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UI/UX Bible / Player Clarity and Accessibility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how the player understands systems without breaking immersion.</w:t>
            </w:r>
          </w:p>
        </w:tc>
      </w:tr>
    </w:tbl>
    <w:p/>
    <w:p>
      <w:pPr>
        <w:pStyle w:val="Heading1"/>
      </w:pPr>
      <w:r>
        <w:t>1. UX Principles</w:t>
      </w:r>
    </w:p>
    <w:p>
      <w:pPr>
        <w:pStyle w:val="ListBullet"/>
      </w:pPr>
      <w:r>
        <w:t>The player should understand what is interactable, dangerous, collectible, and objective-relevant without a dense HUD.</w:t>
      </w:r>
    </w:p>
    <w:p>
      <w:pPr>
        <w:pStyle w:val="ListBullet"/>
      </w:pPr>
      <w:r>
        <w:t>Use diegetic or low-profile UI wherever it improves tension, but never hide essential information.</w:t>
      </w:r>
    </w:p>
    <w:p>
      <w:pPr>
        <w:pStyle w:val="ListBullet"/>
      </w:pPr>
      <w:r>
        <w:t>Every critical cue has at least two channels when practical: visual, audio, text, animation, or controller feedback.</w:t>
      </w:r>
    </w:p>
    <w:p>
      <w:pPr>
        <w:pStyle w:val="ListBullet"/>
      </w:pPr>
      <w:r>
        <w:t>Accessibility is part of the base design, not post-production polish.</w:t>
      </w:r>
    </w:p>
    <w:p>
      <w:pPr>
        <w:pStyle w:val="Heading1"/>
      </w:pPr>
      <w:r>
        <w:t>2. Core Surfaces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prompt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Action, object name, and unavailable-state feedback.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Minimal state: interaction, flashlight/resource feedback only when useful, optional objective guidance.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Inventory / key items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Readable item name, description, use state, and examine view.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Notes / archives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Legible text, audio playback, collection status, and lore navigation.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Pause / settings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categories, subtitles, brightness, sensitivity, key binding/controller support, and accessibility controls.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Save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 checkpoint/save indication without prolonged interruption.</w:t>
            </w:r>
          </w:p>
        </w:tc>
      </w:tr>
    </w:tbl>
    <w:p/>
    <w:p>
      <w:pPr>
        <w:pStyle w:val="Heading1"/>
      </w:pPr>
      <w:r>
        <w:t>3. Accessibility Baseline</w:t>
      </w:r>
    </w:p>
    <w:p>
      <w:pPr>
        <w:pStyle w:val="ListBullet"/>
      </w:pPr>
      <w:r>
        <w:t>Subtitles for essential dialogue and sound cues.</w:t>
      </w:r>
    </w:p>
    <w:p>
      <w:pPr>
        <w:pStyle w:val="ListBullet"/>
      </w:pPr>
      <w:r>
        <w:t>Independent volume controls for master, music, ambience, effects, and dialogue.</w:t>
      </w:r>
    </w:p>
    <w:p>
      <w:pPr>
        <w:pStyle w:val="ListBullet"/>
      </w:pPr>
      <w:r>
        <w:t>Brightness, contrast, field of view, sensitivity, and motion options where feasible.</w:t>
      </w:r>
    </w:p>
    <w:p>
      <w:pPr>
        <w:pStyle w:val="ListBullet"/>
      </w:pPr>
      <w:r>
        <w:t>Do not make color the only way to solve a puzzle.</w:t>
      </w:r>
    </w:p>
    <w:p>
      <w:pPr>
        <w:pStyle w:val="ListBullet"/>
      </w:pPr>
      <w:r>
        <w:t>Use scalable text and readable control prompts.</w:t>
      </w:r>
    </w:p>
    <w:p>
      <w:pPr>
        <w:pStyle w:val="Heading1"/>
      </w:pPr>
      <w:r>
        <w:t>4. Vertical Slice Tests</w:t>
      </w:r>
    </w:p>
    <w:p>
      <w:r>
        <w:t>A first-time player should understand interaction, objective direction, key-item inventory, a sound-related threat cue, subtitles, and checkpoint feedback without developer explanation.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UI/UX baseline derived from the GDD player systems and accessibility commitments.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UI UX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