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A6B7C"/>
          <w:sz w:val="16"/>
          <w:szCs w:val="16"/>
        </w:rPr>
        <w:t xml:space="preserve">FUNDAMENTAL TOOLS IN ENGINEERING  ·  MA1003B  ·  SESSION 7  ·  FINAL SESSION</w:t>
      </w:r>
    </w:p>
    <w:p>
      <w:pPr>
        <w:spacing w:after="60"/>
      </w:pPr>
      <w:r>
        <w:rPr>
          <w:rFonts w:ascii="Calibri" w:cs="Calibri" w:eastAsia="Calibri" w:hAnsi="Calibri"/>
          <w:b/>
          <w:bCs/>
          <w:color w:val="1B2A3A"/>
          <w:sz w:val="52"/>
          <w:szCs w:val="52"/>
        </w:rPr>
        <w:t xml:space="preserve">Telemetry Lockout</w:t>
      </w:r>
    </w:p>
    <w:p>
      <w:pPr>
        <w:pBdr>
          <w:bottom w:val="single" w:color="B26B00" w:sz="12" w:space="8"/>
        </w:pBdr>
        <w:spacing w:after="200"/>
      </w:pPr>
      <w:r>
        <w:rPr>
          <w:rFonts w:ascii="Calibri" w:cs="Calibri" w:eastAsia="Calibri" w:hAnsi="Calibri"/>
          <w:color w:val="5A6B7C"/>
          <w:sz w:val="24"/>
          <w:szCs w:val="24"/>
        </w:rPr>
        <w:t xml:space="preserve">Teacher guide — a 45-minute vector escape room delivering In-class Activity 9</w:t>
      </w:r>
    </w:p>
    <w:p>
      <w:pPr>
        <w:spacing w:after="120" w:before="0" w:line="276"/>
      </w:pPr>
      <w:r>
        <w:rPr>
          <w:rFonts w:ascii="Calibri" w:cs="Calibri" w:eastAsia="Calibri" w:hAnsi="Calibri"/>
          <w:color w:val="1B2A3A"/>
          <w:sz w:val="20"/>
          <w:szCs w:val="20"/>
        </w:rPr>
        <w:t xml:space="preserve">This session delivers </w:t>
      </w:r>
      <w:r>
        <w:rPr>
          <w:rFonts w:ascii="Calibri" w:cs="Calibri" w:eastAsia="Calibri" w:hAnsi="Calibri"/>
          <w:b/>
          <w:bCs/>
          <w:color w:val="1B2A3A"/>
          <w:sz w:val="20"/>
          <w:szCs w:val="20"/>
        </w:rPr>
        <w:t xml:space="preserve">[In-class Activity] 9 — Vectors in 2D</w:t>
      </w:r>
      <w:r>
        <w:rPr>
          <w:rFonts w:ascii="Calibri" w:cs="Calibri" w:eastAsia="Calibri" w:hAnsi="Calibri"/>
          <w:color w:val="1B2A3A"/>
          <w:sz w:val="20"/>
          <w:szCs w:val="20"/>
        </w:rPr>
        <w:t xml:space="preserve"> exactly as published — same vectors, same operations, same dot products — but as a five-lock escape room instead of a worksheet. Students never see a worksheet; they see a locked dispatch terminal that refuses wrong numbers. The activity's own structure does the work: every item on it already asks for a </w:t>
      </w:r>
      <w:r>
        <w:rPr>
          <w:rFonts w:ascii="Calibri" w:cs="Calibri" w:eastAsia="Calibri" w:hAnsi="Calibri"/>
          <w:i/>
          <w:iCs/>
          <w:color w:val="1B2A3A"/>
          <w:sz w:val="20"/>
          <w:szCs w:val="20"/>
        </w:rPr>
        <w:t xml:space="preserve">prediction before a calculation</w:t>
      </w:r>
      <w:r>
        <w:rPr>
          <w:rFonts w:ascii="Calibri" w:cs="Calibri" w:eastAsia="Calibri" w:hAnsi="Calibri"/>
          <w:color w:val="1B2A3A"/>
          <w:sz w:val="20"/>
          <w:szCs w:val="20"/>
        </w:rPr>
        <w:t xml:space="preserve">, and a lock that opens only for the right value is the strictest possible version of "check your prediction."</w:t>
      </w:r>
    </w:p>
    <w:p>
      <w:pPr>
        <w:pStyle w:val="Heading1"/>
        <w:pBdr>
          <w:bottom w:val="single" w:color="B26B00" w:sz="12" w:space="6"/>
        </w:pBdr>
        <w:spacing w:after="150" w:before="340"/>
      </w:pPr>
      <w:r>
        <w:rPr>
          <w:rFonts w:ascii="Calibri" w:cs="Calibri" w:eastAsia="Calibri" w:hAnsi="Calibri"/>
          <w:b/>
          <w:bCs/>
          <w:color w:val="1B2A3A"/>
          <w:sz w:val="30"/>
          <w:szCs w:val="30"/>
        </w:rPr>
        <w:t xml:space="preserve">At a glance</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2400"/>
        <w:gridCol w:w="7680"/>
      </w:tblGrid>
      <w:tr>
        <w:trPr>
          <w:tblHeader/>
        </w:trPr>
        <w:tc>
          <w:tcPr>
            <w:tcW w:type="dxa" w:w="2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Item</w:t>
            </w:r>
          </w:p>
        </w:tc>
        <w:tc>
          <w:tcPr>
            <w:tcW w:type="dxa" w:w="76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Detail</w:t>
            </w:r>
          </w:p>
        </w:tc>
      </w:tr>
      <w:tr>
        <w:tc>
          <w:tcPr>
            <w:tcW w:type="dxa" w:w="2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Session</w:t>
            </w:r>
          </w:p>
        </w:tc>
        <w:tc>
          <w:tcPr>
            <w:tcW w:type="dxa" w:w="76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Session 7 of 7 — the second vectors class and the last class of the course</w:t>
            </w:r>
          </w:p>
        </w:tc>
      </w:tr>
      <w:tr>
        <w:tc>
          <w:tcPr>
            <w:tcW w:type="dxa" w:w="2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Delivers</w:t>
            </w:r>
          </w:p>
        </w:tc>
        <w:tc>
          <w:tcPr>
            <w:tcW w:type="dxa" w:w="76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In-class Activity 9 — Vectors in 2D (collaborative, in class, not graded, no AI)</w:t>
            </w:r>
          </w:p>
        </w:tc>
      </w:tr>
      <w:tr>
        <w:tc>
          <w:tcPr>
            <w:tcW w:type="dxa" w:w="2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Format</w:t>
            </w:r>
          </w:p>
        </w:tc>
        <w:tc>
          <w:tcPr>
            <w:tcW w:type="dxa" w:w="76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Teams of 3–4, one laptop per team driving the panel, everyone else on paper and calculator</w:t>
            </w:r>
          </w:p>
        </w:tc>
      </w:tr>
      <w:tr>
        <w:tc>
          <w:tcPr>
            <w:tcW w:type="dxa" w:w="2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Room</w:t>
            </w:r>
          </w:p>
        </w:tc>
        <w:tc>
          <w:tcPr>
            <w:tcW w:type="dxa" w:w="76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On site, 70 minutes. The escape room itself runs 45.</w:t>
            </w:r>
          </w:p>
        </w:tc>
      </w:tr>
      <w:tr>
        <w:tc>
          <w:tcPr>
            <w:tcW w:type="dxa" w:w="2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Students need</w:t>
            </w:r>
          </w:p>
        </w:tc>
        <w:tc>
          <w:tcPr>
            <w:tcW w:type="dxa" w:w="76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 link (or the HTML file on Canvas), a scientific calculator, paper. A spreadsheet pays off in Lock 04.</w:t>
            </w:r>
          </w:p>
        </w:tc>
      </w:tr>
      <w:tr>
        <w:tc>
          <w:tcPr>
            <w:tcW w:type="dxa" w:w="2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You need</w:t>
            </w:r>
          </w:p>
        </w:tc>
        <w:tc>
          <w:tcPr>
            <w:tcW w:type="dxa" w:w="76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Projector for the class board, the instructor passcode MA1003B, and the team/leg assignment from §7</w:t>
            </w:r>
          </w:p>
        </w:tc>
      </w:tr>
      <w:tr>
        <w:tc>
          <w:tcPr>
            <w:tcW w:type="dxa" w:w="2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Instructor passcode</w:t>
            </w:r>
          </w:p>
        </w:tc>
        <w:tc>
          <w:tcPr>
            <w:tcW w:type="dxa" w:w="76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MA1003B — opens Dispatch control at the bottom of the panel: the class board, the leg assignment table, +5 min and Pause</w:t>
            </w:r>
          </w:p>
        </w:tc>
      </w:tr>
    </w:tbl>
    <w:p>
      <w:pPr>
        <w:pStyle w:val="Heading1"/>
        <w:pBdr>
          <w:bottom w:val="single" w:color="B26B00" w:sz="12" w:space="6"/>
        </w:pBdr>
        <w:spacing w:after="150" w:before="340"/>
      </w:pPr>
      <w:r>
        <w:rPr>
          <w:rFonts w:ascii="Calibri" w:cs="Calibri" w:eastAsia="Calibri" w:hAnsi="Calibri"/>
          <w:b/>
          <w:bCs/>
          <w:color w:val="1B2A3A"/>
          <w:sz w:val="30"/>
          <w:szCs w:val="30"/>
        </w:rPr>
        <w:t xml:space="preserve">1 · Why an escape room, and what it costs</w:t>
      </w:r>
    </w:p>
    <w:p>
      <w:pPr>
        <w:spacing w:after="120" w:before="0" w:line="276"/>
      </w:pPr>
      <w:r>
        <w:rPr>
          <w:rFonts w:ascii="Calibri" w:cs="Calibri" w:eastAsia="Calibri" w:hAnsi="Calibri"/>
          <w:color w:val="1B2A3A"/>
          <w:sz w:val="20"/>
          <w:szCs w:val="20"/>
        </w:rPr>
        <w:t xml:space="preserve">The activity has four sections and every one of them is built the same way: predict first, then compute. Section 2B asks how you know a heading without calculating. Section 3A asks which way the sum will point before any arithmetic. Section 4B is a prediction table for the sign of a dot product. A worksheet cannot enforce that order — a student can compute first and backfill the prediction, and most will. A lock can: a wrong entry costs 20 seconds of a running clock, so checking before submitting becomes the cheapest strategy in the room.</w:t>
      </w:r>
    </w:p>
    <w:p>
      <w:pPr>
        <w:spacing w:after="120" w:before="0" w:line="276"/>
      </w:pPr>
      <w:r>
        <w:rPr>
          <w:rFonts w:ascii="Calibri" w:cs="Calibri" w:eastAsia="Calibri" w:hAnsi="Calibri"/>
          <w:color w:val="1B2A3A"/>
          <w:sz w:val="20"/>
          <w:szCs w:val="20"/>
        </w:rPr>
        <w:t xml:space="preserve">What it costs is coverage of the reasoning. The panel checks numbers, not explanations, so the "why" columns of the activity live in the debrief (§9) and in what you hear while circulating. Budget the last fifteen minutes for it and do not let the escape run long.</w:t>
      </w:r>
    </w:p>
    <w:p>
      <w:pPr>
        <w:spacing w:after="120" w:before="0" w:line="276"/>
      </w:pPr>
      <w:r>
        <w:rPr>
          <w:rFonts w:ascii="Calibri" w:cs="Calibri" w:eastAsia="Calibri" w:hAnsi="Calibri"/>
          <w:b/>
          <w:bCs/>
          <w:color w:val="1B2A3A"/>
          <w:sz w:val="20"/>
          <w:szCs w:val="20"/>
        </w:rPr>
        <w:t xml:space="preserve">The second design decision: </w:t>
      </w:r>
      <w:r>
        <w:rPr>
          <w:rFonts w:ascii="Calibri" w:cs="Calibri" w:eastAsia="Calibri" w:hAnsi="Calibri"/>
          <w:color w:val="1B2A3A"/>
          <w:sz w:val="20"/>
          <w:szCs w:val="20"/>
        </w:rPr>
        <w:t xml:space="preserve">the panel diagnoses. It recognises about fifty specific wrong answers — the sin/cos swap, the dropped minus sign, the raw arctan, adding magnitudes instead of components — and answers each one with a targeted sentence instead of a generic rejection. A team that enters −37° for the direction of D is told, by name, what arctan just did to them. That is the single highest-value feature in the build, and it is why teams can be stuck at four different locks at once without four simultaneous demands on you.</w:t>
      </w:r>
    </w:p>
    <w:p>
      <w:pPr>
        <w:pStyle w:val="Heading1"/>
        <w:pBdr>
          <w:bottom w:val="single" w:color="B26B00" w:sz="12" w:space="6"/>
        </w:pBdr>
        <w:spacing w:after="150" w:before="340"/>
      </w:pPr>
      <w:r>
        <w:rPr>
          <w:rFonts w:ascii="Calibri" w:cs="Calibri" w:eastAsia="Calibri" w:hAnsi="Calibri"/>
          <w:b/>
          <w:bCs/>
          <w:color w:val="1B2A3A"/>
          <w:sz w:val="30"/>
          <w:szCs w:val="30"/>
        </w:rPr>
        <w:t xml:space="preserve">2 · The 70-minute run sheet</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1100"/>
        <w:gridCol w:w="2500"/>
        <w:gridCol w:w="6480"/>
      </w:tblGrid>
      <w:tr>
        <w:trPr>
          <w:tblHeader/>
        </w:trPr>
        <w:tc>
          <w:tcPr>
            <w:tcW w:type="dxa" w:w="11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Min</w:t>
            </w:r>
          </w:p>
        </w:tc>
        <w:tc>
          <w:tcPr>
            <w:tcW w:type="dxa" w:w="25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Segment</w:t>
            </w:r>
          </w:p>
        </w:tc>
        <w:tc>
          <w:tcPr>
            <w:tcW w:type="dxa" w:w="64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happens</w:t>
            </w:r>
          </w:p>
        </w:tc>
      </w:tr>
      <w:tr>
        <w:tc>
          <w:tcPr>
            <w:tcW w:type="dxa" w:w="11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0–20</w:t>
            </w:r>
          </w:p>
        </w:tc>
        <w:tc>
          <w:tcPr>
            <w:tcW w:type="dxa" w:w="25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Teaching block</w:t>
            </w:r>
          </w:p>
        </w:tc>
        <w:tc>
          <w:tcPr>
            <w:tcW w:type="dxa" w:w="6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Slides 1–17. Review components, quadrants and the arctan trap, then teach î, ĵ notation, operations and the dot product. Slide 17 is the three rules they keep beside the keyboard.</w:t>
            </w:r>
          </w:p>
        </w:tc>
      </w:tr>
      <w:tr>
        <w:tc>
          <w:tcPr>
            <w:tcW w:type="dxa" w:w="11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20–22</w:t>
            </w:r>
          </w:p>
        </w:tc>
        <w:tc>
          <w:tcPr>
            <w:tcW w:type="dxa" w:w="25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Room brief</w:t>
            </w:r>
          </w:p>
        </w:tc>
        <w:tc>
          <w:tcPr>
            <w:tcW w:type="dxa" w:w="6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Teams of 3–4 open the link. Roles: Driver types, Checker recomputes independently before anything is transmitted, Skeptic asks "should that be negative?". Rules out loud: 45 min, wrong entry −20 s, hint −60 s, calculators and spreadsheets welcome, no AI.</w:t>
            </w:r>
          </w:p>
        </w:tc>
      </w:tr>
      <w:tr>
        <w:tc>
          <w:tcPr>
            <w:tcW w:type="dxa" w:w="11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22–52</w:t>
            </w:r>
          </w:p>
        </w:tc>
        <w:tc>
          <w:tcPr>
            <w:tcW w:type="dxa" w:w="25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 race</w:t>
            </w:r>
          </w:p>
        </w:tc>
        <w:tc>
          <w:tcPr>
            <w:tcW w:type="dxa" w:w="6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Teams work Locks 01–04 independently. You circulate. Do not answer "is this right?" — answer "should that be negative?"</w:t>
            </w:r>
          </w:p>
        </w:tc>
      </w:tr>
      <w:tr>
        <w:tc>
          <w:tcPr>
            <w:tcW w:type="dxa" w:w="11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≈46</w:t>
            </w:r>
          </w:p>
        </w:tc>
        <w:tc>
          <w:tcPr>
            <w:tcW w:type="dxa" w:w="25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Legs go up</w:t>
            </w:r>
          </w:p>
        </w:tc>
        <w:tc>
          <w:tcPr>
            <w:tcW w:type="dxa" w:w="6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Write the team-to-leg list on the board (§7) and put the class board on the projector.</w:t>
            </w:r>
          </w:p>
        </w:tc>
      </w:tr>
      <w:tr>
        <w:tc>
          <w:tcPr>
            <w:tcW w:type="dxa" w:w="11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52–58</w:t>
            </w:r>
          </w:p>
        </w:tc>
        <w:tc>
          <w:tcPr>
            <w:tcW w:type="dxa" w:w="25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Lock 05, together</w:t>
            </w:r>
          </w:p>
        </w:tc>
        <w:tc>
          <w:tcPr>
            <w:tcW w:type="dxa" w:w="6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Call the teams in order, type each leg into the board, the total resolves, everyone converts and escapes.</w:t>
            </w:r>
          </w:p>
        </w:tc>
      </w:tr>
      <w:tr>
        <w:tc>
          <w:tcPr>
            <w:tcW w:type="dxa" w:w="11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58–65</w:t>
            </w:r>
          </w:p>
        </w:tc>
        <w:tc>
          <w:tcPr>
            <w:tcW w:type="dxa" w:w="25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Debrief</w:t>
            </w:r>
          </w:p>
        </w:tc>
        <w:tc>
          <w:tcPr>
            <w:tcW w:type="dxa" w:w="6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§9. The three traps, then what the dot product is actually for.</w:t>
            </w:r>
          </w:p>
        </w:tc>
      </w:tr>
      <w:tr>
        <w:tc>
          <w:tcPr>
            <w:tcW w:type="dxa" w:w="11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65–70</w:t>
            </w:r>
          </w:p>
        </w:tc>
        <w:tc>
          <w:tcPr>
            <w:tcW w:type="dxa" w:w="25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Close the course</w:t>
            </w:r>
          </w:p>
        </w:tc>
        <w:tc>
          <w:tcPr>
            <w:tcW w:type="dxa" w:w="6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§11 plus the exit ticket.</w:t>
            </w:r>
          </w:p>
        </w:tc>
      </w:tr>
    </w:tbl>
    <w:p>
      <w:pPr>
        <w:spacing w:after="120" w:before="0" w:line="276"/>
      </w:pPr>
      <w:r>
        <w:rPr>
          <w:rFonts w:ascii="Calibri" w:cs="Calibri" w:eastAsia="Calibri" w:hAnsi="Calibri"/>
          <w:b/>
          <w:bCs/>
          <w:color w:val="1B2A3A"/>
          <w:sz w:val="20"/>
          <w:szCs w:val="20"/>
        </w:rPr>
        <w:t xml:space="preserve">If you are running late: </w:t>
      </w:r>
      <w:r>
        <w:rPr>
          <w:rFonts w:ascii="Calibri" w:cs="Calibri" w:eastAsia="Calibri" w:hAnsi="Calibri"/>
          <w:color w:val="1B2A3A"/>
          <w:sz w:val="20"/>
          <w:szCs w:val="20"/>
        </w:rPr>
        <w:t xml:space="preserve">give every team the Lock 04 answers at minute 48 and go straight to Lock 05. Never cut the debrief — the escape room generates the errors, and the debrief is where they turn into learning. The clock has a +5 min control (§8).</w:t>
      </w:r>
    </w:p>
    <w:p>
      <w:pPr>
        <w:pStyle w:val="Heading1"/>
        <w:pBdr>
          <w:bottom w:val="single" w:color="B26B00" w:sz="12" w:space="6"/>
        </w:pBdr>
        <w:spacing w:after="150" w:before="340"/>
      </w:pPr>
      <w:r>
        <w:rPr>
          <w:rFonts w:ascii="Calibri" w:cs="Calibri" w:eastAsia="Calibri" w:hAnsi="Calibri"/>
          <w:b/>
          <w:bCs/>
          <w:color w:val="1B2A3A"/>
          <w:sz w:val="30"/>
          <w:szCs w:val="30"/>
        </w:rPr>
        <w:t xml:space="preserve">3 · Before class</w:t>
      </w:r>
    </w:p>
    <w:p>
      <w:pPr>
        <w:pStyle w:val="ListParagraph"/>
        <w:numPr>
          <w:ilvl w:val="0"/>
          <w:numId w:val="1"/>
        </w:numPr>
        <w:spacing w:after="70" w:line="270"/>
      </w:pPr>
      <w:r>
        <w:rPr>
          <w:rFonts w:ascii="Calibri" w:cs="Calibri" w:eastAsia="Calibri" w:hAnsi="Calibri"/>
          <w:color w:val="1B2A3A"/>
          <w:sz w:val="20"/>
          <w:szCs w:val="20"/>
        </w:rPr>
        <w:t xml:space="preserve">Open the panel yourself and clear all five locks once. It takes about four minutes with the key in §5 and it is the only way to know the room's wifi is fine.</w:t>
      </w:r>
    </w:p>
    <w:p>
      <w:pPr>
        <w:pStyle w:val="ListParagraph"/>
        <w:numPr>
          <w:ilvl w:val="0"/>
          <w:numId w:val="1"/>
        </w:numPr>
        <w:spacing w:after="70" w:line="270"/>
      </w:pPr>
      <w:r>
        <w:rPr>
          <w:rFonts w:ascii="Calibri" w:cs="Calibri" w:eastAsia="Calibri" w:hAnsi="Calibri"/>
          <w:color w:val="1B2A3A"/>
          <w:sz w:val="20"/>
          <w:szCs w:val="20"/>
        </w:rPr>
        <w:t xml:space="preserve">Decide distribution: the hosted link (project a QR or paste it in Canvas) or upload Session7_Vectors_ESCAPE_ROOM.html to Canvas Files. The HTML file is fully self-contained — no accounts, no server, and it keeps working if the wifi drops mid-class. Canvas is the safer choice.</w:t>
      </w:r>
    </w:p>
    <w:p>
      <w:pPr>
        <w:pStyle w:val="ListParagraph"/>
        <w:numPr>
          <w:ilvl w:val="0"/>
          <w:numId w:val="1"/>
        </w:numPr>
        <w:spacing w:after="70" w:line="270"/>
      </w:pPr>
      <w:r>
        <w:rPr>
          <w:rFonts w:ascii="Calibri" w:cs="Calibri" w:eastAsia="Calibri" w:hAnsi="Calibri"/>
          <w:color w:val="1B2A3A"/>
          <w:sz w:val="20"/>
          <w:szCs w:val="20"/>
        </w:rPr>
        <w:t xml:space="preserve">Open Dispatch control on your own machine before students arrive (passcode MA1003B) and leave the class board ready on the projector.</w:t>
      </w:r>
    </w:p>
    <w:p>
      <w:pPr>
        <w:pStyle w:val="ListParagraph"/>
        <w:numPr>
          <w:ilvl w:val="0"/>
          <w:numId w:val="1"/>
        </w:numPr>
        <w:spacing w:after="70" w:line="270"/>
      </w:pPr>
      <w:r>
        <w:rPr>
          <w:rFonts w:ascii="Calibri" w:cs="Calibri" w:eastAsia="Calibri" w:hAnsi="Calibri"/>
          <w:color w:val="1B2A3A"/>
          <w:sz w:val="20"/>
          <w:szCs w:val="20"/>
        </w:rPr>
        <w:t xml:space="preserve">Have the leg assignment for your actual number of teams written on the board already (§7). At minute 40 you will not want to be doing arithmetic.</w:t>
      </w:r>
    </w:p>
    <w:p>
      <w:pPr>
        <w:pStyle w:val="ListParagraph"/>
        <w:numPr>
          <w:ilvl w:val="0"/>
          <w:numId w:val="1"/>
        </w:numPr>
        <w:spacing w:after="70" w:line="270"/>
      </w:pPr>
      <w:r>
        <w:rPr>
          <w:rFonts w:ascii="Calibri" w:cs="Calibri" w:eastAsia="Calibri" w:hAnsi="Calibri"/>
          <w:color w:val="1B2A3A"/>
          <w:sz w:val="20"/>
          <w:szCs w:val="20"/>
        </w:rPr>
        <w:t xml:space="preserve">Build </w:t>
      </w:r>
      <w:r>
        <w:rPr>
          <w:rFonts w:ascii="Calibri" w:cs="Calibri" w:eastAsia="Calibri" w:hAnsi="Calibri"/>
          <w:b/>
          <w:bCs/>
          <w:color w:val="1B2A3A"/>
          <w:sz w:val="20"/>
          <w:szCs w:val="20"/>
        </w:rPr>
        <w:t xml:space="preserve">eight teams of 3–4 students</w:t>
      </w:r>
      <w:r>
        <w:rPr>
          <w:rFonts w:ascii="Calibri" w:cs="Calibri" w:eastAsia="Calibri" w:hAnsi="Calibri"/>
          <w:color w:val="1B2A3A"/>
          <w:sz w:val="20"/>
          <w:szCs w:val="20"/>
        </w:rPr>
        <w:t xml:space="preserve">. Team number = leg number at Lock 05, so number the teams out loud as you form them and it needs no further explanation later.</w:t>
      </w:r>
    </w:p>
    <w:p>
      <w:pPr>
        <w:pStyle w:val="ListParagraph"/>
        <w:numPr>
          <w:ilvl w:val="0"/>
          <w:numId w:val="1"/>
        </w:numPr>
        <w:spacing w:after="70" w:line="270"/>
      </w:pPr>
      <w:r>
        <w:rPr>
          <w:rFonts w:ascii="Calibri" w:cs="Calibri" w:eastAsia="Calibri" w:hAnsi="Calibri"/>
          <w:color w:val="1B2A3A"/>
          <w:sz w:val="20"/>
          <w:szCs w:val="20"/>
        </w:rPr>
        <w:t xml:space="preserve">Running this with a second group later the same day? </w:t>
      </w:r>
      <w:r>
        <w:rPr>
          <w:rFonts w:ascii="Calibri" w:cs="Calibri" w:eastAsia="Calibri" w:hAnsi="Calibri"/>
          <w:b/>
          <w:bCs/>
          <w:color w:val="1B2A3A"/>
          <w:sz w:val="20"/>
          <w:szCs w:val="20"/>
        </w:rPr>
        <w:t xml:space="preserve">Reload the page on your own machine first (Cmd+R).</w:t>
      </w:r>
      <w:r>
        <w:rPr>
          <w:rFonts w:ascii="Calibri" w:cs="Calibri" w:eastAsia="Calibri" w:hAnsi="Calibri"/>
          <w:color w:val="1B2A3A"/>
          <w:sz w:val="20"/>
          <w:szCs w:val="20"/>
        </w:rPr>
        <w:t xml:space="preserve"> Nothing is saved anywhere, but a tab left open from the first class still holds that class's numbers in the board fields. One refresh clears the clock, the locks and the board together.</w:t>
      </w:r>
    </w:p>
    <w:p>
      <w:pPr>
        <w:pStyle w:val="ListParagraph"/>
        <w:numPr>
          <w:ilvl w:val="0"/>
          <w:numId w:val="1"/>
        </w:numPr>
        <w:spacing w:after="70" w:line="270"/>
      </w:pPr>
      <w:r>
        <w:rPr>
          <w:rFonts w:ascii="Calibri" w:cs="Calibri" w:eastAsia="Calibri" w:hAnsi="Calibri"/>
          <w:color w:val="1B2A3A"/>
          <w:sz w:val="20"/>
          <w:szCs w:val="20"/>
        </w:rPr>
        <w:t xml:space="preserve">Confirm calculators are in DEGREE mode. Session 6's radian-mode failure will otherwise reappear at Lock 02 and cost a team five minutes.</w:t>
      </w:r>
    </w:p>
    <w:p>
      <w:pPr>
        <w:pStyle w:val="Heading1"/>
        <w:pBdr>
          <w:bottom w:val="single" w:color="B26B00" w:sz="12" w:space="6"/>
        </w:pBdr>
        <w:spacing w:after="150" w:before="340"/>
      </w:pPr>
      <w:r>
        <w:rPr>
          <w:rFonts w:ascii="Calibri" w:cs="Calibri" w:eastAsia="Calibri" w:hAnsi="Calibri"/>
          <w:b/>
          <w:bCs/>
          <w:color w:val="1B2A3A"/>
          <w:sz w:val="30"/>
          <w:szCs w:val="30"/>
        </w:rPr>
        <w:t xml:space="preserve">4 · How the panel behaves</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2600"/>
        <w:gridCol w:w="7480"/>
      </w:tblGrid>
      <w:tr>
        <w:trPr>
          <w:tblHeader/>
        </w:trPr>
        <w:tc>
          <w:tcPr>
            <w:tcW w:type="dxa" w:w="26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Behaviour</w:t>
            </w:r>
          </w:p>
        </w:tc>
        <w:tc>
          <w:tcPr>
            <w:tcW w:type="dxa" w:w="74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Detail</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Sequential</w:t>
            </w:r>
          </w:p>
        </w:tc>
        <w:tc>
          <w:tcPr>
            <w:tcW w:type="dxa" w:w="7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Only one lock is open at a time. Clearing one reveals the next, plus a short payoff paragraph that states what the lock was really teaching. Those paragraphs stay on screen — they are the students' record of the session.</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Field-level marking</w:t>
            </w:r>
          </w:p>
        </w:tc>
        <w:tc>
          <w:tcPr>
            <w:tcW w:type="dxa" w:w="7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Every field turns green or red individually, so a team with five right and one wrong knows exactly which one to rework. The lock only opens when all fields are correct.</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Diagnostics</w:t>
            </w:r>
          </w:p>
        </w:tc>
        <w:tc>
          <w:tcPr>
            <w:tcW w:type="dxa" w:w="7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Recognised wrong answers get a specific hint. Unrecognised ones get "the fields marked in red do not match the server."</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Penalties</w:t>
            </w:r>
          </w:p>
        </w:tc>
        <w:tc>
          <w:tcPr>
            <w:tcW w:type="dxa" w:w="7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Wrong submission −20 s. Hint −60 s. Claiming more than two legs in Lock 05 −60 s.</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Tolerance</w:t>
            </w:r>
          </w:p>
        </w:tc>
        <w:tc>
          <w:tcPr>
            <w:tcW w:type="dxa" w:w="7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Unicode minus signs, units, degree symbols and stray spaces are all stripped before checking. 143, 143.1 and 143.13 are all accepted; 6.32, 6.3 and 6.325 are all accepted.</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Your controls</w:t>
            </w:r>
          </w:p>
        </w:tc>
        <w:tc>
          <w:tcPr>
            <w:tcW w:type="dxa" w:w="7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Dispatch control gives you +5 min and Pause. Pause is the one to use if you need the room's attention mid-race.</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State</w:t>
            </w:r>
          </w:p>
        </w:tc>
        <w:tc>
          <w:tcPr>
            <w:tcW w:type="dxa" w:w="7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Everything is per-device and in memory. A refresh restarts that team — warn them once, at the start.</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When time runs out</w:t>
            </w:r>
          </w:p>
        </w:tc>
        <w:tc>
          <w:tcPr>
            <w:tcW w:type="dxa" w:w="7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At 00:00 the shift ends: the clock turns red, a banner says the depot stayed shut, and an overtime counter starts climbing. The locks stay open and the work still counts — a team that finishes late escapes with "reopened in overtime" on their result. Nobody is locked out of the learning. Your +5 min control restores a normal countdown if you would rather they were not on overtime.</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Entry before the start</w:t>
            </w:r>
          </w:p>
        </w:tc>
        <w:tc>
          <w:tcPr>
            <w:tcW w:type="dxa" w:w="7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Every field and button is dead until BEGIN SHIFT is pressed, and the open lock says so. A team cannot pre-fill answers against a stopped clock.</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Nothing is stored</w:t>
            </w:r>
          </w:p>
        </w:tc>
        <w:tc>
          <w:tcPr>
            <w:tcW w:type="dxa" w:w="7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No cookies, no localStorage, no accounts, no uploads. The page never sends anything anywhere — the only outbound requests in the whole file are the Google Fonts stylesheet. GitHub Pages is a static host and could not receive data even if the page tried.</w:t>
            </w:r>
          </w:p>
        </w:tc>
      </w:tr>
    </w:tbl>
    <w:p>
      <w:pPr>
        <w:pStyle w:val="Heading1"/>
        <w:pBdr>
          <w:bottom w:val="single" w:color="B26B00" w:sz="12" w:space="6"/>
        </w:pBdr>
        <w:spacing w:after="150" w:before="340"/>
      </w:pPr>
      <w:r>
        <w:rPr>
          <w:rFonts w:ascii="Calibri" w:cs="Calibri" w:eastAsia="Calibri" w:hAnsi="Calibri"/>
          <w:b/>
          <w:bCs/>
          <w:color w:val="1B2A3A"/>
          <w:sz w:val="30"/>
          <w:szCs w:val="30"/>
        </w:rPr>
        <w:t xml:space="preserve">5 · Complete answer key</w:t>
      </w:r>
    </w:p>
    <w:p>
      <w:pPr>
        <w:pStyle w:val="Heading2"/>
        <w:spacing w:after="100" w:before="240"/>
      </w:pPr>
      <w:r>
        <w:rPr>
          <w:rFonts w:ascii="Calibri" w:cs="Calibri" w:eastAsia="Calibri" w:hAnsi="Calibri"/>
          <w:b/>
          <w:bCs/>
          <w:color w:val="B26B00"/>
          <w:sz w:val="23"/>
          <w:szCs w:val="23"/>
        </w:rPr>
        <w:t xml:space="preserve">Lock 01 · Sign check      code 24103</w:t>
      </w:r>
    </w:p>
    <w:p>
      <w:pPr>
        <w:spacing w:after="120" w:before="0" w:line="276"/>
      </w:pPr>
      <w:r>
        <w:rPr>
          <w:rFonts w:ascii="Calibri" w:cs="Calibri" w:eastAsia="Calibri" w:hAnsi="Calibri"/>
          <w:color w:val="1B2A3A"/>
          <w:sz w:val="20"/>
          <w:szCs w:val="20"/>
        </w:rPr>
        <w:t xml:space="preserve">No calculation is possible and none is needed: the quadrant is fixed by the pair of signs. The fifth unit is the point of the lock.</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1400"/>
        <w:gridCol w:w="3200"/>
        <w:gridCol w:w="1400"/>
        <w:gridCol w:w="4080"/>
      </w:tblGrid>
      <w:tr>
        <w:trPr>
          <w:tblHeader/>
        </w:trPr>
        <w:tc>
          <w:tcPr>
            <w:tcW w:type="dxa" w:w="1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Unit</w:t>
            </w:r>
          </w:p>
        </w:tc>
        <w:tc>
          <w:tcPr>
            <w:tcW w:type="dxa" w:w="32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Components</w:t>
            </w:r>
          </w:p>
        </w:tc>
        <w:tc>
          <w:tcPr>
            <w:tcW w:type="dxa" w:w="1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Digit</w:t>
            </w:r>
          </w:p>
        </w:tc>
        <w:tc>
          <w:tcPr>
            <w:tcW w:type="dxa" w:w="40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Why</w:t>
            </w:r>
          </w:p>
        </w:tc>
      </w:tr>
      <w:tr>
        <w:tc>
          <w:tcPr>
            <w:tcW w:type="dxa" w:w="1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07</w:t>
            </w:r>
          </w:p>
        </w:tc>
        <w:tc>
          <w:tcPr>
            <w:tcW w:type="dxa" w:w="3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(−40, +30)</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40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x negative, y positive</w:t>
            </w:r>
          </w:p>
        </w:tc>
      </w:tr>
      <w:tr>
        <w:tc>
          <w:tcPr>
            <w:tcW w:type="dxa" w:w="1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24</w:t>
            </w:r>
          </w:p>
        </w:tc>
        <w:tc>
          <w:tcPr>
            <w:tcW w:type="dxa" w:w="32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(+108.8, −50.7)</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w:t>
            </w:r>
          </w:p>
        </w:tc>
        <w:tc>
          <w:tcPr>
            <w:tcW w:type="dxa" w:w="40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x positive, y negative</w:t>
            </w:r>
          </w:p>
        </w:tc>
      </w:tr>
      <w:tr>
        <w:tc>
          <w:tcPr>
            <w:tcW w:type="dxa" w:w="1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15</w:t>
            </w:r>
          </w:p>
        </w:tc>
        <w:tc>
          <w:tcPr>
            <w:tcW w:type="dxa" w:w="3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(+63.9, +48.1)</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w:t>
            </w:r>
          </w:p>
        </w:tc>
        <w:tc>
          <w:tcPr>
            <w:tcW w:type="dxa" w:w="40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both positive</w:t>
            </w:r>
          </w:p>
        </w:tc>
      </w:tr>
      <w:tr>
        <w:tc>
          <w:tcPr>
            <w:tcW w:type="dxa" w:w="1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41</w:t>
            </w:r>
          </w:p>
        </w:tc>
        <w:tc>
          <w:tcPr>
            <w:tcW w:type="dxa" w:w="32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 −200)</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w:t>
            </w:r>
          </w:p>
        </w:tc>
        <w:tc>
          <w:tcPr>
            <w:tcW w:type="dxa" w:w="40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x is exactly zero — it lies ON the −ĵ axis, so it is in no quadrant at all</w:t>
            </w:r>
          </w:p>
        </w:tc>
      </w:tr>
      <w:tr>
        <w:tc>
          <w:tcPr>
            <w:tcW w:type="dxa" w:w="1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33</w:t>
            </w:r>
          </w:p>
        </w:tc>
        <w:tc>
          <w:tcPr>
            <w:tcW w:type="dxa" w:w="3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(−65.1, −54.6)</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40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both negative</w:t>
            </w:r>
          </w:p>
        </w:tc>
      </w:tr>
    </w:tbl>
    <w:p>
      <w:pPr>
        <w:spacing w:after="120" w:before="0" w:line="276"/>
      </w:pPr>
      <w:r>
        <w:rPr>
          <w:rFonts w:ascii="Calibri" w:cs="Calibri" w:eastAsia="Calibri" w:hAnsi="Calibri"/>
          <w:b/>
          <w:bCs/>
          <w:color w:val="1B2A3A"/>
          <w:sz w:val="20"/>
          <w:szCs w:val="20"/>
        </w:rPr>
        <w:t xml:space="preserve">Expect the four-digit answer 2413 first from at least one team. </w:t>
      </w:r>
      <w:r>
        <w:rPr>
          <w:rFonts w:ascii="Calibri" w:cs="Calibri" w:eastAsia="Calibri" w:hAnsi="Calibri"/>
          <w:color w:val="1B2A3A"/>
          <w:sz w:val="20"/>
          <w:szCs w:val="20"/>
        </w:rPr>
        <w:t xml:space="preserve">That is the productive error: they read "quadrant" and stopped looking for the case that has none. The panel names it for them. Unit 15 is the activity's own context vector and Unit 41 is its vector C, so both reappear in Lock 02 — students who notice that are reading well.</w:t>
      </w:r>
    </w:p>
    <w:p>
      <w:pPr>
        <w:pStyle w:val="Heading2"/>
        <w:spacing w:after="100" w:before="240"/>
      </w:pPr>
      <w:r>
        <w:rPr>
          <w:rFonts w:ascii="Calibri" w:cs="Calibri" w:eastAsia="Calibri" w:hAnsi="Calibri"/>
          <w:b/>
          <w:bCs/>
          <w:color w:val="B26B00"/>
          <w:sz w:val="23"/>
          <w:szCs w:val="23"/>
        </w:rPr>
        <w:t xml:space="preserve">Lock 02 · Format conversion      Ax = 109,  Bx = −65,  direction of D = 143°</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1500"/>
        <w:gridCol w:w="3000"/>
        <w:gridCol w:w="2800"/>
        <w:gridCol w:w="2780"/>
      </w:tblGrid>
      <w:tr>
        <w:trPr>
          <w:tblHeader/>
        </w:trPr>
        <w:tc>
          <w:tcPr>
            <w:tcW w:type="dxa" w:w="15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Entry</w:t>
            </w:r>
          </w:p>
        </w:tc>
        <w:tc>
          <w:tcPr>
            <w:tcW w:type="dxa" w:w="30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Exact</w:t>
            </w:r>
          </w:p>
        </w:tc>
        <w:tc>
          <w:tcPr>
            <w:tcW w:type="dxa" w:w="28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Entered</w:t>
            </w:r>
          </w:p>
        </w:tc>
        <w:tc>
          <w:tcPr>
            <w:tcW w:type="dxa" w:w="27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Trap</w:t>
            </w:r>
          </w:p>
        </w:tc>
      </w:tr>
      <w:tr>
        <w:tc>
          <w:tcPr>
            <w:tcW w:type="dxa" w:w="15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 = 120 m at 25°</w:t>
            </w:r>
          </w:p>
        </w:tc>
        <w:tc>
          <w:tcPr>
            <w:tcW w:type="dxa" w:w="30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Ax = 108.7569, Ay = 50.7142</w:t>
            </w:r>
          </w:p>
        </w:tc>
        <w:tc>
          <w:tcPr>
            <w:tcW w:type="dxa" w:w="28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109</w:t>
            </w:r>
          </w:p>
        </w:tc>
        <w:tc>
          <w:tcPr>
            <w:tcW w:type="dxa" w:w="27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sin/cos swap gives 51</w:t>
            </w:r>
          </w:p>
        </w:tc>
      </w:tr>
      <w:tr>
        <w:tc>
          <w:tcPr>
            <w:tcW w:type="dxa" w:w="15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B = 85 m at 140°</w:t>
            </w:r>
          </w:p>
        </w:tc>
        <w:tc>
          <w:tcPr>
            <w:tcW w:type="dxa" w:w="30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Bx = −65.1138, By = 54.6369</w:t>
            </w:r>
          </w:p>
        </w:tc>
        <w:tc>
          <w:tcPr>
            <w:tcW w:type="dxa" w:w="28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−65</w:t>
            </w:r>
          </w:p>
        </w:tc>
        <w:tc>
          <w:tcPr>
            <w:tcW w:type="dxa" w:w="27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dropped minus gives 65</w:t>
            </w:r>
          </w:p>
        </w:tc>
      </w:tr>
      <w:tr>
        <w:tc>
          <w:tcPr>
            <w:tcW w:type="dxa" w:w="15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 = 200 m at 270°</w:t>
            </w:r>
          </w:p>
        </w:tc>
        <w:tc>
          <w:tcPr>
            <w:tcW w:type="dxa" w:w="30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 −200) — given free</w:t>
            </w:r>
          </w:p>
        </w:tc>
        <w:tc>
          <w:tcPr>
            <w:tcW w:type="dxa" w:w="28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w:t>
            </w:r>
          </w:p>
        </w:tc>
        <w:tc>
          <w:tcPr>
            <w:tcW w:type="dxa" w:w="27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cos 270° = 0 exactly</w:t>
            </w:r>
          </w:p>
        </w:tc>
      </w:tr>
      <w:tr>
        <w:tc>
          <w:tcPr>
            <w:tcW w:type="dxa" w:w="15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 = (−40, +30)</w:t>
            </w:r>
          </w:p>
        </w:tc>
        <w:tc>
          <w:tcPr>
            <w:tcW w:type="dxa" w:w="30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|D| = 50 exactly, θ = 143.1301°</w:t>
            </w:r>
          </w:p>
        </w:tc>
        <w:tc>
          <w:tcPr>
            <w:tcW w:type="dxa" w:w="28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143</w:t>
            </w:r>
          </w:p>
        </w:tc>
        <w:tc>
          <w:tcPr>
            <w:tcW w:type="dxa" w:w="27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raw arctan gives −36.87°</w:t>
            </w:r>
          </w:p>
        </w:tc>
      </w:tr>
    </w:tbl>
    <w:p>
      <w:pPr>
        <w:spacing w:after="120" w:before="0" w:line="276"/>
      </w:pPr>
      <w:r>
        <w:rPr>
          <w:rFonts w:ascii="Calibri" w:cs="Calibri" w:eastAsia="Calibri" w:hAnsi="Calibri"/>
          <w:b/>
          <w:bCs/>
          <w:color w:val="1B2A3A"/>
          <w:sz w:val="20"/>
          <w:szCs w:val="20"/>
        </w:rPr>
        <w:t xml:space="preserve">Self-check worth teaching on the spot: </w:t>
      </w:r>
      <w:r>
        <w:rPr>
          <w:rFonts w:ascii="Calibri" w:cs="Calibri" w:eastAsia="Calibri" w:hAnsi="Calibri"/>
          <w:color w:val="1B2A3A"/>
          <w:sz w:val="20"/>
          <w:szCs w:val="20"/>
        </w:rPr>
        <w:t xml:space="preserve">108.7569² + 50.7142² = 14 400 = 120². The components must rebuild their own magnitude. It catches a swapped sine and cosine instantly, and it is the same check that carried session 6.</w:t>
      </w:r>
    </w:p>
    <w:p>
      <w:pPr>
        <w:spacing w:after="120" w:before="0" w:line="276"/>
      </w:pPr>
      <w:r>
        <w:rPr>
          <w:rFonts w:ascii="Calibri" w:cs="Calibri" w:eastAsia="Calibri" w:hAnsi="Calibri"/>
          <w:color w:val="1B2A3A"/>
          <w:sz w:val="20"/>
          <w:szCs w:val="20"/>
        </w:rPr>
        <w:t xml:space="preserve">D is a 3-4-5 triangle scaled by ten, so |D| = 50 m with no rounding at all. Say that out loud when a team gets it — a clean number is evidence, and it makes the ugly 143.13° feel earned.</w:t>
      </w:r>
    </w:p>
    <w:p>
      <w:pPr>
        <w:pStyle w:val="Heading2"/>
        <w:spacing w:after="100" w:before="240"/>
      </w:pPr>
      <w:r>
        <w:rPr>
          <w:rFonts w:ascii="Calibri" w:cs="Calibri" w:eastAsia="Calibri" w:hAnsi="Calibri"/>
          <w:b/>
          <w:bCs/>
          <w:color w:val="B26B00"/>
          <w:sz w:val="23"/>
          <w:szCs w:val="23"/>
        </w:rPr>
        <w:t xml:space="preserve">Lock 03 · Route arithmetic      (−2, 6) · (11, 6) · 6.32 · 108°</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2600"/>
        <w:gridCol w:w="3200"/>
        <w:gridCol w:w="4280"/>
      </w:tblGrid>
      <w:tr>
        <w:trPr>
          <w:tblHeader/>
        </w:trPr>
        <w:tc>
          <w:tcPr>
            <w:tcW w:type="dxa" w:w="26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Quantity</w:t>
            </w:r>
          </w:p>
        </w:tc>
        <w:tc>
          <w:tcPr>
            <w:tcW w:type="dxa" w:w="32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Value</w:t>
            </w:r>
          </w:p>
        </w:tc>
        <w:tc>
          <w:tcPr>
            <w:tcW w:type="dxa" w:w="42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Note</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u + v</w:t>
            </w:r>
          </w:p>
        </w:tc>
        <w:tc>
          <w:tcPr>
            <w:tcW w:type="dxa" w:w="3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 6) km</w:t>
            </w:r>
          </w:p>
        </w:tc>
        <w:tc>
          <w:tcPr>
            <w:tcW w:type="dxa" w:w="42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x: 3 + (−5). y: 4 + 2</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u − v</w:t>
            </w:r>
          </w:p>
        </w:tc>
        <w:tc>
          <w:tcPr>
            <w:tcW w:type="dxa" w:w="32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(8, 2) km</w:t>
            </w:r>
          </w:p>
        </w:tc>
        <w:tc>
          <w:tcPr>
            <w:tcW w:type="dxa" w:w="42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on paper only, not entered</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2u − v</w:t>
            </w:r>
          </w:p>
        </w:tc>
        <w:tc>
          <w:tcPr>
            <w:tcW w:type="dxa" w:w="3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(11, 6) km</w:t>
            </w:r>
          </w:p>
        </w:tc>
        <w:tc>
          <w:tcPr>
            <w:tcW w:type="dxa" w:w="42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2u = (6,8) first, then 6 − (−5). Two live errors: 8 (subtracted before doubling), 1 (dropped the double negative)</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|u + v|</w:t>
            </w:r>
          </w:p>
        </w:tc>
        <w:tc>
          <w:tcPr>
            <w:tcW w:type="dxa" w:w="32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√40 = 6.3246 → 6.32 km</w:t>
            </w:r>
          </w:p>
        </w:tc>
        <w:tc>
          <w:tcPr>
            <w:tcW w:type="dxa" w:w="42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adding magnitudes would give 5 + 5.385 = 10.39</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direction</w:t>
            </w:r>
          </w:p>
        </w:tc>
        <w:tc>
          <w:tcPr>
            <w:tcW w:type="dxa" w:w="3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108.4349° → 108°</w:t>
            </w:r>
          </w:p>
        </w:tc>
        <w:tc>
          <w:tcPr>
            <w:tcW w:type="dxa" w:w="42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raw arctan gives −71.57°; quadrant II, so +180°</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u + (−u)</w:t>
            </w:r>
          </w:p>
        </w:tc>
        <w:tc>
          <w:tcPr>
            <w:tcW w:type="dxa" w:w="32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(0, 0)</w:t>
            </w:r>
          </w:p>
        </w:tc>
        <w:tc>
          <w:tcPr>
            <w:tcW w:type="dxa" w:w="42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component by component, as the activity asks</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|3u| vs 3|u|</w:t>
            </w:r>
          </w:p>
        </w:tc>
        <w:tc>
          <w:tcPr>
            <w:tcW w:type="dxa" w:w="3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15 = 15</w:t>
            </w:r>
          </w:p>
        </w:tc>
        <w:tc>
          <w:tcPr>
            <w:tcW w:type="dxa" w:w="42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exactly equal — scaling stretches, it does not turn</w:t>
            </w:r>
          </w:p>
        </w:tc>
      </w:tr>
    </w:tbl>
    <w:p>
      <w:pPr>
        <w:spacing w:after="120" w:before="0" w:line="276"/>
      </w:pPr>
      <w:r>
        <w:rPr>
          <w:rFonts w:ascii="Calibri" w:cs="Calibri" w:eastAsia="Calibri" w:hAnsi="Calibri"/>
          <w:color w:val="1B2A3A"/>
          <w:sz w:val="20"/>
          <w:szCs w:val="20"/>
        </w:rPr>
        <w:t xml:space="preserve">This lock repeats session 6's central error on purpose. A team that enters 10.39 gets told, in as many words, that this is the mistake the whole class made a week ago. That callback is worth more than a correct first answer.</w:t>
      </w:r>
    </w:p>
    <w:p>
      <w:pPr>
        <w:pStyle w:val="Heading2"/>
        <w:spacing w:after="100" w:before="240"/>
      </w:pPr>
      <w:r>
        <w:rPr>
          <w:rFonts w:ascii="Calibri" w:cs="Calibri" w:eastAsia="Calibri" w:hAnsi="Calibri"/>
          <w:b/>
          <w:bCs/>
          <w:color w:val="B26B00"/>
          <w:sz w:val="23"/>
          <w:szCs w:val="23"/>
        </w:rPr>
        <w:t xml:space="preserve">Lock 04 · Dot product      0 · 13 · 0 · 0,  then 7 and P9</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3400"/>
        <w:gridCol w:w="1600"/>
        <w:gridCol w:w="5080"/>
      </w:tblGrid>
      <w:tr>
        <w:trPr>
          <w:tblHeader/>
        </w:trPr>
        <w:tc>
          <w:tcPr>
            <w:tcW w:type="dxa" w:w="3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Pair</w:t>
            </w:r>
          </w:p>
        </w:tc>
        <w:tc>
          <w:tcPr>
            <w:tcW w:type="dxa" w:w="16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Value</w:t>
            </w:r>
          </w:p>
        </w:tc>
        <w:tc>
          <w:tcPr>
            <w:tcW w:type="dxa" w:w="50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Reasoning the students should give</w:t>
            </w:r>
          </w:p>
        </w:tc>
      </w:tr>
      <w:tr>
        <w:tc>
          <w:tcPr>
            <w:tcW w:type="dxa" w:w="3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î · ĵ</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w:t>
            </w:r>
          </w:p>
        </w:tc>
        <w:tc>
          <w:tcPr>
            <w:tcW w:type="dxa" w:w="50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(1,0)·(0,1) — perpendicular axes</w:t>
            </w:r>
          </w:p>
        </w:tc>
      </w:tr>
      <w:tr>
        <w:tc>
          <w:tcPr>
            <w:tcW w:type="dxa" w:w="3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(2,3) · (2,3)</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13</w:t>
            </w:r>
          </w:p>
        </w:tc>
        <w:tc>
          <w:tcPr>
            <w:tcW w:type="dxa" w:w="50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a vector with itself is |v|² — always positive</w:t>
            </w:r>
          </w:p>
        </w:tc>
      </w:tr>
      <w:tr>
        <w:tc>
          <w:tcPr>
            <w:tcW w:type="dxa" w:w="3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(4,0) · (0,5)</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w:t>
            </w:r>
          </w:p>
        </w:tc>
        <w:tc>
          <w:tcPr>
            <w:tcW w:type="dxa" w:w="50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perpendicular, and visibly so</w:t>
            </w:r>
          </w:p>
        </w:tc>
      </w:tr>
      <w:tr>
        <w:tc>
          <w:tcPr>
            <w:tcW w:type="dxa" w:w="3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(3,4) · (−4,3)</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w:t>
            </w:r>
          </w:p>
        </w:tc>
        <w:tc>
          <w:tcPr>
            <w:tcW w:type="dxa" w:w="50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−12 + 12. Perpendicular, and NOT visibly so: (−4,3) is (3,4) turned 90°</w:t>
            </w:r>
          </w:p>
        </w:tc>
      </w:tr>
    </w:tbl>
    <w:p>
      <w:pPr>
        <w:spacing w:after="120" w:before="0" w:line="276"/>
      </w:pPr>
      <w:r>
        <w:rPr>
          <w:rFonts w:ascii="Calibri" w:cs="Calibri" w:eastAsia="Calibri" w:hAnsi="Calibri"/>
          <w:b/>
          <w:bCs/>
          <w:color w:val="1B2A3A"/>
          <w:sz w:val="20"/>
          <w:szCs w:val="20"/>
        </w:rPr>
        <w:t xml:space="preserve">The fourth row is the whole lock. </w:t>
      </w:r>
      <w:r>
        <w:rPr>
          <w:rFonts w:ascii="Calibri" w:cs="Calibri" w:eastAsia="Calibri" w:hAnsi="Calibri"/>
          <w:color w:val="1B2A3A"/>
          <w:sz w:val="20"/>
          <w:szCs w:val="20"/>
        </w:rPr>
        <w:t xml:space="preserve">Three of the four are zero, but only the first two look it. The dot product detects a perpendicularity the components hide — that is the answer to "what is this actually for", and it is better delivered here, from a surprise, than from a definition.</w:t>
      </w:r>
    </w:p>
    <w:p>
      <w:pPr>
        <w:spacing w:after="120" w:before="0" w:line="276"/>
      </w:pPr>
      <w:r>
        <w:rPr>
          <w:rFonts w:ascii="Calibri" w:cs="Calibri" w:eastAsia="Calibri" w:hAnsi="Calibri"/>
          <w:b/>
          <w:bCs/>
          <w:color w:val="1B2A3A"/>
          <w:sz w:val="20"/>
          <w:szCs w:val="20"/>
        </w:rPr>
        <w:t xml:space="preserve">Part B — the sweep against the lane L = (4 î + 3 ĵ). Dot product = 4x + 3y:</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1200"/>
        <w:gridCol w:w="1400"/>
        <w:gridCol w:w="1400"/>
        <w:gridCol w:w="1450"/>
        <w:gridCol w:w="1200"/>
        <w:gridCol w:w="1400"/>
        <w:gridCol w:w="1400"/>
        <w:gridCol w:w="630"/>
      </w:tblGrid>
      <w:tr>
        <w:trPr>
          <w:tblHeader/>
        </w:trPr>
        <w:tc>
          <w:tcPr>
            <w:tcW w:type="dxa" w:w="12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Leg</w:t>
            </w:r>
          </w:p>
        </w:tc>
        <w:tc>
          <w:tcPr>
            <w:tcW w:type="dxa" w:w="1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x</w:t>
            </w:r>
          </w:p>
        </w:tc>
        <w:tc>
          <w:tcPr>
            <w:tcW w:type="dxa" w:w="1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y</w:t>
            </w:r>
          </w:p>
        </w:tc>
        <w:tc>
          <w:tcPr>
            <w:tcW w:type="dxa" w:w="145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L·P</w:t>
            </w:r>
          </w:p>
        </w:tc>
        <w:tc>
          <w:tcPr>
            <w:tcW w:type="dxa" w:w="12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Leg</w:t>
            </w:r>
          </w:p>
        </w:tc>
        <w:tc>
          <w:tcPr>
            <w:tcW w:type="dxa" w:w="1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x</w:t>
            </w:r>
          </w:p>
        </w:tc>
        <w:tc>
          <w:tcPr>
            <w:tcW w:type="dxa" w:w="1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y</w:t>
            </w:r>
          </w:p>
        </w:tc>
        <w:tc>
          <w:tcPr>
            <w:tcW w:type="dxa" w:w="63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L·P</w:t>
            </w:r>
          </w:p>
        </w:tc>
      </w:tr>
      <w:tr>
        <w:tc>
          <w:tcPr>
            <w:tcW w:type="dxa" w:w="12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P1</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5</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145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+29</w:t>
            </w:r>
          </w:p>
        </w:tc>
        <w:tc>
          <w:tcPr>
            <w:tcW w:type="dxa" w:w="1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P7</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−8</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7</w:t>
            </w:r>
          </w:p>
        </w:tc>
        <w:tc>
          <w:tcPr>
            <w:tcW w:type="dxa" w:w="63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−11</w:t>
            </w:r>
          </w:p>
        </w:tc>
      </w:tr>
      <w:tr>
        <w:tc>
          <w:tcPr>
            <w:tcW w:type="dxa" w:w="12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P2</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−7</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w:t>
            </w:r>
          </w:p>
        </w:tc>
        <w:tc>
          <w:tcPr>
            <w:tcW w:type="dxa" w:w="145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−16</w:t>
            </w:r>
          </w:p>
        </w:tc>
        <w:tc>
          <w:tcPr>
            <w:tcW w:type="dxa" w:w="12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P8</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63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+21</w:t>
            </w:r>
          </w:p>
        </w:tc>
      </w:tr>
      <w:tr>
        <w:tc>
          <w:tcPr>
            <w:tcW w:type="dxa" w:w="12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P3</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w:t>
            </w:r>
          </w:p>
        </w:tc>
        <w:tc>
          <w:tcPr>
            <w:tcW w:type="dxa" w:w="145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−10</w:t>
            </w:r>
          </w:p>
        </w:tc>
        <w:tc>
          <w:tcPr>
            <w:tcW w:type="dxa" w:w="1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P9</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w:t>
            </w:r>
          </w:p>
        </w:tc>
        <w:tc>
          <w:tcPr>
            <w:tcW w:type="dxa" w:w="63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w:t>
            </w:r>
          </w:p>
        </w:tc>
      </w:tr>
      <w:tr>
        <w:tc>
          <w:tcPr>
            <w:tcW w:type="dxa" w:w="12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P4</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−9</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8</w:t>
            </w:r>
          </w:p>
        </w:tc>
        <w:tc>
          <w:tcPr>
            <w:tcW w:type="dxa" w:w="145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−12</w:t>
            </w:r>
          </w:p>
        </w:tc>
        <w:tc>
          <w:tcPr>
            <w:tcW w:type="dxa" w:w="12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P10</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−7</w:t>
            </w:r>
          </w:p>
        </w:tc>
        <w:tc>
          <w:tcPr>
            <w:tcW w:type="dxa" w:w="63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−17</w:t>
            </w:r>
          </w:p>
        </w:tc>
      </w:tr>
      <w:tr>
        <w:tc>
          <w:tcPr>
            <w:tcW w:type="dxa" w:w="12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P5</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145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+30</w:t>
            </w:r>
          </w:p>
        </w:tc>
        <w:tc>
          <w:tcPr>
            <w:tcW w:type="dxa" w:w="12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P11</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9</w:t>
            </w:r>
          </w:p>
        </w:tc>
        <w:tc>
          <w:tcPr>
            <w:tcW w:type="dxa" w:w="14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63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+30</w:t>
            </w:r>
          </w:p>
        </w:tc>
      </w:tr>
      <w:tr>
        <w:tc>
          <w:tcPr>
            <w:tcW w:type="dxa" w:w="12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P6</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−5</w:t>
            </w:r>
          </w:p>
        </w:tc>
        <w:tc>
          <w:tcPr>
            <w:tcW w:type="dxa" w:w="145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−31</w:t>
            </w:r>
          </w:p>
        </w:tc>
        <w:tc>
          <w:tcPr>
            <w:tcW w:type="dxa" w:w="12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P12</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14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w:t>
            </w:r>
          </w:p>
        </w:tc>
        <w:tc>
          <w:tcPr>
            <w:tcW w:type="dxa" w:w="63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−11</w:t>
            </w:r>
          </w:p>
        </w:tc>
      </w:tr>
    </w:tbl>
    <w:p>
      <w:pPr>
        <w:spacing w:after="120" w:before="0" w:line="276"/>
      </w:pPr>
      <w:r>
        <w:rPr>
          <w:rFonts w:ascii="Calibri" w:cs="Calibri" w:eastAsia="Calibri" w:hAnsi="Calibri"/>
          <w:color w:val="1B2A3A"/>
          <w:sz w:val="20"/>
          <w:szCs w:val="20"/>
        </w:rPr>
        <w:t xml:space="preserve">Seven negative (P2, P3, P4, P6, P7, P10, P12), four positive (P1, P5, P8, P11), one exactly zero (P9). Entered: </w:t>
      </w:r>
      <w:r>
        <w:rPr>
          <w:rFonts w:ascii="Consolas" w:cs="Consolas" w:eastAsia="Consolas" w:hAnsi="Consolas"/>
          <w:b/>
          <w:bCs/>
          <w:color w:val="1B2A3A"/>
          <w:sz w:val="20"/>
          <w:szCs w:val="20"/>
        </w:rPr>
        <w:t xml:space="preserve">7</w:t>
      </w:r>
      <w:r>
        <w:rPr>
          <w:rFonts w:ascii="Calibri" w:cs="Calibri" w:eastAsia="Calibri" w:hAnsi="Calibri"/>
          <w:color w:val="1B2A3A"/>
          <w:sz w:val="20"/>
          <w:szCs w:val="20"/>
        </w:rPr>
        <w:t xml:space="preserve"> and </w:t>
      </w:r>
      <w:r>
        <w:rPr>
          <w:rFonts w:ascii="Consolas" w:cs="Consolas" w:eastAsia="Consolas" w:hAnsi="Consolas"/>
          <w:b/>
          <w:bCs/>
          <w:color w:val="1B2A3A"/>
          <w:sz w:val="20"/>
          <w:szCs w:val="20"/>
        </w:rPr>
        <w:t xml:space="preserve">P9</w:t>
      </w:r>
      <w:r>
        <w:rPr>
          <w:rFonts w:ascii="Calibri" w:cs="Calibri" w:eastAsia="Calibri" w:hAnsi="Calibri"/>
          <w:color w:val="1B2A3A"/>
          <w:sz w:val="20"/>
          <w:szCs w:val="20"/>
        </w:rPr>
        <w:t xml:space="preserve">.</w:t>
      </w:r>
    </w:p>
    <w:p>
      <w:pPr>
        <w:spacing w:after="120" w:before="0" w:line="276"/>
      </w:pPr>
      <w:r>
        <w:rPr>
          <w:rFonts w:ascii="Calibri" w:cs="Calibri" w:eastAsia="Calibri" w:hAnsi="Calibri"/>
          <w:color w:val="1B2A3A"/>
          <w:sz w:val="20"/>
          <w:szCs w:val="20"/>
        </w:rPr>
        <w:t xml:space="preserve">This is where a laptop earns its place, and the panel says so in the students' own terms: twelve dot products by hand is about eight minutes, in a spreadsheet it is =SUMPRODUCT() and thirty seconds. Nobody is instructed to use a spreadsheet — the clock makes the argument. Watch for the team that builds the column and then sorts it; that team has understood the module outcome better than any worksheet would show.</w:t>
      </w:r>
    </w:p>
    <w:p>
      <w:pPr>
        <w:pStyle w:val="Heading2"/>
        <w:spacing w:after="100" w:before="240"/>
      </w:pPr>
      <w:r>
        <w:rPr>
          <w:rFonts w:ascii="Calibri" w:cs="Calibri" w:eastAsia="Calibri" w:hAnsi="Calibri"/>
          <w:b/>
          <w:bCs/>
          <w:color w:val="B26B00"/>
          <w:sz w:val="23"/>
          <w:szCs w:val="23"/>
        </w:rPr>
        <w:t xml:space="preserve">Lock 05 · The route      |R| = 20 km,  direction 127°</w:t>
      </w:r>
    </w:p>
    <w:p>
      <w:pPr>
        <w:spacing w:after="120" w:before="0" w:line="276"/>
      </w:pPr>
      <w:r>
        <w:rPr>
          <w:rFonts w:ascii="Calibri" w:cs="Calibri" w:eastAsia="Calibri" w:hAnsi="Calibri"/>
          <w:color w:val="1B2A3A"/>
          <w:sz w:val="20"/>
          <w:szCs w:val="20"/>
        </w:rPr>
        <w:t xml:space="preserve">The eight legs are P1–P8 from the previous lock — same telemetry, different question, which is exactly the move session 6 made with 5 cos δ and 5 sin δ. Teams that notice save themselves a lookup.</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1400"/>
        <w:gridCol w:w="1600"/>
        <w:gridCol w:w="1600"/>
        <w:gridCol w:w="5480"/>
      </w:tblGrid>
      <w:tr>
        <w:trPr>
          <w:tblHeader/>
        </w:trPr>
        <w:tc>
          <w:tcPr>
            <w:tcW w:type="dxa" w:w="1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Leg</w:t>
            </w:r>
          </w:p>
        </w:tc>
        <w:tc>
          <w:tcPr>
            <w:tcW w:type="dxa" w:w="16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x</w:t>
            </w:r>
          </w:p>
        </w:tc>
        <w:tc>
          <w:tcPr>
            <w:tcW w:type="dxa" w:w="16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y</w:t>
            </w:r>
          </w:p>
        </w:tc>
        <w:tc>
          <w:tcPr>
            <w:tcW w:type="dxa" w:w="54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Running position from the depot</w:t>
            </w:r>
          </w:p>
        </w:tc>
      </w:tr>
      <w:tr>
        <w:tc>
          <w:tcPr>
            <w:tcW w:type="dxa" w:w="1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L1</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5</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54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(5, 3)</w:t>
            </w:r>
          </w:p>
        </w:tc>
      </w:tr>
      <w:tr>
        <w:tc>
          <w:tcPr>
            <w:tcW w:type="dxa" w:w="1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L2</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−7</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w:t>
            </w:r>
          </w:p>
        </w:tc>
        <w:tc>
          <w:tcPr>
            <w:tcW w:type="dxa" w:w="54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 7)</w:t>
            </w:r>
          </w:p>
        </w:tc>
      </w:tr>
      <w:tr>
        <w:tc>
          <w:tcPr>
            <w:tcW w:type="dxa" w:w="1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L3</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w:t>
            </w:r>
          </w:p>
        </w:tc>
        <w:tc>
          <w:tcPr>
            <w:tcW w:type="dxa" w:w="54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(0, 1)</w:t>
            </w:r>
          </w:p>
        </w:tc>
      </w:tr>
      <w:tr>
        <w:tc>
          <w:tcPr>
            <w:tcW w:type="dxa" w:w="1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L4</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−9</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8</w:t>
            </w:r>
          </w:p>
        </w:tc>
        <w:tc>
          <w:tcPr>
            <w:tcW w:type="dxa" w:w="54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(−9, 9)</w:t>
            </w:r>
          </w:p>
        </w:tc>
      </w:tr>
      <w:tr>
        <w:tc>
          <w:tcPr>
            <w:tcW w:type="dxa" w:w="1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L5</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54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 11)</w:t>
            </w:r>
          </w:p>
        </w:tc>
      </w:tr>
      <w:tr>
        <w:tc>
          <w:tcPr>
            <w:tcW w:type="dxa" w:w="1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L6</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−5</w:t>
            </w:r>
          </w:p>
        </w:tc>
        <w:tc>
          <w:tcPr>
            <w:tcW w:type="dxa" w:w="54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(−7, 6)</w:t>
            </w:r>
          </w:p>
        </w:tc>
      </w:tr>
      <w:tr>
        <w:tc>
          <w:tcPr>
            <w:tcW w:type="dxa" w:w="1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L7</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−8</w:t>
            </w:r>
          </w:p>
        </w:tc>
        <w:tc>
          <w:tcPr>
            <w:tcW w:type="dxa" w:w="1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7</w:t>
            </w:r>
          </w:p>
        </w:tc>
        <w:tc>
          <w:tcPr>
            <w:tcW w:type="dxa" w:w="54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(−15, 13)</w:t>
            </w:r>
          </w:p>
        </w:tc>
      </w:tr>
      <w:tr>
        <w:tc>
          <w:tcPr>
            <w:tcW w:type="dxa" w:w="1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L8</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1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54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(−12, 16)</w:t>
            </w:r>
          </w:p>
        </w:tc>
      </w:tr>
    </w:tbl>
    <w:p>
      <w:pPr>
        <w:spacing w:after="120" w:before="0" w:line="276"/>
      </w:pPr>
      <w:r>
        <w:rPr>
          <w:rFonts w:ascii="Calibri" w:cs="Calibri" w:eastAsia="Calibri" w:hAnsi="Calibri"/>
          <w:color w:val="1B2A3A"/>
          <w:sz w:val="20"/>
          <w:szCs w:val="20"/>
        </w:rPr>
        <w:t xml:space="preserve">Class total R = (−12 î + 16 ĵ) km.  |R| = √(144 + 256) = √400 = 20 km exactly.  θ = arctan(16/−12) = −53.13°, quadrant II, so 126.87° → </w:t>
      </w:r>
      <w:r>
        <w:rPr>
          <w:rFonts w:ascii="Calibri" w:cs="Calibri" w:eastAsia="Calibri" w:hAnsi="Calibri"/>
          <w:b/>
          <w:bCs/>
          <w:color w:val="1B2A3A"/>
          <w:sz w:val="20"/>
          <w:szCs w:val="20"/>
        </w:rPr>
        <w:t xml:space="preserve">127°</w:t>
      </w:r>
      <w:r>
        <w:rPr>
          <w:rFonts w:ascii="Calibri" w:cs="Calibri" w:eastAsia="Calibri" w:hAnsi="Calibri"/>
          <w:color w:val="1B2A3A"/>
          <w:sz w:val="20"/>
          <w:szCs w:val="20"/>
        </w:rPr>
        <w:t xml:space="preserve">. Total distance driven along the eight legs: 59.9 km.</w:t>
      </w:r>
    </w:p>
    <w:p>
      <w:pPr>
        <w:spacing w:after="120" w:before="0" w:line="276"/>
      </w:pPr>
      <w:r>
        <w:rPr>
          <w:rFonts w:ascii="Calibri" w:cs="Calibri" w:eastAsia="Calibri" w:hAnsi="Calibri"/>
          <w:i/>
          <w:iCs/>
          <w:color w:val="1B2A3A"/>
          <w:sz w:val="20"/>
          <w:szCs w:val="20"/>
        </w:rPr>
        <w:t xml:space="preserve">The last quadrant correction of the course lands here, on the exit lock, with the whole class watching. That is deliberate.</w:t>
      </w:r>
    </w:p>
    <w:p>
      <w:r>
        <w:br w:type="page"/>
      </w:r>
    </w:p>
    <w:p>
      <w:pPr>
        <w:pStyle w:val="Heading1"/>
        <w:pBdr>
          <w:bottom w:val="single" w:color="B26B00" w:sz="12" w:space="6"/>
        </w:pBdr>
        <w:spacing w:after="150" w:before="340"/>
      </w:pPr>
      <w:r>
        <w:rPr>
          <w:rFonts w:ascii="Calibri" w:cs="Calibri" w:eastAsia="Calibri" w:hAnsi="Calibri"/>
          <w:b/>
          <w:bCs/>
          <w:color w:val="1B2A3A"/>
          <w:sz w:val="30"/>
          <w:szCs w:val="30"/>
        </w:rPr>
        <w:t xml:space="preserve">6 · What the panel says to a wrong answer</w:t>
      </w:r>
    </w:p>
    <w:p>
      <w:pPr>
        <w:spacing w:after="120" w:before="0" w:line="276"/>
      </w:pPr>
      <w:r>
        <w:rPr>
          <w:rFonts w:ascii="Calibri" w:cs="Calibri" w:eastAsia="Calibri" w:hAnsi="Calibri"/>
          <w:color w:val="1B2A3A"/>
          <w:sz w:val="20"/>
          <w:szCs w:val="20"/>
        </w:rPr>
        <w:t xml:space="preserve">You do not need to memorise these — the panel delivers them. They are here so you can recognise, from across the room, what a team is stuck on, and so you can say the same thing in your own words when a team calls you over.</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1300"/>
        <w:gridCol w:w="1900"/>
        <w:gridCol w:w="6880"/>
      </w:tblGrid>
      <w:tr>
        <w:trPr>
          <w:tblHeader/>
        </w:trPr>
        <w:tc>
          <w:tcPr>
            <w:tcW w:type="dxa" w:w="13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Lock</w:t>
            </w:r>
          </w:p>
        </w:tc>
        <w:tc>
          <w:tcPr>
            <w:tcW w:type="dxa" w:w="19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Entry</w:t>
            </w:r>
          </w:p>
        </w:tc>
        <w:tc>
          <w:tcPr>
            <w:tcW w:type="dxa" w:w="68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it means and what the panel says</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01</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2413</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Read "quadrant" and never looked for the case with none. Told to check Unit 41.</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02</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51</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Sine where cosine belongs. Told the x-component is the side adjacent to the angle.</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02</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65</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Magnitude right, sign lost. Asked which way î points past 90°.</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02</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−37 / −36.87</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 raw arctan — the trap of the whole unit. Told arctan can only answer between −90° and +90°, and asked which quadrant (−40, +30) is really in.</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02</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323</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Added 360° instead of 180°. Told 323° is quadrant IV and D is not.</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02</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53</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Divided the wrong way round: arctan(40/30) instead of arctan(30/−40).</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02</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119</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Calculator in radian mode.</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03</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8 (for 2u−v x)</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Subtracted before doubling — that is u − v. Told 2u = (6,8), so the x-component is 6 − (−5).</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03</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 (for 2u−v x)</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Dropped the double negative: computed 6 − 5. Told that subtracting a negative adds. Adding instead of subtracting gives the same 1.</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03</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10.39</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Added the magnitudes. Told this is exactly the session 6 error, by name.</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03</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40</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Forgot the square root.</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03</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−72 / 288</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arctan again, and the 360° fix again.</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04</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 (for î·ĵ)</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Thought unit × unit = 1. Told to write them as (1,0) and (0,1).</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04</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25</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Computed (2+3)². Told to multiply matching components first.</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04</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20</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Multiplied the magnitudes instead of the components.</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04</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24 / −24</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Dropped or doubled a sign in (3,4)·(−4,3). Told which product is negative.</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04</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4 (for the count)</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Counted the legs making progress instead of the ones losing it.</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04</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8 (for the count)</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Counted P9's zero as negative. Told zero is neither.</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05</w:t>
            </w:r>
          </w:p>
        </w:tc>
        <w:tc>
          <w:tcPr>
            <w:tcW w:type="dxa" w:w="1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59.9</w:t>
            </w:r>
          </w:p>
        </w:tc>
        <w:tc>
          <w:tcPr>
            <w:tcW w:type="dxa" w:w="68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Gave the distance driven instead of the displacement. The session 6 hook, one last time.</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05</w:t>
            </w:r>
          </w:p>
        </w:tc>
        <w:tc>
          <w:tcPr>
            <w:tcW w:type="dxa" w:w="1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−53 / 307</w:t>
            </w:r>
          </w:p>
        </w:tc>
        <w:tc>
          <w:tcPr>
            <w:tcW w:type="dxa" w:w="68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 final quadrant correction, missed or over-corrected.</w:t>
            </w:r>
          </w:p>
        </w:tc>
      </w:tr>
    </w:tbl>
    <w:p>
      <w:pPr>
        <w:pStyle w:val="Heading1"/>
        <w:pBdr>
          <w:bottom w:val="single" w:color="B26B00" w:sz="12" w:space="6"/>
        </w:pBdr>
        <w:spacing w:after="150" w:before="340"/>
      </w:pPr>
      <w:r>
        <w:rPr>
          <w:rFonts w:ascii="Calibri" w:cs="Calibri" w:eastAsia="Calibri" w:hAnsi="Calibri"/>
          <w:b/>
          <w:bCs/>
          <w:color w:val="1B2A3A"/>
          <w:sz w:val="30"/>
          <w:szCs w:val="30"/>
        </w:rPr>
        <w:t xml:space="preserve">7 · Lock 05 step by step — the part that needs you</w:t>
      </w:r>
    </w:p>
    <w:p>
      <w:pPr>
        <w:spacing w:after="120" w:before="0" w:line="276"/>
      </w:pPr>
      <w:r>
        <w:rPr>
          <w:rFonts w:ascii="Calibri" w:cs="Calibri" w:eastAsia="Calibri" w:hAnsi="Calibri"/>
          <w:color w:val="1B2A3A"/>
          <w:sz w:val="20"/>
          <w:szCs w:val="20"/>
        </w:rPr>
        <w:t xml:space="preserve">Locks 01–04 are each team racing alone; you only circulate. </w:t>
      </w:r>
      <w:r>
        <w:rPr>
          <w:rFonts w:ascii="Calibri" w:cs="Calibri" w:eastAsia="Calibri" w:hAnsi="Calibri"/>
          <w:b/>
          <w:bCs/>
          <w:color w:val="1B2A3A"/>
          <w:sz w:val="20"/>
          <w:szCs w:val="20"/>
        </w:rPr>
        <w:t xml:space="preserve">Lock 05 is the one moment that cannot run without you.</w:t>
      </w:r>
      <w:r>
        <w:rPr>
          <w:rFonts w:ascii="Calibri" w:cs="Calibri" w:eastAsia="Calibri" w:hAnsi="Calibri"/>
          <w:color w:val="1B2A3A"/>
          <w:sz w:val="20"/>
          <w:szCs w:val="20"/>
        </w:rPr>
        <w:t xml:space="preserve"> Read this section once before class and you will not be caught out.</w:t>
      </w:r>
    </w:p>
    <w:p>
      <w:pPr>
        <w:pStyle w:val="Heading2"/>
        <w:spacing w:after="100" w:before="240"/>
      </w:pPr>
      <w:r>
        <w:rPr>
          <w:rFonts w:ascii="Calibri" w:cs="Calibri" w:eastAsia="Calibri" w:hAnsi="Calibri"/>
          <w:b/>
          <w:bCs/>
          <w:color w:val="B26B00"/>
          <w:sz w:val="23"/>
          <w:szCs w:val="23"/>
        </w:rPr>
        <w:t xml:space="preserve">The idea in one sentence</w:t>
      </w:r>
    </w:p>
    <w:p>
      <w:pPr>
        <w:spacing w:after="120" w:before="0" w:line="276"/>
      </w:pPr>
      <w:r>
        <w:rPr>
          <w:rFonts w:ascii="Calibri" w:cs="Calibri" w:eastAsia="Calibri" w:hAnsi="Calibri"/>
          <w:color w:val="1B2A3A"/>
          <w:sz w:val="20"/>
          <w:szCs w:val="20"/>
        </w:rPr>
        <w:t xml:space="preserve">Unit 07's route was eight legs. Each team can decrypt exactly one of them, so no team can finish alone — the eight legs have to be read out loud, added on your projected board, and the class total converted by everyone.</w:t>
      </w:r>
    </w:p>
    <w:p>
      <w:pPr>
        <w:pStyle w:val="Heading2"/>
        <w:spacing w:after="100" w:before="240"/>
      </w:pPr>
      <w:r>
        <w:rPr>
          <w:rFonts w:ascii="Calibri" w:cs="Calibri" w:eastAsia="Calibri" w:hAnsi="Calibri"/>
          <w:b/>
          <w:bCs/>
          <w:color w:val="B26B00"/>
          <w:sz w:val="23"/>
          <w:szCs w:val="23"/>
        </w:rPr>
        <w:t xml:space="preserve">Set it up: eight teams, one leg each</w:t>
      </w:r>
    </w:p>
    <w:p>
      <w:pPr>
        <w:spacing w:after="120" w:before="0" w:line="276"/>
      </w:pPr>
      <w:r>
        <w:rPr>
          <w:rFonts w:ascii="Calibri" w:cs="Calibri" w:eastAsia="Calibri" w:hAnsi="Calibri"/>
          <w:color w:val="1B2A3A"/>
          <w:sz w:val="20"/>
          <w:szCs w:val="20"/>
        </w:rPr>
        <w:t xml:space="preserve">Build </w:t>
      </w:r>
      <w:r>
        <w:rPr>
          <w:rFonts w:ascii="Calibri" w:cs="Calibri" w:eastAsia="Calibri" w:hAnsi="Calibri"/>
          <w:b/>
          <w:bCs/>
          <w:color w:val="1B2A3A"/>
          <w:sz w:val="20"/>
          <w:szCs w:val="20"/>
        </w:rPr>
        <w:t xml:space="preserve">eight teams of 3–4 students</w:t>
      </w:r>
      <w:r>
        <w:rPr>
          <w:rFonts w:ascii="Calibri" w:cs="Calibri" w:eastAsia="Calibri" w:hAnsi="Calibri"/>
          <w:color w:val="1B2A3A"/>
          <w:sz w:val="20"/>
          <w:szCs w:val="20"/>
        </w:rPr>
        <w:t xml:space="preserve">. Team number = leg number, every time. Nothing to hand out and nothing to photocopy — just write this on the board before minute 46:</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2520"/>
        <w:gridCol w:w="2520"/>
        <w:gridCol w:w="2520"/>
        <w:gridCol w:w="2520"/>
      </w:tblGrid>
      <w:tr>
        <w:trPr>
          <w:tblHeader/>
        </w:trPr>
        <w:tc>
          <w:tcPr>
            <w:tcW w:type="dxa" w:w="252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Team</w:t>
            </w:r>
          </w:p>
        </w:tc>
        <w:tc>
          <w:tcPr>
            <w:tcW w:type="dxa" w:w="252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Holds</w:t>
            </w:r>
          </w:p>
        </w:tc>
        <w:tc>
          <w:tcPr>
            <w:tcW w:type="dxa" w:w="252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Team</w:t>
            </w:r>
          </w:p>
        </w:tc>
        <w:tc>
          <w:tcPr>
            <w:tcW w:type="dxa" w:w="252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Holds</w:t>
            </w:r>
          </w:p>
        </w:tc>
      </w:tr>
      <w:tr>
        <w:tc>
          <w:tcPr>
            <w:tcW w:type="dxa" w:w="252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1</w:t>
            </w:r>
          </w:p>
        </w:tc>
        <w:tc>
          <w:tcPr>
            <w:tcW w:type="dxa" w:w="252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leg L1</w:t>
            </w:r>
          </w:p>
        </w:tc>
        <w:tc>
          <w:tcPr>
            <w:tcW w:type="dxa" w:w="252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Team 5</w:t>
            </w:r>
          </w:p>
        </w:tc>
        <w:tc>
          <w:tcPr>
            <w:tcW w:type="dxa" w:w="252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leg L5</w:t>
            </w:r>
          </w:p>
        </w:tc>
      </w:tr>
      <w:tr>
        <w:tc>
          <w:tcPr>
            <w:tcW w:type="dxa" w:w="252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2</w:t>
            </w:r>
          </w:p>
        </w:tc>
        <w:tc>
          <w:tcPr>
            <w:tcW w:type="dxa" w:w="252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leg L2</w:t>
            </w:r>
          </w:p>
        </w:tc>
        <w:tc>
          <w:tcPr>
            <w:tcW w:type="dxa" w:w="252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Team 6</w:t>
            </w:r>
          </w:p>
        </w:tc>
        <w:tc>
          <w:tcPr>
            <w:tcW w:type="dxa" w:w="252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leg L6</w:t>
            </w:r>
          </w:p>
        </w:tc>
      </w:tr>
      <w:tr>
        <w:tc>
          <w:tcPr>
            <w:tcW w:type="dxa" w:w="252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3</w:t>
            </w:r>
          </w:p>
        </w:tc>
        <w:tc>
          <w:tcPr>
            <w:tcW w:type="dxa" w:w="252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leg L3</w:t>
            </w:r>
          </w:p>
        </w:tc>
        <w:tc>
          <w:tcPr>
            <w:tcW w:type="dxa" w:w="252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Team 7</w:t>
            </w:r>
          </w:p>
        </w:tc>
        <w:tc>
          <w:tcPr>
            <w:tcW w:type="dxa" w:w="252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leg L7</w:t>
            </w:r>
          </w:p>
        </w:tc>
      </w:tr>
      <w:tr>
        <w:tc>
          <w:tcPr>
            <w:tcW w:type="dxa" w:w="252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4</w:t>
            </w:r>
          </w:p>
        </w:tc>
        <w:tc>
          <w:tcPr>
            <w:tcW w:type="dxa" w:w="252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leg L4</w:t>
            </w:r>
          </w:p>
        </w:tc>
        <w:tc>
          <w:tcPr>
            <w:tcW w:type="dxa" w:w="252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Team 8</w:t>
            </w:r>
          </w:p>
        </w:tc>
        <w:tc>
          <w:tcPr>
            <w:tcW w:type="dxa" w:w="252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leg L8</w:t>
            </w:r>
          </w:p>
        </w:tc>
      </w:tr>
    </w:tbl>
    <w:p>
      <w:pPr>
        <w:spacing w:after="120" w:before="0" w:line="276"/>
      </w:pPr>
      <w:r>
        <w:rPr>
          <w:rFonts w:ascii="Calibri" w:cs="Calibri" w:eastAsia="Calibri" w:hAnsi="Calibri"/>
          <w:i/>
          <w:iCs/>
          <w:color w:val="1B2A3A"/>
          <w:sz w:val="20"/>
          <w:szCs w:val="20"/>
        </w:rPr>
        <w:t xml:space="preserve">If a group gives you fewer than eight teams, a team cannot hold two legs on one screen — the device locks to one. Have that team open the page a second time on a phone and confirm the extra number there, or simply read the missing leg out yourself from the table below. Standardising on eight teams avoids the question entirely.</w:t>
      </w:r>
    </w:p>
    <w:p>
      <w:pPr>
        <w:pStyle w:val="Heading2"/>
        <w:spacing w:after="100" w:before="240"/>
      </w:pPr>
      <w:r>
        <w:rPr>
          <w:rFonts w:ascii="Calibri" w:cs="Calibri" w:eastAsia="Calibri" w:hAnsi="Calibri"/>
          <w:b/>
          <w:bCs/>
          <w:color w:val="B26B00"/>
          <w:sz w:val="23"/>
          <w:szCs w:val="23"/>
        </w:rPr>
        <w:t xml:space="preserve">What a student does</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900"/>
        <w:gridCol w:w="9180"/>
      </w:tblGrid>
      <w:tr>
        <w:trPr>
          <w:tblHeader/>
        </w:trPr>
        <w:tc>
          <w:tcPr>
            <w:tcW w:type="dxa" w:w="9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t>
            </w:r>
          </w:p>
        </w:tc>
        <w:tc>
          <w:tcPr>
            <w:tcW w:type="dxa" w:w="91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On their screen</w:t>
            </w:r>
          </w:p>
        </w:tc>
      </w:tr>
      <w:tr>
        <w:tc>
          <w:tcPr>
            <w:tcW w:type="dxa" w:w="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w:t>
            </w:r>
          </w:p>
        </w:tc>
        <w:tc>
          <w:tcPr>
            <w:tcW w:type="dxa" w:w="91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Lock 05 opens. The leg table shows eight rows, all blacked out: ■ ■ ■. A "Held by" column names Team 1 to Team 8, so they can see at a glance which row is theirs.</w:t>
            </w:r>
          </w:p>
        </w:tc>
      </w:tr>
      <w:tr>
        <w:tc>
          <w:tcPr>
            <w:tcW w:type="dxa" w:w="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w:t>
            </w:r>
          </w:p>
        </w:tc>
        <w:tc>
          <w:tcPr>
            <w:tcW w:type="dxa" w:w="91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They type their team number into YOUR TEAM and press DECRYPT. The button changes to CONFIRM TEAM 3 and asks them to press again — a deliberate second step, because the choice is permanent.</w:t>
            </w:r>
          </w:p>
        </w:tc>
      </w:tr>
      <w:tr>
        <w:tc>
          <w:tcPr>
            <w:tcW w:type="dxa" w:w="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2b</w:t>
            </w:r>
          </w:p>
        </w:tc>
        <w:tc>
          <w:tcPr>
            <w:tcW w:type="dxa" w:w="91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On the second press the device locks: their row opens (Team 3 sees leg L3 = ( 2 , −6 ) km), the field goes read-only showing "Team 3", and the button reads LOCKED. No other leg on that device will ever open — typing another number does nothing at all.</w:t>
            </w:r>
          </w:p>
        </w:tc>
      </w:tr>
      <w:tr>
        <w:tc>
          <w:tcPr>
            <w:tcW w:type="dxa" w:w="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3</w:t>
            </w:r>
          </w:p>
        </w:tc>
        <w:tc>
          <w:tcPr>
            <w:tcW w:type="dxa" w:w="91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They wait for you to call their team, then read their two numbers out loud. That is their whole contribution.</w:t>
            </w:r>
          </w:p>
        </w:tc>
      </w:tr>
      <w:tr>
        <w:tc>
          <w:tcPr>
            <w:tcW w:type="dxa" w:w="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4</w:t>
            </w:r>
          </w:p>
        </w:tc>
        <w:tc>
          <w:tcPr>
            <w:tcW w:type="dxa" w:w="91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They watch the class board on the projector reach the class total, then convert it themselves: |R| in whole km, direction in whole degrees. Those two numbers are the exit code.</w:t>
            </w:r>
          </w:p>
        </w:tc>
      </w:tr>
    </w:tbl>
    <w:p>
      <w:pPr>
        <w:spacing w:after="120" w:before="0" w:line="276"/>
      </w:pPr>
      <w:r>
        <w:rPr>
          <w:rFonts w:ascii="Calibri" w:cs="Calibri" w:eastAsia="Calibri" w:hAnsi="Calibri"/>
          <w:i/>
          <w:iCs/>
          <w:color w:val="1B2A3A"/>
          <w:sz w:val="20"/>
          <w:szCs w:val="20"/>
        </w:rPr>
        <w:t xml:space="preserve">One decrypt per device, enforced in the page's logic rather than by an honour system: after the confirm, no other leg opens on that screen for the rest of the session. That is why the panel asks twice — tell the room to read their team number off the board before they press.</w:t>
      </w:r>
    </w:p>
    <w:p>
      <w:pPr>
        <w:pStyle w:val="Heading2"/>
        <w:spacing w:after="100" w:before="240"/>
      </w:pPr>
      <w:r>
        <w:rPr>
          <w:rFonts w:ascii="Calibri" w:cs="Calibri" w:eastAsia="Calibri" w:hAnsi="Calibri"/>
          <w:b/>
          <w:bCs/>
          <w:color w:val="B26B00"/>
          <w:sz w:val="23"/>
          <w:szCs w:val="23"/>
        </w:rPr>
        <w:t xml:space="preserve">What you do, in order</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900"/>
        <w:gridCol w:w="9180"/>
      </w:tblGrid>
      <w:tr>
        <w:trPr>
          <w:tblHeader/>
        </w:trPr>
        <w:tc>
          <w:tcPr>
            <w:tcW w:type="dxa" w:w="9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t>
            </w:r>
          </w:p>
        </w:tc>
        <w:tc>
          <w:tcPr>
            <w:tcW w:type="dxa" w:w="91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Your move</w:t>
            </w:r>
          </w:p>
        </w:tc>
      </w:tr>
      <w:tr>
        <w:tc>
          <w:tcPr>
            <w:tcW w:type="dxa" w:w="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w:t>
            </w:r>
          </w:p>
        </w:tc>
        <w:tc>
          <w:tcPr>
            <w:tcW w:type="dxa" w:w="91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Around minute 46, write the team-to-leg list on the board and say: "Your team number is your leg number."</w:t>
            </w:r>
          </w:p>
        </w:tc>
      </w:tr>
      <w:tr>
        <w:tc>
          <w:tcPr>
            <w:tcW w:type="dxa" w:w="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2</w:t>
            </w:r>
          </w:p>
        </w:tc>
        <w:tc>
          <w:tcPr>
            <w:tcW w:type="dxa" w:w="91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On your own machine, scroll to the bottom of the page, open DISPATCH CONTROL, type MA1003B, and project it. You now have eight team slots and a running total.</w:t>
            </w:r>
          </w:p>
        </w:tc>
      </w:tr>
      <w:tr>
        <w:tc>
          <w:tcPr>
            <w:tcW w:type="dxa" w:w="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3</w:t>
            </w:r>
          </w:p>
        </w:tc>
        <w:tc>
          <w:tcPr>
            <w:tcW w:type="dxa" w:w="91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Call "Team 1". They read two numbers. Type them into slot 1 as  5 , 3  — a comma between them. The total updates the moment you type.</w:t>
            </w:r>
          </w:p>
        </w:tc>
      </w:tr>
      <w:tr>
        <w:tc>
          <w:tcPr>
            <w:tcW w:type="dxa" w:w="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4</w:t>
            </w:r>
          </w:p>
        </w:tc>
        <w:tc>
          <w:tcPr>
            <w:tcW w:type="dxa" w:w="91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Work through Team 2 to Team 8 the same way. Keep it brisk; the whole round should take about two minutes.</w:t>
            </w:r>
          </w:p>
        </w:tc>
      </w:tr>
      <w:tr>
        <w:tc>
          <w:tcPr>
            <w:tcW w:type="dxa" w:w="9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5</w:t>
            </w:r>
          </w:p>
        </w:tc>
        <w:tc>
          <w:tcPr>
            <w:tcW w:type="dxa" w:w="91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When all eight are in, the board must read ( −12 î + 16 ĵ ) km. Say it out loud and leave it on screen.</w:t>
            </w:r>
          </w:p>
        </w:tc>
      </w:tr>
      <w:tr>
        <w:tc>
          <w:tcPr>
            <w:tcW w:type="dxa" w:w="9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6</w:t>
            </w:r>
          </w:p>
        </w:tc>
        <w:tc>
          <w:tcPr>
            <w:tcW w:type="dxa" w:w="91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Every team now converts that total on paper and enters |R| and the direction. They all escape within a minute or two of each other.</w:t>
            </w:r>
          </w:p>
        </w:tc>
      </w:tr>
    </w:tbl>
    <w:p>
      <w:pPr>
        <w:pStyle w:val="Heading2"/>
        <w:spacing w:after="100" w:before="240"/>
      </w:pPr>
      <w:r>
        <w:rPr>
          <w:rFonts w:ascii="Calibri" w:cs="Calibri" w:eastAsia="Calibri" w:hAnsi="Calibri"/>
          <w:b/>
          <w:bCs/>
          <w:color w:val="B26B00"/>
          <w:sz w:val="23"/>
          <w:szCs w:val="23"/>
        </w:rPr>
        <w:t xml:space="preserve">The eight legs and the total — your copy</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1300"/>
        <w:gridCol w:w="1500"/>
        <w:gridCol w:w="1500"/>
        <w:gridCol w:w="5780"/>
      </w:tblGrid>
      <w:tr>
        <w:trPr>
          <w:tblHeader/>
        </w:trPr>
        <w:tc>
          <w:tcPr>
            <w:tcW w:type="dxa" w:w="13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Team</w:t>
            </w:r>
          </w:p>
        </w:tc>
        <w:tc>
          <w:tcPr>
            <w:tcW w:type="dxa" w:w="15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x (km)</w:t>
            </w:r>
          </w:p>
        </w:tc>
        <w:tc>
          <w:tcPr>
            <w:tcW w:type="dxa" w:w="15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y (km)</w:t>
            </w:r>
          </w:p>
        </w:tc>
        <w:tc>
          <w:tcPr>
            <w:tcW w:type="dxa" w:w="57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Running total after this team</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1</w:t>
            </w:r>
          </w:p>
        </w:tc>
        <w:tc>
          <w:tcPr>
            <w:tcW w:type="dxa" w:w="15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5</w:t>
            </w:r>
          </w:p>
        </w:tc>
        <w:tc>
          <w:tcPr>
            <w:tcW w:type="dxa" w:w="15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57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( 5 , 3 )</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2</w:t>
            </w:r>
          </w:p>
        </w:tc>
        <w:tc>
          <w:tcPr>
            <w:tcW w:type="dxa" w:w="15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−7</w:t>
            </w:r>
          </w:p>
        </w:tc>
        <w:tc>
          <w:tcPr>
            <w:tcW w:type="dxa" w:w="15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w:t>
            </w:r>
          </w:p>
        </w:tc>
        <w:tc>
          <w:tcPr>
            <w:tcW w:type="dxa" w:w="57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 −2 , 7 )</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3</w:t>
            </w:r>
          </w:p>
        </w:tc>
        <w:tc>
          <w:tcPr>
            <w:tcW w:type="dxa" w:w="15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15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w:t>
            </w:r>
          </w:p>
        </w:tc>
        <w:tc>
          <w:tcPr>
            <w:tcW w:type="dxa" w:w="57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( 0 , 1 )</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4</w:t>
            </w:r>
          </w:p>
        </w:tc>
        <w:tc>
          <w:tcPr>
            <w:tcW w:type="dxa" w:w="15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−9</w:t>
            </w:r>
          </w:p>
        </w:tc>
        <w:tc>
          <w:tcPr>
            <w:tcW w:type="dxa" w:w="15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8</w:t>
            </w:r>
          </w:p>
        </w:tc>
        <w:tc>
          <w:tcPr>
            <w:tcW w:type="dxa" w:w="57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 −9 , 9 )</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5</w:t>
            </w:r>
          </w:p>
        </w:tc>
        <w:tc>
          <w:tcPr>
            <w:tcW w:type="dxa" w:w="15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w:t>
            </w:r>
          </w:p>
        </w:tc>
        <w:tc>
          <w:tcPr>
            <w:tcW w:type="dxa" w:w="15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w:t>
            </w:r>
          </w:p>
        </w:tc>
        <w:tc>
          <w:tcPr>
            <w:tcW w:type="dxa" w:w="57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 −3 , 11 )</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6</w:t>
            </w:r>
          </w:p>
        </w:tc>
        <w:tc>
          <w:tcPr>
            <w:tcW w:type="dxa" w:w="15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w:t>
            </w:r>
          </w:p>
        </w:tc>
        <w:tc>
          <w:tcPr>
            <w:tcW w:type="dxa" w:w="15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−5</w:t>
            </w:r>
          </w:p>
        </w:tc>
        <w:tc>
          <w:tcPr>
            <w:tcW w:type="dxa" w:w="57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 −7 , 6 )</w:t>
            </w:r>
          </w:p>
        </w:tc>
      </w:tr>
      <w:tr>
        <w:tc>
          <w:tcPr>
            <w:tcW w:type="dxa" w:w="13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7</w:t>
            </w:r>
          </w:p>
        </w:tc>
        <w:tc>
          <w:tcPr>
            <w:tcW w:type="dxa" w:w="15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−8</w:t>
            </w:r>
          </w:p>
        </w:tc>
        <w:tc>
          <w:tcPr>
            <w:tcW w:type="dxa" w:w="15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7</w:t>
            </w:r>
          </w:p>
        </w:tc>
        <w:tc>
          <w:tcPr>
            <w:tcW w:type="dxa" w:w="57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 −15 , 13 )</w:t>
            </w:r>
          </w:p>
        </w:tc>
      </w:tr>
      <w:tr>
        <w:tc>
          <w:tcPr>
            <w:tcW w:type="dxa" w:w="13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Team 8</w:t>
            </w:r>
          </w:p>
        </w:tc>
        <w:tc>
          <w:tcPr>
            <w:tcW w:type="dxa" w:w="15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15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3</w:t>
            </w:r>
          </w:p>
        </w:tc>
        <w:tc>
          <w:tcPr>
            <w:tcW w:type="dxa" w:w="57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 −12 , 16 )</w:t>
            </w:r>
          </w:p>
        </w:tc>
      </w:tr>
    </w:tbl>
    <w:p>
      <w:pPr>
        <w:spacing w:after="120" w:before="0" w:line="276"/>
      </w:pPr>
      <w:r>
        <w:rPr>
          <w:rFonts w:ascii="Calibri" w:cs="Calibri" w:eastAsia="Calibri" w:hAnsi="Calibri"/>
          <w:color w:val="1B2A3A"/>
          <w:sz w:val="20"/>
          <w:szCs w:val="20"/>
        </w:rPr>
        <w:t xml:space="preserve">Class total R = ( −12 î + 16 ĵ ) km.  |R| = √(144 + 256) = √400 = </w:t>
      </w:r>
      <w:r>
        <w:rPr>
          <w:rFonts w:ascii="Calibri" w:cs="Calibri" w:eastAsia="Calibri" w:hAnsi="Calibri"/>
          <w:b/>
          <w:bCs/>
          <w:color w:val="1B2A3A"/>
          <w:sz w:val="20"/>
          <w:szCs w:val="20"/>
        </w:rPr>
        <w:t xml:space="preserve">20 km</w:t>
      </w:r>
      <w:r>
        <w:rPr>
          <w:rFonts w:ascii="Calibri" w:cs="Calibri" w:eastAsia="Calibri" w:hAnsi="Calibri"/>
          <w:color w:val="1B2A3A"/>
          <w:sz w:val="20"/>
          <w:szCs w:val="20"/>
        </w:rPr>
        <w:t xml:space="preserve"> exactly.  arctan(16 / −12) = −53.13°, and Rx is negative, so quadrant II: −53.13 + 180 = 126.87° → </w:t>
      </w:r>
      <w:r>
        <w:rPr>
          <w:rFonts w:ascii="Calibri" w:cs="Calibri" w:eastAsia="Calibri" w:hAnsi="Calibri"/>
          <w:b/>
          <w:bCs/>
          <w:color w:val="1B2A3A"/>
          <w:sz w:val="20"/>
          <w:szCs w:val="20"/>
        </w:rPr>
        <w:t xml:space="preserve">127°</w:t>
      </w:r>
      <w:r>
        <w:rPr>
          <w:rFonts w:ascii="Calibri" w:cs="Calibri" w:eastAsia="Calibri" w:hAnsi="Calibri"/>
          <w:color w:val="1B2A3A"/>
          <w:sz w:val="20"/>
          <w:szCs w:val="20"/>
        </w:rPr>
        <w:t xml:space="preserve">.  Students enter 20 and 127.</w:t>
      </w:r>
    </w:p>
    <w:p>
      <w:pPr>
        <w:spacing w:after="120" w:before="0" w:line="276"/>
      </w:pPr>
      <w:r>
        <w:rPr>
          <w:rFonts w:ascii="Calibri" w:cs="Calibri" w:eastAsia="Calibri" w:hAnsi="Calibri"/>
          <w:b/>
          <w:bCs/>
          <w:color w:val="1B2A3A"/>
          <w:sz w:val="20"/>
          <w:szCs w:val="20"/>
        </w:rPr>
        <w:t xml:space="preserve">The running-total column is your safety net. </w:t>
      </w:r>
      <w:r>
        <w:rPr>
          <w:rFonts w:ascii="Calibri" w:cs="Calibri" w:eastAsia="Calibri" w:hAnsi="Calibri"/>
          <w:color w:val="1B2A3A"/>
          <w:sz w:val="20"/>
          <w:szCs w:val="20"/>
        </w:rPr>
        <w:t xml:space="preserve">If the board does not read (−12, 16) after Team 8, walk back down that column with the class and the wrong team appears immediately. Let them find it — that search is worth more than a clean finish.</w:t>
      </w:r>
    </w:p>
    <w:p>
      <w:pPr>
        <w:pStyle w:val="Heading2"/>
        <w:spacing w:after="100" w:before="240"/>
      </w:pPr>
      <w:r>
        <w:rPr>
          <w:rFonts w:ascii="Calibri" w:cs="Calibri" w:eastAsia="Calibri" w:hAnsi="Calibri"/>
          <w:b/>
          <w:bCs/>
          <w:color w:val="B26B00"/>
          <w:sz w:val="23"/>
          <w:szCs w:val="23"/>
        </w:rPr>
        <w:t xml:space="preserve">Doubts you will be asked, and the answer</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3400"/>
        <w:gridCol w:w="6680"/>
      </w:tblGrid>
      <w:tr>
        <w:trPr>
          <w:tblHeader/>
        </w:trPr>
        <w:tc>
          <w:tcPr>
            <w:tcW w:type="dxa" w:w="34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They ask</w:t>
            </w:r>
          </w:p>
        </w:tc>
        <w:tc>
          <w:tcPr>
            <w:tcW w:type="dxa" w:w="66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You say</w:t>
            </w:r>
          </w:p>
        </w:tc>
      </w:tr>
      <w:tr>
        <w:tc>
          <w:tcPr>
            <w:tcW w:type="dxa" w:w="3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"What do I type in YOUR TEAM?"</w:t>
            </w:r>
          </w:p>
        </w:tc>
        <w:tc>
          <w:tcPr>
            <w:tcW w:type="dxa" w:w="66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Just your team number. Team 3 types 3.</w:t>
            </w:r>
          </w:p>
        </w:tc>
      </w:tr>
      <w:tr>
        <w:tc>
          <w:tcPr>
            <w:tcW w:type="dxa" w:w="3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"Nothing is revealed."</w:t>
            </w:r>
          </w:p>
        </w:tc>
        <w:tc>
          <w:tcPr>
            <w:tcW w:type="dxa" w:w="66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Press DECRYPT after typing the number. Only your own row opens.</w:t>
            </w:r>
          </w:p>
        </w:tc>
      </w:tr>
      <w:tr>
        <w:tc>
          <w:tcPr>
            <w:tcW w:type="dxa" w:w="3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"Can we decrypt the other legs?"</w:t>
            </w:r>
          </w:p>
        </w:tc>
        <w:tc>
          <w:tcPr>
            <w:tcW w:type="dxa" w:w="66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No. One per device, and it locks. The other seven come to you across the room.</w:t>
            </w:r>
          </w:p>
        </w:tc>
      </w:tr>
      <w:tr>
        <w:tc>
          <w:tcPr>
            <w:tcW w:type="dxa" w:w="3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"We confirmed the wrong team."</w:t>
            </w:r>
          </w:p>
        </w:tc>
        <w:tc>
          <w:tcPr>
            <w:tcW w:type="dxa" w:w="66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Rare, because it asks twice — but if it happens, just read them their real leg from the table in this section. It costs nothing and a page reload would wipe their whole run, so do not suggest that.</w:t>
            </w:r>
          </w:p>
        </w:tc>
      </w:tr>
      <w:tr>
        <w:tc>
          <w:tcPr>
            <w:tcW w:type="dxa" w:w="3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"What do we do while other teams read?"</w:t>
            </w:r>
          </w:p>
        </w:tc>
        <w:tc>
          <w:tcPr>
            <w:tcW w:type="dxa" w:w="66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Write the running total down as it grows. You will need the final one, and if it goes wrong you will be the team that spots it.</w:t>
            </w:r>
          </w:p>
        </w:tc>
      </w:tr>
      <w:tr>
        <w:tc>
          <w:tcPr>
            <w:tcW w:type="dxa" w:w="3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"Which number goes first?"</w:t>
            </w:r>
          </w:p>
        </w:tc>
        <w:tc>
          <w:tcPr>
            <w:tcW w:type="dxa" w:w="66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x then y, the same order as every lock tonight.</w:t>
            </w:r>
          </w:p>
        </w:tc>
      </w:tr>
      <w:tr>
        <w:tc>
          <w:tcPr>
            <w:tcW w:type="dxa" w:w="34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"Is |R| a decimal?"</w:t>
            </w:r>
          </w:p>
        </w:tc>
        <w:tc>
          <w:tcPr>
            <w:tcW w:type="dxa" w:w="66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No — it comes out exactly 20. If yours is not a whole number, check your squares.</w:t>
            </w:r>
          </w:p>
        </w:tc>
      </w:tr>
      <w:tr>
        <w:tc>
          <w:tcPr>
            <w:tcW w:type="dxa" w:w="34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"Do we use the direction from the calculator?"</w:t>
            </w:r>
          </w:p>
        </w:tc>
        <w:tc>
          <w:tcPr>
            <w:tcW w:type="dxa" w:w="66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Only after the quadrant check. Rx is negative, so you owe it 180°.</w:t>
            </w:r>
          </w:p>
        </w:tc>
      </w:tr>
    </w:tbl>
    <w:p>
      <w:pPr>
        <w:pStyle w:val="Heading1"/>
        <w:pBdr>
          <w:bottom w:val="single" w:color="B26B00" w:sz="12" w:space="6"/>
        </w:pBdr>
        <w:spacing w:after="150" w:before="340"/>
      </w:pPr>
      <w:r>
        <w:rPr>
          <w:rFonts w:ascii="Calibri" w:cs="Calibri" w:eastAsia="Calibri" w:hAnsi="Calibri"/>
          <w:b/>
          <w:bCs/>
          <w:color w:val="1B2A3A"/>
          <w:sz w:val="30"/>
          <w:szCs w:val="30"/>
        </w:rPr>
        <w:t xml:space="preserve">8 · If something breaks</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2600"/>
        <w:gridCol w:w="7480"/>
      </w:tblGrid>
      <w:tr>
        <w:trPr>
          <w:tblHeader/>
        </w:trPr>
        <w:tc>
          <w:tcPr>
            <w:tcW w:type="dxa" w:w="26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Problem</w:t>
            </w:r>
          </w:p>
        </w:tc>
        <w:tc>
          <w:tcPr>
            <w:tcW w:type="dxa" w:w="74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to do</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Wifi is down</w:t>
            </w:r>
          </w:p>
        </w:tc>
        <w:tc>
          <w:tcPr>
            <w:tcW w:type="dxa" w:w="7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 HTML file works offline once loaded. If you uploaded it to Canvas and students downloaded it before class, nothing is lost. This is the reason to prefer Canvas.</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 team has no laptop</w:t>
            </w:r>
          </w:p>
        </w:tc>
        <w:tc>
          <w:tcPr>
            <w:tcW w:type="dxa" w:w="7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They work the numbers on paper and read out entries to a neighbouring team's panel. Nothing in the activity requires the screen except Lock 04's sweep, which they can split four ways by hand.</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 team refreshes and loses progress</w:t>
            </w:r>
          </w:p>
        </w:tc>
        <w:tc>
          <w:tcPr>
            <w:tcW w:type="dxa" w:w="7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They re-enter the codes they already have from their paper. Under a minute — the paper record is what matters, which is worth saying at the start.</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 team is stuck past minute 30</w:t>
            </w:r>
          </w:p>
        </w:tc>
        <w:tc>
          <w:tcPr>
            <w:tcW w:type="dxa" w:w="7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Send them to the hint button. It costs 60 seconds and it is designed to be used; a team that finishes having spent three hints has learned more than a team that stalled.</w:t>
            </w:r>
          </w:p>
        </w:tc>
      </w:tr>
      <w:tr>
        <w:tc>
          <w:tcPr>
            <w:tcW w:type="dxa" w:w="26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A team finishes at minute 25</w:t>
            </w:r>
          </w:p>
        </w:tc>
        <w:tc>
          <w:tcPr>
            <w:tcW w:type="dxa" w:w="748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Give them the early-finisher question in §12. Do not let them start Lock 05 early — the collective finish only works if it is collective.</w:t>
            </w:r>
          </w:p>
        </w:tc>
      </w:tr>
      <w:tr>
        <w:tc>
          <w:tcPr>
            <w:tcW w:type="dxa" w:w="26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Nobody clears Lock 04 by minute 44</w:t>
            </w:r>
          </w:p>
        </w:tc>
        <w:tc>
          <w:tcPr>
            <w:tcW w:type="dxa" w:w="748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Put the Lock 04 answers on the board, let everyone through, and run Lock 05 on time. The collective finish is the part you cannot afford to lose.</w:t>
            </w:r>
          </w:p>
        </w:tc>
      </w:tr>
    </w:tbl>
    <w:p>
      <w:r>
        <w:br w:type="page"/>
      </w:r>
    </w:p>
    <w:p>
      <w:pPr>
        <w:pStyle w:val="Heading2"/>
        <w:spacing w:after="100" w:before="240"/>
      </w:pPr>
      <w:r>
        <w:rPr>
          <w:rFonts w:ascii="Calibri" w:cs="Calibri" w:eastAsia="Calibri" w:hAnsi="Calibri"/>
          <w:b/>
          <w:bCs/>
          <w:color w:val="B26B00"/>
          <w:sz w:val="23"/>
          <w:szCs w:val="23"/>
        </w:rPr>
        <w:t xml:space="preserve">When a team runs out of time</w:t>
      </w:r>
    </w:p>
    <w:p>
      <w:pPr>
        <w:spacing w:after="120" w:before="0" w:line="276"/>
      </w:pPr>
      <w:r>
        <w:rPr>
          <w:rFonts w:ascii="Calibri" w:cs="Calibri" w:eastAsia="Calibri" w:hAnsi="Calibri"/>
          <w:color w:val="1B2A3A"/>
          <w:sz w:val="20"/>
          <w:szCs w:val="20"/>
        </w:rPr>
        <w:t xml:space="preserve">At 00:00 the shift ends and the page says so plainly: the clock turns red and holds at 00:00, a red banner appears above the locks reading </w:t>
      </w:r>
      <w:r>
        <w:rPr>
          <w:rFonts w:ascii="Calibri" w:cs="Calibri" w:eastAsia="Calibri" w:hAnsi="Calibri"/>
          <w:i/>
          <w:iCs/>
          <w:color w:val="1B2A3A"/>
          <w:sz w:val="20"/>
          <w:szCs w:val="20"/>
        </w:rPr>
        <w:t xml:space="preserve">"SHIFT ENDED — the depot stayed shut. Dispatch has authorised overtime"</w:t>
      </w:r>
      <w:r>
        <w:rPr>
          <w:rFonts w:ascii="Calibri" w:cs="Calibri" w:eastAsia="Calibri" w:hAnsi="Calibri"/>
          <w:color w:val="1B2A3A"/>
          <w:sz w:val="20"/>
          <w:szCs w:val="20"/>
        </w:rPr>
        <w:t xml:space="preserve">, and a counter next to the clock starts climbing: +00:41, +01:22, and so on.</w:t>
      </w:r>
    </w:p>
    <w:p>
      <w:pPr>
        <w:pStyle w:val="ListParagraph"/>
        <w:numPr>
          <w:ilvl w:val="0"/>
          <w:numId w:val="1"/>
        </w:numPr>
        <w:spacing w:after="70" w:line="270"/>
      </w:pPr>
      <w:r>
        <w:rPr>
          <w:rFonts w:ascii="Calibri" w:cs="Calibri" w:eastAsia="Calibri" w:hAnsi="Calibri"/>
          <w:color w:val="1B2A3A"/>
          <w:sz w:val="20"/>
          <w:szCs w:val="20"/>
        </w:rPr>
        <w:t xml:space="preserve">The locks stay open. Nothing is taken away. A team that finishes at +03:10 still reaches the route drawing and still sees the whole payoff — their result simply reads 45:00 +03:10 and carries the line "Reopened in overtime".</w:t>
      </w:r>
    </w:p>
    <w:p>
      <w:pPr>
        <w:pStyle w:val="ListParagraph"/>
        <w:numPr>
          <w:ilvl w:val="0"/>
          <w:numId w:val="1"/>
        </w:numPr>
        <w:spacing w:after="70" w:line="270"/>
      </w:pPr>
      <w:r>
        <w:rPr>
          <w:rFonts w:ascii="Calibri" w:cs="Calibri" w:eastAsia="Calibri" w:hAnsi="Calibri"/>
          <w:color w:val="1B2A3A"/>
          <w:sz w:val="20"/>
          <w:szCs w:val="20"/>
        </w:rPr>
        <w:t xml:space="preserve">This is deliberate. The clock exists to make teams check before they submit, not to end anyone's evening. A team frozen out at minute 45 with class still running would learn nothing for the rest of the hour.</w:t>
      </w:r>
    </w:p>
    <w:p>
      <w:pPr>
        <w:pStyle w:val="ListParagraph"/>
        <w:numPr>
          <w:ilvl w:val="0"/>
          <w:numId w:val="1"/>
        </w:numPr>
        <w:spacing w:after="70" w:line="270"/>
      </w:pPr>
      <w:r>
        <w:rPr>
          <w:rFonts w:ascii="Calibri" w:cs="Calibri" w:eastAsia="Calibri" w:hAnsi="Calibri"/>
          <w:color w:val="1B2A3A"/>
          <w:sz w:val="20"/>
          <w:szCs w:val="20"/>
        </w:rPr>
        <w:t xml:space="preserve">If you would rather they were not on overtime at all, open Dispatch control and press </w:t>
      </w:r>
      <w:r>
        <w:rPr>
          <w:rFonts w:ascii="Calibri" w:cs="Calibri" w:eastAsia="Calibri" w:hAnsi="Calibri"/>
          <w:b/>
          <w:bCs/>
          <w:color w:val="1B2A3A"/>
          <w:sz w:val="20"/>
          <w:szCs w:val="20"/>
        </w:rPr>
        <w:t xml:space="preserve">+5 min</w:t>
      </w:r>
      <w:r>
        <w:rPr>
          <w:rFonts w:ascii="Calibri" w:cs="Calibri" w:eastAsia="Calibri" w:hAnsi="Calibri"/>
          <w:color w:val="1B2A3A"/>
          <w:sz w:val="20"/>
          <w:szCs w:val="20"/>
        </w:rPr>
        <w:t xml:space="preserve">. On an expired shift that clears the banner, wipes the overtime counter and restarts a clean five-minute countdown.</w:t>
      </w:r>
    </w:p>
    <w:p>
      <w:pPr>
        <w:spacing w:after="120" w:before="0" w:line="276"/>
      </w:pPr>
      <w:r>
        <w:rPr>
          <w:rFonts w:ascii="Calibri" w:cs="Calibri" w:eastAsia="Calibri" w:hAnsi="Calibri"/>
          <w:b/>
          <w:bCs/>
          <w:color w:val="1B2A3A"/>
          <w:sz w:val="20"/>
          <w:szCs w:val="20"/>
        </w:rPr>
        <w:t xml:space="preserve">What to say when it happens: </w:t>
      </w:r>
      <w:r>
        <w:rPr>
          <w:rFonts w:ascii="Calibri" w:cs="Calibri" w:eastAsia="Calibri" w:hAnsi="Calibri"/>
          <w:color w:val="1B2A3A"/>
          <w:sz w:val="20"/>
          <w:szCs w:val="20"/>
        </w:rPr>
        <w:t xml:space="preserve">"The depot stayed shut — you are on overtime now. Keep going, it still counts." Said lightly it raises the energy rather than deflating it, because the room can hear which teams are still out.</w:t>
      </w:r>
    </w:p>
    <w:p>
      <w:pPr>
        <w:pStyle w:val="Heading2"/>
        <w:spacing w:after="100" w:before="240"/>
      </w:pPr>
      <w:r>
        <w:rPr>
          <w:rFonts w:ascii="Calibri" w:cs="Calibri" w:eastAsia="Calibri" w:hAnsi="Calibri"/>
          <w:b/>
          <w:bCs/>
          <w:color w:val="B26B00"/>
          <w:sz w:val="23"/>
          <w:szCs w:val="23"/>
        </w:rPr>
        <w:t xml:space="preserve">Running the same activity with your second group</w:t>
      </w:r>
    </w:p>
    <w:p>
      <w:pPr>
        <w:spacing w:after="120" w:before="0" w:line="276"/>
      </w:pPr>
      <w:r>
        <w:rPr>
          <w:rFonts w:ascii="Calibri" w:cs="Calibri" w:eastAsia="Calibri" w:hAnsi="Calibri"/>
          <w:color w:val="1B2A3A"/>
          <w:sz w:val="20"/>
          <w:szCs w:val="20"/>
        </w:rPr>
        <w:t xml:space="preserve">There is nothing to reset and nothing to clear. The activity stores no data of any kind — I checked the deployed file for every persistence and network path there is: no cookies, no localStorage or sessionStorage, no IndexedDB, no forms, no fetch or background requests. The only thing the page loads from the network is the Google Fonts stylesheet.</w:t>
      </w:r>
    </w:p>
    <w:p>
      <w:pPr>
        <w:pStyle w:val="ListParagraph"/>
        <w:numPr>
          <w:ilvl w:val="0"/>
          <w:numId w:val="1"/>
        </w:numPr>
        <w:spacing w:after="70" w:line="270"/>
      </w:pPr>
      <w:r>
        <w:rPr>
          <w:rFonts w:ascii="Calibri" w:cs="Calibri" w:eastAsia="Calibri" w:hAnsi="Calibri"/>
          <w:color w:val="1B2A3A"/>
          <w:sz w:val="20"/>
          <w:szCs w:val="20"/>
        </w:rPr>
        <w:t xml:space="preserve">Every student device starts clean the moment the page loads. Nothing from your first group reaches your second.</w:t>
      </w:r>
    </w:p>
    <w:p>
      <w:pPr>
        <w:pStyle w:val="ListParagraph"/>
        <w:numPr>
          <w:ilvl w:val="0"/>
          <w:numId w:val="1"/>
        </w:numPr>
        <w:spacing w:after="70" w:line="270"/>
      </w:pPr>
      <w:r>
        <w:rPr>
          <w:rFonts w:ascii="Calibri" w:cs="Calibri" w:eastAsia="Calibri" w:hAnsi="Calibri"/>
          <w:color w:val="1B2A3A"/>
          <w:sz w:val="20"/>
          <w:szCs w:val="20"/>
        </w:rPr>
        <w:t xml:space="preserve">The one thing to remember is your own screen: </w:t>
      </w:r>
      <w:r>
        <w:rPr>
          <w:rFonts w:ascii="Calibri" w:cs="Calibri" w:eastAsia="Calibri" w:hAnsi="Calibri"/>
          <w:b/>
          <w:bCs/>
          <w:color w:val="1B2A3A"/>
          <w:sz w:val="20"/>
          <w:szCs w:val="20"/>
        </w:rPr>
        <w:t xml:space="preserve">refresh the page between groups.</w:t>
      </w:r>
      <w:r>
        <w:rPr>
          <w:rFonts w:ascii="Calibri" w:cs="Calibri" w:eastAsia="Calibri" w:hAnsi="Calibri"/>
          <w:color w:val="1B2A3A"/>
          <w:sz w:val="20"/>
          <w:szCs w:val="20"/>
        </w:rPr>
        <w:t xml:space="preserve"> If you leave Dispatch control open, the eight partials you typed for the first class are still sitting in the board fields and the totals will be wrong when the new class starts calling numbers.</w:t>
      </w:r>
    </w:p>
    <w:p>
      <w:pPr>
        <w:pStyle w:val="ListParagraph"/>
        <w:numPr>
          <w:ilvl w:val="0"/>
          <w:numId w:val="1"/>
        </w:numPr>
        <w:spacing w:after="70" w:line="270"/>
      </w:pPr>
      <w:r>
        <w:rPr>
          <w:rFonts w:ascii="Calibri" w:cs="Calibri" w:eastAsia="Calibri" w:hAnsi="Calibri"/>
          <w:color w:val="1B2A3A"/>
          <w:sz w:val="20"/>
          <w:szCs w:val="20"/>
        </w:rPr>
        <w:t xml:space="preserve">There is also no record afterwards. Nothing is submitted and nothing is grade-able — which matches the published activity, but it means if you want to know which locks cost teams the most time, you have to notice it while circulating.</w:t>
      </w:r>
    </w:p>
    <w:p>
      <w:pPr>
        <w:pStyle w:val="Heading1"/>
        <w:pBdr>
          <w:bottom w:val="single" w:color="B26B00" w:sz="12" w:space="6"/>
        </w:pBdr>
        <w:spacing w:after="150" w:before="340"/>
      </w:pPr>
      <w:r>
        <w:rPr>
          <w:rFonts w:ascii="Calibri" w:cs="Calibri" w:eastAsia="Calibri" w:hAnsi="Calibri"/>
          <w:b/>
          <w:bCs/>
          <w:color w:val="1B2A3A"/>
          <w:sz w:val="30"/>
          <w:szCs w:val="30"/>
        </w:rPr>
        <w:t xml:space="preserve">9 · Debrief — minutes 58 to 65</w:t>
      </w:r>
    </w:p>
    <w:p>
      <w:pPr>
        <w:spacing w:after="120" w:before="0" w:line="276"/>
      </w:pPr>
      <w:r>
        <w:rPr>
          <w:rFonts w:ascii="Calibri" w:cs="Calibri" w:eastAsia="Calibri" w:hAnsi="Calibri"/>
          <w:color w:val="1B2A3A"/>
          <w:sz w:val="20"/>
          <w:szCs w:val="20"/>
        </w:rPr>
        <w:t xml:space="preserve">Seven minutes, three questions, in this order. Ask them; do not tell.</w:t>
      </w:r>
    </w:p>
    <w:p>
      <w:pPr>
        <w:pStyle w:val="Heading2"/>
        <w:spacing w:after="100" w:before="240"/>
      </w:pPr>
      <w:r>
        <w:rPr>
          <w:rFonts w:ascii="Calibri" w:cs="Calibri" w:eastAsia="Calibri" w:hAnsi="Calibri"/>
          <w:b/>
          <w:bCs/>
          <w:color w:val="B26B00"/>
          <w:sz w:val="23"/>
          <w:szCs w:val="23"/>
        </w:rPr>
        <w:t xml:space="preserve">"How many of you typed −37 at some point tonight?"</w:t>
      </w:r>
    </w:p>
    <w:p>
      <w:pPr>
        <w:spacing w:after="120" w:before="0" w:line="276"/>
      </w:pPr>
      <w:r>
        <w:rPr>
          <w:rFonts w:ascii="Calibri" w:cs="Calibri" w:eastAsia="Calibri" w:hAnsi="Calibri"/>
          <w:color w:val="1B2A3A"/>
          <w:sz w:val="20"/>
          <w:szCs w:val="20"/>
        </w:rPr>
        <w:t xml:space="preserve">Hands go up. The point to land: the calculator was not broken and the student was not careless. Tangent repeats every 180°, so arctan must choose one branch, and it always chooses the one through quadrants I and IV. It can never return a quadrant II or III answer. The machine is answering a question with two answers and it has to pick one; supplying the other 180° is the human's job. That is the single most valuable idea of the last two sessions and it appears three times tonight — D, then u+v, then the class total on the exit lock.</w:t>
      </w:r>
    </w:p>
    <w:p>
      <w:pPr>
        <w:pStyle w:val="Heading2"/>
        <w:spacing w:after="100" w:before="240"/>
      </w:pPr>
      <w:r>
        <w:rPr>
          <w:rFonts w:ascii="Calibri" w:cs="Calibri" w:eastAsia="Calibri" w:hAnsi="Calibri"/>
          <w:b/>
          <w:bCs/>
          <w:color w:val="B26B00"/>
          <w:sz w:val="23"/>
          <w:szCs w:val="23"/>
        </w:rPr>
        <w:t xml:space="preserve">"What is the dot product actually for?"</w:t>
      </w:r>
    </w:p>
    <w:p>
      <w:pPr>
        <w:spacing w:after="120" w:before="0" w:line="276"/>
      </w:pPr>
      <w:r>
        <w:rPr>
          <w:rFonts w:ascii="Calibri" w:cs="Calibri" w:eastAsia="Calibri" w:hAnsi="Calibri"/>
          <w:color w:val="1B2A3A"/>
          <w:sz w:val="20"/>
          <w:szCs w:val="20"/>
        </w:rPr>
        <w:t xml:space="preserve">Push past "it multiplies vectors." It is a number, not a vector, and it answers one question: how much of one vector lies along another. Positive means with, negative means against, zero means across and contributing nothing. Then bring back (3,4)·(−4,3) = 0 — perpendicular, with nothing in the components announcing it. That is why the formula exists: it sees a relationship the picture hides.</w:t>
      </w:r>
    </w:p>
    <w:p>
      <w:pPr>
        <w:pStyle w:val="Heading2"/>
        <w:spacing w:after="100" w:before="240"/>
      </w:pPr>
      <w:r>
        <w:rPr>
          <w:rFonts w:ascii="Calibri" w:cs="Calibri" w:eastAsia="Calibri" w:hAnsi="Calibri"/>
          <w:b/>
          <w:bCs/>
          <w:color w:val="B26B00"/>
          <w:sz w:val="23"/>
          <w:szCs w:val="23"/>
        </w:rPr>
        <w:t xml:space="preserve">"Unit 07 drove 59.9 km and finished 20 km away. Where did the other 39.9 km go?"</w:t>
      </w:r>
    </w:p>
    <w:p>
      <w:pPr>
        <w:spacing w:after="120" w:before="0" w:line="276"/>
      </w:pPr>
      <w:r>
        <w:rPr>
          <w:rFonts w:ascii="Calibri" w:cs="Calibri" w:eastAsia="Calibri" w:hAnsi="Calibri"/>
          <w:color w:val="1B2A3A"/>
          <w:sz w:val="20"/>
          <w:szCs w:val="20"/>
        </w:rPr>
        <w:t xml:space="preserve">This is session 6's hook returning as the closing question of the course — the same students who wrote 1000 in the second blank now have the machinery to answer it. Distance is a scalar and adds along the path; displacement is a vector and only the sum decides where you end up. Draw the route on the projector from the escape screen; the picture makes the argument on its own.</w:t>
      </w:r>
    </w:p>
    <w:p>
      <w:pPr>
        <w:pStyle w:val="Heading1"/>
        <w:pBdr>
          <w:bottom w:val="single" w:color="B26B00" w:sz="12" w:space="6"/>
        </w:pBdr>
        <w:spacing w:after="150" w:before="340"/>
      </w:pPr>
      <w:r>
        <w:rPr>
          <w:rFonts w:ascii="Calibri" w:cs="Calibri" w:eastAsia="Calibri" w:hAnsi="Calibri"/>
          <w:b/>
          <w:bCs/>
          <w:color w:val="1B2A3A"/>
          <w:sz w:val="30"/>
          <w:szCs w:val="30"/>
        </w:rPr>
        <w:t xml:space="preserve">10 · Challenge tie-in — delivered in the teaching block</w:t>
      </w:r>
    </w:p>
    <w:p>
      <w:pPr>
        <w:spacing w:after="120" w:before="0" w:line="276"/>
      </w:pPr>
      <w:r>
        <w:rPr>
          <w:rFonts w:ascii="Calibri" w:cs="Calibri" w:eastAsia="Calibri" w:hAnsi="Calibri"/>
          <w:i/>
          <w:iCs/>
          <w:color w:val="1B2A3A"/>
          <w:sz w:val="20"/>
          <w:szCs w:val="20"/>
        </w:rPr>
        <w:t xml:space="preserve">Slide 16 of the deck delivers this during the teaching block, so it is already done by the time the race starts. Kept here as your reference for the numbers.</w:t>
      </w:r>
    </w:p>
    <w:p>
      <w:pPr>
        <w:spacing w:after="120" w:before="0" w:line="276"/>
      </w:pPr>
      <w:r>
        <w:rPr>
          <w:rFonts w:ascii="Calibri" w:cs="Calibri" w:eastAsia="Calibri" w:hAnsi="Calibri"/>
          <w:color w:val="1B2A3A"/>
          <w:sz w:val="20"/>
          <w:szCs w:val="20"/>
        </w:rPr>
        <w:t xml:space="preserve">The lane vector L = (4 î + 3 ĵ) is not decoration. Their challenge vehicle runs a straight 5 m track one metre wide, and that lane is a vector in exactly the same sense. Thrust that is not aligned with it splits into a component along the lane, which is progress, and a component across it, which is how a run ends.</w:t>
      </w:r>
    </w:p>
    <w:tbl>
      <w:tblPr>
        <w:tblW w:type="dxa" w:w="10080"/>
        <w:tblBorders>
          <w:top w:val="single" w:color="C9D3DC" w:sz="4"/>
          <w:left w:val="single" w:color="C9D3DC" w:sz="4"/>
          <w:bottom w:val="single" w:color="C9D3DC" w:sz="4"/>
          <w:right w:val="single" w:color="C9D3DC" w:sz="4"/>
          <w:insideH w:val="single" w:color="DDE4EA" w:sz="2"/>
          <w:insideV w:val="single" w:color="DDE4EA" w:sz="2"/>
        </w:tblBorders>
      </w:tblPr>
      <w:tblGrid>
        <w:gridCol w:w="2200"/>
        <w:gridCol w:w="2600"/>
        <w:gridCol w:w="2600"/>
        <w:gridCol w:w="2680"/>
      </w:tblGrid>
      <w:tr>
        <w:trPr>
          <w:tblHeader/>
        </w:trPr>
        <w:tc>
          <w:tcPr>
            <w:tcW w:type="dxa" w:w="22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Wheel off by</w:t>
            </w:r>
          </w:p>
        </w:tc>
        <w:tc>
          <w:tcPr>
            <w:tcW w:type="dxa" w:w="26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Across the lane</w:t>
            </w:r>
          </w:p>
        </w:tc>
        <w:tc>
          <w:tcPr>
            <w:tcW w:type="dxa" w:w="260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Forward progress lost</w:t>
            </w:r>
          </w:p>
        </w:tc>
        <w:tc>
          <w:tcPr>
            <w:tcW w:type="dxa" w:w="2680"/>
            <w:shd w:fill="1B2A3A"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Verdict</w:t>
            </w:r>
          </w:p>
        </w:tc>
      </w:tr>
      <w:tr>
        <w:tc>
          <w:tcPr>
            <w:tcW w:type="dxa" w:w="22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1°</w:t>
            </w:r>
          </w:p>
        </w:tc>
        <w:tc>
          <w:tcPr>
            <w:tcW w:type="dxa" w:w="2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8.7 cm</w:t>
            </w:r>
          </w:p>
        </w:tc>
        <w:tc>
          <w:tcPr>
            <w:tcW w:type="dxa" w:w="2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0.8 mm</w:t>
            </w:r>
          </w:p>
        </w:tc>
        <w:tc>
          <w:tcPr>
            <w:tcW w:type="dxa" w:w="26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fine</w:t>
            </w:r>
          </w:p>
        </w:tc>
      </w:tr>
      <w:tr>
        <w:tc>
          <w:tcPr>
            <w:tcW w:type="dxa" w:w="22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3°</w:t>
            </w:r>
          </w:p>
        </w:tc>
        <w:tc>
          <w:tcPr>
            <w:tcW w:type="dxa" w:w="2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26.2 cm</w:t>
            </w:r>
          </w:p>
        </w:tc>
        <w:tc>
          <w:tcPr>
            <w:tcW w:type="dxa" w:w="2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6.9 mm</w:t>
            </w:r>
          </w:p>
        </w:tc>
        <w:tc>
          <w:tcPr>
            <w:tcW w:type="dxa" w:w="26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half the margin gone</w:t>
            </w:r>
          </w:p>
        </w:tc>
      </w:tr>
      <w:tr>
        <w:tc>
          <w:tcPr>
            <w:tcW w:type="dxa" w:w="2200"/>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5°</w:t>
            </w:r>
          </w:p>
        </w:tc>
        <w:tc>
          <w:tcPr>
            <w:tcW w:type="dxa" w:w="2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43.6 cm</w:t>
            </w:r>
          </w:p>
        </w:tc>
        <w:tc>
          <w:tcPr>
            <w:tcW w:type="dxa" w:w="260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19 mm</w:t>
            </w:r>
          </w:p>
        </w:tc>
        <w:tc>
          <w:tcPr>
            <w:tcW w:type="dxa" w:w="2680"/>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centimetres from the edge</w:t>
            </w:r>
          </w:p>
        </w:tc>
      </w:tr>
      <w:tr>
        <w:tc>
          <w:tcPr>
            <w:tcW w:type="dxa" w:w="2200"/>
            <w:shd w:fill="F2F5F8" w:color="auto" w:val="clear"/>
            <w:tcMar>
              <w:top w:type="dxa" w:w="70"/>
              <w:left w:type="dxa" w:w="110"/>
              <w:bottom w:type="dxa" w:w="70"/>
              <w:right w:type="dxa" w:w="110"/>
            </w:tcMar>
          </w:tcPr>
          <w:p>
            <w:pPr>
              <w:spacing w:after="0" w:line="250"/>
            </w:pPr>
            <w:r>
              <w:rPr>
                <w:rFonts w:ascii="Calibri" w:cs="Calibri" w:eastAsia="Calibri" w:hAnsi="Calibri"/>
                <w:color w:val="1B2A3A"/>
                <w:sz w:val="19"/>
                <w:szCs w:val="19"/>
              </w:rPr>
              <w:t xml:space="preserve">6°</w:t>
            </w:r>
          </w:p>
        </w:tc>
        <w:tc>
          <w:tcPr>
            <w:tcW w:type="dxa" w:w="2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52.3 cm</w:t>
            </w:r>
          </w:p>
        </w:tc>
        <w:tc>
          <w:tcPr>
            <w:tcW w:type="dxa" w:w="260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27 mm</w:t>
            </w:r>
          </w:p>
        </w:tc>
        <w:tc>
          <w:tcPr>
            <w:tcW w:type="dxa" w:w="2680"/>
            <w:shd w:fill="F2F5F8" w:color="auto" w:val="clear"/>
            <w:tcMar>
              <w:top w:type="dxa" w:w="70"/>
              <w:left w:type="dxa" w:w="110"/>
              <w:bottom w:type="dxa" w:w="70"/>
              <w:right w:type="dxa" w:w="110"/>
            </w:tcMar>
          </w:tcPr>
          <w:p>
            <w:pPr>
              <w:spacing w:after="0" w:line="250"/>
            </w:pPr>
            <w:r>
              <w:rPr>
                <w:rFonts w:ascii="Consolas" w:cs="Consolas" w:eastAsia="Consolas" w:hAnsi="Consolas"/>
                <w:color w:val="1B2A3A"/>
                <w:sz w:val="19"/>
                <w:szCs w:val="19"/>
              </w:rPr>
              <w:t xml:space="preserve">out of the lane — run void</w:t>
            </w:r>
          </w:p>
        </w:tc>
      </w:tr>
    </w:tbl>
    <w:p>
      <w:pPr>
        <w:spacing w:after="120" w:before="0" w:line="276"/>
      </w:pPr>
      <w:r>
        <w:rPr>
          <w:rFonts w:ascii="Calibri" w:cs="Calibri" w:eastAsia="Calibri" w:hAnsi="Calibri"/>
          <w:b/>
          <w:bCs/>
          <w:color w:val="1B2A3A"/>
          <w:sz w:val="20"/>
          <w:szCs w:val="20"/>
        </w:rPr>
        <w:t xml:space="preserve">The sentence to say out loud: </w:t>
      </w:r>
      <w:r>
        <w:rPr>
          <w:rFonts w:ascii="Calibri" w:cs="Calibri" w:eastAsia="Calibri" w:hAnsi="Calibri"/>
          <w:color w:val="1B2A3A"/>
          <w:sz w:val="20"/>
          <w:szCs w:val="20"/>
        </w:rPr>
        <w:t xml:space="preserve">at 5° the car gives up 19 mm of forward progress and moves 436 mm sideways. Sideways error grows in proportion to the angle; forward loss grows with its square. For small angles sin δ ≈ δ while cos δ ≈ 1 — which is why a misalignment far too small to feel can still void the run. And the dot product is how they can check alignment on paper before the run rather than discovering it on the track.</w:t>
      </w:r>
    </w:p>
    <w:p>
      <w:pPr>
        <w:spacing w:after="120" w:before="0" w:line="276"/>
      </w:pPr>
      <w:r>
        <w:rPr>
          <w:rFonts w:ascii="Calibri" w:cs="Calibri" w:eastAsia="Calibri" w:hAnsi="Calibri"/>
          <w:i/>
          <w:iCs/>
          <w:color w:val="1B2A3A"/>
          <w:sz w:val="20"/>
          <w:szCs w:val="20"/>
        </w:rPr>
        <w:t xml:space="preserve">For the final integrative report: thrust and friction are vectors. "The motor pushes harder" is not a justification until it has been resolved along the direction of travel.</w:t>
      </w:r>
    </w:p>
    <w:p>
      <w:pPr>
        <w:pStyle w:val="Heading1"/>
        <w:pBdr>
          <w:bottom w:val="single" w:color="B26B00" w:sz="12" w:space="6"/>
        </w:pBdr>
        <w:spacing w:after="150" w:before="340"/>
      </w:pPr>
      <w:r>
        <w:rPr>
          <w:rFonts w:ascii="Calibri" w:cs="Calibri" w:eastAsia="Calibri" w:hAnsi="Calibri"/>
          <w:b/>
          <w:bCs/>
          <w:color w:val="1B2A3A"/>
          <w:sz w:val="30"/>
          <w:szCs w:val="30"/>
        </w:rPr>
        <w:t xml:space="preserve">11 · Closing the course, and the exit ticket</w:t>
      </w:r>
    </w:p>
    <w:p>
      <w:pPr>
        <w:spacing w:after="120" w:before="0" w:line="276"/>
      </w:pPr>
      <w:r>
        <w:rPr>
          <w:rFonts w:ascii="Calibri" w:cs="Calibri" w:eastAsia="Calibri" w:hAnsi="Calibri"/>
          <w:color w:val="1B2A3A"/>
          <w:sz w:val="20"/>
          <w:szCs w:val="20"/>
        </w:rPr>
        <w:t xml:space="preserve">Minutes 65 to 70, and worth doing properly — this is the last thing the module says to them.</w:t>
      </w:r>
    </w:p>
    <w:p>
      <w:pPr>
        <w:spacing w:after="120" w:before="0" w:line="276"/>
      </w:pPr>
      <w:r>
        <w:rPr>
          <w:rFonts w:ascii="Calibri" w:cs="Calibri" w:eastAsia="Calibri" w:hAnsi="Calibri"/>
          <w:color w:val="1B2A3A"/>
          <w:sz w:val="20"/>
          <w:szCs w:val="20"/>
        </w:rPr>
        <w:t xml:space="preserve">Session 2 built a model from a story. Session 3 found an interior optimum. Session 4 pulled a model out of measured data. Session 5 turned models around and interrogated them. Session 6 was where a quantity stopped being a single number. Tonight the tools stopped being exercises: nobody asked them to convert a vector — the depot refused to open until they could, and they could.</w:t>
      </w:r>
    </w:p>
    <w:p>
      <w:pPr>
        <w:spacing w:after="120" w:before="0" w:line="276"/>
      </w:pPr>
      <w:r>
        <w:rPr>
          <w:rFonts w:ascii="Calibri" w:cs="Calibri" w:eastAsia="Calibri" w:hAnsi="Calibri"/>
          <w:b/>
          <w:bCs/>
          <w:color w:val="1B2A3A"/>
          <w:sz w:val="20"/>
          <w:szCs w:val="20"/>
        </w:rPr>
        <w:t xml:space="preserve">Exit ticket (one slip, 90 seconds): </w:t>
      </w:r>
      <w:r>
        <w:rPr>
          <w:rFonts w:ascii="Calibri" w:cs="Calibri" w:eastAsia="Calibri" w:hAnsi="Calibri"/>
          <w:color w:val="1B2A3A"/>
          <w:sz w:val="20"/>
          <w:szCs w:val="20"/>
        </w:rPr>
        <w:t xml:space="preserve">a vector has components (−6, −8). Your calculator returns arctan(−8/−6) = 53.13°. Give the true direction, and say in one sentence how you knew.</w:t>
      </w:r>
    </w:p>
    <w:p>
      <w:pPr>
        <w:spacing w:after="120" w:before="0" w:line="276"/>
      </w:pPr>
      <w:r>
        <w:rPr>
          <w:rFonts w:ascii="Calibri" w:cs="Calibri" w:eastAsia="Calibri" w:hAnsi="Calibri"/>
          <w:color w:val="1B2A3A"/>
          <w:sz w:val="20"/>
          <w:szCs w:val="20"/>
        </w:rPr>
        <w:t xml:space="preserve">Answer: 233.13°. Both components are negative, so it is quadrant III; the two minus signs cancel inside the arctan and the calculator lands in quadrant I, exactly 180° away. Sort the slips into Ready / Half there / Not yet. If more than a third land in "Not yet", the quadrant correction is the thing to lead with in the review before the final exam.</w:t>
      </w:r>
    </w:p>
    <w:p>
      <w:pPr>
        <w:pStyle w:val="Heading1"/>
        <w:pBdr>
          <w:bottom w:val="single" w:color="B26B00" w:sz="12" w:space="6"/>
        </w:pBdr>
        <w:spacing w:after="150" w:before="340"/>
      </w:pPr>
      <w:r>
        <w:rPr>
          <w:rFonts w:ascii="Calibri" w:cs="Calibri" w:eastAsia="Calibri" w:hAnsi="Calibri"/>
          <w:b/>
          <w:bCs/>
          <w:color w:val="1B2A3A"/>
          <w:sz w:val="30"/>
          <w:szCs w:val="30"/>
        </w:rPr>
        <w:t xml:space="preserve">12 · For teams that finish early</w:t>
      </w:r>
    </w:p>
    <w:p>
      <w:pPr>
        <w:pStyle w:val="ListParagraph"/>
        <w:numPr>
          <w:ilvl w:val="0"/>
          <w:numId w:val="1"/>
        </w:numPr>
        <w:spacing w:after="70" w:line="270"/>
      </w:pPr>
      <w:r>
        <w:rPr>
          <w:rFonts w:ascii="Calibri" w:cs="Calibri" w:eastAsia="Calibri" w:hAnsi="Calibri"/>
          <w:color w:val="1B2A3A"/>
          <w:sz w:val="20"/>
          <w:szCs w:val="20"/>
        </w:rPr>
        <w:t xml:space="preserve">Unit 07 must return to the depot. What single vector does that? </w:t>
      </w:r>
      <w:r>
        <w:rPr>
          <w:rFonts w:ascii="Calibri" w:cs="Calibri" w:eastAsia="Calibri" w:hAnsi="Calibri"/>
          <w:i/>
          <w:iCs/>
          <w:color w:val="5A6B7C"/>
          <w:sz w:val="20"/>
          <w:szCs w:val="20"/>
        </w:rPr>
        <w:t xml:space="preserve">(+12, −16), i.e. 20 km at 306.87° — the negative of the resultant.</w:t>
      </w:r>
    </w:p>
    <w:p>
      <w:pPr>
        <w:pStyle w:val="ListParagraph"/>
        <w:numPr>
          <w:ilvl w:val="0"/>
          <w:numId w:val="1"/>
        </w:numPr>
        <w:spacing w:after="70" w:line="270"/>
      </w:pPr>
      <w:r>
        <w:rPr>
          <w:rFonts w:ascii="Calibri" w:cs="Calibri" w:eastAsia="Calibri" w:hAnsi="Calibri"/>
          <w:color w:val="1B2A3A"/>
          <w:sz w:val="20"/>
          <w:szCs w:val="20"/>
        </w:rPr>
        <w:t xml:space="preserve">Which leg of the eight was closest to perpendicular to the resultant? </w:t>
      </w:r>
      <w:r>
        <w:rPr>
          <w:rFonts w:ascii="Calibri" w:cs="Calibri" w:eastAsia="Calibri" w:hAnsi="Calibri"/>
          <w:i/>
          <w:iCs/>
          <w:color w:val="5A6B7C"/>
          <w:sz w:val="20"/>
          <w:szCs w:val="20"/>
        </w:rPr>
        <w:t xml:space="preserve">Compute R·Li for each; the smallest magnitude wins. Good spreadsheet work.</w:t>
      </w:r>
    </w:p>
    <w:p>
      <w:pPr>
        <w:pStyle w:val="ListParagraph"/>
        <w:numPr>
          <w:ilvl w:val="0"/>
          <w:numId w:val="1"/>
        </w:numPr>
        <w:spacing w:after="70" w:line="270"/>
      </w:pPr>
      <w:r>
        <w:rPr>
          <w:rFonts w:ascii="Calibri" w:cs="Calibri" w:eastAsia="Calibri" w:hAnsi="Calibri"/>
          <w:color w:val="1B2A3A"/>
          <w:sz w:val="20"/>
          <w:szCs w:val="20"/>
        </w:rPr>
        <w:t xml:space="preserve">Two legs have the same dot product with the lane, +30. Are they the same vector? </w:t>
      </w:r>
      <w:r>
        <w:rPr>
          <w:rFonts w:ascii="Calibri" w:cs="Calibri" w:eastAsia="Calibri" w:hAnsi="Calibri"/>
          <w:i/>
          <w:iCs/>
          <w:color w:val="5A6B7C"/>
          <w:sz w:val="20"/>
          <w:szCs w:val="20"/>
        </w:rPr>
        <w:t xml:space="preserve">P5 = (6,2) and P11 = (9,−2). No — the dot product collapses two numbers into one, so it cannot be inverted. A genuinely good question about what the operation throws away.</w:t>
      </w:r>
    </w:p>
    <w:p>
      <w:pPr>
        <w:pStyle w:val="ListParagraph"/>
        <w:numPr>
          <w:ilvl w:val="0"/>
          <w:numId w:val="1"/>
        </w:numPr>
        <w:spacing w:after="70" w:line="270"/>
      </w:pPr>
      <w:r>
        <w:rPr>
          <w:rFonts w:ascii="Calibri" w:cs="Calibri" w:eastAsia="Calibri" w:hAnsi="Calibri"/>
          <w:color w:val="1B2A3A"/>
          <w:sz w:val="20"/>
          <w:szCs w:val="20"/>
        </w:rPr>
        <w:t xml:space="preserve">If the lane were L = (3, 4) instead of (4, 3), how many legs would be against it? </w:t>
      </w:r>
      <w:r>
        <w:rPr>
          <w:rFonts w:ascii="Calibri" w:cs="Calibri" w:eastAsia="Calibri" w:hAnsi="Calibri"/>
          <w:i/>
          <w:iCs/>
          <w:color w:val="5A6B7C"/>
          <w:sz w:val="20"/>
          <w:szCs w:val="20"/>
        </w:rPr>
        <w:t xml:space="preserve">Six: P2, P3, P6, P7, P10, P12 — P4 flips to positive (−27 + 32 = +5). A small change in the reference direction re-sorts the fleet.</w:t>
      </w:r>
    </w:p>
    <w:p>
      <w:pPr>
        <w:pStyle w:val="Heading1"/>
        <w:pBdr>
          <w:bottom w:val="single" w:color="B26B00" w:sz="12" w:space="6"/>
        </w:pBdr>
        <w:spacing w:after="150" w:before="340"/>
      </w:pPr>
      <w:r>
        <w:rPr>
          <w:rFonts w:ascii="Calibri" w:cs="Calibri" w:eastAsia="Calibri" w:hAnsi="Calibri"/>
          <w:b/>
          <w:bCs/>
          <w:color w:val="1B2A3A"/>
          <w:sz w:val="30"/>
          <w:szCs w:val="30"/>
        </w:rPr>
        <w:t xml:space="preserve">13 · Verification note</w:t>
      </w:r>
    </w:p>
    <w:p>
      <w:pPr>
        <w:spacing w:after="120" w:before="0" w:line="276"/>
      </w:pPr>
      <w:r>
        <w:rPr>
          <w:rFonts w:ascii="Calibri" w:cs="Calibri" w:eastAsia="Calibri" w:hAnsi="Calibri"/>
          <w:color w:val="1B2A3A"/>
          <w:sz w:val="20"/>
          <w:szCs w:val="20"/>
        </w:rPr>
        <w:t xml:space="preserve">Every value in this guide and in the panel was computed to at least four decimals and checked two independent ways — component addition against Pythagoras, and each conversion re-substituted to rebuild its original magnitude. The activity's own vectors, operations and dot-product pairs are used exactly as published; the twelve-leg telemetry batch and the eight-leg route are new data built so that the totals land on exact values (|D| = 50, |3u| = 15, |R| = 20) and so that Lock 04 rewards a spreadsheet.</w:t>
      </w:r>
    </w:p>
    <w:p>
      <w:pPr>
        <w:spacing w:after="120" w:before="0" w:line="276"/>
      </w:pPr>
      <w:r>
        <w:rPr>
          <w:rFonts w:ascii="Calibri" w:cs="Calibri" w:eastAsia="Calibri" w:hAnsi="Calibri"/>
          <w:color w:val="1B2A3A"/>
          <w:sz w:val="20"/>
          <w:szCs w:val="20"/>
        </w:rPr>
        <w:t xml:space="preserve">One rounding detail worth knowing: the activity states 80 km/h at 37° = (63.9 î + 48.1 ĵ). The exact value is (63.89, 48.15), so the published 48.1 is a truncation rather than a rounding. If a sharp student raises it during the warm-up, that is a good thirty seconds — real telemetry is rounded, and knowing by how much is part of reading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2026-09-07T04:06:01.188Z</dcterms:created>
  <dcterms:modified xsi:type="dcterms:W3CDTF">2026-09-07T04:06:01.188Z</dcterms:modified>
</cp:coreProperties>
</file>

<file path=docProps/custom.xml><?xml version="1.0" encoding="utf-8"?>
<Properties xmlns="http://schemas.openxmlformats.org/officeDocument/2006/custom-properties" xmlns:vt="http://schemas.openxmlformats.org/officeDocument/2006/docPropsVTypes"/>
</file>