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DED" w:rsidRDefault="00DD18AB">
      <w:proofErr w:type="gramStart"/>
      <w:r>
        <w:t>RIF</w:t>
      </w:r>
      <w:proofErr w:type="gramEnd"/>
      <w:r>
        <w:t xml:space="preserve"> bugs found during documentation</w:t>
      </w:r>
    </w:p>
    <w:p w:rsidR="00DD18AB" w:rsidRDefault="00DD18AB"/>
    <w:p w:rsidR="00DD18AB" w:rsidRDefault="00DD18AB" w:rsidP="00DD18AB">
      <w:pPr>
        <w:pStyle w:val="ListParagraph"/>
        <w:numPr>
          <w:ilvl w:val="0"/>
          <w:numId w:val="1"/>
        </w:numPr>
      </w:pPr>
      <w:r>
        <w:t>Data viewer – frequency distribution. The x-axis label does not change on the histogram when map field is changed. The data changes, but not the axis label.</w:t>
      </w:r>
    </w:p>
    <w:p w:rsidR="00DD18AB" w:rsidRDefault="00DD18AB" w:rsidP="00DD18AB">
      <w:pPr>
        <w:pStyle w:val="ListParagraph"/>
        <w:numPr>
          <w:ilvl w:val="0"/>
          <w:numId w:val="1"/>
        </w:numPr>
      </w:pPr>
      <w:r>
        <w:t>Data viewer &amp; disease mapping. Shouldn’t the default ‘sex’ be ‘both’ rather than ‘males’?</w:t>
      </w:r>
    </w:p>
    <w:p w:rsidR="00DD18AB" w:rsidRDefault="00DD18AB" w:rsidP="00DD18AB">
      <w:pPr>
        <w:pStyle w:val="ListParagraph"/>
        <w:numPr>
          <w:ilvl w:val="0"/>
          <w:numId w:val="1"/>
        </w:numPr>
      </w:pPr>
      <w:r>
        <w:t xml:space="preserve">Disease mapping – </w:t>
      </w:r>
      <w:proofErr w:type="spellStart"/>
      <w:r>
        <w:t>choropleth</w:t>
      </w:r>
      <w:proofErr w:type="spellEnd"/>
      <w:r>
        <w:t xml:space="preserve"> map </w:t>
      </w:r>
      <w:proofErr w:type="spellStart"/>
      <w:r>
        <w:t>symbology</w:t>
      </w:r>
      <w:proofErr w:type="spellEnd"/>
      <w:r>
        <w:t xml:space="preserve"> screen. There are only ever 3 entries in the ‘Field to map’ dropdown whereas there are 13 fields available in the equivalent place in Data Viewer.</w:t>
      </w:r>
      <w:r w:rsidR="00436D7D">
        <w:t xml:space="preserve"> It is clear that only certain fields should will work properly in the charts below the maps (I.e. they have to be risk fields with confidence limits available), but there is no consistency at the moment.</w:t>
      </w:r>
    </w:p>
    <w:p w:rsidR="00DD18AB" w:rsidRDefault="00D96547" w:rsidP="00DD18AB">
      <w:pPr>
        <w:pStyle w:val="ListParagraph"/>
        <w:numPr>
          <w:ilvl w:val="0"/>
          <w:numId w:val="1"/>
        </w:numPr>
      </w:pPr>
      <w:r>
        <w:t>Study submission – investigation name. It seems certain characters in the investigation name</w:t>
      </w:r>
      <w:r w:rsidR="00572784">
        <w:t xml:space="preserve"> (e.g</w:t>
      </w:r>
      <w:proofErr w:type="gramStart"/>
      <w:r w:rsidR="00572784">
        <w:t>. .)</w:t>
      </w:r>
      <w:proofErr w:type="gramEnd"/>
      <w:r w:rsidR="00572784">
        <w:t xml:space="preserve"> causes the study not to run. There should be validation added to the field to prevent illegal characters. Also there should be a helpful error message on pressing ‘run study’ if it isn’t going to work.</w:t>
      </w:r>
    </w:p>
    <w:p w:rsidR="00572784" w:rsidRDefault="00572784" w:rsidP="00DD18AB">
      <w:pPr>
        <w:pStyle w:val="ListParagraph"/>
        <w:numPr>
          <w:ilvl w:val="0"/>
          <w:numId w:val="1"/>
        </w:numPr>
      </w:pPr>
      <w:r>
        <w:t xml:space="preserve">Disease mapping. When you first reach the screen, the graph areas below the maps are </w:t>
      </w:r>
      <w:proofErr w:type="gramStart"/>
      <w:r>
        <w:t>blank,</w:t>
      </w:r>
      <w:proofErr w:type="gramEnd"/>
      <w:r>
        <w:t xml:space="preserve"> I think this is because the default colour scale is ‘light green’ which only has one interval.</w:t>
      </w:r>
    </w:p>
    <w:p w:rsidR="00572784" w:rsidRDefault="00572784" w:rsidP="00DD18AB">
      <w:pPr>
        <w:pStyle w:val="ListParagraph"/>
        <w:numPr>
          <w:ilvl w:val="0"/>
          <w:numId w:val="1"/>
        </w:numPr>
      </w:pPr>
      <w:r>
        <w:t xml:space="preserve">Data viewed &amp; disease mapping - </w:t>
      </w:r>
      <w:proofErr w:type="spellStart"/>
      <w:r>
        <w:t>choropleth</w:t>
      </w:r>
      <w:proofErr w:type="spellEnd"/>
      <w:r>
        <w:t xml:space="preserve"> map </w:t>
      </w:r>
      <w:proofErr w:type="spellStart"/>
      <w:r>
        <w:t>symbology</w:t>
      </w:r>
      <w:proofErr w:type="spellEnd"/>
      <w:r>
        <w:t>. The default colour scale is ‘</w:t>
      </w:r>
      <w:proofErr w:type="spellStart"/>
      <w:r>
        <w:t>LightGreen</w:t>
      </w:r>
      <w:proofErr w:type="spellEnd"/>
      <w:r>
        <w:t xml:space="preserve">’ which doesn’t actually allow any Intervals (and seems to stop the graphs displaying in Disease Mapping. Is it not best to remove the </w:t>
      </w:r>
      <w:proofErr w:type="spellStart"/>
      <w:r>
        <w:t>LightGreen</w:t>
      </w:r>
      <w:proofErr w:type="spellEnd"/>
      <w:r>
        <w:t xml:space="preserve"> option or at </w:t>
      </w:r>
      <w:proofErr w:type="spellStart"/>
      <w:r>
        <w:t>lease</w:t>
      </w:r>
      <w:proofErr w:type="spellEnd"/>
      <w:r>
        <w:t xml:space="preserve"> make the default something else?</w:t>
      </w:r>
    </w:p>
    <w:p w:rsidR="00677F96" w:rsidRDefault="00677F96" w:rsidP="00DD18AB">
      <w:pPr>
        <w:pStyle w:val="ListParagraph"/>
        <w:numPr>
          <w:ilvl w:val="0"/>
          <w:numId w:val="1"/>
        </w:numPr>
      </w:pPr>
      <w:r>
        <w:t xml:space="preserve">Disease mapping – Lock selection. When clicking on regions in the map, the red line in the graph below the map updates for the map you clicked on, but the other red line (under the other, locked, map) does not move even though the selection does </w:t>
      </w:r>
      <w:r w:rsidR="00E13851">
        <w:t>move</w:t>
      </w:r>
      <w:r w:rsidR="00DA66F3">
        <w:t>. If the region selected in one map is not part of the study in the other map, the red line should move to the left edge of the chart.</w:t>
      </w:r>
    </w:p>
    <w:p w:rsidR="00CE7128" w:rsidRDefault="00CE7128" w:rsidP="00DD18AB">
      <w:pPr>
        <w:pStyle w:val="ListParagraph"/>
        <w:numPr>
          <w:ilvl w:val="0"/>
          <w:numId w:val="1"/>
        </w:numPr>
      </w:pPr>
      <w:r>
        <w:t xml:space="preserve">Study Submission-&gt; status screen. The ‘Study Description’ column is full of ‘null’ – wouldn’t it be better to be blank rather than contain the word ‘null’? Also where can one fill in this field? </w:t>
      </w:r>
      <w:bookmarkStart w:id="0" w:name="_GoBack"/>
      <w:bookmarkEnd w:id="0"/>
    </w:p>
    <w:sectPr w:rsidR="00CE7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2637F"/>
    <w:multiLevelType w:val="hybridMultilevel"/>
    <w:tmpl w:val="83C0C5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8AB"/>
    <w:rsid w:val="000F6A26"/>
    <w:rsid w:val="00436D7D"/>
    <w:rsid w:val="00572784"/>
    <w:rsid w:val="00677F96"/>
    <w:rsid w:val="006D30B8"/>
    <w:rsid w:val="00CE7128"/>
    <w:rsid w:val="00D96547"/>
    <w:rsid w:val="00DA66F3"/>
    <w:rsid w:val="00DD18AB"/>
    <w:rsid w:val="00E138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Parkes, Brandon L</dc:creator>
  <cp:lastModifiedBy>Parkes, Brandon L</cp:lastModifiedBy>
  <cp:revision>5</cp:revision>
  <dcterms:created xsi:type="dcterms:W3CDTF">2017-02-14T10:00:00Z</dcterms:created>
  <dcterms:modified xsi:type="dcterms:W3CDTF">2017-03-03T10:24:00Z</dcterms:modified>
</cp:coreProperties>
</file>