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instalación</w:t>
      </w:r>
    </w:p>
    <w:p>
      <w:pPr>
        <w:pStyle w:val="Subtitle"/>
      </w:pPr>
      <w:r>
        <w:t xml:space="preserve">AYNI · Sistema de gestión académica y seguimiento del estudiante</w:t>
      </w:r>
    </w:p>
    <w:p>
      <w:pPr>
        <w:pStyle w:val="Author"/>
      </w:pPr>
      <w:r>
        <w:t xml:space="preserve">Grupo 02 · IEP El Señor es mi Pastor</w:t>
      </w:r>
    </w:p>
    <w:p>
      <w:pPr>
        <w:pStyle w:val="Date"/>
      </w:pPr>
      <w:r>
        <w:t xml:space="preserve">25 de octubre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formas-de-usar-ayni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Formas de usar AYNI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quién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necesita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navegador. Dirección: https://ayni.ruta-practica.com/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del sistema en una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Descargar la carpeta del proyecto y usar el panel</w:t>
            </w:r>
            <w:r>
              <w:t xml:space="preserve"> </w:t>
            </w:r>
            <w:r>
              <w:rPr>
                <w:rStyle w:val="VerbatimChar"/>
              </w:rPr>
              <w:t xml:space="preserve">1. INICIO/AYNI.bat</w:t>
            </w:r>
            <w:r>
              <w:t xml:space="preserve"> </w:t>
            </w:r>
            <w:r>
              <w:t xml:space="preserve">(Windows) o</w:t>
            </w:r>
            <w:r>
              <w:t xml:space="preserve"> </w:t>
            </w:r>
            <w:r>
              <w:rPr>
                <w:rStyle w:val="VerbatimChar"/>
              </w:rPr>
              <w:t xml:space="preserve">AYNI.sh</w:t>
            </w:r>
            <w:r>
              <w:t xml:space="preserve"> </w:t>
            </w:r>
            <w:r>
              <w:t xml:space="preserve">(Linux)</w:t>
            </w:r>
          </w:p>
        </w:tc>
      </w:tr>
    </w:tbl>
    <w:p>
      <w:pPr>
        <w:pStyle w:val="BodyText"/>
      </w:pPr>
      <w:r>
        <w:t xml:space="preserve">La versión local usa el mismo código y las mismas reglas de seguridad que la versión web.</w:t>
      </w:r>
    </w:p>
    <w:bookmarkStart w:id="20" w:name="uso-en-la-we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Uso en la web</w:t>
      </w:r>
    </w:p>
    <w:p>
      <w:pPr>
        <w:numPr>
          <w:ilvl w:val="0"/>
          <w:numId w:val="1001"/>
        </w:numPr>
      </w:pPr>
      <w:r>
        <w:t xml:space="preserve">Abre https://ayni.ruta-practica.com/ en cualquier navegador, también desde el celular con datos móviles. Siempre se abre con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(candado): si escribes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, el servidor te lleva a la versión segura.</w:t>
      </w:r>
    </w:p>
    <w:p>
      <w:pPr>
        <w:numPr>
          <w:ilvl w:val="0"/>
          <w:numId w:val="1001"/>
        </w:numPr>
      </w:pPr>
      <w:r>
        <w:t xml:space="preserve">Pulsa</w:t>
      </w:r>
      <w:r>
        <w:t xml:space="preserve"> </w:t>
      </w:r>
      <w:r>
        <w:rPr>
          <w:bCs/>
          <w:b/>
        </w:rPr>
        <w:t xml:space="preserve">Ingresar</w:t>
      </w:r>
      <w:r>
        <w:t xml:space="preserve"> </w:t>
      </w:r>
      <w:r>
        <w:t xml:space="preserve">y elige tu acceso (estudiante o docente) o</w:t>
      </w:r>
      <w:r>
        <w:t xml:space="preserve"> </w:t>
      </w:r>
      <w:r>
        <w:rPr>
          <w:bCs/>
          <w:b/>
        </w:rPr>
        <w:t xml:space="preserve">Administración</w:t>
      </w:r>
      <w:r>
        <w:t xml:space="preserve">. Los usuarios son los mismos de la demostración (</w:t>
      </w:r>
      <w:r>
        <w:rPr>
          <w:rStyle w:val="VerbatimChar"/>
        </w:rPr>
        <w:t xml:space="preserve">1. INICIO/CREDENCIALES.txt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cmedina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 que coordina el 3.º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41234567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→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Docente, tutora del 3.º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42345678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Ayni#2026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→ 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 (3.º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E-2026-001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piki2026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→ Estudiante</w:t>
            </w:r>
          </w:p>
        </w:tc>
      </w:tr>
    </w:tbl>
    <w:p>
      <w:pPr>
        <w:numPr>
          <w:ilvl w:val="0"/>
          <w:numId w:val="1001"/>
        </w:numPr>
      </w:pPr>
      <w:r>
        <w:t xml:space="preserve">En la web los correos de recuperación de contraseña se envían a la bandeja real del usuario, desde la cuenta de correo del proyecto.</w:t>
      </w:r>
    </w:p>
    <w:p>
      <w:pPr>
        <w:pStyle w:val="FirstParagraph"/>
      </w:pPr>
      <w:r>
        <w:t xml:space="preserve">Por seguridad, desde el navegador solo se ve el sistema: el servidor publica únicamente la parte visible (</w:t>
      </w:r>
      <w:r>
        <w:rPr>
          <w:rStyle w:val="VerbatimChar"/>
        </w:rPr>
        <w:t xml:space="preserve">backend/public</w:t>
      </w:r>
      <w:r>
        <w:t xml:space="preserve">). El código, la configuración (</w:t>
      </w:r>
      <w:r>
        <w:rPr>
          <w:rStyle w:val="VerbatimChar"/>
        </w:rPr>
        <w:t xml:space="preserve">.env</w:t>
      </w:r>
      <w:r>
        <w:t xml:space="preserve">),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1. INICIO/</w:t>
      </w:r>
      <w:r>
        <w:t xml:space="preserve"> </w:t>
      </w:r>
      <w:r>
        <w:t xml:space="preserve">y los manuales no se pueden abrir desde la web; solo se descargan por FTP o SFTP.</w:t>
      </w:r>
    </w:p>
    <w:bookmarkEnd w:id="20"/>
    <w:bookmarkStart w:id="21" w:name="uso-en-local-descargando-desde-el-ftp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Uso en local descargando desde el FTP</w:t>
      </w:r>
    </w:p>
    <w:p>
      <w:pPr>
        <w:pStyle w:val="FirstParagraph"/>
      </w:pPr>
      <w:r>
        <w:t xml:space="preserve">La carpeta del sistema en el servidor (por FTP o SFTP) es</w:t>
      </w:r>
      <w:r>
        <w:t xml:space="preserve"> </w:t>
      </w:r>
      <w:r>
        <w:rPr>
          <w:bCs/>
          <w:b/>
        </w:rPr>
        <w:t xml:space="preserve">el mismo proyecto</w:t>
      </w:r>
      <w:r>
        <w:t xml:space="preserve"> </w:t>
      </w:r>
      <w:r>
        <w:t xml:space="preserve">que usa el equipo, listo para instalar:</w:t>
      </w:r>
    </w:p>
    <w:p>
      <w:pPr>
        <w:numPr>
          <w:ilvl w:val="0"/>
          <w:numId w:val="1002"/>
        </w:numPr>
        <w:pStyle w:val="Compact"/>
      </w:pPr>
      <w:r>
        <w:t xml:space="preserve">Con</w:t>
      </w:r>
      <w:r>
        <w:t xml:space="preserve"> </w:t>
      </w:r>
      <w:r>
        <w:rPr>
          <w:bCs/>
          <w:b/>
        </w:rPr>
        <w:t xml:space="preserve">FileZilla</w:t>
      </w:r>
      <w:r>
        <w:t xml:space="preserve"> </w:t>
      </w:r>
      <w:r>
        <w:t xml:space="preserve">(o cualquier programa FTP), descarga la carpeta</w:t>
      </w:r>
      <w:r>
        <w:t xml:space="preserve"> </w:t>
      </w:r>
      <w:r>
        <w:rPr>
          <w:rStyle w:val="VerbatimChar"/>
        </w:rPr>
        <w:t xml:space="preserve">grupo02</w:t>
      </w:r>
      <w:r>
        <w:t xml:space="preserve"> </w:t>
      </w:r>
      <w:r>
        <w:t xml:space="preserve">completa a tu PC, por ejemplo a</w:t>
      </w:r>
      <w:r>
        <w:t xml:space="preserve"> </w:t>
      </w:r>
      <w:r>
        <w:rPr>
          <w:rStyle w:val="VerbatimChar"/>
        </w:rPr>
        <w:t xml:space="preserve">Documentos\grupo02</w:t>
      </w:r>
      <w:r>
        <w:t xml:space="preserve">. La ruta puede tener espacios o tildes.</w:t>
      </w:r>
    </w:p>
    <w:p>
      <w:pPr>
        <w:numPr>
          <w:ilvl w:val="0"/>
          <w:numId w:val="1002"/>
        </w:numPr>
        <w:pStyle w:val="Compact"/>
      </w:pPr>
      <w:r>
        <w:t xml:space="preserve">Abre</w:t>
      </w:r>
      <w:r>
        <w:t xml:space="preserve"> </w:t>
      </w:r>
      <w:r>
        <w:rPr>
          <w:rStyle w:val="VerbatimChar"/>
        </w:rPr>
        <w:t xml:space="preserve">grupo02\1. INICIO</w:t>
      </w:r>
      <w:r>
        <w:t xml:space="preserve"> </w:t>
      </w:r>
      <w:r>
        <w:t xml:space="preserve">y haz doble clic en</w:t>
      </w:r>
      <w:r>
        <w:t xml:space="preserve"> </w:t>
      </w:r>
      <w:r>
        <w:rPr>
          <w:rStyle w:val="VerbatimChar"/>
          <w:bCs/>
          <w:b/>
        </w:rPr>
        <w:t xml:space="preserve">AYNI.bat</w:t>
      </w:r>
      <w:r>
        <w:t xml:space="preserve"> </w:t>
      </w:r>
      <w:r>
        <w:t xml:space="preserve">(en Linux,</w:t>
      </w:r>
      <w:r>
        <w:t xml:space="preserve"> </w:t>
      </w:r>
      <w:r>
        <w:rPr>
          <w:rStyle w:val="VerbatimChar"/>
        </w:rPr>
        <w:t xml:space="preserve">bash "1. INICIO/AYNI.sh"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Elige</w:t>
      </w:r>
      <w:r>
        <w:t xml:space="preserve"> </w:t>
      </w:r>
      <w:r>
        <w:rPr>
          <w:rStyle w:val="VerbatimChar"/>
          <w:bCs/>
          <w:b/>
        </w:rPr>
        <w:t xml:space="preserve">1</w:t>
      </w:r>
      <w:r>
        <w:t xml:space="preserve"> </w:t>
      </w:r>
      <w:r>
        <w:t xml:space="preserve">y sigue la sección 3 (Windows) o 4 (Linux). No hay que cambiar nada: el panel</w:t>
      </w:r>
      <w:r>
        <w:t xml:space="preserve"> </w:t>
      </w:r>
      <w:r>
        <w:rPr>
          <w:bCs/>
          <w:b/>
        </w:rPr>
        <w:t xml:space="preserve">ignora la configuración del servidor</w:t>
      </w:r>
      <w:r>
        <w:t xml:space="preserve"> </w:t>
      </w:r>
      <w:r>
        <w:t xml:space="preserve">que vino en la copia (</w:t>
      </w:r>
      <w:r>
        <w:rPr>
          <w:rStyle w:val="VerbatimChar"/>
        </w:rPr>
        <w:t xml:space="preserve">backend/.env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 </w:t>
      </w:r>
      <w:r>
        <w:t xml:space="preserve">y la compilación para</w:t>
      </w:r>
      <w:r>
        <w:t xml:space="preserve"> </w:t>
      </w:r>
      <w:r>
        <w:rPr>
          <w:rStyle w:val="VerbatimChar"/>
        </w:rPr>
        <w:t xml:space="preserve">/grupo02/</w:t>
      </w:r>
      <w:r>
        <w:t xml:space="preserve">) y arma la suya propia, con su base de datos local y los datos de demostración.</w:t>
      </w:r>
    </w:p>
    <w:bookmarkEnd w:id="21"/>
    <w:bookmarkEnd w:id="22"/>
    <w:bookmarkStart w:id="23" w:name="requisitos-de-la-pc-versión-loc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Requisitos de la PC (versión local)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 22H2 de 64 bits · Linux de 64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Activada en la BIOS (Intel VT-x / AMD-V)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la primera instalación (~2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No hace falta instalar PHP, MySQL, Node ni ningún otro programa: el sistema corre dentro de</w:t>
      </w:r>
      <w:r>
        <w:t xml:space="preserve"> </w:t>
      </w:r>
      <w:r>
        <w:rPr>
          <w:bCs/>
          <w:b/>
        </w:rPr>
        <w:t xml:space="preserve">Docker</w:t>
      </w:r>
      <w:r>
        <w:t xml:space="preserve"> </w:t>
      </w:r>
      <w:r>
        <w:t xml:space="preserve">y el panel lo instala si falta.</w:t>
      </w:r>
    </w:p>
    <w:bookmarkEnd w:id="23"/>
    <w:bookmarkStart w:id="24" w:name="instalación-en-window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Instalación en Windows</w:t>
      </w:r>
    </w:p>
    <w:p>
      <w:pPr>
        <w:numPr>
          <w:ilvl w:val="0"/>
          <w:numId w:val="1003"/>
        </w:numPr>
        <w:pStyle w:val="Compact"/>
      </w:pPr>
      <w:r>
        <w:t xml:space="preserve">Copia o descarga la carpeta</w:t>
      </w:r>
      <w:r>
        <w:t xml:space="preserve"> </w:t>
      </w:r>
      <w:r>
        <w:rPr>
          <w:rStyle w:val="VerbatimChar"/>
        </w:rPr>
        <w:t xml:space="preserve">ayni</w:t>
      </w:r>
      <w:r>
        <w:t xml:space="preserve"> </w:t>
      </w:r>
      <w:r>
        <w:t xml:space="preserve">en cualquier ubicación (por ejemplo, Documentos). La ruta puede tener espacios o tildes.</w:t>
      </w:r>
    </w:p>
    <w:p>
      <w:pPr>
        <w:numPr>
          <w:ilvl w:val="0"/>
          <w:numId w:val="1003"/>
        </w:numPr>
        <w:pStyle w:val="Compact"/>
      </w:pPr>
      <w:r>
        <w:t xml:space="preserve">Abre la carpeta</w:t>
      </w:r>
      <w:r>
        <w:t xml:space="preserve"> </w:t>
      </w:r>
      <w:r>
        <w:rPr>
          <w:rStyle w:val="VerbatimChar"/>
          <w:bCs/>
          <w:b/>
        </w:rPr>
        <w:t xml:space="preserve">1. INICIO</w:t>
      </w:r>
      <w:r>
        <w:t xml:space="preserve"> </w:t>
      </w:r>
      <w:r>
        <w:t xml:space="preserve">y haz doble clic en</w:t>
      </w:r>
      <w:r>
        <w:t xml:space="preserve"> </w:t>
      </w:r>
      <w:r>
        <w:rPr>
          <w:rStyle w:val="VerbatimChar"/>
          <w:bCs/>
          <w:b/>
        </w:rPr>
        <w:t xml:space="preserve">AYNI.bat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Si aparece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Windows protegió su PC</w:t>
      </w:r>
      <w:r>
        <w:rPr>
          <w:bCs/>
          <w:b/>
        </w:rPr>
        <w:t xml:space="preserve">”</w:t>
      </w:r>
      <w:r>
        <w:t xml:space="preserve">, pulsa</w:t>
      </w:r>
      <w:r>
        <w:t xml:space="preserve"> </w:t>
      </w:r>
      <w:r>
        <w:rPr>
          <w:bCs/>
          <w:b/>
        </w:rPr>
        <w:t xml:space="preserve">Más información → Ejecutar de todas formas</w:t>
      </w:r>
      <w:r>
        <w:t xml:space="preserve">. Ocurre porque el archivo viene de otra PC.</w:t>
      </w:r>
    </w:p>
    <w:p>
      <w:pPr>
        <w:numPr>
          <w:ilvl w:val="0"/>
          <w:numId w:val="1003"/>
        </w:numPr>
        <w:pStyle w:val="Compact"/>
      </w:pPr>
      <w:r>
        <w:t xml:space="preserve">En el menú escribe</w:t>
      </w:r>
      <w:r>
        <w:t xml:space="preserve"> </w:t>
      </w:r>
      <w:r>
        <w:rPr>
          <w:rStyle w:val="VerbatimChar"/>
          <w:bCs/>
          <w:b/>
        </w:rPr>
        <w:t xml:space="preserve">1</w:t>
      </w:r>
      <w:r>
        <w:t xml:space="preserve"> </w:t>
      </w:r>
      <w:r>
        <w:t xml:space="preserve">y presiona Enter. El panel:</w:t>
      </w:r>
    </w:p>
    <w:p>
      <w:pPr>
        <w:numPr>
          <w:ilvl w:val="1"/>
          <w:numId w:val="1005"/>
        </w:numPr>
        <w:pStyle w:val="Compact"/>
      </w:pPr>
      <w:r>
        <w:t xml:space="preserve">revisa la PC (Windows, RAM, disco, virtualización);</w:t>
      </w:r>
    </w:p>
    <w:p>
      <w:pPr>
        <w:numPr>
          <w:ilvl w:val="1"/>
          <w:numId w:val="1005"/>
        </w:numPr>
        <w:pStyle w:val="Compact"/>
      </w:pPr>
      <w:r>
        <w:t xml:space="preserve">instala</w:t>
      </w:r>
      <w:r>
        <w:t xml:space="preserve"> </w:t>
      </w:r>
      <w:r>
        <w:rPr>
          <w:bCs/>
          <w:b/>
        </w:rPr>
        <w:t xml:space="preserve">WSL2</w:t>
      </w:r>
      <w:r>
        <w:t xml:space="preserve"> </w:t>
      </w:r>
      <w:r>
        <w:t xml:space="preserve">si falta (pide permiso de administrador y reiniciar);</w:t>
      </w:r>
    </w:p>
    <w:p>
      <w:pPr>
        <w:numPr>
          <w:ilvl w:val="1"/>
          <w:numId w:val="1005"/>
        </w:numPr>
        <w:pStyle w:val="Compact"/>
      </w:pPr>
      <w:r>
        <w:t xml:space="preserve">instala</w:t>
      </w:r>
      <w:r>
        <w:t xml:space="preserve"> </w:t>
      </w:r>
      <w:r>
        <w:rPr>
          <w:bCs/>
          <w:b/>
        </w:rPr>
        <w:t xml:space="preserve">Docker Desktop</w:t>
      </w:r>
      <w:r>
        <w:t xml:space="preserve"> </w:t>
      </w:r>
      <w:r>
        <w:t xml:space="preserve">si falta, desde la fuente oficial. Al terminar,</w:t>
      </w:r>
      <w:r>
        <w:t xml:space="preserve"> </w:t>
      </w:r>
      <w:r>
        <w:rPr>
          <w:bCs/>
          <w:b/>
        </w:rPr>
        <w:t xml:space="preserve">abre Docker Desktop y acepta sus términos</w:t>
      </w:r>
      <w:r>
        <w:t xml:space="preserve">; luego vuelve a elegir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crea la configuración local y las credenciales;</w:t>
      </w:r>
    </w:p>
    <w:p>
      <w:pPr>
        <w:numPr>
          <w:ilvl w:val="1"/>
          <w:numId w:val="1005"/>
        </w:numPr>
        <w:pStyle w:val="Compact"/>
      </w:pPr>
      <w:r>
        <w:t xml:space="preserve">construye AYNI (la primera vez tarda entre 5 y 15 minutos);</w:t>
      </w:r>
    </w:p>
    <w:p>
      <w:pPr>
        <w:numPr>
          <w:ilvl w:val="1"/>
          <w:numId w:val="1005"/>
        </w:numPr>
        <w:pStyle w:val="Compact"/>
      </w:pPr>
      <w:r>
        <w:t xml:space="preserve">prepara la base de datos con los datos por defecto;</w:t>
      </w:r>
    </w:p>
    <w:p>
      <w:pPr>
        <w:numPr>
          <w:ilvl w:val="1"/>
          <w:numId w:val="1005"/>
        </w:numPr>
        <w:pStyle w:val="Compact"/>
      </w:pPr>
      <w:r>
        <w:t xml:space="preserve">verifica que todo funcione y lo muestra con</w:t>
      </w:r>
      <w:r>
        <w:t xml:space="preserve"> </w:t>
      </w:r>
      <w:r>
        <w:rPr>
          <w:rStyle w:val="VerbatimChar"/>
        </w:rPr>
        <w:t xml:space="preserve">[OK]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Abre el sistema con la opción</w:t>
      </w:r>
      <w:r>
        <w:t xml:space="preserve"> </w:t>
      </w:r>
      <w:r>
        <w:rPr>
          <w:rStyle w:val="VerbatimChar"/>
          <w:bCs/>
          <w:b/>
        </w:rPr>
        <w:t xml:space="preserve">3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  <w:bCs/>
          <w:b/>
        </w:rPr>
        <w:t xml:space="preserve">6</w:t>
      </w:r>
      <w:r>
        <w:t xml:space="preserve">: http://localhost:5173.</w:t>
      </w:r>
    </w:p>
    <w:bookmarkEnd w:id="24"/>
    <w:bookmarkStart w:id="25" w:name="instalación-en-linux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Instalación en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ruta/de/ayni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INICIO/AYNI.sh"</w:t>
      </w:r>
    </w:p>
    <w:p>
      <w:pPr>
        <w:pStyle w:val="FirstParagraph"/>
      </w:pPr>
      <w:r>
        <w:t xml:space="preserve">Elige</w:t>
      </w:r>
      <w:r>
        <w:t xml:space="preserve"> </w:t>
      </w:r>
      <w:r>
        <w:rPr>
          <w:rStyle w:val="VerbatimChar"/>
          <w:bCs/>
          <w:b/>
        </w:rPr>
        <w:t xml:space="preserve">1</w:t>
      </w:r>
      <w:r>
        <w:t xml:space="preserve">. Si falta Docker, el panel ofrece instalar Docker Engine con el instalador oficial (pide la contraseña de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). Después de instalarlo, cierra sesión y vuelve a entrar para usar Docker sin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Cada opción también se puede ejecutar directamente: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INICIO/AYNI.sh"</w:t>
      </w:r>
      <w:r>
        <w:rPr>
          <w:rStyle w:val="NormalTok"/>
        </w:rPr>
        <w:t xml:space="preserve"> encender</w:t>
      </w:r>
    </w:p>
    <w:bookmarkEnd w:id="25"/>
    <w:bookmarkStart w:id="26" w:name="el-panel-de-control-opción-por-opció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El panel de control, opción por opción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lo 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completa (sección 3). Se puede repetir sin perder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requisitos y 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PC, Docker, puertos, servicios, API, base de datos y web. Cada punto sale con</w:t>
            </w:r>
            <w:r>
              <w:t xml:space="preserve"> </w:t>
            </w:r>
            <w:r>
              <w:rPr>
                <w:rStyle w:val="VerbatimChar"/>
              </w:rPr>
              <w:t xml:space="preserve">[OK]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y la forma de arreglarlo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Encender AYNI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Docker Desktop si está cerrado, reconstruye AYNI si la carpeta se actualizó, enciende los servicios, espera a que respondan y abre el navegador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Detiene AYNI sin borrar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Reinicia todos los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AYNI en el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http://localhost:5173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</w:t>
            </w:r>
            <w:r>
              <w:t xml:space="preserve"> </w:t>
            </w:r>
            <w:r>
              <w:rPr>
                <w:rStyle w:val="VerbatimChar"/>
              </w:rPr>
              <w:t xml:space="preserve">CREDENCIALES.txt</w:t>
            </w:r>
            <w:r>
              <w:t xml:space="preserve"> </w:t>
            </w:r>
            <w:r>
              <w:t xml:space="preserve">en el Bloc de 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los 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el manual de usuario y el de instalación en PDF (carpeta</w:t>
            </w:r>
            <w:r>
              <w:t xml:space="preserve"> </w:t>
            </w:r>
            <w:r>
              <w:rPr>
                <w:rStyle w:val="VerbatimChar"/>
              </w:rPr>
              <w:t xml:space="preserve">1. INICIO/MANUAL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phpMyAdmin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la base de datos en http://localhost:8080 (usuario y clave en la opción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todas las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 las pruebas automáticas (backend, frontend, navegador en PC y celular, y panel) y abre un reporte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estado de los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los servicios y si están en marcha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registros en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otra ventana con los registros de los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correos enviados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la bandeja de prueba, donde llegan los correos que el sistema envía en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Reiniciar la BD con datos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 los datos y carga los datos de demostración. Pide confirmar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la base de datos en</w:t>
            </w:r>
            <w:r>
              <w:t xml:space="preserve"> </w:t>
            </w:r>
            <w:r>
              <w:rPr>
                <w:rStyle w:val="VerbatimChar"/>
              </w:rPr>
              <w:t xml:space="preserve">respaldos/ayni_AAAA-MM-DD_HHMMSS.sql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un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Reemplaza la base de datos por un respaldo elegido. Pide confirmar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Servicios que levanta el panel: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desde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AYNI (web +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PC y la red local (celular en la misma Wi-Fi)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phpMyAdmin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esta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Bandeja de correos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esta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127.0.0.1:3307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esta PC</w:t>
            </w:r>
          </w:p>
        </w:tc>
      </w:tr>
    </w:tbl>
    <w:p>
      <w:pPr>
        <w:pStyle w:val="BodyText"/>
      </w:pPr>
      <w:r>
        <w:t xml:space="preserve">Si un puerto está ocupado por otro programa, el panel propone uno libre y actualiza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.</w:t>
      </w:r>
    </w:p>
    <w:bookmarkEnd w:id="26"/>
    <w:bookmarkStart w:id="27" w:name="datos-por-defecto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Datos por defecto</w:t>
      </w:r>
    </w:p>
    <w:p>
      <w:pPr>
        <w:pStyle w:val="FirstParagraph"/>
      </w:pPr>
      <w:r>
        <w:t xml:space="preserve">Al instalar, AYNI carga un</w:t>
      </w:r>
      <w:r>
        <w:t xml:space="preserve"> </w:t>
      </w:r>
      <w:r>
        <w:rPr>
          <w:bCs/>
          <w:b/>
        </w:rPr>
        <w:t xml:space="preserve">colegio de demostración</w:t>
      </w:r>
      <w:r>
        <w:t xml:space="preserve"> </w:t>
      </w:r>
      <w:r>
        <w:t xml:space="preserve">(</w:t>
      </w:r>
      <w:r>
        <w:t xml:space="preserve">“</w:t>
      </w:r>
      <w:r>
        <w:t xml:space="preserve">IEP El Señor es mi Pastor</w:t>
      </w:r>
      <w:r>
        <w:t xml:space="preserve">”</w:t>
      </w:r>
      <w:r>
        <w:t xml:space="preserve">) con personas ficticias:</w:t>
      </w:r>
    </w:p>
    <w:p>
      <w:pPr>
        <w:numPr>
          <w:ilvl w:val="0"/>
          <w:numId w:val="1006"/>
        </w:numPr>
        <w:pStyle w:val="Compact"/>
      </w:pPr>
      <w:r>
        <w:t xml:space="preserve">2 administradores, 15 docentes (uno coordina el 3.º A y otra coordina primaria) y unos 150 estudiantes;</w:t>
      </w:r>
    </w:p>
    <w:p>
      <w:pPr>
        <w:numPr>
          <w:ilvl w:val="0"/>
          <w:numId w:val="1006"/>
        </w:numPr>
        <w:pStyle w:val="Compact"/>
      </w:pPr>
      <w:r>
        <w:t xml:space="preserve">12 aulas (primaria 1.º–6.º de sección única; secundaria 1.º A, 2.º A, 3.º A, 3.º B, 4.º A y 5.º A);</w:t>
      </w:r>
    </w:p>
    <w:p>
      <w:pPr>
        <w:numPr>
          <w:ilvl w:val="0"/>
          <w:numId w:val="1006"/>
        </w:numPr>
        <w:pStyle w:val="Compact"/>
      </w:pPr>
      <w:r>
        <w:t xml:space="preserve">horarios sin cruces, asistencia, evaluaciones, entregas, notas e incidencias.</w:t>
      </w:r>
    </w:p>
    <w:p>
      <w:pPr>
        <w:pStyle w:val="FirstParagraph"/>
      </w:pPr>
      <w:r>
        <w:t xml:space="preserve">Las fechas se calculan a partir del</w:t>
      </w:r>
      <w:r>
        <w:t xml:space="preserve"> </w:t>
      </w:r>
      <w:r>
        <w:rPr>
          <w:bCs/>
          <w:b/>
        </w:rPr>
        <w:t xml:space="preserve">día de la instalación</w:t>
      </w:r>
      <w:r>
        <w:t xml:space="preserve">: siempre hay un bimestre en curso y los anteriores ya están cerrados. Los usuarios y contraseñas están en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 </w:t>
      </w:r>
      <w:r>
        <w:t xml:space="preserve">(opción</w:t>
      </w:r>
      <w:r>
        <w:t xml:space="preserve"> </w:t>
      </w:r>
      <w:r>
        <w:rPr>
          <w:rStyle w:val="VerbatimChar"/>
        </w:rPr>
        <w:t xml:space="preserve">7</w:t>
      </w:r>
      <w:r>
        <w:t xml:space="preserve">).</w:t>
      </w:r>
    </w:p>
    <w:p>
      <w:pPr>
        <w:pStyle w:val="BodyText"/>
      </w:pPr>
      <w:r>
        <w:t xml:space="preserve">La opción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vuelve a cargar estos datos desde cero, con las fechas de ese día.</w:t>
      </w:r>
    </w:p>
    <w:bookmarkEnd w:id="27"/>
    <w:bookmarkStart w:id="28" w:name="respaldo-y-restauració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Respaldo y restauración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Crear:</w:t>
      </w:r>
      <w:r>
        <w:t xml:space="preserve"> </w:t>
      </w:r>
      <w:r>
        <w:t xml:space="preserve">opción</w:t>
      </w:r>
      <w:r>
        <w:t xml:space="preserve"> </w:t>
      </w:r>
      <w:r>
        <w:rPr>
          <w:rStyle w:val="VerbatimChar"/>
        </w:rPr>
        <w:t xml:space="preserve">15</w:t>
      </w:r>
      <w:r>
        <w:t xml:space="preserve">. El archivo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queda en la carpeta</w:t>
      </w:r>
      <w:r>
        <w:t xml:space="preserve"> </w:t>
      </w:r>
      <w:r>
        <w:rPr>
          <w:rStyle w:val="VerbatimChar"/>
        </w:rPr>
        <w:t xml:space="preserve">respaldos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Restaurar:</w:t>
      </w:r>
      <w:r>
        <w:t xml:space="preserve"> </w:t>
      </w:r>
      <w:r>
        <w:t xml:space="preserve">opción</w:t>
      </w:r>
      <w:r>
        <w:t xml:space="preserve"> </w:t>
      </w:r>
      <w:r>
        <w:rPr>
          <w:rStyle w:val="VerbatimChar"/>
        </w:rPr>
        <w:t xml:space="preserve">16</w:t>
      </w:r>
      <w:r>
        <w:t xml:space="preserve">. Muestra la lista de respaldos (el más reciente primero), pide el número y confirmación.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Usar un respaldo de otra PC:</w:t>
      </w:r>
      <w:r>
        <w:t xml:space="preserve"> </w:t>
      </w:r>
      <w:r>
        <w:t xml:space="preserve">copia el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dentro de la carpeta</w:t>
      </w:r>
      <w:r>
        <w:t xml:space="preserve"> </w:t>
      </w:r>
      <w:r>
        <w:rPr>
          <w:rStyle w:val="VerbatimChar"/>
        </w:rPr>
        <w:t xml:space="preserve">respaldos</w:t>
      </w:r>
      <w:r>
        <w:t xml:space="preserve"> </w:t>
      </w:r>
      <w:r>
        <w:t xml:space="preserve">y usa la opción</w:t>
      </w:r>
      <w:r>
        <w:t xml:space="preserve"> </w:t>
      </w:r>
      <w:r>
        <w:rPr>
          <w:rStyle w:val="VerbatimChar"/>
        </w:rPr>
        <w:t xml:space="preserve">16</w:t>
      </w:r>
      <w:r>
        <w:t xml:space="preserve">.</w:t>
      </w:r>
    </w:p>
    <w:bookmarkEnd w:id="28"/>
    <w:bookmarkStart w:id="29" w:name="alternativa-sin-docker-solo-documentada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Alternativa sin Docker (solo documentada)</w:t>
      </w:r>
    </w:p>
    <w:p>
      <w:pPr>
        <w:pStyle w:val="FirstParagraph"/>
      </w:pPr>
      <w:r>
        <w:t xml:space="preserve">El panel y las pruebas usan Docker: es la forma recomendada y la única que el equipo prueba en cada cambio. Si una PC no puede usar Docker (por ejemplo, sin virtualización), AYNI también funciona con los programas instalados a mano, igual que en el hosting.</w:t>
      </w:r>
    </w:p>
    <w:p>
      <w:pPr>
        <w:pStyle w:val="BodyText"/>
      </w:pPr>
      <w:r>
        <w:rPr>
          <w:bCs/>
          <w:b/>
        </w:rPr>
        <w:t xml:space="preserve">Programas: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con las extensiones</w:t>
            </w:r>
            <w:r>
              <w:t xml:space="preserve"> </w:t>
            </w:r>
            <w:r>
              <w:rPr>
                <w:rStyle w:val="VerbatimChar"/>
              </w:rPr>
              <w:t xml:space="preserve">pdo_mysql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mbstring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fileinfo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openssl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o 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 o MariaDB 10.6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(solo para compilar la parte visual)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2.4 con</w:t>
            </w:r>
            <w:r>
              <w:t xml:space="preserve"> </w:t>
            </w:r>
            <w:r>
              <w:rPr>
                <w:rStyle w:val="VerbatimChar"/>
              </w:rPr>
              <w:t xml:space="preserve">mod_rewrite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mod_headers</w:t>
            </w:r>
            <w:r>
              <w:t xml:space="preserve"> </w:t>
            </w:r>
            <w:r>
              <w:t xml:space="preserve">(por ejemplo, XAMPP con PHP 8.1)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Pasos</w:t>
      </w:r>
      <w:r>
        <w:t xml:space="preserve"> </w:t>
      </w:r>
      <w:r>
        <w:t xml:space="preserve">(desde la carpeta del proyecto):</w:t>
      </w:r>
    </w:p>
    <w:p>
      <w:pPr>
        <w:numPr>
          <w:ilvl w:val="0"/>
          <w:numId w:val="1008"/>
        </w:numPr>
      </w:pPr>
      <w:r>
        <w:t xml:space="preserve">Crea una base de datos vacía con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y un usuario con permisos sobre ella.</w:t>
      </w:r>
    </w:p>
    <w:p>
      <w:pPr>
        <w:numPr>
          <w:ilvl w:val="0"/>
          <w:numId w:val="1008"/>
        </w:numPr>
      </w:pPr>
      <w:r>
        <w:t xml:space="preserve">Instala las dependencias de Laravel: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numPr>
          <w:ilvl w:val="0"/>
          <w:numId w:val="1008"/>
        </w:numPr>
      </w:pPr>
      <w:r>
        <w:t xml:space="preserve">Copia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y completa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(la dirección donde se abrirá) y</w:t>
      </w:r>
      <w:r>
        <w:t xml:space="preserve"> </w:t>
      </w:r>
      <w:r>
        <w:rPr>
          <w:rStyle w:val="VerbatimChar"/>
        </w:rPr>
        <w:t xml:space="preserve">DB_DATABASE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. Para ver los correos sin un servidor de correo, deja</w:t>
      </w:r>
      <w:r>
        <w:t xml:space="preserve"> </w:t>
      </w:r>
      <w:r>
        <w:rPr>
          <w:rStyle w:val="VerbatimChar"/>
        </w:rPr>
        <w:t xml:space="preserve">MAIL_MAILER=log</w:t>
      </w:r>
      <w:r>
        <w:t xml:space="preserve">: quedan en</w:t>
      </w:r>
      <w:r>
        <w:t xml:space="preserve"> </w:t>
      </w:r>
      <w:r>
        <w:rPr>
          <w:rStyle w:val="VerbatimChar"/>
        </w:rPr>
        <w:t xml:space="preserve">backend/storage/logs</w:t>
      </w:r>
      <w:r>
        <w:t xml:space="preserve">. Deja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Genera la clave y prepara la base de datos con los datos de demostración: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ayni:preparar-bd</w:t>
      </w:r>
    </w:p>
    <w:p>
      <w:pPr>
        <w:numPr>
          <w:ilvl w:val="0"/>
          <w:numId w:val="1008"/>
        </w:numPr>
      </w:pPr>
      <w:r>
        <w:t xml:space="preserve">Compila la parte visual y cópiala a</w:t>
      </w:r>
      <w:r>
        <w:t xml:space="preserve"> </w:t>
      </w:r>
      <w:r>
        <w:rPr>
          <w:rStyle w:val="VerbatimChar"/>
        </w:rPr>
        <w:t xml:space="preserve">backend/public</w:t>
      </w:r>
      <w:r>
        <w:t xml:space="preserve">. Si el sistema no estará en la raíz del servidor, indica su carpeta en</w:t>
      </w:r>
      <w:r>
        <w:t xml:space="preserve"> </w:t>
      </w:r>
      <w:r>
        <w:rPr>
          <w:rStyle w:val="VerbatimChar"/>
        </w:rPr>
        <w:t xml:space="preserve">AYNI_BASE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VariableTok"/>
        </w:rPr>
        <w:t xml:space="preserve">AYNI_BASE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dist/. ../backend/public/</w:t>
      </w:r>
    </w:p>
    <w:p>
      <w:pPr>
        <w:numPr>
          <w:ilvl w:val="0"/>
          <w:numId w:val="1000"/>
        </w:numPr>
      </w:pPr>
      <w:r>
        <w:t xml:space="preserve">En Windows (PowerShell):</w:t>
      </w:r>
      <w:r>
        <w:t xml:space="preserve"> </w:t>
      </w:r>
      <w:r>
        <w:rPr>
          <w:rStyle w:val="VerbatimChar"/>
        </w:rPr>
        <w:t xml:space="preserve">$env:AYNI_BASE='/'; npm run build; Copy-Item dist\* ..\backend\public -Recurse -Force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Apunta Apache a la</w:t>
      </w:r>
      <w:r>
        <w:t xml:space="preserve"> </w:t>
      </w:r>
      <w:r>
        <w:rPr>
          <w:bCs/>
          <w:b/>
        </w:rPr>
        <w:t xml:space="preserve">carpeta del proyecto</w:t>
      </w:r>
      <w:r>
        <w:t xml:space="preserve"> </w:t>
      </w:r>
      <w:r>
        <w:t xml:space="preserve">(la que tiene el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de la raíz), con</w:t>
      </w:r>
      <w:r>
        <w:t xml:space="preserve"> </w:t>
      </w:r>
      <w:r>
        <w:rPr>
          <w:rStyle w:val="VerbatimChar"/>
        </w:rPr>
        <w:t xml:space="preserve">AllowOverride All</w:t>
      </w:r>
      <w:r>
        <w:t xml:space="preserve">. El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envía todo a</w:t>
      </w:r>
      <w:r>
        <w:t xml:space="preserve"> </w:t>
      </w:r>
      <w:r>
        <w:rPr>
          <w:rStyle w:val="VerbatimChar"/>
        </w:rPr>
        <w:t xml:space="preserve">backend/public</w:t>
      </w:r>
      <w:r>
        <w:t xml:space="preserve"> </w:t>
      </w:r>
      <w:r>
        <w:t xml:space="preserve">y bloquea lo privado, igual que en el hosting.</w:t>
      </w:r>
    </w:p>
    <w:p>
      <w:pPr>
        <w:numPr>
          <w:ilvl w:val="0"/>
          <w:numId w:val="1008"/>
        </w:numPr>
      </w:pPr>
      <w:r>
        <w:t xml:space="preserve">Da permiso de escritura al servidor web sobre</w:t>
      </w:r>
      <w:r>
        <w:t xml:space="preserve"> </w:t>
      </w:r>
      <w:r>
        <w:rPr>
          <w:rStyle w:val="VerbatimChar"/>
        </w:rPr>
        <w:t xml:space="preserve">backend/storage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backend/bootstrap/cache</w:t>
      </w:r>
      <w:r>
        <w:t xml:space="preserve">.</w:t>
      </w:r>
    </w:p>
    <w:p>
      <w:pPr>
        <w:pStyle w:val="FirstParagraph"/>
      </w:pPr>
      <w:r>
        <w:t xml:space="preserve">Sin Docker no están el panel, phpMyAdmin ni la bandeja de correos de prueba: los respaldos se hacen con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o con el phpMyAdmin que traiga tu servidor.</w:t>
      </w:r>
    </w:p>
    <w:bookmarkEnd w:id="29"/>
    <w:bookmarkStart w:id="30" w:name="problemas-frecuent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Problemas frecuentes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Windows protegió su PC</w:t>
            </w:r>
            <w:r>
              <w:t xml:space="preserve">”</w:t>
            </w:r>
            <w:r>
              <w:t xml:space="preserve"> </w:t>
            </w:r>
            <w:r>
              <w:t xml:space="preserve">al abrir</w:t>
            </w:r>
            <w:r>
              <w:t xml:space="preserve"> </w:t>
            </w:r>
            <w:r>
              <w:rPr>
                <w:rStyle w:val="VerbatimChar"/>
              </w:rPr>
              <w:t xml:space="preserve">AYNI.bat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información → Ejecutar de todas formas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Docker Desktop está cerrado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opción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lo abre. Si no responde, ábrelo desde el menú Inicio y espera a ver</w:t>
            </w:r>
            <w:r>
              <w:t xml:space="preserve"> </w:t>
            </w:r>
            <w:r>
              <w:rPr>
                <w:iCs/>
                <w:i/>
              </w:rPr>
              <w:t xml:space="preserve">Engine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Desktop pide aceptar términos o iniciar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 los términos; iniciar sesión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es necesario (</w:t>
            </w:r>
            <w:r>
              <w:rPr>
                <w:iCs/>
                <w:i/>
              </w:rPr>
              <w:t xml:space="preserve">Skip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Virtualización activada: [X]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a la BIOS/UEFI y activa Intel VT-x o AMD-V (SVM)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puerto … lo está usando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 el puerto alternativo que propone el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instalación se corta descargando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la conexión y vuelve a elegir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: continúa donde se quedó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página no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para ver qué falla, luego la opción</w:t>
            </w:r>
            <w:r>
              <w:t xml:space="preserve"> </w:t>
            </w:r>
            <w:r>
              <w:rPr>
                <w:rStyle w:val="VerbatimChar"/>
              </w:rPr>
              <w:t xml:space="preserve">12</w:t>
            </w:r>
            <w:r>
              <w:t xml:space="preserve"> </w:t>
            </w:r>
            <w:r>
              <w:t xml:space="preserve">para ver los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Actualicé la carpeta de AYNI y sigo viendo la versión anterior (por ejemplo,</w:t>
            </w:r>
            <w:r>
              <w:t xml:space="preserve"> </w:t>
            </w:r>
            <w:r>
              <w:t xml:space="preserve">“</w:t>
            </w:r>
            <w:r>
              <w:t xml:space="preserve">Vista previa del diseño</w:t>
            </w:r>
            <w:r>
              <w:t xml:space="preserve">”</w:t>
            </w:r>
            <w:r>
              <w:t xml:space="preserve"> </w:t>
            </w:r>
            <w:r>
              <w:t xml:space="preserve">en el inicio)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: al encender, el panel reconstruye AYNI si el código cambió (la primera vez tarda unos minutos). Si aún se ve igual, recarga con</w:t>
            </w:r>
            <w:r>
              <w:t xml:space="preserve"> </w:t>
            </w:r>
            <w:r>
              <w:rPr>
                <w:bCs/>
                <w:b/>
              </w:rPr>
              <w:t xml:space="preserve">Ctrl +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Después de actualizar AYNI a una versión nueva, faltan datos o hay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(actualiza AYNI) y luego la opción</w:t>
            </w:r>
            <w:r>
              <w:t xml:space="preserve"> </w:t>
            </w:r>
            <w:r>
              <w:rPr>
                <w:rStyle w:val="VerbatimChar"/>
              </w:rPr>
              <w:t xml:space="preserve">14</w:t>
            </w:r>
            <w:r>
              <w:t xml:space="preserve"> </w:t>
            </w:r>
            <w:r>
              <w:t xml:space="preserve">(reinicia la BD con datos por defecto)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Memoria RAM: … irá lento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Funciona, pero cierra otros programas pesados mientras usas AYNI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cuenta de demostración quedó bloqueada (5 intentos fallidos)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de administración se liberan solas en 15 minutos. Para las demás, opción</w:t>
            </w:r>
            <w:r>
              <w:t xml:space="preserve"> </w:t>
            </w:r>
            <w:r>
              <w:rPr>
                <w:rStyle w:val="VerbatimChar"/>
              </w:rPr>
              <w:t xml:space="preserve">14</w:t>
            </w:r>
            <w:r>
              <w:t xml:space="preserve"> </w:t>
            </w:r>
            <w:r>
              <w:t xml:space="preserve">(reinicia la BD con los datos de demostración)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llega el correo de recuperación de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instalación local los correos no salen a internet: ábrelos con la opción</w:t>
            </w:r>
            <w:r>
              <w:t xml:space="preserve"> </w:t>
            </w:r>
            <w:r>
              <w:rPr>
                <w:rStyle w:val="VerbatimChar"/>
              </w:rPr>
              <w:t xml:space="preserve">13</w:t>
            </w:r>
            <w:r>
              <w:t xml:space="preserve"> </w:t>
            </w:r>
            <w:r>
              <w:t xml:space="preserve">(Correos de prueba)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Recargar una pantalla en la web da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no está leyendo el</w:t>
            </w:r>
            <w:r>
              <w:t xml:space="preserve"> </w:t>
            </w:r>
            <w:r>
              <w:rPr>
                <w:rStyle w:val="VerbatimChar"/>
              </w:rPr>
              <w:t xml:space="preserve">.htaccess</w:t>
            </w:r>
            <w:r>
              <w:t xml:space="preserve">: confirma que</w:t>
            </w:r>
            <w:r>
              <w:t xml:space="preserve"> </w:t>
            </w:r>
            <w:r>
              <w:rPr>
                <w:rStyle w:val="VerbatimChar"/>
              </w:rPr>
              <w:t xml:space="preserve">grupo02/.htaccess</w:t>
            </w:r>
            <w:r>
              <w:t xml:space="preserve"> </w:t>
            </w:r>
            <w:r>
              <w:t xml:space="preserve">se subió (es un archivo oculto)</w:t>
            </w:r>
          </w:p>
        </w:tc>
      </w:tr>
    </w:tbl>
    <w:bookmarkEnd w:id="30"/>
    <w:bookmarkStart w:id="31" w:name="preguntas-frecuent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Preguntas frecuentes</w:t>
      </w:r>
    </w:p>
    <w:p>
      <w:pPr>
        <w:pStyle w:val="FirstParagraph"/>
      </w:pPr>
      <w:r>
        <w:rPr>
          <w:bCs/>
          <w:b/>
        </w:rPr>
        <w:t xml:space="preserve">¿Necesito internet para usar AYNI en local?</w:t>
      </w:r>
      <w:r>
        <w:t xml:space="preserve"> </w:t>
      </w:r>
      <w:r>
        <w:t xml:space="preserve">Solo la primera vez, para descargar Docker y las imágenes (~2 GB). Después funciona sin conexión.</w:t>
      </w:r>
    </w:p>
    <w:p>
      <w:pPr>
        <w:pStyle w:val="BodyText"/>
      </w:pPr>
      <w:r>
        <w:rPr>
          <w:bCs/>
          <w:b/>
        </w:rPr>
        <w:t xml:space="preserve">¿Puedo abrir AYNI desde el celular?</w:t>
      </w:r>
      <w:r>
        <w:t xml:space="preserve"> </w:t>
      </w:r>
      <w:r>
        <w:t xml:space="preserve">Sí. En la web, con la dirección pública. En local, con el celular en la misma red Wi-Fi que la PC, usando la dirección</w:t>
      </w:r>
      <w:r>
        <w:t xml:space="preserve"> </w:t>
      </w:r>
      <w:r>
        <w:t xml:space="preserve">“</w:t>
      </w:r>
      <w:r>
        <w:t xml:space="preserve">Desde un celular (Wi-Fi)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. Si no abre, permite a Docker Desktop en el firewall de Windows (redes privadas).</w:t>
      </w:r>
    </w:p>
    <w:p>
      <w:pPr>
        <w:pStyle w:val="BodyText"/>
      </w:pPr>
      <w:r>
        <w:rPr>
          <w:bCs/>
          <w:b/>
        </w:rPr>
        <w:t xml:space="preserve">¿Se pierden los datos al apagar la PC o al pausar AYNI?</w:t>
      </w:r>
      <w:r>
        <w:t xml:space="preserve"> </w:t>
      </w:r>
      <w:r>
        <w:t xml:space="preserve">No. Los datos quedan guardados en Docker; solo se borran con la opción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(que pide confirmar) o al desinstalar Docker. Para guardarlos fuera de la PC, usa la opción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y copia el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de la carpeta</w:t>
      </w:r>
      <w:r>
        <w:t xml:space="preserve"> </w:t>
      </w:r>
      <w:r>
        <w:rPr>
          <w:rStyle w:val="VerbatimChar"/>
        </w:rPr>
        <w:t xml:space="preserve">respaldos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¿Qué diferencia hay entre la versión web y la local?</w:t>
      </w:r>
      <w:r>
        <w:t xml:space="preserve"> </w:t>
      </w:r>
      <w:r>
        <w:t xml:space="preserve">Es el mismo sistema con las mismas reglas. En la web los correos de recuperación llegan a la bandeja real; en local llegan a</w:t>
      </w:r>
      <w:r>
        <w:t xml:space="preserve"> </w:t>
      </w:r>
      <w:r>
        <w:rPr>
          <w:bCs/>
          <w:b/>
        </w:rPr>
        <w:t xml:space="preserve">Correos de prueba</w:t>
      </w:r>
      <w:r>
        <w:t xml:space="preserve"> </w:t>
      </w:r>
      <w:r>
        <w:t xml:space="preserve">(opción</w:t>
      </w:r>
      <w:r>
        <w:t xml:space="preserve"> </w:t>
      </w:r>
      <w:r>
        <w:rPr>
          <w:rStyle w:val="VerbatimChar"/>
        </w:rPr>
        <w:t xml:space="preserve">13</w:t>
      </w:r>
      <w:r>
        <w:t xml:space="preserve">), y además están phpMyAdmin y las pruebas automáticas.</w:t>
      </w:r>
    </w:p>
    <w:p>
      <w:pPr>
        <w:pStyle w:val="BodyText"/>
      </w:pPr>
      <w:r>
        <w:rPr>
          <w:bCs/>
          <w:b/>
        </w:rPr>
        <w:t xml:space="preserve">¿Cómo vuelvo a los datos de demostración?</w:t>
      </w:r>
      <w:r>
        <w:t xml:space="preserve"> </w:t>
      </w:r>
      <w:r>
        <w:t xml:space="preserve">Opción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del panel. Borra lo que hayas creado y vuelve a cargar el colegio de demostración con las fechas de ese día.</w:t>
      </w:r>
    </w:p>
    <w:p>
      <w:pPr>
        <w:pStyle w:val="BodyText"/>
      </w:pPr>
      <w:r>
        <w:rPr>
          <w:bCs/>
          <w:b/>
        </w:rPr>
        <w:t xml:space="preserve">¿Puedo cambiar la carpeta de lugar o ponerla en una ruta con espacios o tildes?</w:t>
      </w:r>
      <w:r>
        <w:t xml:space="preserve"> </w:t>
      </w:r>
      <w:r>
        <w:t xml:space="preserve">Sí. Pausa AYNI (opción</w:t>
      </w:r>
      <w:r>
        <w:t xml:space="preserve"> </w:t>
      </w:r>
      <w:r>
        <w:rPr>
          <w:rStyle w:val="VerbatimChar"/>
        </w:rPr>
        <w:t xml:space="preserve">4</w:t>
      </w:r>
      <w:r>
        <w:t xml:space="preserve">), mueve la carpeta y vuelve a encenderlo (opción</w:t>
      </w:r>
      <w:r>
        <w:t xml:space="preserve"> </w:t>
      </w:r>
      <w:r>
        <w:rPr>
          <w:rStyle w:val="VerbatimChar"/>
        </w:rPr>
        <w:t xml:space="preserve">3</w:t>
      </w:r>
      <w:r>
        <w:t xml:space="preserve">) desde su nueva ubicación.</w:t>
      </w:r>
    </w:p>
    <w:p>
      <w:pPr>
        <w:pStyle w:val="BodyText"/>
      </w:pPr>
      <w:r>
        <w:rPr>
          <w:bCs/>
          <w:b/>
        </w:rPr>
        <w:t xml:space="preserve">¿Cómo veo la base de datos?</w:t>
      </w:r>
      <w:r>
        <w:t xml:space="preserve"> </w:t>
      </w:r>
      <w:r>
        <w:t xml:space="preserve">Opción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(phpMyAdmin). El usuario y la contraseña están en</w:t>
      </w:r>
      <w:r>
        <w:t xml:space="preserve"> </w:t>
      </w:r>
      <w:r>
        <w:rPr>
          <w:rStyle w:val="VerbatimChar"/>
        </w:rPr>
        <w:t xml:space="preserve">CREDENCIALES.txt</w:t>
      </w:r>
      <w:r>
        <w:t xml:space="preserve"> </w:t>
      </w:r>
      <w:r>
        <w:t xml:space="preserve">(opción</w:t>
      </w:r>
      <w:r>
        <w:t xml:space="preserve"> </w:t>
      </w:r>
      <w:r>
        <w:rPr>
          <w:rStyle w:val="VerbatimChar"/>
        </w:rPr>
        <w:t xml:space="preserve">7</w:t>
      </w:r>
      <w:r>
        <w:t xml:space="preserve">). Desde HeidiSQL o MySQL Workbench: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puerto</w:t>
      </w:r>
      <w:r>
        <w:t xml:space="preserve"> </w:t>
      </w:r>
      <w:r>
        <w:rPr>
          <w:rStyle w:val="VerbatimChar"/>
        </w:rPr>
        <w:t xml:space="preserve">3307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¿Cómo compruebo que todo funciona?</w:t>
      </w:r>
      <w:r>
        <w:t xml:space="preserve"> </w:t>
      </w:r>
      <w:r>
        <w:t xml:space="preserve">Opción</w:t>
      </w:r>
      <w:r>
        <w:t xml:space="preserve"> </w:t>
      </w:r>
      <w:r>
        <w:rPr>
          <w:rStyle w:val="VerbatimChar"/>
        </w:rPr>
        <w:t xml:space="preserve">10</w:t>
      </w:r>
      <w:r>
        <w:t xml:space="preserve">: ejecuta todas las pruebas automáticas (backend, frontend, recorridos en PC y celular, accesibilidad y Lighthouse) y abre el reporte.</w:t>
      </w:r>
    </w:p>
    <w:p>
      <w:pPr>
        <w:pStyle w:val="BodyText"/>
      </w:pPr>
      <w:r>
        <w:rPr>
          <w:bCs/>
          <w:b/>
        </w:rPr>
        <w:t xml:space="preserve">¿Cómo desinstalo AYNI?</w:t>
      </w:r>
      <w:r>
        <w:t xml:space="preserve"> </w:t>
      </w:r>
      <w:r>
        <w:t xml:space="preserve">Pausa AYNI (opción</w:t>
      </w:r>
      <w:r>
        <w:t xml:space="preserve"> </w:t>
      </w:r>
      <w:r>
        <w:rPr>
          <w:rStyle w:val="VerbatimChar"/>
        </w:rPr>
        <w:t xml:space="preserve">4</w:t>
      </w:r>
      <w:r>
        <w:t xml:space="preserve">) y borra la carpeta. Para liberar también el espacio de Docker, en Docker Desktop borra los contenedores, imágenes y volúmenes que empiezan con</w:t>
      </w:r>
      <w:r>
        <w:t xml:space="preserve"> </w:t>
      </w:r>
      <w:r>
        <w:rPr>
          <w:rStyle w:val="VerbatimChar"/>
        </w:rPr>
        <w:t xml:space="preserve">ayni</w:t>
      </w:r>
      <w:r>
        <w:t xml:space="preserve">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s-P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9E4528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9E4528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val="9E4528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val="9E4528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val="9E452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val="9E4528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val="9E4528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val="9E4528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val="9E4528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val="9E4528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val="9E4528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D4CF" w:space="0" w:sz="4" w:val="single"/>
        <w:left w:color="D9D4CF" w:space="0" w:sz="4" w:val="single"/>
        <w:bottom w:color="D9D4CF" w:space="0" w:sz="4" w:val="single"/>
        <w:right w:color="D9D4CF" w:space="0" w:sz="4" w:val="single"/>
        <w:insideH w:color="D9D4CF" w:space="0" w:sz="4" w:val="single"/>
        <w:insideV w:color="D9D4C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FBE9D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9E45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val="9E45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creator>Grupo 02 · IEP El Señor es mi Pastor</dc:creator>
  <dc:language>es-PE</dc:language>
  <cp:keywords/>
  <dcterms:created xsi:type="dcterms:W3CDTF">2026-10-25T21:40:08Z</dcterms:created>
  <dcterms:modified xsi:type="dcterms:W3CDTF">2026-10-25T21:40:08Z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de octubre de 2026</vt:lpwstr>
  </property>
  <property fmtid="{D5CDD505-2E9C-101B-9397-08002B2CF9AE}" pid="3" name="subtitle">
    <vt:lpwstr>AYNI · Sistema de gestión académica y seguimiento del estudiante</vt:lpwstr>
  </property>
  <property fmtid="{D5CDD505-2E9C-101B-9397-08002B2CF9AE}" pid="4" name="toc-title">
    <vt:lpwstr>Contenido</vt:lpwstr>
  </property>
</Properties>
</file>