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jpeg" ContentType="image/jpeg"/>
  <Override PartName="/word/media/image8.png" ContentType="image/png"/>
  <Override PartName="/word/media/image3.jpeg" ContentType="image/jpeg"/>
  <Override PartName="/word/media/image4.jpeg" ContentType="image/jpeg"/>
  <Override PartName="/word/media/image11.png" ContentType="image/png"/>
  <Override PartName="/word/media/image5.jpeg" ContentType="image/jpeg"/>
  <Override PartName="/word/media/image6.jpeg" ContentType="image/jpeg"/>
  <Override PartName="/word/media/image9.jpeg" ContentType="image/jpeg"/>
  <Override PartName="/word/media/image10.png" ContentType="image/png"/>
  <Override PartName="/word/media/hdphoto1.wdp" ContentType="image/vnd.ms-photo"/>
  <Override PartName="/word/media/image1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NUNCIADO"/>
        <w:rPr>
          <w:sz w:val="36"/>
          <w:szCs w:val="36"/>
        </w:rPr>
      </w:pPr>
      <w:r>
        <w:rPr>
          <w:sz w:val="36"/>
          <w:szCs w:val="36"/>
        </w:rPr>
        <w:t>FORMA A: CASO HUERTOHOGAR</w:t>
      </w:r>
    </w:p>
    <w:p>
      <w:pPr>
        <w:pStyle w:val="Normal"/>
        <w:spacing w:lineRule="auto" w:line="360" w:before="240" w:after="240"/>
        <w:jc w:val="center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/>
        <w:drawing>
          <wp:inline distT="0" distB="0" distL="0" distR="0">
            <wp:extent cx="1924050" cy="1924050"/>
            <wp:effectExtent l="0" t="0" r="0" b="0"/>
            <wp:docPr id="1" name="Imagen 712150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121508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ENUNCIADO"/>
        <w:rPr/>
      </w:pPr>
      <w:r>
        <w:rPr/>
        <w:t xml:space="preserve">🍎 </w:t>
      </w:r>
      <w:r>
        <w:rPr/>
        <w:t>Enunciado</w:t>
      </w:r>
    </w:p>
    <w:p>
      <w:pPr>
        <w:pStyle w:val="Normal"/>
        <w:spacing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  <w:b/>
          <w:bCs/>
        </w:rPr>
        <w:t xml:space="preserve">HuertoHogar </w:t>
      </w:r>
      <w:r>
        <w:rPr>
          <w:rFonts w:eastAsia="ＭＳ 明朝" w:cs="Arial" w:cstheme="minorBidi" w:eastAsiaTheme="minorEastAsia"/>
        </w:rPr>
        <w:t>es una tienda online dedicada a llevar la frescura y calidad de los productos del campo directamente a la puerta de nuestros clientes en Chile. Con más de 6 años de experiencia, operamos en más de 9 puntos a lo largo del país, incluyendo ciudades clave como Santiago, Puerto Montt, Villarica, Nacimiento, Viña del Mar, Valparaíso, y Concepción. Nuestra misión es conectar a las familias chilenas con el campo, promoviendo un estilo de vida saludable y sostenible.</w:t>
      </w:r>
    </w:p>
    <w:p>
      <w:pPr>
        <w:pStyle w:val="Normal"/>
        <w:spacing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</w:r>
    </w:p>
    <w:p>
      <w:pPr>
        <w:pStyle w:val="ENUNCIADO"/>
        <w:rPr>
          <w:sz w:val="22"/>
          <w:szCs w:val="22"/>
        </w:rPr>
      </w:pPr>
      <w:r>
        <w:rPr/>
        <w:t xml:space="preserve">🥕 </w:t>
      </w:r>
      <w:r>
        <w:rPr/>
        <w:t>Misión</w:t>
      </w:r>
    </w:p>
    <w:p>
      <w:pPr>
        <w:pStyle w:val="Normal"/>
        <w:spacing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Nuestra misión es proporcionar productos frescos y de calidad directamente desde el campo hasta la puerta de nuestros clientes, garantizando la frescura y el sabor en cada entrega. Nos comprometemos a fomentar una conexión más cercana entre los consumidores y los agricultores locales, apoyando prácticas agrícolas sostenibles y promoviendo una alimentación saludable en todos los hogares chilenos.</w:t>
      </w:r>
    </w:p>
    <w:p>
      <w:pPr>
        <w:pStyle w:val="Normal"/>
        <w:spacing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</w:r>
    </w:p>
    <w:p>
      <w:pPr>
        <w:pStyle w:val="ENUNCIADO"/>
        <w:rPr>
          <w:sz w:val="22"/>
          <w:szCs w:val="22"/>
        </w:rPr>
      </w:pPr>
      <w:r>
        <w:rPr/>
        <w:t xml:space="preserve">🫑 </w:t>
      </w:r>
      <w:r>
        <w:rPr/>
        <w:t>Visión</w:t>
      </w:r>
    </w:p>
    <w:p>
      <w:pPr>
        <w:pStyle w:val="Normal"/>
        <w:spacing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Nuestra visión es ser la tienda online líder en la distribución de productos frescos y naturales en Chile, reconocida por nuestra calidad excepcional, servicio al cliente y compromiso con la sostenibilidad. Aspiramos a expandir nuestra presencia a nivel nacional e internacional, estableciendo un nuevo estándar en la distribución de productos agrícolas directos del productor al consumidor.</w:t>
      </w:r>
    </w:p>
    <w:p>
      <w:pPr>
        <w:pStyle w:val="Normal"/>
        <w:spacing w:lineRule="auto" w:line="36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</w:r>
      <w:r>
        <w:br w:type="page"/>
      </w:r>
    </w:p>
    <w:p>
      <w:pPr>
        <w:pStyle w:val="ENUNCIADO"/>
        <w:spacing w:lineRule="auto" w:line="360" w:before="0" w:after="0"/>
        <w:rPr>
          <w:b w:val="false"/>
          <w:bCs w:val="false"/>
          <w:sz w:val="22"/>
          <w:szCs w:val="22"/>
        </w:rPr>
      </w:pPr>
      <w:r>
        <w:rPr/>
        <w:t xml:space="preserve">🍉 </w:t>
      </w:r>
      <w:r>
        <w:rPr/>
        <w:t>Alcance del Proyecto</w:t>
      </w:r>
    </w:p>
    <w:p>
      <w:pPr>
        <w:pStyle w:val="Normal"/>
        <w:spacing w:lineRule="auto" w:line="360" w:before="0" w:after="0"/>
        <w:jc w:val="center"/>
        <w:rPr>
          <w:rFonts w:ascii="Calibri" w:hAnsi="Calibri" w:eastAsia="ＭＳ 明朝" w:cs="Arial" w:asciiTheme="minorHAnsi" w:cstheme="minorBidi" w:eastAsiaTheme="minorEastAsia" w:hAnsiTheme="minorHAnsi"/>
          <w:b/>
          <w:bCs/>
        </w:rPr>
      </w:pPr>
      <w:r>
        <w:rPr>
          <w:rFonts w:eastAsia="ＭＳ 明朝" w:cs="Arial" w:cstheme="minorBidi" w:eastAsiaTheme="minorEastAsia"/>
          <w:b/>
          <w:bCs/>
        </w:rPr>
        <w:t>Todos los requerimientos propuestos deben ser validados por el docente para determinar el alcance, por lo que no todos los requerimientos se deben realizar.</w:t>
      </w:r>
    </w:p>
    <w:p>
      <w:pPr>
        <w:pStyle w:val="ENUN2"/>
        <w:spacing w:lineRule="auto" w:line="360"/>
        <w:rPr/>
      </w:pPr>
      <w:r>
        <w:rPr/>
        <w:t xml:space="preserve">🍐 </w:t>
      </w:r>
      <w:r>
        <w:rPr/>
        <w:t>Requerimientos Funcionales</w:t>
      </w:r>
    </w:p>
    <w:p>
      <w:pPr>
        <w:pStyle w:val="ListParagraph"/>
        <w:numPr>
          <w:ilvl w:val="0"/>
          <w:numId w:val="11"/>
        </w:numPr>
        <w:spacing w:lineRule="auto" w:line="360" w:before="240" w:after="24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Registro y autenticación de usuarios: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Implementar un sistema de registro que permita a los usuarios crear cuentas utilizando su correo electrónico y una contraseña segura.</w:t>
      </w:r>
    </w:p>
    <w:p>
      <w:pPr>
        <w:pStyle w:val="ListParagraph"/>
        <w:numPr>
          <w:ilvl w:val="0"/>
          <w:numId w:val="11"/>
        </w:numPr>
        <w:spacing w:lineRule="auto" w:line="360" w:before="240" w:after="24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Gestión de perfiles de Usuario: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Permitir a los usuarios actualizar su información personal, incluyendo dirección de entrega y número de contacto.</w:t>
      </w:r>
    </w:p>
    <w:p>
      <w:pPr>
        <w:pStyle w:val="ListParagraph"/>
        <w:numPr>
          <w:ilvl w:val="0"/>
          <w:numId w:val="11"/>
        </w:numPr>
        <w:spacing w:lineRule="auto" w:line="360" w:before="240" w:after="24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Visualización de catálogo de productos: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Mostrar un catálogo de productos con información detallada como precio, descripción, origen, y disponibilidad.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Implementar filtros por categoría, como frutas, verduras, orgánicos, etc.</w:t>
      </w:r>
    </w:p>
    <w:p>
      <w:pPr>
        <w:pStyle w:val="ListParagraph"/>
        <w:numPr>
          <w:ilvl w:val="0"/>
          <w:numId w:val="11"/>
        </w:numPr>
        <w:spacing w:lineRule="auto" w:line="360" w:before="240" w:after="24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Funcionalidad del carrito de compras: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Habilitar a los usuarios para agregar, eliminar y modificar productos en su carrito de compras.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Mostrar un resumen del carrito con precios detallados y totales.</w:t>
      </w:r>
    </w:p>
    <w:p>
      <w:pPr>
        <w:pStyle w:val="ListParagraph"/>
        <w:numPr>
          <w:ilvl w:val="0"/>
          <w:numId w:val="11"/>
        </w:numPr>
        <w:spacing w:lineRule="auto" w:line="360" w:before="240" w:after="24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Procesamiento y seguimiento de pedidos: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Facilitar la confirmación de pedidos y la generación de boletas.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Implementar notificaciones de estado de pedido, desde la preparación hasta la entrega.</w:t>
      </w:r>
    </w:p>
    <w:p>
      <w:pPr>
        <w:pStyle w:val="ListParagraph"/>
        <w:numPr>
          <w:ilvl w:val="0"/>
          <w:numId w:val="11"/>
        </w:numPr>
        <w:spacing w:lineRule="auto" w:line="360" w:before="240" w:after="24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Gestión y seguimiento de envíos: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Proveer a los usuarios la capacidad de rastrear sus pedidos en tiempo real.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Permitir la selección de fechas de entrega preferidas.</w:t>
      </w:r>
    </w:p>
    <w:p>
      <w:pPr>
        <w:pStyle w:val="ListParagraph"/>
        <w:numPr>
          <w:ilvl w:val="0"/>
          <w:numId w:val="11"/>
        </w:numPr>
        <w:spacing w:lineRule="auto" w:line="360" w:before="240" w:after="24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Reseñas y calificaciones: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Permitir a los clientes dejar reseñas y calificar productos comprados.</w:t>
      </w:r>
    </w:p>
    <w:p>
      <w:pPr>
        <w:pStyle w:val="Normal"/>
        <w:spacing w:lineRule="auto" w:line="360" w:before="0" w:after="0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</w:r>
    </w:p>
    <w:p>
      <w:pPr>
        <w:pStyle w:val="Normal"/>
        <w:spacing w:lineRule="auto" w:line="360" w:before="0" w:after="0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</w:r>
    </w:p>
    <w:p>
      <w:pPr>
        <w:pStyle w:val="ENUN2"/>
        <w:rPr>
          <w:b w:val="false"/>
          <w:bCs w:val="false"/>
          <w:sz w:val="22"/>
          <w:szCs w:val="22"/>
        </w:rPr>
      </w:pPr>
      <w:r>
        <w:rPr/>
        <w:t xml:space="preserve">🍅 </w:t>
      </w:r>
      <w:r>
        <w:rPr/>
        <w:t>Deseos para la Página Web</w:t>
      </w:r>
    </w:p>
    <w:p>
      <w:pPr>
        <w:pStyle w:val="ListParagraph"/>
        <w:numPr>
          <w:ilvl w:val="0"/>
          <w:numId w:val="12"/>
        </w:numPr>
        <w:spacing w:lineRule="auto" w:line="360" w:before="240" w:after="24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Diseño atractivo e intuitivo:</w:t>
      </w:r>
    </w:p>
    <w:p>
      <w:pPr>
        <w:pStyle w:val="ListParagraph"/>
        <w:numPr>
          <w:ilvl w:val="1"/>
          <w:numId w:val="12"/>
        </w:numPr>
        <w:spacing w:lineRule="auto" w:line="360" w:before="0" w:after="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Crear un diseño que refleje frescura y naturalidad, facilitando la navegación del usuario.</w:t>
      </w:r>
    </w:p>
    <w:p>
      <w:pPr>
        <w:pStyle w:val="ListParagraph"/>
        <w:numPr>
          <w:ilvl w:val="0"/>
          <w:numId w:val="12"/>
        </w:numPr>
        <w:spacing w:lineRule="auto" w:line="360" w:before="240" w:after="24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Contenido educativo:</w:t>
      </w:r>
    </w:p>
    <w:p>
      <w:pPr>
        <w:pStyle w:val="ListParagraph"/>
        <w:numPr>
          <w:ilvl w:val="1"/>
          <w:numId w:val="12"/>
        </w:numPr>
        <w:spacing w:lineRule="auto" w:line="360" w:before="0" w:after="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Incluir un blog o sección de noticias sobre alimentación saludable y sostenibilidad.</w:t>
      </w:r>
    </w:p>
    <w:p>
      <w:pPr>
        <w:pStyle w:val="ListParagraph"/>
        <w:numPr>
          <w:ilvl w:val="0"/>
          <w:numId w:val="12"/>
        </w:numPr>
        <w:spacing w:lineRule="auto" w:line="360" w:before="240" w:after="24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Programas de fidelización:</w:t>
      </w:r>
    </w:p>
    <w:p>
      <w:pPr>
        <w:pStyle w:val="ListParagraph"/>
        <w:numPr>
          <w:ilvl w:val="1"/>
          <w:numId w:val="12"/>
        </w:numPr>
        <w:spacing w:lineRule="auto" w:line="360" w:before="0" w:after="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Desarrollar un sistema de puntos o descuentos para clientes frecuentes.</w:t>
      </w:r>
    </w:p>
    <w:p>
      <w:pPr>
        <w:pStyle w:val="ListParagraph"/>
        <w:numPr>
          <w:ilvl w:val="0"/>
          <w:numId w:val="12"/>
        </w:numPr>
        <w:spacing w:lineRule="auto" w:line="360" w:before="240" w:after="24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Integración con redes sociales:</w:t>
      </w:r>
    </w:p>
    <w:p>
      <w:pPr>
        <w:pStyle w:val="ListParagraph"/>
        <w:numPr>
          <w:ilvl w:val="1"/>
          <w:numId w:val="12"/>
        </w:numPr>
        <w:spacing w:lineRule="auto" w:line="360" w:before="0" w:after="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Implementar funciones para compartir productos y promociones en redes sociales.</w:t>
      </w:r>
    </w:p>
    <w:p>
      <w:pPr>
        <w:pStyle w:val="ListParagraph"/>
        <w:numPr>
          <w:ilvl w:val="0"/>
          <w:numId w:val="12"/>
        </w:numPr>
        <w:spacing w:lineRule="auto" w:line="360" w:before="240" w:after="24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Búsqueda avanzada:</w:t>
      </w:r>
    </w:p>
    <w:p>
      <w:pPr>
        <w:pStyle w:val="ListParagraph"/>
        <w:numPr>
          <w:ilvl w:val="1"/>
          <w:numId w:val="13"/>
        </w:numPr>
        <w:spacing w:lineRule="auto" w:line="360" w:before="0" w:after="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Ofrecer herramientas de búsqueda con opciones de filtrado para encontrar productos específicos rápidamente.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Añadir mapa:</w:t>
      </w:r>
    </w:p>
    <w:p>
      <w:pPr>
        <w:pStyle w:val="ListParagraph"/>
        <w:numPr>
          <w:ilvl w:val="1"/>
          <w:numId w:val="13"/>
        </w:numPr>
        <w:spacing w:lineRule="auto" w:line="360" w:before="0" w:after="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Añadir un mapa en el parte de nosotros donde tenemos ubicadas nuevas tiendas.</w:t>
      </w:r>
    </w:p>
    <w:p>
      <w:pPr>
        <w:pStyle w:val="ListParagraph"/>
        <w:numPr>
          <w:ilvl w:val="2"/>
          <w:numId w:val="13"/>
        </w:numPr>
        <w:spacing w:lineRule="auto" w:line="360" w:before="0" w:after="0"/>
        <w:contextualSpacing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Santiago, Puerto Montt, Villarica, Nacimiento, Viña del Mar, Valparaíso, y Concepción.</w:t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ENUNCIADO"/>
        <w:spacing w:before="0" w:after="0"/>
        <w:rPr/>
      </w:pPr>
      <w:r>
        <w:rPr/>
        <w:t xml:space="preserve">🍇 </w:t>
      </w:r>
      <w:r>
        <w:rPr/>
        <w:t>Propuesta de Diseño Visual</w:t>
      </w:r>
    </w:p>
    <w:p>
      <w:pPr>
        <w:pStyle w:val="ENUN2"/>
        <w:rPr/>
      </w:pPr>
      <w:r>
        <w:rPr/>
        <w:t xml:space="preserve">🥑 </w:t>
      </w:r>
      <w:r>
        <w:rPr/>
        <w:t>Colores</w:t>
      </w:r>
    </w:p>
    <w:p>
      <w:pPr>
        <w:pStyle w:val="ListParagraph"/>
        <w:numPr>
          <w:ilvl w:val="0"/>
          <w:numId w:val="11"/>
        </w:numPr>
        <w:spacing w:lineRule="auto" w:line="240" w:before="240" w:after="240"/>
        <w:contextualSpacing/>
        <w:rPr>
          <w:lang w:val="es-CL"/>
        </w:rPr>
      </w:pPr>
      <w:r>
        <w:rPr>
          <w:lang w:val="es-CL"/>
        </w:rPr>
        <w:t>Color de fondo principal: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Blanco Suave (#F7F7F7): Proporciona una base limpia y minimalista que destaca el contenido visual sin distracciones.</w:t>
      </w:r>
    </w:p>
    <w:p>
      <w:pPr>
        <w:pStyle w:val="ListParagraph"/>
        <w:numPr>
          <w:ilvl w:val="0"/>
          <w:numId w:val="11"/>
        </w:numPr>
        <w:spacing w:lineRule="auto" w:line="240" w:before="240" w:after="240"/>
        <w:contextualSpacing/>
        <w:rPr>
          <w:lang w:val="es-CL"/>
        </w:rPr>
      </w:pPr>
      <w:r>
        <w:rPr>
          <w:lang w:val="es-CL"/>
        </w:rPr>
        <w:t>Colores de acento: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Verde Esmeralda (#2E8B57): Utilizado para botones, enlaces, y elementos interactivos, simboliza frescura y naturaleza.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Amarillo Mostaza (#FFD700): Para resaltar ofertas especiales y promociones, evocando calor y entusiasmo.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Marrón Claro (#8B4513): Para títulos y subtítulos, añadiendo un toque de rusticidad que evoca la tierra y lo orgánico.</w:t>
      </w:r>
    </w:p>
    <w:p>
      <w:pPr>
        <w:pStyle w:val="ENUN2"/>
        <w:rPr/>
      </w:pPr>
      <w:r>
        <w:rPr/>
        <w:t xml:space="preserve">🥑 </w:t>
      </w:r>
      <w:r>
        <w:rPr/>
        <w:t>Tipografía</w:t>
      </w:r>
    </w:p>
    <w:p>
      <w:pPr>
        <w:pStyle w:val="ListParagraph"/>
        <w:numPr>
          <w:ilvl w:val="0"/>
          <w:numId w:val="11"/>
        </w:numPr>
        <w:spacing w:lineRule="auto" w:line="240" w:before="240" w:after="240"/>
        <w:contextualSpacing/>
        <w:rPr>
          <w:lang w:val="es-CL"/>
        </w:rPr>
      </w:pPr>
      <w:r>
        <w:rPr>
          <w:lang w:val="es-CL"/>
        </w:rPr>
        <w:t>Fuente principal: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Montserrat: Una fuente sans-serif moderna y limpia para texto general, garantizando legibilidad y un aspecto contemporáneo.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hyperlink r:id="rId3">
        <w:r>
          <w:rPr>
            <w:rStyle w:val="Hyperlink"/>
            <w:lang w:val="es-CL"/>
          </w:rPr>
          <w:t>https://fonts.google.com/specimen/Montserrat</w:t>
        </w:r>
      </w:hyperlink>
    </w:p>
    <w:p>
      <w:pPr>
        <w:pStyle w:val="ListParagraph"/>
        <w:numPr>
          <w:ilvl w:val="0"/>
          <w:numId w:val="11"/>
        </w:numPr>
        <w:spacing w:lineRule="auto" w:line="240" w:before="240" w:after="240"/>
        <w:contextualSpacing/>
        <w:rPr>
          <w:lang w:val="es-CL"/>
        </w:rPr>
      </w:pPr>
      <w:r>
        <w:rPr>
          <w:lang w:val="es-CL"/>
        </w:rPr>
        <w:t>Fuente de Encabezado: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Playfair Display: Una fuente serif elegante y clásica para encabezados y títulos, añadiendo un toque de sofisticación y tradición.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/>
      </w:pPr>
      <w:hyperlink r:id="rId4">
        <w:r>
          <w:rPr>
            <w:rStyle w:val="Hyperlink"/>
            <w:lang w:val="es-CL"/>
          </w:rPr>
          <w:t>https://fonts.google.com/specimen/Playfair+Display</w:t>
        </w:r>
      </w:hyperlink>
    </w:p>
    <w:p>
      <w:pPr>
        <w:pStyle w:val="ListParagraph"/>
        <w:spacing w:lineRule="auto" w:line="240" w:before="0" w:after="0"/>
        <w:ind w:left="1440"/>
        <w:contextualSpacing/>
        <w:rPr>
          <w:lang w:val="es-CL"/>
        </w:rPr>
      </w:pPr>
      <w:r>
        <w:rPr>
          <w:lang w:val="es-CL"/>
        </w:rPr>
      </w:r>
    </w:p>
    <w:p>
      <w:pPr>
        <w:pStyle w:val="ENUN2"/>
        <w:rPr/>
      </w:pPr>
      <w:r>
        <w:rPr/>
        <w:t xml:space="preserve">🥑 </w:t>
      </w:r>
      <w:r>
        <w:rPr/>
        <w:t>Colores de Texto</w:t>
      </w:r>
    </w:p>
    <w:p>
      <w:pPr>
        <w:pStyle w:val="ListParagraph"/>
        <w:numPr>
          <w:ilvl w:val="0"/>
          <w:numId w:val="11"/>
        </w:numPr>
        <w:spacing w:lineRule="auto" w:line="240" w:before="240" w:after="240"/>
        <w:contextualSpacing/>
        <w:rPr>
          <w:lang w:val="es-CL"/>
        </w:rPr>
      </w:pPr>
      <w:r>
        <w:rPr>
          <w:lang w:val="es-CL"/>
        </w:rPr>
        <w:t>Texto principal: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Gris Oscuro (#333333): Para asegurar un buen contraste y legibilidad sobre el fondo claro.</w:t>
      </w:r>
    </w:p>
    <w:p>
      <w:pPr>
        <w:pStyle w:val="ListParagraph"/>
        <w:numPr>
          <w:ilvl w:val="0"/>
          <w:numId w:val="11"/>
        </w:numPr>
        <w:spacing w:lineRule="auto" w:line="240" w:before="240" w:after="240"/>
        <w:contextualSpacing/>
        <w:rPr>
          <w:lang w:val="es-CL"/>
        </w:rPr>
      </w:pPr>
      <w:r>
        <w:rPr>
          <w:lang w:val="es-CL"/>
        </w:rPr>
        <w:t>Texto Secundario: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Gris Medio (#666666): Para descripciones de productos y texto secundario, proporcionando jerarquía visual.</w:t>
      </w:r>
    </w:p>
    <w:p>
      <w:pPr>
        <w:pStyle w:val="ListParagraph"/>
        <w:spacing w:lineRule="auto" w:line="240" w:before="0" w:after="0"/>
        <w:ind w:left="1440"/>
        <w:contextualSpacing/>
        <w:rPr>
          <w:lang w:val="es-CL"/>
        </w:rPr>
      </w:pPr>
      <w:r>
        <w:rPr>
          <w:lang w:val="es-CL"/>
        </w:rPr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ENUN2"/>
        <w:spacing w:before="0" w:after="240"/>
        <w:rPr/>
      </w:pPr>
      <w:r>
        <w:rPr>
          <w:rFonts w:eastAsia="Calibri" w:cs="Calibri"/>
          <w:color w:themeColor="text1" w:val="000000"/>
        </w:rPr>
        <w:t>🥑</w:t>
      </w:r>
      <w:r>
        <w:rPr/>
        <w:t xml:space="preserve"> </w:t>
      </w:r>
      <w:r>
        <w:rPr/>
        <w:t>Background y Elementos Visuales</w:t>
      </w:r>
    </w:p>
    <w:p>
      <w:pPr>
        <w:pStyle w:val="ListParagraph"/>
        <w:numPr>
          <w:ilvl w:val="0"/>
          <w:numId w:val="11"/>
        </w:numPr>
        <w:spacing w:lineRule="auto" w:line="240" w:before="240" w:after="240"/>
        <w:contextualSpacing/>
        <w:rPr>
          <w:lang w:val="es-CL"/>
        </w:rPr>
      </w:pPr>
      <w:r>
        <w:rPr>
          <w:lang w:val="es-CL"/>
        </w:rPr>
        <w:t>Background: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Textura Sutil de Papel: Un fondo con textura ligera de papel reciclado puede transmitir una sensación natural y sostenible.</w:t>
      </w:r>
    </w:p>
    <w:p>
      <w:pPr>
        <w:pStyle w:val="ListParagraph"/>
        <w:numPr>
          <w:ilvl w:val="0"/>
          <w:numId w:val="11"/>
        </w:numPr>
        <w:spacing w:lineRule="auto" w:line="240" w:before="240" w:after="240"/>
        <w:contextualSpacing/>
        <w:rPr>
          <w:lang w:val="es-CL"/>
        </w:rPr>
      </w:pPr>
      <w:r>
        <w:rPr>
          <w:lang w:val="es-CL"/>
        </w:rPr>
        <w:t>Imágenes:</w:t>
      </w:r>
    </w:p>
    <w:p>
      <w:pPr>
        <w:pStyle w:val="ListParagraph"/>
        <w:numPr>
          <w:ilvl w:val="1"/>
          <w:numId w:val="11"/>
        </w:numPr>
        <w:spacing w:lineRule="auto" w:line="240" w:before="0" w:after="0"/>
        <w:contextualSpacing/>
        <w:rPr>
          <w:lang w:val="es-CL"/>
        </w:rPr>
      </w:pPr>
      <w:r>
        <w:rPr>
          <w:lang w:val="es-CL"/>
        </w:rPr>
        <w:t>Utilizar imágenes de alta resolución de productos frescos, campos agrícolas y productores locales para conectar emocionalmente con los usuarios.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ENUN2"/>
        <w:rPr/>
      </w:pPr>
      <w:r>
        <w:rPr>
          <w:rStyle w:val="ENUNCIADOChar"/>
          <w:b/>
          <w:bCs/>
        </w:rPr>
        <w:t xml:space="preserve">🍉 </w:t>
      </w:r>
      <w:r>
        <w:rPr>
          <w:rStyle w:val="ENUNCIADOChar"/>
          <w:b/>
          <w:bCs/>
        </w:rPr>
        <w:t>Información Extra para el Usuario</w:t>
      </w:r>
    </w:p>
    <w:p>
      <w:pPr>
        <w:pStyle w:val="ListParagraph"/>
        <w:numPr>
          <w:ilvl w:val="0"/>
          <w:numId w:val="11"/>
        </w:numPr>
        <w:spacing w:lineRule="auto" w:line="276" w:before="240" w:after="240"/>
        <w:contextualSpacing/>
        <w:rPr>
          <w:lang w:val="es-CL"/>
        </w:rPr>
      </w:pPr>
      <w:r>
        <w:rPr>
          <w:lang w:val="es-CL"/>
        </w:rPr>
        <w:t>Información de Productos:</w:t>
      </w:r>
    </w:p>
    <w:p>
      <w:pPr>
        <w:pStyle w:val="ListParagraph"/>
        <w:numPr>
          <w:ilvl w:val="1"/>
          <w:numId w:val="11"/>
        </w:numPr>
        <w:spacing w:lineRule="auto" w:line="276" w:before="0" w:after="0"/>
        <w:contextualSpacing/>
        <w:rPr>
          <w:lang w:val="es-CL"/>
        </w:rPr>
      </w:pPr>
      <w:r>
        <w:rPr>
          <w:lang w:val="es-CL"/>
        </w:rPr>
        <w:t>Origen del Producto: Mostrar el lugar de origen de cada producto para resaltar su frescura y autenticidad.</w:t>
      </w:r>
    </w:p>
    <w:p>
      <w:pPr>
        <w:pStyle w:val="ListParagraph"/>
        <w:numPr>
          <w:ilvl w:val="1"/>
          <w:numId w:val="11"/>
        </w:numPr>
        <w:spacing w:lineRule="auto" w:line="276" w:before="0" w:after="0"/>
        <w:contextualSpacing/>
        <w:rPr>
          <w:lang w:val="es-CL"/>
        </w:rPr>
      </w:pPr>
      <w:r>
        <w:rPr>
          <w:lang w:val="es-CL"/>
        </w:rPr>
        <w:t>Practicas Sostenibles: Detallar cualquier certificación o práctica agrícola sostenible asociada a los productos.</w:t>
      </w:r>
    </w:p>
    <w:p>
      <w:pPr>
        <w:pStyle w:val="ListParagraph"/>
        <w:numPr>
          <w:ilvl w:val="1"/>
          <w:numId w:val="11"/>
        </w:numPr>
        <w:spacing w:lineRule="auto" w:line="276" w:before="0" w:after="0"/>
        <w:contextualSpacing/>
        <w:rPr>
          <w:lang w:val="es-CL"/>
        </w:rPr>
      </w:pPr>
      <w:r>
        <w:rPr>
          <w:lang w:val="es-CL"/>
        </w:rPr>
        <w:t>Recetas Sugeridas: Incluir recetas relacionadas con los productos para inspirar a los usuarios a usarlos en su cocina diaria.</w:t>
      </w:r>
    </w:p>
    <w:p>
      <w:pPr>
        <w:pStyle w:val="ListParagraph"/>
        <w:numPr>
          <w:ilvl w:val="0"/>
          <w:numId w:val="11"/>
        </w:numPr>
        <w:spacing w:lineRule="auto" w:line="276" w:before="240" w:after="240"/>
        <w:contextualSpacing/>
        <w:rPr>
          <w:lang w:val="es-CL"/>
        </w:rPr>
      </w:pPr>
      <w:r>
        <w:rPr>
          <w:lang w:val="es-CL"/>
        </w:rPr>
        <w:t>Perfil del Usuario:</w:t>
      </w:r>
    </w:p>
    <w:p>
      <w:pPr>
        <w:pStyle w:val="ListParagraph"/>
        <w:numPr>
          <w:ilvl w:val="1"/>
          <w:numId w:val="11"/>
        </w:numPr>
        <w:spacing w:lineRule="auto" w:line="276" w:before="0" w:after="0"/>
        <w:contextualSpacing/>
        <w:rPr>
          <w:lang w:val="es-CL"/>
        </w:rPr>
      </w:pPr>
      <w:r>
        <w:rPr>
          <w:lang w:val="es-CL"/>
        </w:rPr>
        <w:t>Historial de Compras: Permitir a los usuarios ver sus compras anteriores y repetir pedidos con facilidad.</w:t>
      </w:r>
    </w:p>
    <w:p>
      <w:pPr>
        <w:pStyle w:val="ListParagraph"/>
        <w:numPr>
          <w:ilvl w:val="1"/>
          <w:numId w:val="11"/>
        </w:numPr>
        <w:spacing w:lineRule="auto" w:line="276" w:before="0" w:after="0"/>
        <w:contextualSpacing/>
        <w:rPr>
          <w:lang w:val="es-CL"/>
        </w:rPr>
      </w:pPr>
      <w:r>
        <w:rPr>
          <w:lang w:val="es-CL"/>
        </w:rPr>
        <w:t>Recomendaciones Personalizadas: Basadas en preferencias de compra y productos populares.</w:t>
      </w:r>
    </w:p>
    <w:p>
      <w:pPr>
        <w:pStyle w:val="ListParagraph"/>
        <w:numPr>
          <w:ilvl w:val="0"/>
          <w:numId w:val="11"/>
        </w:numPr>
        <w:spacing w:lineRule="auto" w:line="276" w:before="240" w:after="240"/>
        <w:contextualSpacing/>
        <w:rPr>
          <w:lang w:val="es-CL"/>
        </w:rPr>
      </w:pPr>
      <w:r>
        <w:rPr>
          <w:lang w:val="es-CL"/>
        </w:rPr>
        <w:t>Sección de Impacto Ambiental:</w:t>
      </w:r>
    </w:p>
    <w:p>
      <w:pPr>
        <w:pStyle w:val="ListParagraph"/>
        <w:numPr>
          <w:ilvl w:val="1"/>
          <w:numId w:val="11"/>
        </w:numPr>
        <w:spacing w:lineRule="auto" w:line="276" w:before="0" w:after="0"/>
        <w:contextualSpacing/>
        <w:rPr>
          <w:lang w:val="es-CL"/>
        </w:rPr>
      </w:pPr>
      <w:r>
        <w:rPr>
          <w:lang w:val="es-CL"/>
        </w:rPr>
        <w:t>Huella de Carbono: Mostrar el impacto positivo de cada compra en términos de reducción de huella de carbono al comprar productos locales.</w:t>
      </w:r>
    </w:p>
    <w:p>
      <w:pPr>
        <w:pStyle w:val="ListParagraph"/>
        <w:numPr>
          <w:ilvl w:val="1"/>
          <w:numId w:val="11"/>
        </w:numPr>
        <w:spacing w:lineRule="auto" w:line="276" w:before="0" w:after="0"/>
        <w:contextualSpacing/>
        <w:rPr>
          <w:lang w:val="es-CL"/>
        </w:rPr>
      </w:pPr>
      <w:r>
        <w:rPr>
          <w:lang w:val="es-CL"/>
        </w:rPr>
        <w:t>Contribuciones a la Comunidad: Resaltar cómo las compras apoyan a las comunidades locales y a los agricultores.</w:t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ENUNCIADO"/>
        <w:spacing w:before="0" w:after="0"/>
        <w:rPr>
          <w:sz w:val="22"/>
          <w:szCs w:val="22"/>
        </w:rPr>
      </w:pPr>
      <w:r>
        <w:rPr/>
        <w:t xml:space="preserve">🍊 </w:t>
      </w:r>
      <w:r>
        <w:rPr/>
        <w:t>Categorías y productos de HuertoHogar</w:t>
      </w:r>
    </w:p>
    <w:p>
      <w:pPr>
        <w:pStyle w:val="ENUN2"/>
        <w:rPr>
          <w:b w:val="false"/>
          <w:bCs w:val="false"/>
          <w:sz w:val="22"/>
          <w:szCs w:val="22"/>
        </w:rPr>
      </w:pPr>
      <w:r>
        <w:rPr>
          <w:rFonts w:eastAsia="Calibri" w:cs="Calibri"/>
          <w:color w:themeColor="text1" w:val="000000"/>
        </w:rPr>
        <w:t>🥑</w:t>
      </w:r>
      <w:r>
        <w:rPr/>
        <w:t xml:space="preserve"> </w:t>
      </w:r>
      <w:r>
        <w:rPr/>
        <w:t>Categorías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Frutas Frescas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Verduras Orgánicas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Productos Orgánicos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Productos Lácteos</w:t>
      </w:r>
    </w:p>
    <w:p>
      <w:pPr>
        <w:pStyle w:val="ENUN2"/>
        <w:rPr>
          <w:b w:val="false"/>
          <w:bCs w:val="false"/>
          <w:sz w:val="22"/>
          <w:szCs w:val="22"/>
        </w:rPr>
      </w:pPr>
      <w:r>
        <w:rPr>
          <w:rFonts w:eastAsia="Calibri" w:cs="Calibri"/>
          <w:color w:themeColor="text1" w:val="000000"/>
        </w:rPr>
        <w:t>🥑</w:t>
      </w:r>
      <w:r>
        <w:rPr/>
        <w:t xml:space="preserve"> </w:t>
      </w:r>
      <w:r>
        <w:rPr/>
        <w:t>Listado de Productos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FR001 - Manzanas Fuji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FR002 - Naranjas Valencia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FR003 - Plátanos Cavendish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VR001 - Zanahorias Orgánicas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VR002 - Espinacas Frescas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VR003 - Pimientos Tricolores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PO001 - Miel Orgánica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PO003 - Quinua Orgánica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PL001 - Leche Entera</w:t>
      </w:r>
    </w:p>
    <w:p>
      <w:pPr>
        <w:pStyle w:val="Normal"/>
        <w:spacing w:lineRule="auto" w:line="36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ENUN2"/>
        <w:spacing w:before="0" w:after="240"/>
        <w:rPr>
          <w:b w:val="false"/>
          <w:bCs w:val="false"/>
          <w:sz w:val="22"/>
          <w:szCs w:val="22"/>
        </w:rPr>
      </w:pPr>
      <w:r>
        <w:rPr/>
        <w:t xml:space="preserve">🥑 </w:t>
      </w:r>
      <w:r>
        <w:rPr/>
        <w:t>Descripciones de Categorías</w:t>
      </w:r>
    </w:p>
    <w:p>
      <w:pPr>
        <w:pStyle w:val="Heading4"/>
        <w:spacing w:lineRule="auto" w:line="36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Frutas Frescas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Descripción: Nuestra selección de frutas frescas ofrece una experiencia directa del campo a tu hogar. Estas frutas se cultivan y cosechan en el punto óptimo de madurez para asegurar su sabor y frescura. Disfruta de una variedad de frutas de temporada que aportan vitaminas y nutrientes esenciales a tu dieta diaria. Perfectas para consumir solas, en ensaladas o como ingrediente principal en postres y smoothies.</w:t>
      </w:r>
    </w:p>
    <w:p>
      <w:pPr>
        <w:pStyle w:val="Heading4"/>
        <w:spacing w:lineRule="auto" w:line="36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Verduras Orgánicas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Descripción: Descubre nuestra gama de verduras orgánicas, cultivadas sin el uso de pesticidas ni químicos, garantizando un sabor auténtico y natural. Cada verdura es seleccionada por su calidad y valor nutricional, ofreciendo una excelente fuente de vitaminas, minerales y fibra. Ideales para ensaladas, guisos y platos saludables, nuestras verduras orgánicas promueven una alimentación consciente y sostenible.</w:t>
      </w:r>
    </w:p>
    <w:p>
      <w:pPr>
        <w:pStyle w:val="Heading4"/>
        <w:spacing w:lineRule="auto" w:line="36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Productos Orgánicos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Descripción: Nuestros productos orgánicos están elaborados con ingredientes naturales y procesados de manera responsable para mantener sus beneficios saludables. Desde aceites y miel hasta granos y semillas, ofrecemos una selección que apoya un estilo de vida saludable y respetuoso con el medio ambiente. Estos productos son perfectos para quienes buscan opciones alimenticias que aporten bienestar sin comprometer el sabor ni la calidad.</w:t>
      </w:r>
    </w:p>
    <w:p>
      <w:pPr>
        <w:pStyle w:val="Heading4"/>
        <w:spacing w:lineRule="auto" w:line="36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Productos Lácteos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Calibri" w:hAnsi="Calibri" w:eastAsia="ＭＳ 明朝" w:cs="Arial" w:asciiTheme="minorHAnsi" w:cstheme="minorBidi" w:eastAsiaTheme="minorEastAsia" w:hAnsiTheme="minorHAnsi"/>
          <w:lang w:val="es-CL"/>
        </w:rPr>
      </w:pPr>
      <w:r>
        <w:rPr>
          <w:rFonts w:eastAsia="ＭＳ 明朝" w:cs="Arial" w:cstheme="minorBidi" w:eastAsiaTheme="minorEastAsia"/>
          <w:lang w:val="es-CL"/>
        </w:rPr>
        <w:t>Descripción: Los productos lácteos de HuertoHogar provienen de granjas locales que se dedican a la producción responsable y de calidad. Ofrecemos una gama de leches, yogures y otros derivados que conservan su frescura y sabor auténtico. Ricos en calcio y nutrientes esenciales, nuestros lácteos son perfectos para complementar una dieta equilibrada, proporcionando el mejor sabor y nutrición para toda la familia.</w:t>
      </w:r>
    </w:p>
    <w:p>
      <w:pPr>
        <w:pStyle w:val="Normal"/>
        <w:spacing w:lineRule="auto" w:line="36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</w:r>
    </w:p>
    <w:p>
      <w:pPr>
        <w:pStyle w:val="ENUN2"/>
        <w:rPr>
          <w:b w:val="false"/>
          <w:bCs w:val="false"/>
          <w:sz w:val="22"/>
          <w:szCs w:val="22"/>
        </w:rPr>
      </w:pPr>
      <w:r>
        <w:rPr/>
        <w:t>🥑</w:t>
      </w:r>
      <w:r>
        <w:rPr/>
        <w:t>Detalle de Productos</w:t>
      </w:r>
    </w:p>
    <w:p>
      <w:pPr>
        <w:pStyle w:val="ENUN2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FR001 - Manzanas Fuji</w:t>
      </w:r>
    </w:p>
    <w:p>
      <w:pPr>
        <w:pStyle w:val="ENUN2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1080135" cy="1080135"/>
            <wp:effectExtent l="0" t="0" r="0" b="0"/>
            <wp:docPr id="2" name="Imagen 18154829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81548291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Precio: $1,200 CLP por kilo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Stock: 150 kilos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Descripción: Manzanas Fuji crujientes y dulces, cultivadas en el Valle del Maule. Perfectas para meriendas saludables o como ingrediente en postres. Estas manzanas son conocidas por su textura firme y su sabor equilibrado entre dulce y ácido.</w:t>
      </w:r>
    </w:p>
    <w:p>
      <w:pPr>
        <w:pStyle w:val="Heading4"/>
        <w:spacing w:lineRule="auto" w:line="24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FR002 - Naranjas Valencia</w:t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1080135" cy="1080135"/>
            <wp:effectExtent l="0" t="0" r="0" b="0"/>
            <wp:docPr id="3" name="Imagen 1628860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6288600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Precio: $1,000 CLP por kilo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Stock: 200 kilos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Descripción: Jugosas y ricas en vitamina C, estas naranjas Valencia son ideales para zumos frescos y refrescantes. Cultivadas en condiciones climáticas óptimas que aseguran su dulzura y jugosidad.</w:t>
      </w:r>
    </w:p>
    <w:p>
      <w:pPr>
        <w:pStyle w:val="Heading4"/>
        <w:spacing w:lineRule="auto" w:line="24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FR003 - Plátanos Cavendish</w:t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1080135" cy="1080135"/>
            <wp:effectExtent l="0" t="0" r="0" b="0"/>
            <wp:docPr id="4" name="Imagen 6316632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63166322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Precio: $800 CLP por kilo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Stock: 250 kilos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Descripción: Plátanos maduros y dulces, perfectos para el desayuno o como snack energético. Estos plátanos son ricos en potasio y vitaminas, ideales para mantener una dieta equilibrada.</w:t>
      </w:r>
    </w:p>
    <w:p>
      <w:pPr>
        <w:pStyle w:val="Heading4"/>
        <w:spacing w:lineRule="auto" w:line="24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VR001 - Zanahorias Orgánicas</w:t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1080135" cy="1080135"/>
            <wp:effectExtent l="0" t="0" r="0" b="0"/>
            <wp:docPr id="5" name="Imagen 9865180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98651807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Precio: $900 CLP por kilo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Stock: 100 kilos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Descripción: Zanahorias crujientes cultivadas sin pesticidas en la Región de O'Higgins. Excelente fuente de vitamina A y fibra, ideales para ensaladas, jugos o como snack saludable.</w:t>
      </w:r>
    </w:p>
    <w:p>
      <w:pPr>
        <w:pStyle w:val="Heading4"/>
        <w:spacing w:lineRule="auto" w:line="24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VR002 - Espinacas Frescas</w:t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1080135" cy="1080135"/>
            <wp:effectExtent l="0" t="0" r="0" b="0"/>
            <wp:docPr id="6" name="Imagen 4095835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4095835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Precio: $700 CLP por bolsa de 500g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Stock: 80 bolsas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Descripción: Espinacas frescas y nutritivas, perfectas para ensaladas y batidos verdes. Estas espinacas son cultivadas bajo prácticas orgánicas que garantizan su calidad y valor nutricional.</w:t>
      </w:r>
    </w:p>
    <w:p>
      <w:pPr>
        <w:pStyle w:val="Heading4"/>
        <w:spacing w:lineRule="auto" w:line="24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VR003 - Pimientos Tricolores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080135" cy="1080135"/>
            <wp:effectExtent l="0" t="0" r="0" b="0"/>
            <wp:docPr id="7" name="Imagen 2338041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3380413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3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Precio: $1,500 CLP por kilo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Stock: 120 kilos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Descripción: Pimientos rojos, amarillos y verdes, ideales para salteados y platos coloridos. Ricos en antioxidantes y vitaminas, estos pimientos añaden un toque vibrante y saludable a cualquier receta.</w:t>
      </w:r>
    </w:p>
    <w:p>
      <w:pPr>
        <w:pStyle w:val="Heading4"/>
        <w:spacing w:lineRule="auto" w:line="240" w:before="319" w:after="319"/>
        <w:jc w:val="both"/>
        <w:rPr>
          <w:rFonts w:ascii="Calibri" w:hAnsi="Calibri" w:eastAsia="ＭＳ 明朝" w:cs="Arial" w:asciiTheme="minorHAnsi" w:cstheme="minorBidi" w:eastAsiaTheme="minorEastAsia" w:hAnsiTheme="minorHAnsi"/>
          <w:bCs/>
          <w:sz w:val="22"/>
          <w:szCs w:val="22"/>
        </w:rPr>
      </w:pPr>
      <w:r>
        <w:rPr>
          <w:rFonts w:eastAsia="ＭＳ 明朝" w:cs="Arial" w:cstheme="minorBidi" w:eastAsiaTheme="minorEastAsia"/>
          <w:bCs/>
          <w:sz w:val="22"/>
          <w:szCs w:val="22"/>
        </w:rPr>
        <w:t>PO001 - Miel Orgánica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080135" cy="1080135"/>
            <wp:effectExtent l="0" t="0" r="0" b="0"/>
            <wp:docPr id="8" name="Imagen 9861351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98613515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Precio: $5,000 CLP por frasco de 500g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Stock: 50 frascos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  <w:t>Descripción: Miel pura y orgánica producida por apicultores locales. Rica en antioxidantes y con un sabor inigualable, perfecta para endulzar de manera natural tus comidas y bebidas.</w:t>
      </w:r>
    </w:p>
    <w:p>
      <w:pPr>
        <w:pStyle w:val="Normal"/>
        <w:spacing w:lineRule="auto" w:line="360" w:before="0" w:after="0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Calibri" w:hAnsi="Calibri" w:eastAsia="ＭＳ 明朝" w:cs="Arial" w:asciiTheme="minorHAnsi" w:cstheme="minorBidi" w:eastAsiaTheme="minorEastAsia" w:hAnsiTheme="minorHAnsi"/>
          <w:b/>
          <w:bCs/>
          <w:sz w:val="24"/>
          <w:szCs w:val="24"/>
        </w:rPr>
      </w:pPr>
      <w:r>
        <w:rPr>
          <w:rFonts w:eastAsia="ＭＳ 明朝" w:cs="Arial" w:cstheme="minorBidi" w:eastAsiaTheme="minorEastAsia"/>
          <w:b/>
          <w:bCs/>
          <w:sz w:val="24"/>
          <w:szCs w:val="24"/>
        </w:rPr>
        <w:t xml:space="preserve">🥕🥬 </w:t>
      </w:r>
      <w:r>
        <w:rPr>
          <w:rFonts w:eastAsia="ＭＳ 明朝" w:cs="Arial" w:cstheme="minorBidi" w:eastAsiaTheme="minorEastAsia"/>
          <w:b/>
          <w:bCs/>
          <w:sz w:val="24"/>
          <w:szCs w:val="24"/>
        </w:rPr>
        <w:t>MUCHO ÉXITO EN SU DESARROLLO 🍎🫑</w:t>
      </w:r>
    </w:p>
    <w:p>
      <w:pPr>
        <w:pStyle w:val="Normal"/>
        <w:spacing w:lineRule="auto" w:line="360" w:before="0" w:after="0"/>
        <w:jc w:val="center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/>
        <mc:AlternateContent>
          <mc:Choice Requires="wps">
            <w:drawing>
              <wp:inline distT="0" distB="0" distL="0" distR="0" wp14:anchorId="1026BA88">
                <wp:extent cx="4239895" cy="4239895"/>
                <wp:effectExtent l="152400" t="152400" r="141605" b="179705"/>
                <wp:docPr id="9" name="Imagen 11170699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n 1117069971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4239720" cy="423972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cap="sq" w="190500">
                          <a:solidFill>
                            <a:srgbClr val="ffffff"/>
                          </a:solidFill>
                          <a:miter/>
                        </a:ln>
                        <a:effectLst>
                          <a:outerShdw algn="tl" blurRad="55080" dir="5400000" dist="17640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dir="t" rig="twoP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n 1117069971" stroked="t" o:allowincell="f" style="position:absolute;margin-left:0pt;margin-top:-360.05pt;width:333.8pt;height:333.8pt;mso-wrap-style:none;v-text-anchor:middle;mso-position-vertical:top" wp14:anchorId="1026BA88" type="_x0000_t75">
                <v:imagedata r:id="rId13" o:detectmouseclick="t"/>
                <v:stroke color="white" weight="190440" joinstyle="miter" endcap="square"/>
                <v:shadow on="t" obscured="f" color="black"/>
                <w10:wrap type="square"/>
              </v:shape>
            </w:pict>
          </mc:Fallback>
        </mc:AlternateContent>
      </w:r>
    </w:p>
    <w:p>
      <w:pPr>
        <w:pStyle w:val="Normal"/>
        <w:spacing w:lineRule="auto" w:line="360" w:before="0" w:after="0"/>
        <w:jc w:val="center"/>
        <w:rPr>
          <w:rFonts w:ascii="Calibri" w:hAnsi="Calibri" w:eastAsia="ＭＳ 明朝" w:cs="Arial" w:asciiTheme="minorHAnsi" w:cstheme="minorBidi" w:eastAsiaTheme="minorEastAsia" w:hAnsiTheme="minorHAnsi"/>
        </w:rPr>
      </w:pPr>
      <w:r>
        <w:rPr>
          <w:rFonts w:eastAsia="ＭＳ 明朝" w:cs="Arial" w:cstheme="minorBidi" w:eastAsiaTheme="minorEastAsia"/>
        </w:rPr>
      </w:r>
    </w:p>
    <w:p>
      <w:pPr>
        <w:pStyle w:val="Normal"/>
        <w:spacing w:lineRule="auto" w:line="360" w:before="0" w:after="0"/>
        <w:jc w:val="center"/>
        <w:rPr/>
      </w:pPr>
      <w:r>
        <w:rPr>
          <w:sz w:val="36"/>
          <w:szCs w:val="36"/>
        </w:rPr>
        <w:t xml:space="preserve">🌿 </w:t>
      </w:r>
      <w:r>
        <w:rPr>
          <w:b/>
          <w:bCs/>
          <w:sz w:val="36"/>
          <w:szCs w:val="36"/>
        </w:rPr>
        <w:t>¡Descubre la frescura del campo con HuertoHogar!</w:t>
      </w:r>
      <w:r>
        <w:rPr>
          <w:sz w:val="36"/>
          <w:szCs w:val="36"/>
        </w:rPr>
        <w:t xml:space="preserve"> 🚜</w:t>
      </w:r>
    </w:p>
    <w:p>
      <w:pPr>
        <w:pStyle w:val="Normal"/>
        <w:spacing w:lineRule="auto" w:line="360" w:before="0" w:after="0"/>
        <w:jc w:val="center"/>
        <w:rPr>
          <w:rFonts w:ascii="Calibri" w:hAnsi="Calibri" w:eastAsia="ＭＳ 明朝" w:cs="Arial" w:asciiTheme="minorHAnsi" w:cstheme="minorBidi" w:eastAsiaTheme="minorEastAsia" w:hAnsiTheme="minorHAnsi"/>
          <w:b/>
          <w:bCs/>
          <w:sz w:val="36"/>
          <w:szCs w:val="36"/>
        </w:rPr>
      </w:pPr>
      <w:r>
        <w:rPr/>
        <w:drawing>
          <wp:inline distT="0" distB="0" distL="0" distR="0">
            <wp:extent cx="2069465" cy="981075"/>
            <wp:effectExtent l="0" t="0" r="0" b="0"/>
            <wp:docPr id="11" name="Imagen 7638869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76388691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24597" r="0" b="27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iCs/>
        </w:rPr>
      </w:pPr>
      <w:r>
        <w:rPr>
          <w:i/>
          <w:iCs/>
        </w:rPr>
        <w:t xml:space="preserve">Conéctate con la naturaleza y lleva lo mejor del campo a tu mesa. </w:t>
      </w:r>
    </w:p>
    <w:p>
      <w:pPr>
        <w:pStyle w:val="Normal"/>
        <w:spacing w:before="0" w:after="200"/>
        <w:jc w:val="center"/>
        <w:rPr>
          <w:b/>
          <w:bCs/>
          <w:i/>
          <w:i/>
          <w:iCs/>
          <w:sz w:val="16"/>
          <w:szCs w:val="16"/>
        </w:rPr>
      </w:pPr>
      <w:r>
        <w:rPr>
          <w:b/>
          <w:bCs/>
          <w:i/>
          <w:iCs/>
        </w:rPr>
        <w:t>¡Únete a nosotros y disfruta de productos frescos y saludables, directo a tu hogar!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2240" w:h="15840"/>
      <w:pgMar w:left="1701" w:right="1701" w:gutter="0" w:header="709" w:top="1418" w:footer="709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mbria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 Rounded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6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6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32" wp14:anchorId="17F990E8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12" name="Rectángulo 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1000" cy="285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0"/>
                            <w:jc w:val="right"/>
                            <w:rPr/>
                          </w:pPr>
                          <w:r>
                            <w:rPr>
                              <w:rFonts w:eastAsia="Arial Rounded" w:cs="Arial Rounded" w:ascii="Arial Rounded" w:hAnsi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>
                          <w:pPr>
                            <w:pStyle w:val="Contenidodelmarco"/>
                            <w:spacing w:lineRule="auto" w:line="276" w:before="0" w:after="20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35" path="m0,0l-2147483645,0l-2147483645,-2147483646l0,-2147483646xe" stroked="f" o:allowincell="f" style="position:absolute;margin-left:173pt;margin-top:8pt;width:282.7pt;height:22.45pt;mso-wrap-style:square;v-text-anchor:top" wp14:anchorId="17F990E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0"/>
                      <w:jc w:val="right"/>
                      <w:rPr/>
                    </w:pPr>
                    <w:r>
                      <w:rPr>
                        <w:rFonts w:eastAsia="Arial Rounded" w:cs="Arial Rounded" w:ascii="Arial Rounded" w:hAnsi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>
                    <w:pPr>
                      <w:pStyle w:val="Contenidodelmarco"/>
                      <w:spacing w:lineRule="auto" w:line="276" w:before="0" w:after="20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114300" simplePos="0" locked="0" layoutInCell="0" allowOverlap="1" relativeHeight="44" wp14:anchorId="5F941A54">
              <wp:simplePos x="0" y="0"/>
              <wp:positionH relativeFrom="margin">
                <wp:align>left</wp:align>
              </wp:positionH>
              <wp:positionV relativeFrom="paragraph">
                <wp:posOffset>-272415</wp:posOffset>
              </wp:positionV>
              <wp:extent cx="1620520" cy="595630"/>
              <wp:effectExtent l="0" t="0" r="0" b="0"/>
              <wp:wrapSquare wrapText="bothSides"/>
              <wp:docPr id="13" name="image5.png" descr="C:\Users\cgonzalezm\Desktop\221_DISEÑOS\FOMATOS DOCUMENTOS DISEÑO\Logos_Maleta_2.0_2022\Logos Maleta 2022\maletas-40.png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image5.png" descr="C:\Users\cgonzalezm\Desktop\221_DISEÑOS\FOMATOS DOCUMENTOS DISEÑO\Logos_Maleta_2.0_2022\Logos Maleta 2022\maletas-40.png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1620360" cy="595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image5.png" stroked="f" o:allowincell="f" style="position:absolute;margin-left:0pt;margin-top:-21.45pt;width:127.55pt;height:46.85pt;mso-wrap-style:none;v-text-anchor:middle;mso-position-horizontal:left;mso-position-horizontal-relative:margin" wp14:anchorId="5F941A54" type="_x0000_t75">
              <v:imagedata r:id="rId3" o:detectmouseclick="t"/>
              <v:stroke color="#3465a4" joinstyle="round" endcap="flat"/>
              <w10:wrap type="square"/>
            </v:shape>
          </w:pict>
        </mc:Fallback>
      </mc:AlternateContent>
      <w:drawing>
        <wp:anchor behindDoc="1" distT="0" distB="0" distL="114300" distR="0" simplePos="0" locked="0" layoutInCell="0" allowOverlap="1" relativeHeight="55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0"/>
          <wp:wrapSquare wrapText="bothSides"/>
          <wp:docPr id="15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2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2688590" cy="431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32" wp14:anchorId="17F990E8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16" name="Rectángulo 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1000" cy="285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0"/>
                            <w:jc w:val="right"/>
                            <w:rPr/>
                          </w:pPr>
                          <w:r>
                            <w:rPr>
                              <w:rFonts w:eastAsia="Arial Rounded" w:cs="Arial Rounded" w:ascii="Arial Rounded" w:hAnsi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>
                          <w:pPr>
                            <w:pStyle w:val="Contenidodelmarco"/>
                            <w:spacing w:lineRule="auto" w:line="276" w:before="0" w:after="20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35" path="m0,0l-2147483645,0l-2147483645,-2147483646l0,-2147483646xe" stroked="f" o:allowincell="f" style="position:absolute;margin-left:173pt;margin-top:8pt;width:282.7pt;height:22.45pt;mso-wrap-style:square;v-text-anchor:top" wp14:anchorId="17F990E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0"/>
                      <w:jc w:val="right"/>
                      <w:rPr/>
                    </w:pPr>
                    <w:r>
                      <w:rPr>
                        <w:rFonts w:eastAsia="Arial Rounded" w:cs="Arial Rounded" w:ascii="Arial Rounded" w:hAnsi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>
                    <w:pPr>
                      <w:pStyle w:val="Contenidodelmarco"/>
                      <w:spacing w:lineRule="auto" w:line="276" w:before="0" w:after="20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114300" simplePos="0" locked="0" layoutInCell="0" allowOverlap="1" relativeHeight="44" wp14:anchorId="5F941A54">
              <wp:simplePos x="0" y="0"/>
              <wp:positionH relativeFrom="margin">
                <wp:align>left</wp:align>
              </wp:positionH>
              <wp:positionV relativeFrom="paragraph">
                <wp:posOffset>-272415</wp:posOffset>
              </wp:positionV>
              <wp:extent cx="1620520" cy="595630"/>
              <wp:effectExtent l="0" t="0" r="0" b="0"/>
              <wp:wrapSquare wrapText="bothSides"/>
              <wp:docPr id="17" name="image5.png" descr="C:\Users\cgonzalezm\Desktop\221_DISEÑOS\FOMATOS DOCUMENTOS DISEÑO\Logos_Maleta_2.0_2022\Logos Maleta 2022\maletas-40.png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5.png" descr="C:\Users\cgonzalezm\Desktop\221_DISEÑOS\FOMATOS DOCUMENTOS DISEÑO\Logos_Maleta_2.0_2022\Logos Maleta 2022\maletas-40.png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1620360" cy="595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image5.png" stroked="f" o:allowincell="f" style="position:absolute;margin-left:0pt;margin-top:-21.45pt;width:127.55pt;height:46.85pt;mso-wrap-style:none;v-text-anchor:middle;mso-position-horizontal:left;mso-position-horizontal-relative:margin" wp14:anchorId="5F941A54" type="_x0000_t75">
              <v:imagedata r:id="rId2" o:detectmouseclick="t"/>
              <v:stroke color="#3465a4" joinstyle="round" endcap="flat"/>
              <w10:wrap type="square"/>
            </v:shape>
          </w:pict>
        </mc:Fallback>
      </mc:AlternateContent>
      <w:drawing>
        <wp:anchor behindDoc="1" distT="0" distB="0" distL="114300" distR="0" simplePos="0" locked="0" layoutInCell="0" allowOverlap="1" relativeHeight="55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0"/>
          <wp:wrapSquare wrapText="bothSides"/>
          <wp:docPr id="19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2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688590" cy="431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L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es-C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c5903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es-CL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44e73"/>
    <w:pPr>
      <w:spacing w:lineRule="auto" w:line="240" w:before="0" w:after="0"/>
      <w:jc w:val="center"/>
      <w:outlineLvl w:val="0"/>
    </w:pPr>
    <w:rPr>
      <w:rFonts w:cs="Calibri" w:cstheme="minorHAnsi"/>
      <w:b/>
      <w:i/>
      <w:color w:val="FFFFFF"/>
      <w:sz w:val="28"/>
      <w:szCs w:val="28"/>
      <w:lang w:val="es-ES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6422e9"/>
    <w:pPr>
      <w:keepNext w:val="true"/>
      <w:keepLines/>
      <w:spacing w:before="40" w:after="0"/>
      <w:outlineLvl w:val="1"/>
    </w:pPr>
    <w:rPr>
      <w:rFonts w:ascii="Cambria" w:hAnsi="Cambria" w:eastAsia="ＭＳ ゴシック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7629b"/>
    <w:rPr>
      <w:rFonts w:ascii="Tahoma" w:hAnsi="Tahoma" w:cs="Tahoma"/>
      <w:sz w:val="16"/>
      <w:szCs w:val="16"/>
    </w:rPr>
  </w:style>
  <w:style w:type="character" w:styleId="TtuloCar" w:customStyle="1">
    <w:name w:val="Título Car"/>
    <w:basedOn w:val="DefaultParagraphFont"/>
    <w:uiPriority w:val="10"/>
    <w:qFormat/>
    <w:rsid w:val="0083759d"/>
    <w:rPr>
      <w:rFonts w:ascii="Cambria" w:hAnsi="Cambria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EncabezadoCar" w:customStyle="1">
    <w:name w:val="Encabezado Car"/>
    <w:basedOn w:val="DefaultParagraphFont"/>
    <w:uiPriority w:val="99"/>
    <w:qFormat/>
    <w:rsid w:val="0083759d"/>
    <w:rPr/>
  </w:style>
  <w:style w:type="character" w:styleId="PiedepginaCar" w:customStyle="1">
    <w:name w:val="Pie de página Car"/>
    <w:basedOn w:val="DefaultParagraphFont"/>
    <w:uiPriority w:val="99"/>
    <w:qFormat/>
    <w:rsid w:val="0083759d"/>
    <w:rPr/>
  </w:style>
  <w:style w:type="character" w:styleId="Ttulo1Car" w:customStyle="1">
    <w:name w:val="Título 1 Car"/>
    <w:basedOn w:val="DefaultParagraphFont"/>
    <w:uiPriority w:val="9"/>
    <w:qFormat/>
    <w:rsid w:val="00f44e73"/>
    <w:rPr>
      <w:rFonts w:cs="Calibri" w:cstheme="minorHAnsi"/>
      <w:b/>
      <w:i/>
      <w:color w:val="FFFFFF"/>
      <w:sz w:val="28"/>
      <w:szCs w:val="28"/>
      <w:lang w:val="es-ES"/>
    </w:rPr>
  </w:style>
  <w:style w:type="character" w:styleId="Ttulo2Car" w:customStyle="1">
    <w:name w:val="Título 2 Car"/>
    <w:basedOn w:val="DefaultParagraphFont"/>
    <w:uiPriority w:val="9"/>
    <w:qFormat/>
    <w:rsid w:val="006422e9"/>
    <w:rPr>
      <w:rFonts w:ascii="Cambria" w:hAnsi="Cambria" w:eastAsia="ＭＳ ゴシック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PrrafodelistaCar" w:customStyle="1">
    <w:name w:val="Párrafo de lista Car"/>
    <w:link w:val="ListParagraph"/>
    <w:uiPriority w:val="34"/>
    <w:qFormat/>
    <w:rsid w:val="006422e9"/>
    <w:rPr>
      <w:lang w:val="es-ES"/>
    </w:rPr>
  </w:style>
  <w:style w:type="character" w:styleId="SubttuloCar" w:customStyle="1">
    <w:name w:val="Subtítulo Car"/>
    <w:basedOn w:val="DefaultParagraphFont"/>
    <w:qFormat/>
    <w:rsid w:val="004c7bb4"/>
    <w:rPr>
      <w:rFonts w:ascii="Arial" w:hAnsi="Arial" w:eastAsia="Times New Roman" w:cs="Times New Roman"/>
      <w:b/>
      <w:sz w:val="24"/>
      <w:szCs w:val="20"/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3e270a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e270a"/>
    <w:rPr>
      <w:color w:themeColor="followedHyperlink"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13b58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913b58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913b58"/>
    <w:rPr>
      <w:b/>
      <w:bCs/>
      <w:sz w:val="20"/>
      <w:szCs w:val="20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b9492b"/>
    <w:rPr>
      <w:rFonts w:ascii="Calibri" w:hAnsi="Calibri"/>
    </w:rPr>
  </w:style>
  <w:style w:type="character" w:styleId="MTDisplayEquationCar" w:customStyle="1">
    <w:name w:val="MTDisplayEquation Car"/>
    <w:basedOn w:val="SinespaciadoCar"/>
    <w:link w:val="MTDisplayEquation"/>
    <w:qFormat/>
    <w:rsid w:val="003f7efc"/>
    <w:rPr>
      <w:rFonts w:ascii="Calibri" w:hAnsi="Calibri"/>
      <w:sz w:val="20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d541a4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c5903"/>
    <w:rPr>
      <w:color w:val="605E5C"/>
      <w:shd w:fill="E1DFDD" w:val="clear"/>
    </w:rPr>
  </w:style>
  <w:style w:type="character" w:styleId="ENUNCIADOChar" w:customStyle="1">
    <w:name w:val="ENUNCIADO Char"/>
    <w:basedOn w:val="DefaultParagraphFont"/>
    <w:link w:val="ENUNCIADO"/>
    <w:qFormat/>
    <w:rsid w:val="6887578d"/>
    <w:rPr>
      <w:rFonts w:ascii="Calibri" w:hAnsi="Calibri" w:eastAsia="ＭＳ 明朝" w:cs="Arial" w:asciiTheme="minorHAnsi" w:cstheme="minorBidi" w:eastAsiaTheme="minorEastAsia" w:hAnsiTheme="minorHAnsi"/>
      <w:b/>
      <w:bCs/>
      <w:color w:val="auto"/>
      <w:sz w:val="32"/>
      <w:szCs w:val="32"/>
      <w:lang w:val="es-CL" w:eastAsia="es-CL" w:bidi="ar-SA"/>
    </w:rPr>
  </w:style>
  <w:style w:type="character" w:styleId="ENUN2Char" w:customStyle="1">
    <w:name w:val="ENUN2 Char"/>
    <w:basedOn w:val="DefaultParagraphFont"/>
    <w:link w:val="ENUN2"/>
    <w:qFormat/>
    <w:rsid w:val="6887578d"/>
    <w:rPr>
      <w:rFonts w:ascii="Calibri" w:hAnsi="Calibri" w:eastAsia="ＭＳ 明朝" w:cs="Arial" w:asciiTheme="minorHAnsi" w:cstheme="minorBidi" w:eastAsiaTheme="minorEastAsia" w:hAnsiTheme="minorHAnsi"/>
      <w:b/>
      <w:bCs/>
      <w:sz w:val="28"/>
      <w:szCs w:val="28"/>
      <w:lang w:val="es-CL" w:eastAsia="es-CL" w:bidi="ar-SA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83759d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mbria" w:hAnsi="Cambria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7629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3759d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3759d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6422e9"/>
    <w:pPr>
      <w:spacing w:lineRule="auto" w:line="259" w:before="0" w:after="160"/>
      <w:ind w:left="720"/>
      <w:contextualSpacing/>
    </w:pPr>
    <w:rPr>
      <w:lang w:val="es-ES"/>
    </w:rPr>
  </w:style>
  <w:style w:type="paragraph" w:styleId="Subtitle">
    <w:name w:val="Subtitle"/>
    <w:basedOn w:val="Normal"/>
    <w:next w:val="Normal"/>
    <w:link w:val="SubttuloCar"/>
    <w:qFormat/>
    <w:pPr>
      <w:spacing w:lineRule="auto" w:line="240" w:before="0" w:after="0"/>
    </w:pPr>
    <w:rPr>
      <w:rFonts w:ascii="Arial" w:hAnsi="Arial" w:eastAsia="Arial" w:cs="Arial"/>
      <w:b/>
      <w:sz w:val="24"/>
      <w:szCs w:val="24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913b58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913b58"/>
    <w:pPr/>
    <w:rPr>
      <w:b/>
      <w:bCs/>
    </w:rPr>
  </w:style>
  <w:style w:type="paragraph" w:styleId="NoSpacing">
    <w:name w:val="No Spacing"/>
    <w:link w:val="SinespaciadoCar"/>
    <w:uiPriority w:val="1"/>
    <w:qFormat/>
    <w:rsid w:val="00b9492b"/>
    <w:pPr>
      <w:widowControl/>
      <w:bidi w:val="0"/>
      <w:spacing w:lineRule="auto" w:line="240"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es-CL" w:eastAsia="es-CL" w:bidi="ar-SA"/>
    </w:rPr>
  </w:style>
  <w:style w:type="paragraph" w:styleId="MTDisplayEquation" w:customStyle="1">
    <w:name w:val="MTDisplayEquation"/>
    <w:basedOn w:val="NoSpacing"/>
    <w:next w:val="Normal"/>
    <w:link w:val="MTDisplayEquationCar"/>
    <w:qFormat/>
    <w:rsid w:val="003f7efc"/>
    <w:pPr>
      <w:tabs>
        <w:tab w:val="clear" w:pos="720"/>
        <w:tab w:val="center" w:pos="5000" w:leader="none"/>
        <w:tab w:val="right" w:pos="9980" w:leader="none"/>
      </w:tabs>
    </w:pPr>
    <w:rPr>
      <w:sz w:val="20"/>
    </w:rPr>
  </w:style>
  <w:style w:type="paragraph" w:styleId="ENUN2" w:customStyle="1">
    <w:name w:val="ENUN2"/>
    <w:basedOn w:val="Normal"/>
    <w:link w:val="ENUN2Char"/>
    <w:uiPriority w:val="1"/>
    <w:qFormat/>
    <w:rsid w:val="6887578d"/>
    <w:pPr>
      <w:spacing w:before="240" w:after="240"/>
      <w:jc w:val="both"/>
    </w:pPr>
    <w:rPr>
      <w:rFonts w:ascii="Calibri" w:hAnsi="Calibri" w:eastAsia="ＭＳ 明朝" w:cs="Arial" w:asciiTheme="minorHAnsi" w:cstheme="minorBidi" w:eastAsiaTheme="minorEastAsia" w:hAnsiTheme="minorHAnsi"/>
      <w:b/>
      <w:bCs/>
      <w:sz w:val="28"/>
      <w:szCs w:val="28"/>
    </w:rPr>
  </w:style>
  <w:style w:type="paragraph" w:styleId="ENUNCIADO" w:customStyle="1">
    <w:name w:val="ENUNCIADO"/>
    <w:basedOn w:val="Normal"/>
    <w:link w:val="ENUNCIADOChar"/>
    <w:uiPriority w:val="1"/>
    <w:qFormat/>
    <w:rsid w:val="6887578d"/>
    <w:pPr>
      <w:keepNext w:val="true"/>
      <w:keepLines/>
      <w:spacing w:before="0" w:after="0"/>
      <w:jc w:val="both"/>
      <w:outlineLvl w:val="2"/>
    </w:pPr>
    <w:rPr>
      <w:rFonts w:ascii="Calibri" w:hAnsi="Calibri" w:eastAsia="ＭＳ 明朝" w:cs="Arial" w:asciiTheme="minorHAnsi" w:cstheme="minorBidi" w:eastAsiaTheme="minorEastAsia" w:hAnsiTheme="minorHAnsi"/>
      <w:b/>
      <w:bCs/>
      <w:sz w:val="32"/>
      <w:szCs w:val="32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f44e73"/>
    <w:pPr>
      <w:spacing w:after="0" w:line="240" w:lineRule="auto"/>
    </w:pPr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5oscura-nfasis1">
    <w:name w:val="Grid Table 5 Dark Accent 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4-nfasis6">
    <w:name w:val="Grid Table 4 Accent 6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fonts.google.com/specimen/Montserrat" TargetMode="External"/><Relationship Id="rId4" Type="http://schemas.openxmlformats.org/officeDocument/2006/relationships/hyperlink" Target="https://fonts.google.com/specimen/Playfair+Display" TargetMode="External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png"/><Relationship Id="rId12" Type="http://schemas.openxmlformats.org/officeDocument/2006/relationships/image" Target="media/image9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1.png"/><Relationship Id="rId2" Type="http://schemas.microsoft.com/office/2007/relationships/hdphoto" Target="media/hdphoto1.wdp"/><Relationship Id="rId3" Type="http://schemas.openxmlformats.org/officeDocument/2006/relationships/image" Target="media/image11.png"/><Relationship Id="rId4" Type="http://schemas.openxmlformats.org/officeDocument/2006/relationships/image" Target="media/image1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1.png"/><Relationship Id="rId3" Type="http://schemas.openxmlformats.org/officeDocument/2006/relationships/image" Target="media/image12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roundtripDataSignature="AMtx7mh3v5UKYSyn64BDWBcm5hV5vMXVTA==">AMUW2mVNa+odQIoxxEJpoxih3iJOAbfHovP4QMg/Qsn/rTAJOcaXDBv4/qxeQQue07v0wquodW2/gOyr6vUsaRVPDth8AdFKzAq8ATpgC36eH8dEQkRfN58=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BDBE9F-05B4-4822-A785-39B9E7A88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8ECE7D-3BB6-4BCF-A54C-6CD7811C4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3313325-F760-4C9F-8B6D-806D40DB892B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LibreOffice/25.2.4.3$Windows_X86_64 LibreOffice_project/33e196637044ead23f5c3226cde09b47731f7e27</Application>
  <AppVersion>15.0000</AppVersion>
  <Pages>11</Pages>
  <Words>1587</Words>
  <Characters>8887</Characters>
  <CharactersWithSpaces>10237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2023-05-26T20:29:00Z</dcterms:created>
  <dc:creator>criscaos</dc:creator>
  <dc:description/>
  <dc:language>es-CL</dc:language>
  <cp:lastModifiedBy/>
  <dcterms:modified xsi:type="dcterms:W3CDTF">2025-08-20T20:38:15Z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