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9" w:type="dxa"/>
        <w:tblInd w:w="1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1"/>
        <w:gridCol w:w="5408"/>
      </w:tblGrid>
      <w:tr w:rsidR="00E741B8" w:rsidRPr="007666D3" w14:paraId="17E0A40E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C2A538" w14:textId="77777777" w:rsidR="00E741B8" w:rsidRPr="007666D3" w:rsidRDefault="00E741B8" w:rsidP="007666D3">
            <w:pPr>
              <w:rPr>
                <w:rFonts w:eastAsia="Times New Roman"/>
                <w:kern w:val="0"/>
              </w:rPr>
            </w:pPr>
            <w:r w:rsidRPr="007666D3">
              <w:rPr>
                <w:rFonts w:eastAsia="Times New Roman"/>
                <w:kern w:val="0"/>
              </w:rPr>
              <w:t>Traditional Chinese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49236C" w14:textId="77777777" w:rsidR="00E741B8" w:rsidRPr="007666D3" w:rsidRDefault="00E741B8" w:rsidP="007666D3">
            <w:pPr>
              <w:rPr>
                <w:rFonts w:eastAsia="Times New Roman"/>
                <w:kern w:val="0"/>
              </w:rPr>
            </w:pPr>
            <w:r w:rsidRPr="007666D3">
              <w:rPr>
                <w:rFonts w:eastAsia="Times New Roman"/>
                <w:kern w:val="0"/>
              </w:rPr>
              <w:t>English</w:t>
            </w:r>
          </w:p>
        </w:tc>
      </w:tr>
      <w:tr w:rsidR="00E741B8" w:rsidRPr="007666D3" w14:paraId="1567AFB0" w14:textId="77777777" w:rsidTr="00E741B8">
        <w:trPr>
          <w:trHeight w:val="20"/>
        </w:trPr>
        <w:tc>
          <w:tcPr>
            <w:tcW w:w="103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025AF2" w14:textId="277817F6" w:rsidR="00E741B8" w:rsidRPr="00E741B8" w:rsidRDefault="00E741B8" w:rsidP="00143AAF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Hansaton </w:t>
            </w:r>
            <w:r w:rsidR="00143AAF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Sound XC pro </w:t>
            </w:r>
            <w:r w:rsidR="00CE4675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R</w:t>
            </w:r>
          </w:p>
        </w:tc>
      </w:tr>
      <w:tr w:rsidR="00E741B8" w:rsidRPr="007666D3" w14:paraId="53E91FAB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CBA823" w14:textId="77777777" w:rsid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Hansaton </w:t>
            </w:r>
          </w:p>
          <w:p w14:paraId="30FE1F35" w14:textId="78E3B511" w:rsidR="00E741B8" w:rsidRPr="00E741B8" w:rsidRDefault="00143AAF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Sound XC pro</w:t>
            </w:r>
            <w:r w:rsidR="00F52D4C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R</w:t>
            </w:r>
            <w:r w:rsidR="00E741B8"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 </w:t>
            </w:r>
            <w:r w:rsidR="00F52D4C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312</w:t>
            </w:r>
            <w:r w:rsidRPr="00143AAF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電池</w:t>
            </w:r>
            <w:r w:rsidR="00F53ED0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款</w:t>
            </w:r>
          </w:p>
          <w:p w14:paraId="1FFFFB97" w14:textId="77777777" w:rsid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適合輕度至中度嚴重聽障        </w:t>
            </w:r>
          </w:p>
          <w:p w14:paraId="3A638056" w14:textId="51FEA7E2" w:rsidR="00E741B8" w:rsidRDefault="00F53ED0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F4DBD"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微型開放式</w:t>
            </w:r>
          </w:p>
          <w:p w14:paraId="163F2ABA" w14:textId="77777777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</w:p>
          <w:p w14:paraId="1056DFFD" w14:textId="77777777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V 專為初次配戴者而設：讓您重拾優秀聆聽體驗</w:t>
            </w:r>
          </w:p>
          <w:p w14:paraId="6FDBAC26" w14:textId="317B62DE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V 細小體積，長度僅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2.</w:t>
            </w:r>
            <w:r w:rsidR="00CE4675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4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cm</w:t>
            </w:r>
          </w:p>
          <w:p w14:paraId="59681355" w14:textId="77777777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V 設計時尚，舒適耐用</w:t>
            </w:r>
          </w:p>
          <w:p w14:paraId="08BA8284" w14:textId="77777777" w:rsid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</w:p>
          <w:p w14:paraId="762DC53C" w14:textId="77777777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</w:p>
          <w:p w14:paraId="33B8BDDC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U3 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砂漠黃</w:t>
            </w:r>
          </w:p>
          <w:p w14:paraId="51587597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U4 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純銀色</w:t>
            </w:r>
          </w:p>
          <w:p w14:paraId="49A4056F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U5 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 曚曨灰</w:t>
            </w:r>
          </w:p>
          <w:p w14:paraId="34715C86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U6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玄黑色</w:t>
            </w:r>
          </w:p>
          <w:p w14:paraId="7BF75B6A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U8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亮銅色</w:t>
            </w:r>
          </w:p>
          <w:p w14:paraId="5B7AF06F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U9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太空灰</w:t>
            </w:r>
          </w:p>
          <w:p w14:paraId="1666C724" w14:textId="77777777" w:rsidR="00402194" w:rsidRPr="005E7386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S8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天藍色</w:t>
            </w:r>
          </w:p>
          <w:p w14:paraId="7FF26A5E" w14:textId="77777777" w:rsidR="00402194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S9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- </w:t>
            </w: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豔紅色</w:t>
            </w:r>
          </w:p>
          <w:p w14:paraId="11E7A47E" w14:textId="77777777" w:rsidR="00402194" w:rsidRPr="00E741B8" w:rsidRDefault="00402194" w:rsidP="00402194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DD7FB3" wp14:editId="6D78B018">
                  <wp:extent cx="1536806" cy="151303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6214" t="46883" r="8893" b="9547"/>
                          <a:stretch/>
                        </pic:blipFill>
                        <pic:spPr bwMode="auto">
                          <a:xfrm>
                            <a:off x="0" y="0"/>
                            <a:ext cx="1545032" cy="1521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99610B" w14:textId="1BB132B0" w:rsidR="00E741B8" w:rsidRDefault="00402194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產品規範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2CE8AB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Hansaton</w:t>
            </w:r>
          </w:p>
          <w:p w14:paraId="43E6C3C2" w14:textId="77F25264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Sound XC pro</w:t>
            </w:r>
            <w:r w:rsidR="00F52D4C">
              <w:rPr>
                <w:rFonts w:ascii="Arial" w:hAnsi="Arial" w:cs="Arial"/>
                <w:color w:val="000000"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52D4C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312</w:t>
            </w:r>
            <w:r w:rsidR="00143AAF" w:rsidRPr="00143AAF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 xml:space="preserve"> battery</w:t>
            </w:r>
          </w:p>
          <w:p w14:paraId="06F0C8F0" w14:textId="264FB8F8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suitable for mild to</w:t>
            </w:r>
            <w:r w:rsidR="00930FCB">
              <w:rPr>
                <w:rFonts w:ascii="Arial" w:hAnsi="Arial" w:cs="Arial"/>
                <w:color w:val="000000"/>
                <w:sz w:val="20"/>
                <w:szCs w:val="20"/>
              </w:rPr>
              <w:t xml:space="preserve"> moderately-severe</w:t>
            </w: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 hearing 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oss users        </w:t>
            </w:r>
          </w:p>
          <w:p w14:paraId="65706E04" w14:textId="32F93D9B" w:rsidR="00AB310C" w:rsidRDefault="00AB310C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eceiver-in-canal</w:t>
            </w:r>
            <w:r w:rsidR="00402194">
              <w:rPr>
                <w:rFonts w:ascii="Arial" w:hAnsi="Arial" w:cs="Arial"/>
                <w:color w:val="000000"/>
                <w:sz w:val="20"/>
                <w:szCs w:val="20"/>
              </w:rPr>
              <w:t xml:space="preserve"> (RIC)</w:t>
            </w:r>
          </w:p>
          <w:p w14:paraId="5E596266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620BA46" w14:textId="5B77D8A2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V specially designed for first-time users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B310C">
              <w:rPr>
                <w:rFonts w:ascii="Arial" w:hAnsi="Arial" w:cs="Arial"/>
                <w:color w:val="000000"/>
                <w:sz w:val="20"/>
                <w:szCs w:val="20"/>
              </w:rPr>
              <w:t xml:space="preserve">providing you with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best hearing aid </w:t>
            </w:r>
            <w:r w:rsidR="00AB310C">
              <w:rPr>
                <w:rFonts w:ascii="Arial" w:hAnsi="Arial" w:cs="Arial"/>
                <w:color w:val="000000"/>
                <w:sz w:val="20"/>
                <w:szCs w:val="20"/>
              </w:rPr>
              <w:t>experience</w:t>
            </w:r>
          </w:p>
          <w:p w14:paraId="5096D364" w14:textId="1FBEB730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 only 2.</w:t>
            </w:r>
            <w:r w:rsidR="00CE467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cm in size</w:t>
            </w:r>
          </w:p>
          <w:p w14:paraId="45387380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V stylish design, comfortable</w:t>
            </w:r>
            <w:r w:rsidR="00920019">
              <w:rPr>
                <w:rFonts w:ascii="Arial" w:hAnsi="Arial" w:cs="Arial"/>
                <w:color w:val="000000"/>
                <w:sz w:val="20"/>
                <w:szCs w:val="20"/>
              </w:rPr>
              <w:t xml:space="preserve"> to</w:t>
            </w: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 wear</w:t>
            </w:r>
          </w:p>
          <w:p w14:paraId="21B3DCFA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C3136BE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U3 Sandy Beige</w:t>
            </w:r>
          </w:p>
          <w:p w14:paraId="570DDB48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U4 Sterling Silver</w:t>
            </w:r>
          </w:p>
          <w:p w14:paraId="49A24534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U5 Cloudy Grey</w:t>
            </w:r>
          </w:p>
          <w:p w14:paraId="7145B2E1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U6 Carbon Black</w:t>
            </w:r>
          </w:p>
          <w:p w14:paraId="19EC5D86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U8 Sparkling Bronze</w:t>
            </w:r>
          </w:p>
          <w:p w14:paraId="1BCC93DB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U9 Space Titan</w:t>
            </w:r>
          </w:p>
          <w:p w14:paraId="1250F88D" w14:textId="77777777" w:rsidR="00A74FF1" w:rsidRPr="00A74FF1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S8 Exciting Blue</w:t>
            </w:r>
          </w:p>
          <w:p w14:paraId="475BF158" w14:textId="77777777" w:rsidR="00E741B8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A74FF1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S9 Exciting Red</w:t>
            </w:r>
          </w:p>
          <w:p w14:paraId="2D4698AF" w14:textId="77777777" w:rsidR="00A74FF1" w:rsidRPr="00E741B8" w:rsidRDefault="00A74FF1" w:rsidP="00A74FF1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</w:p>
          <w:p w14:paraId="085C31A4" w14:textId="72867B56" w:rsidR="00E741B8" w:rsidRDefault="00402194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E7386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Technical specification</w:t>
            </w:r>
          </w:p>
        </w:tc>
      </w:tr>
      <w:tr w:rsidR="00E741B8" w:rsidRPr="007666D3" w14:paraId="7C11FD62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0BAB7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功能</w:t>
            </w:r>
          </w:p>
          <w:p w14:paraId="4CB7BEEB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EXCITE Pro 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平台</w:t>
            </w:r>
          </w:p>
          <w:p w14:paraId="40241F4D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0"/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Hearintellegence 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™</w:t>
            </w:r>
            <w:commentRangeEnd w:id="0"/>
            <w:r w:rsidR="00F53ED0">
              <w:rPr>
                <w:rStyle w:val="a4"/>
              </w:rPr>
              <w:commentReference w:id="0"/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智慧聆聽技術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2.0</w:t>
            </w:r>
          </w:p>
          <w:p w14:paraId="44D1B652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強大連接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 - 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藍牙手機，電視，其他無線配件</w:t>
            </w:r>
          </w:p>
          <w:p w14:paraId="3C4C5077" w14:textId="4AB49562" w:rsidR="00E741B8" w:rsidRDefault="00F53ED0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53ED0">
              <w:rPr>
                <w:rFonts w:ascii="Arial" w:hAnsi="Arial" w:cs="Arial" w:hint="eastAsia"/>
                <w:color w:val="000000"/>
                <w:sz w:val="20"/>
                <w:szCs w:val="20"/>
              </w:rPr>
              <w:t>支援</w:t>
            </w:r>
            <w:r w:rsidR="00E741B8"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手機</w:t>
            </w:r>
            <w:r w:rsidR="00E23163" w:rsidRPr="00B934C3">
              <w:rPr>
                <w:rFonts w:ascii="Arial" w:hAnsi="Arial" w:cs="Arial" w:hint="eastAsia"/>
                <w:color w:val="000000"/>
                <w:sz w:val="20"/>
                <w:szCs w:val="20"/>
              </w:rPr>
              <w:t>應用程式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BCD7A2" w14:textId="2F724065" w:rsidR="00E741B8" w:rsidRPr="00E741B8" w:rsidRDefault="00AB310C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Features</w:t>
            </w:r>
          </w:p>
          <w:p w14:paraId="47A953E4" w14:textId="3B1EA5AF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EXCITE Pro</w:t>
            </w:r>
            <w:r w:rsidR="00F53ED0">
              <w:rPr>
                <w:rFonts w:ascii="Arial" w:hAnsi="Arial" w:cs="Arial"/>
                <w:color w:val="000000"/>
                <w:sz w:val="20"/>
                <w:szCs w:val="20"/>
              </w:rPr>
              <w:t xml:space="preserve"> Platform</w:t>
            </w:r>
          </w:p>
          <w:p w14:paraId="46043D33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HearIntel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ligence™ technology 2.0</w:t>
            </w:r>
          </w:p>
          <w:p w14:paraId="2BACB288" w14:textId="2727DFEF" w:rsidR="00E741B8" w:rsidRPr="00E741B8" w:rsidRDefault="00AB310C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="00E741B8"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ireless connectivity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E741B8"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 Bluetooth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® </w:t>
            </w:r>
            <w:r w:rsidR="00E741B8"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connection with phones, TV </w:t>
            </w:r>
            <w:r w:rsidR="00E741B8">
              <w:rPr>
                <w:rFonts w:ascii="Arial" w:hAnsi="Arial" w:cs="Arial"/>
                <w:color w:val="000000"/>
                <w:sz w:val="20"/>
                <w:szCs w:val="20"/>
              </w:rPr>
              <w:t>and other accessories</w:t>
            </w:r>
          </w:p>
          <w:p w14:paraId="1B49DF8E" w14:textId="3FC69A2F" w:rsidR="00E741B8" w:rsidRDefault="00AB310C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E741B8" w:rsidRPr="00E741B8">
              <w:rPr>
                <w:rFonts w:ascii="Arial" w:hAnsi="Arial" w:cs="Arial"/>
                <w:color w:val="000000"/>
                <w:sz w:val="20"/>
                <w:szCs w:val="20"/>
              </w:rPr>
              <w:t>tream remote App</w:t>
            </w:r>
          </w:p>
        </w:tc>
      </w:tr>
      <w:tr w:rsidR="00E741B8" w:rsidRPr="007666D3" w14:paraId="00C65F23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329EA6" w14:textId="77777777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包括</w:t>
            </w:r>
          </w:p>
          <w:p w14:paraId="05FD1E80" w14:textId="77777777" w:rsidR="00E741B8" w:rsidRPr="00E741B8" w:rsidRDefault="00E741B8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助聽器防潮保養套件</w:t>
            </w:r>
          </w:p>
          <w:p w14:paraId="5A87BFF5" w14:textId="77777777" w:rsidR="00143AAF" w:rsidRDefault="00143AAF" w:rsidP="00E741B8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  <w:lang w:eastAsia="zh-HK"/>
              </w:rPr>
              <w:t>60-120</w:t>
            </w:r>
            <w:r w:rsidR="005356A8" w:rsidRPr="009F6B3E">
              <w:rPr>
                <w:rFonts w:ascii="Arial" w:hAnsi="Arial" w:cs="Arial" w:hint="eastAsia"/>
                <w:color w:val="000000"/>
                <w:sz w:val="20"/>
                <w:szCs w:val="20"/>
              </w:rPr>
              <w:t>粒</w:t>
            </w:r>
            <w:r w:rsidR="005356A8"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免費</w:t>
            </w:r>
            <w:r w:rsidR="005356A8"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  <w:r w:rsidR="005356A8"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電池</w:t>
            </w:r>
          </w:p>
          <w:p w14:paraId="24DC0155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1-3年維修保養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2BDFDD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Included</w:t>
            </w:r>
          </w:p>
          <w:p w14:paraId="5937EDC9" w14:textId="4115C60E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Hearing aid </w:t>
            </w:r>
            <w:r w:rsidR="00AB310C">
              <w:rPr>
                <w:rFonts w:ascii="Arial" w:hAnsi="Arial" w:cs="Arial"/>
                <w:color w:val="000000"/>
                <w:sz w:val="20"/>
                <w:szCs w:val="20"/>
              </w:rPr>
              <w:t xml:space="preserve">maintenance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kit</w:t>
            </w:r>
          </w:p>
          <w:p w14:paraId="51AA2351" w14:textId="7B5BDDC6" w:rsidR="00E741B8" w:rsidRPr="00E741B8" w:rsidRDefault="00143AAF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60-120 </w:t>
            </w:r>
            <w:r w:rsidR="005356A8">
              <w:rPr>
                <w:rFonts w:ascii="Arial" w:hAnsi="Arial" w:cs="Arial"/>
                <w:color w:val="000000"/>
                <w:sz w:val="20"/>
                <w:szCs w:val="20"/>
              </w:rPr>
              <w:t xml:space="preserve">free hearing aid </w:t>
            </w:r>
            <w:r w:rsidR="00EF5EE5">
              <w:rPr>
                <w:rFonts w:ascii="Arial" w:hAnsi="Arial" w:cs="Arial"/>
                <w:color w:val="000000"/>
                <w:sz w:val="20"/>
                <w:szCs w:val="20"/>
              </w:rPr>
              <w:t xml:space="preserve">312 </w:t>
            </w:r>
            <w:r w:rsidR="005356A8">
              <w:rPr>
                <w:rFonts w:ascii="Arial" w:hAnsi="Arial" w:cs="Arial"/>
                <w:color w:val="000000"/>
                <w:sz w:val="20"/>
                <w:szCs w:val="20"/>
              </w:rPr>
              <w:t>batteries</w:t>
            </w:r>
          </w:p>
          <w:p w14:paraId="0719B877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>1-3 years warranty</w:t>
            </w:r>
          </w:p>
        </w:tc>
      </w:tr>
      <w:tr w:rsidR="00E741B8" w:rsidRPr="007666D3" w14:paraId="53EB94F8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3C7424" w14:textId="0CFE482F" w:rsidR="00E741B8" w:rsidRDefault="003524C3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E741B8"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升級服務</w:t>
            </w:r>
          </w:p>
          <w:p w14:paraId="0B406C4A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次免費上門跟進調較</w:t>
            </w:r>
          </w:p>
          <w:p w14:paraId="4186FE57" w14:textId="0E57FB34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款級別即場試戴</w:t>
            </w:r>
          </w:p>
          <w:p w14:paraId="72D836EE" w14:textId="77777777" w:rsidR="00E741B8" w:rsidRP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3</w:t>
            </w:r>
            <w:r w:rsidRPr="00E741B8">
              <w:rPr>
                <w:rFonts w:ascii="Arial" w:hAnsi="Arial" w:cs="Arial" w:hint="eastAsia"/>
                <w:color w:val="000000"/>
                <w:sz w:val="20"/>
                <w:szCs w:val="20"/>
              </w:rPr>
              <w:t>個月內升級換機</w:t>
            </w:r>
          </w:p>
          <w:p w14:paraId="6BC034CE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6B5DA" w14:textId="1223E3B5" w:rsidR="00FB7A88" w:rsidRDefault="003524C3" w:rsidP="00FB7A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lastRenderedPageBreak/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bookmarkStart w:id="1" w:name="_GoBack"/>
            <w:bookmarkEnd w:id="1"/>
            <w:r w:rsidR="00FB7A88" w:rsidRPr="00FB7A88">
              <w:rPr>
                <w:rFonts w:ascii="Arial" w:hAnsi="Arial" w:cs="Arial"/>
                <w:color w:val="000000"/>
                <w:sz w:val="20"/>
                <w:szCs w:val="20"/>
              </w:rPr>
              <w:t xml:space="preserve"> upgraded service</w:t>
            </w:r>
          </w:p>
          <w:p w14:paraId="476B3F24" w14:textId="604CC08C" w:rsidR="00FB7A88" w:rsidRPr="00FB7A88" w:rsidRDefault="00FB7A88" w:rsidP="00FB7A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A88">
              <w:rPr>
                <w:rFonts w:ascii="Arial" w:hAnsi="Arial" w:cs="Arial"/>
                <w:color w:val="000000"/>
                <w:sz w:val="20"/>
                <w:szCs w:val="20"/>
              </w:rPr>
              <w:t xml:space="preserve">1 free </w:t>
            </w:r>
            <w:r w:rsidR="00920019">
              <w:rPr>
                <w:rFonts w:ascii="Arial" w:hAnsi="Arial" w:cs="Arial"/>
                <w:color w:val="000000"/>
                <w:sz w:val="20"/>
                <w:szCs w:val="20"/>
              </w:rPr>
              <w:t>home visit</w:t>
            </w:r>
            <w:r w:rsidR="00920019" w:rsidRPr="00FB7A8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B7A88">
              <w:rPr>
                <w:rFonts w:ascii="Arial" w:hAnsi="Arial" w:cs="Arial"/>
                <w:color w:val="000000"/>
                <w:sz w:val="20"/>
                <w:szCs w:val="20"/>
              </w:rPr>
              <w:t>serv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ice for adjustment/ fine-tuning</w:t>
            </w:r>
          </w:p>
          <w:p w14:paraId="786224D6" w14:textId="77777777" w:rsidR="00FB7A88" w:rsidRPr="00FB7A88" w:rsidRDefault="00FB7A88" w:rsidP="00FB7A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A88">
              <w:rPr>
                <w:rFonts w:ascii="Arial" w:hAnsi="Arial" w:cs="Arial"/>
                <w:color w:val="000000"/>
                <w:sz w:val="20"/>
                <w:szCs w:val="20"/>
              </w:rPr>
              <w:t>Try out 2 different levels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hearing aids in one session</w:t>
            </w:r>
          </w:p>
          <w:p w14:paraId="682C20FF" w14:textId="37E8426C" w:rsidR="00FB7A88" w:rsidRPr="00FB7A88" w:rsidRDefault="00FB7A88" w:rsidP="00FB7A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Upgrade </w:t>
            </w:r>
            <w:r w:rsidRPr="00FB7A88">
              <w:rPr>
                <w:rFonts w:ascii="Arial" w:hAnsi="Arial" w:cs="Arial"/>
                <w:color w:val="000000"/>
                <w:sz w:val="20"/>
                <w:szCs w:val="20"/>
              </w:rPr>
              <w:t>device within 3 months</w:t>
            </w:r>
          </w:p>
          <w:p w14:paraId="7FFACF31" w14:textId="77777777" w:rsidR="00E741B8" w:rsidRDefault="00E741B8" w:rsidP="00FB7A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741B8" w:rsidRPr="007666D3" w14:paraId="52D86596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BEC5D7" w14:textId="6448E8C6" w:rsidR="00E741B8" w:rsidRDefault="00F53ED0" w:rsidP="00E741B8">
            <w:pPr>
              <w:widowControl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F53ED0">
              <w:rPr>
                <w:rFonts w:ascii="Arial" w:hAnsi="Arial" w:cs="Arial" w:hint="eastAsia"/>
                <w:color w:val="333333"/>
                <w:sz w:val="20"/>
                <w:szCs w:val="20"/>
              </w:rPr>
              <w:lastRenderedPageBreak/>
              <w:t>不論聲音大細</w:t>
            </w:r>
            <w:r w:rsidR="00E741B8">
              <w:rPr>
                <w:rFonts w:ascii="Arial" w:hAnsi="Arial" w:cs="Arial"/>
                <w:color w:val="333333"/>
                <w:sz w:val="20"/>
                <w:szCs w:val="20"/>
              </w:rPr>
              <w:t>，</w:t>
            </w:r>
            <w:r w:rsidR="00E741B8">
              <w:rPr>
                <w:rFonts w:ascii="Arial" w:hAnsi="Arial" w:cs="Arial"/>
                <w:color w:val="333333"/>
                <w:sz w:val="20"/>
                <w:szCs w:val="20"/>
              </w:rPr>
              <w:t>EXCITE Pro</w:t>
            </w:r>
            <w:r w:rsidR="00E741B8">
              <w:rPr>
                <w:rFonts w:ascii="Arial" w:hAnsi="Arial" w:cs="Arial"/>
                <w:color w:val="333333"/>
                <w:sz w:val="20"/>
                <w:szCs w:val="20"/>
              </w:rPr>
              <w:t>都是如此動聽清</w:t>
            </w:r>
            <w:r w:rsidR="00E741B8">
              <w:rPr>
                <w:rFonts w:ascii="新細明體" w:eastAsia="新細明體" w:hAnsi="新細明體" w:cs="新細明體" w:hint="eastAsia"/>
                <w:color w:val="333333"/>
                <w:sz w:val="20"/>
                <w:szCs w:val="20"/>
              </w:rPr>
              <w:t>晰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B8711F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 like a Pro from soft to loud</w:t>
            </w:r>
          </w:p>
        </w:tc>
      </w:tr>
      <w:tr w:rsidR="00E741B8" w:rsidRPr="007666D3" w14:paraId="34113FE3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E1597" w14:textId="3325B8C7" w:rsidR="00E741B8" w:rsidRDefault="00E741B8" w:rsidP="00E741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設計時尚</w:t>
            </w:r>
            <w:r w:rsidR="00F53ED0"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，</w:t>
            </w:r>
            <w:r w:rsid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性能</w:t>
            </w:r>
            <w:r w:rsidR="00F53ED0"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全備。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外殼納米塗層防塵防水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(IP68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等級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)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更耐用。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4F237C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Stylist design, comfortable wear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With a special plasma coating (with IP68 classification), the devices are dust and water resistant, making them more durable.</w:t>
            </w:r>
          </w:p>
        </w:tc>
      </w:tr>
      <w:tr w:rsidR="00E741B8" w:rsidRPr="007666D3" w14:paraId="16A60766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CCBA43" w14:textId="186D5F94" w:rsidR="00E741B8" w:rsidRDefault="00E741B8" w:rsidP="00E741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Hearintellegence ™ 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智慧聆聽技術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貼近自然音質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  <w:t xml:space="preserve">Hearintellegence ™ 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智慧聆聽技術模擬真耳自然聽覺，專注言語處理提供</w:t>
            </w:r>
            <w:r w:rsidR="00F53ED0"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清晰語音接收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，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讓你無論身處任何場合都能享受舒適</w:t>
            </w:r>
            <w:r w:rsidR="00F53ED0" w:rsidRPr="00402194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瞭然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的聽覺體驗。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126B2B" w14:textId="0C2DC408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HearIntelligence™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recreate 3D hearing for realistic connections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The HearIntelligence™ technology was developed by HANSATON to enhance natural functions and processes in human hearing. Smooth interactions between each feature are designed to recreate 3D hearing </w:t>
            </w:r>
            <w:r w:rsidR="00AB310C">
              <w:rPr>
                <w:rFonts w:ascii="Arial" w:hAnsi="Arial" w:cs="Arial"/>
                <w:color w:val="000000"/>
                <w:sz w:val="20"/>
                <w:szCs w:val="20"/>
              </w:rPr>
              <w:t>with emphasis in clear speech sounds reception.</w:t>
            </w:r>
          </w:p>
        </w:tc>
      </w:tr>
      <w:tr w:rsidR="00E741B8" w:rsidRPr="007666D3" w14:paraId="1857A116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767F0F" w14:textId="02C3A064" w:rsidR="00E741B8" w:rsidRDefault="00E741B8" w:rsidP="00E741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藍牙直連手機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雙耳</w:t>
            </w:r>
            <w:commentRangeStart w:id="2"/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聆聽</w:t>
            </w:r>
            <w:commentRangeEnd w:id="2"/>
            <w:r w:rsidR="00F53ED0">
              <w:rPr>
                <w:rStyle w:val="a4"/>
              </w:rPr>
              <w:commentReference w:id="2"/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  <w:t>XC pro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平台全線產品能直連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iOS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和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Android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手機，支援雙耳免提接聽電話、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WhatsApp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語音訊息、聽音樂、看影片</w:t>
            </w:r>
            <w:r w:rsidR="00F53ED0"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等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，令生活更多姿多彩。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F56CB1" w14:textId="20008B73" w:rsidR="00E741B8" w:rsidRDefault="00E741B8" w:rsidP="00352B5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Bluetooth® connection to phones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Function as wireless </w:t>
            </w:r>
            <w:r w:rsidR="00AB310C">
              <w:rPr>
                <w:rFonts w:ascii="Arial" w:hAnsi="Arial" w:cs="Arial"/>
                <w:color w:val="000000"/>
                <w:sz w:val="20"/>
                <w:szCs w:val="20"/>
              </w:rPr>
              <w:t>ear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phones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All XC Pro devices can be connected with </w:t>
            </w:r>
            <w:r w:rsidR="00AB310C">
              <w:rPr>
                <w:rFonts w:ascii="Arial" w:hAnsi="Arial" w:cs="Arial" w:hint="eastAsia"/>
                <w:color w:val="000000"/>
                <w:sz w:val="20"/>
                <w:szCs w:val="20"/>
              </w:rPr>
              <w:t>iO</w:t>
            </w:r>
            <w:r w:rsidR="00AB310C">
              <w:rPr>
                <w:rFonts w:ascii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and Android phones, </w:t>
            </w:r>
            <w:r w:rsidR="00F52D4C">
              <w:rPr>
                <w:rFonts w:ascii="Arial" w:hAnsi="Arial" w:cs="Arial"/>
                <w:color w:val="000000"/>
                <w:sz w:val="20"/>
                <w:szCs w:val="20"/>
              </w:rPr>
              <w:t>allowing effortless streaming for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phone calls, WhatsApp voice messages, music and videos</w:t>
            </w:r>
            <w:r w:rsidR="00F52D4C">
              <w:rPr>
                <w:rFonts w:ascii="Arial" w:hAnsi="Arial" w:cs="Arial"/>
                <w:color w:val="000000"/>
                <w:sz w:val="20"/>
                <w:szCs w:val="20"/>
              </w:rPr>
              <w:t xml:space="preserve"> etc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741B8" w:rsidRPr="007666D3" w14:paraId="7D3815C2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CB9A36" w14:textId="25EBE561" w:rsidR="00E741B8" w:rsidRDefault="00E741B8" w:rsidP="00EF5EE5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連線簡單而迅速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暢享多媒體生活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利用專屬附件多媒體小盒子連接電視，</w:t>
            </w:r>
            <w:r w:rsidR="00EF5EE5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直接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將環徊立體高清音頻無線傳輸</w:t>
            </w:r>
            <w:r w:rsidR="00F53ED0"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至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助聽器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了解更多其他配件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)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E805EC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Quick and easy connectivity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Designed for the digital age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The TV Connector makes it easy to connect TVs and other audio devices, such as stereo systems, to the hearing systems.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(Learn more about other accessories)</w:t>
            </w:r>
          </w:p>
        </w:tc>
      </w:tr>
      <w:tr w:rsidR="00E741B8" w:rsidRPr="007666D3" w14:paraId="489E21F9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A7AA4F" w14:textId="4466BE53" w:rsidR="00E741B8" w:rsidRDefault="00F53ED0" w:rsidP="00E741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 w:rsidRPr="00F53ED0">
              <w:rPr>
                <w:rFonts w:ascii="Roboto" w:hAnsi="Roboto" w:cs="Arial" w:hint="eastAsia"/>
                <w:color w:val="202020"/>
                <w:sz w:val="20"/>
                <w:szCs w:val="20"/>
              </w:rPr>
              <w:t>憑</w:t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t>APP</w:t>
            </w:r>
            <w:r w:rsidR="00E741B8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自由掌控，個人化你的聽覺體驗</w:t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 w:rsidR="00E741B8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下載使用</w:t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t>stream remote App</w:t>
            </w:r>
            <w:r w:rsidR="00E741B8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，毋需額外附件，即可通過手機調節助聽器音量，切換程式</w:t>
            </w:r>
            <w:r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或調節助聽器設定</w:t>
            </w:r>
            <w:r w:rsidR="00E741B8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。</w:t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br/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br/>
              <w:t>(</w:t>
            </w:r>
            <w:r w:rsidR="00E741B8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了解更多手機</w:t>
            </w:r>
            <w:r w:rsidR="00E741B8">
              <w:rPr>
                <w:rFonts w:ascii="Roboto" w:hAnsi="Roboto" w:cs="Arial"/>
                <w:color w:val="202020"/>
                <w:sz w:val="20"/>
                <w:szCs w:val="20"/>
              </w:rPr>
              <w:t>app)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3D9C33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Intuitive app control, personalised hearing experience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The stream remote App lets users simply and discreetly control their hearing devices with their smartphones.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(Learn more about the stream remote App)</w:t>
            </w:r>
          </w:p>
        </w:tc>
      </w:tr>
      <w:tr w:rsidR="00E741B8" w:rsidRPr="007666D3" w14:paraId="347468CD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8A384D" w14:textId="77777777" w:rsidR="00E741B8" w:rsidRDefault="00E741B8" w:rsidP="00E741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相容性資訊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9EE2EC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Compatibility</w:t>
            </w:r>
          </w:p>
        </w:tc>
      </w:tr>
      <w:tr w:rsidR="00E741B8" w:rsidRPr="007666D3" w14:paraId="5ABFCA67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E55DFB" w14:textId="65CB8DB5" w:rsidR="00E741B8" w:rsidRDefault="00E741B8" w:rsidP="00E741B8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電話串流：相容於藍牙</w:t>
            </w:r>
            <w:r>
              <w:rPr>
                <w:rFonts w:ascii="Times New Roman" w:hAnsi="Times New Roman" w:cs="Times New Roman"/>
                <w:color w:val="202020"/>
                <w:sz w:val="20"/>
                <w:szCs w:val="20"/>
              </w:rPr>
              <w:t>®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4.2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無線科技及大部分舊式藍芽</w:t>
            </w:r>
            <w:r>
              <w:rPr>
                <w:rFonts w:ascii="Times New Roman" w:hAnsi="Times New Roman" w:cs="Times New Roman"/>
                <w:color w:val="202020"/>
                <w:sz w:val="20"/>
                <w:szCs w:val="20"/>
              </w:rPr>
              <w:t>®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無線科技的手機。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電視串流：需透過多媒體小盒子</w:t>
            </w:r>
            <w:r w:rsidR="00F53ED0" w:rsidRPr="00F53ED0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連接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電視機。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535A66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Telephone streaming: With Bluetooth® 4.2 wireless technology and most of the older Bluetooth® wireless technology enabled phones.</w:t>
            </w:r>
          </w:p>
        </w:tc>
      </w:tr>
      <w:tr w:rsidR="00E741B8" w:rsidRPr="007666D3" w14:paraId="61426FAF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C4B8F9" w14:textId="7AF9F2BB" w:rsidR="00E741B8" w:rsidRDefault="003524C3" w:rsidP="003524C3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E741B8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專業助聽器驗配服務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F8DCFC" w14:textId="35A64AF1" w:rsidR="00E741B8" w:rsidRDefault="003524C3" w:rsidP="003524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EARGO</w:t>
            </w:r>
            <w:r w:rsid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 professional hearing aids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fitting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741B8"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</w:p>
        </w:tc>
      </w:tr>
      <w:tr w:rsidR="00E741B8" w:rsidRPr="007666D3" w14:paraId="2D28CCFC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C378FF" w14:textId="4D083FEE" w:rsidR="00E741B8" w:rsidRDefault="00E741B8" w:rsidP="00501636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次免費上門跟進調較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; 2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款級別即場試戴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; 3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個月內升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lastRenderedPageBreak/>
              <w:t>級換機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05A21C" w14:textId="42FC1EC1" w:rsidR="00E741B8" w:rsidRDefault="00E741B8" w:rsidP="0050163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1 free </w:t>
            </w:r>
            <w:r w:rsidR="00501636">
              <w:rPr>
                <w:rFonts w:ascii="Arial" w:hAnsi="Arial" w:cs="Arial"/>
                <w:color w:val="000000"/>
                <w:sz w:val="20"/>
                <w:szCs w:val="20"/>
              </w:rPr>
              <w:t xml:space="preserve">home visit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service for adjustment/ fine-tuning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Try out 2 different levels of hearing aids in one session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Upgrade device within 3 months.</w:t>
            </w:r>
          </w:p>
        </w:tc>
      </w:tr>
      <w:tr w:rsidR="00E741B8" w:rsidRPr="007666D3" w14:paraId="1A06E63C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4CBDF6" w14:textId="5D34BCA9" w:rsidR="00E741B8" w:rsidRPr="00FB7A88" w:rsidRDefault="00E741B8" w:rsidP="00E741B8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FB7A88">
              <w:rPr>
                <w:rFonts w:ascii="Arial" w:hAnsi="Arial" w:cs="Arial"/>
                <w:sz w:val="20"/>
                <w:szCs w:val="20"/>
              </w:rPr>
              <w:lastRenderedPageBreak/>
              <w:t>&lt;&lt;</w:t>
            </w:r>
            <w:r w:rsidRPr="00FB7A88">
              <w:rPr>
                <w:rFonts w:ascii="Arial" w:hAnsi="Arial" w:cs="Arial"/>
                <w:sz w:val="20"/>
                <w:szCs w:val="20"/>
              </w:rPr>
              <w:t>同一</w:t>
            </w:r>
            <w:r w:rsidR="00F53ED0" w:rsidRPr="00F53ED0">
              <w:rPr>
                <w:rFonts w:ascii="Arial" w:hAnsi="Arial" w:cs="Arial" w:hint="eastAsia"/>
                <w:sz w:val="20"/>
                <w:szCs w:val="20"/>
              </w:rPr>
              <w:t>平台</w:t>
            </w:r>
            <w:r w:rsidRPr="00FB7A88">
              <w:rPr>
                <w:rFonts w:ascii="Arial" w:hAnsi="Arial" w:cs="Arial"/>
                <w:sz w:val="20"/>
                <w:szCs w:val="20"/>
              </w:rPr>
              <w:t>其他型號</w:t>
            </w:r>
            <w:r w:rsidRPr="00FB7A88"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204BC0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models in the series</w:t>
            </w:r>
          </w:p>
        </w:tc>
      </w:tr>
      <w:tr w:rsidR="00E741B8" w:rsidRPr="007666D3" w14:paraId="1112813C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BB4B57" w14:textId="77777777" w:rsidR="00E741B8" w:rsidRPr="00FB7A88" w:rsidRDefault="00E741B8" w:rsidP="00E741B8">
            <w:pPr>
              <w:rPr>
                <w:rFonts w:ascii="Roboto" w:hAnsi="Roboto" w:cs="Arial" w:hint="eastAsia"/>
                <w:sz w:val="20"/>
                <w:szCs w:val="20"/>
              </w:rPr>
            </w:pPr>
            <w:r w:rsidRPr="00FB7A88">
              <w:rPr>
                <w:rFonts w:ascii="新細明體" w:eastAsia="新細明體" w:hAnsi="新細明體" w:cs="新細明體" w:hint="eastAsia"/>
                <w:sz w:val="20"/>
                <w:szCs w:val="20"/>
              </w:rPr>
              <w:t>回到產品列表</w:t>
            </w:r>
            <w:r w:rsidRPr="00FB7A88">
              <w:rPr>
                <w:rFonts w:ascii="Roboto" w:hAnsi="Roboto" w:cs="Arial"/>
                <w:sz w:val="20"/>
                <w:szCs w:val="20"/>
              </w:rPr>
              <w:t>-&gt;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45FD48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 to list of products</w:t>
            </w:r>
          </w:p>
        </w:tc>
      </w:tr>
      <w:tr w:rsidR="00E741B8" w:rsidRPr="007666D3" w14:paraId="4E1104BF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4989E" w14:textId="77777777" w:rsidR="00E741B8" w:rsidRPr="00FB7A88" w:rsidRDefault="00E741B8" w:rsidP="00E741B8">
            <w:pPr>
              <w:rPr>
                <w:rFonts w:ascii="Roboto" w:hAnsi="Roboto" w:cs="Arial" w:hint="eastAsia"/>
                <w:sz w:val="20"/>
                <w:szCs w:val="20"/>
              </w:rPr>
            </w:pPr>
            <w:r w:rsidRPr="00FB7A88">
              <w:rPr>
                <w:rFonts w:ascii="新細明體" w:eastAsia="新細明體" w:hAnsi="新細明體" w:cs="新細明體" w:hint="eastAsia"/>
                <w:sz w:val="20"/>
                <w:szCs w:val="20"/>
              </w:rPr>
              <w:t>立即預約</w:t>
            </w:r>
            <w:r w:rsidRPr="00FB7A88">
              <w:rPr>
                <w:rFonts w:ascii="Roboto" w:hAnsi="Roboto" w:cs="Arial"/>
                <w:sz w:val="20"/>
                <w:szCs w:val="20"/>
              </w:rPr>
              <w:t>(button) -&gt;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8F9340" w14:textId="77777777" w:rsidR="00E741B8" w:rsidRDefault="00E741B8" w:rsidP="00E741B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Book now</w:t>
            </w:r>
          </w:p>
        </w:tc>
      </w:tr>
    </w:tbl>
    <w:p w14:paraId="47EB8F74" w14:textId="25E75034" w:rsidR="00F53ED0" w:rsidRDefault="00F53ED0" w:rsidP="00FB7A88">
      <w:pPr>
        <w:rPr>
          <w:lang w:val="en-GB"/>
        </w:rPr>
      </w:pPr>
      <w:bookmarkStart w:id="3" w:name="_Hlk60305134"/>
      <w:r>
        <w:rPr>
          <w:rFonts w:hint="eastAsia"/>
          <w:lang w:val="en-GB"/>
        </w:rPr>
        <w:t>O</w:t>
      </w:r>
      <w:r>
        <w:rPr>
          <w:lang w:val="en-GB"/>
        </w:rPr>
        <w:t>ther comments:</w:t>
      </w:r>
    </w:p>
    <w:p w14:paraId="02EC2B11" w14:textId="77777777" w:rsidR="00F53ED0" w:rsidRDefault="00F53ED0" w:rsidP="00FB7A88">
      <w:pPr>
        <w:rPr>
          <w:lang w:val="en-GB"/>
        </w:rPr>
      </w:pPr>
    </w:p>
    <w:p w14:paraId="1F65F7ED" w14:textId="1EBD222D" w:rsidR="001D6AF1" w:rsidRPr="00402194" w:rsidRDefault="00F53ED0" w:rsidP="00FB7A88">
      <w:pPr>
        <w:rPr>
          <w:lang w:val="en-GB"/>
        </w:rPr>
      </w:pPr>
      <w:r>
        <w:rPr>
          <w:lang w:val="en-GB"/>
        </w:rPr>
        <w:t>Commented:</w:t>
      </w:r>
      <w:r>
        <w:rPr>
          <w:rFonts w:hint="eastAsia"/>
          <w:lang w:val="en-GB"/>
        </w:rPr>
        <w:t xml:space="preserve">　</w:t>
      </w:r>
      <w:r w:rsidR="00352B5B">
        <w:rPr>
          <w:lang w:val="en-GB"/>
        </w:rPr>
        <w:t>Cherry</w:t>
      </w:r>
      <w:r>
        <w:rPr>
          <w:lang w:val="en-GB"/>
        </w:rPr>
        <w:t xml:space="preserve"> Eugena</w:t>
      </w:r>
      <w:bookmarkEnd w:id="3"/>
      <w:r w:rsidR="00EF5EE5">
        <w:rPr>
          <w:lang w:val="en-GB"/>
        </w:rPr>
        <w:t xml:space="preserve"> Vincent</w:t>
      </w:r>
      <w:r w:rsidR="001D6AF1">
        <w:rPr>
          <w:lang w:val="en-GB"/>
        </w:rPr>
        <w:t xml:space="preserve"> </w:t>
      </w:r>
      <w:r w:rsidR="001D6AF1">
        <w:rPr>
          <w:rFonts w:hint="eastAsia"/>
          <w:lang w:val="en-GB"/>
        </w:rPr>
        <w:t>Alanna</w:t>
      </w:r>
      <w:r w:rsidR="00402194">
        <w:rPr>
          <w:lang w:val="en-GB"/>
        </w:rPr>
        <w:t xml:space="preserve"> Charmaine (KAM)</w:t>
      </w:r>
    </w:p>
    <w:sectPr w:rsidR="001D6AF1" w:rsidRPr="00402194" w:rsidSect="007666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" w:date="2020-12-31T10:21:00Z" w:initials="A">
    <w:p w14:paraId="6C2EFA99" w14:textId="24225BA7" w:rsidR="00F53ED0" w:rsidRDefault="00F53ED0">
      <w:pPr>
        <w:pStyle w:val="a5"/>
      </w:pPr>
      <w:r>
        <w:rPr>
          <w:rStyle w:val="a4"/>
        </w:rPr>
        <w:annotationRef/>
      </w:r>
      <w:r>
        <w:rPr>
          <w:rStyle w:val="a4"/>
        </w:rPr>
        <w:t>The TM in web version has to stick and follow to the word hearintelligence (now separated into two rows)</w:t>
      </w:r>
    </w:p>
  </w:comment>
  <w:comment w:id="2" w:author="AS" w:date="2020-12-31T10:28:00Z" w:initials="A">
    <w:p w14:paraId="5F4ECBD6" w14:textId="21A02B0B" w:rsidR="00F53ED0" w:rsidRDefault="00F53ED0">
      <w:pPr>
        <w:pStyle w:val="a5"/>
      </w:pPr>
      <w:r>
        <w:rPr>
          <w:rStyle w:val="a4"/>
        </w:rPr>
        <w:annotationRef/>
      </w:r>
      <w:r>
        <w:t>Photo in web for this showed app which is not match with the content, and when content is about app the picture shows a remote control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2EFA99" w15:done="0"/>
  <w15:commentEx w15:paraId="5F4ECB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824C0" w16cex:dateUtc="2020-12-31T02:21:00Z"/>
  <w16cex:commentExtensible w16cex:durableId="23982653" w16cex:dateUtc="2020-12-31T0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2EFA99" w16cid:durableId="239824C0"/>
  <w16cid:commentId w16cid:paraId="5F4ECBD6" w16cid:durableId="239826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27BC0" w14:textId="77777777" w:rsidR="00012223" w:rsidRDefault="00012223" w:rsidP="00606DEB">
      <w:r>
        <w:separator/>
      </w:r>
    </w:p>
  </w:endnote>
  <w:endnote w:type="continuationSeparator" w:id="0">
    <w:p w14:paraId="40B91C80" w14:textId="77777777" w:rsidR="00012223" w:rsidRDefault="00012223" w:rsidP="0060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198A3" w14:textId="77777777" w:rsidR="00012223" w:rsidRDefault="00012223" w:rsidP="00606DEB">
      <w:r>
        <w:separator/>
      </w:r>
    </w:p>
  </w:footnote>
  <w:footnote w:type="continuationSeparator" w:id="0">
    <w:p w14:paraId="4B2D726A" w14:textId="77777777" w:rsidR="00012223" w:rsidRDefault="00012223" w:rsidP="00606DE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">
    <w15:presenceInfo w15:providerId="AD" w15:userId="S-1-5-21-2848338338-947813666-2261562100-1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6D3"/>
    <w:rsid w:val="00012223"/>
    <w:rsid w:val="000601F9"/>
    <w:rsid w:val="0008796B"/>
    <w:rsid w:val="000E5AE6"/>
    <w:rsid w:val="00143AAF"/>
    <w:rsid w:val="001C11A6"/>
    <w:rsid w:val="001D6AF1"/>
    <w:rsid w:val="00295349"/>
    <w:rsid w:val="003524C3"/>
    <w:rsid w:val="00352B5B"/>
    <w:rsid w:val="0037703B"/>
    <w:rsid w:val="003908A7"/>
    <w:rsid w:val="00402194"/>
    <w:rsid w:val="004060E0"/>
    <w:rsid w:val="00447E03"/>
    <w:rsid w:val="00474124"/>
    <w:rsid w:val="00495FE1"/>
    <w:rsid w:val="004D2164"/>
    <w:rsid w:val="00501636"/>
    <w:rsid w:val="005356A8"/>
    <w:rsid w:val="005A0E07"/>
    <w:rsid w:val="00606DEB"/>
    <w:rsid w:val="006A6544"/>
    <w:rsid w:val="007560E5"/>
    <w:rsid w:val="007666D3"/>
    <w:rsid w:val="007919D6"/>
    <w:rsid w:val="007A55E7"/>
    <w:rsid w:val="0085749C"/>
    <w:rsid w:val="00920019"/>
    <w:rsid w:val="00930FCB"/>
    <w:rsid w:val="00997623"/>
    <w:rsid w:val="009E6B1E"/>
    <w:rsid w:val="00A0020B"/>
    <w:rsid w:val="00A74FF1"/>
    <w:rsid w:val="00A93C7D"/>
    <w:rsid w:val="00AB310C"/>
    <w:rsid w:val="00BD47DA"/>
    <w:rsid w:val="00BE3C30"/>
    <w:rsid w:val="00C61CD7"/>
    <w:rsid w:val="00CE4675"/>
    <w:rsid w:val="00D06867"/>
    <w:rsid w:val="00D310E9"/>
    <w:rsid w:val="00D526B1"/>
    <w:rsid w:val="00D76615"/>
    <w:rsid w:val="00DD33A9"/>
    <w:rsid w:val="00E23163"/>
    <w:rsid w:val="00E358B3"/>
    <w:rsid w:val="00E42E5E"/>
    <w:rsid w:val="00E6679A"/>
    <w:rsid w:val="00E741B8"/>
    <w:rsid w:val="00EF5EE5"/>
    <w:rsid w:val="00F52D4C"/>
    <w:rsid w:val="00F53ED0"/>
    <w:rsid w:val="00F8683A"/>
    <w:rsid w:val="00FB7A88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96A394D"/>
  <w15:docId w15:val="{C9065CFD-085D-4D68-A721-FF87ECB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66D3"/>
    <w:pPr>
      <w:widowControl w:val="0"/>
    </w:pPr>
  </w:style>
  <w:style w:type="character" w:styleId="a4">
    <w:name w:val="annotation reference"/>
    <w:basedOn w:val="a0"/>
    <w:uiPriority w:val="99"/>
    <w:semiHidden/>
    <w:unhideWhenUsed/>
    <w:rsid w:val="00E42E5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42E5E"/>
  </w:style>
  <w:style w:type="character" w:customStyle="1" w:styleId="a6">
    <w:name w:val="註解文字 字元"/>
    <w:basedOn w:val="a0"/>
    <w:link w:val="a5"/>
    <w:uiPriority w:val="99"/>
    <w:semiHidden/>
    <w:rsid w:val="00E42E5E"/>
  </w:style>
  <w:style w:type="paragraph" w:styleId="a7">
    <w:name w:val="annotation subject"/>
    <w:basedOn w:val="a5"/>
    <w:next w:val="a5"/>
    <w:link w:val="a8"/>
    <w:uiPriority w:val="99"/>
    <w:semiHidden/>
    <w:unhideWhenUsed/>
    <w:rsid w:val="00E42E5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42E5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42E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42E5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0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06DE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0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06DEB"/>
    <w:rPr>
      <w:sz w:val="20"/>
      <w:szCs w:val="20"/>
    </w:rPr>
  </w:style>
  <w:style w:type="character" w:styleId="af">
    <w:name w:val="Emphasis"/>
    <w:basedOn w:val="a0"/>
    <w:uiPriority w:val="20"/>
    <w:qFormat/>
    <w:rsid w:val="00012223"/>
    <w:rPr>
      <w:i/>
      <w:iCs/>
    </w:rPr>
  </w:style>
  <w:style w:type="table" w:styleId="af0">
    <w:name w:val="Table Grid"/>
    <w:basedOn w:val="a1"/>
    <w:uiPriority w:val="39"/>
    <w:rsid w:val="00474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A00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4F775-CFCA-4F4C-977F-01928E5D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</dc:creator>
  <cp:keywords/>
  <dc:description/>
  <cp:lastModifiedBy>Charmaine</cp:lastModifiedBy>
  <cp:revision>36</cp:revision>
  <dcterms:created xsi:type="dcterms:W3CDTF">2020-12-01T10:42:00Z</dcterms:created>
  <dcterms:modified xsi:type="dcterms:W3CDTF">2020-12-31T09:16:00Z</dcterms:modified>
</cp:coreProperties>
</file>