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18B44" w14:textId="5A230C2E" w:rsidR="00665A9A" w:rsidRDefault="00665A9A" w:rsidP="00E66E01">
      <w:pPr>
        <w:pStyle w:val="1"/>
      </w:pPr>
      <w:bookmarkStart w:id="0" w:name="_Toc143941381"/>
      <w:r w:rsidRPr="00752C63">
        <w:t>Result analysis</w:t>
      </w:r>
      <w:bookmarkEnd w:id="0"/>
    </w:p>
    <w:p w14:paraId="22D1B9FC" w14:textId="09D7D5C0" w:rsidR="0083133D" w:rsidRDefault="0083133D" w:rsidP="005057A6">
      <w:pPr>
        <w:pStyle w:val="2"/>
      </w:pPr>
      <w:r w:rsidRPr="0083133D">
        <w:t>Intramolecular-reverse-cope-4F</w:t>
      </w:r>
    </w:p>
    <w:p w14:paraId="54A5C6F7" w14:textId="77777777" w:rsidR="00931677" w:rsidRDefault="00931677" w:rsidP="00931677">
      <w:pPr>
        <w:keepNext/>
        <w:jc w:val="center"/>
      </w:pPr>
      <w:r>
        <w:object w:dxaOrig="4439" w:dyaOrig="1017" w14:anchorId="775D54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222pt;height:51pt" o:ole="">
            <v:imagedata r:id="rId5" o:title=""/>
          </v:shape>
          <o:OLEObject Type="Embed" ProgID="ChemDraw.Document.6.0" ShapeID="_x0000_i1033" DrawAspect="Content" ObjectID="_1756903599" r:id="rId6"/>
        </w:object>
      </w:r>
    </w:p>
    <w:p w14:paraId="382FDB93" w14:textId="42027755" w:rsidR="005057A6" w:rsidRDefault="00931677" w:rsidP="00931677">
      <w:pPr>
        <w:pStyle w:val="a3"/>
        <w:jc w:val="center"/>
      </w:pPr>
      <w:r>
        <w:t xml:space="preserve">Figure </w:t>
      </w:r>
      <w:fldSimple w:instr=" SEQ Figure \* ARABIC ">
        <w:r w:rsidR="00465F3C">
          <w:rPr>
            <w:noProof/>
          </w:rPr>
          <w:t>1</w:t>
        </w:r>
      </w:fldSimple>
      <w:r>
        <w:t xml:space="preserve"> Intramolecular reverse cope 4F</w:t>
      </w:r>
    </w:p>
    <w:p w14:paraId="33E69753" w14:textId="77777777" w:rsidR="00152433" w:rsidRDefault="00152433" w:rsidP="00152433">
      <w:pPr>
        <w:keepNext/>
        <w:jc w:val="center"/>
      </w:pPr>
      <w:r>
        <w:rPr>
          <w:noProof/>
        </w:rPr>
        <w:drawing>
          <wp:inline distT="0" distB="0" distL="0" distR="0" wp14:anchorId="3D79B2F4" wp14:editId="1523D502">
            <wp:extent cx="3606720" cy="1803360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720" cy="180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8BDEA" w14:textId="0F7DCDF7" w:rsidR="00EE4F9A" w:rsidRPr="00EE4F9A" w:rsidRDefault="00152433" w:rsidP="003057E6">
      <w:pPr>
        <w:pStyle w:val="a3"/>
      </w:pPr>
      <w:r>
        <w:t xml:space="preserve">Figure </w:t>
      </w:r>
      <w:fldSimple w:instr=" SEQ Figure \* ARABIC ">
        <w:r w:rsidR="00465F3C">
          <w:rPr>
            <w:noProof/>
          </w:rPr>
          <w:t>2</w:t>
        </w:r>
      </w:fldSimple>
      <w:r>
        <w:t xml:space="preserve"> (a) Fragmentation scheme of i</w:t>
      </w:r>
      <w:r w:rsidRPr="0083133D">
        <w:t>ntramolecular-reverse-cope-4F</w:t>
      </w:r>
      <w:r>
        <w:t xml:space="preserve"> using different colors. (b) </w:t>
      </w:r>
      <w:r w:rsidR="001753FF">
        <w:t xml:space="preserve">Difference of bond length </w:t>
      </w:r>
      <w:r w:rsidR="00D26DF3">
        <w:t xml:space="preserve">relative to the reactant </w:t>
      </w:r>
      <w:r w:rsidR="00114A9E">
        <w:t>(</w:t>
      </w:r>
      <w:r w:rsidR="00D66115">
        <w:t>color bar</w:t>
      </w:r>
      <w:r w:rsidR="00435B5E">
        <w:t xml:space="preserve"> green to red: </w:t>
      </w:r>
      <w:r w:rsidR="003C795A">
        <w:t>red positive, green negative, yellow: no change</w:t>
      </w:r>
      <w:r w:rsidR="00114A9E">
        <w:t>)</w:t>
      </w:r>
      <w:r w:rsidR="001753FF">
        <w:t xml:space="preserve"> </w:t>
      </w:r>
    </w:p>
    <w:p w14:paraId="596A2F66" w14:textId="77777777" w:rsidR="00BF6CB0" w:rsidRDefault="008C3F82" w:rsidP="00BF6CB0">
      <w:pPr>
        <w:keepNext/>
        <w:jc w:val="center"/>
      </w:pPr>
      <w:r>
        <w:rPr>
          <w:noProof/>
        </w:rPr>
        <w:drawing>
          <wp:inline distT="0" distB="0" distL="0" distR="0" wp14:anchorId="2595846A" wp14:editId="6558E067">
            <wp:extent cx="3702821" cy="37028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821" cy="370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CC293" w14:textId="163ACBCA" w:rsidR="00BD3D6E" w:rsidRDefault="00BF6CB0" w:rsidP="00876EC8">
      <w:pPr>
        <w:pStyle w:val="a3"/>
        <w:jc w:val="both"/>
      </w:pPr>
      <w:r>
        <w:t xml:space="preserve">Figure </w:t>
      </w:r>
      <w:fldSimple w:instr=" SEQ Figure \* ARABIC ">
        <w:r w:rsidR="00465F3C">
          <w:rPr>
            <w:noProof/>
          </w:rPr>
          <w:t>3</w:t>
        </w:r>
      </w:fldSimple>
      <w:r>
        <w:t xml:space="preserve"> </w:t>
      </w:r>
      <w:r>
        <w:rPr>
          <w:rFonts w:hint="eastAsia"/>
        </w:rPr>
        <w:t>Stra</w:t>
      </w:r>
      <w:r>
        <w:t>in energy distribution (log</w:t>
      </w:r>
      <w:r w:rsidRPr="00247928">
        <w:rPr>
          <w:vertAlign w:val="subscript"/>
        </w:rPr>
        <w:t>10</w:t>
      </w:r>
      <w:r>
        <w:rPr>
          <w:vertAlign w:val="subscript"/>
        </w:rPr>
        <w:t xml:space="preserve"> </w:t>
      </w:r>
      <w:r>
        <w:t>scale)</w:t>
      </w:r>
      <w:r w:rsidR="00E56FD0">
        <w:t xml:space="preserve"> </w:t>
      </w:r>
      <w:r w:rsidR="00172EB4">
        <w:t>of i</w:t>
      </w:r>
      <w:r w:rsidR="00172EB4" w:rsidRPr="0083133D">
        <w:t>ntramolecular-reverse-cope-4F</w:t>
      </w:r>
      <w:r w:rsidR="00172EB4">
        <w:t xml:space="preserve"> </w:t>
      </w:r>
      <w:r w:rsidR="00E56FD0">
        <w:t>by DFT method</w:t>
      </w:r>
      <w:r w:rsidR="00D4372F">
        <w:t xml:space="preserve"> (</w:t>
      </w:r>
      <w:r w:rsidR="005A07CA" w:rsidRPr="005A07CA">
        <w:t>b3lyp/6-31g(d)</w:t>
      </w:r>
      <w:r w:rsidR="00D4372F">
        <w:t>)</w:t>
      </w:r>
      <w:r>
        <w:t xml:space="preserve">: (a) </w:t>
      </w:r>
      <w:r w:rsidR="00D9396E">
        <w:t xml:space="preserve">using </w:t>
      </w:r>
      <w:r w:rsidR="00166E62">
        <w:t>M1</w:t>
      </w:r>
      <w:r w:rsidR="00F435D9">
        <w:t xml:space="preserve">, (b) </w:t>
      </w:r>
      <w:r w:rsidR="00391242">
        <w:t xml:space="preserve">total </w:t>
      </w:r>
      <w:r w:rsidR="003438FC">
        <w:t xml:space="preserve">strain energy using M2, (c) </w:t>
      </w:r>
      <w:r w:rsidR="00B6075A">
        <w:t xml:space="preserve">bond contribution of M2, (d) angle contribution </w:t>
      </w:r>
      <w:r w:rsidR="00E5531B">
        <w:t>of</w:t>
      </w:r>
      <w:r w:rsidR="00B6075A">
        <w:t xml:space="preserve"> M2</w:t>
      </w:r>
      <w:r w:rsidR="00E5531B">
        <w:t>.</w:t>
      </w:r>
    </w:p>
    <w:p w14:paraId="3FAFB31D" w14:textId="77777777" w:rsidR="002524B8" w:rsidRDefault="002524B8" w:rsidP="002524B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BB5FB8" wp14:editId="1EDB45DD">
            <wp:extent cx="3362521" cy="3362521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521" cy="336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73F11" w14:textId="6CCB37D6" w:rsidR="002524B8" w:rsidRDefault="002524B8" w:rsidP="002524B8">
      <w:pPr>
        <w:pStyle w:val="a3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65F3C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Stra</w:t>
      </w:r>
      <w:r>
        <w:t>in energy distribution (log</w:t>
      </w:r>
      <w:r w:rsidRPr="00247928">
        <w:rPr>
          <w:vertAlign w:val="subscript"/>
        </w:rPr>
        <w:t>10</w:t>
      </w:r>
      <w:r>
        <w:rPr>
          <w:vertAlign w:val="subscript"/>
        </w:rPr>
        <w:t xml:space="preserve"> </w:t>
      </w:r>
      <w:r>
        <w:t xml:space="preserve">scale) </w:t>
      </w:r>
      <w:r w:rsidR="00172EB4">
        <w:t>of i</w:t>
      </w:r>
      <w:r w:rsidR="00172EB4" w:rsidRPr="0083133D">
        <w:t>ntramolecular-reverse-cope-4F</w:t>
      </w:r>
      <w:r w:rsidR="00172EB4">
        <w:t xml:space="preserve"> </w:t>
      </w:r>
      <w:r>
        <w:t xml:space="preserve">by </w:t>
      </w:r>
      <w:r w:rsidR="0034736F">
        <w:t>GFN2-xTB</w:t>
      </w:r>
      <w:r>
        <w:t xml:space="preserve"> method: (a) using M1, (b) total strain energy using M2, (c) bond contribution of M2, (d) angle contribution of M2.</w:t>
      </w:r>
    </w:p>
    <w:p w14:paraId="39F6F10F" w14:textId="77777777" w:rsidR="00DD0DA8" w:rsidRDefault="00DD0DA8" w:rsidP="00DD0DA8">
      <w:pPr>
        <w:keepNext/>
        <w:jc w:val="center"/>
      </w:pPr>
      <w:r>
        <w:rPr>
          <w:noProof/>
        </w:rPr>
        <w:drawing>
          <wp:inline distT="0" distB="0" distL="0" distR="0" wp14:anchorId="4F25B609" wp14:editId="5F8A5D87">
            <wp:extent cx="3438722" cy="3438722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722" cy="343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AA696" w14:textId="1FF7ED5D" w:rsidR="00DD0DA8" w:rsidRDefault="00DD0DA8" w:rsidP="00DD0DA8">
      <w:pPr>
        <w:pStyle w:val="a3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65F3C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Stra</w:t>
      </w:r>
      <w:r>
        <w:t>in energy distribution (log</w:t>
      </w:r>
      <w:r w:rsidRPr="00247928">
        <w:rPr>
          <w:vertAlign w:val="subscript"/>
        </w:rPr>
        <w:t>10</w:t>
      </w:r>
      <w:r>
        <w:rPr>
          <w:vertAlign w:val="subscript"/>
        </w:rPr>
        <w:t xml:space="preserve"> </w:t>
      </w:r>
      <w:r>
        <w:t xml:space="preserve">scale) </w:t>
      </w:r>
      <w:r w:rsidR="00172EB4">
        <w:t>of i</w:t>
      </w:r>
      <w:r w:rsidR="00172EB4" w:rsidRPr="0083133D">
        <w:t>ntramolecular-reverse-cope-4F</w:t>
      </w:r>
      <w:r w:rsidR="00172EB4">
        <w:t xml:space="preserve"> </w:t>
      </w:r>
      <w:r>
        <w:t xml:space="preserve">by </w:t>
      </w:r>
      <w:r>
        <w:rPr>
          <w:rFonts w:hint="eastAsia"/>
        </w:rPr>
        <w:t>ANI-</w:t>
      </w:r>
      <w:r>
        <w:t xml:space="preserve">2x </w:t>
      </w:r>
      <w:r>
        <w:t>method: (a) using M1, (b) total strain energy using M2, (c) bond contribution of M2, (d) angle contribution of M2.</w:t>
      </w:r>
    </w:p>
    <w:p w14:paraId="14B50581" w14:textId="77777777" w:rsidR="00154D93" w:rsidRDefault="00154D93" w:rsidP="00154D9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90B258" wp14:editId="7AF71D99">
            <wp:extent cx="3438722" cy="3438722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722" cy="343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0D823" w14:textId="74D251F5" w:rsidR="00154D93" w:rsidRDefault="00154D93" w:rsidP="00154D93">
      <w:pPr>
        <w:pStyle w:val="a3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65F3C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Stra</w:t>
      </w:r>
      <w:r>
        <w:t>in energy distribution (log</w:t>
      </w:r>
      <w:r w:rsidRPr="00247928">
        <w:rPr>
          <w:vertAlign w:val="subscript"/>
        </w:rPr>
        <w:t>10</w:t>
      </w:r>
      <w:r>
        <w:rPr>
          <w:vertAlign w:val="subscript"/>
        </w:rPr>
        <w:t xml:space="preserve"> </w:t>
      </w:r>
      <w:r>
        <w:t xml:space="preserve">scale) </w:t>
      </w:r>
      <w:r w:rsidR="00172EB4">
        <w:t>of i</w:t>
      </w:r>
      <w:r w:rsidR="00172EB4" w:rsidRPr="0083133D">
        <w:t>ntramolecular-reverse-cope-4F</w:t>
      </w:r>
      <w:r w:rsidR="00172EB4">
        <w:t xml:space="preserve"> </w:t>
      </w:r>
      <w:r>
        <w:t xml:space="preserve">by </w:t>
      </w:r>
      <w:r>
        <w:t>AIQM1</w:t>
      </w:r>
      <w:r>
        <w:t xml:space="preserve"> method: (a) using M1, (b) total strain energy using M2, (c) bond contribution of M2, (d) angle contribution of M2.</w:t>
      </w:r>
    </w:p>
    <w:p w14:paraId="2544BF40" w14:textId="1090AD57" w:rsidR="002524B8" w:rsidRDefault="002524B8" w:rsidP="002524B8"/>
    <w:p w14:paraId="1956963C" w14:textId="64F184AA" w:rsidR="00537061" w:rsidRDefault="00537061" w:rsidP="00537061">
      <w:pPr>
        <w:pStyle w:val="2"/>
      </w:pPr>
      <w:r>
        <w:t>S-Se</w:t>
      </w:r>
    </w:p>
    <w:p w14:paraId="001914B4" w14:textId="4359BB58" w:rsidR="00BE17DE" w:rsidRDefault="00AB549D" w:rsidP="00BE17DE">
      <w:pPr>
        <w:keepNext/>
        <w:jc w:val="center"/>
      </w:pPr>
      <w:r w:rsidRPr="00AB549D">
        <w:drawing>
          <wp:inline distT="0" distB="0" distL="0" distR="0" wp14:anchorId="6474EB05" wp14:editId="746906AA">
            <wp:extent cx="2114550" cy="2124075"/>
            <wp:effectExtent l="0" t="0" r="0" b="9525"/>
            <wp:docPr id="11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7207979F-87E5-2FF1-E2B2-18D221A952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7207979F-87E5-2FF1-E2B2-18D221A952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E819" w14:textId="7F6D3A25" w:rsidR="00BE17DE" w:rsidRDefault="00BE17DE" w:rsidP="00BE17DE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65F3C">
        <w:rPr>
          <w:noProof/>
        </w:rPr>
        <w:t>7</w:t>
      </w:r>
      <w:r>
        <w:fldChar w:fldCharType="end"/>
      </w:r>
      <w:r w:rsidR="00974EFF">
        <w:t xml:space="preserve"> </w:t>
      </w:r>
      <w:r w:rsidR="00974EFF" w:rsidRPr="00974EFF">
        <w:t>S-Se</w:t>
      </w:r>
      <w:r w:rsidR="00974EFF">
        <w:t>@@</w:t>
      </w:r>
      <w:r w:rsidR="00974EFF">
        <w:rPr>
          <w:rFonts w:hint="eastAsia"/>
        </w:rPr>
        <w:t>重画</w:t>
      </w:r>
    </w:p>
    <w:p w14:paraId="5E43F574" w14:textId="77777777" w:rsidR="00BE17DE" w:rsidRDefault="00BE17DE" w:rsidP="00BE17D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779EEB" wp14:editId="1E66291B">
            <wp:extent cx="3606720" cy="18033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720" cy="180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C399B" w14:textId="027AD910" w:rsidR="00BE17DE" w:rsidRPr="00EE4F9A" w:rsidRDefault="00BE17DE" w:rsidP="00BE17DE">
      <w:pPr>
        <w:pStyle w:val="a3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65F3C">
        <w:rPr>
          <w:noProof/>
        </w:rPr>
        <w:t>8</w:t>
      </w:r>
      <w:r>
        <w:fldChar w:fldCharType="end"/>
      </w:r>
      <w:r>
        <w:t xml:space="preserve"> (a) Fragmentation scheme of </w:t>
      </w:r>
      <w:r w:rsidR="006A06D9">
        <w:t>@@</w:t>
      </w:r>
      <w:r w:rsidR="007429A4">
        <w:rPr>
          <w:rFonts w:hint="eastAsia"/>
        </w:rPr>
        <w:t>S-Se</w:t>
      </w:r>
      <w:r w:rsidR="007429A4">
        <w:t xml:space="preserve"> </w:t>
      </w:r>
      <w:r>
        <w:t xml:space="preserve">using different colors. (b) Difference of bond length relative to the reactant (color bar green to red: red positive, green negative, yellow: no change) </w:t>
      </w:r>
    </w:p>
    <w:p w14:paraId="6BAAE0AC" w14:textId="77777777" w:rsidR="00BE17DE" w:rsidRDefault="00BE17DE" w:rsidP="00BE17DE">
      <w:pPr>
        <w:keepNext/>
        <w:jc w:val="center"/>
      </w:pPr>
      <w:r>
        <w:rPr>
          <w:noProof/>
        </w:rPr>
        <w:drawing>
          <wp:inline distT="0" distB="0" distL="0" distR="0" wp14:anchorId="0FD53400" wp14:editId="527A62B8">
            <wp:extent cx="3702821" cy="370282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821" cy="370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A1FF2" w14:textId="74A239E7" w:rsidR="00BE17DE" w:rsidRDefault="00BE17DE" w:rsidP="00BE17DE">
      <w:pPr>
        <w:pStyle w:val="a3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65F3C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Stra</w:t>
      </w:r>
      <w:r>
        <w:t>in energy distribution (log</w:t>
      </w:r>
      <w:r w:rsidRPr="00247928">
        <w:rPr>
          <w:vertAlign w:val="subscript"/>
        </w:rPr>
        <w:t>10</w:t>
      </w:r>
      <w:r>
        <w:rPr>
          <w:vertAlign w:val="subscript"/>
        </w:rPr>
        <w:t xml:space="preserve"> </w:t>
      </w:r>
      <w:r>
        <w:t xml:space="preserve">scale) </w:t>
      </w:r>
      <w:r w:rsidR="006A06D9">
        <w:t>of @@</w:t>
      </w:r>
      <w:r w:rsidR="006A06D9">
        <w:rPr>
          <w:rFonts w:hint="eastAsia"/>
        </w:rPr>
        <w:t>S-Se</w:t>
      </w:r>
      <w:r w:rsidR="006A06D9">
        <w:t xml:space="preserve"> </w:t>
      </w:r>
      <w:r>
        <w:t>by DFT method (</w:t>
      </w:r>
      <w:r w:rsidRPr="005A07CA">
        <w:t>b3lyp/6-31g(d)</w:t>
      </w:r>
      <w:r w:rsidR="00D45B69">
        <w:t>, SMD</w:t>
      </w:r>
      <w:r>
        <w:t>): (a) using M1, (b) total strain energy using M2, (c) bond contribution of M2, (d) angle contribution of M2.</w:t>
      </w:r>
    </w:p>
    <w:p w14:paraId="2647FF73" w14:textId="77777777" w:rsidR="001F2F6A" w:rsidRDefault="001F2F6A" w:rsidP="001F2F6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A1E91E" wp14:editId="34A829BA">
            <wp:extent cx="3702821" cy="370282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821" cy="370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F9B9F" w14:textId="7CB3B45D" w:rsidR="001F2F6A" w:rsidRDefault="001F2F6A" w:rsidP="001F2F6A">
      <w:pPr>
        <w:pStyle w:val="a3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65F3C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Stra</w:t>
      </w:r>
      <w:r>
        <w:t>in energy distribution (log</w:t>
      </w:r>
      <w:r w:rsidRPr="00247928">
        <w:rPr>
          <w:vertAlign w:val="subscript"/>
        </w:rPr>
        <w:t>10</w:t>
      </w:r>
      <w:r>
        <w:rPr>
          <w:vertAlign w:val="subscript"/>
        </w:rPr>
        <w:t xml:space="preserve"> </w:t>
      </w:r>
      <w:r>
        <w:t xml:space="preserve">scale) </w:t>
      </w:r>
      <w:r w:rsidR="006A06D9">
        <w:t>of @@</w:t>
      </w:r>
      <w:r w:rsidR="006A06D9">
        <w:rPr>
          <w:rFonts w:hint="eastAsia"/>
        </w:rPr>
        <w:t>S-Se</w:t>
      </w:r>
      <w:r w:rsidR="006A06D9">
        <w:t xml:space="preserve"> </w:t>
      </w:r>
      <w:r>
        <w:t>by DFT method (</w:t>
      </w:r>
      <w:r w:rsidRPr="005A07CA">
        <w:t>b3lyp/6-31g(d)</w:t>
      </w:r>
      <w:r>
        <w:t xml:space="preserve">, SMD): (a) </w:t>
      </w:r>
      <w:r w:rsidR="004714CA">
        <w:t>total strain energy using M</w:t>
      </w:r>
      <w:r w:rsidR="004714CA">
        <w:t>3</w:t>
      </w:r>
      <w:r>
        <w:t>, (b) bond contribution of M</w:t>
      </w:r>
      <w:r w:rsidR="000D5470">
        <w:t>3</w:t>
      </w:r>
      <w:r>
        <w:t>, (</w:t>
      </w:r>
      <w:r w:rsidR="00B0007B">
        <w:t>c</w:t>
      </w:r>
      <w:r>
        <w:t>) angle contribution of M</w:t>
      </w:r>
      <w:r w:rsidR="000D5470">
        <w:t>3</w:t>
      </w:r>
      <w:r w:rsidR="00B0007B">
        <w:t xml:space="preserve"> and (d) </w:t>
      </w:r>
      <w:r w:rsidR="00437550">
        <w:t>fragment</w:t>
      </w:r>
      <w:r w:rsidR="00B0007B">
        <w:t xml:space="preserve"> contribution of M</w:t>
      </w:r>
      <w:r w:rsidR="00AD55E2">
        <w:t>3</w:t>
      </w:r>
      <w:r w:rsidR="00B0007B">
        <w:t>.</w:t>
      </w:r>
    </w:p>
    <w:p w14:paraId="16571832" w14:textId="77777777" w:rsidR="001F2F6A" w:rsidRPr="001F2F6A" w:rsidRDefault="001F2F6A" w:rsidP="001F2F6A"/>
    <w:p w14:paraId="62657A2F" w14:textId="77777777" w:rsidR="001B73FB" w:rsidRDefault="001B73FB" w:rsidP="001B73FB">
      <w:pPr>
        <w:keepNext/>
        <w:jc w:val="center"/>
      </w:pPr>
      <w:r>
        <w:rPr>
          <w:noProof/>
        </w:rPr>
        <w:drawing>
          <wp:inline distT="0" distB="0" distL="0" distR="0" wp14:anchorId="1704078A" wp14:editId="2B07D27C">
            <wp:extent cx="3702821" cy="370282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821" cy="370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4632" w14:textId="1D1C86B7" w:rsidR="001B73FB" w:rsidRDefault="001B73FB" w:rsidP="001B73FB">
      <w:pPr>
        <w:pStyle w:val="a3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65F3C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Stra</w:t>
      </w:r>
      <w:r>
        <w:t>in energy distribution (log</w:t>
      </w:r>
      <w:r w:rsidRPr="00247928">
        <w:rPr>
          <w:vertAlign w:val="subscript"/>
        </w:rPr>
        <w:t>10</w:t>
      </w:r>
      <w:r>
        <w:rPr>
          <w:vertAlign w:val="subscript"/>
        </w:rPr>
        <w:t xml:space="preserve"> </w:t>
      </w:r>
      <w:r>
        <w:t>scale) of @@</w:t>
      </w:r>
      <w:r>
        <w:rPr>
          <w:rFonts w:hint="eastAsia"/>
        </w:rPr>
        <w:t>S-Se</w:t>
      </w:r>
      <w:r>
        <w:t xml:space="preserve"> by </w:t>
      </w:r>
      <w:r w:rsidR="00FF6540">
        <w:rPr>
          <w:rFonts w:hint="eastAsia"/>
        </w:rPr>
        <w:t>GFN-</w:t>
      </w:r>
      <w:proofErr w:type="spellStart"/>
      <w:r w:rsidR="00FF6540">
        <w:rPr>
          <w:rFonts w:hint="eastAsia"/>
        </w:rPr>
        <w:t>xTB</w:t>
      </w:r>
      <w:proofErr w:type="spellEnd"/>
      <w:r>
        <w:t xml:space="preserve">: (a) using </w:t>
      </w:r>
      <w:r>
        <w:lastRenderedPageBreak/>
        <w:t>M1, (b) total strain energy using M2, (c) bond contribution of M2, (d) angle contribution of M2.</w:t>
      </w:r>
    </w:p>
    <w:p w14:paraId="1A4AE64D" w14:textId="77777777" w:rsidR="001B73FB" w:rsidRDefault="001B73FB" w:rsidP="001B73FB">
      <w:pPr>
        <w:keepNext/>
        <w:jc w:val="center"/>
      </w:pPr>
      <w:r>
        <w:rPr>
          <w:noProof/>
        </w:rPr>
        <w:drawing>
          <wp:inline distT="0" distB="0" distL="0" distR="0" wp14:anchorId="2E74F48E" wp14:editId="58A96159">
            <wp:extent cx="3702821" cy="370282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821" cy="370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B392" w14:textId="34D063BF" w:rsidR="001E104B" w:rsidRDefault="001B73FB" w:rsidP="001E104B">
      <w:pPr>
        <w:pStyle w:val="a3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65F3C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Stra</w:t>
      </w:r>
      <w:r>
        <w:t>in energy distribution (log</w:t>
      </w:r>
      <w:r w:rsidRPr="00247928">
        <w:rPr>
          <w:vertAlign w:val="subscript"/>
        </w:rPr>
        <w:t>10</w:t>
      </w:r>
      <w:r>
        <w:rPr>
          <w:vertAlign w:val="subscript"/>
        </w:rPr>
        <w:t xml:space="preserve"> </w:t>
      </w:r>
      <w:r>
        <w:t>scale) of @@</w:t>
      </w:r>
      <w:r>
        <w:rPr>
          <w:rFonts w:hint="eastAsia"/>
        </w:rPr>
        <w:t>S-Se</w:t>
      </w:r>
      <w:r>
        <w:t xml:space="preserve"> by </w:t>
      </w:r>
      <w:r w:rsidR="00FF6540">
        <w:rPr>
          <w:rFonts w:hint="eastAsia"/>
        </w:rPr>
        <w:t>GFN-</w:t>
      </w:r>
      <w:proofErr w:type="spellStart"/>
      <w:r w:rsidR="00FF6540">
        <w:rPr>
          <w:rFonts w:hint="eastAsia"/>
        </w:rPr>
        <w:t>xTB</w:t>
      </w:r>
      <w:proofErr w:type="spellEnd"/>
      <w:r>
        <w:t>: (a) total strain energy using M3, (b) bond contribution of M3, (c) angle contribution of M3 and (d) fragment contribution of M3.</w:t>
      </w:r>
    </w:p>
    <w:p w14:paraId="1F0B4C4F" w14:textId="0F7B4679" w:rsidR="001E104B" w:rsidRDefault="001E104B" w:rsidP="001E104B"/>
    <w:p w14:paraId="191848CD" w14:textId="77777777" w:rsidR="00016729" w:rsidRPr="00016729" w:rsidRDefault="00016729" w:rsidP="00016729"/>
    <w:sectPr w:rsidR="00016729" w:rsidRPr="00016729" w:rsidSect="006B7652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D060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8C20DC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38A01C3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618C1409"/>
    <w:multiLevelType w:val="multilevel"/>
    <w:tmpl w:val="C1E03EB6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 w16cid:durableId="1026784791">
    <w:abstractNumId w:val="0"/>
  </w:num>
  <w:num w:numId="2" w16cid:durableId="1973442726">
    <w:abstractNumId w:val="2"/>
  </w:num>
  <w:num w:numId="3" w16cid:durableId="1650792831">
    <w:abstractNumId w:val="3"/>
  </w:num>
  <w:num w:numId="4" w16cid:durableId="10513461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032"/>
    <w:rsid w:val="00016729"/>
    <w:rsid w:val="000A285E"/>
    <w:rsid w:val="000D5470"/>
    <w:rsid w:val="00114A9E"/>
    <w:rsid w:val="00152433"/>
    <w:rsid w:val="001548C6"/>
    <w:rsid w:val="00154D93"/>
    <w:rsid w:val="00166E62"/>
    <w:rsid w:val="00172EB4"/>
    <w:rsid w:val="001753FF"/>
    <w:rsid w:val="001B73FB"/>
    <w:rsid w:val="001E104B"/>
    <w:rsid w:val="001F2F6A"/>
    <w:rsid w:val="002524B8"/>
    <w:rsid w:val="0025583F"/>
    <w:rsid w:val="003057E6"/>
    <w:rsid w:val="00315110"/>
    <w:rsid w:val="003438FC"/>
    <w:rsid w:val="0034736F"/>
    <w:rsid w:val="00391242"/>
    <w:rsid w:val="003C635B"/>
    <w:rsid w:val="003C795A"/>
    <w:rsid w:val="004125FB"/>
    <w:rsid w:val="00435B5E"/>
    <w:rsid w:val="0043741F"/>
    <w:rsid w:val="00437550"/>
    <w:rsid w:val="00465F3C"/>
    <w:rsid w:val="004714CA"/>
    <w:rsid w:val="00496A2B"/>
    <w:rsid w:val="004C1729"/>
    <w:rsid w:val="005057A6"/>
    <w:rsid w:val="00537061"/>
    <w:rsid w:val="00595B66"/>
    <w:rsid w:val="00597BEA"/>
    <w:rsid w:val="005A07CA"/>
    <w:rsid w:val="00607C02"/>
    <w:rsid w:val="0062605C"/>
    <w:rsid w:val="00640191"/>
    <w:rsid w:val="00665A9A"/>
    <w:rsid w:val="0067404F"/>
    <w:rsid w:val="006A06D9"/>
    <w:rsid w:val="006B7652"/>
    <w:rsid w:val="006C03E3"/>
    <w:rsid w:val="007429A4"/>
    <w:rsid w:val="007C235C"/>
    <w:rsid w:val="007E64FD"/>
    <w:rsid w:val="007E73BE"/>
    <w:rsid w:val="007F4469"/>
    <w:rsid w:val="0083133D"/>
    <w:rsid w:val="00834C66"/>
    <w:rsid w:val="00834FAF"/>
    <w:rsid w:val="00876EC8"/>
    <w:rsid w:val="00885123"/>
    <w:rsid w:val="008C2797"/>
    <w:rsid w:val="008C3F82"/>
    <w:rsid w:val="00931677"/>
    <w:rsid w:val="00940CE6"/>
    <w:rsid w:val="00974EFF"/>
    <w:rsid w:val="009C5C8E"/>
    <w:rsid w:val="00A625BD"/>
    <w:rsid w:val="00AB549D"/>
    <w:rsid w:val="00AC17AA"/>
    <w:rsid w:val="00AC68AC"/>
    <w:rsid w:val="00AD55E2"/>
    <w:rsid w:val="00B0007B"/>
    <w:rsid w:val="00B166D4"/>
    <w:rsid w:val="00B6075A"/>
    <w:rsid w:val="00BD3D6E"/>
    <w:rsid w:val="00BE17DE"/>
    <w:rsid w:val="00BF0812"/>
    <w:rsid w:val="00BF63E1"/>
    <w:rsid w:val="00BF6CB0"/>
    <w:rsid w:val="00CF61D0"/>
    <w:rsid w:val="00D26DF3"/>
    <w:rsid w:val="00D30182"/>
    <w:rsid w:val="00D4372F"/>
    <w:rsid w:val="00D45B69"/>
    <w:rsid w:val="00D66115"/>
    <w:rsid w:val="00D835DC"/>
    <w:rsid w:val="00D9396E"/>
    <w:rsid w:val="00DD0DA8"/>
    <w:rsid w:val="00DE0ACD"/>
    <w:rsid w:val="00E3136D"/>
    <w:rsid w:val="00E5531B"/>
    <w:rsid w:val="00E56FD0"/>
    <w:rsid w:val="00E66E01"/>
    <w:rsid w:val="00EC2032"/>
    <w:rsid w:val="00EE4F9A"/>
    <w:rsid w:val="00F1122A"/>
    <w:rsid w:val="00F435D9"/>
    <w:rsid w:val="00F83D12"/>
    <w:rsid w:val="00FF6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0F23E"/>
  <w15:chartTrackingRefBased/>
  <w15:docId w15:val="{8D9121DB-CABE-4A92-9B9A-ABBA243EF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5A9A"/>
    <w:pPr>
      <w:keepNext/>
      <w:keepLines/>
      <w:numPr>
        <w:numId w:val="3"/>
      </w:numPr>
      <w:spacing w:before="240" w:after="0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C1729"/>
    <w:pPr>
      <w:keepNext/>
      <w:keepLines/>
      <w:numPr>
        <w:ilvl w:val="1"/>
        <w:numId w:val="3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133D"/>
    <w:pPr>
      <w:keepNext/>
      <w:keepLines/>
      <w:numPr>
        <w:ilvl w:val="2"/>
        <w:numId w:val="3"/>
      </w:numPr>
      <w:spacing w:before="40" w:after="0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65A9A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20">
    <w:name w:val="标题 2 字符"/>
    <w:basedOn w:val="a0"/>
    <w:link w:val="2"/>
    <w:uiPriority w:val="9"/>
    <w:rsid w:val="004C1729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30">
    <w:name w:val="标题 3 字符"/>
    <w:basedOn w:val="a0"/>
    <w:link w:val="3"/>
    <w:uiPriority w:val="9"/>
    <w:rsid w:val="0083133D"/>
    <w:rPr>
      <w:rFonts w:ascii="Times New Roman" w:eastAsiaTheme="majorEastAsia" w:hAnsi="Times New Roman" w:cstheme="majorBidi"/>
      <w:sz w:val="24"/>
      <w:szCs w:val="24"/>
    </w:rPr>
  </w:style>
  <w:style w:type="paragraph" w:styleId="a3">
    <w:name w:val="caption"/>
    <w:basedOn w:val="a"/>
    <w:next w:val="a"/>
    <w:uiPriority w:val="35"/>
    <w:unhideWhenUsed/>
    <w:qFormat/>
    <w:rsid w:val="00876EC8"/>
    <w:pPr>
      <w:spacing w:after="200" w:line="240" w:lineRule="auto"/>
      <w:jc w:val="left"/>
    </w:pPr>
    <w:rPr>
      <w:rFonts w:ascii="Times New Roman" w:hAnsi="Times New Roman"/>
      <w:iCs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6</Pages>
  <Words>381</Words>
  <Characters>2174</Characters>
  <Application>Microsoft Office Word</Application>
  <DocSecurity>0</DocSecurity>
  <Lines>18</Lines>
  <Paragraphs>5</Paragraphs>
  <ScaleCrop>false</ScaleCrop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Zeyin Yan</dc:creator>
  <cp:keywords/>
  <dc:description/>
  <cp:lastModifiedBy>Zeyin Yan</cp:lastModifiedBy>
  <cp:revision>88</cp:revision>
  <dcterms:created xsi:type="dcterms:W3CDTF">2023-09-22T02:30:00Z</dcterms:created>
  <dcterms:modified xsi:type="dcterms:W3CDTF">2023-09-22T07:59:00Z</dcterms:modified>
</cp:coreProperties>
</file>