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A625" w14:textId="77777777" w:rsidR="00D90B02" w:rsidRPr="00A23A20" w:rsidRDefault="00D90B02" w:rsidP="00D90B02">
      <w:pPr>
        <w:jc w:val="center"/>
        <w:rPr>
          <w:b/>
          <w:bCs/>
          <w:color w:val="auto"/>
          <w:sz w:val="32"/>
          <w:szCs w:val="32"/>
          <w:lang w:val="es-CO"/>
        </w:rPr>
      </w:pPr>
      <w:r w:rsidRPr="00A23A20">
        <w:rPr>
          <w:b/>
          <w:bCs/>
          <w:color w:val="auto"/>
          <w:sz w:val="32"/>
          <w:szCs w:val="32"/>
          <w:lang w:val="es-CO"/>
        </w:rPr>
        <w:t>Fundación Universitaria Internacional de La Rioja</w:t>
      </w:r>
    </w:p>
    <w:p w14:paraId="00F9C1D2" w14:textId="77777777" w:rsidR="00D90B02" w:rsidRPr="00A23A20" w:rsidRDefault="00D90B02" w:rsidP="00D90B02">
      <w:pPr>
        <w:jc w:val="center"/>
        <w:rPr>
          <w:color w:val="auto"/>
          <w:sz w:val="32"/>
          <w:szCs w:val="32"/>
        </w:rPr>
      </w:pPr>
      <w:r w:rsidRPr="00A23A20">
        <w:rPr>
          <w:color w:val="auto"/>
          <w:sz w:val="32"/>
          <w:szCs w:val="32"/>
          <w:lang w:val="es-CO"/>
        </w:rPr>
        <w:t>Pregrado en Ingeniería Informática</w:t>
      </w:r>
    </w:p>
    <w:p w14:paraId="088D49BE" w14:textId="77777777" w:rsidR="00D90B02" w:rsidRPr="00A23A20" w:rsidRDefault="00D90B02" w:rsidP="00D90B02">
      <w:pPr>
        <w:rPr>
          <w:color w:val="auto"/>
          <w:sz w:val="32"/>
          <w:szCs w:val="32"/>
        </w:rPr>
      </w:pPr>
    </w:p>
    <w:p w14:paraId="2F52B732" w14:textId="77777777" w:rsidR="00D90B02" w:rsidRPr="00A23A20" w:rsidRDefault="00D90B02" w:rsidP="00D90B02">
      <w:pPr>
        <w:jc w:val="center"/>
        <w:rPr>
          <w:color w:val="auto"/>
          <w:sz w:val="32"/>
          <w:szCs w:val="32"/>
        </w:rPr>
      </w:pPr>
      <w:r w:rsidRPr="00A23A20">
        <w:rPr>
          <w:color w:val="auto"/>
          <w:sz w:val="32"/>
          <w:szCs w:val="32"/>
        </w:rPr>
        <w:t>Diplomado - Analítica de Datos en la Gestión Empresarial</w:t>
      </w:r>
    </w:p>
    <w:p w14:paraId="134ACED9" w14:textId="77777777" w:rsidR="00D90B02" w:rsidRPr="00A23A20" w:rsidRDefault="00D90B02" w:rsidP="00D90B02">
      <w:pPr>
        <w:rPr>
          <w:color w:val="auto"/>
          <w:sz w:val="32"/>
          <w:szCs w:val="32"/>
        </w:rPr>
      </w:pPr>
    </w:p>
    <w:p w14:paraId="37EE1637" w14:textId="77777777" w:rsidR="00D90B02" w:rsidRPr="00A23A20" w:rsidRDefault="00D90B02" w:rsidP="00D90B02">
      <w:pPr>
        <w:rPr>
          <w:color w:val="auto"/>
          <w:sz w:val="32"/>
          <w:szCs w:val="32"/>
        </w:rPr>
      </w:pPr>
      <w:r w:rsidRPr="00A23A20">
        <w:rPr>
          <w:noProof/>
          <w:color w:val="auto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9771282" wp14:editId="680DF0F9">
            <wp:simplePos x="0" y="0"/>
            <wp:positionH relativeFrom="margin">
              <wp:posOffset>991870</wp:posOffset>
            </wp:positionH>
            <wp:positionV relativeFrom="margin">
              <wp:posOffset>1945640</wp:posOffset>
            </wp:positionV>
            <wp:extent cx="3267075" cy="1962150"/>
            <wp:effectExtent l="0" t="0" r="9525" b="0"/>
            <wp:wrapSquare wrapText="bothSides"/>
            <wp:docPr id="2469546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8" t="14919" r="14974" b="1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700BA" w14:textId="77777777" w:rsidR="00D90B02" w:rsidRPr="00A23A20" w:rsidRDefault="00D90B02" w:rsidP="00D90B02">
      <w:pPr>
        <w:rPr>
          <w:color w:val="auto"/>
          <w:sz w:val="32"/>
          <w:szCs w:val="32"/>
        </w:rPr>
      </w:pPr>
    </w:p>
    <w:p w14:paraId="2A43BF55" w14:textId="77777777" w:rsidR="00D90B02" w:rsidRPr="00A23A20" w:rsidRDefault="00D90B02" w:rsidP="00D90B02">
      <w:pPr>
        <w:jc w:val="center"/>
        <w:rPr>
          <w:color w:val="auto"/>
          <w:sz w:val="32"/>
          <w:szCs w:val="32"/>
        </w:rPr>
      </w:pPr>
    </w:p>
    <w:p w14:paraId="040FD89B" w14:textId="77777777" w:rsidR="00D90B02" w:rsidRDefault="00D90B02" w:rsidP="00D90B02">
      <w:pPr>
        <w:jc w:val="center"/>
        <w:rPr>
          <w:color w:val="auto"/>
          <w:sz w:val="32"/>
          <w:szCs w:val="32"/>
        </w:rPr>
      </w:pPr>
    </w:p>
    <w:p w14:paraId="6EF552AD" w14:textId="77777777" w:rsidR="00D90B02" w:rsidRDefault="00D90B02" w:rsidP="00D90B02">
      <w:pPr>
        <w:jc w:val="center"/>
        <w:rPr>
          <w:color w:val="auto"/>
          <w:sz w:val="32"/>
          <w:szCs w:val="32"/>
        </w:rPr>
      </w:pPr>
    </w:p>
    <w:p w14:paraId="5471A2AB" w14:textId="77777777" w:rsidR="00D90B02" w:rsidRPr="00A23A20" w:rsidRDefault="00D90B02" w:rsidP="00D90B02">
      <w:pPr>
        <w:jc w:val="center"/>
        <w:rPr>
          <w:color w:val="auto"/>
          <w:sz w:val="32"/>
          <w:szCs w:val="32"/>
        </w:rPr>
      </w:pPr>
    </w:p>
    <w:p w14:paraId="267A62A6" w14:textId="77777777" w:rsidR="00D90B02" w:rsidRPr="00A23A20" w:rsidRDefault="00D90B02" w:rsidP="00D90B02">
      <w:pPr>
        <w:rPr>
          <w:b/>
          <w:bCs/>
          <w:color w:val="auto"/>
          <w:sz w:val="32"/>
          <w:szCs w:val="32"/>
        </w:rPr>
      </w:pPr>
    </w:p>
    <w:p w14:paraId="40273CB1" w14:textId="77777777" w:rsidR="00D90B02" w:rsidRPr="00A23A20" w:rsidRDefault="00D90B02" w:rsidP="00D90B02">
      <w:pPr>
        <w:pStyle w:val="TtuloApartado1sinnivel"/>
        <w:jc w:val="center"/>
        <w:rPr>
          <w:color w:val="auto"/>
          <w:sz w:val="36"/>
          <w:szCs w:val="36"/>
        </w:rPr>
      </w:pPr>
      <w:r w:rsidRPr="00A23A20">
        <w:rPr>
          <w:b/>
          <w:bCs/>
          <w:color w:val="auto"/>
          <w:sz w:val="32"/>
          <w:szCs w:val="32"/>
        </w:rPr>
        <w:t>Actividad 2: Planteamiento de Proyecto (P</w:t>
      </w:r>
      <w:r>
        <w:rPr>
          <w:b/>
          <w:bCs/>
          <w:color w:val="auto"/>
          <w:sz w:val="32"/>
          <w:szCs w:val="32"/>
        </w:rPr>
        <w:t>t</w:t>
      </w:r>
      <w:r w:rsidRPr="00A23A20">
        <w:rPr>
          <w:b/>
          <w:bCs/>
          <w:color w:val="auto"/>
          <w:sz w:val="32"/>
          <w:szCs w:val="32"/>
        </w:rPr>
        <w:t xml:space="preserve"> 1)</w:t>
      </w:r>
    </w:p>
    <w:p w14:paraId="3C502998" w14:textId="77777777" w:rsidR="00D90B02" w:rsidRPr="00A23A20" w:rsidRDefault="00D90B02" w:rsidP="00D90B02">
      <w:pPr>
        <w:rPr>
          <w:b/>
          <w:bCs/>
          <w:color w:val="auto"/>
          <w:sz w:val="32"/>
          <w:szCs w:val="32"/>
        </w:rPr>
      </w:pPr>
    </w:p>
    <w:p w14:paraId="6A587725" w14:textId="77777777" w:rsidR="00D90B02" w:rsidRPr="00A23A20" w:rsidRDefault="00D90B02" w:rsidP="00D90B02">
      <w:pPr>
        <w:jc w:val="center"/>
        <w:rPr>
          <w:color w:val="auto"/>
          <w:sz w:val="32"/>
          <w:szCs w:val="32"/>
        </w:rPr>
      </w:pPr>
      <w:r w:rsidRPr="00A23A20">
        <w:rPr>
          <w:color w:val="auto"/>
          <w:sz w:val="32"/>
          <w:szCs w:val="32"/>
          <w:lang w:val="es-CO"/>
        </w:rPr>
        <w:t>Douglas López Fernández</w:t>
      </w:r>
      <w:r w:rsidRPr="00A23A20">
        <w:rPr>
          <w:color w:val="auto"/>
          <w:sz w:val="32"/>
          <w:szCs w:val="32"/>
          <w:lang w:val="es-CO"/>
        </w:rPr>
        <w:br/>
      </w:r>
      <w:r w:rsidRPr="00A23A20">
        <w:rPr>
          <w:color w:val="auto"/>
          <w:sz w:val="32"/>
          <w:szCs w:val="32"/>
        </w:rPr>
        <w:t>Laura Marcela Barona Marmolejo</w:t>
      </w:r>
      <w:r w:rsidRPr="00A23A20">
        <w:rPr>
          <w:color w:val="auto"/>
          <w:sz w:val="32"/>
          <w:szCs w:val="32"/>
        </w:rPr>
        <w:br/>
        <w:t xml:space="preserve">Deisy Johanna Villarraga </w:t>
      </w:r>
      <w:proofErr w:type="spellStart"/>
      <w:r w:rsidRPr="00A23A20">
        <w:rPr>
          <w:color w:val="auto"/>
          <w:sz w:val="32"/>
          <w:szCs w:val="32"/>
        </w:rPr>
        <w:t>Cuaycan</w:t>
      </w:r>
      <w:proofErr w:type="spellEnd"/>
      <w:r w:rsidRPr="00A23A20">
        <w:rPr>
          <w:color w:val="auto"/>
          <w:sz w:val="32"/>
          <w:szCs w:val="32"/>
        </w:rPr>
        <w:br/>
        <w:t xml:space="preserve">Oscar David Bocanegra </w:t>
      </w:r>
      <w:proofErr w:type="spellStart"/>
      <w:r w:rsidRPr="00A23A20">
        <w:rPr>
          <w:color w:val="auto"/>
          <w:sz w:val="32"/>
          <w:szCs w:val="32"/>
        </w:rPr>
        <w:t>Capera</w:t>
      </w:r>
      <w:proofErr w:type="spellEnd"/>
    </w:p>
    <w:p w14:paraId="5EDFB8DB" w14:textId="77777777" w:rsidR="00D90B02" w:rsidRPr="00A23A20" w:rsidRDefault="00D90B02" w:rsidP="00D90B02">
      <w:pPr>
        <w:rPr>
          <w:color w:val="auto"/>
          <w:sz w:val="32"/>
          <w:szCs w:val="32"/>
        </w:rPr>
      </w:pPr>
    </w:p>
    <w:p w14:paraId="47C39169" w14:textId="77777777" w:rsidR="00D90B02" w:rsidRDefault="00D90B02" w:rsidP="00D90B02">
      <w:pPr>
        <w:jc w:val="center"/>
        <w:rPr>
          <w:b/>
          <w:bCs/>
          <w:color w:val="auto"/>
          <w:sz w:val="32"/>
          <w:szCs w:val="32"/>
        </w:rPr>
      </w:pPr>
      <w:r w:rsidRPr="00A23A20">
        <w:rPr>
          <w:b/>
          <w:bCs/>
          <w:color w:val="auto"/>
          <w:sz w:val="32"/>
          <w:szCs w:val="32"/>
        </w:rPr>
        <w:t>GLENN ELMER HERNANDEZ CAMELO</w:t>
      </w:r>
    </w:p>
    <w:p w14:paraId="34AE398B" w14:textId="77777777" w:rsidR="00D90B02" w:rsidRPr="00A23A20" w:rsidRDefault="00D90B02" w:rsidP="00D90B02">
      <w:pPr>
        <w:jc w:val="center"/>
        <w:rPr>
          <w:b/>
          <w:bCs/>
          <w:color w:val="auto"/>
          <w:sz w:val="32"/>
          <w:szCs w:val="32"/>
        </w:rPr>
      </w:pPr>
    </w:p>
    <w:p w14:paraId="1AE25F84" w14:textId="77777777" w:rsidR="00D90B02" w:rsidRDefault="00D90B02" w:rsidP="00D90B02">
      <w:pPr>
        <w:jc w:val="center"/>
        <w:rPr>
          <w:b/>
          <w:bCs/>
          <w:color w:val="auto"/>
          <w:sz w:val="32"/>
          <w:szCs w:val="32"/>
          <w:lang w:val="es-CO"/>
        </w:rPr>
      </w:pPr>
      <w:r w:rsidRPr="00A23A20">
        <w:rPr>
          <w:b/>
          <w:bCs/>
          <w:color w:val="auto"/>
          <w:sz w:val="32"/>
          <w:szCs w:val="32"/>
          <w:lang w:val="es-CO"/>
        </w:rPr>
        <w:t>2025</w:t>
      </w:r>
    </w:p>
    <w:p w14:paraId="426CCF06" w14:textId="75B62DFA" w:rsidR="00DE72D4" w:rsidRPr="00DE72D4" w:rsidRDefault="00DE72D4" w:rsidP="00DE72D4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Título del Proyecto</w:t>
      </w:r>
      <w:r>
        <w:rPr>
          <w:b/>
          <w:bCs/>
          <w:color w:val="auto"/>
          <w:lang w:val="es-CO"/>
        </w:rPr>
        <w:t xml:space="preserve">: </w:t>
      </w:r>
      <w:r w:rsidRPr="00DE72D4">
        <w:rPr>
          <w:i/>
          <w:iCs/>
          <w:color w:val="auto"/>
          <w:lang w:val="es-CO"/>
        </w:rPr>
        <w:t>Análisis y Priorización de Sectores Críticos de Siniestralidad Vial en Colombia para la Toma de Decisiones.</w:t>
      </w:r>
    </w:p>
    <w:p w14:paraId="033E955D" w14:textId="77777777" w:rsidR="00DE72D4" w:rsidRPr="00DE72D4" w:rsidRDefault="00DE72D4" w:rsidP="00DE72D4">
      <w:pPr>
        <w:rPr>
          <w:b/>
          <w:bCs/>
          <w:color w:val="auto"/>
          <w:lang w:val="es-CO"/>
        </w:rPr>
      </w:pPr>
    </w:p>
    <w:p w14:paraId="634EF903" w14:textId="77777777" w:rsidR="00DE72D4" w:rsidRDefault="00DE72D4" w:rsidP="00DE72D4">
      <w:pPr>
        <w:jc w:val="center"/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Criterio 1: Definición de un problema relevante y específico, con preguntas de investigación claramente planteadas.</w:t>
      </w:r>
    </w:p>
    <w:p w14:paraId="74C30B4E" w14:textId="77777777" w:rsidR="00DE72D4" w:rsidRPr="00DE72D4" w:rsidRDefault="00DE72D4" w:rsidP="00DE72D4">
      <w:pPr>
        <w:jc w:val="left"/>
        <w:rPr>
          <w:b/>
          <w:bCs/>
          <w:color w:val="auto"/>
          <w:lang w:val="es-CO"/>
        </w:rPr>
      </w:pPr>
    </w:p>
    <w:p w14:paraId="67B3CE24" w14:textId="77777777" w:rsidR="00DE72D4" w:rsidRPr="00DE72D4" w:rsidRDefault="00DE72D4" w:rsidP="00DE72D4">
      <w:pPr>
        <w:jc w:val="left"/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Problema</w:t>
      </w:r>
    </w:p>
    <w:p w14:paraId="77F8240D" w14:textId="77777777" w:rsidR="00DE72D4" w:rsidRDefault="00DE72D4" w:rsidP="00DE72D4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La siniestralidad vial es uno de los principales problemas de salud pública y seguridad en Colombia. A pesar de los esfuerzos nacionales, existen "puntos calientes" o "sectores críticos" en la red vial que concentran una cantidad desproporcionada de siniestros graves, resultando en un alto número de fallecidos.</w:t>
      </w:r>
    </w:p>
    <w:p w14:paraId="4CF99C1B" w14:textId="77777777" w:rsidR="00DE72D4" w:rsidRPr="00DE72D4" w:rsidRDefault="00DE72D4" w:rsidP="00DE72D4">
      <w:pPr>
        <w:rPr>
          <w:color w:val="auto"/>
          <w:lang w:val="es-CO"/>
        </w:rPr>
      </w:pPr>
    </w:p>
    <w:p w14:paraId="058BF2EC" w14:textId="77777777" w:rsidR="00DE72D4" w:rsidRDefault="00DE72D4" w:rsidP="00DE72D4">
      <w:pPr>
        <w:rPr>
          <w:color w:val="auto"/>
          <w:lang w:val="es-CO"/>
        </w:rPr>
      </w:pPr>
      <w:r w:rsidRPr="00DE72D4">
        <w:rPr>
          <w:color w:val="auto"/>
          <w:lang w:val="es-CO"/>
        </w:rPr>
        <w:t xml:space="preserve">La gestión de la vasta red de carreteras del país se divide entre múltiples entidades (Agencia Nacional de Infraestructura - ANI, INVIAS, Departamentos). Esta división administrativa, combinada con recursos limitados, crea un </w:t>
      </w:r>
      <w:r w:rsidRPr="00DE72D4">
        <w:rPr>
          <w:b/>
          <w:bCs/>
          <w:color w:val="auto"/>
          <w:lang w:val="es-CO"/>
        </w:rPr>
        <w:t>problema de asignación y priorización</w:t>
      </w:r>
      <w:r w:rsidRPr="00DE72D4">
        <w:rPr>
          <w:color w:val="auto"/>
          <w:lang w:val="es-CO"/>
        </w:rPr>
        <w:t xml:space="preserve">: las entidades responsables necesitan identificar con precisión no solo </w:t>
      </w:r>
      <w:r w:rsidRPr="00DE72D4">
        <w:rPr>
          <w:i/>
          <w:iCs/>
          <w:color w:val="auto"/>
          <w:lang w:val="es-CO"/>
        </w:rPr>
        <w:t>dónde</w:t>
      </w:r>
      <w:r w:rsidRPr="00DE72D4">
        <w:rPr>
          <w:color w:val="auto"/>
          <w:lang w:val="es-CO"/>
        </w:rPr>
        <w:t xml:space="preserve"> ocurren los siniestros, sino </w:t>
      </w:r>
      <w:r w:rsidRPr="00DE72D4">
        <w:rPr>
          <w:i/>
          <w:iCs/>
          <w:color w:val="auto"/>
          <w:lang w:val="es-CO"/>
        </w:rPr>
        <w:t>qué sectores</w:t>
      </w:r>
      <w:r w:rsidRPr="00DE72D4">
        <w:rPr>
          <w:color w:val="auto"/>
          <w:lang w:val="es-CO"/>
        </w:rPr>
        <w:t xml:space="preserve"> representan el riesgo estadístico más significativo y </w:t>
      </w:r>
      <w:r w:rsidRPr="00DE72D4">
        <w:rPr>
          <w:i/>
          <w:iCs/>
          <w:color w:val="auto"/>
          <w:lang w:val="es-CO"/>
        </w:rPr>
        <w:t>quién</w:t>
      </w:r>
      <w:r w:rsidRPr="00DE72D4">
        <w:rPr>
          <w:color w:val="auto"/>
          <w:lang w:val="es-CO"/>
        </w:rPr>
        <w:t xml:space="preserve"> es el responsable de administrarlos.</w:t>
      </w:r>
    </w:p>
    <w:p w14:paraId="4AA01614" w14:textId="77777777" w:rsidR="00DE72D4" w:rsidRPr="00DE72D4" w:rsidRDefault="00DE72D4" w:rsidP="00DE72D4">
      <w:pPr>
        <w:rPr>
          <w:color w:val="auto"/>
          <w:lang w:val="es-CO"/>
        </w:rPr>
      </w:pPr>
    </w:p>
    <w:p w14:paraId="64F3064C" w14:textId="77777777" w:rsidR="00DE72D4" w:rsidRDefault="00DE72D4" w:rsidP="00DE72D4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La falta de un diagnóstico claro que combine la frecuencia absoluta (</w:t>
      </w:r>
      <w:proofErr w:type="spellStart"/>
      <w:r w:rsidRPr="00DE72D4">
        <w:rPr>
          <w:color w:val="auto"/>
          <w:lang w:val="es-CO"/>
        </w:rPr>
        <w:t>Nº</w:t>
      </w:r>
      <w:proofErr w:type="spellEnd"/>
      <w:r w:rsidRPr="00DE72D4">
        <w:rPr>
          <w:color w:val="auto"/>
          <w:lang w:val="es-CO"/>
        </w:rPr>
        <w:t xml:space="preserve"> de fallecidos) con la significancia estadística (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) y la ubicación geográfica dificulta la focalización de intervenciones efectivas (mejora de infraestructura, señalización, controles de velocidad, etc.).</w:t>
      </w:r>
    </w:p>
    <w:p w14:paraId="14859F9F" w14:textId="77777777" w:rsidR="00DE72D4" w:rsidRDefault="00DE72D4" w:rsidP="00DE72D4">
      <w:pPr>
        <w:jc w:val="left"/>
        <w:rPr>
          <w:color w:val="auto"/>
          <w:lang w:val="es-CO"/>
        </w:rPr>
      </w:pPr>
    </w:p>
    <w:p w14:paraId="0F03D841" w14:textId="77777777" w:rsidR="00DE72D4" w:rsidRDefault="00DE72D4" w:rsidP="00DE72D4">
      <w:pPr>
        <w:jc w:val="left"/>
        <w:rPr>
          <w:color w:val="auto"/>
          <w:lang w:val="es-CO"/>
        </w:rPr>
      </w:pPr>
    </w:p>
    <w:p w14:paraId="11CA0E64" w14:textId="77777777" w:rsidR="00DE72D4" w:rsidRDefault="00DE72D4" w:rsidP="00DE72D4">
      <w:pPr>
        <w:jc w:val="left"/>
        <w:rPr>
          <w:color w:val="auto"/>
          <w:lang w:val="es-CO"/>
        </w:rPr>
      </w:pPr>
    </w:p>
    <w:p w14:paraId="25604AD2" w14:textId="77777777" w:rsidR="00DE72D4" w:rsidRDefault="00DE72D4" w:rsidP="00DE72D4">
      <w:pPr>
        <w:jc w:val="left"/>
        <w:rPr>
          <w:color w:val="auto"/>
          <w:lang w:val="es-CO"/>
        </w:rPr>
      </w:pPr>
    </w:p>
    <w:p w14:paraId="31FB7A07" w14:textId="77777777" w:rsidR="00DE72D4" w:rsidRDefault="00DE72D4" w:rsidP="00DE72D4">
      <w:pPr>
        <w:jc w:val="left"/>
        <w:rPr>
          <w:color w:val="auto"/>
          <w:lang w:val="es-CO"/>
        </w:rPr>
      </w:pPr>
    </w:p>
    <w:p w14:paraId="68758B73" w14:textId="77777777" w:rsidR="00DE72D4" w:rsidRPr="00DE72D4" w:rsidRDefault="00DE72D4" w:rsidP="00DE72D4">
      <w:pPr>
        <w:jc w:val="left"/>
        <w:rPr>
          <w:color w:val="auto"/>
          <w:lang w:val="es-CO"/>
        </w:rPr>
      </w:pPr>
    </w:p>
    <w:p w14:paraId="5A458526" w14:textId="77777777" w:rsidR="00DE72D4" w:rsidRPr="00DE72D4" w:rsidRDefault="00DE72D4" w:rsidP="00DE72D4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Relevancia e Importancia</w:t>
      </w:r>
    </w:p>
    <w:p w14:paraId="3811E017" w14:textId="77777777" w:rsidR="00DE72D4" w:rsidRDefault="00DE72D4" w:rsidP="00DE72D4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Este proyecto es relevante porque busca transformar los datos brutos de siniestralidad en inteligencia accionable. Al identificar y caracterizar los tramos viales más peligrosos, se pueden salvar vidas y reducir los costos económicos y sociales asociados a los accidentes. Proporcionará a las entidades de transporte un insumo directo para priorizar la inversión y las estrategias de seguridad vial en las zonas que más lo necesitan.</w:t>
      </w:r>
    </w:p>
    <w:p w14:paraId="70F056D7" w14:textId="77777777" w:rsidR="00DE72D4" w:rsidRPr="00DE72D4" w:rsidRDefault="00DE72D4" w:rsidP="00DE72D4">
      <w:pPr>
        <w:jc w:val="left"/>
        <w:rPr>
          <w:color w:val="auto"/>
          <w:lang w:val="es-CO"/>
        </w:rPr>
      </w:pPr>
    </w:p>
    <w:p w14:paraId="20CEB1AB" w14:textId="77777777" w:rsidR="00DE72D4" w:rsidRPr="00DE72D4" w:rsidRDefault="00DE72D4" w:rsidP="00DE72D4">
      <w:pPr>
        <w:jc w:val="left"/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Preguntas de Investigación</w:t>
      </w:r>
    </w:p>
    <w:p w14:paraId="3482A265" w14:textId="77777777" w:rsidR="00DE72D4" w:rsidRDefault="00DE72D4" w:rsidP="00E8176E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Para abordar este problema, el proyecto responderá a las siguientes preguntas:</w:t>
      </w:r>
    </w:p>
    <w:p w14:paraId="72B7C3A5" w14:textId="77777777" w:rsidR="00DE72D4" w:rsidRPr="00DE72D4" w:rsidRDefault="00DE72D4" w:rsidP="00E8176E">
      <w:pPr>
        <w:rPr>
          <w:color w:val="auto"/>
          <w:lang w:val="es-CO"/>
        </w:rPr>
      </w:pPr>
    </w:p>
    <w:p w14:paraId="129CDC27" w14:textId="77777777" w:rsidR="00DE72D4" w:rsidRPr="00DE72D4" w:rsidRDefault="00DE72D4" w:rsidP="00E8176E">
      <w:pPr>
        <w:numPr>
          <w:ilvl w:val="0"/>
          <w:numId w:val="75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 de Priorización Geográfica:</w:t>
      </w:r>
      <w:r w:rsidRPr="00DE72D4">
        <w:rPr>
          <w:color w:val="auto"/>
          <w:lang w:val="es-CO"/>
        </w:rPr>
        <w:t xml:space="preserve"> ¿Cuáles son los municipios y departamentos que concentran el mayor número de fallecidos en los sectores viales críticos identificados?</w:t>
      </w:r>
    </w:p>
    <w:p w14:paraId="26B68761" w14:textId="77777777" w:rsidR="00DE72D4" w:rsidRPr="00DE72D4" w:rsidRDefault="00DE72D4" w:rsidP="00E8176E">
      <w:pPr>
        <w:numPr>
          <w:ilvl w:val="0"/>
          <w:numId w:val="75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 de Responsabilidad Administrativa:</w:t>
      </w:r>
      <w:r w:rsidRPr="00DE72D4">
        <w:rPr>
          <w:color w:val="auto"/>
          <w:lang w:val="es-CO"/>
        </w:rPr>
        <w:t xml:space="preserve"> ¿Qué entidades (ANI, INVIAS, Departamentos, etc.) gestionan los tramos viales con (a) el mayor número acumulado de fallecidos y (b) los índices de criticidad (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) más altos?</w:t>
      </w:r>
    </w:p>
    <w:p w14:paraId="43746B74" w14:textId="77777777" w:rsidR="00DE72D4" w:rsidRPr="00DE72D4" w:rsidRDefault="00DE72D4" w:rsidP="00E8176E">
      <w:pPr>
        <w:numPr>
          <w:ilvl w:val="0"/>
          <w:numId w:val="75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 de Distribución Estadística:</w:t>
      </w:r>
      <w:r w:rsidRPr="00DE72D4">
        <w:rPr>
          <w:color w:val="auto"/>
          <w:lang w:val="es-CO"/>
        </w:rPr>
        <w:t xml:space="preserve"> ¿Cómo se distribuye el índice de criticidad (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) entre los 1000 sectores? ¿Se trata de un problema homogéneo o existen valores atípicos extremos que requieren atención inmediata?</w:t>
      </w:r>
    </w:p>
    <w:p w14:paraId="644B2B76" w14:textId="77777777" w:rsidR="00DE72D4" w:rsidRPr="00DE72D4" w:rsidRDefault="00DE72D4" w:rsidP="00E8176E">
      <w:pPr>
        <w:numPr>
          <w:ilvl w:val="0"/>
          <w:numId w:val="75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 de Visualización Espacial:</w:t>
      </w:r>
      <w:r w:rsidRPr="00DE72D4">
        <w:rPr>
          <w:color w:val="auto"/>
          <w:lang w:val="es-CO"/>
        </w:rPr>
        <w:t xml:space="preserve"> Geográficamente, ¿dónde se localizan los principales "puntos calientes" (</w:t>
      </w:r>
      <w:proofErr w:type="spellStart"/>
      <w:r w:rsidRPr="00DE72D4">
        <w:rPr>
          <w:color w:val="auto"/>
          <w:lang w:val="es-CO"/>
        </w:rPr>
        <w:t>hotspots</w:t>
      </w:r>
      <w:proofErr w:type="spellEnd"/>
      <w:r w:rsidRPr="00DE72D4">
        <w:rPr>
          <w:color w:val="auto"/>
          <w:lang w:val="es-CO"/>
        </w:rPr>
        <w:t xml:space="preserve">) de siniestralidad vial y existe algún patrón de </w:t>
      </w:r>
      <w:proofErr w:type="spellStart"/>
      <w:r w:rsidRPr="00DE72D4">
        <w:rPr>
          <w:i/>
          <w:iCs/>
          <w:color w:val="auto"/>
          <w:lang w:val="es-CO"/>
        </w:rPr>
        <w:t>clusters</w:t>
      </w:r>
      <w:proofErr w:type="spellEnd"/>
      <w:r w:rsidRPr="00DE72D4">
        <w:rPr>
          <w:color w:val="auto"/>
          <w:lang w:val="es-CO"/>
        </w:rPr>
        <w:t xml:space="preserve"> o corredores viales evidentes?</w:t>
      </w:r>
    </w:p>
    <w:p w14:paraId="32CF4468" w14:textId="77777777" w:rsidR="00DE72D4" w:rsidRDefault="00DE72D4" w:rsidP="00E8176E">
      <w:pPr>
        <w:numPr>
          <w:ilvl w:val="0"/>
          <w:numId w:val="75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Pregunta de Validación Métrica:</w:t>
      </w:r>
      <w:r w:rsidRPr="00DE72D4">
        <w:rPr>
          <w:color w:val="auto"/>
          <w:lang w:val="es-CO"/>
        </w:rPr>
        <w:t xml:space="preserve"> ¿Existe una correlación estadística directa entre el número absoluto de fallecidos y el índice de criticidad (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) en un sector?</w:t>
      </w:r>
    </w:p>
    <w:p w14:paraId="48241255" w14:textId="77777777" w:rsidR="00DE72D4" w:rsidRPr="00DE72D4" w:rsidRDefault="00DE72D4" w:rsidP="00E8176E">
      <w:pPr>
        <w:ind w:left="720"/>
        <w:rPr>
          <w:color w:val="auto"/>
          <w:lang w:val="es-CO"/>
        </w:rPr>
      </w:pPr>
    </w:p>
    <w:p w14:paraId="54800AE5" w14:textId="77777777" w:rsid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Criterio 2: Diseño de un plan de análisis detallado, con técnicas de análisis de datos apropiadas y una justificación sólida.</w:t>
      </w:r>
    </w:p>
    <w:p w14:paraId="55549847" w14:textId="77777777" w:rsidR="00E8176E" w:rsidRPr="00DE72D4" w:rsidRDefault="00E8176E" w:rsidP="00E8176E">
      <w:pPr>
        <w:rPr>
          <w:b/>
          <w:bCs/>
          <w:color w:val="auto"/>
          <w:lang w:val="es-CO"/>
        </w:rPr>
      </w:pPr>
    </w:p>
    <w:p w14:paraId="4F2EC71C" w14:textId="77777777" w:rsidR="00DE72D4" w:rsidRDefault="00DE72D4" w:rsidP="00E8176E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Para responder a las preguntas de investigación, se ejecutará el siguiente plan de análisis:</w:t>
      </w:r>
    </w:p>
    <w:p w14:paraId="4E70F066" w14:textId="77777777" w:rsidR="00E8176E" w:rsidRPr="00DE72D4" w:rsidRDefault="00E8176E" w:rsidP="00E8176E">
      <w:pPr>
        <w:rPr>
          <w:color w:val="auto"/>
          <w:lang w:val="es-CO"/>
        </w:rPr>
      </w:pPr>
    </w:p>
    <w:p w14:paraId="509967CB" w14:textId="77777777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1. Análisis Descriptivo Agregado (Responde a Q1 y Q2)</w:t>
      </w:r>
    </w:p>
    <w:p w14:paraId="282FC2CB" w14:textId="77777777" w:rsidR="00DE72D4" w:rsidRDefault="00DE72D4" w:rsidP="00E8176E">
      <w:pPr>
        <w:numPr>
          <w:ilvl w:val="0"/>
          <w:numId w:val="76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Técnica:</w:t>
      </w:r>
      <w:r w:rsidRPr="00DE72D4">
        <w:rPr>
          <w:color w:val="auto"/>
          <w:lang w:val="es-CO"/>
        </w:rPr>
        <w:t xml:space="preserve"> Agregación de datos (</w:t>
      </w:r>
      <w:proofErr w:type="spellStart"/>
      <w:r w:rsidRPr="00DE72D4">
        <w:rPr>
          <w:color w:val="auto"/>
          <w:lang w:val="es-CO"/>
        </w:rPr>
        <w:t>Group</w:t>
      </w:r>
      <w:proofErr w:type="spellEnd"/>
      <w:r w:rsidRPr="00DE72D4">
        <w:rPr>
          <w:color w:val="auto"/>
          <w:lang w:val="es-CO"/>
        </w:rPr>
        <w:t xml:space="preserve"> </w:t>
      </w:r>
      <w:proofErr w:type="spellStart"/>
      <w:r w:rsidRPr="00DE72D4">
        <w:rPr>
          <w:color w:val="auto"/>
          <w:lang w:val="es-CO"/>
        </w:rPr>
        <w:t>By</w:t>
      </w:r>
      <w:proofErr w:type="spellEnd"/>
      <w:r w:rsidRPr="00DE72D4">
        <w:rPr>
          <w:color w:val="auto"/>
          <w:lang w:val="es-CO"/>
        </w:rPr>
        <w:t>) y estadística descriptiva (Suma, Promedio).</w:t>
      </w:r>
    </w:p>
    <w:p w14:paraId="2852F83F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4B50BCBD" w14:textId="77777777" w:rsidR="00DE72D4" w:rsidRPr="00DE72D4" w:rsidRDefault="00DE72D4" w:rsidP="00E8176E">
      <w:pPr>
        <w:numPr>
          <w:ilvl w:val="0"/>
          <w:numId w:val="76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Descripción:</w:t>
      </w:r>
    </w:p>
    <w:p w14:paraId="73657413" w14:textId="77777777" w:rsidR="00DE72D4" w:rsidRPr="00DE72D4" w:rsidRDefault="00DE72D4" w:rsidP="00E8176E">
      <w:pPr>
        <w:numPr>
          <w:ilvl w:val="1"/>
          <w:numId w:val="76"/>
        </w:numPr>
        <w:rPr>
          <w:color w:val="auto"/>
          <w:lang w:val="es-CO"/>
        </w:rPr>
      </w:pPr>
      <w:r w:rsidRPr="00DE72D4">
        <w:rPr>
          <w:color w:val="auto"/>
          <w:lang w:val="es-CO"/>
        </w:rPr>
        <w:t>Se agruparán los datos por Municipio y Departamento y se sumará la variable Fallecidos para cada uno. Se generará un ranking (Top 10) para identificar las zonas administrativas con mayor carga de mortalidad.</w:t>
      </w:r>
    </w:p>
    <w:p w14:paraId="1622FFCE" w14:textId="77777777" w:rsidR="00DE72D4" w:rsidRDefault="00DE72D4" w:rsidP="00E8176E">
      <w:pPr>
        <w:numPr>
          <w:ilvl w:val="1"/>
          <w:numId w:val="76"/>
        </w:numPr>
        <w:rPr>
          <w:color w:val="auto"/>
          <w:lang w:val="es-CO"/>
        </w:rPr>
      </w:pPr>
      <w:r w:rsidRPr="00DE72D4">
        <w:rPr>
          <w:color w:val="auto"/>
          <w:lang w:val="es-CO"/>
        </w:rPr>
        <w:t xml:space="preserve">Se agruparán los datos por ENTIDAD (el administrador del tramo). Se calculará la suma total de Fallecidos y el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 promedio para cada entidad.</w:t>
      </w:r>
    </w:p>
    <w:p w14:paraId="3044303B" w14:textId="77777777" w:rsidR="00E8176E" w:rsidRPr="00DE72D4" w:rsidRDefault="00E8176E" w:rsidP="00E8176E">
      <w:pPr>
        <w:ind w:left="1440"/>
        <w:rPr>
          <w:color w:val="auto"/>
          <w:lang w:val="es-CO"/>
        </w:rPr>
      </w:pPr>
    </w:p>
    <w:p w14:paraId="57BC41E6" w14:textId="77777777" w:rsidR="00DE72D4" w:rsidRDefault="00DE72D4" w:rsidP="00E8176E">
      <w:pPr>
        <w:numPr>
          <w:ilvl w:val="0"/>
          <w:numId w:val="76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Justificación:</w:t>
      </w:r>
      <w:r w:rsidRPr="00DE72D4">
        <w:rPr>
          <w:color w:val="auto"/>
          <w:lang w:val="es-CO"/>
        </w:rPr>
        <w:t xml:space="preserve"> Esta técnica es la más directa para cuantificar el problema y asignar responsabilidades. Permite saber qué municipios necesitan apoyo urgente y qué entidades administran los tramos más letales, respondiendo directamente a las preguntas de "dónde" y "quién".</w:t>
      </w:r>
    </w:p>
    <w:p w14:paraId="2A18CF09" w14:textId="77777777" w:rsidR="00E8176E" w:rsidRDefault="00E8176E" w:rsidP="00E8176E">
      <w:pPr>
        <w:rPr>
          <w:color w:val="auto"/>
          <w:lang w:val="es-CO"/>
        </w:rPr>
      </w:pPr>
    </w:p>
    <w:p w14:paraId="58B4A1E1" w14:textId="77777777" w:rsidR="00E8176E" w:rsidRDefault="00E8176E" w:rsidP="00E8176E">
      <w:pPr>
        <w:rPr>
          <w:color w:val="auto"/>
          <w:lang w:val="es-CO"/>
        </w:rPr>
      </w:pPr>
    </w:p>
    <w:p w14:paraId="06094102" w14:textId="77777777" w:rsidR="00E8176E" w:rsidRDefault="00E8176E" w:rsidP="00E8176E">
      <w:pPr>
        <w:rPr>
          <w:color w:val="auto"/>
          <w:lang w:val="es-CO"/>
        </w:rPr>
      </w:pPr>
    </w:p>
    <w:p w14:paraId="6E25A486" w14:textId="77777777" w:rsidR="00E8176E" w:rsidRDefault="00E8176E" w:rsidP="00E8176E">
      <w:pPr>
        <w:rPr>
          <w:color w:val="auto"/>
          <w:lang w:val="es-CO"/>
        </w:rPr>
      </w:pPr>
    </w:p>
    <w:p w14:paraId="018A6F51" w14:textId="77777777" w:rsidR="00E8176E" w:rsidRDefault="00E8176E" w:rsidP="00E8176E">
      <w:pPr>
        <w:rPr>
          <w:color w:val="auto"/>
          <w:lang w:val="es-CO"/>
        </w:rPr>
      </w:pPr>
    </w:p>
    <w:p w14:paraId="4287835E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6C38FA01" w14:textId="77777777" w:rsidR="00DE72D4" w:rsidRPr="00DE72D4" w:rsidRDefault="00DE72D4" w:rsidP="00E8176E">
      <w:pPr>
        <w:numPr>
          <w:ilvl w:val="0"/>
          <w:numId w:val="76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Visualización Esperada:</w:t>
      </w:r>
      <w:r w:rsidRPr="00DE72D4">
        <w:rPr>
          <w:color w:val="auto"/>
          <w:lang w:val="es-CO"/>
        </w:rPr>
        <w:t xml:space="preserve"> Gráficos de barras, como los ya generados:</w:t>
      </w:r>
    </w:p>
    <w:p w14:paraId="60DBF651" w14:textId="77777777" w:rsidR="00DE72D4" w:rsidRPr="00E8176E" w:rsidRDefault="00DE72D4" w:rsidP="00E8176E">
      <w:pPr>
        <w:numPr>
          <w:ilvl w:val="1"/>
          <w:numId w:val="77"/>
        </w:numPr>
        <w:rPr>
          <w:color w:val="auto"/>
          <w:lang w:val="es-CO"/>
        </w:rPr>
      </w:pPr>
      <w:r w:rsidRPr="00DE72D4">
        <w:rPr>
          <w:i/>
          <w:iCs/>
          <w:color w:val="auto"/>
          <w:lang w:val="es-CO"/>
        </w:rPr>
        <w:t>Figura 1: Top 10 Municipios por Fallecidos.</w:t>
      </w:r>
    </w:p>
    <w:p w14:paraId="0B13AC0C" w14:textId="0CBC0B33" w:rsidR="00E8176E" w:rsidRPr="00DE72D4" w:rsidRDefault="00E8176E" w:rsidP="00E8176E">
      <w:pPr>
        <w:rPr>
          <w:color w:val="auto"/>
          <w:lang w:val="es-CO"/>
        </w:rPr>
      </w:pPr>
      <w:r>
        <w:rPr>
          <w:noProof/>
          <w:color w:val="auto"/>
          <w:lang w:val="es-CO"/>
        </w:rPr>
        <w:drawing>
          <wp:inline distT="0" distB="0" distL="0" distR="0" wp14:anchorId="2109FF3A" wp14:editId="3EEE4D98">
            <wp:extent cx="5219700" cy="3044825"/>
            <wp:effectExtent l="0" t="0" r="0" b="3175"/>
            <wp:docPr id="5901409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0909" name="Imagen 590140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684D" w14:textId="77777777" w:rsidR="00DE72D4" w:rsidRPr="00E8176E" w:rsidRDefault="00DE72D4" w:rsidP="00E8176E">
      <w:pPr>
        <w:numPr>
          <w:ilvl w:val="1"/>
          <w:numId w:val="77"/>
        </w:numPr>
        <w:rPr>
          <w:color w:val="auto"/>
          <w:lang w:val="es-CO"/>
        </w:rPr>
      </w:pPr>
      <w:r w:rsidRPr="00DE72D4">
        <w:rPr>
          <w:i/>
          <w:iCs/>
          <w:color w:val="auto"/>
          <w:lang w:val="es-CO"/>
        </w:rPr>
        <w:t>Figura 2: Fallecidos por Entidad Administradora.</w:t>
      </w:r>
    </w:p>
    <w:p w14:paraId="7695A078" w14:textId="77777777" w:rsidR="00E8176E" w:rsidRDefault="00E8176E" w:rsidP="00E8176E">
      <w:pPr>
        <w:jc w:val="left"/>
        <w:rPr>
          <w:i/>
          <w:iCs/>
          <w:color w:val="auto"/>
          <w:lang w:val="es-CO"/>
        </w:rPr>
      </w:pPr>
    </w:p>
    <w:p w14:paraId="7F67117B" w14:textId="6CAC7920" w:rsidR="00E8176E" w:rsidRDefault="00E8176E" w:rsidP="00E8176E">
      <w:pPr>
        <w:jc w:val="left"/>
        <w:rPr>
          <w:i/>
          <w:iCs/>
          <w:color w:val="auto"/>
          <w:lang w:val="es-CO"/>
        </w:rPr>
      </w:pPr>
      <w:r>
        <w:rPr>
          <w:i/>
          <w:iCs/>
          <w:noProof/>
          <w:color w:val="auto"/>
          <w:lang w:val="es-CO"/>
        </w:rPr>
        <w:drawing>
          <wp:inline distT="0" distB="0" distL="0" distR="0" wp14:anchorId="2FAFB5D0" wp14:editId="0D2B91F1">
            <wp:extent cx="5219700" cy="3131820"/>
            <wp:effectExtent l="0" t="0" r="0" b="0"/>
            <wp:docPr id="10043830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3087" name="Imagen 10043830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12A8" w14:textId="77777777" w:rsidR="00E8176E" w:rsidRDefault="00E8176E" w:rsidP="00E8176E">
      <w:pPr>
        <w:jc w:val="left"/>
        <w:rPr>
          <w:color w:val="auto"/>
          <w:lang w:val="es-CO"/>
        </w:rPr>
      </w:pPr>
    </w:p>
    <w:p w14:paraId="697F3651" w14:textId="77777777" w:rsidR="00E8176E" w:rsidRPr="00DE72D4" w:rsidRDefault="00E8176E" w:rsidP="00E8176E">
      <w:pPr>
        <w:jc w:val="left"/>
        <w:rPr>
          <w:color w:val="auto"/>
          <w:lang w:val="es-CO"/>
        </w:rPr>
      </w:pPr>
    </w:p>
    <w:p w14:paraId="25FF3AE0" w14:textId="77777777" w:rsidR="00DE72D4" w:rsidRPr="00DE72D4" w:rsidRDefault="00DE72D4" w:rsidP="00DE72D4">
      <w:pPr>
        <w:jc w:val="left"/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2. Análisis de Distribución de Frecuencias (Responde a Q3)</w:t>
      </w:r>
    </w:p>
    <w:p w14:paraId="4B82623D" w14:textId="77777777" w:rsidR="00DE72D4" w:rsidRDefault="00DE72D4" w:rsidP="00E8176E">
      <w:pPr>
        <w:numPr>
          <w:ilvl w:val="0"/>
          <w:numId w:val="78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Técnica:</w:t>
      </w:r>
      <w:r w:rsidRPr="00DE72D4">
        <w:rPr>
          <w:color w:val="auto"/>
          <w:lang w:val="es-CO"/>
        </w:rPr>
        <w:t xml:space="preserve"> Histograma y análisis de distribución.</w:t>
      </w:r>
    </w:p>
    <w:p w14:paraId="248EDFC8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63FFA735" w14:textId="77777777" w:rsidR="00DE72D4" w:rsidRDefault="00DE72D4" w:rsidP="00E8176E">
      <w:pPr>
        <w:numPr>
          <w:ilvl w:val="0"/>
          <w:numId w:val="78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Descripción:</w:t>
      </w:r>
      <w:r w:rsidRPr="00DE72D4">
        <w:rPr>
          <w:color w:val="auto"/>
          <w:lang w:val="es-CO"/>
        </w:rPr>
        <w:t xml:space="preserve"> Se analizará la variable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. El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 (un puntaje Z estadístico del análisis </w:t>
      </w:r>
      <w:proofErr w:type="spellStart"/>
      <w:r w:rsidRPr="00DE72D4">
        <w:rPr>
          <w:color w:val="auto"/>
          <w:lang w:val="es-CO"/>
        </w:rPr>
        <w:t>Getis</w:t>
      </w:r>
      <w:proofErr w:type="spellEnd"/>
      <w:r w:rsidRPr="00DE72D4">
        <w:rPr>
          <w:color w:val="auto"/>
          <w:lang w:val="es-CO"/>
        </w:rPr>
        <w:t>-Ord Gi*) mide la intensidad de la agrupación espacial de los siniestros. Se generará un histograma para observar la forma de la distribución, su tendencia central y la presencia de valores atípicos.</w:t>
      </w:r>
    </w:p>
    <w:p w14:paraId="61F859D8" w14:textId="77777777" w:rsidR="00E8176E" w:rsidRPr="00DE72D4" w:rsidRDefault="00E8176E" w:rsidP="00E8176E">
      <w:pPr>
        <w:rPr>
          <w:color w:val="auto"/>
          <w:lang w:val="es-CO"/>
        </w:rPr>
      </w:pPr>
    </w:p>
    <w:p w14:paraId="61BE8F6B" w14:textId="77777777" w:rsidR="00DE72D4" w:rsidRDefault="00DE72D4" w:rsidP="00E8176E">
      <w:pPr>
        <w:numPr>
          <w:ilvl w:val="0"/>
          <w:numId w:val="78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Justificación:</w:t>
      </w:r>
      <w:r w:rsidRPr="00DE72D4">
        <w:rPr>
          <w:color w:val="auto"/>
          <w:lang w:val="es-CO"/>
        </w:rPr>
        <w:t xml:space="preserve"> Un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 alto indica un "punto caliente" estadísticamente significativo. Comprender su distribución es vital. Si la distribución está muy sesgada a la derecha (como sugiere la Figura 3), significa que la mayoría de los sectores tienen una criticidad baja o moderada, pero existe una "larga cola" de sectores </w:t>
      </w:r>
      <w:r w:rsidRPr="00DE72D4">
        <w:rPr>
          <w:i/>
          <w:iCs/>
          <w:color w:val="auto"/>
          <w:lang w:val="es-CO"/>
        </w:rPr>
        <w:t>extremadamente</w:t>
      </w:r>
      <w:r w:rsidRPr="00DE72D4">
        <w:rPr>
          <w:color w:val="auto"/>
          <w:lang w:val="es-CO"/>
        </w:rPr>
        <w:t xml:space="preserve"> peligrosos que son los que deben priorizarse por encima de todos los demás.</w:t>
      </w:r>
    </w:p>
    <w:p w14:paraId="18E16C98" w14:textId="77777777" w:rsidR="00E8176E" w:rsidRPr="00DE72D4" w:rsidRDefault="00E8176E" w:rsidP="00E8176E">
      <w:pPr>
        <w:rPr>
          <w:color w:val="auto"/>
          <w:lang w:val="es-CO"/>
        </w:rPr>
      </w:pPr>
    </w:p>
    <w:p w14:paraId="6690DCAD" w14:textId="77777777" w:rsidR="00DE72D4" w:rsidRPr="00DE72D4" w:rsidRDefault="00DE72D4" w:rsidP="00E8176E">
      <w:pPr>
        <w:numPr>
          <w:ilvl w:val="0"/>
          <w:numId w:val="78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Visualización Esperada:</w:t>
      </w:r>
      <w:r w:rsidRPr="00DE72D4">
        <w:rPr>
          <w:color w:val="auto"/>
          <w:lang w:val="es-CO"/>
        </w:rPr>
        <w:t xml:space="preserve"> Histograma de la variable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.</w:t>
      </w:r>
    </w:p>
    <w:p w14:paraId="5E6ECCC3" w14:textId="77777777" w:rsidR="00DE72D4" w:rsidRPr="00E8176E" w:rsidRDefault="00DE72D4" w:rsidP="00E8176E">
      <w:pPr>
        <w:numPr>
          <w:ilvl w:val="1"/>
          <w:numId w:val="78"/>
        </w:numPr>
        <w:rPr>
          <w:color w:val="auto"/>
          <w:lang w:val="es-CO"/>
        </w:rPr>
      </w:pPr>
      <w:r w:rsidRPr="00DE72D4">
        <w:rPr>
          <w:i/>
          <w:iCs/>
          <w:color w:val="auto"/>
          <w:lang w:val="es-CO"/>
        </w:rPr>
        <w:t>Figura 3: Distribución del Índice de Criticidad (</w:t>
      </w:r>
      <w:proofErr w:type="spellStart"/>
      <w:r w:rsidRPr="00DE72D4">
        <w:rPr>
          <w:i/>
          <w:iCs/>
          <w:color w:val="auto"/>
          <w:lang w:val="es-CO"/>
        </w:rPr>
        <w:t>GiZScore</w:t>
      </w:r>
      <w:proofErr w:type="spellEnd"/>
      <w:r w:rsidRPr="00DE72D4">
        <w:rPr>
          <w:i/>
          <w:iCs/>
          <w:color w:val="auto"/>
          <w:lang w:val="es-CO"/>
        </w:rPr>
        <w:t>).</w:t>
      </w:r>
    </w:p>
    <w:p w14:paraId="6E0F5426" w14:textId="77777777" w:rsidR="00E8176E" w:rsidRDefault="00E8176E" w:rsidP="00E8176E">
      <w:pPr>
        <w:rPr>
          <w:i/>
          <w:iCs/>
          <w:color w:val="auto"/>
          <w:lang w:val="es-CO"/>
        </w:rPr>
      </w:pPr>
    </w:p>
    <w:p w14:paraId="057AD683" w14:textId="5053C2AD" w:rsidR="00E8176E" w:rsidRPr="00DE72D4" w:rsidRDefault="00E8176E" w:rsidP="00E8176E">
      <w:pPr>
        <w:rPr>
          <w:i/>
          <w:iCs/>
          <w:color w:val="auto"/>
          <w:lang w:val="es-CO"/>
        </w:rPr>
      </w:pPr>
      <w:r>
        <w:rPr>
          <w:i/>
          <w:iCs/>
          <w:noProof/>
          <w:color w:val="auto"/>
          <w:lang w:val="es-CO"/>
        </w:rPr>
        <w:drawing>
          <wp:inline distT="0" distB="0" distL="0" distR="0" wp14:anchorId="425AE4A5" wp14:editId="58BEBA45">
            <wp:extent cx="5219700" cy="3131820"/>
            <wp:effectExtent l="0" t="0" r="0" b="0"/>
            <wp:docPr id="8334935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93543" name="Imagen 833493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2E9A" w14:textId="77777777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3. Análisis Geoespacial (Responde a Q4)</w:t>
      </w:r>
    </w:p>
    <w:p w14:paraId="5DB2BB03" w14:textId="77777777" w:rsidR="00DE72D4" w:rsidRDefault="00DE72D4" w:rsidP="00E8176E">
      <w:pPr>
        <w:numPr>
          <w:ilvl w:val="0"/>
          <w:numId w:val="79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Técnica:</w:t>
      </w:r>
      <w:r w:rsidRPr="00DE72D4">
        <w:rPr>
          <w:color w:val="auto"/>
          <w:lang w:val="es-CO"/>
        </w:rPr>
        <w:t xml:space="preserve"> Mapeo de puntos (Point </w:t>
      </w:r>
      <w:proofErr w:type="spellStart"/>
      <w:r w:rsidRPr="00DE72D4">
        <w:rPr>
          <w:color w:val="auto"/>
          <w:lang w:val="es-CO"/>
        </w:rPr>
        <w:t>Map</w:t>
      </w:r>
      <w:proofErr w:type="spellEnd"/>
      <w:r w:rsidRPr="00DE72D4">
        <w:rPr>
          <w:color w:val="auto"/>
          <w:lang w:val="es-CO"/>
        </w:rPr>
        <w:t>) o Mapa de Calor (</w:t>
      </w:r>
      <w:proofErr w:type="spellStart"/>
      <w:r w:rsidRPr="00DE72D4">
        <w:rPr>
          <w:color w:val="auto"/>
          <w:lang w:val="es-CO"/>
        </w:rPr>
        <w:t>Heatmap</w:t>
      </w:r>
      <w:proofErr w:type="spellEnd"/>
      <w:r w:rsidRPr="00DE72D4">
        <w:rPr>
          <w:color w:val="auto"/>
          <w:lang w:val="es-CO"/>
        </w:rPr>
        <w:t>).</w:t>
      </w:r>
    </w:p>
    <w:p w14:paraId="04FBFCCF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2CBD3F9A" w14:textId="77777777" w:rsidR="00DE72D4" w:rsidRDefault="00DE72D4" w:rsidP="00E8176E">
      <w:pPr>
        <w:numPr>
          <w:ilvl w:val="0"/>
          <w:numId w:val="79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Descripción:</w:t>
      </w:r>
      <w:r w:rsidRPr="00DE72D4">
        <w:rPr>
          <w:color w:val="auto"/>
          <w:lang w:val="es-CO"/>
        </w:rPr>
        <w:t xml:space="preserve"> Utilizando las variables Latitud y Longitud de cada sector, se plotearán los 1000 puntos críticos en un mapa base de Colombia. Los puntos se pueden colorear o dimensionar en función de su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 o del número de Fallecidos para visualizar la intensidad.</w:t>
      </w:r>
    </w:p>
    <w:p w14:paraId="56682721" w14:textId="77777777" w:rsidR="00E8176E" w:rsidRPr="00DE72D4" w:rsidRDefault="00E8176E" w:rsidP="00E8176E">
      <w:pPr>
        <w:rPr>
          <w:color w:val="auto"/>
          <w:lang w:val="es-CO"/>
        </w:rPr>
      </w:pPr>
    </w:p>
    <w:p w14:paraId="733DC4CB" w14:textId="77777777" w:rsidR="00DE72D4" w:rsidRDefault="00DE72D4" w:rsidP="00E8176E">
      <w:pPr>
        <w:numPr>
          <w:ilvl w:val="0"/>
          <w:numId w:val="79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Justificación:</w:t>
      </w:r>
      <w:r w:rsidRPr="00DE72D4">
        <w:rPr>
          <w:color w:val="auto"/>
          <w:lang w:val="es-CO"/>
        </w:rPr>
        <w:t xml:space="preserve"> Los rankings y las tablas ocultan patrones espaciales. Un mapa es la única forma de visualizar </w:t>
      </w:r>
      <w:proofErr w:type="spellStart"/>
      <w:r w:rsidRPr="00DE72D4">
        <w:rPr>
          <w:i/>
          <w:iCs/>
          <w:color w:val="auto"/>
          <w:lang w:val="es-CO"/>
        </w:rPr>
        <w:t>clusters</w:t>
      </w:r>
      <w:proofErr w:type="spellEnd"/>
      <w:r w:rsidRPr="00DE72D4">
        <w:rPr>
          <w:color w:val="auto"/>
          <w:lang w:val="es-CO"/>
        </w:rPr>
        <w:t xml:space="preserve"> geográficos y corredores viales completos (por ejemplo, una ruta comercial completa que atraviesa varios municipios). Esto permite pasar de intervenciones puntuales a estrategias regionales integradas.</w:t>
      </w:r>
    </w:p>
    <w:p w14:paraId="2B735745" w14:textId="77777777" w:rsidR="00E8176E" w:rsidRDefault="00E8176E" w:rsidP="00E8176E">
      <w:pPr>
        <w:pStyle w:val="Prrafodelista"/>
        <w:rPr>
          <w:color w:val="auto"/>
          <w:lang w:val="es-CO"/>
        </w:rPr>
      </w:pPr>
    </w:p>
    <w:p w14:paraId="63C8F64B" w14:textId="77777777" w:rsidR="00E8176E" w:rsidRDefault="00E8176E" w:rsidP="00E8176E">
      <w:pPr>
        <w:rPr>
          <w:color w:val="auto"/>
          <w:lang w:val="es-CO"/>
        </w:rPr>
      </w:pPr>
    </w:p>
    <w:p w14:paraId="13582BA3" w14:textId="77777777" w:rsidR="00E8176E" w:rsidRDefault="00E8176E" w:rsidP="00E8176E">
      <w:pPr>
        <w:rPr>
          <w:color w:val="auto"/>
          <w:lang w:val="es-CO"/>
        </w:rPr>
      </w:pPr>
    </w:p>
    <w:p w14:paraId="58AFEBB6" w14:textId="77777777" w:rsidR="00E8176E" w:rsidRDefault="00E8176E" w:rsidP="00E8176E">
      <w:pPr>
        <w:rPr>
          <w:color w:val="auto"/>
          <w:lang w:val="es-CO"/>
        </w:rPr>
      </w:pPr>
    </w:p>
    <w:p w14:paraId="46C939FC" w14:textId="77777777" w:rsidR="00E8176E" w:rsidRDefault="00E8176E" w:rsidP="00E8176E">
      <w:pPr>
        <w:rPr>
          <w:color w:val="auto"/>
          <w:lang w:val="es-CO"/>
        </w:rPr>
      </w:pPr>
    </w:p>
    <w:p w14:paraId="28BFFE92" w14:textId="77777777" w:rsidR="00E8176E" w:rsidRDefault="00E8176E" w:rsidP="00E8176E">
      <w:pPr>
        <w:rPr>
          <w:color w:val="auto"/>
          <w:lang w:val="es-CO"/>
        </w:rPr>
      </w:pPr>
    </w:p>
    <w:p w14:paraId="5C1FDB41" w14:textId="77777777" w:rsidR="00E8176E" w:rsidRDefault="00E8176E" w:rsidP="00E8176E">
      <w:pPr>
        <w:rPr>
          <w:color w:val="auto"/>
          <w:lang w:val="es-CO"/>
        </w:rPr>
      </w:pPr>
    </w:p>
    <w:p w14:paraId="101ACC04" w14:textId="77777777" w:rsidR="00E8176E" w:rsidRDefault="00E8176E" w:rsidP="00E8176E">
      <w:pPr>
        <w:rPr>
          <w:color w:val="auto"/>
          <w:lang w:val="es-CO"/>
        </w:rPr>
      </w:pPr>
    </w:p>
    <w:p w14:paraId="0BADF038" w14:textId="77777777" w:rsidR="00E8176E" w:rsidRDefault="00E8176E" w:rsidP="00E8176E">
      <w:pPr>
        <w:rPr>
          <w:color w:val="auto"/>
          <w:lang w:val="es-CO"/>
        </w:rPr>
      </w:pPr>
    </w:p>
    <w:p w14:paraId="3B90777A" w14:textId="77777777" w:rsidR="00E8176E" w:rsidRDefault="00E8176E" w:rsidP="00E8176E">
      <w:pPr>
        <w:rPr>
          <w:color w:val="auto"/>
          <w:lang w:val="es-CO"/>
        </w:rPr>
      </w:pPr>
    </w:p>
    <w:p w14:paraId="46D120EF" w14:textId="77777777" w:rsidR="00E8176E" w:rsidRDefault="00E8176E" w:rsidP="00E8176E">
      <w:pPr>
        <w:rPr>
          <w:color w:val="auto"/>
          <w:lang w:val="es-CO"/>
        </w:rPr>
      </w:pPr>
    </w:p>
    <w:p w14:paraId="122D4117" w14:textId="77777777" w:rsidR="00E8176E" w:rsidRDefault="00E8176E" w:rsidP="00E8176E">
      <w:pPr>
        <w:rPr>
          <w:color w:val="auto"/>
          <w:lang w:val="es-CO"/>
        </w:rPr>
      </w:pPr>
    </w:p>
    <w:p w14:paraId="04DEE21B" w14:textId="77777777" w:rsidR="00E8176E" w:rsidRDefault="00E8176E" w:rsidP="00E8176E">
      <w:pPr>
        <w:rPr>
          <w:color w:val="auto"/>
          <w:lang w:val="es-CO"/>
        </w:rPr>
      </w:pPr>
    </w:p>
    <w:p w14:paraId="67FF329B" w14:textId="77777777" w:rsidR="00E8176E" w:rsidRDefault="00E8176E" w:rsidP="00E8176E">
      <w:pPr>
        <w:rPr>
          <w:color w:val="auto"/>
          <w:lang w:val="es-CO"/>
        </w:rPr>
      </w:pPr>
    </w:p>
    <w:p w14:paraId="33D4D6C8" w14:textId="77777777" w:rsidR="00E8176E" w:rsidRDefault="00E8176E" w:rsidP="00E8176E">
      <w:pPr>
        <w:rPr>
          <w:color w:val="auto"/>
          <w:lang w:val="es-CO"/>
        </w:rPr>
      </w:pPr>
    </w:p>
    <w:p w14:paraId="48E8781A" w14:textId="77777777" w:rsidR="00E8176E" w:rsidRPr="00DE72D4" w:rsidRDefault="00E8176E" w:rsidP="00E8176E">
      <w:pPr>
        <w:rPr>
          <w:color w:val="auto"/>
          <w:lang w:val="es-CO"/>
        </w:rPr>
      </w:pPr>
    </w:p>
    <w:p w14:paraId="23B39563" w14:textId="77777777" w:rsidR="00DE72D4" w:rsidRPr="00DE72D4" w:rsidRDefault="00DE72D4" w:rsidP="00E8176E">
      <w:pPr>
        <w:numPr>
          <w:ilvl w:val="0"/>
          <w:numId w:val="79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Visualización Esperada:</w:t>
      </w:r>
      <w:r w:rsidRPr="00DE72D4">
        <w:rPr>
          <w:color w:val="auto"/>
          <w:lang w:val="es-CO"/>
        </w:rPr>
        <w:t xml:space="preserve"> Mapa de Colombia con los puntos críticos.</w:t>
      </w:r>
    </w:p>
    <w:p w14:paraId="3B76B156" w14:textId="3CD8ABA2" w:rsidR="00DE72D4" w:rsidRPr="00E8176E" w:rsidRDefault="00E8176E" w:rsidP="00E8176E">
      <w:pPr>
        <w:numPr>
          <w:ilvl w:val="1"/>
          <w:numId w:val="79"/>
        </w:numPr>
        <w:rPr>
          <w:color w:val="auto"/>
          <w:lang w:val="es-CO"/>
        </w:rPr>
      </w:pPr>
      <w:r>
        <w:rPr>
          <w:i/>
          <w:iCs/>
          <w:noProof/>
          <w:color w:val="auto"/>
          <w:lang w:val="es-CO"/>
        </w:rPr>
        <w:drawing>
          <wp:anchor distT="0" distB="0" distL="114300" distR="114300" simplePos="0" relativeHeight="251660288" behindDoc="0" locked="0" layoutInCell="1" allowOverlap="1" wp14:anchorId="67DBC505" wp14:editId="16A3F95F">
            <wp:simplePos x="0" y="0"/>
            <wp:positionH relativeFrom="margin">
              <wp:posOffset>85725</wp:posOffset>
            </wp:positionH>
            <wp:positionV relativeFrom="margin">
              <wp:posOffset>933450</wp:posOffset>
            </wp:positionV>
            <wp:extent cx="4829175" cy="4829175"/>
            <wp:effectExtent l="0" t="0" r="9525" b="9525"/>
            <wp:wrapSquare wrapText="bothSides"/>
            <wp:docPr id="112367091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0918" name="Imagen 11236709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72D4" w:rsidRPr="00DE72D4">
        <w:rPr>
          <w:i/>
          <w:iCs/>
          <w:color w:val="auto"/>
          <w:lang w:val="es-CO"/>
        </w:rPr>
        <w:t xml:space="preserve">Figura 4: Mapa de </w:t>
      </w:r>
      <w:proofErr w:type="spellStart"/>
      <w:r w:rsidR="00DE72D4" w:rsidRPr="00DE72D4">
        <w:rPr>
          <w:i/>
          <w:iCs/>
          <w:color w:val="auto"/>
          <w:lang w:val="es-CO"/>
        </w:rPr>
        <w:t>Hotspots</w:t>
      </w:r>
      <w:proofErr w:type="spellEnd"/>
      <w:r w:rsidR="00DE72D4" w:rsidRPr="00DE72D4">
        <w:rPr>
          <w:i/>
          <w:iCs/>
          <w:color w:val="auto"/>
          <w:lang w:val="es-CO"/>
        </w:rPr>
        <w:t xml:space="preserve"> de Siniestralidad Vial.</w:t>
      </w:r>
    </w:p>
    <w:p w14:paraId="7D1046DD" w14:textId="6E4BB6A1" w:rsidR="00E8176E" w:rsidRDefault="00E8176E" w:rsidP="00E8176E">
      <w:pPr>
        <w:rPr>
          <w:i/>
          <w:iCs/>
          <w:color w:val="auto"/>
          <w:lang w:val="es-CO"/>
        </w:rPr>
      </w:pPr>
    </w:p>
    <w:p w14:paraId="41F4B2BA" w14:textId="14099892" w:rsidR="00E8176E" w:rsidRDefault="00E8176E" w:rsidP="00E8176E">
      <w:pPr>
        <w:rPr>
          <w:i/>
          <w:iCs/>
          <w:color w:val="auto"/>
          <w:lang w:val="es-CO"/>
        </w:rPr>
      </w:pPr>
    </w:p>
    <w:p w14:paraId="4399BCCC" w14:textId="27AA2443" w:rsidR="00E8176E" w:rsidRDefault="00E8176E" w:rsidP="00E8176E">
      <w:pPr>
        <w:rPr>
          <w:i/>
          <w:iCs/>
          <w:color w:val="auto"/>
          <w:lang w:val="es-CO"/>
        </w:rPr>
      </w:pPr>
    </w:p>
    <w:p w14:paraId="453CA139" w14:textId="14CE0E3C" w:rsidR="00E8176E" w:rsidRDefault="00E8176E" w:rsidP="00E8176E">
      <w:pPr>
        <w:rPr>
          <w:i/>
          <w:iCs/>
          <w:color w:val="auto"/>
          <w:lang w:val="es-CO"/>
        </w:rPr>
      </w:pPr>
    </w:p>
    <w:p w14:paraId="5CE60D27" w14:textId="52EEF5F5" w:rsidR="00E8176E" w:rsidRDefault="00E8176E" w:rsidP="00E8176E">
      <w:pPr>
        <w:rPr>
          <w:i/>
          <w:iCs/>
          <w:color w:val="auto"/>
          <w:lang w:val="es-CO"/>
        </w:rPr>
      </w:pPr>
    </w:p>
    <w:p w14:paraId="32773DA9" w14:textId="43EED7C6" w:rsidR="00E8176E" w:rsidRDefault="00E8176E" w:rsidP="00E8176E">
      <w:pPr>
        <w:rPr>
          <w:i/>
          <w:iCs/>
          <w:color w:val="auto"/>
          <w:lang w:val="es-CO"/>
        </w:rPr>
      </w:pPr>
    </w:p>
    <w:p w14:paraId="48B54DBC" w14:textId="4AF90957" w:rsidR="00E8176E" w:rsidRDefault="00E8176E" w:rsidP="00E8176E">
      <w:pPr>
        <w:rPr>
          <w:i/>
          <w:iCs/>
          <w:color w:val="auto"/>
          <w:lang w:val="es-CO"/>
        </w:rPr>
      </w:pPr>
    </w:p>
    <w:p w14:paraId="61843BC0" w14:textId="77777777" w:rsidR="00E8176E" w:rsidRDefault="00E8176E" w:rsidP="00E8176E">
      <w:pPr>
        <w:rPr>
          <w:i/>
          <w:iCs/>
          <w:color w:val="auto"/>
          <w:lang w:val="es-CO"/>
        </w:rPr>
      </w:pPr>
    </w:p>
    <w:p w14:paraId="7433764B" w14:textId="2B5C292A" w:rsidR="00E8176E" w:rsidRDefault="00E8176E" w:rsidP="00E8176E">
      <w:pPr>
        <w:rPr>
          <w:i/>
          <w:iCs/>
          <w:color w:val="auto"/>
          <w:lang w:val="es-CO"/>
        </w:rPr>
      </w:pPr>
    </w:p>
    <w:p w14:paraId="734A99DE" w14:textId="77777777" w:rsidR="00E8176E" w:rsidRPr="00DE72D4" w:rsidRDefault="00E8176E" w:rsidP="00E8176E">
      <w:pPr>
        <w:ind w:left="1440"/>
        <w:jc w:val="left"/>
        <w:rPr>
          <w:color w:val="auto"/>
          <w:lang w:val="es-CO"/>
        </w:rPr>
      </w:pPr>
    </w:p>
    <w:p w14:paraId="537DF6D3" w14:textId="63F84E0C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4. Análisis de Correlación (Responde a Q5)</w:t>
      </w:r>
    </w:p>
    <w:p w14:paraId="2272DA8A" w14:textId="77777777" w:rsidR="00DE72D4" w:rsidRDefault="00DE72D4" w:rsidP="00E8176E">
      <w:pPr>
        <w:numPr>
          <w:ilvl w:val="0"/>
          <w:numId w:val="80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Técnica:</w:t>
      </w:r>
      <w:r w:rsidRPr="00DE72D4">
        <w:rPr>
          <w:color w:val="auto"/>
          <w:lang w:val="es-CO"/>
        </w:rPr>
        <w:t xml:space="preserve"> Coeficiente de correlación de Pearson y Gráfico de Dispersión (</w:t>
      </w:r>
      <w:proofErr w:type="spellStart"/>
      <w:r w:rsidRPr="00DE72D4">
        <w:rPr>
          <w:color w:val="auto"/>
          <w:lang w:val="es-CO"/>
        </w:rPr>
        <w:t>Scatter</w:t>
      </w:r>
      <w:proofErr w:type="spellEnd"/>
      <w:r w:rsidRPr="00DE72D4">
        <w:rPr>
          <w:color w:val="auto"/>
          <w:lang w:val="es-CO"/>
        </w:rPr>
        <w:t xml:space="preserve"> </w:t>
      </w:r>
      <w:proofErr w:type="spellStart"/>
      <w:r w:rsidRPr="00DE72D4">
        <w:rPr>
          <w:color w:val="auto"/>
          <w:lang w:val="es-CO"/>
        </w:rPr>
        <w:t>Plot</w:t>
      </w:r>
      <w:proofErr w:type="spellEnd"/>
      <w:r w:rsidRPr="00DE72D4">
        <w:rPr>
          <w:color w:val="auto"/>
          <w:lang w:val="es-CO"/>
        </w:rPr>
        <w:t>).</w:t>
      </w:r>
    </w:p>
    <w:p w14:paraId="5ECFEF0B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2B36AA77" w14:textId="77777777" w:rsidR="00DE72D4" w:rsidRDefault="00DE72D4" w:rsidP="00E8176E">
      <w:pPr>
        <w:numPr>
          <w:ilvl w:val="0"/>
          <w:numId w:val="80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Descripción:</w:t>
      </w:r>
      <w:r w:rsidRPr="00DE72D4">
        <w:rPr>
          <w:color w:val="auto"/>
          <w:lang w:val="es-CO"/>
        </w:rPr>
        <w:t xml:space="preserve"> Se calculará la correlación entre las variables numéricas Fallecidos y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. Un gráfico de dispersión (</w:t>
      </w:r>
      <w:proofErr w:type="spellStart"/>
      <w:r w:rsidRPr="00DE72D4">
        <w:rPr>
          <w:color w:val="auto"/>
          <w:lang w:val="es-CO"/>
        </w:rPr>
        <w:t>scatter</w:t>
      </w:r>
      <w:proofErr w:type="spellEnd"/>
      <w:r w:rsidRPr="00DE72D4">
        <w:rPr>
          <w:color w:val="auto"/>
          <w:lang w:val="es-CO"/>
        </w:rPr>
        <w:t xml:space="preserve"> </w:t>
      </w:r>
      <w:proofErr w:type="spellStart"/>
      <w:r w:rsidRPr="00DE72D4">
        <w:rPr>
          <w:color w:val="auto"/>
          <w:lang w:val="es-CO"/>
        </w:rPr>
        <w:t>plot</w:t>
      </w:r>
      <w:proofErr w:type="spellEnd"/>
      <w:r w:rsidRPr="00DE72D4">
        <w:rPr>
          <w:color w:val="auto"/>
          <w:lang w:val="es-CO"/>
        </w:rPr>
        <w:t xml:space="preserve">) visualizará esta relación (eje X: Fallecidos, eje Y: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).</w:t>
      </w:r>
    </w:p>
    <w:p w14:paraId="6EFD6D51" w14:textId="77777777" w:rsidR="00E8176E" w:rsidRPr="00DE72D4" w:rsidRDefault="00E8176E" w:rsidP="00E8176E">
      <w:pPr>
        <w:rPr>
          <w:color w:val="auto"/>
          <w:lang w:val="es-CO"/>
        </w:rPr>
      </w:pPr>
    </w:p>
    <w:p w14:paraId="6B3651E6" w14:textId="00A089AE" w:rsidR="00DE72D4" w:rsidRDefault="00DE72D4" w:rsidP="00E8176E">
      <w:pPr>
        <w:numPr>
          <w:ilvl w:val="0"/>
          <w:numId w:val="80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Justificación:</w:t>
      </w:r>
      <w:r w:rsidRPr="00DE72D4">
        <w:rPr>
          <w:color w:val="auto"/>
          <w:lang w:val="es-CO"/>
        </w:rPr>
        <w:t xml:space="preserve"> Esta técnica es crucial para validar si las dos métricas principales del estudio (cantidad de muertes y criticidad estadística) se mueven juntas. Si la correlación es alta, cualquiera de las dos métricas sirve para priorizar. Si es baja, significa que algunos sectores pueden tener pocas </w:t>
      </w:r>
      <w:r w:rsidRPr="00DE72D4">
        <w:rPr>
          <w:color w:val="auto"/>
          <w:lang w:val="es-CO"/>
        </w:rPr>
        <w:t>muertes,</w:t>
      </w:r>
      <w:r w:rsidRPr="00DE72D4">
        <w:rPr>
          <w:color w:val="auto"/>
          <w:lang w:val="es-CO"/>
        </w:rPr>
        <w:t xml:space="preserve"> pero ser estadísticamente muy peligrosos (quizás un riesgo nuevo o emergente), requiriendo una estrategia de priorización más matizada.</w:t>
      </w:r>
    </w:p>
    <w:p w14:paraId="4A5ED23B" w14:textId="77777777" w:rsidR="00E8176E" w:rsidRPr="00DE72D4" w:rsidRDefault="00E8176E" w:rsidP="00E8176E">
      <w:pPr>
        <w:jc w:val="left"/>
        <w:rPr>
          <w:color w:val="auto"/>
          <w:lang w:val="es-CO"/>
        </w:rPr>
      </w:pPr>
    </w:p>
    <w:p w14:paraId="1DF0C703" w14:textId="6D18D55B" w:rsidR="00DE72D4" w:rsidRDefault="00DE72D4" w:rsidP="00E8176E">
      <w:pPr>
        <w:jc w:val="center"/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Criterio 3: Recolección de datos de diversas fuentes y preparación de datos eficiente.</w:t>
      </w:r>
    </w:p>
    <w:p w14:paraId="57C022EA" w14:textId="77777777" w:rsidR="00E8176E" w:rsidRPr="00DE72D4" w:rsidRDefault="00E8176E" w:rsidP="00E8176E">
      <w:pPr>
        <w:rPr>
          <w:b/>
          <w:bCs/>
          <w:color w:val="auto"/>
          <w:lang w:val="es-CO"/>
        </w:rPr>
      </w:pPr>
    </w:p>
    <w:p w14:paraId="390F8BA4" w14:textId="77777777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Fuente de Datos Primaria</w:t>
      </w:r>
    </w:p>
    <w:p w14:paraId="246CEC58" w14:textId="77777777" w:rsidR="00DE72D4" w:rsidRDefault="00DE72D4" w:rsidP="00E8176E">
      <w:pPr>
        <w:numPr>
          <w:ilvl w:val="0"/>
          <w:numId w:val="81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Nombre del Conjunto:</w:t>
      </w:r>
      <w:r w:rsidRPr="00DE72D4">
        <w:rPr>
          <w:color w:val="auto"/>
          <w:lang w:val="es-CO"/>
        </w:rPr>
        <w:t xml:space="preserve"> SECTORES CRÍTICOS DE SINIESTRALIDAD VIAL (ID: rs3u-8r4q).</w:t>
      </w:r>
    </w:p>
    <w:p w14:paraId="677B71D8" w14:textId="77777777" w:rsidR="00E8176E" w:rsidRPr="00DE72D4" w:rsidRDefault="00E8176E" w:rsidP="00E8176E">
      <w:pPr>
        <w:rPr>
          <w:color w:val="auto"/>
          <w:lang w:val="es-CO"/>
        </w:rPr>
      </w:pPr>
    </w:p>
    <w:p w14:paraId="01B3B6AD" w14:textId="77777777" w:rsidR="00DE72D4" w:rsidRDefault="00DE72D4" w:rsidP="00E8176E">
      <w:pPr>
        <w:numPr>
          <w:ilvl w:val="0"/>
          <w:numId w:val="81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Fuente:</w:t>
      </w:r>
      <w:r w:rsidRPr="00DE72D4">
        <w:rPr>
          <w:color w:val="auto"/>
          <w:lang w:val="es-CO"/>
        </w:rPr>
        <w:t xml:space="preserve"> Portal de Datos Abiertos de Colombia (datos.gov.co).</w:t>
      </w:r>
    </w:p>
    <w:p w14:paraId="65EBEE4E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6673C1FE" w14:textId="7A984839" w:rsidR="00DE72D4" w:rsidRPr="00E8176E" w:rsidRDefault="00DE72D4" w:rsidP="00E8176E">
      <w:pPr>
        <w:numPr>
          <w:ilvl w:val="0"/>
          <w:numId w:val="81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Acceso:</w:t>
      </w:r>
      <w:r w:rsidR="00E8176E">
        <w:rPr>
          <w:b/>
          <w:bCs/>
          <w:color w:val="auto"/>
          <w:lang w:val="es-CO"/>
        </w:rPr>
        <w:t xml:space="preserve"> </w:t>
      </w:r>
      <w:hyperlink r:id="rId16" w:history="1">
        <w:r w:rsidR="00E8176E" w:rsidRPr="00E8176E">
          <w:rPr>
            <w:rStyle w:val="Hipervnculo"/>
            <w:b/>
            <w:bCs/>
            <w:i/>
            <w:iCs/>
            <w:sz w:val="24"/>
            <w:lang w:val="es-CO"/>
          </w:rPr>
          <w:t>SECTORES CRITICOS DE SINIESTRALIDAD VIAL</w:t>
        </w:r>
      </w:hyperlink>
    </w:p>
    <w:p w14:paraId="141A1FFF" w14:textId="77777777" w:rsidR="00E8176E" w:rsidRPr="00DE72D4" w:rsidRDefault="00E8176E" w:rsidP="00E8176E">
      <w:pPr>
        <w:rPr>
          <w:color w:val="auto"/>
          <w:lang w:val="es-CO"/>
        </w:rPr>
      </w:pPr>
    </w:p>
    <w:p w14:paraId="386D2EE2" w14:textId="49EDFFC4" w:rsidR="00E8176E" w:rsidRDefault="00DE72D4" w:rsidP="00E8176E">
      <w:pPr>
        <w:numPr>
          <w:ilvl w:val="0"/>
          <w:numId w:val="81"/>
        </w:numPr>
        <w:jc w:val="left"/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Formato:</w:t>
      </w:r>
      <w:r w:rsidRPr="00DE72D4">
        <w:rPr>
          <w:color w:val="auto"/>
          <w:lang w:val="es-CO"/>
        </w:rPr>
        <w:t xml:space="preserve"> Archivo CSV</w:t>
      </w:r>
      <w:r w:rsidR="00E8176E">
        <w:rPr>
          <w:color w:val="auto"/>
          <w:lang w:val="es-CO"/>
        </w:rPr>
        <w:t xml:space="preserve"> </w:t>
      </w:r>
      <w:r w:rsidRPr="00DE72D4">
        <w:rPr>
          <w:color w:val="auto"/>
          <w:lang w:val="es-CO"/>
        </w:rPr>
        <w:t>(SECTORES_CRITICOS_DE_SINIESTRALIDAD_VIAL_20251022.csv).</w:t>
      </w:r>
    </w:p>
    <w:p w14:paraId="3E747542" w14:textId="77777777" w:rsidR="00E8176E" w:rsidRPr="00DE72D4" w:rsidRDefault="00E8176E" w:rsidP="00E8176E">
      <w:pPr>
        <w:jc w:val="left"/>
        <w:rPr>
          <w:color w:val="auto"/>
          <w:lang w:val="es-CO"/>
        </w:rPr>
      </w:pPr>
    </w:p>
    <w:p w14:paraId="749F9EAF" w14:textId="77777777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 xml:space="preserve">Descripción del </w:t>
      </w:r>
      <w:proofErr w:type="spellStart"/>
      <w:r w:rsidRPr="00DE72D4">
        <w:rPr>
          <w:b/>
          <w:bCs/>
          <w:color w:val="auto"/>
          <w:lang w:val="es-CO"/>
        </w:rPr>
        <w:t>Dataset</w:t>
      </w:r>
      <w:proofErr w:type="spellEnd"/>
    </w:p>
    <w:p w14:paraId="2A979D75" w14:textId="77777777" w:rsidR="00DE72D4" w:rsidRDefault="00DE72D4" w:rsidP="00E8176E">
      <w:pPr>
        <w:rPr>
          <w:color w:val="auto"/>
          <w:lang w:val="es-CO"/>
        </w:rPr>
      </w:pPr>
      <w:r w:rsidRPr="00DE72D4">
        <w:rPr>
          <w:color w:val="auto"/>
          <w:lang w:val="es-CO"/>
        </w:rPr>
        <w:t>El conjunto de datos consta de 1000 filas (representando los 1000 sectores más críticos) y 13 columnas. Las variables clave para el análisis son:</w:t>
      </w:r>
    </w:p>
    <w:p w14:paraId="73AC2872" w14:textId="77777777" w:rsidR="00E8176E" w:rsidRPr="00DE72D4" w:rsidRDefault="00E8176E" w:rsidP="00E8176E">
      <w:pPr>
        <w:rPr>
          <w:color w:val="auto"/>
          <w:lang w:val="es-CO"/>
        </w:rPr>
      </w:pPr>
    </w:p>
    <w:p w14:paraId="1580620E" w14:textId="77777777" w:rsidR="00DE72D4" w:rsidRP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ENTIDAD</w:t>
      </w:r>
      <w:r w:rsidRPr="00DE72D4">
        <w:rPr>
          <w:color w:val="auto"/>
          <w:lang w:val="es-CO"/>
        </w:rPr>
        <w:t>: (Categórica) Administrador del tramo (ANI, INVIAS, DEPTO, etc.).</w:t>
      </w:r>
    </w:p>
    <w:p w14:paraId="793E70AD" w14:textId="77777777" w:rsidR="00DE72D4" w:rsidRP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proofErr w:type="spellStart"/>
      <w:r w:rsidRPr="00DE72D4">
        <w:rPr>
          <w:b/>
          <w:bCs/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: (Numérica) Índice estadístico de criticidad (Z-score de </w:t>
      </w:r>
      <w:proofErr w:type="spellStart"/>
      <w:r w:rsidRPr="00DE72D4">
        <w:rPr>
          <w:color w:val="auto"/>
          <w:lang w:val="es-CO"/>
        </w:rPr>
        <w:t>Getis</w:t>
      </w:r>
      <w:proofErr w:type="spellEnd"/>
      <w:r w:rsidRPr="00DE72D4">
        <w:rPr>
          <w:color w:val="auto"/>
          <w:lang w:val="es-CO"/>
        </w:rPr>
        <w:t>-Ord Gi*).</w:t>
      </w:r>
    </w:p>
    <w:p w14:paraId="6B758286" w14:textId="77777777" w:rsidR="00DE72D4" w:rsidRP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Fallecidos</w:t>
      </w:r>
      <w:r w:rsidRPr="00DE72D4">
        <w:rPr>
          <w:color w:val="auto"/>
          <w:lang w:val="es-CO"/>
        </w:rPr>
        <w:t>: (Numérica) Número de fallecidos en el sector.</w:t>
      </w:r>
    </w:p>
    <w:p w14:paraId="161D3B41" w14:textId="77777777" w:rsidR="00DE72D4" w:rsidRP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Latitud``, Longitud`</w:t>
      </w:r>
      <w:r w:rsidRPr="00DE72D4">
        <w:rPr>
          <w:color w:val="auto"/>
          <w:lang w:val="es-CO"/>
        </w:rPr>
        <w:t>: (Numérica) Coordenadas geográficas del sector.</w:t>
      </w:r>
    </w:p>
    <w:p w14:paraId="7A76E7BA" w14:textId="77777777" w:rsidR="00DE72D4" w:rsidRP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Municipio</w:t>
      </w:r>
      <w:r w:rsidRPr="00DE72D4">
        <w:rPr>
          <w:color w:val="auto"/>
          <w:lang w:val="es-CO"/>
        </w:rPr>
        <w:t xml:space="preserve">, </w:t>
      </w:r>
      <w:r w:rsidRPr="00DE72D4">
        <w:rPr>
          <w:b/>
          <w:bCs/>
          <w:color w:val="auto"/>
          <w:lang w:val="es-CO"/>
        </w:rPr>
        <w:t>Departamento</w:t>
      </w:r>
      <w:r w:rsidRPr="00DE72D4">
        <w:rPr>
          <w:color w:val="auto"/>
          <w:lang w:val="es-CO"/>
        </w:rPr>
        <w:t>: (Categórica) Ubicación administrativa.</w:t>
      </w:r>
    </w:p>
    <w:p w14:paraId="3EA4D6D6" w14:textId="77777777" w:rsidR="00DE72D4" w:rsidRDefault="00DE72D4" w:rsidP="00E8176E">
      <w:pPr>
        <w:numPr>
          <w:ilvl w:val="0"/>
          <w:numId w:val="82"/>
        </w:numPr>
        <w:rPr>
          <w:color w:val="auto"/>
          <w:lang w:val="es-CO"/>
        </w:rPr>
      </w:pPr>
      <w:proofErr w:type="spellStart"/>
      <w:r w:rsidRPr="00DE72D4">
        <w:rPr>
          <w:b/>
          <w:bCs/>
          <w:color w:val="auto"/>
          <w:lang w:val="es-CO"/>
        </w:rPr>
        <w:t>divipola</w:t>
      </w:r>
      <w:proofErr w:type="spellEnd"/>
      <w:r w:rsidRPr="00DE72D4">
        <w:rPr>
          <w:color w:val="auto"/>
          <w:lang w:val="es-CO"/>
        </w:rPr>
        <w:t>: (Categórica/ID) Código de identificación geográfica.</w:t>
      </w:r>
    </w:p>
    <w:p w14:paraId="2E98F6F2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54D2AAC7" w14:textId="77777777" w:rsidR="00DE72D4" w:rsidRPr="00DE72D4" w:rsidRDefault="00DE72D4" w:rsidP="00E8176E">
      <w:pPr>
        <w:rPr>
          <w:b/>
          <w:bCs/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Proceso de Preparación de Datos (Limpieza)</w:t>
      </w:r>
    </w:p>
    <w:p w14:paraId="30EE88BC" w14:textId="77777777" w:rsid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Carga de Datos:</w:t>
      </w:r>
      <w:r w:rsidRPr="00DE72D4">
        <w:rPr>
          <w:color w:val="auto"/>
          <w:lang w:val="es-CO"/>
        </w:rPr>
        <w:t xml:space="preserve"> Importar el archivo CSV a la herramienta de análisis (Python/Pandas, R, </w:t>
      </w:r>
      <w:proofErr w:type="spellStart"/>
      <w:r w:rsidRPr="00DE72D4">
        <w:rPr>
          <w:color w:val="auto"/>
          <w:lang w:val="es-CO"/>
        </w:rPr>
        <w:t>Power</w:t>
      </w:r>
      <w:proofErr w:type="spellEnd"/>
      <w:r w:rsidRPr="00DE72D4">
        <w:rPr>
          <w:color w:val="auto"/>
          <w:lang w:val="es-CO"/>
        </w:rPr>
        <w:t xml:space="preserve"> BI, etc.).</w:t>
      </w:r>
    </w:p>
    <w:p w14:paraId="09C4A11B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4A00521D" w14:textId="77777777" w:rsid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Manejo de Valores Nulos:</w:t>
      </w:r>
      <w:r w:rsidRPr="00DE72D4">
        <w:rPr>
          <w:color w:val="auto"/>
          <w:lang w:val="es-CO"/>
        </w:rPr>
        <w:t xml:space="preserve"> Inspeccionar el </w:t>
      </w:r>
      <w:proofErr w:type="spellStart"/>
      <w:r w:rsidRPr="00DE72D4">
        <w:rPr>
          <w:color w:val="auto"/>
          <w:lang w:val="es-CO"/>
        </w:rPr>
        <w:t>dataset</w:t>
      </w:r>
      <w:proofErr w:type="spellEnd"/>
      <w:r w:rsidRPr="00DE72D4">
        <w:rPr>
          <w:color w:val="auto"/>
          <w:lang w:val="es-CO"/>
        </w:rPr>
        <w:t xml:space="preserve"> en busca de nulos. El </w:t>
      </w:r>
      <w:proofErr w:type="spellStart"/>
      <w:r w:rsidRPr="00DE72D4">
        <w:rPr>
          <w:i/>
          <w:iCs/>
          <w:color w:val="auto"/>
          <w:lang w:val="es-CO"/>
        </w:rPr>
        <w:t>snippet</w:t>
      </w:r>
      <w:proofErr w:type="spellEnd"/>
      <w:r w:rsidRPr="00DE72D4">
        <w:rPr>
          <w:color w:val="auto"/>
          <w:lang w:val="es-CO"/>
        </w:rPr>
        <w:t xml:space="preserve"> del CSV muestra valores "&lt;</w:t>
      </w:r>
      <w:proofErr w:type="spellStart"/>
      <w:r w:rsidRPr="00DE72D4">
        <w:rPr>
          <w:color w:val="auto"/>
          <w:lang w:val="es-CO"/>
        </w:rPr>
        <w:t>Null</w:t>
      </w:r>
      <w:proofErr w:type="spellEnd"/>
      <w:r w:rsidRPr="00DE72D4">
        <w:rPr>
          <w:color w:val="auto"/>
          <w:lang w:val="es-CO"/>
        </w:rPr>
        <w:t xml:space="preserve">&gt;" en la columna ID_MT. Se debe verificar si columnas críticas para el análisis (como Fallecidos,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>, Latitud, Longitud, ENTIDAD) contienen nulos. Si un sector tiene datos nulos en sus coordenadas o en la variable Fallecidos, deberá ser excluido de los análisis específicos que requieran esa variable.</w:t>
      </w:r>
    </w:p>
    <w:p w14:paraId="27E8F9CC" w14:textId="77777777" w:rsidR="00252309" w:rsidRPr="00DE72D4" w:rsidRDefault="00252309" w:rsidP="00252309">
      <w:pPr>
        <w:rPr>
          <w:color w:val="auto"/>
          <w:lang w:val="es-CO"/>
        </w:rPr>
      </w:pPr>
    </w:p>
    <w:p w14:paraId="095AF6C2" w14:textId="77777777" w:rsid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Conversión de Tipos de Datos:</w:t>
      </w:r>
      <w:r w:rsidRPr="00DE72D4">
        <w:rPr>
          <w:color w:val="auto"/>
          <w:lang w:val="es-CO"/>
        </w:rPr>
        <w:t xml:space="preserve"> Asegurar que las columnas numéricas (Fallecidos, </w:t>
      </w:r>
      <w:proofErr w:type="spellStart"/>
      <w:r w:rsidRPr="00DE72D4">
        <w:rPr>
          <w:color w:val="auto"/>
          <w:lang w:val="es-CO"/>
        </w:rPr>
        <w:t>GiZScore</w:t>
      </w:r>
      <w:proofErr w:type="spellEnd"/>
      <w:r w:rsidRPr="00DE72D4">
        <w:rPr>
          <w:color w:val="auto"/>
          <w:lang w:val="es-CO"/>
        </w:rPr>
        <w:t xml:space="preserve">, Latitud, Longitud) sean interpretadas como tipo </w:t>
      </w:r>
      <w:proofErr w:type="spellStart"/>
      <w:r w:rsidRPr="00DE72D4">
        <w:rPr>
          <w:color w:val="auto"/>
          <w:lang w:val="es-CO"/>
        </w:rPr>
        <w:t>integer</w:t>
      </w:r>
      <w:proofErr w:type="spellEnd"/>
      <w:r w:rsidRPr="00DE72D4">
        <w:rPr>
          <w:color w:val="auto"/>
          <w:lang w:val="es-CO"/>
        </w:rPr>
        <w:t xml:space="preserve"> o </w:t>
      </w:r>
      <w:proofErr w:type="spellStart"/>
      <w:r w:rsidRPr="00DE72D4">
        <w:rPr>
          <w:color w:val="auto"/>
          <w:lang w:val="es-CO"/>
        </w:rPr>
        <w:t>float</w:t>
      </w:r>
      <w:proofErr w:type="spellEnd"/>
      <w:r w:rsidRPr="00DE72D4">
        <w:rPr>
          <w:color w:val="auto"/>
          <w:lang w:val="es-CO"/>
        </w:rPr>
        <w:t xml:space="preserve"> y no como </w:t>
      </w:r>
      <w:proofErr w:type="spellStart"/>
      <w:r w:rsidRPr="00DE72D4">
        <w:rPr>
          <w:color w:val="auto"/>
          <w:lang w:val="es-CO"/>
        </w:rPr>
        <w:t>string</w:t>
      </w:r>
      <w:proofErr w:type="spellEnd"/>
      <w:r w:rsidRPr="00DE72D4">
        <w:rPr>
          <w:color w:val="auto"/>
          <w:lang w:val="es-CO"/>
        </w:rPr>
        <w:t>. Las columnas categóricas (ENTIDAD, Municipio, Departamento) serán tratadas como tal.</w:t>
      </w:r>
    </w:p>
    <w:p w14:paraId="63C0776E" w14:textId="77777777" w:rsidR="00E8176E" w:rsidRPr="00DE72D4" w:rsidRDefault="00E8176E" w:rsidP="00E8176E">
      <w:pPr>
        <w:ind w:left="720"/>
        <w:rPr>
          <w:color w:val="auto"/>
          <w:lang w:val="es-CO"/>
        </w:rPr>
      </w:pPr>
    </w:p>
    <w:p w14:paraId="01B92A40" w14:textId="77777777" w:rsid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lastRenderedPageBreak/>
        <w:t>Normalización Categórica:</w:t>
      </w:r>
      <w:r w:rsidRPr="00DE72D4">
        <w:rPr>
          <w:color w:val="auto"/>
          <w:lang w:val="es-CO"/>
        </w:rPr>
        <w:t xml:space="preserve"> Revisar la columna ENTIDAD para asegurar consistencia. Por ejemplo, si existen "INVIAS" e "Invias", se unificarán a un solo valor ("INVIAS").</w:t>
      </w:r>
    </w:p>
    <w:p w14:paraId="02E294B8" w14:textId="77777777" w:rsidR="00E8176E" w:rsidRPr="00DE72D4" w:rsidRDefault="00E8176E" w:rsidP="00E8176E">
      <w:pPr>
        <w:rPr>
          <w:color w:val="auto"/>
          <w:lang w:val="es-CO"/>
        </w:rPr>
      </w:pPr>
    </w:p>
    <w:p w14:paraId="37968E73" w14:textId="77777777" w:rsid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r w:rsidRPr="00DE72D4">
        <w:rPr>
          <w:b/>
          <w:bCs/>
          <w:color w:val="auto"/>
          <w:lang w:val="es-CO"/>
        </w:rPr>
        <w:t>Filtrado:</w:t>
      </w:r>
      <w:r w:rsidRPr="00DE72D4">
        <w:rPr>
          <w:color w:val="auto"/>
          <w:lang w:val="es-CO"/>
        </w:rPr>
        <w:t xml:space="preserve"> Dado que el </w:t>
      </w:r>
      <w:proofErr w:type="spellStart"/>
      <w:r w:rsidRPr="00DE72D4">
        <w:rPr>
          <w:color w:val="auto"/>
          <w:lang w:val="es-CO"/>
        </w:rPr>
        <w:t>dataset</w:t>
      </w:r>
      <w:proofErr w:type="spellEnd"/>
      <w:r w:rsidRPr="00DE72D4">
        <w:rPr>
          <w:color w:val="auto"/>
          <w:lang w:val="es-CO"/>
        </w:rPr>
        <w:t xml:space="preserve"> ya está </w:t>
      </w:r>
      <w:proofErr w:type="spellStart"/>
      <w:r w:rsidRPr="00DE72D4">
        <w:rPr>
          <w:color w:val="auto"/>
          <w:lang w:val="es-CO"/>
        </w:rPr>
        <w:t>pre-filtrado</w:t>
      </w:r>
      <w:proofErr w:type="spellEnd"/>
      <w:r w:rsidRPr="00DE72D4">
        <w:rPr>
          <w:color w:val="auto"/>
          <w:lang w:val="es-CO"/>
        </w:rPr>
        <w:t xml:space="preserve"> para incluir solo los 1000 sectores críticos, no se requiere un filtrado adicional de filas, a menos que se encuentren valores atípicos irreales (ej. 9999 fallecidos) que indiquen un error de entrada.</w:t>
      </w:r>
    </w:p>
    <w:p w14:paraId="43EB7252" w14:textId="77777777" w:rsidR="00E8176E" w:rsidRPr="00DE72D4" w:rsidRDefault="00E8176E" w:rsidP="00E8176E">
      <w:pPr>
        <w:rPr>
          <w:color w:val="auto"/>
          <w:lang w:val="es-CO"/>
        </w:rPr>
      </w:pPr>
    </w:p>
    <w:p w14:paraId="25E3AA46" w14:textId="77777777" w:rsidR="00DE72D4" w:rsidRPr="00DE72D4" w:rsidRDefault="00DE72D4" w:rsidP="00E8176E">
      <w:pPr>
        <w:numPr>
          <w:ilvl w:val="0"/>
          <w:numId w:val="83"/>
        </w:numPr>
        <w:rPr>
          <w:color w:val="auto"/>
          <w:lang w:val="es-CO"/>
        </w:rPr>
      </w:pPr>
      <w:proofErr w:type="spellStart"/>
      <w:r w:rsidRPr="00DE72D4">
        <w:rPr>
          <w:b/>
          <w:bCs/>
          <w:color w:val="auto"/>
          <w:lang w:val="es-CO"/>
        </w:rPr>
        <w:t>Dataset</w:t>
      </w:r>
      <w:proofErr w:type="spellEnd"/>
      <w:r w:rsidRPr="00DE72D4">
        <w:rPr>
          <w:b/>
          <w:bCs/>
          <w:color w:val="auto"/>
          <w:lang w:val="es-CO"/>
        </w:rPr>
        <w:t xml:space="preserve"> Limpio:</w:t>
      </w:r>
      <w:r w:rsidRPr="00DE72D4">
        <w:rPr>
          <w:color w:val="auto"/>
          <w:lang w:val="es-CO"/>
        </w:rPr>
        <w:t xml:space="preserve"> El resultado es un </w:t>
      </w:r>
      <w:proofErr w:type="spellStart"/>
      <w:r w:rsidRPr="00DE72D4">
        <w:rPr>
          <w:i/>
          <w:iCs/>
          <w:color w:val="auto"/>
          <w:lang w:val="es-CO"/>
        </w:rPr>
        <w:t>dataset</w:t>
      </w:r>
      <w:proofErr w:type="spellEnd"/>
      <w:r w:rsidRPr="00DE72D4">
        <w:rPr>
          <w:color w:val="auto"/>
          <w:lang w:val="es-CO"/>
        </w:rPr>
        <w:t xml:space="preserve"> limpio y estructurado, listo para aplicar el plan de análisis detallado en el Criterio 2.</w:t>
      </w:r>
    </w:p>
    <w:p w14:paraId="4040BBAF" w14:textId="6D9F4D34" w:rsidR="00D15D76" w:rsidRPr="00834CF1" w:rsidRDefault="00D15D76" w:rsidP="00E424FE">
      <w:pPr>
        <w:jc w:val="left"/>
        <w:rPr>
          <w:color w:val="auto"/>
          <w:lang w:val="es-CO"/>
        </w:rPr>
      </w:pPr>
    </w:p>
    <w:sectPr w:rsidR="00D15D76" w:rsidRPr="00834CF1" w:rsidSect="00086720">
      <w:headerReference w:type="default" r:id="rId17"/>
      <w:footerReference w:type="default" r:id="rId1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0446D" w14:textId="77777777" w:rsidR="007D19A2" w:rsidRDefault="007D19A2" w:rsidP="00C50246">
      <w:pPr>
        <w:spacing w:line="240" w:lineRule="auto"/>
      </w:pPr>
      <w:r>
        <w:separator/>
      </w:r>
    </w:p>
  </w:endnote>
  <w:endnote w:type="continuationSeparator" w:id="0">
    <w:p w14:paraId="385CE9D2" w14:textId="77777777" w:rsidR="007D19A2" w:rsidRDefault="007D19A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7454CC6B" w:rsidR="007E6C21" w:rsidRPr="004172DF" w:rsidRDefault="007E6C21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7E6C21" w:rsidRPr="00525591" w:rsidRDefault="007E6C21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7E6C21" w:rsidRPr="00525591" w:rsidRDefault="007E6C21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736B8AD" w14:textId="09EA15D9" w:rsidR="007E6C21" w:rsidRPr="00656B43" w:rsidRDefault="007E6C21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7410D532" w:rsidR="007E6C21" w:rsidRPr="001D0341" w:rsidRDefault="007E6C21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C4D3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7410D532" w:rsidR="007E6C21" w:rsidRPr="001D0341" w:rsidRDefault="007E6C21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C4D3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F4B9" w14:textId="77777777" w:rsidR="007D19A2" w:rsidRDefault="007D19A2" w:rsidP="00C50246">
      <w:pPr>
        <w:spacing w:line="240" w:lineRule="auto"/>
      </w:pPr>
      <w:r>
        <w:separator/>
      </w:r>
    </w:p>
  </w:footnote>
  <w:footnote w:type="continuationSeparator" w:id="0">
    <w:p w14:paraId="0A6A6C53" w14:textId="77777777" w:rsidR="007D19A2" w:rsidRDefault="007D19A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4475D8B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5F25052" w14:textId="77777777" w:rsidTr="001924C8">
      <w:trPr>
        <w:trHeight w:val="342"/>
      </w:trPr>
      <w:tc>
        <w:tcPr>
          <w:tcW w:w="2552" w:type="dxa"/>
          <w:vMerge w:val="restart"/>
        </w:tcPr>
        <w:p w14:paraId="40DC4223" w14:textId="5D920B58" w:rsidR="00A90972" w:rsidRPr="00695787" w:rsidRDefault="002817EC" w:rsidP="005E129C">
          <w:pPr>
            <w:pStyle w:val="Textocajaactividades"/>
            <w:rPr>
              <w:bCs/>
            </w:rPr>
          </w:pPr>
          <w:r w:rsidRPr="001C2D6B">
            <w:rPr>
              <w:rFonts w:asciiTheme="minorHAnsi" w:hAnsiTheme="minorHAnsi" w:cstheme="minorHAnsi"/>
              <w:bCs/>
              <w:sz w:val="20"/>
            </w:rPr>
            <w:t>Diplomado en Analítica de Datos en la Gestión Empresarial</w:t>
          </w:r>
        </w:p>
      </w:tc>
      <w:tc>
        <w:tcPr>
          <w:tcW w:w="3827" w:type="dxa"/>
        </w:tcPr>
        <w:p w14:paraId="5CE20BB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785FEA21" w14:textId="77777777" w:rsidTr="001924C8">
      <w:trPr>
        <w:trHeight w:val="342"/>
      </w:trPr>
      <w:tc>
        <w:tcPr>
          <w:tcW w:w="2552" w:type="dxa"/>
          <w:vMerge/>
        </w:tcPr>
        <w:p w14:paraId="0C0005E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A90972" w:rsidRDefault="00A90972" w:rsidP="00A90972">
          <w:pPr>
            <w:pStyle w:val="Encabezado"/>
          </w:pPr>
        </w:p>
      </w:tc>
    </w:tr>
  </w:tbl>
  <w:p w14:paraId="12A5ECED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7" type="#_x0000_t75" style="width:29.25pt;height:21.75pt" o:bullet="t">
        <v:imagedata r:id="rId1" o:title="vineta2"/>
      </v:shape>
    </w:pict>
  </w:numPicBullet>
  <w:abstractNum w:abstractNumId="0" w15:restartNumberingAfterBreak="0">
    <w:nsid w:val="00BF3B54"/>
    <w:multiLevelType w:val="hybridMultilevel"/>
    <w:tmpl w:val="6E5C1C6A"/>
    <w:lvl w:ilvl="0" w:tplc="B960221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D0"/>
    <w:multiLevelType w:val="multilevel"/>
    <w:tmpl w:val="B0E0186E"/>
    <w:numStyleLink w:val="NumeracinTest"/>
  </w:abstractNum>
  <w:abstractNum w:abstractNumId="2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09A7094C"/>
    <w:multiLevelType w:val="multilevel"/>
    <w:tmpl w:val="A77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4002E"/>
    <w:multiLevelType w:val="hybridMultilevel"/>
    <w:tmpl w:val="3322271E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15FE7"/>
    <w:multiLevelType w:val="multilevel"/>
    <w:tmpl w:val="F4F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77BF7"/>
    <w:multiLevelType w:val="hybridMultilevel"/>
    <w:tmpl w:val="0CD478F8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14F3C"/>
    <w:multiLevelType w:val="multilevel"/>
    <w:tmpl w:val="B0E0186E"/>
    <w:numStyleLink w:val="NmeracinTest"/>
  </w:abstractNum>
  <w:abstractNum w:abstractNumId="9" w15:restartNumberingAfterBreak="0">
    <w:nsid w:val="104B4F28"/>
    <w:multiLevelType w:val="multilevel"/>
    <w:tmpl w:val="B37C3B20"/>
    <w:numStyleLink w:val="VietasUNIR"/>
  </w:abstractNum>
  <w:abstractNum w:abstractNumId="10" w15:restartNumberingAfterBreak="0">
    <w:nsid w:val="111206BF"/>
    <w:multiLevelType w:val="hybridMultilevel"/>
    <w:tmpl w:val="9686F7A8"/>
    <w:lvl w:ilvl="0" w:tplc="B1B61172">
      <w:start w:val="1"/>
      <w:numFmt w:val="upperLetter"/>
      <w:suff w:val="space"/>
      <w:lvlText w:val="%1."/>
      <w:lvlJc w:val="left"/>
      <w:pPr>
        <w:ind w:left="567" w:firstLine="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D25E68"/>
    <w:multiLevelType w:val="multilevel"/>
    <w:tmpl w:val="3174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87C1D"/>
    <w:multiLevelType w:val="hybridMultilevel"/>
    <w:tmpl w:val="5342792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21C7EFC"/>
    <w:multiLevelType w:val="multilevel"/>
    <w:tmpl w:val="A37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47F7E"/>
    <w:multiLevelType w:val="hybridMultilevel"/>
    <w:tmpl w:val="C0E45C70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BA37EB"/>
    <w:multiLevelType w:val="multilevel"/>
    <w:tmpl w:val="B37C3B20"/>
    <w:numStyleLink w:val="VietasUNIR"/>
  </w:abstractNum>
  <w:abstractNum w:abstractNumId="16" w15:restartNumberingAfterBreak="0">
    <w:nsid w:val="17FF37D8"/>
    <w:multiLevelType w:val="multilevel"/>
    <w:tmpl w:val="B0E0186E"/>
    <w:numStyleLink w:val="NmeracinTest"/>
  </w:abstractNum>
  <w:abstractNum w:abstractNumId="17" w15:restartNumberingAfterBreak="0">
    <w:nsid w:val="19032AB4"/>
    <w:multiLevelType w:val="multilevel"/>
    <w:tmpl w:val="B37C3B20"/>
    <w:numStyleLink w:val="VietasUNIR"/>
  </w:abstractNum>
  <w:abstractNum w:abstractNumId="18" w15:restartNumberingAfterBreak="0">
    <w:nsid w:val="19836601"/>
    <w:multiLevelType w:val="hybridMultilevel"/>
    <w:tmpl w:val="00A636EA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1B234F45"/>
    <w:multiLevelType w:val="hybridMultilevel"/>
    <w:tmpl w:val="94DAF5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9A2782"/>
    <w:multiLevelType w:val="multilevel"/>
    <w:tmpl w:val="B37C3B20"/>
    <w:numStyleLink w:val="VietasUNIR"/>
  </w:abstractNum>
  <w:abstractNum w:abstractNumId="21" w15:restartNumberingAfterBreak="0">
    <w:nsid w:val="1ED17BBC"/>
    <w:multiLevelType w:val="hybridMultilevel"/>
    <w:tmpl w:val="80BE5BC2"/>
    <w:lvl w:ilvl="0" w:tplc="E9644E4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1F140876"/>
    <w:multiLevelType w:val="multilevel"/>
    <w:tmpl w:val="7BE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1466B8"/>
    <w:multiLevelType w:val="multilevel"/>
    <w:tmpl w:val="B90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301C5"/>
    <w:multiLevelType w:val="hybridMultilevel"/>
    <w:tmpl w:val="21E6D5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306F5F"/>
    <w:multiLevelType w:val="hybridMultilevel"/>
    <w:tmpl w:val="B1B282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B95D29"/>
    <w:multiLevelType w:val="multilevel"/>
    <w:tmpl w:val="71A6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384441"/>
    <w:multiLevelType w:val="hybridMultilevel"/>
    <w:tmpl w:val="6624D3A2"/>
    <w:lvl w:ilvl="0" w:tplc="71BA5598">
      <w:start w:val="1"/>
      <w:numFmt w:val="bullet"/>
      <w:lvlText w:val=""/>
      <w:lvlJc w:val="left"/>
      <w:pPr>
        <w:ind w:left="720" w:hanging="360"/>
      </w:pPr>
      <w:rPr>
        <w:rFonts w:ascii="Wingdings 3" w:hAnsi="Wingdings 3" w:hint="default"/>
        <w:color w:val="0B91C3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3A0C39"/>
    <w:multiLevelType w:val="multilevel"/>
    <w:tmpl w:val="3C0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06A5A"/>
    <w:multiLevelType w:val="multilevel"/>
    <w:tmpl w:val="9314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F62BBF"/>
    <w:multiLevelType w:val="hybridMultilevel"/>
    <w:tmpl w:val="D91247A6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CF90194"/>
    <w:multiLevelType w:val="multilevel"/>
    <w:tmpl w:val="529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50359"/>
    <w:multiLevelType w:val="multilevel"/>
    <w:tmpl w:val="B37C3B20"/>
    <w:numStyleLink w:val="VietasUNIR"/>
  </w:abstractNum>
  <w:abstractNum w:abstractNumId="33" w15:restartNumberingAfterBreak="0">
    <w:nsid w:val="306A19DD"/>
    <w:multiLevelType w:val="multilevel"/>
    <w:tmpl w:val="FCB6914A"/>
    <w:numStyleLink w:val="VietasUNIRcombinada"/>
  </w:abstractNum>
  <w:abstractNum w:abstractNumId="3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314134D7"/>
    <w:multiLevelType w:val="multilevel"/>
    <w:tmpl w:val="B37C3B20"/>
    <w:numStyleLink w:val="VietasUNIR"/>
  </w:abstractNum>
  <w:abstractNum w:abstractNumId="36" w15:restartNumberingAfterBreak="0">
    <w:nsid w:val="315E1823"/>
    <w:multiLevelType w:val="hybridMultilevel"/>
    <w:tmpl w:val="5C5466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C63678"/>
    <w:multiLevelType w:val="multilevel"/>
    <w:tmpl w:val="B0E0186E"/>
    <w:numStyleLink w:val="NmeracinTest"/>
  </w:abstractNum>
  <w:abstractNum w:abstractNumId="38" w15:restartNumberingAfterBreak="0">
    <w:nsid w:val="32DB2BF6"/>
    <w:multiLevelType w:val="hybridMultilevel"/>
    <w:tmpl w:val="5D1EB9EE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126750"/>
    <w:multiLevelType w:val="multilevel"/>
    <w:tmpl w:val="532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D34AD"/>
    <w:multiLevelType w:val="multilevel"/>
    <w:tmpl w:val="B37C3B20"/>
    <w:numStyleLink w:val="VietasUNIR"/>
  </w:abstractNum>
  <w:abstractNum w:abstractNumId="41" w15:restartNumberingAfterBreak="0">
    <w:nsid w:val="3798755D"/>
    <w:multiLevelType w:val="multilevel"/>
    <w:tmpl w:val="B37C3B20"/>
    <w:numStyleLink w:val="VietasUNIR"/>
  </w:abstractNum>
  <w:abstractNum w:abstractNumId="42" w15:restartNumberingAfterBreak="0">
    <w:nsid w:val="3A9A6024"/>
    <w:multiLevelType w:val="hybridMultilevel"/>
    <w:tmpl w:val="1F9C182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B27DDE"/>
    <w:multiLevelType w:val="multilevel"/>
    <w:tmpl w:val="FBF8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44A029A"/>
    <w:multiLevelType w:val="hybridMultilevel"/>
    <w:tmpl w:val="0DA6046E"/>
    <w:lvl w:ilvl="0" w:tplc="6BFAC36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D81B93"/>
    <w:multiLevelType w:val="hybridMultilevel"/>
    <w:tmpl w:val="270674B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BE26EC1"/>
    <w:multiLevelType w:val="multilevel"/>
    <w:tmpl w:val="FCB6914A"/>
    <w:numStyleLink w:val="VietasUNIRcombinada"/>
  </w:abstractNum>
  <w:abstractNum w:abstractNumId="49" w15:restartNumberingAfterBreak="0">
    <w:nsid w:val="4D255449"/>
    <w:multiLevelType w:val="multilevel"/>
    <w:tmpl w:val="B37C3B20"/>
    <w:numStyleLink w:val="VietasUNIR"/>
  </w:abstractNum>
  <w:abstractNum w:abstractNumId="50" w15:restartNumberingAfterBreak="0">
    <w:nsid w:val="51753D68"/>
    <w:multiLevelType w:val="multilevel"/>
    <w:tmpl w:val="B37C3B20"/>
    <w:numStyleLink w:val="VietasUNIR"/>
  </w:abstractNum>
  <w:abstractNum w:abstractNumId="51" w15:restartNumberingAfterBreak="0">
    <w:nsid w:val="53E5361D"/>
    <w:multiLevelType w:val="hybridMultilevel"/>
    <w:tmpl w:val="444EB0F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851A70"/>
    <w:multiLevelType w:val="multilevel"/>
    <w:tmpl w:val="86A4D3F2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59D57AEA"/>
    <w:multiLevelType w:val="multilevel"/>
    <w:tmpl w:val="53C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76290C"/>
    <w:multiLevelType w:val="multilevel"/>
    <w:tmpl w:val="B37C3B20"/>
    <w:numStyleLink w:val="VietasUNIR"/>
  </w:abstractNum>
  <w:abstractNum w:abstractNumId="56" w15:restartNumberingAfterBreak="0">
    <w:nsid w:val="5B581385"/>
    <w:multiLevelType w:val="multilevel"/>
    <w:tmpl w:val="14E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4617A"/>
    <w:multiLevelType w:val="multilevel"/>
    <w:tmpl w:val="BB82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DE56AF"/>
    <w:multiLevelType w:val="hybridMultilevel"/>
    <w:tmpl w:val="6B10D0AA"/>
    <w:lvl w:ilvl="0" w:tplc="5B8C636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634C37E6"/>
    <w:multiLevelType w:val="hybridMultilevel"/>
    <w:tmpl w:val="68F6348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C361CD"/>
    <w:multiLevelType w:val="hybridMultilevel"/>
    <w:tmpl w:val="8B84E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755C24"/>
    <w:multiLevelType w:val="multilevel"/>
    <w:tmpl w:val="12E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C14825"/>
    <w:multiLevelType w:val="multilevel"/>
    <w:tmpl w:val="B37C3B20"/>
    <w:numStyleLink w:val="VietasUNIR"/>
  </w:abstractNum>
  <w:abstractNum w:abstractNumId="64" w15:restartNumberingAfterBreak="0">
    <w:nsid w:val="671E4033"/>
    <w:multiLevelType w:val="multilevel"/>
    <w:tmpl w:val="423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9F0DC1"/>
    <w:multiLevelType w:val="multilevel"/>
    <w:tmpl w:val="AF0CF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E91C62"/>
    <w:multiLevelType w:val="hybridMultilevel"/>
    <w:tmpl w:val="453A30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EB5908"/>
    <w:multiLevelType w:val="multilevel"/>
    <w:tmpl w:val="B37C3B20"/>
    <w:numStyleLink w:val="VietasUNIR"/>
  </w:abstractNum>
  <w:abstractNum w:abstractNumId="6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A6913AB"/>
    <w:multiLevelType w:val="multilevel"/>
    <w:tmpl w:val="8316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DA52AE"/>
    <w:multiLevelType w:val="multilevel"/>
    <w:tmpl w:val="2BB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542083"/>
    <w:multiLevelType w:val="multilevel"/>
    <w:tmpl w:val="B0E0186E"/>
    <w:numStyleLink w:val="NmeracinTest"/>
  </w:abstractNum>
  <w:abstractNum w:abstractNumId="72" w15:restartNumberingAfterBreak="0">
    <w:nsid w:val="6D9D7C31"/>
    <w:multiLevelType w:val="multilevel"/>
    <w:tmpl w:val="4C0A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8E39B2"/>
    <w:multiLevelType w:val="hybridMultilevel"/>
    <w:tmpl w:val="BBF68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3E1C44"/>
    <w:multiLevelType w:val="multilevel"/>
    <w:tmpl w:val="3BA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6A3B4B"/>
    <w:multiLevelType w:val="multilevel"/>
    <w:tmpl w:val="EB62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E0042"/>
    <w:multiLevelType w:val="multilevel"/>
    <w:tmpl w:val="0AB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2F2075"/>
    <w:multiLevelType w:val="multilevel"/>
    <w:tmpl w:val="D5D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254355"/>
    <w:multiLevelType w:val="multilevel"/>
    <w:tmpl w:val="B37C3B20"/>
    <w:numStyleLink w:val="VietasUNIR"/>
  </w:abstractNum>
  <w:abstractNum w:abstractNumId="79" w15:restartNumberingAfterBreak="0">
    <w:nsid w:val="7E641662"/>
    <w:multiLevelType w:val="multilevel"/>
    <w:tmpl w:val="C29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D434A4"/>
    <w:multiLevelType w:val="hybridMultilevel"/>
    <w:tmpl w:val="48E27B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7266667">
    <w:abstractNumId w:val="2"/>
  </w:num>
  <w:num w:numId="2" w16cid:durableId="2084646742">
    <w:abstractNumId w:val="40"/>
  </w:num>
  <w:num w:numId="3" w16cid:durableId="1220896139">
    <w:abstractNumId w:val="78"/>
  </w:num>
  <w:num w:numId="4" w16cid:durableId="931089640">
    <w:abstractNumId w:val="41"/>
  </w:num>
  <w:num w:numId="5" w16cid:durableId="430709310">
    <w:abstractNumId w:val="20"/>
  </w:num>
  <w:num w:numId="6" w16cid:durableId="1427995826">
    <w:abstractNumId w:val="9"/>
  </w:num>
  <w:num w:numId="7" w16cid:durableId="2019698817">
    <w:abstractNumId w:val="59"/>
  </w:num>
  <w:num w:numId="8" w16cid:durableId="1195075411">
    <w:abstractNumId w:val="17"/>
  </w:num>
  <w:num w:numId="9" w16cid:durableId="311912691">
    <w:abstractNumId w:val="68"/>
  </w:num>
  <w:num w:numId="10" w16cid:durableId="1249582414">
    <w:abstractNumId w:val="3"/>
  </w:num>
  <w:num w:numId="11" w16cid:durableId="1397048196">
    <w:abstractNumId w:val="81"/>
  </w:num>
  <w:num w:numId="12" w16cid:durableId="276639762">
    <w:abstractNumId w:val="8"/>
  </w:num>
  <w:num w:numId="13" w16cid:durableId="792751069">
    <w:abstractNumId w:val="34"/>
  </w:num>
  <w:num w:numId="14" w16cid:durableId="1304386180">
    <w:abstractNumId w:val="37"/>
  </w:num>
  <w:num w:numId="15" w16cid:durableId="124393949">
    <w:abstractNumId w:val="67"/>
  </w:num>
  <w:num w:numId="16" w16cid:durableId="2065983074">
    <w:abstractNumId w:val="49"/>
  </w:num>
  <w:num w:numId="17" w16cid:durableId="1569266208">
    <w:abstractNumId w:val="35"/>
  </w:num>
  <w:num w:numId="18" w16cid:durableId="1577399486">
    <w:abstractNumId w:val="71"/>
  </w:num>
  <w:num w:numId="19" w16cid:durableId="650140541">
    <w:abstractNumId w:val="15"/>
  </w:num>
  <w:num w:numId="20" w16cid:durableId="202835537">
    <w:abstractNumId w:val="33"/>
  </w:num>
  <w:num w:numId="21" w16cid:durableId="363795605">
    <w:abstractNumId w:val="48"/>
  </w:num>
  <w:num w:numId="22" w16cid:durableId="83384057">
    <w:abstractNumId w:val="32"/>
  </w:num>
  <w:num w:numId="23" w16cid:durableId="986669154">
    <w:abstractNumId w:val="16"/>
  </w:num>
  <w:num w:numId="24" w16cid:durableId="262539073">
    <w:abstractNumId w:val="55"/>
  </w:num>
  <w:num w:numId="25" w16cid:durableId="1728454013">
    <w:abstractNumId w:val="46"/>
  </w:num>
  <w:num w:numId="26" w16cid:durableId="1940134031">
    <w:abstractNumId w:val="38"/>
  </w:num>
  <w:num w:numId="27" w16cid:durableId="2022776820">
    <w:abstractNumId w:val="7"/>
  </w:num>
  <w:num w:numId="28" w16cid:durableId="272440235">
    <w:abstractNumId w:val="53"/>
  </w:num>
  <w:num w:numId="29" w16cid:durableId="464812272">
    <w:abstractNumId w:val="50"/>
  </w:num>
  <w:num w:numId="30" w16cid:durableId="1917282958">
    <w:abstractNumId w:val="5"/>
  </w:num>
  <w:num w:numId="31" w16cid:durableId="112790230">
    <w:abstractNumId w:val="27"/>
  </w:num>
  <w:num w:numId="32" w16cid:durableId="800415930">
    <w:abstractNumId w:val="14"/>
  </w:num>
  <w:num w:numId="33" w16cid:durableId="1990017783">
    <w:abstractNumId w:val="44"/>
  </w:num>
  <w:num w:numId="34" w16cid:durableId="590893436">
    <w:abstractNumId w:val="24"/>
  </w:num>
  <w:num w:numId="35" w16cid:durableId="56326138">
    <w:abstractNumId w:val="52"/>
  </w:num>
  <w:num w:numId="36" w16cid:durableId="362369922">
    <w:abstractNumId w:val="12"/>
  </w:num>
  <w:num w:numId="37" w16cid:durableId="2096197874">
    <w:abstractNumId w:val="66"/>
  </w:num>
  <w:num w:numId="38" w16cid:durableId="1467039893">
    <w:abstractNumId w:val="60"/>
  </w:num>
  <w:num w:numId="39" w16cid:durableId="1791970754">
    <w:abstractNumId w:val="51"/>
  </w:num>
  <w:num w:numId="40" w16cid:durableId="148521888">
    <w:abstractNumId w:val="1"/>
  </w:num>
  <w:num w:numId="41" w16cid:durableId="2001885578">
    <w:abstractNumId w:val="47"/>
  </w:num>
  <w:num w:numId="42" w16cid:durableId="772437257">
    <w:abstractNumId w:val="10"/>
  </w:num>
  <w:num w:numId="43" w16cid:durableId="98525167">
    <w:abstractNumId w:val="19"/>
  </w:num>
  <w:num w:numId="44" w16cid:durableId="865946199">
    <w:abstractNumId w:val="45"/>
  </w:num>
  <w:num w:numId="45" w16cid:durableId="627277166">
    <w:abstractNumId w:val="21"/>
  </w:num>
  <w:num w:numId="46" w16cid:durableId="1500851441">
    <w:abstractNumId w:val="18"/>
  </w:num>
  <w:num w:numId="47" w16cid:durableId="2040356397">
    <w:abstractNumId w:val="58"/>
  </w:num>
  <w:num w:numId="48" w16cid:durableId="35085440">
    <w:abstractNumId w:val="25"/>
  </w:num>
  <w:num w:numId="49" w16cid:durableId="90005725">
    <w:abstractNumId w:val="0"/>
  </w:num>
  <w:num w:numId="50" w16cid:durableId="866911277">
    <w:abstractNumId w:val="63"/>
  </w:num>
  <w:num w:numId="51" w16cid:durableId="517164844">
    <w:abstractNumId w:val="42"/>
  </w:num>
  <w:num w:numId="52" w16cid:durableId="1034115764">
    <w:abstractNumId w:val="64"/>
  </w:num>
  <w:num w:numId="53" w16cid:durableId="578369877">
    <w:abstractNumId w:val="72"/>
  </w:num>
  <w:num w:numId="54" w16cid:durableId="1561359012">
    <w:abstractNumId w:val="76"/>
  </w:num>
  <w:num w:numId="55" w16cid:durableId="1623069419">
    <w:abstractNumId w:val="57"/>
  </w:num>
  <w:num w:numId="56" w16cid:durableId="1259412521">
    <w:abstractNumId w:val="69"/>
  </w:num>
  <w:num w:numId="57" w16cid:durableId="1973552844">
    <w:abstractNumId w:val="80"/>
  </w:num>
  <w:num w:numId="58" w16cid:durableId="325985243">
    <w:abstractNumId w:val="36"/>
  </w:num>
  <w:num w:numId="59" w16cid:durableId="516120556">
    <w:abstractNumId w:val="30"/>
  </w:num>
  <w:num w:numId="60" w16cid:durableId="2019307271">
    <w:abstractNumId w:val="61"/>
  </w:num>
  <w:num w:numId="61" w16cid:durableId="195234686">
    <w:abstractNumId w:val="75"/>
  </w:num>
  <w:num w:numId="62" w16cid:durableId="982779013">
    <w:abstractNumId w:val="22"/>
  </w:num>
  <w:num w:numId="63" w16cid:durableId="971862511">
    <w:abstractNumId w:val="23"/>
  </w:num>
  <w:num w:numId="64" w16cid:durableId="898829271">
    <w:abstractNumId w:val="31"/>
  </w:num>
  <w:num w:numId="65" w16cid:durableId="943414663">
    <w:abstractNumId w:val="74"/>
  </w:num>
  <w:num w:numId="66" w16cid:durableId="1242714961">
    <w:abstractNumId w:val="4"/>
  </w:num>
  <w:num w:numId="67" w16cid:durableId="614142456">
    <w:abstractNumId w:val="6"/>
  </w:num>
  <w:num w:numId="68" w16cid:durableId="338775618">
    <w:abstractNumId w:val="79"/>
  </w:num>
  <w:num w:numId="69" w16cid:durableId="392891524">
    <w:abstractNumId w:val="11"/>
  </w:num>
  <w:num w:numId="70" w16cid:durableId="1761640193">
    <w:abstractNumId w:val="56"/>
  </w:num>
  <w:num w:numId="71" w16cid:durableId="678435218">
    <w:abstractNumId w:val="29"/>
  </w:num>
  <w:num w:numId="72" w16cid:durableId="455369189">
    <w:abstractNumId w:val="39"/>
  </w:num>
  <w:num w:numId="73" w16cid:durableId="1935741099">
    <w:abstractNumId w:val="70"/>
  </w:num>
  <w:num w:numId="74" w16cid:durableId="2146117320">
    <w:abstractNumId w:val="73"/>
  </w:num>
  <w:num w:numId="75" w16cid:durableId="277491887">
    <w:abstractNumId w:val="65"/>
  </w:num>
  <w:num w:numId="76" w16cid:durableId="1509950523">
    <w:abstractNumId w:val="54"/>
  </w:num>
  <w:num w:numId="77" w16cid:durableId="1640068685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8" w16cid:durableId="1410346675">
    <w:abstractNumId w:val="13"/>
  </w:num>
  <w:num w:numId="79" w16cid:durableId="1705983343">
    <w:abstractNumId w:val="43"/>
  </w:num>
  <w:num w:numId="80" w16cid:durableId="1088304759">
    <w:abstractNumId w:val="77"/>
  </w:num>
  <w:num w:numId="81" w16cid:durableId="1879390791">
    <w:abstractNumId w:val="28"/>
  </w:num>
  <w:num w:numId="82" w16cid:durableId="2038770828">
    <w:abstractNumId w:val="62"/>
  </w:num>
  <w:num w:numId="83" w16cid:durableId="17320191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31C55"/>
    <w:rsid w:val="000458EE"/>
    <w:rsid w:val="0005157B"/>
    <w:rsid w:val="0005178B"/>
    <w:rsid w:val="00054229"/>
    <w:rsid w:val="00055C12"/>
    <w:rsid w:val="00056A2A"/>
    <w:rsid w:val="0005762B"/>
    <w:rsid w:val="00072D24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3420"/>
    <w:rsid w:val="00137CF9"/>
    <w:rsid w:val="00151A91"/>
    <w:rsid w:val="00161226"/>
    <w:rsid w:val="00163FBB"/>
    <w:rsid w:val="001658DF"/>
    <w:rsid w:val="00170CD3"/>
    <w:rsid w:val="0018310A"/>
    <w:rsid w:val="0019470A"/>
    <w:rsid w:val="00194B1F"/>
    <w:rsid w:val="00196EB1"/>
    <w:rsid w:val="001B1F38"/>
    <w:rsid w:val="001B64D3"/>
    <w:rsid w:val="001B6CBE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17E8"/>
    <w:rsid w:val="00244B66"/>
    <w:rsid w:val="0024674E"/>
    <w:rsid w:val="00250A71"/>
    <w:rsid w:val="00252309"/>
    <w:rsid w:val="00253DA9"/>
    <w:rsid w:val="00260B21"/>
    <w:rsid w:val="002619F8"/>
    <w:rsid w:val="002626D3"/>
    <w:rsid w:val="00265403"/>
    <w:rsid w:val="00273725"/>
    <w:rsid w:val="00277FAF"/>
    <w:rsid w:val="002817EC"/>
    <w:rsid w:val="002845C0"/>
    <w:rsid w:val="002845C6"/>
    <w:rsid w:val="002A6286"/>
    <w:rsid w:val="002B0CF7"/>
    <w:rsid w:val="002B3A8C"/>
    <w:rsid w:val="002B4308"/>
    <w:rsid w:val="002B5D04"/>
    <w:rsid w:val="002C037B"/>
    <w:rsid w:val="002C34D9"/>
    <w:rsid w:val="002C467C"/>
    <w:rsid w:val="002C64FB"/>
    <w:rsid w:val="002D3237"/>
    <w:rsid w:val="002D4F23"/>
    <w:rsid w:val="002E198B"/>
    <w:rsid w:val="002E6FCB"/>
    <w:rsid w:val="002E769A"/>
    <w:rsid w:val="002F3415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8434D"/>
    <w:rsid w:val="00394A34"/>
    <w:rsid w:val="00394FB2"/>
    <w:rsid w:val="003A0F3E"/>
    <w:rsid w:val="003A10AB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3E76FF"/>
    <w:rsid w:val="00410DEC"/>
    <w:rsid w:val="0041334B"/>
    <w:rsid w:val="00413379"/>
    <w:rsid w:val="00414382"/>
    <w:rsid w:val="00416EBA"/>
    <w:rsid w:val="004172DF"/>
    <w:rsid w:val="00446F8B"/>
    <w:rsid w:val="004476D3"/>
    <w:rsid w:val="004478AD"/>
    <w:rsid w:val="00455BA7"/>
    <w:rsid w:val="004567F9"/>
    <w:rsid w:val="00462C94"/>
    <w:rsid w:val="00466671"/>
    <w:rsid w:val="00472B27"/>
    <w:rsid w:val="00491272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412E"/>
    <w:rsid w:val="00555B62"/>
    <w:rsid w:val="00575580"/>
    <w:rsid w:val="0058112D"/>
    <w:rsid w:val="00592AE8"/>
    <w:rsid w:val="005A521B"/>
    <w:rsid w:val="005B501C"/>
    <w:rsid w:val="005C1D3F"/>
    <w:rsid w:val="005E0B6D"/>
    <w:rsid w:val="005E129C"/>
    <w:rsid w:val="005E6742"/>
    <w:rsid w:val="005F240A"/>
    <w:rsid w:val="005F2851"/>
    <w:rsid w:val="005F6542"/>
    <w:rsid w:val="00611689"/>
    <w:rsid w:val="00613DB8"/>
    <w:rsid w:val="00620388"/>
    <w:rsid w:val="006223FA"/>
    <w:rsid w:val="006227CB"/>
    <w:rsid w:val="006311BF"/>
    <w:rsid w:val="0063159B"/>
    <w:rsid w:val="006467F9"/>
    <w:rsid w:val="0065243B"/>
    <w:rsid w:val="00656B43"/>
    <w:rsid w:val="006613F9"/>
    <w:rsid w:val="00664F67"/>
    <w:rsid w:val="0066551B"/>
    <w:rsid w:val="00677B9F"/>
    <w:rsid w:val="006825B0"/>
    <w:rsid w:val="0068416D"/>
    <w:rsid w:val="00695787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03D"/>
    <w:rsid w:val="007049B6"/>
    <w:rsid w:val="00710277"/>
    <w:rsid w:val="00711B4D"/>
    <w:rsid w:val="00712024"/>
    <w:rsid w:val="0072465C"/>
    <w:rsid w:val="00732FC1"/>
    <w:rsid w:val="0073726F"/>
    <w:rsid w:val="00744714"/>
    <w:rsid w:val="00744D29"/>
    <w:rsid w:val="00745244"/>
    <w:rsid w:val="00756CD6"/>
    <w:rsid w:val="007609A2"/>
    <w:rsid w:val="007616AA"/>
    <w:rsid w:val="007706C5"/>
    <w:rsid w:val="00790FC0"/>
    <w:rsid w:val="007A0245"/>
    <w:rsid w:val="007A34FD"/>
    <w:rsid w:val="007B15E7"/>
    <w:rsid w:val="007C0189"/>
    <w:rsid w:val="007C1E0E"/>
    <w:rsid w:val="007C2659"/>
    <w:rsid w:val="007D00F6"/>
    <w:rsid w:val="007D19A2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4CF1"/>
    <w:rsid w:val="0083542E"/>
    <w:rsid w:val="0083582D"/>
    <w:rsid w:val="00840282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7348"/>
    <w:rsid w:val="00935FD2"/>
    <w:rsid w:val="009400C5"/>
    <w:rsid w:val="009434C7"/>
    <w:rsid w:val="009435B5"/>
    <w:rsid w:val="0094782C"/>
    <w:rsid w:val="0095328C"/>
    <w:rsid w:val="009546DA"/>
    <w:rsid w:val="009563DF"/>
    <w:rsid w:val="00962EC2"/>
    <w:rsid w:val="00976D1B"/>
    <w:rsid w:val="0098025C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761C"/>
    <w:rsid w:val="00A54C3B"/>
    <w:rsid w:val="00A55EFC"/>
    <w:rsid w:val="00A60E8D"/>
    <w:rsid w:val="00A67DBC"/>
    <w:rsid w:val="00A71D6D"/>
    <w:rsid w:val="00A76AA2"/>
    <w:rsid w:val="00A76D45"/>
    <w:rsid w:val="00A80D0F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17B6B"/>
    <w:rsid w:val="00B22F15"/>
    <w:rsid w:val="00B32C4E"/>
    <w:rsid w:val="00B407F7"/>
    <w:rsid w:val="00B417CD"/>
    <w:rsid w:val="00B446C5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4ED"/>
    <w:rsid w:val="00BB55E5"/>
    <w:rsid w:val="00BC2EB1"/>
    <w:rsid w:val="00BC38D1"/>
    <w:rsid w:val="00BC4D3B"/>
    <w:rsid w:val="00BD30C3"/>
    <w:rsid w:val="00BD4CD1"/>
    <w:rsid w:val="00BE65ED"/>
    <w:rsid w:val="00BF4B49"/>
    <w:rsid w:val="00C006FD"/>
    <w:rsid w:val="00C01390"/>
    <w:rsid w:val="00C02629"/>
    <w:rsid w:val="00C16D13"/>
    <w:rsid w:val="00C23596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71FF1"/>
    <w:rsid w:val="00C8543E"/>
    <w:rsid w:val="00C870D5"/>
    <w:rsid w:val="00C876E4"/>
    <w:rsid w:val="00C92BE5"/>
    <w:rsid w:val="00C9773A"/>
    <w:rsid w:val="00CC0A37"/>
    <w:rsid w:val="00CC22FD"/>
    <w:rsid w:val="00CC2EE6"/>
    <w:rsid w:val="00CD7181"/>
    <w:rsid w:val="00CF1CAE"/>
    <w:rsid w:val="00D05107"/>
    <w:rsid w:val="00D1089E"/>
    <w:rsid w:val="00D11930"/>
    <w:rsid w:val="00D11ECE"/>
    <w:rsid w:val="00D15D76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0B02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E62CA"/>
    <w:rsid w:val="00DE72D4"/>
    <w:rsid w:val="00DF0BC0"/>
    <w:rsid w:val="00DF784B"/>
    <w:rsid w:val="00E144E3"/>
    <w:rsid w:val="00E170B6"/>
    <w:rsid w:val="00E2314E"/>
    <w:rsid w:val="00E300D2"/>
    <w:rsid w:val="00E32C51"/>
    <w:rsid w:val="00E424FE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176E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3B2"/>
    <w:rsid w:val="00EC5B06"/>
    <w:rsid w:val="00EC60F0"/>
    <w:rsid w:val="00EC7B41"/>
    <w:rsid w:val="00ED3160"/>
    <w:rsid w:val="00ED4A4F"/>
    <w:rsid w:val="00ED56EF"/>
    <w:rsid w:val="00ED6BDC"/>
    <w:rsid w:val="00EE3286"/>
    <w:rsid w:val="00EE64B7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7B7B"/>
    <w:rsid w:val="00F3027B"/>
    <w:rsid w:val="00F403FC"/>
    <w:rsid w:val="00F4274A"/>
    <w:rsid w:val="00F46137"/>
    <w:rsid w:val="00F5055C"/>
    <w:rsid w:val="00F6096B"/>
    <w:rsid w:val="00F617AA"/>
    <w:rsid w:val="00F63170"/>
    <w:rsid w:val="00F656ED"/>
    <w:rsid w:val="00F65B6D"/>
    <w:rsid w:val="00F66576"/>
    <w:rsid w:val="00F71201"/>
    <w:rsid w:val="00F719D6"/>
    <w:rsid w:val="00F71AAD"/>
    <w:rsid w:val="00F736A2"/>
    <w:rsid w:val="00F77A3B"/>
    <w:rsid w:val="00F8564C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semiHidden/>
    <w:unhideWhenUsed/>
    <w:qFormat/>
    <w:rsid w:val="00E424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8"/>
    <w:semiHidden/>
    <w:unhideWhenUsed/>
    <w:qFormat/>
    <w:rsid w:val="00E424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BB24ED"/>
    <w:pPr>
      <w:numPr>
        <w:numId w:val="28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17B6B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8"/>
    <w:semiHidden/>
    <w:rsid w:val="00E424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8"/>
    <w:semiHidden/>
    <w:rsid w:val="00E424F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834C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SECTORES%20CRITICOS%20DE%20SINIESTRALIDAD%20VIA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08be90b-7af1-4348-adf8-80036b355e81" xsi:nil="true"/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2B0EA0-F655-41C1-9AC1-20D0AEC621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11617E-4033-4DE7-AAC1-B4F524770B09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9636724-791A-499D-BEB1-8A0DD826DB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969AD-B183-413C-878B-A8A507EE7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1448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TI</cp:lastModifiedBy>
  <cp:revision>12</cp:revision>
  <cp:lastPrinted>2017-09-08T09:41:00Z</cp:lastPrinted>
  <dcterms:created xsi:type="dcterms:W3CDTF">2025-10-22T14:36:00Z</dcterms:created>
  <dcterms:modified xsi:type="dcterms:W3CDTF">2025-10-22T15:41:00Z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