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837CA23" wp14:paraId="20CE30D5" wp14:textId="6F41CA6A">
      <w:pPr>
        <w:pStyle w:val="Normal"/>
        <w:suppressLineNumbers w:val="0"/>
        <w:bidi w:val="0"/>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Creación</w:t>
      </w: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 xml:space="preserve"> y especificaciones lexicas para tokens determinados</w:t>
      </w:r>
    </w:p>
    <w:p xmlns:wp14="http://schemas.microsoft.com/office/word/2010/wordml" w:rsidP="5837CA23" wp14:paraId="520BEA2F" wp14:textId="2850BE84">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7D4CA458" wp14:textId="001E850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02A0F074" wp14:textId="67C4D546">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1661D958" wp14:textId="15F55F8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113ED5D9" wp14:textId="25EEC804">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099FBEC3" wp14:textId="45169466">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4F3CDC0F" wp14:textId="2DD02E3D">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 xml:space="preserve">Universidad internacional </w:t>
      </w:r>
      <w:bookmarkStart w:name="_Int_cDzw01Va" w:id="1156168127"/>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de la rioja</w:t>
      </w:r>
      <w:bookmarkEnd w:id="1156168127"/>
    </w:p>
    <w:p xmlns:wp14="http://schemas.microsoft.com/office/word/2010/wordml" w:rsidP="5837CA23" wp14:paraId="112772E6" wp14:textId="7213E2F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Rogerio Orlando Beltran Castro</w:t>
      </w:r>
    </w:p>
    <w:p xmlns:wp14="http://schemas.microsoft.com/office/word/2010/wordml" w:rsidP="5837CA23" wp14:paraId="3E9A3587" wp14:textId="3B8EF55E">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107C08E7" wp14:textId="03E70FE5">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6CF4EB6F" wp14:textId="7539CC40">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2C4C9AF3" wp14:textId="38E178C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Procesadores de lenguajes</w:t>
      </w:r>
    </w:p>
    <w:p xmlns:wp14="http://schemas.microsoft.com/office/word/2010/wordml" w:rsidP="5837CA23" wp14:paraId="51EEB01D" wp14:textId="6C893EA5">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Oscar David Bocanegra Capera</w:t>
      </w:r>
    </w:p>
    <w:p xmlns:wp14="http://schemas.microsoft.com/office/word/2010/wordml" w:rsidP="5837CA23" wp14:paraId="21A9F8A1" wp14:textId="193C3F1E">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6ACA27DA" wp14:textId="4BF41CD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1182F591" wp14:textId="7745CCC6">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12C01464" wp14:textId="096A9315">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29D63770" wp14:textId="216B1F4F">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428FDD49" wp14:textId="7831E4C8">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3DFF9D03" wp14:textId="47C047AE">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6B582F86" wp14:textId="4AB347C2">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6093D1D2" wp14:textId="69E170DC">
      <w:pPr>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Pr="5837CA23" w:rsidR="5837CA23">
        <w:rPr>
          <w:rFonts w:ascii="Aptos" w:hAnsi="Aptos" w:eastAsia="Aptos" w:cs="Aptos"/>
          <w:b w:val="0"/>
          <w:bCs w:val="0"/>
          <w:i w:val="0"/>
          <w:iCs w:val="0"/>
          <w:caps w:val="0"/>
          <w:smallCaps w:val="0"/>
          <w:noProof w:val="0"/>
          <w:color w:val="000000" w:themeColor="text1" w:themeTint="FF" w:themeShade="FF"/>
          <w:sz w:val="24"/>
          <w:szCs w:val="24"/>
          <w:lang w:val="es-ES"/>
        </w:rPr>
        <w:t>16/septiembre/2024</w:t>
      </w:r>
    </w:p>
    <w:p xmlns:wp14="http://schemas.microsoft.com/office/word/2010/wordml" w:rsidP="5837CA23" wp14:paraId="37CBDDA8" wp14:textId="1BC55DC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5837CA23" wp14:paraId="5F6AEA3C" wp14:textId="41FFCC01">
      <w:pPr>
        <w:pStyle w:val="Normal"/>
        <w:spacing w:line="360" w:lineRule="auto"/>
      </w:pPr>
    </w:p>
    <w:p xmlns:wp14="http://schemas.microsoft.com/office/word/2010/wordml" w:rsidP="5837CA23" wp14:paraId="6097D681" wp14:textId="10F1FA8D">
      <w:pPr>
        <w:pStyle w:val="Normal"/>
        <w:spacing w:line="360" w:lineRule="auto"/>
      </w:pPr>
    </w:p>
    <w:p xmlns:wp14="http://schemas.microsoft.com/office/word/2010/wordml" w:rsidP="5837CA23" wp14:paraId="63B7D2B8" wp14:textId="4E2E3E75">
      <w:pPr>
        <w:pStyle w:val="Normal"/>
        <w:spacing w:line="360" w:lineRule="auto"/>
        <w:rPr>
          <w:rFonts w:ascii="Arial" w:hAnsi="Arial" w:eastAsia="Arial" w:cs="Arial"/>
        </w:rPr>
      </w:pPr>
    </w:p>
    <w:p xmlns:wp14="http://schemas.microsoft.com/office/word/2010/wordml" w:rsidP="5837CA23" wp14:paraId="44D9EBD7" wp14:textId="1F3EE4CF">
      <w:pPr>
        <w:pStyle w:val="Normal"/>
        <w:spacing w:line="360" w:lineRule="auto"/>
        <w:rPr>
          <w:rFonts w:ascii="Arial" w:hAnsi="Arial" w:eastAsia="Arial" w:cs="Arial"/>
        </w:rPr>
      </w:pPr>
    </w:p>
    <w:p xmlns:wp14="http://schemas.microsoft.com/office/word/2010/wordml" w:rsidP="5837CA23" wp14:paraId="5C1A07E2" wp14:textId="516806D3">
      <w:pPr>
        <w:pStyle w:val="Normal"/>
        <w:spacing w:line="360" w:lineRule="auto"/>
        <w:rPr>
          <w:rFonts w:ascii="Arial" w:hAnsi="Arial" w:eastAsia="Arial" w:cs="Arial"/>
        </w:rPr>
      </w:pPr>
      <w:r w:rsidRPr="5837CA23" w:rsidR="5837CA23">
        <w:rPr>
          <w:rFonts w:ascii="Arial" w:hAnsi="Arial" w:eastAsia="Arial" w:cs="Arial"/>
        </w:rPr>
        <w:t>Para dar solución a este trabajo lo que vamos a hacer es un analizador léxico con Python en donde él va a reconocer palabras, frases entre otras cosas de un lenguaje de programación las cuales estaré explicando más adelante las que se implementaran para este trabajo.</w:t>
      </w:r>
    </w:p>
    <w:p w:rsidR="5837CA23" w:rsidP="5837CA23" w:rsidRDefault="5837CA23" w14:paraId="743D99B1" w14:textId="57D7EC73">
      <w:pPr>
        <w:spacing w:line="360" w:lineRule="auto"/>
        <w:rPr>
          <w:rFonts w:ascii="Arial" w:hAnsi="Arial" w:eastAsia="Arial" w:cs="Arial"/>
        </w:rPr>
      </w:pPr>
      <w:r w:rsidRPr="5837CA23" w:rsidR="5837CA23">
        <w:rPr>
          <w:rFonts w:ascii="Arial" w:hAnsi="Arial" w:eastAsia="Arial" w:cs="Arial"/>
        </w:rPr>
        <w:t xml:space="preserve">Para poder dar un poco más de contexto del trabajo que voy a presentar puedo indicar que lo realice con Python ya que es uno de los lenguajes que más uso en mis labores como ingeniero y con el que mejor me desempeño, por esta razón y para poder desarrollar este trabajo lo que hacemos es usar la biblioteca de PLY la cual nos va a facilitar la creación de nuestro analizador léxico, por ende, anexare una imagen de cómo es la importación de dicha </w:t>
      </w:r>
      <w:r w:rsidRPr="5837CA23" w:rsidR="5837CA23">
        <w:rPr>
          <w:rFonts w:ascii="Arial" w:hAnsi="Arial" w:eastAsia="Arial" w:cs="Arial"/>
        </w:rPr>
        <w:t>librería</w:t>
      </w:r>
      <w:r w:rsidRPr="5837CA23" w:rsidR="5837CA23">
        <w:rPr>
          <w:rFonts w:ascii="Arial" w:hAnsi="Arial" w:eastAsia="Arial" w:cs="Arial"/>
        </w:rPr>
        <w:t>.</w:t>
      </w:r>
    </w:p>
    <w:p w:rsidR="5837CA23" w:rsidP="5837CA23" w:rsidRDefault="5837CA23" w14:paraId="773AE08B" w14:textId="2FFAC037">
      <w:pPr>
        <w:pStyle w:val="Normal"/>
        <w:spacing w:line="360" w:lineRule="auto"/>
        <w:rPr>
          <w:rFonts w:ascii="Arial" w:hAnsi="Arial" w:eastAsia="Arial" w:cs="Arial"/>
        </w:rPr>
      </w:pPr>
      <w:r>
        <w:drawing>
          <wp:inline wp14:editId="1F07BFA3" wp14:anchorId="142B69DF">
            <wp:extent cx="4305300" cy="695325"/>
            <wp:effectExtent l="0" t="0" r="0" b="0"/>
            <wp:docPr id="1060610357" name="" title=""/>
            <wp:cNvGraphicFramePr>
              <a:graphicFrameLocks noChangeAspect="1"/>
            </wp:cNvGraphicFramePr>
            <a:graphic>
              <a:graphicData uri="http://schemas.openxmlformats.org/drawingml/2006/picture">
                <pic:pic>
                  <pic:nvPicPr>
                    <pic:cNvPr id="0" name=""/>
                    <pic:cNvPicPr/>
                  </pic:nvPicPr>
                  <pic:blipFill>
                    <a:blip r:embed="R530b0e6b00e9412f">
                      <a:extLst>
                        <a:ext xmlns:a="http://schemas.openxmlformats.org/drawingml/2006/main" uri="{28A0092B-C50C-407E-A947-70E740481C1C}">
                          <a14:useLocalDpi val="0"/>
                        </a:ext>
                      </a:extLst>
                    </a:blip>
                    <a:stretch>
                      <a:fillRect/>
                    </a:stretch>
                  </pic:blipFill>
                  <pic:spPr>
                    <a:xfrm>
                      <a:off x="0" y="0"/>
                      <a:ext cx="4305300" cy="695325"/>
                    </a:xfrm>
                    <a:prstGeom prst="rect">
                      <a:avLst/>
                    </a:prstGeom>
                  </pic:spPr>
                </pic:pic>
              </a:graphicData>
            </a:graphic>
          </wp:inline>
        </w:drawing>
      </w:r>
    </w:p>
    <w:p w:rsidR="5837CA23" w:rsidP="5837CA23" w:rsidRDefault="5837CA23" w14:paraId="28DE356D" w14:textId="2BDF15CC">
      <w:pPr>
        <w:pStyle w:val="Normal"/>
        <w:spacing w:line="360" w:lineRule="auto"/>
        <w:rPr>
          <w:rFonts w:ascii="Arial" w:hAnsi="Arial" w:eastAsia="Arial" w:cs="Arial"/>
        </w:rPr>
      </w:pPr>
      <w:r w:rsidRPr="5837CA23" w:rsidR="5837CA23">
        <w:rPr>
          <w:rFonts w:ascii="Arial" w:hAnsi="Arial" w:eastAsia="Arial" w:cs="Arial"/>
        </w:rPr>
        <w:t xml:space="preserve">Aclarado esto pasamos a uno de los puntos más importantes de este trabajo y es aclarar que tokens son los que vamos a utilizar para esta actividad, por esta razón voy a pegar una imagen de los tokens que he definido, y en donde adicionalmente también el programa va a ser capaz de reconocer palabras clave que se usa en el lenguaje de </w:t>
      </w:r>
      <w:r w:rsidRPr="5837CA23" w:rsidR="5837CA23">
        <w:rPr>
          <w:rFonts w:ascii="Arial" w:hAnsi="Arial" w:eastAsia="Arial" w:cs="Arial"/>
        </w:rPr>
        <w:t>programación.</w:t>
      </w:r>
    </w:p>
    <w:p w:rsidR="5837CA23" w:rsidP="5837CA23" w:rsidRDefault="5837CA23" w14:paraId="515EEB3B" w14:textId="442A27A8">
      <w:pPr>
        <w:pStyle w:val="Normal"/>
        <w:spacing w:line="360" w:lineRule="auto"/>
        <w:rPr>
          <w:rFonts w:ascii="Arial" w:hAnsi="Arial" w:eastAsia="Arial" w:cs="Arial"/>
          <w:b w:val="1"/>
          <w:bCs w:val="1"/>
        </w:rPr>
      </w:pPr>
      <w:r w:rsidRPr="5837CA23" w:rsidR="5837CA23">
        <w:rPr>
          <w:rFonts w:ascii="Arial" w:hAnsi="Arial" w:eastAsia="Arial" w:cs="Arial"/>
          <w:b w:val="1"/>
          <w:bCs w:val="1"/>
        </w:rPr>
        <w:t>Definición de Tokens.</w:t>
      </w:r>
    </w:p>
    <w:tbl>
      <w:tblPr>
        <w:tblStyle w:val="TableGrid"/>
        <w:tblW w:w="0" w:type="auto"/>
        <w:tblLayout w:type="fixed"/>
        <w:tblLook w:val="06A0" w:firstRow="1" w:lastRow="0" w:firstColumn="1" w:lastColumn="0" w:noHBand="1" w:noVBand="1"/>
      </w:tblPr>
      <w:tblGrid>
        <w:gridCol w:w="4508"/>
        <w:gridCol w:w="4508"/>
      </w:tblGrid>
      <w:tr w:rsidR="5837CA23" w:rsidTr="5837CA23" w14:paraId="78B20B92">
        <w:trPr>
          <w:trHeight w:val="300"/>
        </w:trPr>
        <w:tc>
          <w:tcPr>
            <w:tcW w:w="4508" w:type="dxa"/>
            <w:tcMar/>
          </w:tcPr>
          <w:p w:rsidR="5837CA23" w:rsidP="5837CA23" w:rsidRDefault="5837CA23" w14:paraId="5FBF3963" w14:textId="2E0BB0DD">
            <w:pPr>
              <w:pStyle w:val="Normal"/>
              <w:spacing w:line="360" w:lineRule="auto"/>
              <w:rPr>
                <w:rFonts w:ascii="Arial" w:hAnsi="Arial" w:eastAsia="Arial" w:cs="Arial"/>
              </w:rPr>
            </w:pPr>
            <w:r>
              <w:drawing>
                <wp:inline wp14:editId="58A7C829" wp14:anchorId="7BA28423">
                  <wp:extent cx="2714625" cy="2829476"/>
                  <wp:effectExtent l="0" t="0" r="0" b="0"/>
                  <wp:docPr id="500446506" name="" title=""/>
                  <wp:cNvGraphicFramePr>
                    <a:graphicFrameLocks noChangeAspect="1"/>
                  </wp:cNvGraphicFramePr>
                  <a:graphic>
                    <a:graphicData uri="http://schemas.openxmlformats.org/drawingml/2006/picture">
                      <pic:pic>
                        <pic:nvPicPr>
                          <pic:cNvPr id="0" name=""/>
                          <pic:cNvPicPr/>
                        </pic:nvPicPr>
                        <pic:blipFill>
                          <a:blip r:embed="Rd89e2201eb654784">
                            <a:extLst>
                              <a:ext xmlns:a="http://schemas.openxmlformats.org/drawingml/2006/main" uri="{28A0092B-C50C-407E-A947-70E740481C1C}">
                                <a14:useLocalDpi val="0"/>
                              </a:ext>
                            </a:extLst>
                          </a:blip>
                          <a:stretch>
                            <a:fillRect/>
                          </a:stretch>
                        </pic:blipFill>
                        <pic:spPr>
                          <a:xfrm>
                            <a:off x="0" y="0"/>
                            <a:ext cx="2714625" cy="2829476"/>
                          </a:xfrm>
                          <a:prstGeom prst="rect">
                            <a:avLst/>
                          </a:prstGeom>
                        </pic:spPr>
                      </pic:pic>
                    </a:graphicData>
                  </a:graphic>
                </wp:inline>
              </w:drawing>
            </w:r>
          </w:p>
        </w:tc>
        <w:tc>
          <w:tcPr>
            <w:tcW w:w="4508" w:type="dxa"/>
            <w:tcMar/>
          </w:tcPr>
          <w:p w:rsidR="5837CA23" w:rsidP="5837CA23" w:rsidRDefault="5837CA23" w14:paraId="11326ECE" w14:textId="07DC8DD3">
            <w:pPr>
              <w:pStyle w:val="Normal"/>
              <w:spacing w:line="360" w:lineRule="auto"/>
              <w:rPr>
                <w:rFonts w:ascii="Arial" w:hAnsi="Arial" w:eastAsia="Arial" w:cs="Arial"/>
              </w:rPr>
            </w:pPr>
            <w:r>
              <w:drawing>
                <wp:inline wp14:editId="1B0ED367" wp14:anchorId="59F5B5DE">
                  <wp:extent cx="2714625" cy="2047875"/>
                  <wp:effectExtent l="0" t="0" r="0" b="0"/>
                  <wp:docPr id="827128302" name="" title=""/>
                  <wp:cNvGraphicFramePr>
                    <a:graphicFrameLocks noChangeAspect="1"/>
                  </wp:cNvGraphicFramePr>
                  <a:graphic>
                    <a:graphicData uri="http://schemas.openxmlformats.org/drawingml/2006/picture">
                      <pic:pic>
                        <pic:nvPicPr>
                          <pic:cNvPr id="0" name=""/>
                          <pic:cNvPicPr/>
                        </pic:nvPicPr>
                        <pic:blipFill>
                          <a:blip r:embed="Re76462e1dd984ba3">
                            <a:extLst>
                              <a:ext xmlns:a="http://schemas.openxmlformats.org/drawingml/2006/main" uri="{28A0092B-C50C-407E-A947-70E740481C1C}">
                                <a14:useLocalDpi val="0"/>
                              </a:ext>
                            </a:extLst>
                          </a:blip>
                          <a:stretch>
                            <a:fillRect/>
                          </a:stretch>
                        </pic:blipFill>
                        <pic:spPr>
                          <a:xfrm>
                            <a:off x="0" y="0"/>
                            <a:ext cx="2714625" cy="2047875"/>
                          </a:xfrm>
                          <a:prstGeom prst="rect">
                            <a:avLst/>
                          </a:prstGeom>
                        </pic:spPr>
                      </pic:pic>
                    </a:graphicData>
                  </a:graphic>
                </wp:inline>
              </w:drawing>
            </w:r>
          </w:p>
        </w:tc>
      </w:tr>
    </w:tbl>
    <w:p w:rsidR="5837CA23" w:rsidP="5837CA23" w:rsidRDefault="5837CA23" w14:paraId="273EDD64" w14:textId="1689F9D1">
      <w:pPr>
        <w:pStyle w:val="Normal"/>
        <w:spacing w:line="360" w:lineRule="auto"/>
        <w:rPr>
          <w:rFonts w:ascii="Arial" w:hAnsi="Arial" w:eastAsia="Arial" w:cs="Arial"/>
        </w:rPr>
      </w:pPr>
    </w:p>
    <w:p w:rsidR="5837CA23" w:rsidP="5837CA23" w:rsidRDefault="5837CA23" w14:paraId="2DA981AA" w14:textId="14CFF009">
      <w:pPr>
        <w:pStyle w:val="Normal"/>
        <w:spacing w:line="360" w:lineRule="auto"/>
        <w:rPr>
          <w:rFonts w:ascii="Arial" w:hAnsi="Arial" w:eastAsia="Arial" w:cs="Arial"/>
        </w:rPr>
      </w:pPr>
      <w:r w:rsidRPr="5837CA23" w:rsidR="5837CA23">
        <w:rPr>
          <w:rFonts w:ascii="Arial" w:hAnsi="Arial" w:eastAsia="Arial" w:cs="Arial"/>
        </w:rPr>
        <w:t>Ahora dando un contexto general de los tokens podemos ver que los “</w:t>
      </w:r>
      <w:r w:rsidRPr="5837CA23" w:rsidR="5837CA23">
        <w:rPr>
          <w:rFonts w:ascii="Arial" w:hAnsi="Arial" w:eastAsia="Arial" w:cs="Arial"/>
        </w:rPr>
        <w:t>keyword</w:t>
      </w:r>
      <w:r w:rsidRPr="5837CA23" w:rsidR="5837CA23">
        <w:rPr>
          <w:rFonts w:ascii="Arial" w:hAnsi="Arial" w:eastAsia="Arial" w:cs="Arial"/>
        </w:rPr>
        <w:t xml:space="preserve">” son las palabras clave que usamos en el programa como lo son el </w:t>
      </w:r>
      <w:r w:rsidRPr="5837CA23" w:rsidR="5837CA23">
        <w:rPr>
          <w:rFonts w:ascii="Arial" w:hAnsi="Arial" w:eastAsia="Arial" w:cs="Arial"/>
        </w:rPr>
        <w:t>if</w:t>
      </w:r>
      <w:r w:rsidRPr="5837CA23" w:rsidR="5837CA23">
        <w:rPr>
          <w:rFonts w:ascii="Arial" w:hAnsi="Arial" w:eastAsia="Arial" w:cs="Arial"/>
        </w:rPr>
        <w:t xml:space="preserve">, </w:t>
      </w:r>
      <w:r w:rsidRPr="5837CA23" w:rsidR="5837CA23">
        <w:rPr>
          <w:rFonts w:ascii="Arial" w:hAnsi="Arial" w:eastAsia="Arial" w:cs="Arial"/>
        </w:rPr>
        <w:t>else</w:t>
      </w:r>
      <w:r w:rsidRPr="5837CA23" w:rsidR="5837CA23">
        <w:rPr>
          <w:rFonts w:ascii="Arial" w:hAnsi="Arial" w:eastAsia="Arial" w:cs="Arial"/>
        </w:rPr>
        <w:t xml:space="preserve">, </w:t>
      </w:r>
      <w:r w:rsidRPr="5837CA23" w:rsidR="5837CA23">
        <w:rPr>
          <w:rFonts w:ascii="Arial" w:hAnsi="Arial" w:eastAsia="Arial" w:cs="Arial"/>
        </w:rPr>
        <w:t>while</w:t>
      </w:r>
      <w:r w:rsidRPr="5837CA23" w:rsidR="5837CA23">
        <w:rPr>
          <w:rFonts w:ascii="Arial" w:hAnsi="Arial" w:eastAsia="Arial" w:cs="Arial"/>
        </w:rPr>
        <w:t xml:space="preserve"> etc.</w:t>
      </w:r>
    </w:p>
    <w:p w:rsidR="5837CA23" w:rsidP="5837CA23" w:rsidRDefault="5837CA23" w14:paraId="2928F6DE" w14:textId="4EFE02FD">
      <w:pPr>
        <w:pStyle w:val="Normal"/>
        <w:spacing w:line="360" w:lineRule="auto"/>
        <w:rPr>
          <w:rFonts w:ascii="Arial" w:hAnsi="Arial" w:eastAsia="Arial" w:cs="Arial"/>
        </w:rPr>
      </w:pPr>
      <w:r w:rsidRPr="5837CA23" w:rsidR="5837CA23">
        <w:rPr>
          <w:rFonts w:ascii="Arial" w:hAnsi="Arial" w:eastAsia="Arial" w:cs="Arial"/>
        </w:rPr>
        <w:t>Number va a identificar los numero enteros o flotantes.</w:t>
      </w:r>
    </w:p>
    <w:p w:rsidR="5837CA23" w:rsidP="5837CA23" w:rsidRDefault="5837CA23" w14:paraId="5560A2B8" w14:textId="43580A3C">
      <w:pPr>
        <w:pStyle w:val="Normal"/>
        <w:spacing w:line="360" w:lineRule="auto"/>
        <w:rPr>
          <w:rFonts w:ascii="Arial" w:hAnsi="Arial" w:eastAsia="Arial" w:cs="Arial"/>
        </w:rPr>
      </w:pPr>
      <w:r w:rsidRPr="5837CA23" w:rsidR="5837CA23">
        <w:rPr>
          <w:rFonts w:ascii="Arial" w:hAnsi="Arial" w:eastAsia="Arial" w:cs="Arial"/>
        </w:rPr>
        <w:t>String</w:t>
      </w:r>
      <w:r w:rsidRPr="5837CA23" w:rsidR="5837CA23">
        <w:rPr>
          <w:rFonts w:ascii="Arial" w:hAnsi="Arial" w:eastAsia="Arial" w:cs="Arial"/>
        </w:rPr>
        <w:t xml:space="preserve"> va a identificar las cadenas de texto que le pasemos, cabe aclarar que en este caso se debe de pasar con doble comilla ya que es como definimos una cadena de texto en Python.</w:t>
      </w:r>
    </w:p>
    <w:p w:rsidR="5837CA23" w:rsidP="5837CA23" w:rsidRDefault="5837CA23" w14:paraId="1863BC7B" w14:textId="3BC30B47">
      <w:pPr>
        <w:pStyle w:val="Normal"/>
        <w:spacing w:line="360" w:lineRule="auto"/>
        <w:rPr>
          <w:rFonts w:ascii="Arial" w:hAnsi="Arial" w:eastAsia="Arial" w:cs="Arial"/>
          <w:b w:val="0"/>
          <w:bCs w:val="0"/>
          <w:noProof w:val="0"/>
          <w:sz w:val="24"/>
          <w:szCs w:val="24"/>
          <w:lang w:val="es-ES"/>
        </w:rPr>
      </w:pPr>
      <w:r w:rsidRPr="5837CA23" w:rsidR="5837CA23">
        <w:rPr>
          <w:rFonts w:ascii="Arial" w:hAnsi="Arial" w:eastAsia="Arial" w:cs="Arial"/>
          <w:b w:val="0"/>
          <w:bCs w:val="0"/>
          <w:noProof w:val="0"/>
          <w:sz w:val="24"/>
          <w:szCs w:val="24"/>
          <w:lang w:val="es-ES"/>
        </w:rPr>
        <w:t>Atithmetic</w:t>
      </w:r>
      <w:r w:rsidRPr="5837CA23" w:rsidR="5837CA23">
        <w:rPr>
          <w:rFonts w:ascii="Arial" w:hAnsi="Arial" w:eastAsia="Arial" w:cs="Arial"/>
          <w:b w:val="0"/>
          <w:bCs w:val="0"/>
          <w:noProof w:val="0"/>
          <w:sz w:val="24"/>
          <w:szCs w:val="24"/>
          <w:lang w:val="es-ES"/>
        </w:rPr>
        <w:t>_operator</w:t>
      </w:r>
      <w:r w:rsidRPr="5837CA23" w:rsidR="5837CA23">
        <w:rPr>
          <w:rFonts w:ascii="Arial" w:hAnsi="Arial" w:eastAsia="Arial" w:cs="Arial"/>
          <w:b w:val="0"/>
          <w:bCs w:val="0"/>
          <w:noProof w:val="0"/>
          <w:sz w:val="24"/>
          <w:szCs w:val="24"/>
          <w:lang w:val="es-ES"/>
        </w:rPr>
        <w:t xml:space="preserve"> este se encarga de identificar todo lo que sea un operador matemático como lo puede ser alguno de los siguientes +, *, -, /</w:t>
      </w:r>
    </w:p>
    <w:p w:rsidR="5837CA23" w:rsidP="5837CA23" w:rsidRDefault="5837CA23" w14:paraId="24B318D4" w14:textId="3649E3A4">
      <w:pPr>
        <w:pStyle w:val="Normal"/>
        <w:spacing w:line="360" w:lineRule="auto"/>
        <w:rPr>
          <w:rFonts w:ascii="Arial" w:hAnsi="Arial" w:eastAsia="Arial" w:cs="Arial"/>
        </w:rPr>
      </w:pPr>
      <w:r w:rsidRPr="5837CA23" w:rsidR="5837CA23">
        <w:rPr>
          <w:rFonts w:ascii="Arial" w:hAnsi="Arial" w:eastAsia="Arial" w:cs="Arial"/>
        </w:rPr>
        <w:t>También encontramos en la lista los operadores lógicos los cuales como lo son &amp;&amp;, || etc.</w:t>
      </w:r>
    </w:p>
    <w:p w:rsidR="5837CA23" w:rsidP="5837CA23" w:rsidRDefault="5837CA23" w14:paraId="2BAD3836" w14:textId="646540D1">
      <w:pPr>
        <w:pStyle w:val="Normal"/>
        <w:spacing w:line="360" w:lineRule="auto"/>
        <w:rPr>
          <w:rFonts w:ascii="Arial" w:hAnsi="Arial" w:eastAsia="Arial" w:cs="Arial"/>
        </w:rPr>
      </w:pPr>
      <w:r w:rsidRPr="5837CA23" w:rsidR="5837CA23">
        <w:rPr>
          <w:rFonts w:ascii="Arial" w:hAnsi="Arial" w:eastAsia="Arial" w:cs="Arial"/>
        </w:rPr>
        <w:t xml:space="preserve">De la misma manera encontramos los operadores de </w:t>
      </w:r>
      <w:r w:rsidRPr="5837CA23" w:rsidR="5837CA23">
        <w:rPr>
          <w:rFonts w:ascii="Arial" w:hAnsi="Arial" w:eastAsia="Arial" w:cs="Arial"/>
        </w:rPr>
        <w:t>comparación</w:t>
      </w:r>
      <w:r w:rsidRPr="5837CA23" w:rsidR="5837CA23">
        <w:rPr>
          <w:rFonts w:ascii="Arial" w:hAnsi="Arial" w:eastAsia="Arial" w:cs="Arial"/>
        </w:rPr>
        <w:t xml:space="preserve"> los cuales son &lt;, &gt;, =</w:t>
      </w:r>
      <w:bookmarkStart w:name="_Int_slyRKY6d" w:id="1482227236"/>
      <w:r w:rsidRPr="5837CA23" w:rsidR="5837CA23">
        <w:rPr>
          <w:rFonts w:ascii="Arial" w:hAnsi="Arial" w:eastAsia="Arial" w:cs="Arial"/>
        </w:rPr>
        <w:t>=,  !</w:t>
      </w:r>
      <w:bookmarkEnd w:id="1482227236"/>
      <w:r w:rsidRPr="5837CA23" w:rsidR="5837CA23">
        <w:rPr>
          <w:rFonts w:ascii="Arial" w:hAnsi="Arial" w:eastAsia="Arial" w:cs="Arial"/>
        </w:rPr>
        <w:t>=</w:t>
      </w:r>
    </w:p>
    <w:p w:rsidR="5837CA23" w:rsidP="5837CA23" w:rsidRDefault="5837CA23" w14:paraId="27C52B07" w14:textId="4E247CCA">
      <w:pPr>
        <w:pStyle w:val="Normal"/>
        <w:spacing w:line="360" w:lineRule="auto"/>
        <w:rPr>
          <w:rFonts w:ascii="Arial" w:hAnsi="Arial" w:eastAsia="Arial" w:cs="Arial"/>
        </w:rPr>
      </w:pPr>
      <w:r w:rsidRPr="5837CA23" w:rsidR="5837CA23">
        <w:rPr>
          <w:rFonts w:ascii="Arial" w:hAnsi="Arial" w:eastAsia="Arial" w:cs="Arial"/>
        </w:rPr>
        <w:t xml:space="preserve">El programa </w:t>
      </w:r>
      <w:r w:rsidRPr="5837CA23" w:rsidR="5837CA23">
        <w:rPr>
          <w:rFonts w:ascii="Arial" w:hAnsi="Arial" w:eastAsia="Arial" w:cs="Arial"/>
        </w:rPr>
        <w:t>también</w:t>
      </w:r>
      <w:r w:rsidRPr="5837CA23" w:rsidR="5837CA23">
        <w:rPr>
          <w:rFonts w:ascii="Arial" w:hAnsi="Arial" w:eastAsia="Arial" w:cs="Arial"/>
        </w:rPr>
        <w:t xml:space="preserve"> va a pdoer reconocer los paréntesis, llaves y corchetes</w:t>
      </w:r>
    </w:p>
    <w:p w:rsidR="5837CA23" w:rsidP="5837CA23" w:rsidRDefault="5837CA23" w14:paraId="6188D48C" w14:textId="26EE6681">
      <w:pPr>
        <w:pStyle w:val="Normal"/>
        <w:spacing w:line="360" w:lineRule="auto"/>
        <w:rPr>
          <w:rFonts w:ascii="Arial" w:hAnsi="Arial" w:eastAsia="Arial" w:cs="Arial"/>
        </w:rPr>
      </w:pPr>
      <w:r w:rsidRPr="5837CA23" w:rsidR="5837CA23">
        <w:rPr>
          <w:rFonts w:ascii="Arial" w:hAnsi="Arial" w:eastAsia="Arial" w:cs="Arial"/>
        </w:rPr>
        <w:t>Va a poder reconocer los comentarios como se harían en el programa de Python los cuales se hacen usando la siguiente estructura “//”</w:t>
      </w:r>
    </w:p>
    <w:p w:rsidR="5837CA23" w:rsidP="5837CA23" w:rsidRDefault="5837CA23" w14:paraId="0EA56C54" w14:textId="180A2EB0">
      <w:pPr>
        <w:pStyle w:val="Normal"/>
        <w:spacing w:line="360" w:lineRule="auto"/>
        <w:rPr>
          <w:rFonts w:ascii="Arial" w:hAnsi="Arial" w:eastAsia="Arial" w:cs="Arial"/>
        </w:rPr>
      </w:pPr>
      <w:r w:rsidRPr="5837CA23" w:rsidR="5837CA23">
        <w:rPr>
          <w:rFonts w:ascii="Arial" w:hAnsi="Arial" w:eastAsia="Arial" w:cs="Arial"/>
        </w:rPr>
        <w:t>Y por último va a tener también uno especial que identifica los caracteres desconocidos ya que estos no fueron definidos.</w:t>
      </w:r>
    </w:p>
    <w:p w:rsidR="5837CA23" w:rsidP="5837CA23" w:rsidRDefault="5837CA23" w14:paraId="39188A11" w14:textId="10195F7E">
      <w:pPr>
        <w:pStyle w:val="Normal"/>
        <w:spacing w:line="360" w:lineRule="auto"/>
        <w:rPr>
          <w:rFonts w:ascii="Arial" w:hAnsi="Arial" w:eastAsia="Arial" w:cs="Arial"/>
          <w:b w:val="1"/>
          <w:bCs w:val="1"/>
        </w:rPr>
      </w:pPr>
      <w:r w:rsidRPr="5837CA23" w:rsidR="5837CA23">
        <w:rPr>
          <w:rFonts w:ascii="Arial" w:hAnsi="Arial" w:eastAsia="Arial" w:cs="Arial"/>
          <w:b w:val="1"/>
          <w:bCs w:val="1"/>
        </w:rPr>
        <w:t>Descripción código.</w:t>
      </w:r>
    </w:p>
    <w:p w:rsidR="5837CA23" w:rsidP="5837CA23" w:rsidRDefault="5837CA23" w14:paraId="3BCF0581" w14:textId="433E0BA8">
      <w:pPr>
        <w:pStyle w:val="Normal"/>
        <w:spacing w:line="360" w:lineRule="auto"/>
        <w:rPr>
          <w:rFonts w:ascii="Arial" w:hAnsi="Arial" w:eastAsia="Arial" w:cs="Arial"/>
        </w:rPr>
      </w:pPr>
      <w:r w:rsidRPr="5837CA23" w:rsidR="5837CA23">
        <w:rPr>
          <w:rFonts w:ascii="Arial" w:hAnsi="Arial" w:eastAsia="Arial" w:cs="Arial"/>
        </w:rPr>
        <w:t>Ahora como ya vimos los tokens que se definieron ahora en la siguiente imagen vamos a poder ver cómo se definieron las reglas del analizador léxico para reconocer los tokens que definimos anteriormente.</w:t>
      </w:r>
    </w:p>
    <w:p w:rsidR="5837CA23" w:rsidP="5837CA23" w:rsidRDefault="5837CA23" w14:paraId="687A721B" w14:textId="04D3E67B">
      <w:pPr>
        <w:pStyle w:val="Normal"/>
        <w:spacing w:line="360" w:lineRule="auto"/>
        <w:rPr>
          <w:rFonts w:ascii="Arial" w:hAnsi="Arial" w:eastAsia="Arial" w:cs="Arial"/>
        </w:rPr>
      </w:pPr>
      <w:r>
        <w:drawing>
          <wp:inline wp14:editId="0B810D32" wp14:anchorId="5F0BC952">
            <wp:extent cx="4798860" cy="4112170"/>
            <wp:effectExtent l="0" t="0" r="0" b="0"/>
            <wp:docPr id="148964647" name="" title=""/>
            <wp:cNvGraphicFramePr>
              <a:graphicFrameLocks noChangeAspect="1"/>
            </wp:cNvGraphicFramePr>
            <a:graphic>
              <a:graphicData uri="http://schemas.openxmlformats.org/drawingml/2006/picture">
                <pic:pic>
                  <pic:nvPicPr>
                    <pic:cNvPr id="0" name=""/>
                    <pic:cNvPicPr/>
                  </pic:nvPicPr>
                  <pic:blipFill>
                    <a:blip r:embed="R6da57077f2484109">
                      <a:extLst>
                        <a:ext xmlns:a="http://schemas.openxmlformats.org/drawingml/2006/main" uri="{28A0092B-C50C-407E-A947-70E740481C1C}">
                          <a14:useLocalDpi val="0"/>
                        </a:ext>
                      </a:extLst>
                    </a:blip>
                    <a:stretch>
                      <a:fillRect/>
                    </a:stretch>
                  </pic:blipFill>
                  <pic:spPr>
                    <a:xfrm>
                      <a:off x="0" y="0"/>
                      <a:ext cx="4798860" cy="4112170"/>
                    </a:xfrm>
                    <a:prstGeom prst="rect">
                      <a:avLst/>
                    </a:prstGeom>
                  </pic:spPr>
                </pic:pic>
              </a:graphicData>
            </a:graphic>
          </wp:inline>
        </w:drawing>
      </w:r>
    </w:p>
    <w:p w:rsidR="5837CA23" w:rsidP="5837CA23" w:rsidRDefault="5837CA23" w14:paraId="28A422F9" w14:textId="1EDF3305">
      <w:pPr>
        <w:pStyle w:val="Normal"/>
        <w:spacing w:line="360" w:lineRule="auto"/>
        <w:rPr>
          <w:rFonts w:ascii="Arial" w:hAnsi="Arial" w:eastAsia="Arial" w:cs="Arial"/>
        </w:rPr>
      </w:pPr>
      <w:r w:rsidRPr="5837CA23" w:rsidR="5837CA23">
        <w:rPr>
          <w:rFonts w:ascii="Arial" w:hAnsi="Arial" w:eastAsia="Arial" w:cs="Arial"/>
        </w:rPr>
        <w:t>Por ende, podemos decir que en la imagen anterior vemos el proceso que realiza el programa para poder identificar qué tipo de carácter está recibiendo el programa y después de esto informándonos a que hace referencia.</w:t>
      </w:r>
    </w:p>
    <w:p w:rsidR="5837CA23" w:rsidP="5837CA23" w:rsidRDefault="5837CA23" w14:paraId="188E482E" w14:textId="6752C64C">
      <w:pPr>
        <w:pStyle w:val="Normal"/>
        <w:spacing w:line="360" w:lineRule="auto"/>
        <w:rPr>
          <w:rFonts w:ascii="Arial" w:hAnsi="Arial" w:eastAsia="Arial" w:cs="Arial"/>
        </w:rPr>
      </w:pPr>
      <w:r>
        <w:drawing>
          <wp:inline wp14:editId="10772076" wp14:anchorId="46FE86B1">
            <wp:extent cx="5724524" cy="1600200"/>
            <wp:effectExtent l="0" t="0" r="0" b="0"/>
            <wp:docPr id="746625649" name="" title=""/>
            <wp:cNvGraphicFramePr>
              <a:graphicFrameLocks noChangeAspect="1"/>
            </wp:cNvGraphicFramePr>
            <a:graphic>
              <a:graphicData uri="http://schemas.openxmlformats.org/drawingml/2006/picture">
                <pic:pic>
                  <pic:nvPicPr>
                    <pic:cNvPr id="0" name=""/>
                    <pic:cNvPicPr/>
                  </pic:nvPicPr>
                  <pic:blipFill>
                    <a:blip r:embed="Rbe7c08a3b41c4478">
                      <a:extLst>
                        <a:ext xmlns:a="http://schemas.openxmlformats.org/drawingml/2006/main" uri="{28A0092B-C50C-407E-A947-70E740481C1C}">
                          <a14:useLocalDpi val="0"/>
                        </a:ext>
                      </a:extLst>
                    </a:blip>
                    <a:stretch>
                      <a:fillRect/>
                    </a:stretch>
                  </pic:blipFill>
                  <pic:spPr>
                    <a:xfrm>
                      <a:off x="0" y="0"/>
                      <a:ext cx="5724524" cy="1600200"/>
                    </a:xfrm>
                    <a:prstGeom prst="rect">
                      <a:avLst/>
                    </a:prstGeom>
                  </pic:spPr>
                </pic:pic>
              </a:graphicData>
            </a:graphic>
          </wp:inline>
        </w:drawing>
      </w:r>
      <w:r w:rsidRPr="5837CA23" w:rsidR="5837CA23">
        <w:rPr>
          <w:rFonts w:ascii="Arial" w:hAnsi="Arial" w:eastAsia="Arial" w:cs="Arial"/>
        </w:rPr>
        <w:t xml:space="preserve">Ahora en la imagen anterior podemos ver que el programa es algo interactivo con el usuario, y además de esto podemos ver la prueba la identificación de diferentes tokens como lo son un </w:t>
      </w:r>
      <w:r w:rsidRPr="5837CA23" w:rsidR="5837CA23">
        <w:rPr>
          <w:rFonts w:ascii="Arial" w:hAnsi="Arial" w:eastAsia="Arial" w:cs="Arial"/>
        </w:rPr>
        <w:t>String</w:t>
      </w:r>
      <w:r w:rsidRPr="5837CA23" w:rsidR="5837CA23">
        <w:rPr>
          <w:rFonts w:ascii="Arial" w:hAnsi="Arial" w:eastAsia="Arial" w:cs="Arial"/>
        </w:rPr>
        <w:t>, un indefinido, un número y una palabra clave.</w:t>
      </w:r>
    </w:p>
    <w:p w:rsidR="5837CA23" w:rsidP="5837CA23" w:rsidRDefault="5837CA23" w14:paraId="7163187E" w14:textId="65C6C98F">
      <w:pPr>
        <w:pStyle w:val="Normal"/>
        <w:spacing w:line="360" w:lineRule="auto"/>
        <w:rPr>
          <w:rFonts w:ascii="Arial" w:hAnsi="Arial" w:eastAsia="Arial" w:cs="Arial"/>
        </w:rPr>
      </w:pPr>
      <w:r w:rsidRPr="5837CA23" w:rsidR="5837CA23">
        <w:rPr>
          <w:rFonts w:ascii="Arial" w:hAnsi="Arial" w:eastAsia="Arial" w:cs="Arial"/>
        </w:rPr>
        <w:t>Ahora veremos cómo es esta parte interactiva del programa a nivel código, ya que en este caso decidí hacerlo así por el hecho de que sea interactivo con el usuario y este pueda preguntar los diferentes tokens que se le ocurran y el programa le contesta de la mejor manera posible.</w:t>
      </w:r>
    </w:p>
    <w:p w:rsidR="5837CA23" w:rsidP="5837CA23" w:rsidRDefault="5837CA23" w14:paraId="3F7B56D0" w14:textId="47BCEACD">
      <w:pPr>
        <w:pStyle w:val="Normal"/>
        <w:spacing w:line="360" w:lineRule="auto"/>
        <w:rPr>
          <w:rFonts w:ascii="Arial" w:hAnsi="Arial" w:eastAsia="Arial" w:cs="Arial"/>
        </w:rPr>
      </w:pPr>
      <w:r w:rsidRPr="5837CA23" w:rsidR="5837CA23">
        <w:rPr>
          <w:rFonts w:ascii="Arial" w:hAnsi="Arial" w:eastAsia="Arial" w:cs="Arial"/>
        </w:rPr>
        <w:t xml:space="preserve">Anexo la imagen del </w:t>
      </w:r>
      <w:r w:rsidRPr="5837CA23" w:rsidR="5837CA23">
        <w:rPr>
          <w:rFonts w:ascii="Arial" w:hAnsi="Arial" w:eastAsia="Arial" w:cs="Arial"/>
        </w:rPr>
        <w:t>código</w:t>
      </w:r>
      <w:r w:rsidRPr="5837CA23" w:rsidR="5837CA23">
        <w:rPr>
          <w:rFonts w:ascii="Arial" w:hAnsi="Arial" w:eastAsia="Arial" w:cs="Arial"/>
        </w:rPr>
        <w:t xml:space="preserve"> en la parte interactiva </w:t>
      </w:r>
    </w:p>
    <w:p w:rsidR="5837CA23" w:rsidP="5837CA23" w:rsidRDefault="5837CA23" w14:paraId="3B86258A" w14:textId="6D9E4AD9">
      <w:pPr>
        <w:pStyle w:val="Normal"/>
        <w:spacing w:line="360" w:lineRule="auto"/>
        <w:rPr>
          <w:rFonts w:ascii="Arial" w:hAnsi="Arial" w:eastAsia="Arial" w:cs="Arial"/>
        </w:rPr>
      </w:pPr>
      <w:r>
        <w:drawing>
          <wp:inline wp14:editId="0B4C5490" wp14:anchorId="7261120B">
            <wp:extent cx="4768367" cy="3657600"/>
            <wp:effectExtent l="0" t="0" r="0" b="0"/>
            <wp:docPr id="722274611" name="" title=""/>
            <wp:cNvGraphicFramePr>
              <a:graphicFrameLocks noChangeAspect="1"/>
            </wp:cNvGraphicFramePr>
            <a:graphic>
              <a:graphicData uri="http://schemas.openxmlformats.org/drawingml/2006/picture">
                <pic:pic>
                  <pic:nvPicPr>
                    <pic:cNvPr id="0" name=""/>
                    <pic:cNvPicPr/>
                  </pic:nvPicPr>
                  <pic:blipFill>
                    <a:blip r:embed="R7e11aae56c5c414d">
                      <a:extLst>
                        <a:ext xmlns:a="http://schemas.openxmlformats.org/drawingml/2006/main" uri="{28A0092B-C50C-407E-A947-70E740481C1C}">
                          <a14:useLocalDpi val="0"/>
                        </a:ext>
                      </a:extLst>
                    </a:blip>
                    <a:stretch>
                      <a:fillRect/>
                    </a:stretch>
                  </pic:blipFill>
                  <pic:spPr>
                    <a:xfrm>
                      <a:off x="0" y="0"/>
                      <a:ext cx="4768367" cy="36576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5cTc0cyYpA+mT" int2:id="xcCmCEov">
      <int2:state int2:type="AugLoop_Text_Critique" int2:value="Rejected"/>
    </int2:textHash>
    <int2:textHash int2:hashCode="SBEcvjv6p10leC" int2:id="rAAnsByD">
      <int2:state int2:type="AugLoop_Text_Critique" int2:value="Rejected"/>
    </int2:textHash>
    <int2:textHash int2:hashCode="7LJSBEteoPZ57n" int2:id="2WZ7CTLA">
      <int2:state int2:type="AugLoop_Text_Critique" int2:value="Rejected"/>
    </int2:textHash>
    <int2:textHash int2:hashCode="ZRf4nEbD8NbbnL" int2:id="j5KWafrq">
      <int2:state int2:type="AugLoop_Text_Critique" int2:value="Rejected"/>
    </int2:textHash>
    <int2:textHash int2:hashCode="rgUPW3+404PWIT" int2:id="LztfaWMG">
      <int2:state int2:type="AugLoop_Text_Critique" int2:value="Rejected"/>
    </int2:textHash>
    <int2:textHash int2:hashCode="lY9X9X1yow8ynu" int2:id="Rzm5bP45">
      <int2:state int2:type="AugLoop_Text_Critique" int2:value="Rejected"/>
    </int2:textHash>
    <int2:textHash int2:hashCode="pDqis8zoVINou9" int2:id="Q4WG77Su">
      <int2:state int2:type="AugLoop_Text_Critique" int2:value="Rejected"/>
    </int2:textHash>
    <int2:bookmark int2:bookmarkName="_Int_cDzw01Va" int2:invalidationBookmarkName="" int2:hashCode="3+tqo42hAfvyPP" int2:id="EnEWDmdY">
      <int2:state int2:type="AugLoop_Text_Critique" int2:value="Rejected"/>
    </int2:bookmark>
    <int2:bookmark int2:bookmarkName="_Int_slyRKY6d" int2:invalidationBookmarkName="" int2:hashCode="BK9PR33Cb7uzDD" int2:id="VK81nIs1">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A6F529"/>
    <w:rsid w:val="5837CA23"/>
    <w:rsid w:val="7AA6F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F529"/>
  <w15:chartTrackingRefBased/>
  <w15:docId w15:val="{6400BD99-F156-415D-A327-BA909EEB7F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0b0e6b00e9412f" /><Relationship Type="http://schemas.openxmlformats.org/officeDocument/2006/relationships/image" Target="/media/image2.png" Id="Rd89e2201eb654784" /><Relationship Type="http://schemas.openxmlformats.org/officeDocument/2006/relationships/image" Target="/media/image3.png" Id="Re76462e1dd984ba3" /><Relationship Type="http://schemas.openxmlformats.org/officeDocument/2006/relationships/image" Target="/media/image4.png" Id="R6da57077f2484109" /><Relationship Type="http://schemas.openxmlformats.org/officeDocument/2006/relationships/image" Target="/media/image5.png" Id="Rbe7c08a3b41c4478" /><Relationship Type="http://schemas.openxmlformats.org/officeDocument/2006/relationships/image" Target="/media/image6.png" Id="R7e11aae56c5c414d" /><Relationship Type="http://schemas.microsoft.com/office/2020/10/relationships/intelligence" Target="intelligence2.xml" Id="R7aa7ea7bac454c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2024-09-16T16:51:51.6207137Z</dcterms:created>
  <dcterms:modified xsi:type="dcterms:W3CDTF">2024-09-16T17:55:11.2555188Z</dcterms:modified>
  <dc:creator>David Bocanegra</dc:creator>
  <lastModifiedBy>David Bocanegra</lastModifiedBy>
</coreProperties>
</file>