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A059" w14:textId="77777777" w:rsidR="000830E7" w:rsidRDefault="00AF7863">
      <w:pPr>
        <w:spacing w:after="0"/>
        <w:jc w:val="center"/>
        <w:rPr>
          <w:b/>
          <w:sz w:val="16"/>
          <w:szCs w:val="16"/>
        </w:rPr>
      </w:pPr>
      <w:r>
        <w:rPr>
          <w:b/>
          <w:sz w:val="16"/>
          <w:szCs w:val="16"/>
        </w:rPr>
        <w:t>CUESTIONARIO</w:t>
      </w:r>
    </w:p>
    <w:p w14:paraId="6FAE6EAA" w14:textId="77777777" w:rsidR="000830E7" w:rsidRDefault="00AF7863">
      <w:pPr>
        <w:spacing w:after="0"/>
        <w:jc w:val="center"/>
        <w:rPr>
          <w:b/>
          <w:sz w:val="16"/>
          <w:szCs w:val="16"/>
        </w:rPr>
      </w:pPr>
      <w:r>
        <w:rPr>
          <w:b/>
          <w:sz w:val="16"/>
          <w:szCs w:val="16"/>
        </w:rPr>
        <w:t>Código: I-C</w:t>
      </w:r>
    </w:p>
    <w:p w14:paraId="11D8652C" w14:textId="77777777" w:rsidR="000830E7" w:rsidRDefault="000830E7">
      <w:pPr>
        <w:spacing w:after="0"/>
        <w:jc w:val="center"/>
        <w:rPr>
          <w:b/>
          <w:sz w:val="16"/>
          <w:szCs w:val="16"/>
        </w:rPr>
      </w:pPr>
    </w:p>
    <w:tbl>
      <w:tblPr>
        <w:tblStyle w:val="a"/>
        <w:tblW w:w="11061" w:type="dxa"/>
        <w:jc w:val="center"/>
        <w:tblInd w:w="0" w:type="dxa"/>
        <w:tblBorders>
          <w:right w:val="single" w:sz="4" w:space="0" w:color="000000"/>
          <w:insideV w:val="single" w:sz="4" w:space="0" w:color="000000"/>
        </w:tblBorders>
        <w:tblLayout w:type="fixed"/>
        <w:tblLook w:val="0400" w:firstRow="0" w:lastRow="0" w:firstColumn="0" w:lastColumn="0" w:noHBand="0" w:noVBand="1"/>
      </w:tblPr>
      <w:tblGrid>
        <w:gridCol w:w="2665"/>
        <w:gridCol w:w="2970"/>
        <w:gridCol w:w="627"/>
        <w:gridCol w:w="4799"/>
      </w:tblGrid>
      <w:tr w:rsidR="000830E7" w14:paraId="19A6DBAE" w14:textId="77777777">
        <w:trPr>
          <w:trHeight w:val="292"/>
          <w:jc w:val="center"/>
        </w:trPr>
        <w:tc>
          <w:tcPr>
            <w:tcW w:w="2665" w:type="dxa"/>
            <w:tcBorders>
              <w:right w:val="single" w:sz="4" w:space="0" w:color="000000"/>
            </w:tcBorders>
            <w:shd w:val="clear" w:color="auto" w:fill="auto"/>
            <w:vAlign w:val="center"/>
          </w:tcPr>
          <w:p w14:paraId="35AE14BD"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sz w:val="16"/>
                <w:szCs w:val="16"/>
              </w:rPr>
            </w:pPr>
            <w:r>
              <w:rPr>
                <w:b/>
                <w:sz w:val="16"/>
                <w:szCs w:val="16"/>
              </w:rPr>
              <w:t xml:space="preserve">NÚMERO DE ORDEN </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E62A2"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pPr>
            <w:r>
              <w:t>2026981</w:t>
            </w:r>
          </w:p>
        </w:tc>
        <w:tc>
          <w:tcPr>
            <w:tcW w:w="54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FAE819"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b/>
                <w:sz w:val="20"/>
                <w:szCs w:val="20"/>
              </w:rPr>
            </w:pPr>
            <w:r>
              <w:rPr>
                <w:b/>
                <w:sz w:val="20"/>
                <w:szCs w:val="20"/>
              </w:rPr>
              <w:t>CÓDIGO PROYECTO</w:t>
            </w:r>
          </w:p>
        </w:tc>
      </w:tr>
      <w:tr w:rsidR="000830E7" w14:paraId="1995FFB1" w14:textId="77777777">
        <w:trPr>
          <w:trHeight w:val="292"/>
          <w:jc w:val="center"/>
        </w:trPr>
        <w:tc>
          <w:tcPr>
            <w:tcW w:w="2665" w:type="dxa"/>
            <w:tcBorders>
              <w:right w:val="single" w:sz="4" w:space="0" w:color="000000"/>
            </w:tcBorders>
            <w:shd w:val="clear" w:color="auto" w:fill="auto"/>
            <w:vAlign w:val="center"/>
          </w:tcPr>
          <w:p w14:paraId="31465876"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sz w:val="16"/>
                <w:szCs w:val="16"/>
              </w:rPr>
            </w:pPr>
            <w:r>
              <w:rPr>
                <w:b/>
                <w:sz w:val="16"/>
                <w:szCs w:val="16"/>
              </w:rPr>
              <w:t>PROGRAMA</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C6DD2"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color w:val="000000"/>
                <w:sz w:val="20"/>
                <w:szCs w:val="20"/>
              </w:rPr>
            </w:pPr>
            <w:r>
              <w:rPr>
                <w:color w:val="000000"/>
                <w:sz w:val="20"/>
                <w:szCs w:val="20"/>
              </w:rPr>
              <w:t>ANÁLISIS Y DESARROLLO DE SISTEMAS DE INFORMACIÓN</w:t>
            </w:r>
          </w:p>
        </w:tc>
        <w:tc>
          <w:tcPr>
            <w:tcW w:w="54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CE1204"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b/>
                <w:sz w:val="20"/>
                <w:szCs w:val="20"/>
              </w:rPr>
            </w:pPr>
            <w:r>
              <w:rPr>
                <w:color w:val="000000"/>
                <w:sz w:val="20"/>
                <w:szCs w:val="20"/>
              </w:rPr>
              <w:t>228106</w:t>
            </w:r>
          </w:p>
        </w:tc>
      </w:tr>
      <w:tr w:rsidR="000830E7" w14:paraId="47D4B983" w14:textId="77777777">
        <w:trPr>
          <w:trHeight w:val="312"/>
          <w:jc w:val="center"/>
        </w:trPr>
        <w:tc>
          <w:tcPr>
            <w:tcW w:w="2665" w:type="dxa"/>
            <w:tcBorders>
              <w:right w:val="single" w:sz="4" w:space="0" w:color="000000"/>
            </w:tcBorders>
            <w:shd w:val="clear" w:color="auto" w:fill="auto"/>
            <w:vAlign w:val="center"/>
          </w:tcPr>
          <w:p w14:paraId="2A7EF3C8"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ACTIVIDAD GENERAL</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B0843" w14:textId="77777777" w:rsidR="000830E7" w:rsidRDefault="00AF7863">
            <w:pPr>
              <w:spacing w:after="0" w:line="240" w:lineRule="auto"/>
              <w:jc w:val="both"/>
              <w:rPr>
                <w:sz w:val="20"/>
                <w:szCs w:val="20"/>
              </w:rPr>
            </w:pPr>
            <w:r>
              <w:t>Identificar los sistemas de gestión de calidad aplicados al desarrollo del sistema informático</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8CC8E"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20"/>
                <w:szCs w:val="20"/>
              </w:rPr>
            </w:pPr>
            <w:r>
              <w:rPr>
                <w:b/>
                <w:sz w:val="20"/>
                <w:szCs w:val="20"/>
              </w:rPr>
              <w:t>FASE</w:t>
            </w:r>
          </w:p>
          <w:p w14:paraId="07AC31BD"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20"/>
                <w:szCs w:val="20"/>
              </w:rPr>
            </w:pPr>
            <w:r>
              <w:rPr>
                <w:b/>
                <w:sz w:val="20"/>
                <w:szCs w:val="20"/>
              </w:rPr>
              <w:t>II</w:t>
            </w:r>
          </w:p>
        </w:tc>
        <w:tc>
          <w:tcPr>
            <w:tcW w:w="47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CE471"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rPr>
                <w:color w:val="000000"/>
              </w:rPr>
              <w:t>Diseño de la arquitectura del sistema de información</w:t>
            </w:r>
          </w:p>
        </w:tc>
      </w:tr>
      <w:tr w:rsidR="000830E7" w14:paraId="31F88367" w14:textId="77777777">
        <w:trPr>
          <w:trHeight w:val="312"/>
          <w:jc w:val="center"/>
        </w:trPr>
        <w:tc>
          <w:tcPr>
            <w:tcW w:w="2665" w:type="dxa"/>
            <w:tcBorders>
              <w:right w:val="single" w:sz="4" w:space="0" w:color="000000"/>
            </w:tcBorders>
            <w:shd w:val="clear" w:color="auto" w:fill="auto"/>
            <w:vAlign w:val="center"/>
          </w:tcPr>
          <w:p w14:paraId="46DDB72C"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COMPETENCIA(s)</w:t>
            </w:r>
          </w:p>
        </w:tc>
        <w:tc>
          <w:tcPr>
            <w:tcW w:w="8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C8F1FE"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t>220501035 Aplicar buenas prácticas de calidad en el proceso de desarrollo de software, de acuerdo con el referente adoptado en la empresa</w:t>
            </w:r>
          </w:p>
        </w:tc>
      </w:tr>
      <w:tr w:rsidR="000830E7" w14:paraId="12E0986C" w14:textId="77777777">
        <w:trPr>
          <w:trHeight w:val="312"/>
          <w:jc w:val="center"/>
        </w:trPr>
        <w:tc>
          <w:tcPr>
            <w:tcW w:w="2665" w:type="dxa"/>
            <w:tcBorders>
              <w:right w:val="single" w:sz="4" w:space="0" w:color="000000"/>
            </w:tcBorders>
            <w:shd w:val="clear" w:color="auto" w:fill="auto"/>
            <w:vAlign w:val="center"/>
          </w:tcPr>
          <w:p w14:paraId="25D5D000"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RESULTADO(s) DE APRENDIZAJE</w:t>
            </w:r>
          </w:p>
        </w:tc>
        <w:tc>
          <w:tcPr>
            <w:tcW w:w="8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9951B7" w14:textId="77777777" w:rsidR="000830E7" w:rsidRDefault="00AF7863">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t>Aplicar los estándares de calidad involucrados en los procesos de desarrollo de software, siguiendo el plan establecido para mantener la integridad de los productos de trabajo definidos, según las prácticas de configuración establecidas por la empresa</w:t>
            </w:r>
          </w:p>
        </w:tc>
      </w:tr>
    </w:tbl>
    <w:p w14:paraId="4D4430E3" w14:textId="77777777" w:rsidR="000830E7" w:rsidRDefault="000830E7">
      <w:pPr>
        <w:spacing w:after="0"/>
        <w:rPr>
          <w:sz w:val="16"/>
          <w:szCs w:val="16"/>
        </w:rPr>
      </w:pPr>
    </w:p>
    <w:tbl>
      <w:tblPr>
        <w:tblStyle w:val="a0"/>
        <w:tblW w:w="11054" w:type="dxa"/>
        <w:jc w:val="center"/>
        <w:tblInd w:w="0" w:type="dxa"/>
        <w:tblBorders>
          <w:right w:val="single" w:sz="4" w:space="0" w:color="000000"/>
          <w:insideV w:val="single" w:sz="4" w:space="0" w:color="000000"/>
        </w:tblBorders>
        <w:tblLayout w:type="fixed"/>
        <w:tblLook w:val="0400" w:firstRow="0" w:lastRow="0" w:firstColumn="0" w:lastColumn="0" w:noHBand="0" w:noVBand="1"/>
      </w:tblPr>
      <w:tblGrid>
        <w:gridCol w:w="1464"/>
        <w:gridCol w:w="542"/>
        <w:gridCol w:w="1927"/>
        <w:gridCol w:w="1018"/>
        <w:gridCol w:w="885"/>
        <w:gridCol w:w="734"/>
        <w:gridCol w:w="796"/>
        <w:gridCol w:w="2185"/>
        <w:gridCol w:w="1503"/>
      </w:tblGrid>
      <w:tr w:rsidR="000830E7" w14:paraId="7FE479A5" w14:textId="77777777">
        <w:trPr>
          <w:trHeight w:val="355"/>
          <w:jc w:val="center"/>
        </w:trPr>
        <w:tc>
          <w:tcPr>
            <w:tcW w:w="2006" w:type="dxa"/>
            <w:gridSpan w:val="2"/>
            <w:tcBorders>
              <w:right w:val="single" w:sz="4" w:space="0" w:color="000000"/>
            </w:tcBorders>
            <w:shd w:val="clear" w:color="auto" w:fill="auto"/>
            <w:vAlign w:val="center"/>
          </w:tcPr>
          <w:p w14:paraId="4C146382" w14:textId="77777777" w:rsidR="000830E7" w:rsidRDefault="00AF7863">
            <w:pPr>
              <w:spacing w:after="0"/>
              <w:rPr>
                <w:b/>
                <w:sz w:val="16"/>
                <w:szCs w:val="16"/>
              </w:rPr>
            </w:pPr>
            <w:r>
              <w:rPr>
                <w:b/>
                <w:sz w:val="16"/>
                <w:szCs w:val="16"/>
              </w:rPr>
              <w:t>NOMBRE APRENDIZ</w:t>
            </w:r>
          </w:p>
        </w:tc>
        <w:tc>
          <w:tcPr>
            <w:tcW w:w="29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3A5369" w14:textId="20B816DC" w:rsidR="000830E7" w:rsidRDefault="00BF7A0C">
            <w:pPr>
              <w:spacing w:after="0"/>
              <w:rPr>
                <w:sz w:val="16"/>
                <w:szCs w:val="16"/>
              </w:rPr>
            </w:pPr>
            <w:r>
              <w:rPr>
                <w:sz w:val="16"/>
                <w:szCs w:val="16"/>
              </w:rPr>
              <w:t>O</w:t>
            </w:r>
            <w:r w:rsidR="006E779C">
              <w:rPr>
                <w:sz w:val="16"/>
                <w:szCs w:val="16"/>
              </w:rPr>
              <w:t>scar</w:t>
            </w:r>
            <w:r>
              <w:rPr>
                <w:sz w:val="16"/>
                <w:szCs w:val="16"/>
              </w:rPr>
              <w:t xml:space="preserve"> correa David</w:t>
            </w:r>
          </w:p>
        </w:tc>
        <w:tc>
          <w:tcPr>
            <w:tcW w:w="885" w:type="dxa"/>
            <w:tcBorders>
              <w:left w:val="single" w:sz="4" w:space="0" w:color="000000"/>
              <w:right w:val="single" w:sz="4" w:space="0" w:color="000000"/>
            </w:tcBorders>
            <w:shd w:val="clear" w:color="auto" w:fill="auto"/>
            <w:vAlign w:val="center"/>
          </w:tcPr>
          <w:p w14:paraId="699EAD2C" w14:textId="77777777" w:rsidR="000830E7" w:rsidRDefault="00AF7863">
            <w:pPr>
              <w:spacing w:after="0"/>
              <w:rPr>
                <w:b/>
                <w:sz w:val="16"/>
                <w:szCs w:val="16"/>
              </w:rPr>
            </w:pPr>
            <w:r>
              <w:rPr>
                <w:b/>
                <w:sz w:val="16"/>
                <w:szCs w:val="16"/>
              </w:rPr>
              <w:t>CEDULA</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665C83" w14:textId="4CE91A9B" w:rsidR="000830E7" w:rsidRDefault="00BF7A0C">
            <w:pPr>
              <w:spacing w:after="0"/>
              <w:rPr>
                <w:sz w:val="16"/>
                <w:szCs w:val="16"/>
              </w:rPr>
            </w:pPr>
            <w:r>
              <w:rPr>
                <w:sz w:val="16"/>
                <w:szCs w:val="16"/>
              </w:rPr>
              <w:t>1018346367</w:t>
            </w:r>
          </w:p>
        </w:tc>
        <w:tc>
          <w:tcPr>
            <w:tcW w:w="2185" w:type="dxa"/>
            <w:tcBorders>
              <w:left w:val="single" w:sz="4" w:space="0" w:color="000000"/>
              <w:right w:val="single" w:sz="4" w:space="0" w:color="000000"/>
            </w:tcBorders>
            <w:shd w:val="clear" w:color="auto" w:fill="auto"/>
            <w:vAlign w:val="center"/>
          </w:tcPr>
          <w:p w14:paraId="7CF7B3CD" w14:textId="77777777" w:rsidR="000830E7" w:rsidRDefault="00AF7863">
            <w:pPr>
              <w:spacing w:after="0"/>
              <w:rPr>
                <w:b/>
                <w:sz w:val="16"/>
                <w:szCs w:val="16"/>
              </w:rPr>
            </w:pPr>
            <w:r>
              <w:rPr>
                <w:b/>
                <w:sz w:val="16"/>
                <w:szCs w:val="16"/>
              </w:rPr>
              <w:t>LUGAR DE LA ACTIVIDAD</w:t>
            </w:r>
          </w:p>
        </w:tc>
        <w:tc>
          <w:tcPr>
            <w:tcW w:w="15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9B1BD" w14:textId="77777777" w:rsidR="000830E7" w:rsidRDefault="00AF7863">
            <w:pPr>
              <w:spacing w:after="0"/>
              <w:rPr>
                <w:sz w:val="16"/>
                <w:szCs w:val="16"/>
              </w:rPr>
            </w:pPr>
            <w:r>
              <w:rPr>
                <w:sz w:val="16"/>
                <w:szCs w:val="16"/>
              </w:rPr>
              <w:t>SENA CTMA</w:t>
            </w:r>
          </w:p>
        </w:tc>
      </w:tr>
      <w:tr w:rsidR="000830E7" w14:paraId="36716BC3" w14:textId="77777777">
        <w:trPr>
          <w:trHeight w:val="355"/>
          <w:jc w:val="center"/>
        </w:trPr>
        <w:tc>
          <w:tcPr>
            <w:tcW w:w="1464" w:type="dxa"/>
            <w:tcBorders>
              <w:right w:val="single" w:sz="4" w:space="0" w:color="000000"/>
            </w:tcBorders>
            <w:shd w:val="clear" w:color="auto" w:fill="auto"/>
            <w:vAlign w:val="center"/>
          </w:tcPr>
          <w:p w14:paraId="7B1BB4E9" w14:textId="77777777" w:rsidR="000830E7" w:rsidRDefault="00AF7863">
            <w:pPr>
              <w:spacing w:after="0"/>
              <w:rPr>
                <w:sz w:val="16"/>
                <w:szCs w:val="16"/>
              </w:rPr>
            </w:pPr>
            <w:r>
              <w:rPr>
                <w:b/>
                <w:sz w:val="16"/>
                <w:szCs w:val="16"/>
              </w:rPr>
              <w:t>TRIMESTRE</w:t>
            </w:r>
          </w:p>
        </w:tc>
        <w:tc>
          <w:tcPr>
            <w:tcW w:w="5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84627" w14:textId="77777777" w:rsidR="000830E7" w:rsidRDefault="00AF7863">
            <w:pPr>
              <w:spacing w:after="0"/>
              <w:jc w:val="center"/>
            </w:pPr>
            <w:bookmarkStart w:id="0" w:name="_gjdgxs" w:colFirst="0" w:colLast="0"/>
            <w:bookmarkEnd w:id="0"/>
            <w:r>
              <w:rPr>
                <w:sz w:val="16"/>
                <w:szCs w:val="16"/>
              </w:rPr>
              <w:t>III-2020</w:t>
            </w:r>
          </w:p>
        </w:tc>
        <w:tc>
          <w:tcPr>
            <w:tcW w:w="1927" w:type="dxa"/>
            <w:tcBorders>
              <w:left w:val="single" w:sz="4" w:space="0" w:color="000000"/>
              <w:right w:val="single" w:sz="4" w:space="0" w:color="000000"/>
            </w:tcBorders>
            <w:shd w:val="clear" w:color="auto" w:fill="auto"/>
            <w:vAlign w:val="center"/>
          </w:tcPr>
          <w:p w14:paraId="7FA83B94" w14:textId="77777777" w:rsidR="000830E7" w:rsidRDefault="00AF7863">
            <w:pPr>
              <w:spacing w:after="0"/>
              <w:rPr>
                <w:b/>
                <w:sz w:val="16"/>
                <w:szCs w:val="16"/>
              </w:rPr>
            </w:pPr>
            <w:r>
              <w:rPr>
                <w:b/>
                <w:sz w:val="16"/>
                <w:szCs w:val="16"/>
              </w:rPr>
              <w:t>FECHA APLICACIÓN</w:t>
            </w:r>
          </w:p>
        </w:tc>
        <w:tc>
          <w:tcPr>
            <w:tcW w:w="1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028EE1" w14:textId="77777777" w:rsidR="000830E7" w:rsidRDefault="000830E7">
            <w:pPr>
              <w:spacing w:after="0"/>
              <w:rPr>
                <w:sz w:val="16"/>
                <w:szCs w:val="16"/>
              </w:rPr>
            </w:pPr>
          </w:p>
        </w:tc>
        <w:tc>
          <w:tcPr>
            <w:tcW w:w="1619" w:type="dxa"/>
            <w:gridSpan w:val="2"/>
            <w:tcBorders>
              <w:left w:val="single" w:sz="4" w:space="0" w:color="000000"/>
              <w:right w:val="single" w:sz="4" w:space="0" w:color="000000"/>
            </w:tcBorders>
            <w:shd w:val="clear" w:color="auto" w:fill="auto"/>
            <w:vAlign w:val="center"/>
          </w:tcPr>
          <w:p w14:paraId="21304028" w14:textId="77777777" w:rsidR="000830E7" w:rsidRDefault="00AF7863">
            <w:pPr>
              <w:spacing w:after="0"/>
              <w:rPr>
                <w:b/>
                <w:sz w:val="16"/>
                <w:szCs w:val="16"/>
              </w:rPr>
            </w:pPr>
            <w:r>
              <w:rPr>
                <w:b/>
                <w:sz w:val="16"/>
                <w:szCs w:val="16"/>
              </w:rPr>
              <w:t>FECHA REVISIÓN</w:t>
            </w:r>
          </w:p>
        </w:tc>
        <w:tc>
          <w:tcPr>
            <w:tcW w:w="7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A0018" w14:textId="77777777" w:rsidR="000830E7" w:rsidRDefault="000830E7">
            <w:pPr>
              <w:spacing w:after="0"/>
              <w:rPr>
                <w:sz w:val="16"/>
                <w:szCs w:val="16"/>
              </w:rPr>
            </w:pPr>
          </w:p>
        </w:tc>
        <w:tc>
          <w:tcPr>
            <w:tcW w:w="2185" w:type="dxa"/>
            <w:tcBorders>
              <w:left w:val="single" w:sz="4" w:space="0" w:color="000000"/>
              <w:right w:val="single" w:sz="4" w:space="0" w:color="000000"/>
            </w:tcBorders>
            <w:shd w:val="clear" w:color="auto" w:fill="auto"/>
            <w:vAlign w:val="center"/>
          </w:tcPr>
          <w:p w14:paraId="27827016" w14:textId="77777777" w:rsidR="000830E7" w:rsidRDefault="00AF7863">
            <w:pPr>
              <w:spacing w:after="0"/>
              <w:rPr>
                <w:b/>
                <w:sz w:val="16"/>
                <w:szCs w:val="16"/>
              </w:rPr>
            </w:pPr>
            <w:r>
              <w:rPr>
                <w:b/>
                <w:sz w:val="16"/>
                <w:szCs w:val="16"/>
              </w:rPr>
              <w:t>DOCENTE ENCARGADO</w:t>
            </w:r>
          </w:p>
        </w:tc>
        <w:tc>
          <w:tcPr>
            <w:tcW w:w="15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2CDE3" w14:textId="77777777" w:rsidR="000830E7" w:rsidRDefault="00AF7863">
            <w:pPr>
              <w:spacing w:after="0"/>
              <w:rPr>
                <w:sz w:val="16"/>
                <w:szCs w:val="16"/>
              </w:rPr>
            </w:pPr>
            <w:r>
              <w:rPr>
                <w:sz w:val="16"/>
                <w:szCs w:val="16"/>
              </w:rPr>
              <w:t>Wilson Castro Gil</w:t>
            </w:r>
          </w:p>
        </w:tc>
      </w:tr>
    </w:tbl>
    <w:p w14:paraId="383FD9B4" w14:textId="77777777" w:rsidR="000830E7" w:rsidRDefault="000830E7">
      <w:pPr>
        <w:spacing w:after="0"/>
        <w:rPr>
          <w:sz w:val="16"/>
          <w:szCs w:val="16"/>
        </w:rPr>
      </w:pPr>
    </w:p>
    <w:p w14:paraId="048F9B45" w14:textId="77777777" w:rsidR="000830E7" w:rsidRDefault="00AF7863">
      <w:pPr>
        <w:numPr>
          <w:ilvl w:val="0"/>
          <w:numId w:val="2"/>
        </w:numPr>
        <w:pBdr>
          <w:top w:val="nil"/>
          <w:left w:val="nil"/>
          <w:bottom w:val="nil"/>
          <w:right w:val="nil"/>
          <w:between w:val="nil"/>
        </w:pBdr>
        <w:spacing w:after="0" w:line="240" w:lineRule="auto"/>
        <w:ind w:right="-724"/>
        <w:jc w:val="both"/>
        <w:rPr>
          <w:color w:val="000000"/>
          <w:sz w:val="16"/>
          <w:szCs w:val="16"/>
        </w:rPr>
      </w:pPr>
      <w:r>
        <w:rPr>
          <w:b/>
          <w:color w:val="000000"/>
          <w:sz w:val="16"/>
          <w:szCs w:val="16"/>
        </w:rPr>
        <w:t>PARA EL DILIGENCIAMIENTO</w:t>
      </w:r>
    </w:p>
    <w:p w14:paraId="1444677B" w14:textId="77777777" w:rsidR="000830E7" w:rsidRDefault="00AF7863">
      <w:pPr>
        <w:spacing w:after="0"/>
        <w:ind w:right="-724"/>
        <w:jc w:val="both"/>
        <w:rPr>
          <w:sz w:val="16"/>
          <w:szCs w:val="16"/>
        </w:rPr>
      </w:pPr>
      <w:r>
        <w:rPr>
          <w:sz w:val="16"/>
          <w:szCs w:val="16"/>
        </w:rPr>
        <w:t>Estimado Estudiante:</w:t>
      </w:r>
    </w:p>
    <w:p w14:paraId="1F42A31E" w14:textId="77777777" w:rsidR="000830E7" w:rsidRDefault="00AF7863">
      <w:pPr>
        <w:spacing w:after="0"/>
        <w:ind w:right="-724"/>
        <w:jc w:val="both"/>
        <w:rPr>
          <w:sz w:val="16"/>
          <w:szCs w:val="16"/>
        </w:rPr>
      </w:pPr>
      <w:r>
        <w:rPr>
          <w:sz w:val="16"/>
          <w:szCs w:val="16"/>
        </w:rPr>
        <w:t xml:space="preserve">La actividad de aprendizaje ha sido elaborada con el fin de recoger evidencias de su conocimiento, relacionadas con la Competencia Laboral a certificar: </w:t>
      </w:r>
    </w:p>
    <w:p w14:paraId="5A7869AC" w14:textId="77777777" w:rsidR="000830E7" w:rsidRDefault="000830E7">
      <w:pPr>
        <w:spacing w:after="0"/>
        <w:ind w:left="360" w:right="-724"/>
        <w:jc w:val="both"/>
        <w:rPr>
          <w:sz w:val="16"/>
          <w:szCs w:val="16"/>
        </w:rPr>
      </w:pPr>
    </w:p>
    <w:p w14:paraId="587AD907" w14:textId="77777777" w:rsidR="000830E7" w:rsidRDefault="000830E7">
      <w:pPr>
        <w:pStyle w:val="Ttulo2"/>
        <w:rPr>
          <w:rFonts w:ascii="Calibri" w:eastAsia="Calibri" w:hAnsi="Calibri" w:cs="Calibri"/>
          <w:sz w:val="16"/>
          <w:szCs w:val="16"/>
        </w:rPr>
      </w:pPr>
    </w:p>
    <w:p w14:paraId="7BE4D0CF" w14:textId="77777777" w:rsidR="000830E7" w:rsidRDefault="00AF7863">
      <w:pPr>
        <w:jc w:val="both"/>
        <w:rPr>
          <w:b/>
        </w:rPr>
      </w:pPr>
      <w:r>
        <w:rPr>
          <w:b/>
        </w:rPr>
        <w:t>Actividades Contextualización</w:t>
      </w:r>
    </w:p>
    <w:p w14:paraId="142B8B4A" w14:textId="1D350C09" w:rsidR="000830E7" w:rsidRDefault="00AF7863">
      <w:pPr>
        <w:jc w:val="both"/>
      </w:pPr>
      <w:r>
        <w:rPr>
          <w:b/>
        </w:rPr>
        <w:t>Actividad 1.</w:t>
      </w:r>
      <w:r>
        <w:t xml:space="preserve"> Piense en una aplicación como Amazon y,</w:t>
      </w:r>
    </w:p>
    <w:p w14:paraId="4D3D730F" w14:textId="2FE05C9F" w:rsidR="00FE7B60" w:rsidRDefault="00FE7B60">
      <w:pPr>
        <w:jc w:val="both"/>
      </w:pPr>
      <w:r>
        <w:t>Aplicación: picap.</w:t>
      </w:r>
    </w:p>
    <w:p w14:paraId="658B538C" w14:textId="77777777" w:rsidR="000830E7" w:rsidRDefault="00AF7863">
      <w:pPr>
        <w:spacing w:after="0"/>
        <w:jc w:val="both"/>
      </w:pPr>
      <w:r>
        <w:t>Defina 5 requerimientos funcionales y 5 no funcionales.</w:t>
      </w:r>
    </w:p>
    <w:p w14:paraId="2D110E82" w14:textId="46F9E8F9" w:rsidR="000830E7" w:rsidRDefault="000830E7">
      <w:pPr>
        <w:spacing w:after="0"/>
        <w:jc w:val="both"/>
      </w:pPr>
    </w:p>
    <w:p w14:paraId="7C6B6EEC" w14:textId="03F6AFDD" w:rsidR="00FE7B60" w:rsidRDefault="00FE7B60">
      <w:pPr>
        <w:spacing w:after="0"/>
        <w:jc w:val="both"/>
      </w:pPr>
      <w:r>
        <w:t>Requerimientos funcionales.</w:t>
      </w:r>
    </w:p>
    <w:p w14:paraId="29C55E52" w14:textId="1EC789F4" w:rsidR="00FE7B60" w:rsidRDefault="00FE7B60" w:rsidP="00FE7B60">
      <w:pPr>
        <w:pStyle w:val="Prrafodelista"/>
        <w:numPr>
          <w:ilvl w:val="3"/>
          <w:numId w:val="2"/>
        </w:numPr>
        <w:spacing w:after="0"/>
        <w:jc w:val="both"/>
      </w:pPr>
      <w:r>
        <w:t>Tomar un servicio</w:t>
      </w:r>
    </w:p>
    <w:p w14:paraId="6804051B" w14:textId="507A82A7" w:rsidR="00FE7B60" w:rsidRDefault="00D26223" w:rsidP="00FE7B60">
      <w:pPr>
        <w:pStyle w:val="Prrafodelista"/>
        <w:numPr>
          <w:ilvl w:val="3"/>
          <w:numId w:val="2"/>
        </w:numPr>
        <w:spacing w:after="0"/>
        <w:jc w:val="both"/>
      </w:pPr>
      <w:r>
        <w:t>Realizar compras</w:t>
      </w:r>
    </w:p>
    <w:p w14:paraId="55783957" w14:textId="5FE5C6E1" w:rsidR="00FE7B60" w:rsidRDefault="00D26223" w:rsidP="00FE7B60">
      <w:pPr>
        <w:pStyle w:val="Prrafodelista"/>
        <w:numPr>
          <w:ilvl w:val="3"/>
          <w:numId w:val="2"/>
        </w:numPr>
        <w:spacing w:after="0"/>
        <w:jc w:val="both"/>
      </w:pPr>
      <w:r>
        <w:t>Elección del conductor</w:t>
      </w:r>
    </w:p>
    <w:p w14:paraId="019EE0F4" w14:textId="2D9F5944" w:rsidR="00FE7B60" w:rsidRDefault="00D26223" w:rsidP="00FE7B60">
      <w:pPr>
        <w:pStyle w:val="Prrafodelista"/>
        <w:numPr>
          <w:ilvl w:val="3"/>
          <w:numId w:val="2"/>
        </w:numPr>
        <w:spacing w:after="0"/>
        <w:jc w:val="both"/>
      </w:pPr>
      <w:r>
        <w:t>Ser conductor</w:t>
      </w:r>
    </w:p>
    <w:p w14:paraId="50D813BE" w14:textId="445D4E15" w:rsidR="00FE7B60" w:rsidRDefault="00FE7B60" w:rsidP="00FE7B60">
      <w:pPr>
        <w:pStyle w:val="Prrafodelista"/>
        <w:numPr>
          <w:ilvl w:val="3"/>
          <w:numId w:val="2"/>
        </w:numPr>
        <w:spacing w:after="0"/>
        <w:jc w:val="both"/>
      </w:pPr>
      <w:r>
        <w:t>Realizar pagos por plataforma</w:t>
      </w:r>
    </w:p>
    <w:p w14:paraId="4A896128" w14:textId="66776016" w:rsidR="00FE7B60" w:rsidRDefault="00FE7B60" w:rsidP="00FE7B60">
      <w:pPr>
        <w:spacing w:after="0"/>
        <w:jc w:val="both"/>
      </w:pPr>
    </w:p>
    <w:p w14:paraId="0CAE1C50" w14:textId="77777777" w:rsidR="00FE7B60" w:rsidRDefault="00FE7B60" w:rsidP="00FE7B60">
      <w:pPr>
        <w:spacing w:after="0"/>
        <w:jc w:val="both"/>
      </w:pPr>
    </w:p>
    <w:p w14:paraId="0266533E" w14:textId="77777777" w:rsidR="000830E7" w:rsidRDefault="00AF7863">
      <w:pPr>
        <w:spacing w:after="0"/>
        <w:jc w:val="both"/>
      </w:pPr>
      <w:r>
        <w:lastRenderedPageBreak/>
        <w:t>Para los no funcionales piense en atributos de calidad y una métrica clara para su definición.</w:t>
      </w:r>
    </w:p>
    <w:p w14:paraId="2A9425FA" w14:textId="77777777" w:rsidR="000830E7" w:rsidRDefault="00AF7863">
      <w:pPr>
        <w:spacing w:after="0"/>
        <w:jc w:val="both"/>
      </w:pPr>
      <w:r>
        <w:t>Example</w:t>
      </w:r>
    </w:p>
    <w:p w14:paraId="1081A0FF" w14:textId="77777777" w:rsidR="000830E7" w:rsidRDefault="00AF7863">
      <w:pPr>
        <w:numPr>
          <w:ilvl w:val="0"/>
          <w:numId w:val="1"/>
        </w:numPr>
        <w:spacing w:after="0"/>
        <w:jc w:val="both"/>
      </w:pPr>
      <w:r>
        <w:t>(no funcionales) Internet</w:t>
      </w:r>
    </w:p>
    <w:p w14:paraId="580A1174" w14:textId="77777777" w:rsidR="000830E7" w:rsidRDefault="00AF7863">
      <w:pPr>
        <w:numPr>
          <w:ilvl w:val="0"/>
          <w:numId w:val="1"/>
        </w:numPr>
        <w:spacing w:after="0"/>
        <w:jc w:val="both"/>
      </w:pPr>
      <w:r>
        <w:t>(atributos de calidad) velocidad</w:t>
      </w:r>
    </w:p>
    <w:p w14:paraId="154C7F89" w14:textId="77777777" w:rsidR="000830E7" w:rsidRDefault="00AF7863">
      <w:pPr>
        <w:numPr>
          <w:ilvl w:val="0"/>
          <w:numId w:val="1"/>
        </w:numPr>
        <w:spacing w:after="0"/>
        <w:jc w:val="both"/>
      </w:pPr>
      <w:r>
        <w:t>(métrica) Medición Respuesta a petición</w:t>
      </w:r>
    </w:p>
    <w:p w14:paraId="32C56FEE" w14:textId="39E6C81A" w:rsidR="000830E7" w:rsidRDefault="006E779C">
      <w:pPr>
        <w:numPr>
          <w:ilvl w:val="0"/>
          <w:numId w:val="1"/>
        </w:numPr>
        <w:spacing w:after="0"/>
        <w:jc w:val="both"/>
      </w:pPr>
      <w:r>
        <w:t>(F</w:t>
      </w:r>
      <w:r w:rsidR="00AF7863">
        <w:t>ormula</w:t>
      </w:r>
      <w:r>
        <w:t>)</w:t>
      </w:r>
    </w:p>
    <w:p w14:paraId="5B63CA09" w14:textId="0E80E742" w:rsidR="000830E7" w:rsidRDefault="000830E7">
      <w:pPr>
        <w:spacing w:after="0"/>
        <w:jc w:val="both"/>
      </w:pPr>
    </w:p>
    <w:p w14:paraId="02347951" w14:textId="5C34C3B2" w:rsidR="00FE7B60" w:rsidRDefault="009F6302">
      <w:pPr>
        <w:spacing w:after="0"/>
        <w:jc w:val="both"/>
      </w:pPr>
      <w:r>
        <w:t>requerimientos</w:t>
      </w:r>
      <w:r w:rsidR="00FE7B60">
        <w:t xml:space="preserve"> no funcionales:</w:t>
      </w:r>
    </w:p>
    <w:p w14:paraId="21C7C5B1" w14:textId="52B47134" w:rsidR="00FE7B60" w:rsidRDefault="00FE7B60" w:rsidP="00FE7B60">
      <w:pPr>
        <w:spacing w:after="0"/>
      </w:pPr>
    </w:p>
    <w:p w14:paraId="6F67A7B0" w14:textId="189E7BDD" w:rsidR="00FE7B60" w:rsidRDefault="00FE7B60" w:rsidP="00FE7B60">
      <w:pPr>
        <w:pStyle w:val="Prrafodelista"/>
        <w:numPr>
          <w:ilvl w:val="6"/>
          <w:numId w:val="2"/>
        </w:numPr>
        <w:spacing w:after="0"/>
        <w:ind w:left="357" w:hanging="357"/>
      </w:pPr>
      <w:r>
        <w:t>conexión de internet</w:t>
      </w:r>
    </w:p>
    <w:p w14:paraId="13027BD2" w14:textId="69FF8DB6" w:rsidR="00FE7B60" w:rsidRDefault="00FE7B60" w:rsidP="00FE7B60">
      <w:pPr>
        <w:pStyle w:val="Prrafodelista"/>
        <w:numPr>
          <w:ilvl w:val="7"/>
          <w:numId w:val="2"/>
        </w:numPr>
        <w:spacing w:after="0"/>
        <w:ind w:left="862" w:hanging="357"/>
      </w:pPr>
      <w:r>
        <w:t xml:space="preserve">(atributos de calidad) </w:t>
      </w:r>
      <w:r w:rsidR="006E779C">
        <w:t>Estabilidad</w:t>
      </w:r>
      <w:r>
        <w:t>.</w:t>
      </w:r>
    </w:p>
    <w:p w14:paraId="10E777C8" w14:textId="69B8F1A6" w:rsidR="00FE7B60" w:rsidRDefault="00FE7B60" w:rsidP="00FE7B60">
      <w:pPr>
        <w:pStyle w:val="Prrafodelista"/>
        <w:numPr>
          <w:ilvl w:val="7"/>
          <w:numId w:val="2"/>
        </w:numPr>
        <w:spacing w:after="0"/>
        <w:ind w:left="862" w:hanging="357"/>
      </w:pPr>
      <w:r>
        <w:t>(</w:t>
      </w:r>
      <w:r w:rsidR="00233B74">
        <w:t>métrica</w:t>
      </w:r>
      <w:r>
        <w:t>)</w:t>
      </w:r>
      <w:r w:rsidR="00D26223">
        <w:t xml:space="preserve"> </w:t>
      </w:r>
      <w:r w:rsidR="00233B74">
        <w:t>medición</w:t>
      </w:r>
      <w:r w:rsidR="00D26223">
        <w:t xml:space="preserve"> de </w:t>
      </w:r>
      <w:r w:rsidR="006E779C">
        <w:t>estabilidad de conexión</w:t>
      </w:r>
      <w:r w:rsidR="00D26223">
        <w:t>.</w:t>
      </w:r>
    </w:p>
    <w:p w14:paraId="5487FA17" w14:textId="732D7895" w:rsidR="006E779C" w:rsidRDefault="006E779C" w:rsidP="006E779C">
      <w:pPr>
        <w:pStyle w:val="Prrafodelista"/>
        <w:numPr>
          <w:ilvl w:val="7"/>
          <w:numId w:val="2"/>
        </w:numPr>
        <w:spacing w:after="0"/>
        <w:ind w:left="862" w:hanging="357"/>
      </w:pPr>
      <w:r>
        <w:t>(formula) tiempo estimado-tiempo desconectado= estabilidad conexión.</w:t>
      </w:r>
    </w:p>
    <w:p w14:paraId="330766A2" w14:textId="77777777" w:rsidR="006E779C" w:rsidRDefault="006E779C" w:rsidP="006E779C">
      <w:pPr>
        <w:pStyle w:val="Prrafodelista"/>
        <w:spacing w:after="0"/>
        <w:ind w:left="2160"/>
      </w:pPr>
    </w:p>
    <w:p w14:paraId="148EBB83" w14:textId="28FED653" w:rsidR="00FE7B60" w:rsidRDefault="00FE7B60" w:rsidP="00D26223">
      <w:pPr>
        <w:pStyle w:val="Prrafodelista"/>
        <w:spacing w:after="0"/>
        <w:ind w:left="862"/>
      </w:pPr>
    </w:p>
    <w:p w14:paraId="715EBB53" w14:textId="674612EE" w:rsidR="00D26223" w:rsidRDefault="00CB717A" w:rsidP="00D26223">
      <w:pPr>
        <w:pStyle w:val="Prrafodelista"/>
        <w:numPr>
          <w:ilvl w:val="0"/>
          <w:numId w:val="2"/>
        </w:numPr>
        <w:spacing w:after="0"/>
      </w:pPr>
      <w:r>
        <w:t>mapas</w:t>
      </w:r>
    </w:p>
    <w:p w14:paraId="395B855D" w14:textId="56C57BE3" w:rsidR="00D26223" w:rsidRDefault="00D26223" w:rsidP="00D26223">
      <w:pPr>
        <w:pStyle w:val="Prrafodelista"/>
        <w:numPr>
          <w:ilvl w:val="1"/>
          <w:numId w:val="2"/>
        </w:numPr>
        <w:spacing w:after="0"/>
      </w:pPr>
      <w:r>
        <w:t xml:space="preserve"> (Atributo de calidad) </w:t>
      </w:r>
      <w:r w:rsidR="00CB717A">
        <w:t>posicionamiento</w:t>
      </w:r>
    </w:p>
    <w:p w14:paraId="6C0A41DC" w14:textId="360EEE9E" w:rsidR="00D26223" w:rsidRDefault="00D26223" w:rsidP="00D26223">
      <w:pPr>
        <w:pStyle w:val="Prrafodelista"/>
        <w:numPr>
          <w:ilvl w:val="1"/>
          <w:numId w:val="2"/>
        </w:numPr>
        <w:spacing w:after="0"/>
      </w:pPr>
      <w:r>
        <w:t>(</w:t>
      </w:r>
      <w:r w:rsidR="00233B74">
        <w:t>métrica</w:t>
      </w:r>
      <w:r>
        <w:t xml:space="preserve">) </w:t>
      </w:r>
      <w:r w:rsidR="00492E7D">
        <w:t xml:space="preserve">posición </w:t>
      </w:r>
      <w:r w:rsidR="00BF7A0C">
        <w:t>GPS</w:t>
      </w:r>
      <w:r w:rsidR="00492E7D">
        <w:t xml:space="preserve"> dada por api</w:t>
      </w:r>
    </w:p>
    <w:p w14:paraId="32ADD95E" w14:textId="6AA637EB" w:rsidR="00BF7A0C" w:rsidRDefault="00BF7A0C" w:rsidP="00D26223">
      <w:pPr>
        <w:pStyle w:val="Prrafodelista"/>
        <w:numPr>
          <w:ilvl w:val="1"/>
          <w:numId w:val="2"/>
        </w:numPr>
        <w:spacing w:after="0"/>
      </w:pPr>
      <w:r>
        <w:t>Punto “a” tomado por gps+comunicación continua de GPS</w:t>
      </w:r>
    </w:p>
    <w:p w14:paraId="77436D7C" w14:textId="70CC21A9" w:rsidR="00D26223" w:rsidRDefault="00D26223" w:rsidP="00D26223">
      <w:pPr>
        <w:pStyle w:val="Prrafodelista"/>
        <w:spacing w:after="0"/>
        <w:ind w:left="1080"/>
      </w:pPr>
    </w:p>
    <w:p w14:paraId="623434B9" w14:textId="49732E68" w:rsidR="00D26223" w:rsidRDefault="00BF7A0C" w:rsidP="00D26223">
      <w:pPr>
        <w:pStyle w:val="Prrafodelista"/>
        <w:numPr>
          <w:ilvl w:val="0"/>
          <w:numId w:val="2"/>
        </w:numPr>
        <w:spacing w:after="0"/>
      </w:pPr>
      <w:r>
        <w:t>servidores</w:t>
      </w:r>
    </w:p>
    <w:p w14:paraId="092AEAB8" w14:textId="7D8CFF8B" w:rsidR="0089074D" w:rsidRDefault="0089074D" w:rsidP="0089074D">
      <w:pPr>
        <w:pStyle w:val="Prrafodelista"/>
        <w:numPr>
          <w:ilvl w:val="1"/>
          <w:numId w:val="2"/>
        </w:numPr>
        <w:spacing w:after="0"/>
      </w:pPr>
      <w:r>
        <w:t>(Atributo de calidad)</w:t>
      </w:r>
      <w:r w:rsidR="00BF7A0C">
        <w:t xml:space="preserve"> disponibilidad</w:t>
      </w:r>
      <w:r>
        <w:t>.</w:t>
      </w:r>
    </w:p>
    <w:p w14:paraId="53509ADF" w14:textId="1EF00E75" w:rsidR="0089074D" w:rsidRDefault="0089074D" w:rsidP="0089074D">
      <w:pPr>
        <w:pStyle w:val="Prrafodelista"/>
        <w:numPr>
          <w:ilvl w:val="1"/>
          <w:numId w:val="2"/>
        </w:numPr>
        <w:spacing w:after="0"/>
      </w:pPr>
      <w:r>
        <w:t>(</w:t>
      </w:r>
      <w:r w:rsidR="00233B74">
        <w:t>Métrica</w:t>
      </w:r>
      <w:r>
        <w:t xml:space="preserve">) </w:t>
      </w:r>
      <w:r w:rsidR="00BF7A0C">
        <w:t>medición de tiempo de conexión sin caídas.</w:t>
      </w:r>
    </w:p>
    <w:p w14:paraId="3BA0D002" w14:textId="136E54B2" w:rsidR="00BF7A0C" w:rsidRDefault="00BF7A0C" w:rsidP="0089074D">
      <w:pPr>
        <w:pStyle w:val="Prrafodelista"/>
        <w:numPr>
          <w:ilvl w:val="1"/>
          <w:numId w:val="2"/>
        </w:numPr>
        <w:spacing w:after="0"/>
      </w:pPr>
      <w:r>
        <w:t>(formula) tiempo conectado-tiempo sin conexión= tiempo total conectado</w:t>
      </w:r>
    </w:p>
    <w:p w14:paraId="65F6C2B3" w14:textId="6660153E" w:rsidR="0089074D" w:rsidRDefault="0089074D" w:rsidP="0089074D">
      <w:pPr>
        <w:spacing w:after="0"/>
      </w:pPr>
    </w:p>
    <w:p w14:paraId="0F1BC9DD" w14:textId="2C551B08" w:rsidR="0089074D" w:rsidRDefault="009F6302" w:rsidP="0089074D">
      <w:pPr>
        <w:pStyle w:val="Prrafodelista"/>
        <w:numPr>
          <w:ilvl w:val="0"/>
          <w:numId w:val="2"/>
        </w:numPr>
        <w:spacing w:after="0"/>
      </w:pPr>
      <w:r>
        <w:t>Atención de los conductores</w:t>
      </w:r>
    </w:p>
    <w:p w14:paraId="57FADA9F" w14:textId="0BC9500F" w:rsidR="009F6302" w:rsidRDefault="009F6302" w:rsidP="009F6302">
      <w:pPr>
        <w:pStyle w:val="Prrafodelista"/>
        <w:numPr>
          <w:ilvl w:val="1"/>
          <w:numId w:val="2"/>
        </w:numPr>
        <w:spacing w:after="0"/>
      </w:pPr>
      <w:r>
        <w:t xml:space="preserve">(atributo de </w:t>
      </w:r>
      <w:r w:rsidR="00233B74">
        <w:t>calidad) servicio</w:t>
      </w:r>
    </w:p>
    <w:p w14:paraId="42BE149B" w14:textId="0AB3FD18" w:rsidR="009F6302" w:rsidRDefault="009F6302" w:rsidP="009F6302">
      <w:pPr>
        <w:pStyle w:val="Prrafodelista"/>
        <w:numPr>
          <w:ilvl w:val="1"/>
          <w:numId w:val="2"/>
        </w:numPr>
        <w:spacing w:after="0"/>
      </w:pPr>
      <w:r>
        <w:t>(</w:t>
      </w:r>
      <w:r w:rsidR="00233B74">
        <w:t>métrica</w:t>
      </w:r>
      <w:r>
        <w:t>) por medio de puntuación que da el usuario</w:t>
      </w:r>
    </w:p>
    <w:p w14:paraId="36013FAF" w14:textId="2F8E680E" w:rsidR="00BF7A0C" w:rsidRDefault="00BF7A0C" w:rsidP="009F6302">
      <w:pPr>
        <w:pStyle w:val="Prrafodelista"/>
        <w:numPr>
          <w:ilvl w:val="1"/>
          <w:numId w:val="2"/>
        </w:numPr>
        <w:spacing w:after="0"/>
      </w:pPr>
      <w:r>
        <w:t>(formula) puntuación inicial+puntuación otorgada por usuario= puntuación del conductor</w:t>
      </w:r>
    </w:p>
    <w:p w14:paraId="5C13EF0E" w14:textId="77777777" w:rsidR="009F6302" w:rsidRDefault="009F6302" w:rsidP="009F6302">
      <w:pPr>
        <w:pStyle w:val="Prrafodelista"/>
        <w:spacing w:after="0"/>
        <w:ind w:left="1080"/>
      </w:pPr>
    </w:p>
    <w:p w14:paraId="3684DBDB" w14:textId="434DE193" w:rsidR="009F6302" w:rsidRDefault="009F6302" w:rsidP="009F6302">
      <w:pPr>
        <w:pStyle w:val="Prrafodelista"/>
        <w:numPr>
          <w:ilvl w:val="0"/>
          <w:numId w:val="2"/>
        </w:numPr>
        <w:spacing w:after="0"/>
      </w:pPr>
    </w:p>
    <w:p w14:paraId="1E4AAD8A" w14:textId="2A7FF3EE" w:rsidR="000830E7" w:rsidRDefault="00AF7863">
      <w:pPr>
        <w:spacing w:after="0"/>
        <w:jc w:val="both"/>
      </w:pPr>
      <w:r>
        <w:t xml:space="preserve">Recuerde subir la actividad al LMS por </w:t>
      </w:r>
      <w:r w:rsidR="009F6302">
        <w:t>Sofia plus</w:t>
      </w:r>
    </w:p>
    <w:p w14:paraId="31F03AAF" w14:textId="77777777" w:rsidR="000830E7" w:rsidRDefault="000830E7">
      <w:pPr>
        <w:spacing w:after="0"/>
        <w:jc w:val="both"/>
      </w:pPr>
    </w:p>
    <w:p w14:paraId="68082436" w14:textId="77777777" w:rsidR="000830E7" w:rsidRDefault="000830E7">
      <w:pPr>
        <w:spacing w:after="0"/>
        <w:jc w:val="both"/>
      </w:pPr>
    </w:p>
    <w:p w14:paraId="1B622740" w14:textId="77777777" w:rsidR="000830E7" w:rsidRDefault="000830E7">
      <w:pPr>
        <w:spacing w:after="0"/>
        <w:jc w:val="both"/>
      </w:pPr>
    </w:p>
    <w:p w14:paraId="1F8890DA" w14:textId="1EA3E818" w:rsidR="000830E7" w:rsidRDefault="00AF7863">
      <w:pPr>
        <w:spacing w:after="0"/>
        <w:jc w:val="both"/>
      </w:pPr>
      <w:r>
        <w:t>Firma Aprendiz:</w:t>
      </w:r>
    </w:p>
    <w:p w14:paraId="1200B3CE" w14:textId="35D4CDCB" w:rsidR="00233B74" w:rsidRDefault="00233B74">
      <w:pPr>
        <w:spacing w:after="0"/>
        <w:jc w:val="both"/>
      </w:pPr>
      <w:r>
        <w:t xml:space="preserve">Oscar </w:t>
      </w:r>
      <w:r w:rsidR="00BF7A0C">
        <w:t>Darío</w:t>
      </w:r>
      <w:r>
        <w:t xml:space="preserve"> correa David</w:t>
      </w:r>
    </w:p>
    <w:p w14:paraId="5C2B862C" w14:textId="33A4D50F" w:rsidR="00233B74" w:rsidRDefault="00233B74">
      <w:pPr>
        <w:spacing w:after="0"/>
        <w:jc w:val="both"/>
      </w:pPr>
      <w:r>
        <w:lastRenderedPageBreak/>
        <w:t>1018346367</w:t>
      </w:r>
    </w:p>
    <w:p w14:paraId="5529C36D" w14:textId="77777777" w:rsidR="000830E7" w:rsidRDefault="000830E7">
      <w:pPr>
        <w:spacing w:after="0"/>
        <w:jc w:val="both"/>
      </w:pPr>
    </w:p>
    <w:sectPr w:rsidR="000830E7">
      <w:headerReference w:type="default" r:id="rId7"/>
      <w:pgSz w:w="12240" w:h="15840"/>
      <w:pgMar w:top="1417" w:right="1701" w:bottom="1417" w:left="1701"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16C19" w14:textId="77777777" w:rsidR="008A5B5D" w:rsidRDefault="008A5B5D">
      <w:pPr>
        <w:spacing w:after="0" w:line="240" w:lineRule="auto"/>
      </w:pPr>
      <w:r>
        <w:separator/>
      </w:r>
    </w:p>
  </w:endnote>
  <w:endnote w:type="continuationSeparator" w:id="0">
    <w:p w14:paraId="3DB640DB" w14:textId="77777777" w:rsidR="008A5B5D" w:rsidRDefault="008A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ECDE" w14:textId="77777777" w:rsidR="008A5B5D" w:rsidRDefault="008A5B5D">
      <w:pPr>
        <w:spacing w:after="0" w:line="240" w:lineRule="auto"/>
      </w:pPr>
      <w:r>
        <w:separator/>
      </w:r>
    </w:p>
  </w:footnote>
  <w:footnote w:type="continuationSeparator" w:id="0">
    <w:p w14:paraId="45DD3C7F" w14:textId="77777777" w:rsidR="008A5B5D" w:rsidRDefault="008A5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D4141" w14:textId="77777777" w:rsidR="000830E7" w:rsidRDefault="000830E7">
    <w:pPr>
      <w:widowControl w:val="0"/>
      <w:pBdr>
        <w:top w:val="nil"/>
        <w:left w:val="nil"/>
        <w:bottom w:val="nil"/>
        <w:right w:val="nil"/>
        <w:between w:val="nil"/>
      </w:pBdr>
      <w:spacing w:after="0"/>
    </w:pPr>
  </w:p>
  <w:tbl>
    <w:tblPr>
      <w:tblStyle w:val="a1"/>
      <w:tblW w:w="11537"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08"/>
      <w:gridCol w:w="9829"/>
    </w:tblGrid>
    <w:tr w:rsidR="000830E7" w14:paraId="114B6B97" w14:textId="77777777">
      <w:trPr>
        <w:trHeight w:val="1092"/>
        <w:jc w:val="center"/>
      </w:trPr>
      <w:tc>
        <w:tcPr>
          <w:tcW w:w="1708"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6B4D423D" w14:textId="77777777" w:rsidR="000830E7" w:rsidRDefault="00AF7863">
          <w:pPr>
            <w:spacing w:after="0"/>
            <w:jc w:val="center"/>
            <w:rPr>
              <w:rFonts w:ascii="Arial" w:eastAsia="Arial" w:hAnsi="Arial" w:cs="Arial"/>
              <w:b/>
              <w:sz w:val="18"/>
              <w:szCs w:val="18"/>
            </w:rPr>
          </w:pPr>
          <w:r>
            <w:rPr>
              <w:noProof/>
            </w:rPr>
            <w:drawing>
              <wp:inline distT="0" distB="0" distL="114300" distR="114300" wp14:anchorId="320C22A4" wp14:editId="1699AF25">
                <wp:extent cx="60007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0075" cy="533400"/>
                        </a:xfrm>
                        <a:prstGeom prst="rect">
                          <a:avLst/>
                        </a:prstGeom>
                        <a:ln/>
                      </pic:spPr>
                    </pic:pic>
                  </a:graphicData>
                </a:graphic>
              </wp:inline>
            </w:drawing>
          </w:r>
          <w:r>
            <w:rPr>
              <w:rFonts w:ascii="Arial" w:eastAsia="Arial" w:hAnsi="Arial" w:cs="Arial"/>
              <w:b/>
              <w:sz w:val="18"/>
              <w:szCs w:val="18"/>
            </w:rPr>
            <w:t>ANTIOQUIA</w:t>
          </w:r>
        </w:p>
      </w:tc>
      <w:tc>
        <w:tcPr>
          <w:tcW w:w="9829"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DF30005" w14:textId="77777777" w:rsidR="000830E7" w:rsidRDefault="00AF7863">
          <w:pPr>
            <w:spacing w:after="0"/>
            <w:ind w:left="262"/>
            <w:jc w:val="center"/>
            <w:rPr>
              <w:rFonts w:ascii="Arial" w:eastAsia="Arial" w:hAnsi="Arial" w:cs="Arial"/>
              <w:b/>
              <w:sz w:val="18"/>
              <w:szCs w:val="18"/>
            </w:rPr>
          </w:pPr>
          <w:r>
            <w:rPr>
              <w:rFonts w:ascii="Arial" w:eastAsia="Arial" w:hAnsi="Arial" w:cs="Arial"/>
              <w:b/>
              <w:sz w:val="18"/>
              <w:szCs w:val="18"/>
            </w:rPr>
            <w:t>CENTRO DE LA TECNOLOGÍA Y MANUFACTURA AVANZADA C.T.M.A.</w:t>
          </w:r>
        </w:p>
        <w:p w14:paraId="3E547BFC" w14:textId="77777777" w:rsidR="000830E7" w:rsidRDefault="00AF7863">
          <w:pPr>
            <w:spacing w:after="0"/>
            <w:ind w:left="262"/>
            <w:jc w:val="center"/>
            <w:rPr>
              <w:rFonts w:ascii="Arial" w:eastAsia="Arial" w:hAnsi="Arial" w:cs="Arial"/>
              <w:b/>
              <w:sz w:val="18"/>
              <w:szCs w:val="18"/>
            </w:rPr>
          </w:pPr>
          <w:r>
            <w:rPr>
              <w:rFonts w:ascii="Arial" w:eastAsia="Arial" w:hAnsi="Arial" w:cs="Arial"/>
              <w:sz w:val="18"/>
              <w:szCs w:val="18"/>
            </w:rPr>
            <w:t xml:space="preserve"> </w:t>
          </w:r>
          <w:r>
            <w:rPr>
              <w:rFonts w:ascii="Arial" w:eastAsia="Arial" w:hAnsi="Arial" w:cs="Arial"/>
              <w:b/>
              <w:sz w:val="18"/>
              <w:szCs w:val="18"/>
            </w:rPr>
            <w:t>CADENA TICS</w:t>
          </w:r>
        </w:p>
        <w:p w14:paraId="4A2546EA" w14:textId="77777777" w:rsidR="000830E7" w:rsidRDefault="000830E7">
          <w:pPr>
            <w:spacing w:after="0"/>
            <w:jc w:val="center"/>
            <w:rPr>
              <w:rFonts w:ascii="Arial" w:eastAsia="Arial" w:hAnsi="Arial" w:cs="Arial"/>
              <w:b/>
              <w:sz w:val="18"/>
              <w:szCs w:val="18"/>
            </w:rPr>
          </w:pPr>
        </w:p>
        <w:p w14:paraId="131E6D15" w14:textId="77777777" w:rsidR="000830E7" w:rsidRDefault="00AF7863">
          <w:pPr>
            <w:spacing w:after="0"/>
            <w:jc w:val="center"/>
            <w:rPr>
              <w:rFonts w:ascii="Arial" w:eastAsia="Arial" w:hAnsi="Arial" w:cs="Arial"/>
              <w:b/>
              <w:sz w:val="18"/>
              <w:szCs w:val="18"/>
            </w:rPr>
          </w:pPr>
          <w:r>
            <w:rPr>
              <w:rFonts w:ascii="Arial" w:eastAsia="Arial" w:hAnsi="Arial" w:cs="Arial"/>
              <w:b/>
              <w:sz w:val="18"/>
              <w:szCs w:val="18"/>
            </w:rPr>
            <w:t>TECNOLOGÍAS DE LA INFORMACIÓN Y DISEÑO Y DESARROLLO DE SOFTWARE</w:t>
          </w:r>
        </w:p>
      </w:tc>
    </w:tr>
  </w:tbl>
  <w:p w14:paraId="156B32BC" w14:textId="77777777" w:rsidR="000830E7" w:rsidRDefault="000830E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3E24"/>
    <w:multiLevelType w:val="multilevel"/>
    <w:tmpl w:val="7AE2C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F43C14"/>
    <w:multiLevelType w:val="multilevel"/>
    <w:tmpl w:val="1E842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0E7"/>
    <w:rsid w:val="000830E7"/>
    <w:rsid w:val="00233B74"/>
    <w:rsid w:val="0031657E"/>
    <w:rsid w:val="00492E7D"/>
    <w:rsid w:val="006E779C"/>
    <w:rsid w:val="0089074D"/>
    <w:rsid w:val="008A5B5D"/>
    <w:rsid w:val="009F6302"/>
    <w:rsid w:val="00AF7863"/>
    <w:rsid w:val="00BF7A0C"/>
    <w:rsid w:val="00CB717A"/>
    <w:rsid w:val="00D26223"/>
    <w:rsid w:val="00F426E7"/>
    <w:rsid w:val="00FE7B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A4F"/>
  <w15:docId w15:val="{2DB17980-C358-4745-9E02-7559C3BC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0"/>
      <w:szCs w:val="20"/>
    </w:rPr>
  </w:style>
  <w:style w:type="paragraph" w:styleId="Ttulo2">
    <w:name w:val="heading 2"/>
    <w:basedOn w:val="Normal"/>
    <w:next w:val="Normal"/>
    <w:uiPriority w:val="9"/>
    <w:unhideWhenUsed/>
    <w:qFormat/>
    <w:pPr>
      <w:keepNext/>
      <w:pBdr>
        <w:top w:val="single" w:sz="4" w:space="1" w:color="000000"/>
        <w:left w:val="single" w:sz="4" w:space="4" w:color="000000"/>
        <w:bottom w:val="single" w:sz="4" w:space="1" w:color="000000"/>
        <w:right w:val="single" w:sz="4" w:space="4" w:color="000000"/>
      </w:pBdr>
      <w:spacing w:after="0" w:line="240" w:lineRule="auto"/>
      <w:outlineLvl w:val="1"/>
    </w:pPr>
    <w:rPr>
      <w:rFonts w:ascii="Arial" w:eastAsia="Arial" w:hAnsi="Arial" w:cs="Arial"/>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69" w:type="dxa"/>
        <w:right w:w="70" w:type="dxa"/>
      </w:tblCellMar>
    </w:tblPr>
  </w:style>
  <w:style w:type="paragraph" w:styleId="Prrafodelista">
    <w:name w:val="List Paragraph"/>
    <w:basedOn w:val="Normal"/>
    <w:uiPriority w:val="34"/>
    <w:qFormat/>
    <w:rsid w:val="00FE7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4</cp:revision>
  <dcterms:created xsi:type="dcterms:W3CDTF">2020-08-02T22:03:00Z</dcterms:created>
  <dcterms:modified xsi:type="dcterms:W3CDTF">2020-08-04T16:01:00Z</dcterms:modified>
</cp:coreProperties>
</file>