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05ED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Portada</w:t>
      </w:r>
    </w:p>
    <w:p w14:paraId="2D8469A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Nombre de los integrantes: </w:t>
      </w:r>
    </w:p>
    <w:p w14:paraId="4BD600F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Ricardo Quinto Gonzalez, Ángel Osman </w:t>
      </w:r>
    </w:p>
    <w:p w14:paraId="6BEEC5C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Oscar Didier Garcia Romero, Leonardo Garcia Hernández</w:t>
      </w:r>
    </w:p>
    <w:p w14:paraId="42269E9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Fecha: </w:t>
      </w:r>
    </w:p>
    <w:p w14:paraId="5E9FCAC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de junio</w:t>
      </w:r>
    </w:p>
    <w:p w14:paraId="3332CA5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Nombre del proyecto: </w:t>
      </w:r>
    </w:p>
    <w:p w14:paraId="3E88951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Pagina para la escuela secundaria técnica No.38</w:t>
      </w:r>
    </w:p>
    <w:p w14:paraId="18CB6886">
      <w:pPr>
        <w:jc w:val="center"/>
        <w:rPr>
          <w:rFonts w:ascii="Arial" w:hAnsi="Arial" w:cs="Arial"/>
          <w:sz w:val="24"/>
          <w:szCs w:val="24"/>
        </w:rPr>
      </w:pPr>
    </w:p>
    <w:p w14:paraId="4E758AC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es-ES"/>
        </w:rPr>
        <w:drawing>
          <wp:inline distT="0" distB="0" distL="0" distR="0">
            <wp:extent cx="5400040" cy="3517900"/>
            <wp:effectExtent l="0" t="0" r="0" b="635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985">
      <w:pPr>
        <w:jc w:val="center"/>
        <w:rPr>
          <w:rFonts w:ascii="Arial" w:hAnsi="Arial" w:cs="Arial"/>
          <w:sz w:val="24"/>
          <w:szCs w:val="24"/>
        </w:rPr>
      </w:pPr>
    </w:p>
    <w:p w14:paraId="7586605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r>
        <w:rPr>
          <w:rFonts w:ascii="Arial" w:hAnsi="Arial" w:cs="Arial"/>
          <w:sz w:val="24"/>
          <w:szCs w:val="24"/>
        </w:rPr>
        <w:t xml:space="preserve">Introducción: </w:t>
      </w:r>
    </w:p>
    <w:p w14:paraId="3F2C0A3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escuela secundaria técnica número 38 es una escuela de tercer nivel académico en la cual podremos encontrar bastantes cosas positivas como los buenos maestros y su tienda escolar también tiene buenos talleres y también las autoridades de los maestros siempre están atentos a los alumnos en actividades escolares y en general de todo</w:t>
      </w:r>
    </w:p>
    <w:p w14:paraId="17906A19">
      <w:pPr>
        <w:rPr>
          <w:rFonts w:ascii="Arial" w:hAnsi="Arial" w:cs="Arial"/>
          <w:sz w:val="24"/>
          <w:szCs w:val="24"/>
        </w:rPr>
      </w:pPr>
    </w:p>
    <w:p w14:paraId="1A43089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Construcción:</w:t>
      </w:r>
    </w:p>
    <w:p w14:paraId="18AC611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Las partes de la escuela</w:t>
      </w:r>
    </w:p>
    <w:p w14:paraId="281594F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Áreas verdes: aquí podremos encontrar árboles y lugares amplios para poder descansar en la hora del receso</w:t>
      </w:r>
    </w:p>
    <w:p w14:paraId="5F00608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Talleres: aquí podremos encontrar una variedad de herramientas para que los alumnos puedan trabajar de forma ordenada y creativa</w:t>
      </w:r>
    </w:p>
    <w:p w14:paraId="2C841FF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Canchas y tienda escolar: aquí podremos encontrar otros lugares para poder descansar a la hora de receso y para poder comprar tus alimentos</w:t>
      </w:r>
    </w:p>
    <w:p w14:paraId="63CB296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Aulas: aquí podremos encontrar el lugar donde los profesores dan clases a los alumnos y es el lugar de trabajo de ambos</w:t>
      </w:r>
    </w:p>
    <w:p w14:paraId="0400837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Dirección: aquí es el lugar de trabajo de niveles superiores a los maestros y también donde atienden a los padres de familia con temas relacionados con los alumnos </w:t>
      </w:r>
    </w:p>
    <w:p w14:paraId="59150A6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Trabajo social: aquí es donde cuando un alumno comete una infracción se le pone el reporte correspondiente</w:t>
      </w:r>
    </w:p>
    <w:p w14:paraId="173C5DF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Enfermería: en este lugar cuando un alumno se siente mal y acude a la enfermería se le da una pastilla según sus síntomas o se llama a sus padres para que se retire de la institución</w:t>
      </w:r>
    </w:p>
    <w:p w14:paraId="01ECC89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Biblioteca: aquí puedes entrar a leer libros a la hora del recreo y también puedes pedir libros prestados</w:t>
      </w:r>
    </w:p>
    <w:p w14:paraId="73D6DFE7">
      <w:pPr>
        <w:jc w:val="center"/>
        <w:rPr>
          <w:rFonts w:ascii="Arial" w:hAnsi="Arial" w:cs="Arial"/>
          <w:sz w:val="24"/>
          <w:szCs w:val="24"/>
        </w:rPr>
      </w:pPr>
    </w:p>
    <w:p w14:paraId="1558857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</w:p>
    <w:p w14:paraId="00055AB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escuela secundaria técnica número 38 es un lugar muy bueno para que lleven a sus hijos a estudiar son buenas instalaciones y buenos maestros también sus talleres son excelentes para que sus hijos aprendan algo nuevo aparte de las demás materias y sus eventos y convivios son buenos hay venta de variedad de comida vendida y en los convivios son bien atendidos los alumnos en estos mismos también los maestros siempre van a estar al tanto de los alumnos por lo cual siempre habrá buena seguridad y cualquier accidente será evitado .</w:t>
      </w:r>
    </w:p>
    <w:p w14:paraId="6876A7B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Conclusiones del equipo</w:t>
      </w:r>
    </w:p>
    <w:p w14:paraId="2B0D64B6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Ricardo:</w:t>
      </w:r>
    </w:p>
    <w:p w14:paraId="3BDD6F2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 puede ayudar a saber más sobre la escuela en la que estamos y estar informados</w:t>
      </w:r>
    </w:p>
    <w:p w14:paraId="38FE57F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Leonardo:</w:t>
      </w:r>
    </w:p>
    <w:p w14:paraId="1081003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desarrollar esta página puede ayudar a entender mejores cosas, saber cómo actuar, como realizar trámites etc. Para saber quién está detrás de cada cosa, deja una idea de esfuerzo y dedicación al trabajo</w:t>
      </w:r>
    </w:p>
    <w:p w14:paraId="6421EEE4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</w:t>
      </w:r>
      <w:r>
        <w:fldChar w:fldCharType="begin"/>
      </w:r>
      <w:r>
        <w:instrText xml:space="preserve"> HYPERLINK "file:///D:\\ya%20valio\\ya%20valio.html" </w:instrText>
      </w:r>
      <w:r>
        <w:fldChar w:fldCharType="separate"/>
      </w:r>
      <w:r>
        <w:rPr>
          <w:rStyle w:val="14"/>
          <w:rFonts w:ascii="Arial" w:hAnsi="Arial" w:cs="Arial"/>
          <w:sz w:val="24"/>
          <w:szCs w:val="24"/>
        </w:rPr>
        <w:t>D:\ya valio\ya va</w:t>
      </w:r>
      <w:bookmarkStart w:id="0" w:name="_GoBack"/>
      <w:bookmarkEnd w:id="0"/>
      <w:r>
        <w:rPr>
          <w:rStyle w:val="14"/>
          <w:rFonts w:ascii="Arial" w:hAnsi="Arial" w:cs="Arial"/>
          <w:sz w:val="24"/>
          <w:szCs w:val="24"/>
        </w:rPr>
        <w:t>lio.html</w:t>
      </w:r>
      <w:r>
        <w:rPr>
          <w:rStyle w:val="13"/>
          <w:rFonts w:ascii="Arial" w:hAnsi="Arial" w:cs="Arial"/>
          <w:sz w:val="24"/>
          <w:szCs w:val="24"/>
        </w:rPr>
        <w:fldChar w:fldCharType="end"/>
      </w: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93A"/>
    <w:rsid w:val="00051ED9"/>
    <w:rsid w:val="006369C1"/>
    <w:rsid w:val="007A293A"/>
    <w:rsid w:val="00AF3387"/>
    <w:rsid w:val="023D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es-E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s-MX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s-MX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:lang w:val="es-MX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4"/>
      <w:szCs w:val="24"/>
      <w:lang w:val="es-MX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kern w:val="2"/>
      <w:sz w:val="24"/>
      <w:szCs w:val="24"/>
      <w:lang w:val="es-MX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MX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MX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es-MX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val="es-MX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17">
    <w:name w:val="Título 1 C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MX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kern w:val="2"/>
      <w:sz w:val="24"/>
      <w:szCs w:val="24"/>
      <w:lang w:val="es-MX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i/>
      <w:iCs/>
      <w:color w:val="104862" w:themeColor="accent1" w:themeShade="BF"/>
      <w:kern w:val="2"/>
      <w:sz w:val="24"/>
      <w:szCs w:val="24"/>
      <w:lang w:val="es-MX"/>
      <w14:ligatures w14:val="standardContextual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424</Words>
  <Characters>2138</Characters>
  <Lines>18</Lines>
  <Paragraphs>5</Paragraphs>
  <TotalTime>4</TotalTime>
  <ScaleCrop>false</ScaleCrop>
  <LinksUpToDate>false</LinksUpToDate>
  <CharactersWithSpaces>2584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2026-06-16T20:53:00Z</dcterms:created>
  <dc:creator>oscar didier garcia romero</dc:creator>
  <cp:lastModifiedBy>oscar</cp:lastModifiedBy>
  <dcterms:modified xsi:type="dcterms:W3CDTF">2026-06-16T21:06:05Z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eyJoZGlkIjoiNzEwOWU4ZGFiNzQ0Zjc3MGY4M2Q2MjBlZmViMWNkNDQifQ==</vt:lpwstr>
  </property>
  <property fmtid="{D5CDD505-2E9C-101B-9397-08002B2CF9AE}" pid="3" name="KSOProductBuildVer">
    <vt:lpwstr>3082-12.1.0.26880</vt:lpwstr>
  </property>
  <property fmtid="{D5CDD505-2E9C-101B-9397-08002B2CF9AE}" pid="4" name="ICV">
    <vt:lpwstr>D4B4F15BC31647BB81F026ECE15F514D_12</vt:lpwstr>
  </property>
</Properties>
</file>