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UstaEmpresarial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Equipo </w:t>
      </w:r>
      <w:r w:rsidDel="00000000" w:rsidR="00000000" w:rsidRPr="00000000">
        <w:rPr>
          <w:sz w:val="40"/>
          <w:szCs w:val="40"/>
          <w:rtl w:val="0"/>
        </w:rPr>
        <w:t xml:space="preserve">JBLESS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2962275" cy="2952750"/>
            <wp:effectExtent b="0" l="0" r="0" t="0"/>
            <wp:docPr id="2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ESPECIFICACIÓN FUNCIONAL</w:t>
      </w:r>
    </w:p>
    <w:p w:rsidR="00000000" w:rsidDel="00000000" w:rsidP="00000000" w:rsidRDefault="00000000" w:rsidRPr="00000000" w14:paraId="00000019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NOMINA EJB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Versión 1.0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Mayo 06 de 2019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1455"/>
        <w:gridCol w:w="4950"/>
        <w:gridCol w:w="2280"/>
        <w:tblGridChange w:id="0">
          <w:tblGrid>
            <w:gridCol w:w="1080"/>
            <w:gridCol w:w="1455"/>
            <w:gridCol w:w="4950"/>
            <w:gridCol w:w="2280"/>
          </w:tblGrid>
        </w:tblGridChange>
      </w:tblGrid>
      <w:t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CAMBIOS AL DOCUMENTO</w:t>
            </w:r>
          </w:p>
        </w:tc>
      </w:tr>
      <w:t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29/04/2019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Creación de fachada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Equipo </w:t>
            </w:r>
            <w:r w:rsidDel="00000000" w:rsidR="00000000" w:rsidRPr="00000000">
              <w:rPr>
                <w:rtl w:val="0"/>
              </w:rPr>
              <w:t xml:space="preserve">Jbless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29/04/2019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bean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Christian Montes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29/04/2019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Oscar Gomez</w:t>
            </w:r>
          </w:p>
        </w:tc>
      </w:tr>
      <w:tr>
        <w:trPr>
          <w:trHeight w:val="3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30/04/2019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Mapeo de entidades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Mario Murcia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Angie Suárez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06/05/2019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Oscar Gomez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06/05/2019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Edición de documento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Equipo </w:t>
            </w:r>
            <w:r w:rsidDel="00000000" w:rsidR="00000000" w:rsidRPr="00000000">
              <w:rPr>
                <w:rtl w:val="0"/>
              </w:rPr>
              <w:t xml:space="preserve">Jbless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CONTENIDO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servicio Nómina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Bean Nómina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 la fachada nómina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Nómina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Cargo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Concepto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Periodo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Hoja_de_Vida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Dependencia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Tabla Contrato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Persistencia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de aplicaciones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EJB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INTRODUCCIÓN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rtl w:val="0"/>
        </w:rPr>
        <w:t xml:space="preserve">A continuación usted encontrará la documentación del módulo ejb del proyecto general </w:t>
      </w:r>
      <w:r w:rsidDel="00000000" w:rsidR="00000000" w:rsidRPr="00000000">
        <w:rPr>
          <w:i w:val="1"/>
          <w:rtl w:val="0"/>
        </w:rPr>
        <w:t xml:space="preserve">usta_empresarial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 la cual se describe su funcionalidad en el proyecto</w:t>
      </w:r>
      <w:r w:rsidDel="00000000" w:rsidR="00000000" w:rsidRPr="00000000">
        <w:rPr>
          <w:rtl w:val="0"/>
        </w:rPr>
        <w:t xml:space="preserve">. A su vez se explica cada una de las tablas del </w:t>
      </w:r>
      <w:r w:rsidDel="00000000" w:rsidR="00000000" w:rsidRPr="00000000">
        <w:rPr>
          <w:i w:val="1"/>
          <w:rtl w:val="0"/>
        </w:rPr>
        <w:t xml:space="preserve">schema nómina </w:t>
      </w:r>
      <w:r w:rsidDel="00000000" w:rsidR="00000000" w:rsidRPr="00000000">
        <w:rPr>
          <w:rtl w:val="0"/>
        </w:rPr>
        <w:t xml:space="preserve">de la base de datos </w:t>
      </w:r>
      <w:r w:rsidDel="00000000" w:rsidR="00000000" w:rsidRPr="00000000">
        <w:rPr>
          <w:i w:val="1"/>
          <w:rtl w:val="0"/>
        </w:rPr>
        <w:t xml:space="preserve">usta_empresarial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Las tablas a definir son:</w:t>
      </w:r>
      <w:r w:rsidDel="00000000" w:rsidR="00000000" w:rsidRPr="00000000">
        <w:rPr>
          <w:i w:val="1"/>
          <w:rtl w:val="0"/>
        </w:rPr>
        <w:t xml:space="preserve"> dependencia, cargo, hoja_vida, contrato, periodo,concepto, nómina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servicio nómina </w:t>
      </w:r>
    </w:p>
    <w:p w:rsidR="00000000" w:rsidDel="00000000" w:rsidP="00000000" w:rsidRDefault="00000000" w:rsidRPr="00000000" w14:paraId="00000062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1.73228346456688" w:firstLine="0"/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El servicio de seguridad está destinado a controlar el acceso al sistema mediante la autenticación de usuarios y el registro constante de las actividades que estos realizan en el sistema como la fechas de ingreso  y qué acciones llevaron a cabo en este.  Cada usuario tendrá un rol y el rol determinados permisos de acceso a funcionalidades.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1.73228346456688" w:firstLine="0"/>
        <w:jc w:val="both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 base de datos seguridad</w:t>
      </w:r>
    </w:p>
    <w:p w:rsidR="00000000" w:rsidDel="00000000" w:rsidP="00000000" w:rsidRDefault="00000000" w:rsidRPr="00000000" w14:paraId="00000066">
      <w:pPr>
        <w:ind w:left="141.73228346456688" w:firstLine="0"/>
        <w:jc w:val="both"/>
        <w:rPr/>
      </w:pPr>
      <w:r w:rsidDel="00000000" w:rsidR="00000000" w:rsidRPr="00000000">
        <w:rPr>
          <w:rtl w:val="0"/>
        </w:rPr>
        <w:t xml:space="preserve">La base de datos seguridad consta de 5 tablas: usuario, rol, permiso, </w:t>
      </w:r>
      <w:r w:rsidDel="00000000" w:rsidR="00000000" w:rsidRPr="00000000">
        <w:rPr>
          <w:rtl w:val="0"/>
        </w:rPr>
        <w:t xml:space="preserve">usuario_log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rol_usuario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rol_permiso</w:t>
      </w:r>
      <w:r w:rsidDel="00000000" w:rsidR="00000000" w:rsidRPr="00000000">
        <w:rPr>
          <w:rtl w:val="0"/>
        </w:rPr>
        <w:t xml:space="preserve"> que ayudarán a controlar el acceso a las funcionalidades del sistema.</w:t>
      </w:r>
    </w:p>
    <w:p w:rsidR="00000000" w:rsidDel="00000000" w:rsidP="00000000" w:rsidRDefault="00000000" w:rsidRPr="00000000" w14:paraId="00000067">
      <w:pPr>
        <w:ind w:left="141.73228346456688" w:firstLine="0"/>
        <w:jc w:val="both"/>
        <w:rPr/>
      </w:pPr>
      <w:r w:rsidDel="00000000" w:rsidR="00000000" w:rsidRPr="00000000">
        <w:rPr>
          <w:rtl w:val="0"/>
        </w:rPr>
        <w:t xml:space="preserve">La siguiente imagen es el Modelo entidad-</w:t>
      </w:r>
      <w:r w:rsidDel="00000000" w:rsidR="00000000" w:rsidRPr="00000000">
        <w:rPr>
          <w:rtl w:val="0"/>
        </w:rPr>
        <w:t xml:space="preserve">relacion</w:t>
      </w:r>
      <w:r w:rsidDel="00000000" w:rsidR="00000000" w:rsidRPr="00000000">
        <w:rPr>
          <w:rtl w:val="0"/>
        </w:rPr>
        <w:t xml:space="preserve"> de dicha base de datos.</w:t>
      </w:r>
    </w:p>
    <w:p w:rsidR="00000000" w:rsidDel="00000000" w:rsidP="00000000" w:rsidRDefault="00000000" w:rsidRPr="00000000" w14:paraId="00000068">
      <w:pPr>
        <w:ind w:left="141.73228346456688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43575" cy="3905250"/>
            <wp:effectExtent b="0" l="0" r="0" t="0"/>
            <wp:docPr id="3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rPr>
          <w:vertAlign w:val="superscript"/>
        </w:rPr>
      </w:pPr>
      <w:r w:rsidDel="00000000" w:rsidR="00000000" w:rsidRPr="00000000">
        <w:rPr>
          <w:i w:val="1"/>
          <w:rtl w:val="0"/>
        </w:rPr>
        <w:t xml:space="preserve">MER de la base de datos seguridad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Usuario</w:t>
      </w:r>
    </w:p>
    <w:p w:rsidR="00000000" w:rsidDel="00000000" w:rsidP="00000000" w:rsidRDefault="00000000" w:rsidRPr="00000000" w14:paraId="0000006C">
      <w:pPr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En esta tabla se guardarán los registros de cada persona asociada a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6E">
      <w:pPr>
        <w:ind w:left="1008.0000000000001" w:firstLine="0"/>
        <w:rPr/>
      </w:pPr>
      <w:r w:rsidDel="00000000" w:rsidR="00000000" w:rsidRPr="00000000">
        <w:rPr>
          <w:b w:val="1"/>
          <w:rtl w:val="0"/>
        </w:rPr>
        <w:t xml:space="preserve">codigo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Valor numérico entero(integer) </w:t>
      </w:r>
      <w:r w:rsidDel="00000000" w:rsidR="00000000" w:rsidRPr="00000000">
        <w:rPr>
          <w:rtl w:val="0"/>
        </w:rPr>
        <w:t xml:space="preserve">auto_increment</w:t>
      </w:r>
      <w:r w:rsidDel="00000000" w:rsidR="00000000" w:rsidRPr="00000000">
        <w:rPr>
          <w:rtl w:val="0"/>
        </w:rPr>
        <w:t xml:space="preserve"> que identifica a un usuario. Este campo no debe ser nulo.</w:t>
      </w:r>
    </w:p>
    <w:p w:rsidR="00000000" w:rsidDel="00000000" w:rsidP="00000000" w:rsidRDefault="00000000" w:rsidRPr="00000000" w14:paraId="0000006F">
      <w:pPr>
        <w:ind w:left="1008.0000000000001" w:firstLine="0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Valor alfabético de 40 caracteres en el que especifica el nombre del usuario. Este campo no debe ser nulo.</w:t>
      </w:r>
    </w:p>
    <w:p w:rsidR="00000000" w:rsidDel="00000000" w:rsidP="00000000" w:rsidRDefault="00000000" w:rsidRPr="00000000" w14:paraId="00000070">
      <w:pPr>
        <w:ind w:left="1008.0000000000001" w:firstLine="0"/>
        <w:rPr/>
      </w:pP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Valor alfanumérico de 30 caracteres que corresponde a el correo con el que se registro el usuario. Este campo no debe ser nulo.</w:t>
      </w:r>
    </w:p>
    <w:p w:rsidR="00000000" w:rsidDel="00000000" w:rsidP="00000000" w:rsidRDefault="00000000" w:rsidRPr="00000000" w14:paraId="00000071">
      <w:pPr>
        <w:ind w:left="1008.0000000000001" w:firstLine="0"/>
        <w:rPr/>
      </w:pPr>
      <w:r w:rsidDel="00000000" w:rsidR="00000000" w:rsidRPr="00000000">
        <w:rPr>
          <w:b w:val="1"/>
          <w:rtl w:val="0"/>
        </w:rPr>
        <w:t xml:space="preserve">password: </w:t>
      </w:r>
      <w:r w:rsidDel="00000000" w:rsidR="00000000" w:rsidRPr="00000000">
        <w:rPr>
          <w:rtl w:val="0"/>
        </w:rPr>
        <w:t xml:space="preserve">Valor alfanumérico de 75 caracteres que corresponde a la clave de inicio de sesión de cada email. Este campo no debe ser nulo.</w:t>
      </w:r>
    </w:p>
    <w:p w:rsidR="00000000" w:rsidDel="00000000" w:rsidP="00000000" w:rsidRDefault="00000000" w:rsidRPr="00000000" w14:paraId="00000072">
      <w:pPr>
        <w:ind w:left="1008.0000000000001" w:firstLine="0"/>
        <w:rPr/>
      </w:pPr>
      <w:r w:rsidDel="00000000" w:rsidR="00000000" w:rsidRPr="00000000">
        <w:rPr>
          <w:b w:val="1"/>
          <w:rtl w:val="0"/>
        </w:rPr>
        <w:t xml:space="preserve">fecha_inicio: </w:t>
      </w:r>
      <w:r w:rsidDel="00000000" w:rsidR="00000000" w:rsidRPr="00000000">
        <w:rPr>
          <w:rtl w:val="0"/>
        </w:rPr>
        <w:t xml:space="preserve">Valor tipo ‘timestamp’ que corresponde a la fecha y hora en la que se registró por primera vez el usuario. Su formato es “AAAA-MM-DD hh:mm:ss”. Este campo no debe ser nulo. Este valor está definido por defecto como la fecha en la que se realice el registro.</w:t>
      </w:r>
    </w:p>
    <w:p w:rsidR="00000000" w:rsidDel="00000000" w:rsidP="00000000" w:rsidRDefault="00000000" w:rsidRPr="00000000" w14:paraId="00000073">
      <w:pPr>
        <w:ind w:left="1008.0000000000001" w:firstLine="0"/>
        <w:rPr/>
      </w:pPr>
      <w:r w:rsidDel="00000000" w:rsidR="00000000" w:rsidRPr="00000000">
        <w:rPr>
          <w:b w:val="1"/>
          <w:rtl w:val="0"/>
        </w:rPr>
        <w:t xml:space="preserve">fecha_fin: </w:t>
      </w:r>
      <w:r w:rsidDel="00000000" w:rsidR="00000000" w:rsidRPr="00000000">
        <w:rPr>
          <w:rtl w:val="0"/>
        </w:rPr>
        <w:t xml:space="preserve">Valor tipo ‘timestamp’ que corresponde a la fecha y hora de el último acceso. Este campo no debe ser nulo. Su formato debe ser “AAAA-MM-DD hh:mm:ss”.</w:t>
      </w:r>
    </w:p>
    <w:p w:rsidR="00000000" w:rsidDel="00000000" w:rsidP="00000000" w:rsidRDefault="00000000" w:rsidRPr="00000000" w14:paraId="00000074">
      <w:pPr>
        <w:ind w:left="1008.00000000000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tipo: </w:t>
      </w:r>
      <w:r w:rsidDel="00000000" w:rsidR="00000000" w:rsidRPr="00000000">
        <w:rPr>
          <w:rtl w:val="0"/>
        </w:rPr>
        <w:t xml:space="preserve">Valor numérico de un carácter que corresponde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 asignación de los usuarios internos(número 1) y los usuarios LDAP(número 2). Este campo no debe ser nulo.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Índices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ind w:left="1224" w:hanging="504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Llave primaria</w:t>
      </w:r>
    </w:p>
    <w:p w:rsidR="00000000" w:rsidDel="00000000" w:rsidP="00000000" w:rsidRDefault="00000000" w:rsidRPr="00000000" w14:paraId="00000077">
      <w:pPr>
        <w:ind w:left="700" w:firstLine="0"/>
        <w:jc w:val="both"/>
        <w:rPr/>
      </w:pPr>
      <w:r w:rsidDel="00000000" w:rsidR="00000000" w:rsidRPr="00000000">
        <w:rPr>
          <w:rtl w:val="0"/>
        </w:rPr>
        <w:t xml:space="preserve">En esta tabla, la llave primaria es el código del usuario, ya que este es único e irrepetible debido a su carácter auto incremental.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79">
      <w:pPr>
        <w:ind w:left="792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24550" cy="32004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  Ejemplos de registros</w:t>
      </w:r>
    </w:p>
    <w:p w:rsidR="00000000" w:rsidDel="00000000" w:rsidP="00000000" w:rsidRDefault="00000000" w:rsidRPr="00000000" w14:paraId="00000082">
      <w:pPr>
        <w:ind w:left="360" w:firstLine="0"/>
        <w:rPr/>
      </w:pPr>
      <w:r w:rsidDel="00000000" w:rsidR="00000000" w:rsidRPr="00000000">
        <w:rPr>
          <w:rtl w:val="0"/>
        </w:rPr>
        <w:t xml:space="preserve">A continuación, se muestran algunos registros de la tabla usuario</w:t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38288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rol</w:t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En esta tabla se guardan los diferentes roles que existen en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codigo</w:t>
      </w:r>
      <w:r w:rsidDel="00000000" w:rsidR="00000000" w:rsidRPr="00000000">
        <w:rPr>
          <w:b w:val="1"/>
          <w:rtl w:val="0"/>
        </w:rPr>
        <w:t xml:space="preserve">:  </w:t>
      </w:r>
      <w:r w:rsidDel="00000000" w:rsidR="00000000" w:rsidRPr="00000000">
        <w:rPr>
          <w:rtl w:val="0"/>
        </w:rPr>
        <w:t xml:space="preserve">Valor numérico entero mayor a cero auto_increment e identificador único del rol. No puede ser nulo.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Valor alfabético (no se permiten números) de 30 caracteres como máximo. No puede ser nulo ni se acepta caracteres especiales ($, &amp;, *, ~, ° ). Hace referencia a un rol (administrador, </w:t>
      </w:r>
      <w:r w:rsidDel="00000000" w:rsidR="00000000" w:rsidRPr="00000000">
        <w:rPr>
          <w:rtl w:val="0"/>
        </w:rPr>
        <w:t xml:space="preserve">secretari</w:t>
      </w:r>
      <w:r w:rsidDel="00000000" w:rsidR="00000000" w:rsidRPr="00000000">
        <w:rPr>
          <w:rtl w:val="0"/>
        </w:rPr>
        <w:t xml:space="preserve">a(o), cliente, invitado) dentro de la empresa. Este campo no puede ser nulo.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Valor alfanumérico máximo de 250 caracteres. descripción del rol, este campo puede ser nulo.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Valor tipo ‘Boolean’ que retorna el estado true(1) o false(2)  que hacen referencia a si el rol está activo o inactivo respectivamente. Este campo no debe ser nulo.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Índices</w:t>
      </w:r>
    </w:p>
    <w:p w:rsidR="00000000" w:rsidDel="00000000" w:rsidP="00000000" w:rsidRDefault="00000000" w:rsidRPr="00000000" w14:paraId="0000008E">
      <w:pPr>
        <w:numPr>
          <w:ilvl w:val="2"/>
          <w:numId w:val="5"/>
        </w:numPr>
        <w:ind w:left="1224" w:hanging="504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Llave primaria</w:t>
      </w:r>
    </w:p>
    <w:p w:rsidR="00000000" w:rsidDel="00000000" w:rsidP="00000000" w:rsidRDefault="00000000" w:rsidRPr="00000000" w14:paraId="0000008F">
      <w:pPr>
        <w:ind w:left="1224" w:firstLine="0"/>
        <w:rPr/>
      </w:pPr>
      <w:r w:rsidDel="00000000" w:rsidR="00000000" w:rsidRPr="00000000">
        <w:rPr>
          <w:rtl w:val="0"/>
        </w:rPr>
        <w:t xml:space="preserve">En esta tabla, la llave primaria es el código del rol, ya que este es único e irrepetible  debido a su carácter auto incremental.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53025" cy="27527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registro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permiso</w:t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Tabla en la cual van todos los campos de permisos de acceso a módulos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codigo:</w:t>
      </w:r>
      <w:r w:rsidDel="00000000" w:rsidR="00000000" w:rsidRPr="00000000">
        <w:rPr>
          <w:rtl w:val="0"/>
        </w:rPr>
        <w:t xml:space="preserve">Valor numérico único auto-incrementable con el código del permiso.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Valor carácter con un tamaño máximo de 30 dígitos que indica  el nombre del permiso (READ, DELETE,INSERT, DELETE) en su correspondiente módulo. Este campo no puede ser nulo.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Valor carácter con un tamaño máximo de 250 dígitos que indica la descripción del permiso en el módulo especificado. Este campo no puede ser nulo.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Valor tipo ‘boolean’ con el estado true(1) o false(0) nombrando si el permiso está activo(1) o inactivo(0). Este campo no puede ser nulo.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Índices</w:t>
      </w:r>
    </w:p>
    <w:p w:rsidR="00000000" w:rsidDel="00000000" w:rsidP="00000000" w:rsidRDefault="00000000" w:rsidRPr="00000000" w14:paraId="0000009C">
      <w:pPr>
        <w:numPr>
          <w:ilvl w:val="2"/>
          <w:numId w:val="5"/>
        </w:numPr>
        <w:ind w:left="1224" w:hanging="504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Llave primaria</w:t>
      </w:r>
    </w:p>
    <w:p w:rsidR="00000000" w:rsidDel="00000000" w:rsidP="00000000" w:rsidRDefault="00000000" w:rsidRPr="00000000" w14:paraId="0000009D">
      <w:pPr>
        <w:ind w:left="1224" w:firstLine="0"/>
        <w:rPr/>
      </w:pPr>
      <w:r w:rsidDel="00000000" w:rsidR="00000000" w:rsidRPr="00000000">
        <w:rPr>
          <w:rtl w:val="0"/>
        </w:rPr>
        <w:t xml:space="preserve">En esta tabla, la llave primaria, es el código del permiso, ya que este es único e irrepetible  debido a su carácter auto incremental.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9F">
      <w:pPr>
        <w:ind w:left="792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2752725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registro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       A continuación, se muestran algunos registros de la tabla permiso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38788" cy="2165808"/>
            <wp:effectExtent b="0" l="0" r="0" t="0"/>
            <wp:docPr id="2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165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usuario_log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Tabla donde se almacena el historial de acciones de un usuario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codigo:</w:t>
      </w:r>
      <w:r w:rsidDel="00000000" w:rsidR="00000000" w:rsidRPr="00000000">
        <w:rPr>
          <w:rtl w:val="0"/>
        </w:rPr>
        <w:t xml:space="preserve"> Valor numérico entero auto_increment irrepetible que identifica cada registro. Este campo no debe ser nulo.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Valor tipo “</w:t>
      </w:r>
      <w:r w:rsidDel="00000000" w:rsidR="00000000" w:rsidRPr="00000000">
        <w:rPr>
          <w:rtl w:val="0"/>
        </w:rPr>
        <w:t xml:space="preserve">timestam”</w:t>
      </w:r>
      <w:r w:rsidDel="00000000" w:rsidR="00000000" w:rsidRPr="00000000">
        <w:rPr>
          <w:rtl w:val="0"/>
        </w:rPr>
        <w:t xml:space="preserve"> el cual representa una fecha completa con formato “AAAA-MM-DD hh:mm:ss” que corresponde a la fecha en la que se realizó algún cambio. Este campo está definido por defecto por la fecha del sistema. No debe ser nulo.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usuario_cod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Valor numérico entero que corresponde al código del usuario que realiza el cambio, este campo no debe ser nulo.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proceso: </w:t>
      </w:r>
      <w:r w:rsidDel="00000000" w:rsidR="00000000" w:rsidRPr="00000000">
        <w:rPr>
          <w:rtl w:val="0"/>
        </w:rPr>
        <w:t xml:space="preserve">Valor alfanumérico con el cual se especifica que proceso ejecutó el log, este campo no debe ser nulo.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dml:</w:t>
      </w:r>
      <w:r w:rsidDel="00000000" w:rsidR="00000000" w:rsidRPr="00000000">
        <w:rPr>
          <w:rtl w:val="0"/>
        </w:rPr>
        <w:t xml:space="preserve">  Valor alfanumérico que especifica  qué método se realizó  “delete,update,insert”, este campo no debe ser nulo.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Índices</w:t>
      </w:r>
    </w:p>
    <w:p w:rsidR="00000000" w:rsidDel="00000000" w:rsidP="00000000" w:rsidRDefault="00000000" w:rsidRPr="00000000" w14:paraId="000000B0">
      <w:pPr>
        <w:numPr>
          <w:ilvl w:val="2"/>
          <w:numId w:val="5"/>
        </w:numPr>
        <w:ind w:left="1224" w:hanging="504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Llave primaria </w:t>
      </w:r>
    </w:p>
    <w:p w:rsidR="00000000" w:rsidDel="00000000" w:rsidP="00000000" w:rsidRDefault="00000000" w:rsidRPr="00000000" w14:paraId="000000B1">
      <w:pPr>
        <w:ind w:left="1224" w:firstLine="0"/>
        <w:rPr>
          <w:b w:val="1"/>
        </w:rPr>
      </w:pPr>
      <w:r w:rsidDel="00000000" w:rsidR="00000000" w:rsidRPr="00000000">
        <w:rPr>
          <w:rtl w:val="0"/>
        </w:rPr>
        <w:t xml:space="preserve">En esta tabla, la llave primari, es el código del usuario_log, ya que este es único e irrepetible  debido a su carácter auto incremental.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B4">
      <w:pPr>
        <w:ind w:left="792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registros 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  <w:t xml:space="preserve">  A continuación, se muestran algunos registros de la tabla usuario_log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31900"/>
            <wp:effectExtent b="0" l="0" r="0" t="0"/>
            <wp:docPr id="2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rol_usuario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  <w:t xml:space="preserve">Tabla en la que se le asigna un rol a un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usuario_cod: </w:t>
      </w:r>
      <w:r w:rsidDel="00000000" w:rsidR="00000000" w:rsidRPr="00000000">
        <w:rPr>
          <w:rtl w:val="0"/>
        </w:rPr>
        <w:t xml:space="preserve">Valor numérico entero mayor a cero heredado de la tabla </w:t>
      </w:r>
      <w:r w:rsidDel="00000000" w:rsidR="00000000" w:rsidRPr="00000000">
        <w:rPr>
          <w:i w:val="1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el cual representa a un usuario existente en el sistema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Este campo no debe ser nulo.</w:t>
      </w:r>
    </w:p>
    <w:p w:rsidR="00000000" w:rsidDel="00000000" w:rsidP="00000000" w:rsidRDefault="00000000" w:rsidRPr="00000000" w14:paraId="000000B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rol_cod: </w:t>
      </w:r>
      <w:r w:rsidDel="00000000" w:rsidR="00000000" w:rsidRPr="00000000">
        <w:rPr>
          <w:rtl w:val="0"/>
        </w:rPr>
        <w:t xml:space="preserve">Valor numérico entero mayor a cero heredado de la tabla </w:t>
      </w:r>
      <w:r w:rsidDel="00000000" w:rsidR="00000000" w:rsidRPr="00000000">
        <w:rPr>
          <w:i w:val="1"/>
          <w:rtl w:val="0"/>
        </w:rPr>
        <w:t xml:space="preserve">rol </w:t>
      </w:r>
      <w:r w:rsidDel="00000000" w:rsidR="00000000" w:rsidRPr="00000000">
        <w:rPr>
          <w:rtl w:val="0"/>
        </w:rPr>
        <w:t xml:space="preserve">el cual representa un rol existente en el sistema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Este campo no debe ser nulo.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Fecha  tipo ‘timestamp’ en la que se realizó la asociación del rol con el usuario. La fecha tiene el formato “AAAA-MM-DD hh:mm:ss”. Este campo no debe ser nulo.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Índices</w:t>
      </w:r>
    </w:p>
    <w:p w:rsidR="00000000" w:rsidDel="00000000" w:rsidP="00000000" w:rsidRDefault="00000000" w:rsidRPr="00000000" w14:paraId="000000C1">
      <w:pPr>
        <w:numPr>
          <w:ilvl w:val="2"/>
          <w:numId w:val="5"/>
        </w:numPr>
        <w:ind w:left="1224" w:hanging="504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Llave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00" w:firstLine="0"/>
        <w:jc w:val="both"/>
        <w:rPr/>
      </w:pPr>
      <w:r w:rsidDel="00000000" w:rsidR="00000000" w:rsidRPr="00000000">
        <w:rPr>
          <w:rtl w:val="0"/>
        </w:rPr>
        <w:t xml:space="preserve">Llave compuesta por dos llaves foráneas: </w:t>
      </w:r>
      <w:r w:rsidDel="00000000" w:rsidR="00000000" w:rsidRPr="00000000">
        <w:rPr>
          <w:b w:val="1"/>
          <w:rtl w:val="0"/>
        </w:rPr>
        <w:t xml:space="preserve">“usuario_cod”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“rol_cod”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Es compuesta debido a que un usuario solo puede tener un 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2"/>
          <w:numId w:val="5"/>
        </w:numPr>
        <w:ind w:left="1224" w:hanging="504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Llaves foráneas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00" w:firstLine="0"/>
        <w:jc w:val="both"/>
        <w:rPr/>
      </w:pPr>
      <w:r w:rsidDel="00000000" w:rsidR="00000000" w:rsidRPr="00000000">
        <w:rPr>
          <w:rtl w:val="0"/>
        </w:rPr>
        <w:t xml:space="preserve">Esta tabla cuenta con dos llaves foráneas-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FK_USUARIO_ROL_USUARIO</w:t>
      </w:r>
      <w:r w:rsidDel="00000000" w:rsidR="00000000" w:rsidRPr="00000000">
        <w:rPr>
          <w:rtl w:val="0"/>
        </w:rPr>
        <w:t xml:space="preserve"> que asocia el  campo </w:t>
      </w:r>
      <w:r w:rsidDel="00000000" w:rsidR="00000000" w:rsidRPr="00000000">
        <w:rPr>
          <w:i w:val="1"/>
          <w:rtl w:val="0"/>
        </w:rPr>
        <w:t xml:space="preserve">codigo (tabla usuario)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i w:val="1"/>
          <w:rtl w:val="0"/>
        </w:rPr>
        <w:t xml:space="preserve">usuario_cod(tabla rol_usuario).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FK_ROL_ROL_USUARIO </w:t>
      </w:r>
      <w:r w:rsidDel="00000000" w:rsidR="00000000" w:rsidRPr="00000000">
        <w:rPr>
          <w:rtl w:val="0"/>
        </w:rPr>
        <w:t xml:space="preserve">que asocia el campo </w:t>
      </w:r>
      <w:r w:rsidDel="00000000" w:rsidR="00000000" w:rsidRPr="00000000">
        <w:rPr>
          <w:i w:val="1"/>
          <w:rtl w:val="0"/>
        </w:rPr>
        <w:t xml:space="preserve">codigo (tabla rol)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i w:val="1"/>
          <w:rtl w:val="0"/>
        </w:rPr>
        <w:t xml:space="preserve">rol_cod (tabla rol_usuario)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C9">
      <w:pPr>
        <w:ind w:left="792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527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7.3 Ejemplo de registros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A continuación, se muestran algunos registros de la tabla rol_usuario.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657350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rol_permiso</w:t>
      </w:r>
    </w:p>
    <w:p w:rsidR="00000000" w:rsidDel="00000000" w:rsidP="00000000" w:rsidRDefault="00000000" w:rsidRPr="00000000" w14:paraId="000000D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Tabla en la que se le asigna a un rol permisos de acceso a determinadas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permiso_cod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Valor numérico entero mayor a cero, heredado de la tabla </w:t>
      </w:r>
      <w:r w:rsidDel="00000000" w:rsidR="00000000" w:rsidRPr="00000000">
        <w:rPr>
          <w:i w:val="1"/>
          <w:rtl w:val="0"/>
        </w:rPr>
        <w:t xml:space="preserve">permiso </w:t>
      </w:r>
      <w:r w:rsidDel="00000000" w:rsidR="00000000" w:rsidRPr="00000000">
        <w:rPr>
          <w:rtl w:val="0"/>
        </w:rPr>
        <w:t xml:space="preserve">el cual representa un permiso ya definido en el sistema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Este campo no debe ser nulo.</w:t>
      </w:r>
    </w:p>
    <w:p w:rsidR="00000000" w:rsidDel="00000000" w:rsidP="00000000" w:rsidRDefault="00000000" w:rsidRPr="00000000" w14:paraId="000000D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rol_cod:  </w:t>
      </w:r>
      <w:r w:rsidDel="00000000" w:rsidR="00000000" w:rsidRPr="00000000">
        <w:rPr>
          <w:rtl w:val="0"/>
        </w:rPr>
        <w:t xml:space="preserve">Valor numérico entero mayor a cero, heredado de la tabla </w:t>
      </w:r>
      <w:r w:rsidDel="00000000" w:rsidR="00000000" w:rsidRPr="00000000">
        <w:rPr>
          <w:i w:val="1"/>
          <w:rtl w:val="0"/>
        </w:rPr>
        <w:t xml:space="preserve">rol </w:t>
      </w:r>
      <w:r w:rsidDel="00000000" w:rsidR="00000000" w:rsidRPr="00000000">
        <w:rPr>
          <w:rtl w:val="0"/>
        </w:rPr>
        <w:t xml:space="preserve">el cual representa un rol ya definido en el sistema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Este campo no debe ser nulo.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Fecha tipo ‘timestamp’ en la que se realizó la asociación del rol con el permiso. La fecha tiene el formato “AAAA-MM-DD hh:mm:ss” y está definida por defecto con la hora del sistema.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Índices</w:t>
      </w:r>
    </w:p>
    <w:p w:rsidR="00000000" w:rsidDel="00000000" w:rsidP="00000000" w:rsidRDefault="00000000" w:rsidRPr="00000000" w14:paraId="000000DD">
      <w:pPr>
        <w:numPr>
          <w:ilvl w:val="2"/>
          <w:numId w:val="5"/>
        </w:numPr>
        <w:ind w:left="1224" w:hanging="504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Llave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0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Llave compuesta por dos llaves foráneas: </w:t>
      </w:r>
      <w:r w:rsidDel="00000000" w:rsidR="00000000" w:rsidRPr="00000000">
        <w:rPr>
          <w:b w:val="1"/>
          <w:rtl w:val="0"/>
        </w:rPr>
        <w:t xml:space="preserve">“permiso_cod”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“rol_cod”</w:t>
      </w:r>
      <w:r w:rsidDel="00000000" w:rsidR="00000000" w:rsidRPr="00000000">
        <w:rPr>
          <w:rtl w:val="0"/>
        </w:rPr>
        <w:t xml:space="preserve">. Es compuesta debido a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5"/>
        </w:numPr>
        <w:ind w:left="1224" w:hanging="504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Llaves foráneas</w:t>
      </w:r>
    </w:p>
    <w:p w:rsidR="00000000" w:rsidDel="00000000" w:rsidP="00000000" w:rsidRDefault="00000000" w:rsidRPr="00000000" w14:paraId="000000E0">
      <w:pPr>
        <w:ind w:left="122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05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registros</w:t>
      </w:r>
    </w:p>
    <w:p w:rsidR="00000000" w:rsidDel="00000000" w:rsidP="00000000" w:rsidRDefault="00000000" w:rsidRPr="00000000" w14:paraId="000000E4">
      <w:pPr>
        <w:ind w:left="792" w:firstLine="0"/>
        <w:rPr/>
      </w:pPr>
      <w:r w:rsidDel="00000000" w:rsidR="00000000" w:rsidRPr="00000000">
        <w:rPr>
          <w:rtl w:val="0"/>
        </w:rPr>
        <w:t xml:space="preserve"> A continuación, se muestran algunos registros de la tabla rol_permiso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1600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2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Persistencia</w:t>
      </w:r>
    </w:p>
    <w:p w:rsidR="00000000" w:rsidDel="00000000" w:rsidP="00000000" w:rsidRDefault="00000000" w:rsidRPr="00000000" w14:paraId="000000E9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i w:val="1"/>
          <w:sz w:val="22"/>
          <w:szCs w:val="22"/>
          <w:rtl w:val="0"/>
        </w:rPr>
        <w:t xml:space="preserve">persistence.xml</w:t>
      </w:r>
      <w:r w:rsidDel="00000000" w:rsidR="00000000" w:rsidRPr="00000000">
        <w:rPr>
          <w:sz w:val="22"/>
          <w:szCs w:val="22"/>
          <w:rtl w:val="0"/>
        </w:rPr>
        <w:t xml:space="preserve"> definido en el proyecto maven -&gt; </w:t>
      </w:r>
      <w:r w:rsidDel="00000000" w:rsidR="00000000" w:rsidRPr="00000000">
        <w:rPr>
          <w:i w:val="1"/>
          <w:sz w:val="22"/>
          <w:szCs w:val="22"/>
          <w:rtl w:val="0"/>
        </w:rPr>
        <w:t xml:space="preserve">SeguridadModelo </w:t>
      </w:r>
      <w:r w:rsidDel="00000000" w:rsidR="00000000" w:rsidRPr="00000000">
        <w:rPr>
          <w:sz w:val="22"/>
          <w:szCs w:val="22"/>
          <w:rtl w:val="0"/>
        </w:rPr>
        <w:t xml:space="preserve">en el que se usa </w:t>
      </w:r>
      <w:r w:rsidDel="00000000" w:rsidR="00000000" w:rsidRPr="00000000">
        <w:rPr>
          <w:sz w:val="22"/>
          <w:szCs w:val="22"/>
          <w:rtl w:val="0"/>
        </w:rPr>
        <w:t xml:space="preserve">Hibernate.</w:t>
      </w:r>
    </w:p>
    <w:p w:rsidR="00000000" w:rsidDel="00000000" w:rsidP="00000000" w:rsidRDefault="00000000" w:rsidRPr="00000000" w14:paraId="000000EA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este archivo </w:t>
      </w:r>
      <w:r w:rsidDel="00000000" w:rsidR="00000000" w:rsidRPr="00000000">
        <w:rPr>
          <w:i w:val="1"/>
          <w:sz w:val="22"/>
          <w:szCs w:val="22"/>
          <w:rtl w:val="0"/>
        </w:rPr>
        <w:t xml:space="preserve">persistence.xml </w:t>
      </w:r>
      <w:r w:rsidDel="00000000" w:rsidR="00000000" w:rsidRPr="00000000">
        <w:rPr>
          <w:sz w:val="22"/>
          <w:szCs w:val="22"/>
          <w:rtl w:val="0"/>
        </w:rPr>
        <w:t xml:space="preserve">se define el </w:t>
      </w:r>
      <w:r w:rsidDel="00000000" w:rsidR="00000000" w:rsidRPr="00000000">
        <w:rPr>
          <w:i w:val="1"/>
          <w:sz w:val="22"/>
          <w:szCs w:val="22"/>
          <w:rtl w:val="0"/>
        </w:rPr>
        <w:t xml:space="preserve">persistence-unit </w:t>
      </w:r>
      <w:r w:rsidDel="00000000" w:rsidR="00000000" w:rsidRPr="00000000">
        <w:rPr>
          <w:sz w:val="22"/>
          <w:szCs w:val="22"/>
          <w:rtl w:val="0"/>
        </w:rPr>
        <w:t xml:space="preserve">como </w:t>
      </w:r>
      <w:r w:rsidDel="00000000" w:rsidR="00000000" w:rsidRPr="00000000">
        <w:rPr>
          <w:i w:val="1"/>
          <w:sz w:val="22"/>
          <w:szCs w:val="22"/>
          <w:rtl w:val="0"/>
        </w:rPr>
        <w:t xml:space="preserve">SeguridadModelo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EB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define el </w:t>
      </w:r>
      <w:r w:rsidDel="00000000" w:rsidR="00000000" w:rsidRPr="00000000">
        <w:rPr>
          <w:i w:val="1"/>
          <w:sz w:val="22"/>
          <w:szCs w:val="22"/>
          <w:rtl w:val="0"/>
        </w:rPr>
        <w:t xml:space="preserve">jta-data-source como java:jboss/env/jdbc/seguridad 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EC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definen el mapeo de todas la entidades definidas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3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511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de aplicación</w:t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ind w:left="79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DataSource -  Archivo Standalone.xml</w:t>
      </w:r>
    </w:p>
    <w:p w:rsidR="00000000" w:rsidDel="00000000" w:rsidP="00000000" w:rsidRDefault="00000000" w:rsidRPr="00000000" w14:paraId="000000F1">
      <w:pPr>
        <w:ind w:left="792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el archivo </w:t>
      </w:r>
      <w:r w:rsidDel="00000000" w:rsidR="00000000" w:rsidRPr="00000000">
        <w:rPr>
          <w:i w:val="1"/>
          <w:sz w:val="22"/>
          <w:szCs w:val="22"/>
          <w:rtl w:val="0"/>
        </w:rPr>
        <w:t xml:space="preserve">standalone.xml </w:t>
      </w:r>
      <w:r w:rsidDel="00000000" w:rsidR="00000000" w:rsidRPr="00000000">
        <w:rPr>
          <w:sz w:val="22"/>
          <w:szCs w:val="22"/>
          <w:rtl w:val="0"/>
        </w:rPr>
        <w:t xml:space="preserve">del servidor </w:t>
      </w:r>
      <w:r w:rsidDel="00000000" w:rsidR="00000000" w:rsidRPr="00000000">
        <w:rPr>
          <w:i w:val="1"/>
          <w:sz w:val="22"/>
          <w:szCs w:val="22"/>
          <w:rtl w:val="0"/>
        </w:rPr>
        <w:t xml:space="preserve">wilfly</w:t>
      </w:r>
      <w:r w:rsidDel="00000000" w:rsidR="00000000" w:rsidRPr="00000000">
        <w:rPr>
          <w:sz w:val="22"/>
          <w:szCs w:val="22"/>
          <w:rtl w:val="0"/>
        </w:rPr>
        <w:t xml:space="preserve">, en el elemento </w:t>
      </w:r>
      <w:r w:rsidDel="00000000" w:rsidR="00000000" w:rsidRPr="00000000">
        <w:rPr>
          <w:i w:val="1"/>
          <w:sz w:val="22"/>
          <w:szCs w:val="22"/>
          <w:rtl w:val="0"/>
        </w:rPr>
        <w:t xml:space="preserve">datasourse </w:t>
      </w:r>
      <w:r w:rsidDel="00000000" w:rsidR="00000000" w:rsidRPr="00000000">
        <w:rPr>
          <w:sz w:val="22"/>
          <w:szCs w:val="22"/>
          <w:rtl w:val="0"/>
        </w:rPr>
        <w:t xml:space="preserve">se define el </w:t>
      </w:r>
      <w:r w:rsidDel="00000000" w:rsidR="00000000" w:rsidRPr="00000000">
        <w:rPr>
          <w:i w:val="1"/>
          <w:rtl w:val="0"/>
        </w:rPr>
        <w:t xml:space="preserve">jndi-name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i w:val="1"/>
          <w:sz w:val="22"/>
          <w:szCs w:val="22"/>
          <w:rtl w:val="0"/>
        </w:rPr>
        <w:t xml:space="preserve"> java:jboss/env/jdbc/seguridad</w:t>
      </w:r>
      <w:r w:rsidDel="00000000" w:rsidR="00000000" w:rsidRPr="00000000">
        <w:rPr>
          <w:sz w:val="22"/>
          <w:szCs w:val="22"/>
          <w:rtl w:val="0"/>
        </w:rPr>
        <w:t xml:space="preserve">  que se conecta al motor de Postgres y a la base de datos usta_empresarial por medio del usuario </w:t>
      </w:r>
      <w:r w:rsidDel="00000000" w:rsidR="00000000" w:rsidRPr="00000000">
        <w:rPr>
          <w:i w:val="1"/>
          <w:sz w:val="22"/>
          <w:szCs w:val="22"/>
          <w:rtl w:val="0"/>
        </w:rPr>
        <w:t xml:space="preserve">postgres </w:t>
      </w:r>
      <w:r w:rsidDel="00000000" w:rsidR="00000000" w:rsidRPr="00000000">
        <w:rPr>
          <w:sz w:val="22"/>
          <w:szCs w:val="22"/>
          <w:rtl w:val="0"/>
        </w:rPr>
        <w:t xml:space="preserve">cuya clave es root. Además, este cuenta con un Pool de 1 a 4 conexiones.</w:t>
      </w:r>
    </w:p>
    <w:p w:rsidR="00000000" w:rsidDel="00000000" w:rsidP="00000000" w:rsidRDefault="00000000" w:rsidRPr="00000000" w14:paraId="000000F2">
      <w:pPr>
        <w:ind w:left="360" w:firstLine="0"/>
        <w:rPr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Proyecto EJB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5"/>
        </w:numPr>
        <w:ind w:left="792" w:hanging="432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Hoja de Vida</w:t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ind w:left="792" w:hanging="432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Cargo</w:t>
      </w:r>
    </w:p>
    <w:p w:rsidR="00000000" w:rsidDel="00000000" w:rsidP="00000000" w:rsidRDefault="00000000" w:rsidRPr="00000000" w14:paraId="000000FD">
      <w:pPr>
        <w:numPr>
          <w:ilvl w:val="2"/>
          <w:numId w:val="5"/>
        </w:numPr>
        <w:ind w:left="1224" w:hanging="504.00000000000006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Cargo Fachada</w:t>
      </w:r>
    </w:p>
    <w:p w:rsidR="00000000" w:rsidDel="00000000" w:rsidP="00000000" w:rsidRDefault="00000000" w:rsidRPr="00000000" w14:paraId="000000FE">
      <w:pPr>
        <w:ind w:left="1224" w:firstLine="0"/>
        <w:rPr/>
      </w:pPr>
      <w:r w:rsidDel="00000000" w:rsidR="00000000" w:rsidRPr="00000000">
        <w:rPr>
          <w:rtl w:val="0"/>
        </w:rPr>
        <w:t xml:space="preserve">En este proyecto se llaman todos los métodos que se realizaron en el proyecto beam de la tabla Cargo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14750" cy="1162050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733800" cy="11334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2409825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11.1.2 Cargo servicio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Este Servicio se encarga de conectar los métodos que se encuentran en el proyecto Bean  al proyecto Web 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67138" cy="1481253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481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Retorna la lista de los cargos que se encuentran guardados en la base de datos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14478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290512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Retorna la eliminación de un cargo existente de la base de datos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11.1.3 Bean Cargo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En este proyecto se implementa el crud de la tabla Cargo es decir: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Crear Cargo   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Editar Cargo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Listar Cargo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Borrar Cargo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0075" cy="1314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En este método se crea un nuevo cargo que debe ser diferente a null 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33850" cy="135255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81450" cy="1495425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3d85c6"/>
        </w:rPr>
      </w:pPr>
      <w:r w:rsidDel="00000000" w:rsidR="00000000" w:rsidRPr="00000000">
        <w:rPr>
          <w:rtl w:val="0"/>
        </w:rPr>
        <w:t xml:space="preserve">En este método lista todos los cargos de la base de datos por medio de la consulta </w:t>
      </w:r>
      <w:r w:rsidDel="00000000" w:rsidR="00000000" w:rsidRPr="00000000">
        <w:rPr>
          <w:color w:val="3d85c6"/>
          <w:rtl w:val="0"/>
        </w:rPr>
        <w:t xml:space="preserve">LISTAR_CARGOS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12192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En este método borra el cargo por medio del código el cual debe ser mayor a 0</w:t>
      </w:r>
    </w:p>
    <w:p w:rsidR="00000000" w:rsidDel="00000000" w:rsidP="00000000" w:rsidRDefault="00000000" w:rsidRPr="00000000" w14:paraId="0000011F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92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5"/>
        </w:numPr>
        <w:ind w:left="792" w:hanging="432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Concepto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5"/>
        </w:numPr>
        <w:ind w:left="792" w:hanging="432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Periodo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12.CONTRATO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12.1 fachada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especifican los métodos con su documentación 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3790950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342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 beam 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muestra lo que hace cada método </w:t>
      </w:r>
    </w:p>
    <w:p w:rsidR="00000000" w:rsidDel="00000000" w:rsidP="00000000" w:rsidRDefault="00000000" w:rsidRPr="00000000" w14:paraId="000001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crear contrato:crea un contrato con algunas especificaciones que son las reglas de negocio</w:t>
      </w:r>
    </w:p>
    <w:p w:rsidR="00000000" w:rsidDel="00000000" w:rsidP="00000000" w:rsidRDefault="00000000" w:rsidRPr="00000000" w14:paraId="000001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editar contrato:edita parámetros de los contratos </w:t>
      </w:r>
    </w:p>
    <w:p w:rsidR="00000000" w:rsidDel="00000000" w:rsidP="00000000" w:rsidRDefault="00000000" w:rsidRPr="00000000" w14:paraId="000001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eliminar contrato:deshabilita un contrato </w:t>
      </w:r>
    </w:p>
    <w:p w:rsidR="00000000" w:rsidDel="00000000" w:rsidP="00000000" w:rsidRDefault="00000000" w:rsidRPr="00000000" w14:paraId="0000013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listar por dependencias: lista los contratos con sus dependencias</w:t>
      </w:r>
    </w:p>
    <w:p w:rsidR="00000000" w:rsidDel="00000000" w:rsidP="00000000" w:rsidRDefault="00000000" w:rsidRPr="00000000" w14:paraId="000001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listar contratos cargo: lista los contrató por sus cargos </w:t>
      </w:r>
    </w:p>
    <w:p w:rsidR="00000000" w:rsidDel="00000000" w:rsidP="00000000" w:rsidRDefault="00000000" w:rsidRPr="00000000" w14:paraId="0000013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listar contrato all : lista todos los parámetros del contrato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625" cy="198596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38750" cy="3919538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95975" cy="38481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12.3 servicio 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  <w:t xml:space="preserve">Este Servicio se encarga de conectar los métodos que se encuentran en el proyecto Bean  al proyecto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53075" cy="3643313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0150" cy="3443288"/>
            <wp:effectExtent b="0" l="0" r="0" t="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12.4 Dependencia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12.4.1  Dependencia Fachada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5450" cy="48958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12.4.2 Dependencia Servicio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91175" cy="5762625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12.4.3 Dependencia Bean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57850" cy="43719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813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360" w:hanging="36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."/>
      <w:lvlJc w:val="right"/>
      <w:pPr>
        <w:ind w:left="1728" w:hanging="647.9999999999998"/>
      </w:pPr>
      <w:rPr/>
    </w:lvl>
    <w:lvl w:ilvl="4">
      <w:start w:val="1"/>
      <w:numFmt w:val="decimal"/>
      <w:lvlText w:val="%1.%2.%3.%4.%5."/>
      <w:lvlJc w:val="right"/>
      <w:pPr>
        <w:ind w:left="2232" w:hanging="792"/>
      </w:pPr>
      <w:rPr/>
    </w:lvl>
    <w:lvl w:ilvl="5">
      <w:start w:val="1"/>
      <w:numFmt w:val="decimal"/>
      <w:lvlText w:val="%1.%2.%3.%4.%5.%6."/>
      <w:lvlJc w:val="right"/>
      <w:pPr>
        <w:ind w:left="2736" w:hanging="935.9999999999998"/>
      </w:pPr>
      <w:rPr/>
    </w:lvl>
    <w:lvl w:ilvl="6">
      <w:start w:val="1"/>
      <w:numFmt w:val="decimal"/>
      <w:lvlText w:val="%1.%2.%3.%4.%5.%6.%7."/>
      <w:lvlJc w:val="right"/>
      <w:pPr>
        <w:ind w:left="3240" w:hanging="1080"/>
      </w:pPr>
      <w:rPr/>
    </w:lvl>
    <w:lvl w:ilvl="7">
      <w:start w:val="1"/>
      <w:numFmt w:val="decimal"/>
      <w:lvlText w:val="%1.%2.%3.%4.%5.%6.%7.%8."/>
      <w:lvlJc w:val="righ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righ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20" Type="http://schemas.openxmlformats.org/officeDocument/2006/relationships/image" Target="media/image32.png"/><Relationship Id="rId41" Type="http://schemas.openxmlformats.org/officeDocument/2006/relationships/image" Target="media/image20.png"/><Relationship Id="rId22" Type="http://schemas.openxmlformats.org/officeDocument/2006/relationships/image" Target="media/image7.png"/><Relationship Id="rId21" Type="http://schemas.openxmlformats.org/officeDocument/2006/relationships/image" Target="media/image29.png"/><Relationship Id="rId24" Type="http://schemas.openxmlformats.org/officeDocument/2006/relationships/image" Target="media/image17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21.png"/><Relationship Id="rId28" Type="http://schemas.openxmlformats.org/officeDocument/2006/relationships/image" Target="media/image18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29" Type="http://schemas.openxmlformats.org/officeDocument/2006/relationships/image" Target="media/image22.png"/><Relationship Id="rId7" Type="http://schemas.openxmlformats.org/officeDocument/2006/relationships/image" Target="media/image27.png"/><Relationship Id="rId8" Type="http://schemas.openxmlformats.org/officeDocument/2006/relationships/image" Target="media/image13.png"/><Relationship Id="rId31" Type="http://schemas.openxmlformats.org/officeDocument/2006/relationships/image" Target="media/image36.png"/><Relationship Id="rId30" Type="http://schemas.openxmlformats.org/officeDocument/2006/relationships/image" Target="media/image8.png"/><Relationship Id="rId11" Type="http://schemas.openxmlformats.org/officeDocument/2006/relationships/image" Target="media/image19.png"/><Relationship Id="rId33" Type="http://schemas.openxmlformats.org/officeDocument/2006/relationships/image" Target="media/image14.png"/><Relationship Id="rId10" Type="http://schemas.openxmlformats.org/officeDocument/2006/relationships/image" Target="media/image12.png"/><Relationship Id="rId32" Type="http://schemas.openxmlformats.org/officeDocument/2006/relationships/image" Target="media/image3.png"/><Relationship Id="rId13" Type="http://schemas.openxmlformats.org/officeDocument/2006/relationships/image" Target="media/image24.png"/><Relationship Id="rId35" Type="http://schemas.openxmlformats.org/officeDocument/2006/relationships/image" Target="media/image16.png"/><Relationship Id="rId12" Type="http://schemas.openxmlformats.org/officeDocument/2006/relationships/image" Target="media/image35.png"/><Relationship Id="rId34" Type="http://schemas.openxmlformats.org/officeDocument/2006/relationships/image" Target="media/image25.png"/><Relationship Id="rId15" Type="http://schemas.openxmlformats.org/officeDocument/2006/relationships/image" Target="media/image28.png"/><Relationship Id="rId37" Type="http://schemas.openxmlformats.org/officeDocument/2006/relationships/image" Target="media/image34.png"/><Relationship Id="rId14" Type="http://schemas.openxmlformats.org/officeDocument/2006/relationships/image" Target="media/image33.png"/><Relationship Id="rId36" Type="http://schemas.openxmlformats.org/officeDocument/2006/relationships/image" Target="media/image10.png"/><Relationship Id="rId17" Type="http://schemas.openxmlformats.org/officeDocument/2006/relationships/image" Target="media/image2.png"/><Relationship Id="rId39" Type="http://schemas.openxmlformats.org/officeDocument/2006/relationships/image" Target="media/image30.png"/><Relationship Id="rId16" Type="http://schemas.openxmlformats.org/officeDocument/2006/relationships/image" Target="media/image26.png"/><Relationship Id="rId38" Type="http://schemas.openxmlformats.org/officeDocument/2006/relationships/image" Target="media/image11.png"/><Relationship Id="rId19" Type="http://schemas.openxmlformats.org/officeDocument/2006/relationships/image" Target="media/image4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