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(lane C): no second non-traded REIT in the six-product universe - peer candidate scored 5/12 (no computable series) and was rejected below threshold; documented in the rejection log. Market-wide non-traded-RE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non-traded REITs in universe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20, fetched: 1, n/a: 15, partial: 7.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