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EF68E" w14:textId="0AF9C81D" w:rsidR="00571EB4" w:rsidRPr="008A2B2B" w:rsidRDefault="001801F8" w:rsidP="00F83EEB">
      <w:pPr>
        <w:spacing w:after="0" w:line="240" w:lineRule="auto"/>
        <w:jc w:val="center"/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</w:pPr>
      <w:bookmarkStart w:id="0" w:name="_Hlk536739286"/>
      <w:r w:rsidRPr="008A2B2B">
        <w:rPr>
          <w:rFonts w:ascii="Palatino Linotype" w:hAnsi="Palatino Linotype" w:cs="Kalinga"/>
          <w:b/>
          <w:color w:val="000000" w:themeColor="text1"/>
          <w:spacing w:val="40"/>
          <w:sz w:val="28"/>
          <w:szCs w:val="18"/>
          <w:lang w:val="en-US"/>
        </w:rPr>
        <w:t>OSCAR ALEJANDRO GOMEZ QUINTERO</w:t>
      </w:r>
    </w:p>
    <w:p w14:paraId="0AC28903" w14:textId="77777777" w:rsidR="00CA732C" w:rsidRPr="000C5B7B" w:rsidRDefault="00CA732C" w:rsidP="00F83EEB">
      <w:pPr>
        <w:spacing w:after="0" w:line="240" w:lineRule="auto"/>
        <w:jc w:val="center"/>
        <w:rPr>
          <w:rFonts w:ascii="Palatino Linotype" w:hAnsi="Palatino Linotype" w:cs="Kalinga"/>
          <w:b/>
          <w:spacing w:val="40"/>
          <w:sz w:val="6"/>
          <w:szCs w:val="4"/>
          <w:lang w:val="en-US"/>
        </w:rPr>
      </w:pPr>
    </w:p>
    <w:p w14:paraId="4922E2D6" w14:textId="36396458" w:rsidR="0073068E" w:rsidRPr="000C5B7B" w:rsidRDefault="002C6C7D" w:rsidP="008E34D2">
      <w:pPr>
        <w:spacing w:after="120" w:line="240" w:lineRule="auto"/>
        <w:jc w:val="center"/>
        <w:rPr>
          <w:rFonts w:ascii="Palatino Linotype" w:hAnsi="Palatino Linotype" w:cs="Kalinga"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sz w:val="20"/>
          <w:szCs w:val="20"/>
          <w:lang w:val="en-US"/>
        </w:rPr>
        <w:t>+971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>(0)54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304 2253</w:t>
      </w:r>
      <w:r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r w:rsidR="00801095" w:rsidRPr="000C5B7B">
        <w:rPr>
          <w:rFonts w:ascii="Palatino Linotype" w:hAnsi="Palatino Linotype" w:cs="Kalinga"/>
          <w:sz w:val="20"/>
          <w:szCs w:val="20"/>
          <w:lang w:val="en-US"/>
        </w:rPr>
        <w:t>oscar.gomez@nyu.edu</w:t>
      </w:r>
      <w:r w:rsidR="001801F8" w:rsidRPr="000C5B7B">
        <w:rPr>
          <w:rFonts w:ascii="Palatino Linotype" w:hAnsi="Palatino Linotype" w:cs="Kalinga"/>
          <w:sz w:val="20"/>
          <w:szCs w:val="20"/>
          <w:lang w:val="en-US"/>
        </w:rPr>
        <w:t xml:space="preserve">   |   </w:t>
      </w:r>
      <w:hyperlink r:id="rId8" w:history="1">
        <w:r w:rsidR="006507FB" w:rsidRPr="000C5B7B">
          <w:rPr>
            <w:rStyle w:val="Hyperlink"/>
            <w:rFonts w:ascii="Palatino Linotype" w:hAnsi="Palatino Linotype" w:cs="Kalinga"/>
            <w:sz w:val="20"/>
            <w:szCs w:val="20"/>
            <w:lang w:val="en-US"/>
          </w:rPr>
          <w:t>oscargomezq.github.io</w:t>
        </w:r>
      </w:hyperlink>
    </w:p>
    <w:p w14:paraId="5B9968E8" w14:textId="77777777" w:rsidR="00295198" w:rsidRPr="008A2B2B" w:rsidRDefault="00295198" w:rsidP="0073068E">
      <w:pPr>
        <w:spacing w:after="120" w:line="240" w:lineRule="auto"/>
        <w:rPr>
          <w:rFonts w:ascii="Palatino Linotype" w:hAnsi="Palatino Linotype" w:cs="Kalinga"/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2273"/>
        <w:gridCol w:w="7268"/>
      </w:tblGrid>
      <w:tr w:rsidR="00D01FF4" w:rsidRPr="000C5B7B" w14:paraId="47CCA524" w14:textId="77777777" w:rsidTr="00A31DE3">
        <w:tc>
          <w:tcPr>
            <w:tcW w:w="421" w:type="dxa"/>
          </w:tcPr>
          <w:bookmarkEnd w:id="0"/>
          <w:p w14:paraId="47E97242" w14:textId="7F455030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562DB" wp14:editId="7F8A842D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92075</wp:posOffset>
                      </wp:positionV>
                      <wp:extent cx="2590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6F717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95pt,7.25pt" to="14.4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273" w:type="dxa"/>
            <w:shd w:val="clear" w:color="auto" w:fill="auto"/>
          </w:tcPr>
          <w:p w14:paraId="61D120D8" w14:textId="09C6A058" w:rsidR="00D01FF4" w:rsidRPr="000C5B7B" w:rsidRDefault="00D01FF4" w:rsidP="00A909B4">
            <w:pPr>
              <w:jc w:val="center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noProof/>
                <w:spacing w:val="6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0213C8" wp14:editId="7B320F0C">
                      <wp:simplePos x="0" y="0"/>
                      <wp:positionH relativeFrom="column">
                        <wp:posOffset>1452245</wp:posOffset>
                      </wp:positionH>
                      <wp:positionV relativeFrom="paragraph">
                        <wp:posOffset>89535</wp:posOffset>
                      </wp:positionV>
                      <wp:extent cx="45212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12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7F19C99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35pt,7.05pt" to="470.3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7268" w:type="dxa"/>
          </w:tcPr>
          <w:p w14:paraId="2EE5FAA0" w14:textId="77777777" w:rsidR="00D01FF4" w:rsidRPr="000C5B7B" w:rsidRDefault="00D01FF4" w:rsidP="00EF2EA1">
            <w:pPr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</w:p>
        </w:tc>
      </w:tr>
    </w:tbl>
    <w:p w14:paraId="575D7B81" w14:textId="42CC8EB3" w:rsidR="002C6C7D" w:rsidRPr="000C5B7B" w:rsidRDefault="00D303AF" w:rsidP="0073068E">
      <w:pPr>
        <w:tabs>
          <w:tab w:val="right" w:pos="9990"/>
        </w:tabs>
        <w:spacing w:before="120" w:after="0" w:line="240" w:lineRule="auto"/>
        <w:ind w:right="8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B.S.</w:t>
      </w:r>
      <w:r w:rsidR="00DA3E39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/>
          <w:sz w:val="20"/>
          <w:lang w:val="en-US"/>
        </w:rPr>
        <w:t>Mathematics,</w:t>
      </w:r>
      <w:r w:rsidR="009153BE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801F8" w:rsidRPr="000C5B7B">
        <w:rPr>
          <w:rFonts w:ascii="Palatino Linotype" w:hAnsi="Palatino Linotype" w:cs="Kalinga"/>
          <w:b/>
          <w:sz w:val="20"/>
          <w:lang w:val="en-US"/>
        </w:rPr>
        <w:t>Computer Science</w:t>
      </w:r>
      <w:r w:rsidR="004B2206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D62083">
        <w:rPr>
          <w:rFonts w:ascii="Palatino Linotype" w:hAnsi="Palatino Linotype" w:cs="Kalinga"/>
          <w:bCs/>
          <w:sz w:val="20"/>
          <w:lang w:val="en-US"/>
        </w:rPr>
        <w:t>(</w:t>
      </w:r>
      <w:r w:rsidR="004B2206">
        <w:rPr>
          <w:rFonts w:ascii="Palatino Linotype" w:hAnsi="Palatino Linotype" w:cs="Kalinga"/>
          <w:bCs/>
          <w:i/>
          <w:iCs/>
          <w:sz w:val="20"/>
          <w:lang w:val="en-US"/>
        </w:rPr>
        <w:t>Cum Laude</w:t>
      </w:r>
      <w:r w:rsidR="00D62083">
        <w:rPr>
          <w:rFonts w:ascii="Palatino Linotype" w:hAnsi="Palatino Linotype" w:cs="Kalinga"/>
          <w:bCs/>
          <w:i/>
          <w:iCs/>
          <w:sz w:val="20"/>
          <w:lang w:val="en-US"/>
        </w:rPr>
        <w:t>)</w:t>
      </w:r>
      <w:r w:rsidR="002E3857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151570">
        <w:rPr>
          <w:rFonts w:ascii="Palatino Linotype" w:hAnsi="Palatino Linotype" w:cs="Kalinga"/>
          <w:b/>
          <w:sz w:val="20"/>
          <w:lang w:val="en-US"/>
        </w:rPr>
        <w:t xml:space="preserve">  </w:t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GPA: 3.89 / 4.00</w:t>
      </w:r>
    </w:p>
    <w:p w14:paraId="0968E5E6" w14:textId="69512F69" w:rsidR="001B0235" w:rsidRPr="000C5B7B" w:rsidRDefault="002C6C7D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New York University Abu Dhabi, </w:t>
      </w:r>
      <w:r w:rsidRPr="000C5B7B">
        <w:rPr>
          <w:rFonts w:ascii="Palatino Linotype" w:hAnsi="Palatino Linotype" w:cs="Kalinga"/>
          <w:i/>
          <w:sz w:val="20"/>
          <w:lang w:val="en-US"/>
        </w:rPr>
        <w:t>Abu Dhabi, UAE</w:t>
      </w:r>
      <w:r w:rsidR="00752F8B" w:rsidRPr="000C5B7B">
        <w:rPr>
          <w:rFonts w:ascii="Palatino Linotype" w:hAnsi="Palatino Linotype" w:cs="Kalinga"/>
          <w:iCs/>
          <w:sz w:val="20"/>
          <w:lang w:val="en-US"/>
        </w:rPr>
        <w:tab/>
      </w:r>
      <w:r w:rsidR="002E3857" w:rsidRPr="000C5B7B">
        <w:rPr>
          <w:rFonts w:ascii="Palatino Linotype" w:hAnsi="Palatino Linotype" w:cs="Kalinga"/>
          <w:iCs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sz w:val="20"/>
          <w:lang w:val="en-US"/>
        </w:rPr>
        <w:t>Aug 2016 –</w:t>
      </w:r>
      <w:r w:rsidR="001B0235"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="001B0235" w:rsidRPr="000C5B7B">
        <w:rPr>
          <w:rFonts w:ascii="Palatino Linotype" w:hAnsi="Palatino Linotype" w:cs="Kalinga"/>
          <w:bCs/>
          <w:iCs/>
          <w:sz w:val="20"/>
          <w:lang w:val="en-US"/>
        </w:rPr>
        <w:t>May 2020</w:t>
      </w:r>
    </w:p>
    <w:p w14:paraId="004B719B" w14:textId="70A54B3A" w:rsidR="00082528" w:rsidRDefault="00082528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lang w:val="en-US"/>
        </w:rPr>
        <w:t xml:space="preserve">NYU Courant Institute of Mathematical Sciences, </w:t>
      </w:r>
      <w:r w:rsidRPr="000C5B7B">
        <w:rPr>
          <w:rFonts w:ascii="Palatino Linotype" w:hAnsi="Palatino Linotype" w:cs="Kalinga"/>
          <w:i/>
          <w:sz w:val="20"/>
          <w:lang w:val="en-US"/>
        </w:rPr>
        <w:t>New York, USA</w:t>
      </w:r>
      <w:r w:rsidRPr="000C5B7B">
        <w:rPr>
          <w:rFonts w:ascii="Palatino Linotype" w:hAnsi="Palatino Linotype" w:cs="Kalinga"/>
          <w:b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sz w:val="20"/>
          <w:lang w:val="en-US"/>
        </w:rPr>
        <w:t>Feb 2019 –</w:t>
      </w:r>
      <w:r w:rsidRPr="000C5B7B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0C5B7B">
        <w:rPr>
          <w:rFonts w:ascii="Palatino Linotype" w:hAnsi="Palatino Linotype" w:cs="Kalinga"/>
          <w:bCs/>
          <w:iCs/>
          <w:sz w:val="20"/>
          <w:lang w:val="en-US"/>
        </w:rPr>
        <w:t>May 2019</w:t>
      </w:r>
    </w:p>
    <w:p w14:paraId="1043EEED" w14:textId="77777777" w:rsidR="006E14DF" w:rsidRPr="003B7E5C" w:rsidRDefault="006E14DF" w:rsidP="001B0235">
      <w:pPr>
        <w:tabs>
          <w:tab w:val="right" w:pos="9972"/>
        </w:tabs>
        <w:spacing w:after="0" w:line="240" w:lineRule="auto"/>
        <w:rPr>
          <w:rFonts w:ascii="Palatino Linotype" w:hAnsi="Palatino Linotype" w:cs="Kalinga"/>
          <w:bCs/>
          <w:iCs/>
          <w:sz w:val="2"/>
          <w:szCs w:val="2"/>
          <w:lang w:val="en-US"/>
        </w:rPr>
      </w:pPr>
    </w:p>
    <w:p w14:paraId="234703D3" w14:textId="35D33415" w:rsidR="006E14DF" w:rsidRPr="006E14DF" w:rsidRDefault="006E14DF" w:rsidP="006E14DF">
      <w:pPr>
        <w:spacing w:before="120" w:after="0" w:line="240" w:lineRule="auto"/>
        <w:jc w:val="both"/>
        <w:rPr>
          <w:rFonts w:ascii="Palatino Linotype" w:hAnsi="Palatino Linotype" w:cs="Kalinga"/>
          <w:sz w:val="20"/>
          <w:lang w:val="en-US"/>
        </w:rPr>
      </w:pPr>
      <w:r w:rsidRPr="006E14DF">
        <w:rPr>
          <w:rFonts w:ascii="Palatino Linotype" w:hAnsi="Palatino Linotype" w:cs="Kalinga"/>
          <w:b/>
          <w:bCs/>
          <w:sz w:val="20"/>
          <w:lang w:val="en-US"/>
        </w:rPr>
        <w:t>Relevant Coursework:</w:t>
      </w:r>
      <w:r w:rsidRPr="006E14DF">
        <w:rPr>
          <w:rFonts w:ascii="Palatino Linotype" w:hAnsi="Palatino Linotype" w:cs="Kalinga"/>
          <w:sz w:val="20"/>
          <w:lang w:val="en-US"/>
        </w:rPr>
        <w:t xml:space="preserve"> Machine Learning, Algorithmic Foundations of Data Science, Visual Analytics, Probability and Statistics, Advanced Probability, Mathematical Statistics,</w:t>
      </w:r>
      <w:r w:rsidR="00373649">
        <w:rPr>
          <w:rFonts w:ascii="Palatino Linotype" w:hAnsi="Palatino Linotype" w:cs="Kalinga"/>
          <w:sz w:val="20"/>
          <w:lang w:val="en-US"/>
        </w:rPr>
        <w:t xml:space="preserve"> </w:t>
      </w:r>
      <w:r w:rsidR="00373649" w:rsidRPr="006E14DF">
        <w:rPr>
          <w:rFonts w:ascii="Palatino Linotype" w:hAnsi="Palatino Linotype" w:cs="Kalinga"/>
          <w:sz w:val="20"/>
          <w:lang w:val="en-US"/>
        </w:rPr>
        <w:t>Software Engineering,</w:t>
      </w:r>
      <w:r w:rsidRPr="006E14DF">
        <w:rPr>
          <w:rFonts w:ascii="Palatino Linotype" w:hAnsi="Palatino Linotype" w:cs="Kalinga"/>
          <w:sz w:val="20"/>
          <w:lang w:val="en-US"/>
        </w:rPr>
        <w:t xml:space="preserve"> Computational Social Science</w:t>
      </w:r>
    </w:p>
    <w:p w14:paraId="3E2BFB80" w14:textId="385C3B3C" w:rsidR="00082528" w:rsidRPr="009C55AB" w:rsidRDefault="00082528" w:rsidP="00082528">
      <w:pPr>
        <w:tabs>
          <w:tab w:val="right" w:pos="9972"/>
        </w:tabs>
        <w:spacing w:before="120" w:after="0" w:line="240" w:lineRule="auto"/>
        <w:ind w:right="8"/>
        <w:rPr>
          <w:rFonts w:ascii="Palatino Linotype" w:hAnsi="Palatino Linotype" w:cs="Kalinga"/>
          <w:bCs/>
          <w:iCs/>
          <w:sz w:val="10"/>
          <w:szCs w:val="10"/>
          <w:lang w:val="en-US"/>
        </w:rPr>
      </w:pPr>
    </w:p>
    <w:tbl>
      <w:tblPr>
        <w:tblStyle w:val="TableGrid"/>
        <w:tblW w:w="101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1439"/>
        <w:gridCol w:w="8115"/>
      </w:tblGrid>
      <w:tr w:rsidR="00082528" w:rsidRPr="000C5B7B" w14:paraId="2C46ABAF" w14:textId="77777777" w:rsidTr="002F17AD">
        <w:tc>
          <w:tcPr>
            <w:tcW w:w="630" w:type="dxa"/>
          </w:tcPr>
          <w:p w14:paraId="0E4DBD80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613A6D8" wp14:editId="3AF45C80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80645</wp:posOffset>
                      </wp:positionV>
                      <wp:extent cx="30480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40C74" id="Straight Connector 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6.35pt" to="18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39" w:type="dxa"/>
            <w:shd w:val="clear" w:color="auto" w:fill="auto"/>
          </w:tcPr>
          <w:p w14:paraId="576B92D8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spacing w:val="6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18"/>
                <w:lang w:val="en-US"/>
              </w:rPr>
              <w:t>SKILLS</w:t>
            </w:r>
          </w:p>
        </w:tc>
        <w:tc>
          <w:tcPr>
            <w:tcW w:w="8115" w:type="dxa"/>
          </w:tcPr>
          <w:p w14:paraId="54ED3CE9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Cs w:val="2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B8D5E89" wp14:editId="6833BEA4">
                      <wp:simplePos x="0" y="0"/>
                      <wp:positionH relativeFrom="column">
                        <wp:posOffset>-28588</wp:posOffset>
                      </wp:positionH>
                      <wp:positionV relativeFrom="paragraph">
                        <wp:posOffset>69222</wp:posOffset>
                      </wp:positionV>
                      <wp:extent cx="4954833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483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B5C805" id="Straight Connector 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5.45pt" to="387.9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5A011CF5" w14:textId="77777777" w:rsidR="00EA4411" w:rsidRPr="000C5B7B" w:rsidRDefault="00EA4411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b/>
          <w:bCs/>
          <w:sz w:val="8"/>
          <w:szCs w:val="10"/>
          <w:lang w:val="en-US"/>
        </w:rPr>
      </w:pPr>
    </w:p>
    <w:p w14:paraId="2E3527C6" w14:textId="72107695" w:rsidR="00082528" w:rsidRPr="000C5B7B" w:rsidRDefault="009213BB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>
        <w:rPr>
          <w:rFonts w:ascii="Palatino Linotype" w:hAnsi="Palatino Linotype" w:cs="Kalinga"/>
          <w:b/>
          <w:bCs/>
          <w:sz w:val="20"/>
          <w:lang w:val="en-US"/>
        </w:rPr>
        <w:t>Languages</w:t>
      </w:r>
      <w:r w:rsidR="00082528" w:rsidRPr="000C5B7B">
        <w:rPr>
          <w:rFonts w:ascii="Palatino Linotype" w:hAnsi="Palatino Linotype" w:cs="Kalinga"/>
          <w:sz w:val="20"/>
          <w:lang w:val="en-US"/>
        </w:rPr>
        <w:t xml:space="preserve">: Python, </w:t>
      </w:r>
      <w:r w:rsidR="00BC4D46" w:rsidRPr="000C5B7B">
        <w:rPr>
          <w:rFonts w:ascii="Palatino Linotype" w:hAnsi="Palatino Linotype" w:cs="Kalinga"/>
          <w:sz w:val="20"/>
          <w:lang w:val="en-US"/>
        </w:rPr>
        <w:t xml:space="preserve">R, </w:t>
      </w:r>
      <w:r w:rsidR="005A1222" w:rsidRPr="000C5B7B">
        <w:rPr>
          <w:rFonts w:ascii="Palatino Linotype" w:hAnsi="Palatino Linotype" w:cs="Kalinga"/>
          <w:sz w:val="20"/>
          <w:lang w:val="en-US"/>
        </w:rPr>
        <w:t>JavaScript</w:t>
      </w:r>
      <w:r w:rsidR="005A1222">
        <w:rPr>
          <w:rFonts w:ascii="Palatino Linotype" w:hAnsi="Palatino Linotype" w:cs="Kalinga"/>
          <w:sz w:val="20"/>
          <w:lang w:val="en-US"/>
        </w:rPr>
        <w:t xml:space="preserve">, </w:t>
      </w:r>
      <w:r w:rsidR="00082528" w:rsidRPr="000C5B7B">
        <w:rPr>
          <w:rFonts w:ascii="Palatino Linotype" w:hAnsi="Palatino Linotype" w:cs="Kalinga"/>
          <w:sz w:val="20"/>
          <w:lang w:val="en-US"/>
        </w:rPr>
        <w:t xml:space="preserve">C, C++, </w:t>
      </w:r>
      <w:r>
        <w:rPr>
          <w:rFonts w:ascii="Palatino Linotype" w:hAnsi="Palatino Linotype" w:cs="Kalinga"/>
          <w:sz w:val="20"/>
          <w:lang w:val="en-US"/>
        </w:rPr>
        <w:t xml:space="preserve">Java, Mathematica, </w:t>
      </w:r>
      <w:r w:rsidRPr="000C5B7B">
        <w:rPr>
          <w:rFonts w:ascii="Palatino Linotype" w:hAnsi="Palatino Linotype" w:cs="Kalinga"/>
          <w:sz w:val="20"/>
          <w:lang w:val="en-US"/>
        </w:rPr>
        <w:t>SQL</w:t>
      </w:r>
    </w:p>
    <w:p w14:paraId="4843B08B" w14:textId="15CC5542" w:rsidR="00082528" w:rsidRPr="000C5B7B" w:rsidRDefault="009213BB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0"/>
          <w:lang w:val="en-US"/>
        </w:rPr>
      </w:pPr>
      <w:r>
        <w:rPr>
          <w:rFonts w:ascii="Palatino Linotype" w:hAnsi="Palatino Linotype" w:cs="Kalinga"/>
          <w:b/>
          <w:bCs/>
          <w:sz w:val="20"/>
          <w:lang w:val="en-US"/>
        </w:rPr>
        <w:t>Libraries and Tools</w:t>
      </w:r>
      <w:r w:rsidR="00082528" w:rsidRPr="000C5B7B">
        <w:rPr>
          <w:rFonts w:ascii="Palatino Linotype" w:hAnsi="Palatino Linotype" w:cs="Kalinga"/>
          <w:b/>
          <w:bCs/>
          <w:sz w:val="20"/>
          <w:lang w:val="en-US"/>
        </w:rPr>
        <w:t xml:space="preserve">: </w:t>
      </w:r>
      <w:r w:rsidR="00082528" w:rsidRPr="000C5B7B">
        <w:rPr>
          <w:rFonts w:ascii="Palatino Linotype" w:hAnsi="Palatino Linotype" w:cs="Kalinga"/>
          <w:sz w:val="20"/>
          <w:lang w:val="en-US"/>
        </w:rPr>
        <w:t xml:space="preserve"> </w:t>
      </w:r>
      <w:r w:rsidR="00C56312">
        <w:rPr>
          <w:rFonts w:ascii="Palatino Linotype" w:hAnsi="Palatino Linotype" w:cs="Kalinga"/>
          <w:sz w:val="20"/>
          <w:lang w:val="en-US"/>
        </w:rPr>
        <w:t xml:space="preserve">SciPy, </w:t>
      </w:r>
      <w:r>
        <w:rPr>
          <w:rFonts w:ascii="Palatino Linotype" w:hAnsi="Palatino Linotype" w:cs="Kalinga"/>
          <w:sz w:val="20"/>
          <w:lang w:val="en-US"/>
        </w:rPr>
        <w:t>Numpy, Pandas, Sk</w:t>
      </w:r>
      <w:r w:rsidR="00082528" w:rsidRPr="000C5B7B">
        <w:rPr>
          <w:rFonts w:ascii="Palatino Linotype" w:hAnsi="Palatino Linotype" w:cs="Kalinga"/>
          <w:sz w:val="20"/>
          <w:lang w:val="en-US"/>
        </w:rPr>
        <w:t>learn, Keras</w:t>
      </w:r>
      <w:r w:rsidR="00D63D83">
        <w:rPr>
          <w:rFonts w:ascii="Palatino Linotype" w:hAnsi="Palatino Linotype" w:cs="Kalinga"/>
          <w:sz w:val="20"/>
          <w:lang w:val="en-US"/>
        </w:rPr>
        <w:t>,</w:t>
      </w:r>
      <w:r w:rsidR="00FA3D50">
        <w:rPr>
          <w:rFonts w:ascii="Palatino Linotype" w:hAnsi="Palatino Linotype" w:cs="Kalinga"/>
          <w:sz w:val="20"/>
          <w:lang w:val="en-US"/>
        </w:rPr>
        <w:t xml:space="preserve"> Spark,</w:t>
      </w:r>
      <w:r w:rsidR="00D63D83">
        <w:rPr>
          <w:rFonts w:ascii="Palatino Linotype" w:hAnsi="Palatino Linotype" w:cs="Kalinga"/>
          <w:sz w:val="20"/>
          <w:lang w:val="en-US"/>
        </w:rPr>
        <w:t xml:space="preserve"> </w:t>
      </w:r>
      <w:r w:rsidR="00082528" w:rsidRPr="000C5B7B">
        <w:rPr>
          <w:rFonts w:ascii="Palatino Linotype" w:hAnsi="Palatino Linotype" w:cs="Kalinga"/>
          <w:sz w:val="20"/>
          <w:lang w:val="en-US"/>
        </w:rPr>
        <w:t xml:space="preserve">D3, Bokeh, Plotly, Tableau, </w:t>
      </w:r>
      <w:r>
        <w:rPr>
          <w:rFonts w:ascii="Palatino Linotype" w:hAnsi="Palatino Linotype" w:cs="Kalinga"/>
          <w:sz w:val="20"/>
          <w:lang w:val="en-US"/>
        </w:rPr>
        <w:t xml:space="preserve">Flask, </w:t>
      </w:r>
      <w:r w:rsidR="00C56312">
        <w:rPr>
          <w:rFonts w:ascii="Palatino Linotype" w:hAnsi="Palatino Linotype" w:cs="Kalinga"/>
          <w:sz w:val="20"/>
          <w:lang w:val="en-US"/>
        </w:rPr>
        <w:t xml:space="preserve">Shiny, </w:t>
      </w:r>
      <w:r w:rsidR="00D63D83" w:rsidRPr="000C5B7B">
        <w:rPr>
          <w:rFonts w:ascii="Palatino Linotype" w:hAnsi="Palatino Linotype" w:cs="Kalinga"/>
          <w:sz w:val="20"/>
          <w:lang w:val="en-US"/>
        </w:rPr>
        <w:t>LaTeX</w:t>
      </w:r>
      <w:r>
        <w:rPr>
          <w:rFonts w:ascii="Palatino Linotype" w:hAnsi="Palatino Linotype" w:cs="Kalinga"/>
          <w:sz w:val="20"/>
          <w:lang w:val="en-US"/>
        </w:rPr>
        <w:t>, Git</w:t>
      </w:r>
      <w:r w:rsidR="00E23D50">
        <w:rPr>
          <w:rFonts w:ascii="Palatino Linotype" w:hAnsi="Palatino Linotype" w:cs="Kalinga"/>
          <w:sz w:val="20"/>
          <w:lang w:val="en-US"/>
        </w:rPr>
        <w:t>, Bash, Linux</w:t>
      </w:r>
    </w:p>
    <w:p w14:paraId="6EE06A26" w14:textId="77777777" w:rsidR="003379EC" w:rsidRPr="003379EC" w:rsidRDefault="003379EC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10"/>
          <w:szCs w:val="12"/>
          <w:lang w:val="en-US"/>
        </w:rPr>
      </w:pPr>
    </w:p>
    <w:p w14:paraId="6BF53B46" w14:textId="77777777" w:rsidR="00992C92" w:rsidRPr="00992C92" w:rsidRDefault="00992C92" w:rsidP="00707EBE">
      <w:pPr>
        <w:spacing w:before="120" w:after="0" w:line="240" w:lineRule="auto"/>
        <w:contextualSpacing/>
        <w:jc w:val="both"/>
        <w:rPr>
          <w:rFonts w:ascii="Palatino Linotype" w:hAnsi="Palatino Linotype" w:cs="Kalinga"/>
          <w:sz w:val="2"/>
          <w:szCs w:val="2"/>
          <w:lang w:val="en-US"/>
        </w:rPr>
      </w:pPr>
    </w:p>
    <w:p w14:paraId="27FD7B25" w14:textId="4269F543" w:rsidR="00D25E7A" w:rsidRPr="00992C92" w:rsidRDefault="00D25E7A" w:rsidP="00D25E7A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iCs/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3548"/>
        <w:gridCol w:w="5993"/>
      </w:tblGrid>
      <w:tr w:rsidR="00082528" w:rsidRPr="000C5B7B" w14:paraId="6D3A32FB" w14:textId="77777777" w:rsidTr="002F17AD">
        <w:tc>
          <w:tcPr>
            <w:tcW w:w="421" w:type="dxa"/>
          </w:tcPr>
          <w:p w14:paraId="6899425C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93B6E75" wp14:editId="280974E4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104140</wp:posOffset>
                      </wp:positionV>
                      <wp:extent cx="25908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75B4FB" id="Straight Connector 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8.2pt" to="14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3548" w:type="dxa"/>
            <w:shd w:val="clear" w:color="auto" w:fill="auto"/>
          </w:tcPr>
          <w:p w14:paraId="5A93A474" w14:textId="185BB79C" w:rsidR="00082528" w:rsidRPr="00992C92" w:rsidRDefault="003379EC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 </w:t>
            </w:r>
            <w:r w:rsidR="00082528"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EXPERIENCE</w:t>
            </w:r>
          </w:p>
        </w:tc>
        <w:tc>
          <w:tcPr>
            <w:tcW w:w="5993" w:type="dxa"/>
          </w:tcPr>
          <w:p w14:paraId="6D18D898" w14:textId="77777777" w:rsidR="00082528" w:rsidRPr="000C5B7B" w:rsidRDefault="00082528" w:rsidP="002F17AD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DD6285F" wp14:editId="546F9899">
                      <wp:simplePos x="0" y="0"/>
                      <wp:positionH relativeFrom="column">
                        <wp:posOffset>-780388</wp:posOffset>
                      </wp:positionH>
                      <wp:positionV relativeFrom="paragraph">
                        <wp:posOffset>105047</wp:posOffset>
                      </wp:positionV>
                      <wp:extent cx="4499934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9934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B3174" id="Straight Connector 1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45pt,8.25pt" to="292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61D22CBD" w14:textId="77777777" w:rsidR="00447A28" w:rsidRPr="00447A28" w:rsidRDefault="00447A28" w:rsidP="00447A28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/>
          <w:sz w:val="8"/>
          <w:szCs w:val="10"/>
          <w:lang w:val="en-US"/>
        </w:rPr>
      </w:pPr>
    </w:p>
    <w:p w14:paraId="0B4F5F27" w14:textId="62473BE8" w:rsidR="00447A28" w:rsidRPr="002A4223" w:rsidRDefault="00447A28" w:rsidP="00447A28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/>
          <w:sz w:val="20"/>
          <w:lang w:val="en-US"/>
        </w:rPr>
        <w:t>Statistical Mechanics Simulations and Models</w:t>
      </w:r>
      <w:r w:rsidRPr="002A4223">
        <w:rPr>
          <w:rFonts w:ascii="Palatino Linotype" w:hAnsi="Palatino Linotype" w:cs="Kalinga"/>
          <w:bCs/>
          <w:sz w:val="20"/>
          <w:lang w:val="en-US"/>
        </w:rPr>
        <w:tab/>
      </w:r>
      <w:r>
        <w:rPr>
          <w:rFonts w:ascii="Palatino Linotype" w:hAnsi="Palatino Linotype" w:cs="Kalinga"/>
          <w:bCs/>
          <w:sz w:val="20"/>
          <w:lang w:val="en-US"/>
        </w:rPr>
        <w:t>Sept 2019</w:t>
      </w:r>
      <w:r w:rsidRPr="000C5B7B">
        <w:rPr>
          <w:rFonts w:ascii="Palatino Linotype" w:hAnsi="Palatino Linotype" w:cs="Kalinga"/>
          <w:bCs/>
          <w:sz w:val="20"/>
          <w:lang w:val="en-US"/>
        </w:rPr>
        <w:t xml:space="preserve"> – </w:t>
      </w:r>
      <w:r>
        <w:rPr>
          <w:rFonts w:ascii="Palatino Linotype" w:hAnsi="Palatino Linotype" w:cs="Kalinga"/>
          <w:bCs/>
          <w:sz w:val="20"/>
          <w:lang w:val="en-US"/>
        </w:rPr>
        <w:t>July 2020</w:t>
      </w:r>
    </w:p>
    <w:p w14:paraId="7F0220FF" w14:textId="77777777" w:rsidR="00447A28" w:rsidRPr="00CE54E0" w:rsidRDefault="00447A28" w:rsidP="00447A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</w:pPr>
      <w:r w:rsidRPr="00E46F2F">
        <w:rPr>
          <w:rFonts w:ascii="Palatino Linotype" w:hAnsi="Palatino Linotype" w:cs="Kalinga"/>
          <w:bCs/>
          <w:sz w:val="20"/>
          <w:szCs w:val="20"/>
          <w:lang w:val="en-US"/>
        </w:rPr>
        <w:t xml:space="preserve">Mathematics Department at NYU Abu Dhabi, </w:t>
      </w:r>
      <w:r w:rsidRPr="00E46F2F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UAE</w:t>
      </w:r>
      <w:r w:rsidRPr="000C5B7B">
        <w:rPr>
          <w:rFonts w:ascii="Palatino Linotype" w:hAnsi="Palatino Linotype" w:cs="Kalinga"/>
          <w:bCs/>
          <w:sz w:val="20"/>
          <w:lang w:val="en-US"/>
        </w:rPr>
        <w:tab/>
        <w:t xml:space="preserve"> </w:t>
      </w:r>
    </w:p>
    <w:p w14:paraId="0FB8E1EF" w14:textId="77777777" w:rsidR="00447A28" w:rsidRPr="000C5B7B" w:rsidRDefault="00447A28" w:rsidP="00447A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42C034B6" w14:textId="77777777" w:rsidR="00447A28" w:rsidRDefault="00447A28" w:rsidP="00447A28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>
        <w:rPr>
          <w:rFonts w:ascii="Palatino Linotype" w:hAnsi="Palatino Linotype" w:cs="Kalinga"/>
          <w:bCs/>
          <w:sz w:val="18"/>
          <w:szCs w:val="20"/>
          <w:lang w:val="en-US"/>
        </w:rPr>
        <w:t>Proposed and studied a generalization of the Potts model with a penalty term on the number of colors in configurations.</w:t>
      </w:r>
    </w:p>
    <w:p w14:paraId="62B30E5F" w14:textId="54FDA590" w:rsidR="00447A28" w:rsidRPr="000C5B7B" w:rsidRDefault="00447A28" w:rsidP="00447A28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>
        <w:rPr>
          <w:rFonts w:ascii="Palatino Linotype" w:hAnsi="Palatino Linotype" w:cs="Kalinga"/>
          <w:bCs/>
          <w:sz w:val="18"/>
          <w:szCs w:val="20"/>
          <w:lang w:val="en-US"/>
        </w:rPr>
        <w:t>Developed Markov-Chain Monte Carlo simulations for the model based by generalizing the Swen</w:t>
      </w:r>
      <w:r w:rsidR="004E35F5">
        <w:rPr>
          <w:rFonts w:ascii="Palatino Linotype" w:hAnsi="Palatino Linotype" w:cs="Kalinga"/>
          <w:bCs/>
          <w:sz w:val="18"/>
          <w:szCs w:val="20"/>
          <w:lang w:val="en-US"/>
        </w:rPr>
        <w:t>d</w:t>
      </w:r>
      <w:r>
        <w:rPr>
          <w:rFonts w:ascii="Palatino Linotype" w:hAnsi="Palatino Linotype" w:cs="Kalinga"/>
          <w:bCs/>
          <w:sz w:val="18"/>
          <w:szCs w:val="20"/>
          <w:lang w:val="en-US"/>
        </w:rPr>
        <w:t>sen-Wang algorithm.</w:t>
      </w:r>
    </w:p>
    <w:p w14:paraId="21662640" w14:textId="77777777" w:rsidR="00447A28" w:rsidRDefault="00447A28" w:rsidP="00447A28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>
        <w:rPr>
          <w:rFonts w:ascii="Palatino Linotype" w:hAnsi="Palatino Linotype" w:cs="Kalinga"/>
          <w:bCs/>
          <w:sz w:val="18"/>
          <w:szCs w:val="20"/>
          <w:lang w:val="en-US"/>
        </w:rPr>
        <w:t>Analyzed the model’s properties analytically, finding its infinite phase transitions using the theory of random partitions.</w:t>
      </w:r>
    </w:p>
    <w:p w14:paraId="0634F43D" w14:textId="77777777" w:rsidR="00447A28" w:rsidRPr="00447A28" w:rsidRDefault="00447A28" w:rsidP="00447A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color w:val="000000" w:themeColor="text1"/>
          <w:sz w:val="10"/>
          <w:szCs w:val="12"/>
          <w:lang w:val="en-US"/>
        </w:rPr>
      </w:pPr>
    </w:p>
    <w:p w14:paraId="6CC2B972" w14:textId="43A0ADB6" w:rsidR="00082528" w:rsidRPr="00447A28" w:rsidRDefault="00082528" w:rsidP="00447A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447A28">
        <w:rPr>
          <w:rFonts w:ascii="Palatino Linotype" w:hAnsi="Palatino Linotype" w:cs="Kalinga"/>
          <w:b/>
          <w:color w:val="000000" w:themeColor="text1"/>
          <w:sz w:val="20"/>
          <w:lang w:val="en-US"/>
        </w:rPr>
        <w:t>Data Science Intern</w:t>
      </w:r>
      <w:r w:rsidRPr="00447A28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ab/>
      </w:r>
      <w:r w:rsidRPr="00447A28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>June 2019 – Aug 2019</w:t>
      </w:r>
    </w:p>
    <w:p w14:paraId="05514AC5" w14:textId="77777777" w:rsidR="00082528" w:rsidRPr="000C5B7B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</w:pPr>
      <w:r w:rsidRPr="000C5B7B">
        <w:rPr>
          <w:rFonts w:ascii="Palatino Linotype" w:hAnsi="Palatino Linotype" w:cs="Kalinga"/>
          <w:bCs/>
          <w:color w:val="000000" w:themeColor="text1"/>
          <w:sz w:val="20"/>
          <w:lang w:val="en-US"/>
        </w:rPr>
        <w:t xml:space="preserve">nexquare, </w:t>
      </w:r>
      <w:r w:rsidRPr="000C5B7B">
        <w:rPr>
          <w:rFonts w:ascii="Palatino Linotype" w:hAnsi="Palatino Linotype" w:cs="Kalinga"/>
          <w:bCs/>
          <w:i/>
          <w:iCs/>
          <w:color w:val="000000" w:themeColor="text1"/>
          <w:sz w:val="20"/>
          <w:lang w:val="en-US"/>
        </w:rPr>
        <w:t>Dubai, UAE</w:t>
      </w:r>
    </w:p>
    <w:p w14:paraId="1AAE20E4" w14:textId="77777777" w:rsidR="00082528" w:rsidRPr="000C5B7B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color w:val="000000" w:themeColor="text1"/>
          <w:sz w:val="4"/>
          <w:szCs w:val="6"/>
          <w:lang w:val="en-US"/>
        </w:rPr>
      </w:pPr>
    </w:p>
    <w:p w14:paraId="25307C95" w14:textId="710A5204" w:rsidR="00082528" w:rsidRDefault="00C56312" w:rsidP="00C623EA">
      <w:pPr>
        <w:pStyle w:val="ListParagraph"/>
        <w:numPr>
          <w:ilvl w:val="0"/>
          <w:numId w:val="2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>
        <w:rPr>
          <w:rFonts w:ascii="Palatino Linotype" w:hAnsi="Palatino Linotype" w:cs="Kalinga"/>
          <w:bCs/>
          <w:sz w:val="18"/>
          <w:szCs w:val="20"/>
          <w:lang w:val="en-US"/>
        </w:rPr>
        <w:t>Developed and incorporated an interpretability module for</w:t>
      </w:r>
      <w:r w:rsidR="00082528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 machine learning models process</w:t>
      </w:r>
      <w:r>
        <w:rPr>
          <w:rFonts w:ascii="Palatino Linotype" w:hAnsi="Palatino Linotype" w:cs="Kalinga"/>
          <w:bCs/>
          <w:sz w:val="18"/>
          <w:szCs w:val="20"/>
          <w:lang w:val="en-US"/>
        </w:rPr>
        <w:t>ing over</w:t>
      </w:r>
      <w:r w:rsidR="00082528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 800 million data points across more than 220 schools in over 10 countries.</w:t>
      </w:r>
    </w:p>
    <w:p w14:paraId="33F94DDA" w14:textId="5E650D64" w:rsidR="00C56312" w:rsidRPr="00C56312" w:rsidRDefault="00FC1A76" w:rsidP="00C56312">
      <w:pPr>
        <w:pStyle w:val="ListParagraph"/>
        <w:numPr>
          <w:ilvl w:val="0"/>
          <w:numId w:val="20"/>
        </w:numPr>
        <w:tabs>
          <w:tab w:val="right" w:pos="9923"/>
          <w:tab w:val="right" w:pos="9972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>
        <w:rPr>
          <w:rFonts w:ascii="Palatino Linotype" w:hAnsi="Palatino Linotype" w:cs="Kalinga"/>
          <w:bCs/>
          <w:sz w:val="18"/>
          <w:szCs w:val="20"/>
          <w:lang w:val="en-US"/>
        </w:rPr>
        <w:t>Developed</w:t>
      </w:r>
      <w:r w:rsidR="00C56312" w:rsidRPr="00C623EA">
        <w:rPr>
          <w:rFonts w:ascii="Palatino Linotype" w:hAnsi="Palatino Linotype" w:cs="Kalinga"/>
          <w:bCs/>
          <w:sz w:val="18"/>
          <w:szCs w:val="20"/>
          <w:lang w:val="en-US"/>
        </w:rPr>
        <w:t xml:space="preserve"> model agnostic interpretability algorithms (local feature importance and counterfactual explanations).</w:t>
      </w:r>
    </w:p>
    <w:p w14:paraId="1D4CC553" w14:textId="76AA8389" w:rsidR="00E46F2F" w:rsidRDefault="00C56312" w:rsidP="003B7E5C">
      <w:pPr>
        <w:pStyle w:val="ListParagraph"/>
        <w:numPr>
          <w:ilvl w:val="0"/>
          <w:numId w:val="20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>
        <w:rPr>
          <w:rFonts w:ascii="Palatino Linotype" w:hAnsi="Palatino Linotype" w:cs="Kalinga"/>
          <w:bCs/>
          <w:sz w:val="18"/>
          <w:szCs w:val="20"/>
          <w:lang w:val="en-US"/>
        </w:rPr>
        <w:t xml:space="preserve">Integrated the Python and R backend for the </w:t>
      </w:r>
      <w:r w:rsidR="00FC1A76">
        <w:rPr>
          <w:rFonts w:ascii="Palatino Linotype" w:hAnsi="Palatino Linotype" w:cs="Kalinga"/>
          <w:bCs/>
          <w:sz w:val="18"/>
          <w:szCs w:val="20"/>
          <w:lang w:val="en-US"/>
        </w:rPr>
        <w:t>analytics app</w:t>
      </w:r>
      <w:r w:rsidR="008F0F51">
        <w:rPr>
          <w:rFonts w:ascii="Palatino Linotype" w:hAnsi="Palatino Linotype" w:cs="Kalinga"/>
          <w:bCs/>
          <w:sz w:val="18"/>
          <w:szCs w:val="20"/>
          <w:lang w:val="en-US"/>
        </w:rPr>
        <w:t>, allowing seamless use of models developed in both languages.</w:t>
      </w:r>
    </w:p>
    <w:p w14:paraId="30D31AC6" w14:textId="77777777" w:rsidR="00404127" w:rsidRPr="00404127" w:rsidRDefault="00404127" w:rsidP="00404127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0"/>
          <w:szCs w:val="12"/>
          <w:lang w:val="en-US"/>
        </w:rPr>
      </w:pPr>
    </w:p>
    <w:p w14:paraId="6309A9B1" w14:textId="77777777" w:rsidR="00404127" w:rsidRPr="002A4223" w:rsidRDefault="00404127" w:rsidP="00404127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2A4223">
        <w:rPr>
          <w:rFonts w:ascii="Palatino Linotype" w:hAnsi="Palatino Linotype" w:cs="Kalinga"/>
          <w:b/>
          <w:sz w:val="20"/>
          <w:lang w:val="en-US"/>
        </w:rPr>
        <w:t>Machine Learning Explainability and Visualizatio</w:t>
      </w:r>
      <w:r>
        <w:rPr>
          <w:rFonts w:ascii="Palatino Linotype" w:hAnsi="Palatino Linotype" w:cs="Kalinga"/>
          <w:b/>
          <w:sz w:val="20"/>
          <w:lang w:val="en-US"/>
        </w:rPr>
        <w:t>n</w:t>
      </w:r>
      <w:r w:rsidRPr="002A4223">
        <w:rPr>
          <w:rFonts w:ascii="Palatino Linotype" w:hAnsi="Palatino Linotype" w:cs="Kalinga"/>
          <w:bCs/>
          <w:sz w:val="20"/>
          <w:lang w:val="en-US"/>
        </w:rPr>
        <w:tab/>
      </w:r>
      <w:r w:rsidRPr="000C5B7B">
        <w:rPr>
          <w:rFonts w:ascii="Palatino Linotype" w:hAnsi="Palatino Linotype" w:cs="Kalinga"/>
          <w:bCs/>
          <w:sz w:val="20"/>
          <w:lang w:val="en-US"/>
        </w:rPr>
        <w:t>June 2018 – Aug 2018</w:t>
      </w:r>
      <w:r w:rsidRPr="002A4223">
        <w:rPr>
          <w:rFonts w:ascii="Palatino Linotype" w:hAnsi="Palatino Linotype" w:cs="Kalinga"/>
          <w:bCs/>
          <w:sz w:val="20"/>
          <w:lang w:val="en-US"/>
        </w:rPr>
        <w:t xml:space="preserve"> </w:t>
      </w:r>
    </w:p>
    <w:p w14:paraId="04BFD434" w14:textId="77777777" w:rsidR="00404127" w:rsidRPr="000C5B7B" w:rsidRDefault="00404127" w:rsidP="00404127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lang w:val="en-US"/>
        </w:rPr>
        <w:t xml:space="preserve">Visualization and Data Analytics Lab at NYU, </w:t>
      </w:r>
      <w:r w:rsidRPr="000C5B7B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New York, USA          </w:t>
      </w:r>
      <w:r w:rsidRPr="000C5B7B">
        <w:rPr>
          <w:rFonts w:ascii="Palatino Linotype" w:hAnsi="Palatino Linotype" w:cs="Kalinga"/>
          <w:bCs/>
          <w:sz w:val="20"/>
          <w:lang w:val="en-US"/>
        </w:rPr>
        <w:t xml:space="preserve">     </w:t>
      </w:r>
      <w:r w:rsidRPr="000C5B7B">
        <w:rPr>
          <w:rFonts w:ascii="Palatino Linotype" w:hAnsi="Palatino Linotype" w:cs="Kalinga"/>
          <w:bCs/>
          <w:sz w:val="20"/>
          <w:lang w:val="en-US"/>
        </w:rPr>
        <w:tab/>
        <w:t xml:space="preserve"> </w:t>
      </w:r>
    </w:p>
    <w:p w14:paraId="4E3C8DC1" w14:textId="77777777" w:rsidR="00404127" w:rsidRPr="000C5B7B" w:rsidRDefault="00404127" w:rsidP="00404127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6"/>
          <w:lang w:val="en-US"/>
        </w:rPr>
      </w:pPr>
    </w:p>
    <w:p w14:paraId="04170E2B" w14:textId="77777777" w:rsidR="00404127" w:rsidRPr="000C5B7B" w:rsidRDefault="00404127" w:rsidP="00404127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>
        <w:rPr>
          <w:rFonts w:ascii="Palatino Linotype" w:hAnsi="Palatino Linotype" w:cs="Kalinga"/>
          <w:bCs/>
          <w:sz w:val="18"/>
          <w:szCs w:val="20"/>
          <w:lang w:val="en-US"/>
        </w:rPr>
        <w:t>Trained SVMs, Random Forests, and Neural Networks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to predict customer credit risk from a FICO </w:t>
      </w:r>
      <w:r>
        <w:rPr>
          <w:rFonts w:ascii="Palatino Linotype" w:hAnsi="Palatino Linotype" w:cs="Kalinga"/>
          <w:bCs/>
          <w:sz w:val="18"/>
          <w:szCs w:val="20"/>
          <w:lang w:val="en-US"/>
        </w:rPr>
        <w:t xml:space="preserve">home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credit dataset.</w:t>
      </w:r>
    </w:p>
    <w:p w14:paraId="03872E10" w14:textId="77777777" w:rsidR="00404127" w:rsidRPr="000C5B7B" w:rsidRDefault="00404127" w:rsidP="00404127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Generated instance explanations </w:t>
      </w:r>
      <w:r>
        <w:rPr>
          <w:rFonts w:ascii="Palatino Linotype" w:hAnsi="Palatino Linotype" w:cs="Kalinga"/>
          <w:bCs/>
          <w:sz w:val="18"/>
          <w:szCs w:val="20"/>
          <w:lang w:val="en-US"/>
        </w:rPr>
        <w:t>for the models based on feature importance and counterfactuals.</w:t>
      </w:r>
    </w:p>
    <w:p w14:paraId="73FED641" w14:textId="77777777" w:rsidR="00404127" w:rsidRPr="000C5B7B" w:rsidRDefault="00404127" w:rsidP="00404127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Developed global explanations </w:t>
      </w:r>
      <w:r>
        <w:rPr>
          <w:rFonts w:ascii="Palatino Linotype" w:hAnsi="Palatino Linotype" w:cs="Kalinga"/>
          <w:bCs/>
          <w:sz w:val="18"/>
          <w:szCs w:val="20"/>
          <w:lang w:val="en-US"/>
        </w:rPr>
        <w:t>as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interactive visualizations </w:t>
      </w:r>
      <w:r>
        <w:rPr>
          <w:rFonts w:ascii="Palatino Linotype" w:hAnsi="Palatino Linotype" w:cs="Kalinga"/>
          <w:bCs/>
          <w:sz w:val="18"/>
          <w:szCs w:val="20"/>
          <w:lang w:val="en-US"/>
        </w:rPr>
        <w:t>of clusters of individual instances.</w:t>
      </w:r>
    </w:p>
    <w:p w14:paraId="253F9DB8" w14:textId="44CC53E9" w:rsidR="00404127" w:rsidRPr="00404127" w:rsidRDefault="00404127" w:rsidP="00404127">
      <w:pPr>
        <w:pStyle w:val="ListParagraph"/>
        <w:numPr>
          <w:ilvl w:val="0"/>
          <w:numId w:val="21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>
        <w:rPr>
          <w:rFonts w:ascii="Palatino Linotype" w:hAnsi="Palatino Linotype" w:cs="Kalinga"/>
          <w:bCs/>
          <w:sz w:val="18"/>
          <w:szCs w:val="20"/>
          <w:lang w:val="en-US"/>
        </w:rPr>
        <w:t>Developed the open source library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Pr="000C5B7B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ViCE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, </w:t>
      </w:r>
      <w:r>
        <w:rPr>
          <w:rFonts w:ascii="Palatino Linotype" w:hAnsi="Palatino Linotype" w:cs="Kalinga"/>
          <w:bCs/>
          <w:sz w:val="18"/>
          <w:szCs w:val="20"/>
          <w:lang w:val="en-US"/>
        </w:rPr>
        <w:t xml:space="preserve">for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interactive visual</w:t>
      </w:r>
      <w:r>
        <w:rPr>
          <w:rFonts w:ascii="Palatino Linotype" w:hAnsi="Palatino Linotype" w:cs="Kalinga"/>
          <w:bCs/>
          <w:sz w:val="18"/>
          <w:szCs w:val="20"/>
          <w:lang w:val="en-US"/>
        </w:rPr>
        <w:t>izations of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counterfactual explanations</w:t>
      </w:r>
      <w:r>
        <w:rPr>
          <w:rFonts w:ascii="Palatino Linotype" w:hAnsi="Palatino Linotype" w:cs="Kalinga"/>
          <w:bCs/>
          <w:sz w:val="18"/>
          <w:szCs w:val="20"/>
          <w:lang w:val="en-US"/>
        </w:rPr>
        <w:t xml:space="preserve"> -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 xml:space="preserve">Publication </w:t>
      </w:r>
      <w:r w:rsidRPr="008F0F51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[1]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077FDC15" w14:textId="77777777" w:rsidR="003379EC" w:rsidRPr="003B7E5C" w:rsidRDefault="003379EC" w:rsidP="003379EC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0"/>
          <w:szCs w:val="12"/>
          <w:lang w:val="en-US"/>
        </w:rPr>
      </w:pPr>
    </w:p>
    <w:p w14:paraId="14FFA08B" w14:textId="77777777" w:rsidR="00082528" w:rsidRPr="00992C92" w:rsidRDefault="00082528" w:rsidP="000825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2"/>
          <w:szCs w:val="2"/>
          <w:lang w:val="en-US"/>
        </w:rPr>
      </w:pPr>
    </w:p>
    <w:p w14:paraId="1326CC75" w14:textId="7A527B0B" w:rsidR="000A39A6" w:rsidRPr="000C5B7B" w:rsidRDefault="00BF57EB" w:rsidP="00E46F2F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lang w:val="en-US"/>
        </w:rPr>
        <w:t>Machine Learning</w:t>
      </w:r>
      <w:r w:rsidR="005123D3" w:rsidRPr="000C5B7B">
        <w:rPr>
          <w:rFonts w:ascii="Palatino Linotype" w:hAnsi="Palatino Linotype" w:cs="Kalinga"/>
          <w:b/>
          <w:sz w:val="20"/>
          <w:lang w:val="en-US"/>
        </w:rPr>
        <w:t xml:space="preserve"> for Musical Analysis</w:t>
      </w:r>
      <w:r w:rsidR="0004685A" w:rsidRPr="000C5B7B">
        <w:rPr>
          <w:rFonts w:ascii="Palatino Linotype" w:hAnsi="Palatino Linotype" w:cs="Kalinga"/>
          <w:b/>
          <w:sz w:val="20"/>
          <w:lang w:val="en-US"/>
        </w:rPr>
        <w:tab/>
      </w:r>
      <w:r w:rsidR="003B7E5C" w:rsidRPr="000C5B7B">
        <w:rPr>
          <w:rFonts w:ascii="Palatino Linotype" w:hAnsi="Palatino Linotype" w:cs="Kalinga"/>
          <w:bCs/>
          <w:sz w:val="20"/>
          <w:szCs w:val="20"/>
          <w:lang w:val="en-US"/>
        </w:rPr>
        <w:t>Feb 2017 – May 2018</w:t>
      </w:r>
    </w:p>
    <w:p w14:paraId="07855888" w14:textId="7B8D646C" w:rsidR="00D60AEA" w:rsidRPr="000C5B7B" w:rsidRDefault="00833DC9" w:rsidP="00F05D9D">
      <w:pPr>
        <w:tabs>
          <w:tab w:val="right" w:pos="9972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20"/>
          <w:szCs w:val="20"/>
          <w:lang w:val="en-US"/>
        </w:rPr>
        <w:t>Music and Sound Cultures Group at NYU</w:t>
      </w:r>
      <w:r w:rsidR="00412551" w:rsidRPr="000C5B7B">
        <w:rPr>
          <w:rFonts w:ascii="Palatino Linotype" w:hAnsi="Palatino Linotype" w:cs="Kalinga"/>
          <w:bCs/>
          <w:sz w:val="20"/>
          <w:szCs w:val="20"/>
          <w:lang w:val="en-US"/>
        </w:rPr>
        <w:t xml:space="preserve"> Abu Dhabi, </w:t>
      </w:r>
      <w:r w:rsidR="00412551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Abu Dhabi, UA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E </w:t>
      </w:r>
      <w:r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ab/>
      </w:r>
      <w:r w:rsidR="00F05D9D" w:rsidRPr="000C5B7B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 xml:space="preserve">          </w:t>
      </w:r>
    </w:p>
    <w:p w14:paraId="30B416A7" w14:textId="77777777" w:rsidR="00F05D9D" w:rsidRPr="000C5B7B" w:rsidRDefault="00F05D9D" w:rsidP="00E964D5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4"/>
          <w:szCs w:val="4"/>
          <w:lang w:val="en-US"/>
        </w:rPr>
      </w:pPr>
    </w:p>
    <w:p w14:paraId="6A6F50B0" w14:textId="73C11E10" w:rsidR="00F6471B" w:rsidRPr="000C5B7B" w:rsidRDefault="007835EA" w:rsidP="00C623EA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>
        <w:rPr>
          <w:rFonts w:ascii="Palatino Linotype" w:hAnsi="Palatino Linotype" w:cs="Kalinga"/>
          <w:bCs/>
          <w:sz w:val="18"/>
          <w:szCs w:val="20"/>
          <w:lang w:val="en-US"/>
        </w:rPr>
        <w:t>Lead the</w:t>
      </w:r>
      <w:r w:rsidR="008D5EA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computational analysis </w:t>
      </w:r>
      <w:r>
        <w:rPr>
          <w:rFonts w:ascii="Palatino Linotype" w:hAnsi="Palatino Linotype" w:cs="Kalinga"/>
          <w:bCs/>
          <w:sz w:val="18"/>
          <w:szCs w:val="20"/>
          <w:lang w:val="en-US"/>
        </w:rPr>
        <w:t xml:space="preserve">for an Arab/African </w:t>
      </w:r>
      <w:r w:rsidR="008D5EA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music </w:t>
      </w:r>
      <w:r>
        <w:rPr>
          <w:rFonts w:ascii="Palatino Linotype" w:hAnsi="Palatino Linotype" w:cs="Kalinga"/>
          <w:bCs/>
          <w:sz w:val="18"/>
          <w:szCs w:val="20"/>
          <w:lang w:val="en-US"/>
        </w:rPr>
        <w:t>collection with more than 5000 songs.</w:t>
      </w:r>
    </w:p>
    <w:p w14:paraId="34B38D4F" w14:textId="19A785A9" w:rsidR="00F6471B" w:rsidRPr="000C5B7B" w:rsidRDefault="007835EA" w:rsidP="00C623EA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>
        <w:rPr>
          <w:rFonts w:ascii="Palatino Linotype" w:hAnsi="Palatino Linotype" w:cs="Kalinga"/>
          <w:bCs/>
          <w:sz w:val="18"/>
          <w:szCs w:val="20"/>
          <w:lang w:val="en-US"/>
        </w:rPr>
        <w:t>Performed</w:t>
      </w:r>
      <w:r w:rsidR="00F6471B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dimensionality reduction with deep autoencoders</w:t>
      </w:r>
      <w:r>
        <w:rPr>
          <w:rFonts w:ascii="Palatino Linotype" w:hAnsi="Palatino Linotype" w:cs="Kalinga"/>
          <w:bCs/>
          <w:sz w:val="18"/>
          <w:szCs w:val="20"/>
          <w:lang w:val="en-US"/>
        </w:rPr>
        <w:t xml:space="preserve"> on the spectrogram of the audio and the extracted MFCCs.</w:t>
      </w:r>
    </w:p>
    <w:p w14:paraId="73FE40F4" w14:textId="337D2473" w:rsidR="007835EA" w:rsidRDefault="00F6471B" w:rsidP="00C623EA">
      <w:pPr>
        <w:pStyle w:val="ListParagraph"/>
        <w:numPr>
          <w:ilvl w:val="0"/>
          <w:numId w:val="22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Developed a</w:t>
      </w:r>
      <w:r w:rsidR="005468AB" w:rsidRPr="000C5B7B">
        <w:rPr>
          <w:rFonts w:ascii="Palatino Linotype" w:hAnsi="Palatino Linotype" w:cs="Kalinga"/>
          <w:bCs/>
          <w:sz w:val="18"/>
          <w:szCs w:val="20"/>
          <w:lang w:val="en-US"/>
        </w:rPr>
        <w:t>n interactive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7835EA">
        <w:rPr>
          <w:rFonts w:ascii="Palatino Linotype" w:hAnsi="Palatino Linotype" w:cs="Kalinga"/>
          <w:bCs/>
          <w:sz w:val="18"/>
          <w:szCs w:val="20"/>
          <w:lang w:val="en-US"/>
        </w:rPr>
        <w:t>webapp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7835EA">
        <w:rPr>
          <w:rFonts w:ascii="Palatino Linotype" w:hAnsi="Palatino Linotype" w:cs="Kalinga"/>
          <w:bCs/>
          <w:sz w:val="18"/>
          <w:szCs w:val="20"/>
          <w:lang w:val="en-US"/>
        </w:rPr>
        <w:t>to explore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musical similarity </w:t>
      </w:r>
      <w:r w:rsidR="00B8390F" w:rsidRPr="000C5B7B">
        <w:rPr>
          <w:rFonts w:ascii="Palatino Linotype" w:hAnsi="Palatino Linotype" w:cs="Kalinga"/>
          <w:bCs/>
          <w:sz w:val="18"/>
          <w:szCs w:val="20"/>
          <w:lang w:val="en-US"/>
        </w:rPr>
        <w:t>by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using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k-means clustering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A47ECD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and </w:t>
      </w: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t-SNE embedding</w:t>
      </w:r>
      <w:r w:rsidR="007835EA">
        <w:rPr>
          <w:rFonts w:ascii="Palatino Linotype" w:hAnsi="Palatino Linotype" w:cs="Kalinga"/>
          <w:bCs/>
          <w:sz w:val="18"/>
          <w:szCs w:val="20"/>
          <w:lang w:val="en-US"/>
        </w:rPr>
        <w:t xml:space="preserve">, and collaborated to create a Virtual Reality rendering of the similarity space </w:t>
      </w:r>
      <w:r w:rsidR="007835EA">
        <w:rPr>
          <w:rFonts w:ascii="Palatino Linotype" w:hAnsi="Palatino Linotype" w:cs="Kalinga"/>
          <w:bCs/>
          <w:sz w:val="18"/>
          <w:szCs w:val="20"/>
          <w:lang w:val="en-US"/>
        </w:rPr>
        <w:t>-</w:t>
      </w:r>
      <w:r w:rsidR="007835EA" w:rsidRPr="000C5B7B">
        <w:rPr>
          <w:rFonts w:ascii="Palatino Linotype" w:hAnsi="Palatino Linotype" w:cs="Kalinga"/>
          <w:bCs/>
          <w:sz w:val="18"/>
          <w:szCs w:val="20"/>
          <w:lang w:val="en-US"/>
        </w:rPr>
        <w:t xml:space="preserve"> </w:t>
      </w:r>
      <w:r w:rsidR="007835EA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Publication</w:t>
      </w:r>
      <w:r w:rsidR="007835EA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s</w:t>
      </w:r>
      <w:r w:rsidR="007835EA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 xml:space="preserve"> </w:t>
      </w:r>
      <w:r w:rsidR="007835EA" w:rsidRPr="008F0F51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[</w:t>
      </w:r>
      <w:r w:rsidR="007835EA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2</w:t>
      </w:r>
      <w:r w:rsidR="007835EA" w:rsidRPr="008F0F51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]</w:t>
      </w:r>
      <w:r w:rsidR="007835EA">
        <w:rPr>
          <w:rFonts w:ascii="Palatino Linotype" w:hAnsi="Palatino Linotype" w:cs="Kalinga"/>
          <w:bCs/>
          <w:i/>
          <w:iCs/>
          <w:sz w:val="18"/>
          <w:szCs w:val="20"/>
          <w:lang w:val="en-US"/>
        </w:rPr>
        <w:t>, [3]</w:t>
      </w:r>
      <w:r w:rsidR="007835EA" w:rsidRPr="000C5B7B">
        <w:rPr>
          <w:rFonts w:ascii="Palatino Linotype" w:hAnsi="Palatino Linotype" w:cs="Kalinga"/>
          <w:bCs/>
          <w:sz w:val="18"/>
          <w:szCs w:val="20"/>
          <w:lang w:val="en-US"/>
        </w:rPr>
        <w:t>.</w:t>
      </w:r>
    </w:p>
    <w:p w14:paraId="671B90D3" w14:textId="77777777" w:rsidR="005369D3" w:rsidRDefault="005369D3" w:rsidP="005369D3">
      <w:pPr>
        <w:pStyle w:val="ListParagraph"/>
        <w:tabs>
          <w:tab w:val="right" w:pos="9923"/>
        </w:tabs>
        <w:spacing w:after="0" w:line="240" w:lineRule="auto"/>
        <w:ind w:left="288"/>
        <w:jc w:val="both"/>
        <w:rPr>
          <w:rFonts w:ascii="Palatino Linotype" w:hAnsi="Palatino Linotype" w:cs="Kalinga"/>
          <w:bCs/>
          <w:sz w:val="18"/>
          <w:szCs w:val="18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D833A5" w:rsidRPr="000C5B7B" w14:paraId="2C391855" w14:textId="77777777" w:rsidTr="007B56F8">
        <w:tc>
          <w:tcPr>
            <w:tcW w:w="421" w:type="dxa"/>
          </w:tcPr>
          <w:p w14:paraId="0A4D02F9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F2C1F08" wp14:editId="0AAF62DB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78FBEB" id="Straight Connector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4777CD25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LEADERSHIP</w:t>
            </w:r>
          </w:p>
        </w:tc>
        <w:tc>
          <w:tcPr>
            <w:tcW w:w="5289" w:type="dxa"/>
          </w:tcPr>
          <w:p w14:paraId="5A05D13E" w14:textId="77777777" w:rsidR="00D833A5" w:rsidRPr="000C5B7B" w:rsidRDefault="00D833A5" w:rsidP="007B56F8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570233C" wp14:editId="3A0466B3">
                      <wp:simplePos x="0" y="0"/>
                      <wp:positionH relativeFrom="column">
                        <wp:posOffset>-1108006</wp:posOffset>
                      </wp:positionH>
                      <wp:positionV relativeFrom="paragraph">
                        <wp:posOffset>84554</wp:posOffset>
                      </wp:positionV>
                      <wp:extent cx="438189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898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2BF793" id="Straight Connector 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25pt,6.65pt" to="257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567426E" w14:textId="0FEE3AAA" w:rsidR="00D833A5" w:rsidRPr="000C5B7B" w:rsidRDefault="00D833A5" w:rsidP="00D833A5">
      <w:pPr>
        <w:tabs>
          <w:tab w:val="right" w:pos="9923"/>
          <w:tab w:val="left" w:pos="9972"/>
        </w:tabs>
        <w:spacing w:before="120"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>President</w:t>
      </w:r>
      <w:r w:rsidR="00032D9A">
        <w:rPr>
          <w:rFonts w:ascii="Palatino Linotype" w:hAnsi="Palatino Linotype" w:cs="Kalinga"/>
          <w:b/>
          <w:sz w:val="20"/>
          <w:szCs w:val="20"/>
          <w:lang w:val="en-US"/>
        </w:rPr>
        <w:t>,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 xml:space="preserve"> NYUAD Mathematics Club</w:t>
      </w:r>
      <w:r w:rsidRPr="000C5B7B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Jan 2017 – Dec 2018</w:t>
      </w:r>
    </w:p>
    <w:p w14:paraId="056C4FBB" w14:textId="408EB525" w:rsidR="00D833A5" w:rsidRPr="000C5B7B" w:rsidRDefault="00D833A5" w:rsidP="00D833A5">
      <w:pPr>
        <w:spacing w:after="0" w:line="240" w:lineRule="auto"/>
        <w:ind w:right="-18"/>
        <w:jc w:val="both"/>
        <w:rPr>
          <w:rFonts w:ascii="Palatino Linotype" w:hAnsi="Palatino Linotype" w:cs="Kalinga"/>
          <w:iCs/>
          <w:sz w:val="20"/>
          <w:szCs w:val="20"/>
          <w:lang w:val="en-US"/>
        </w:rPr>
      </w:pPr>
      <w:r w:rsidRPr="000C5B7B">
        <w:rPr>
          <w:rFonts w:ascii="Palatino Linotype" w:hAnsi="Palatino Linotype" w:cs="Kalinga"/>
          <w:iCs/>
          <w:sz w:val="20"/>
          <w:szCs w:val="20"/>
          <w:lang w:val="en-US"/>
        </w:rPr>
        <w:t>New York University Abu Dhabi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>, Abu Dhabi, UAE</w:t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</w:r>
      <w:r w:rsidRPr="000C5B7B">
        <w:rPr>
          <w:rFonts w:ascii="Palatino Linotype" w:hAnsi="Palatino Linotype" w:cs="Kalinga"/>
          <w:i/>
          <w:sz w:val="20"/>
          <w:szCs w:val="20"/>
          <w:lang w:val="en-US"/>
        </w:rPr>
        <w:tab/>
        <w:t xml:space="preserve">     </w:t>
      </w:r>
      <w:r>
        <w:rPr>
          <w:rFonts w:ascii="Palatino Linotype" w:hAnsi="Palatino Linotype" w:cs="Kalinga"/>
          <w:i/>
          <w:sz w:val="20"/>
          <w:szCs w:val="20"/>
          <w:lang w:val="en-US"/>
        </w:rPr>
        <w:t xml:space="preserve">   </w:t>
      </w:r>
    </w:p>
    <w:p w14:paraId="273B5D47" w14:textId="77777777" w:rsidR="00D833A5" w:rsidRPr="000C5B7B" w:rsidRDefault="00D833A5" w:rsidP="00D833A5">
      <w:pPr>
        <w:spacing w:after="0" w:line="240" w:lineRule="auto"/>
        <w:jc w:val="both"/>
        <w:rPr>
          <w:rFonts w:ascii="Palatino Linotype" w:hAnsi="Palatino Linotype" w:cs="Kalinga"/>
          <w:sz w:val="4"/>
          <w:szCs w:val="4"/>
          <w:lang w:val="en-US"/>
        </w:rPr>
      </w:pPr>
    </w:p>
    <w:p w14:paraId="2B7623F1" w14:textId="77777777" w:rsidR="00D833A5" w:rsidRPr="000C5B7B" w:rsidRDefault="00D833A5" w:rsidP="00D833A5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Programmed activities for high school students and guest speaker talks for university students.</w:t>
      </w:r>
    </w:p>
    <w:p w14:paraId="6E4DA266" w14:textId="77777777" w:rsidR="00D833A5" w:rsidRPr="000C5B7B" w:rsidRDefault="00D833A5" w:rsidP="00D833A5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Prepared the syllabus and led the weekly training sessions in preparation for international competitions.</w:t>
      </w:r>
    </w:p>
    <w:p w14:paraId="335C18B1" w14:textId="0B9C3A69" w:rsidR="00D833A5" w:rsidRDefault="00D833A5" w:rsidP="00D833A5">
      <w:pPr>
        <w:pStyle w:val="ListParagraph"/>
        <w:numPr>
          <w:ilvl w:val="0"/>
          <w:numId w:val="23"/>
        </w:num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0C5B7B">
        <w:rPr>
          <w:rFonts w:ascii="Palatino Linotype" w:hAnsi="Palatino Linotype" w:cs="Kalinga"/>
          <w:bCs/>
          <w:sz w:val="18"/>
          <w:szCs w:val="20"/>
          <w:lang w:val="en-US"/>
        </w:rPr>
        <w:t>Coordinated and supervised NYUAD’s team participation in the International Mathematics Competition of 2018 and the Al-Khwarizmi International Mathematical Competition of 2018.</w:t>
      </w:r>
    </w:p>
    <w:p w14:paraId="03797945" w14:textId="662E00DA" w:rsidR="006E0A1C" w:rsidRDefault="006E0A1C" w:rsidP="006E0A1C">
      <w:pPr>
        <w:pStyle w:val="ListParagraph"/>
        <w:tabs>
          <w:tab w:val="right" w:pos="9923"/>
        </w:tabs>
        <w:spacing w:after="0" w:line="240" w:lineRule="auto"/>
        <w:ind w:left="288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</w:p>
    <w:p w14:paraId="0DE396E8" w14:textId="77777777" w:rsidR="006E0A1C" w:rsidRDefault="006E0A1C" w:rsidP="006E0A1C">
      <w:pPr>
        <w:pStyle w:val="ListParagraph"/>
        <w:tabs>
          <w:tab w:val="right" w:pos="9923"/>
        </w:tabs>
        <w:spacing w:after="0" w:line="240" w:lineRule="auto"/>
        <w:ind w:left="288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</w:p>
    <w:p w14:paraId="6E765E32" w14:textId="77777777" w:rsidR="00356E28" w:rsidRPr="00356E28" w:rsidRDefault="00356E28" w:rsidP="00356E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0"/>
          <w:szCs w:val="1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"/>
        <w:gridCol w:w="4226"/>
        <w:gridCol w:w="5242"/>
      </w:tblGrid>
      <w:tr w:rsidR="00356E28" w:rsidRPr="000C5B7B" w14:paraId="3771685E" w14:textId="77777777" w:rsidTr="00F70E36">
        <w:tc>
          <w:tcPr>
            <w:tcW w:w="421" w:type="dxa"/>
          </w:tcPr>
          <w:p w14:paraId="2BBF60D5" w14:textId="77777777" w:rsidR="00356E28" w:rsidRPr="00356E28" w:rsidRDefault="00356E28" w:rsidP="00356E28">
            <w:pPr>
              <w:pStyle w:val="ListParagraph"/>
              <w:spacing w:after="0" w:line="240" w:lineRule="auto"/>
              <w:ind w:left="288"/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23BB729" wp14:editId="67EE7769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0BDEF" id="Straight Connector 1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67F295C8" w14:textId="77777777" w:rsidR="00356E28" w:rsidRPr="000C5B7B" w:rsidRDefault="00356E28" w:rsidP="00F70E36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spacing w:val="60"/>
                <w:lang w:val="en-US"/>
              </w:rPr>
              <w:t xml:space="preserve"> </w:t>
            </w: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>AWARDS</w:t>
            </w:r>
          </w:p>
        </w:tc>
        <w:tc>
          <w:tcPr>
            <w:tcW w:w="5289" w:type="dxa"/>
          </w:tcPr>
          <w:p w14:paraId="606901A8" w14:textId="77777777" w:rsidR="00356E28" w:rsidRPr="000C5B7B" w:rsidRDefault="00356E28" w:rsidP="00F70E36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267D6FA" wp14:editId="24AF1AE0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78056</wp:posOffset>
                      </wp:positionV>
                      <wp:extent cx="4834743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34743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739F3" id="Straight Connector 1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2.95pt,6.15pt" to="257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14BDABED" w14:textId="77777777" w:rsidR="00356E28" w:rsidRPr="008C6BF1" w:rsidRDefault="00356E28" w:rsidP="00356E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/>
          <w:sz w:val="4"/>
          <w:szCs w:val="4"/>
          <w:lang w:val="en-US"/>
        </w:rPr>
      </w:pPr>
    </w:p>
    <w:p w14:paraId="40D37C74" w14:textId="3BDC4D1F" w:rsidR="0078249E" w:rsidRPr="0078249E" w:rsidRDefault="0078249E" w:rsidP="00356E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>
        <w:rPr>
          <w:rFonts w:ascii="Palatino Linotype" w:hAnsi="Palatino Linotype" w:cs="Kalinga"/>
          <w:b/>
          <w:sz w:val="20"/>
          <w:szCs w:val="20"/>
          <w:lang w:val="en-US"/>
        </w:rPr>
        <w:t>Second Place</w:t>
      </w:r>
      <w:r>
        <w:rPr>
          <w:rFonts w:ascii="Palatino Linotype" w:hAnsi="Palatino Linotype" w:cs="Kalinga"/>
          <w:bCs/>
          <w:sz w:val="20"/>
          <w:szCs w:val="20"/>
          <w:lang w:val="en-US"/>
        </w:rPr>
        <w:t xml:space="preserve">, </w:t>
      </w:r>
      <w:r w:rsidRPr="0078249E">
        <w:rPr>
          <w:rFonts w:ascii="Palatino Linotype" w:hAnsi="Palatino Linotype" w:cs="Kalinga"/>
          <w:bCs/>
          <w:sz w:val="20"/>
          <w:szCs w:val="20"/>
          <w:lang w:val="en-US"/>
        </w:rPr>
        <w:t>NYUAD International Hackathon for Social Good in the Arab World</w:t>
      </w:r>
      <w:r>
        <w:rPr>
          <w:rFonts w:ascii="Palatino Linotype" w:hAnsi="Palatino Linotype" w:cs="Kalinga"/>
          <w:bCs/>
          <w:sz w:val="20"/>
          <w:szCs w:val="20"/>
          <w:lang w:val="en-US"/>
        </w:rPr>
        <w:tab/>
        <w:t>Apr 2020</w:t>
      </w:r>
    </w:p>
    <w:p w14:paraId="4B796B67" w14:textId="3DC81B7E" w:rsidR="00356E28" w:rsidRPr="003542B5" w:rsidRDefault="00356E28" w:rsidP="00356E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i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Second Place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FICO Explainable Machine Learning Challenge</w:t>
      </w: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iCs/>
          <w:sz w:val="20"/>
          <w:szCs w:val="20"/>
          <w:lang w:val="en-US"/>
        </w:rPr>
        <w:t>Jan 2019</w:t>
      </w:r>
    </w:p>
    <w:p w14:paraId="0C1A3320" w14:textId="2554EE04" w:rsidR="00356E28" w:rsidRDefault="00356E28" w:rsidP="00356E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Al-Khwarizmi International Mathematical Competition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Oct 2018</w:t>
      </w:r>
    </w:p>
    <w:p w14:paraId="463BCCD2" w14:textId="2977C295" w:rsidR="0063298C" w:rsidRPr="0063298C" w:rsidRDefault="0063298C" w:rsidP="00356E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>
        <w:rPr>
          <w:rFonts w:ascii="Palatino Linotype" w:hAnsi="Palatino Linotype" w:cs="Kalinga"/>
          <w:b/>
          <w:iCs/>
          <w:sz w:val="20"/>
          <w:szCs w:val="20"/>
          <w:lang w:val="en-US"/>
        </w:rPr>
        <w:t>Full Scholarship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>, New York University Abu Dhabi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ab/>
        <w:t>Aug 2016</w:t>
      </w:r>
    </w:p>
    <w:p w14:paraId="64280AE5" w14:textId="77777777" w:rsidR="00356E28" w:rsidRDefault="00356E28" w:rsidP="00356E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>Honorable Mention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, International Mathematical Olympiad (IMO)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July 2016</w:t>
      </w:r>
    </w:p>
    <w:p w14:paraId="6F36DCD6" w14:textId="1EF1727E" w:rsidR="00356E28" w:rsidRPr="006042CF" w:rsidRDefault="00356E28" w:rsidP="00356E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>
        <w:rPr>
          <w:rFonts w:ascii="Palatino Linotype" w:hAnsi="Palatino Linotype" w:cs="Kalinga"/>
          <w:b/>
          <w:iCs/>
          <w:sz w:val="20"/>
          <w:szCs w:val="20"/>
          <w:lang w:val="en-US"/>
        </w:rPr>
        <w:t xml:space="preserve">Best </w:t>
      </w:r>
      <w:r w:rsidR="006D1BC7">
        <w:rPr>
          <w:rFonts w:ascii="Palatino Linotype" w:hAnsi="Palatino Linotype" w:cs="Kalinga"/>
          <w:b/>
          <w:iCs/>
          <w:sz w:val="20"/>
          <w:szCs w:val="20"/>
          <w:lang w:val="en-US"/>
        </w:rPr>
        <w:t xml:space="preserve">National </w:t>
      </w:r>
      <w:r>
        <w:rPr>
          <w:rFonts w:ascii="Palatino Linotype" w:hAnsi="Palatino Linotype" w:cs="Kalinga"/>
          <w:b/>
          <w:iCs/>
          <w:sz w:val="20"/>
          <w:szCs w:val="20"/>
          <w:lang w:val="en-US"/>
        </w:rPr>
        <w:t xml:space="preserve">Entrance Exam, 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>Universidad Nacional de Colombia</w:t>
      </w:r>
      <w:r>
        <w:rPr>
          <w:rFonts w:ascii="Palatino Linotype" w:hAnsi="Palatino Linotype" w:cs="Kalinga"/>
          <w:bCs/>
          <w:iCs/>
          <w:sz w:val="20"/>
          <w:szCs w:val="20"/>
          <w:lang w:val="en-US"/>
        </w:rPr>
        <w:tab/>
        <w:t xml:space="preserve">Apr 2016 </w:t>
      </w:r>
    </w:p>
    <w:p w14:paraId="26C3024B" w14:textId="5D91DEC5" w:rsidR="00356E28" w:rsidRDefault="00356E28" w:rsidP="00356E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20"/>
          <w:szCs w:val="20"/>
          <w:lang w:val="en-US"/>
        </w:rPr>
      </w:pPr>
      <w:r w:rsidRPr="003542B5">
        <w:rPr>
          <w:rFonts w:ascii="Palatino Linotype" w:hAnsi="Palatino Linotype" w:cs="Kalinga"/>
          <w:b/>
          <w:sz w:val="20"/>
          <w:szCs w:val="20"/>
          <w:lang w:val="en-US"/>
        </w:rPr>
        <w:t xml:space="preserve">Silver </w:t>
      </w:r>
      <w:r>
        <w:rPr>
          <w:rFonts w:ascii="Palatino Linotype" w:hAnsi="Palatino Linotype" w:cs="Kalinga"/>
          <w:b/>
          <w:sz w:val="20"/>
          <w:szCs w:val="20"/>
          <w:lang w:val="en-US"/>
        </w:rPr>
        <w:t>/ Bronze Medals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 xml:space="preserve">, Centroamerican </w:t>
      </w:r>
      <w:r>
        <w:rPr>
          <w:rFonts w:ascii="Palatino Linotype" w:hAnsi="Palatino Linotype" w:cs="Kalinga"/>
          <w:bCs/>
          <w:sz w:val="20"/>
          <w:szCs w:val="20"/>
          <w:lang w:val="en-US"/>
        </w:rPr>
        <w:t xml:space="preserve">/ Iberoamerican 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>Mathematical Olympiad</w:t>
      </w:r>
      <w:r>
        <w:rPr>
          <w:rFonts w:ascii="Palatino Linotype" w:hAnsi="Palatino Linotype" w:cs="Kalinga"/>
          <w:bCs/>
          <w:sz w:val="20"/>
          <w:szCs w:val="20"/>
          <w:lang w:val="en-US"/>
        </w:rPr>
        <w:t>s</w:t>
      </w:r>
      <w:r w:rsidRPr="003542B5">
        <w:rPr>
          <w:rFonts w:ascii="Palatino Linotype" w:hAnsi="Palatino Linotype" w:cs="Kalinga"/>
          <w:bCs/>
          <w:sz w:val="20"/>
          <w:szCs w:val="20"/>
          <w:lang w:val="en-US"/>
        </w:rPr>
        <w:tab/>
      </w:r>
      <w:r>
        <w:rPr>
          <w:rFonts w:ascii="Palatino Linotype" w:hAnsi="Palatino Linotype" w:cs="Kalinga"/>
          <w:bCs/>
          <w:sz w:val="20"/>
          <w:szCs w:val="20"/>
          <w:lang w:val="en-US"/>
        </w:rPr>
        <w:t xml:space="preserve">Sept / June </w:t>
      </w:r>
      <w:r w:rsidRPr="003542B5">
        <w:rPr>
          <w:rFonts w:ascii="Palatino Linotype" w:hAnsi="Palatino Linotype" w:cs="Kalinga"/>
          <w:bCs/>
          <w:iCs/>
          <w:sz w:val="20"/>
          <w:szCs w:val="20"/>
          <w:lang w:val="en-US"/>
        </w:rPr>
        <w:t>2014</w:t>
      </w:r>
    </w:p>
    <w:p w14:paraId="28F6B364" w14:textId="77777777" w:rsidR="00404127" w:rsidRPr="004B3B46" w:rsidRDefault="00404127" w:rsidP="00356E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iCs/>
          <w:sz w:val="10"/>
          <w:szCs w:val="1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4252"/>
        <w:gridCol w:w="5289"/>
      </w:tblGrid>
      <w:tr w:rsidR="004B3B46" w:rsidRPr="000C5B7B" w14:paraId="21F45ACE" w14:textId="77777777" w:rsidTr="00F70E36">
        <w:tc>
          <w:tcPr>
            <w:tcW w:w="421" w:type="dxa"/>
          </w:tcPr>
          <w:p w14:paraId="48236DC7" w14:textId="77777777" w:rsidR="004B3B46" w:rsidRPr="000C5B7B" w:rsidRDefault="004B3B46" w:rsidP="00F70E36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66F9FC2" wp14:editId="3350D694">
                      <wp:simplePos x="0" y="0"/>
                      <wp:positionH relativeFrom="column">
                        <wp:posOffset>-75565</wp:posOffset>
                      </wp:positionH>
                      <wp:positionV relativeFrom="paragraph">
                        <wp:posOffset>85090</wp:posOffset>
                      </wp:positionV>
                      <wp:extent cx="30480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0E105C" id="Straight Connector 1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5pt,6.7pt" to="18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" strokecolor="black [3200]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252" w:type="dxa"/>
            <w:shd w:val="clear" w:color="auto" w:fill="auto"/>
          </w:tcPr>
          <w:p w14:paraId="123740DD" w14:textId="77777777" w:rsidR="004B3B46" w:rsidRPr="00992C92" w:rsidRDefault="004B3B46" w:rsidP="00F70E36">
            <w:pPr>
              <w:jc w:val="both"/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</w:pPr>
            <w:r w:rsidRPr="00992C92">
              <w:rPr>
                <w:rFonts w:ascii="Palatino Linotype" w:hAnsi="Palatino Linotype" w:cs="Kalinga"/>
                <w:b/>
                <w:spacing w:val="60"/>
                <w:sz w:val="20"/>
                <w:szCs w:val="20"/>
                <w:lang w:val="en-US"/>
              </w:rPr>
              <w:t xml:space="preserve"> PUBLICATIONS</w:t>
            </w:r>
          </w:p>
        </w:tc>
        <w:tc>
          <w:tcPr>
            <w:tcW w:w="5289" w:type="dxa"/>
          </w:tcPr>
          <w:p w14:paraId="6CC02264" w14:textId="77777777" w:rsidR="004B3B46" w:rsidRPr="000C5B7B" w:rsidRDefault="004B3B46" w:rsidP="00F70E36">
            <w:pPr>
              <w:jc w:val="both"/>
              <w:rPr>
                <w:rFonts w:ascii="Palatino Linotype" w:hAnsi="Palatino Linotype" w:cs="Kalinga"/>
                <w:b/>
                <w:spacing w:val="60"/>
                <w:lang w:val="en-US"/>
              </w:rPr>
            </w:pPr>
            <w:r w:rsidRPr="000C5B7B">
              <w:rPr>
                <w:rFonts w:ascii="Palatino Linotype" w:hAnsi="Palatino Linotype" w:cs="Kalinga"/>
                <w:b/>
                <w:noProof/>
                <w:color w:val="FFFFFF" w:themeColor="background1"/>
                <w:spacing w:val="6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F44C468" wp14:editId="4C2F9F0D">
                      <wp:simplePos x="0" y="0"/>
                      <wp:positionH relativeFrom="column">
                        <wp:posOffset>-832031</wp:posOffset>
                      </wp:positionH>
                      <wp:positionV relativeFrom="paragraph">
                        <wp:posOffset>77198</wp:posOffset>
                      </wp:positionV>
                      <wp:extent cx="4105176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05176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5E36BB" id="Straight Connector 1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5pt,6.1pt" to="257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" strokecolor="black [3200]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364C49B5" w14:textId="77777777" w:rsidR="004B3B46" w:rsidRPr="00404127" w:rsidRDefault="004B3B46" w:rsidP="004B3B46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lang w:val="en-US"/>
        </w:rPr>
      </w:pPr>
      <w:r w:rsidRPr="00404127">
        <w:rPr>
          <w:rFonts w:ascii="Palatino Linotype" w:hAnsi="Palatino Linotype" w:cs="Kalinga"/>
          <w:b/>
          <w:sz w:val="20"/>
          <w:lang w:val="en-US"/>
        </w:rPr>
        <w:t>ViCE: Visual Counterfactual Explanations for Machine Learning Models</w:t>
      </w:r>
      <w:r w:rsidRPr="00404127">
        <w:rPr>
          <w:rFonts w:ascii="Palatino Linotype" w:hAnsi="Palatino Linotype" w:cs="Kalinga"/>
          <w:bCs/>
          <w:sz w:val="20"/>
          <w:lang w:val="en-US"/>
        </w:rPr>
        <w:t xml:space="preserve">. </w:t>
      </w:r>
      <w:r w:rsidRPr="00404127">
        <w:rPr>
          <w:rFonts w:ascii="Palatino Linotype" w:hAnsi="Palatino Linotype" w:cs="Kalinga"/>
          <w:b/>
          <w:sz w:val="20"/>
          <w:lang w:val="en-US"/>
        </w:rPr>
        <w:t>Oscar Gomez</w:t>
      </w:r>
      <w:r w:rsidRPr="00404127">
        <w:rPr>
          <w:rFonts w:ascii="Palatino Linotype" w:hAnsi="Palatino Linotype" w:cs="Kalinga"/>
          <w:bCs/>
          <w:sz w:val="20"/>
          <w:lang w:val="en-US"/>
        </w:rPr>
        <w:t xml:space="preserve">, Steffen Holter, Jun Yuan and Enrico Bertini. </w:t>
      </w:r>
      <w:r w:rsidRPr="00404127">
        <w:rPr>
          <w:rFonts w:ascii="Palatino Linotype" w:hAnsi="Palatino Linotype" w:cs="Kalinga"/>
          <w:bCs/>
          <w:i/>
          <w:iCs/>
          <w:sz w:val="20"/>
          <w:lang w:val="en-US"/>
        </w:rPr>
        <w:t>ACM Conference on Intelligent User Interfaces (IUI 2020).</w:t>
      </w:r>
    </w:p>
    <w:p w14:paraId="27B4796D" w14:textId="77777777" w:rsidR="004B3B46" w:rsidRPr="00404127" w:rsidRDefault="004B3B46" w:rsidP="004B3B46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20"/>
          <w:szCs w:val="20"/>
          <w:lang w:val="en-US"/>
        </w:rPr>
      </w:pPr>
      <w:r w:rsidRPr="00404127">
        <w:rPr>
          <w:rFonts w:ascii="Palatino Linotype" w:hAnsi="Palatino Linotype" w:cs="Kalinga"/>
          <w:b/>
          <w:sz w:val="20"/>
          <w:szCs w:val="20"/>
          <w:lang w:val="en-US"/>
        </w:rPr>
        <w:t>Exploring Music Collections: An Interactive, Dimensionality Reduction Approach to Visualizing Songbanks. Oscar Gomez</w:t>
      </w:r>
      <w:r w:rsidRPr="00404127">
        <w:rPr>
          <w:rFonts w:ascii="Palatino Linotype" w:hAnsi="Palatino Linotype" w:cs="Kalinga"/>
          <w:bCs/>
          <w:sz w:val="20"/>
          <w:szCs w:val="20"/>
          <w:lang w:val="en-US"/>
        </w:rPr>
        <w:t xml:space="preserve">, Kaustuv Kanti Ganguli, Leonid Kuzmenko and Carlos Guedes. </w:t>
      </w:r>
      <w:r w:rsidRPr="00404127">
        <w:rPr>
          <w:rFonts w:ascii="Palatino Linotype" w:hAnsi="Palatino Linotype" w:cs="Kalinga"/>
          <w:bCs/>
          <w:i/>
          <w:iCs/>
          <w:sz w:val="20"/>
          <w:szCs w:val="20"/>
          <w:lang w:val="en-US"/>
        </w:rPr>
        <w:t>ACM Conference on Intelligent User Interfaces (IUI 2020).</w:t>
      </w:r>
      <w:r w:rsidRPr="00404127">
        <w:rPr>
          <w:rFonts w:ascii="Palatino Linotype" w:hAnsi="Palatino Linotype" w:cs="Kalinga"/>
          <w:bCs/>
          <w:sz w:val="20"/>
          <w:szCs w:val="20"/>
          <w:lang w:val="en-US"/>
        </w:rPr>
        <w:t xml:space="preserve"> Demo paper.</w:t>
      </w:r>
    </w:p>
    <w:p w14:paraId="51A307D0" w14:textId="77777777" w:rsidR="004B3B46" w:rsidRPr="00404127" w:rsidRDefault="004B3B46" w:rsidP="004B3B46">
      <w:pPr>
        <w:pStyle w:val="ListParagraph"/>
        <w:numPr>
          <w:ilvl w:val="0"/>
          <w:numId w:val="13"/>
        </w:numPr>
        <w:tabs>
          <w:tab w:val="right" w:pos="9923"/>
        </w:tabs>
        <w:spacing w:before="120"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  <w:r w:rsidRPr="00404127">
        <w:rPr>
          <w:rFonts w:ascii="Palatino Linotype" w:hAnsi="Palatino Linotype" w:cs="Kalinga"/>
          <w:b/>
          <w:sz w:val="20"/>
          <w:lang w:val="en-US"/>
        </w:rPr>
        <w:t>Mapping the Sounds of the Swahili coast and the Arab Mashriq: Music research at the intersection of computational analysis and cultural heritage preservation</w:t>
      </w:r>
      <w:r w:rsidRPr="00404127">
        <w:rPr>
          <w:rFonts w:ascii="Palatino Linotype" w:hAnsi="Palatino Linotype" w:cs="Kalinga"/>
          <w:bCs/>
          <w:sz w:val="20"/>
          <w:lang w:val="en-US"/>
        </w:rPr>
        <w:t>.</w:t>
      </w:r>
      <w:r w:rsidRPr="00404127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404127">
        <w:rPr>
          <w:rFonts w:ascii="Palatino Linotype" w:hAnsi="Palatino Linotype" w:cs="Kalinga"/>
          <w:bCs/>
          <w:sz w:val="20"/>
          <w:lang w:val="en-US"/>
        </w:rPr>
        <w:t xml:space="preserve">Konstantinos Trochidis, Beth Russell, Andrew Eisenberg, </w:t>
      </w:r>
      <w:r w:rsidRPr="00404127">
        <w:rPr>
          <w:rFonts w:ascii="Palatino Linotype" w:hAnsi="Palatino Linotype" w:cs="Kalinga"/>
          <w:b/>
          <w:sz w:val="20"/>
          <w:lang w:val="en-US"/>
        </w:rPr>
        <w:t>Oscar Gomez</w:t>
      </w:r>
      <w:r w:rsidRPr="00404127">
        <w:rPr>
          <w:rFonts w:ascii="Palatino Linotype" w:hAnsi="Palatino Linotype" w:cs="Kalinga"/>
          <w:bCs/>
          <w:sz w:val="20"/>
          <w:lang w:val="en-US"/>
        </w:rPr>
        <w:t>, Kaustuv Kanti Ganguli, Carlos Guedes, Virginia Danielson and Christos Plachouras.</w:t>
      </w:r>
      <w:r w:rsidRPr="00404127">
        <w:rPr>
          <w:rFonts w:ascii="Palatino Linotype" w:hAnsi="Palatino Linotype" w:cs="Kalinga"/>
          <w:b/>
          <w:sz w:val="20"/>
          <w:lang w:val="en-US"/>
        </w:rPr>
        <w:t xml:space="preserve"> </w:t>
      </w:r>
      <w:r w:rsidRPr="00404127">
        <w:rPr>
          <w:rFonts w:ascii="Palatino Linotype" w:hAnsi="Palatino Linotype" w:cs="Kalinga"/>
          <w:bCs/>
          <w:i/>
          <w:iCs/>
          <w:sz w:val="20"/>
          <w:lang w:val="en-US"/>
        </w:rPr>
        <w:t xml:space="preserve">6th International Conference on Digital Libraries for Musicology (DLfM 2019). </w:t>
      </w:r>
      <w:r w:rsidRPr="00404127">
        <w:rPr>
          <w:rFonts w:ascii="Palatino Linotype" w:hAnsi="Palatino Linotype" w:cs="Kalinga"/>
          <w:bCs/>
          <w:sz w:val="20"/>
          <w:lang w:val="en-US"/>
        </w:rPr>
        <w:t>Poster paper.</w:t>
      </w:r>
    </w:p>
    <w:p w14:paraId="174EF7A8" w14:textId="77777777" w:rsidR="00356E28" w:rsidRPr="00356E28" w:rsidRDefault="00356E28" w:rsidP="00356E28">
      <w:pPr>
        <w:tabs>
          <w:tab w:val="right" w:pos="9923"/>
        </w:tabs>
        <w:spacing w:after="0" w:line="240" w:lineRule="auto"/>
        <w:jc w:val="both"/>
        <w:rPr>
          <w:rFonts w:ascii="Palatino Linotype" w:hAnsi="Palatino Linotype" w:cs="Kalinga"/>
          <w:bCs/>
          <w:sz w:val="18"/>
          <w:szCs w:val="20"/>
          <w:lang w:val="en-US"/>
        </w:rPr>
      </w:pPr>
    </w:p>
    <w:sectPr w:rsidR="00356E28" w:rsidRPr="00356E28" w:rsidSect="007D7085">
      <w:pgSz w:w="12240" w:h="15840" w:code="1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94F35" w14:textId="77777777" w:rsidR="00996F2A" w:rsidRDefault="00996F2A" w:rsidP="00CA732C">
      <w:pPr>
        <w:spacing w:after="0" w:line="240" w:lineRule="auto"/>
      </w:pPr>
      <w:r>
        <w:separator/>
      </w:r>
    </w:p>
  </w:endnote>
  <w:endnote w:type="continuationSeparator" w:id="0">
    <w:p w14:paraId="5B836F9D" w14:textId="77777777" w:rsidR="00996F2A" w:rsidRDefault="00996F2A" w:rsidP="00CA7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77946" w14:textId="77777777" w:rsidR="00996F2A" w:rsidRDefault="00996F2A" w:rsidP="00CA732C">
      <w:pPr>
        <w:spacing w:after="0" w:line="240" w:lineRule="auto"/>
      </w:pPr>
      <w:r>
        <w:separator/>
      </w:r>
    </w:p>
  </w:footnote>
  <w:footnote w:type="continuationSeparator" w:id="0">
    <w:p w14:paraId="0B642D8A" w14:textId="77777777" w:rsidR="00996F2A" w:rsidRDefault="00996F2A" w:rsidP="00CA7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2C9"/>
    <w:multiLevelType w:val="hybridMultilevel"/>
    <w:tmpl w:val="FBF6B2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EF3F69"/>
    <w:multiLevelType w:val="hybridMultilevel"/>
    <w:tmpl w:val="C9160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72288"/>
    <w:multiLevelType w:val="hybridMultilevel"/>
    <w:tmpl w:val="ECBC9E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F20B92"/>
    <w:multiLevelType w:val="hybridMultilevel"/>
    <w:tmpl w:val="049075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D48D0"/>
    <w:multiLevelType w:val="hybridMultilevel"/>
    <w:tmpl w:val="3F68E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66533D"/>
    <w:multiLevelType w:val="hybridMultilevel"/>
    <w:tmpl w:val="263402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D265E"/>
    <w:multiLevelType w:val="hybridMultilevel"/>
    <w:tmpl w:val="36C472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9FD2F26"/>
    <w:multiLevelType w:val="hybridMultilevel"/>
    <w:tmpl w:val="201AD9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D1DCE"/>
    <w:multiLevelType w:val="hybridMultilevel"/>
    <w:tmpl w:val="1DEE9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6C183D"/>
    <w:multiLevelType w:val="hybridMultilevel"/>
    <w:tmpl w:val="899ED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9F31FE"/>
    <w:multiLevelType w:val="hybridMultilevel"/>
    <w:tmpl w:val="23A024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0C81F5D"/>
    <w:multiLevelType w:val="hybridMultilevel"/>
    <w:tmpl w:val="C5FA9366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C63632"/>
    <w:multiLevelType w:val="hybridMultilevel"/>
    <w:tmpl w:val="B34276D8"/>
    <w:lvl w:ilvl="0" w:tplc="10920D7C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0575BE"/>
    <w:multiLevelType w:val="hybridMultilevel"/>
    <w:tmpl w:val="AFBE7C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D4B30"/>
    <w:multiLevelType w:val="hybridMultilevel"/>
    <w:tmpl w:val="54EC6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8915BA"/>
    <w:multiLevelType w:val="hybridMultilevel"/>
    <w:tmpl w:val="8494913C"/>
    <w:lvl w:ilvl="0" w:tplc="25D4890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453027"/>
    <w:multiLevelType w:val="hybridMultilevel"/>
    <w:tmpl w:val="FA2CFFB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8F444D"/>
    <w:multiLevelType w:val="hybridMultilevel"/>
    <w:tmpl w:val="E0745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D0172"/>
    <w:multiLevelType w:val="hybridMultilevel"/>
    <w:tmpl w:val="1E3E7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2983F55"/>
    <w:multiLevelType w:val="hybridMultilevel"/>
    <w:tmpl w:val="C3C0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8295E"/>
    <w:multiLevelType w:val="hybridMultilevel"/>
    <w:tmpl w:val="91EA4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0E7494"/>
    <w:multiLevelType w:val="hybridMultilevel"/>
    <w:tmpl w:val="25605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F41A4"/>
    <w:multiLevelType w:val="hybridMultilevel"/>
    <w:tmpl w:val="0234F7CE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FF1061"/>
    <w:multiLevelType w:val="hybridMultilevel"/>
    <w:tmpl w:val="1D92C9BC"/>
    <w:lvl w:ilvl="0" w:tplc="04090003">
      <w:start w:val="1"/>
      <w:numFmt w:val="bullet"/>
      <w:lvlText w:val="o"/>
      <w:lvlJc w:val="left"/>
      <w:pPr>
        <w:ind w:left="288" w:hanging="288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74352D"/>
    <w:multiLevelType w:val="hybridMultilevel"/>
    <w:tmpl w:val="9E06F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9"/>
  </w:num>
  <w:num w:numId="5">
    <w:abstractNumId w:val="7"/>
  </w:num>
  <w:num w:numId="6">
    <w:abstractNumId w:val="3"/>
  </w:num>
  <w:num w:numId="7">
    <w:abstractNumId w:val="5"/>
  </w:num>
  <w:num w:numId="8">
    <w:abstractNumId w:val="13"/>
  </w:num>
  <w:num w:numId="9">
    <w:abstractNumId w:val="21"/>
  </w:num>
  <w:num w:numId="10">
    <w:abstractNumId w:val="4"/>
  </w:num>
  <w:num w:numId="11">
    <w:abstractNumId w:val="12"/>
  </w:num>
  <w:num w:numId="12">
    <w:abstractNumId w:val="8"/>
  </w:num>
  <w:num w:numId="13">
    <w:abstractNumId w:val="15"/>
  </w:num>
  <w:num w:numId="14">
    <w:abstractNumId w:val="0"/>
  </w:num>
  <w:num w:numId="15">
    <w:abstractNumId w:val="14"/>
  </w:num>
  <w:num w:numId="16">
    <w:abstractNumId w:val="2"/>
  </w:num>
  <w:num w:numId="17">
    <w:abstractNumId w:val="24"/>
  </w:num>
  <w:num w:numId="18">
    <w:abstractNumId w:val="1"/>
  </w:num>
  <w:num w:numId="19">
    <w:abstractNumId w:val="18"/>
  </w:num>
  <w:num w:numId="20">
    <w:abstractNumId w:val="10"/>
  </w:num>
  <w:num w:numId="21">
    <w:abstractNumId w:val="11"/>
  </w:num>
  <w:num w:numId="22">
    <w:abstractNumId w:val="16"/>
  </w:num>
  <w:num w:numId="23">
    <w:abstractNumId w:val="23"/>
  </w:num>
  <w:num w:numId="24">
    <w:abstractNumId w:val="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EB4"/>
    <w:rsid w:val="00001ED3"/>
    <w:rsid w:val="000037D6"/>
    <w:rsid w:val="00004FFC"/>
    <w:rsid w:val="00013052"/>
    <w:rsid w:val="000140E3"/>
    <w:rsid w:val="00015483"/>
    <w:rsid w:val="0002080D"/>
    <w:rsid w:val="00032D9A"/>
    <w:rsid w:val="0004685A"/>
    <w:rsid w:val="00050752"/>
    <w:rsid w:val="00052164"/>
    <w:rsid w:val="000642E2"/>
    <w:rsid w:val="00064B2B"/>
    <w:rsid w:val="000679C4"/>
    <w:rsid w:val="00074650"/>
    <w:rsid w:val="00077FDC"/>
    <w:rsid w:val="00081BEE"/>
    <w:rsid w:val="00082528"/>
    <w:rsid w:val="00094BC0"/>
    <w:rsid w:val="00094D00"/>
    <w:rsid w:val="000A29A8"/>
    <w:rsid w:val="000A39A6"/>
    <w:rsid w:val="000A4304"/>
    <w:rsid w:val="000C5B7B"/>
    <w:rsid w:val="000E7FF6"/>
    <w:rsid w:val="001114CE"/>
    <w:rsid w:val="00116208"/>
    <w:rsid w:val="0012042B"/>
    <w:rsid w:val="00122369"/>
    <w:rsid w:val="001233BD"/>
    <w:rsid w:val="001234D3"/>
    <w:rsid w:val="001237C9"/>
    <w:rsid w:val="00126EBC"/>
    <w:rsid w:val="00127D17"/>
    <w:rsid w:val="001312DC"/>
    <w:rsid w:val="00134B84"/>
    <w:rsid w:val="00140FC6"/>
    <w:rsid w:val="0014587A"/>
    <w:rsid w:val="00145969"/>
    <w:rsid w:val="00151570"/>
    <w:rsid w:val="00157649"/>
    <w:rsid w:val="0016052D"/>
    <w:rsid w:val="001636E9"/>
    <w:rsid w:val="00175EB5"/>
    <w:rsid w:val="001801F8"/>
    <w:rsid w:val="001832FD"/>
    <w:rsid w:val="0019007D"/>
    <w:rsid w:val="001922FC"/>
    <w:rsid w:val="00196F01"/>
    <w:rsid w:val="001A2563"/>
    <w:rsid w:val="001A501F"/>
    <w:rsid w:val="001A60A5"/>
    <w:rsid w:val="001A664E"/>
    <w:rsid w:val="001B0235"/>
    <w:rsid w:val="001B0A78"/>
    <w:rsid w:val="001C056D"/>
    <w:rsid w:val="001C05D9"/>
    <w:rsid w:val="001C572E"/>
    <w:rsid w:val="001D5D2A"/>
    <w:rsid w:val="001E6418"/>
    <w:rsid w:val="001F2161"/>
    <w:rsid w:val="001F2E8A"/>
    <w:rsid w:val="001F3D33"/>
    <w:rsid w:val="002230B5"/>
    <w:rsid w:val="00236962"/>
    <w:rsid w:val="00255BC9"/>
    <w:rsid w:val="00273F09"/>
    <w:rsid w:val="00276588"/>
    <w:rsid w:val="002778F0"/>
    <w:rsid w:val="00287712"/>
    <w:rsid w:val="00295198"/>
    <w:rsid w:val="002A4223"/>
    <w:rsid w:val="002C6C7D"/>
    <w:rsid w:val="002C7DAA"/>
    <w:rsid w:val="002E3857"/>
    <w:rsid w:val="002E55E3"/>
    <w:rsid w:val="002F4F53"/>
    <w:rsid w:val="00300461"/>
    <w:rsid w:val="00304F86"/>
    <w:rsid w:val="0031126E"/>
    <w:rsid w:val="003202D1"/>
    <w:rsid w:val="00327ECC"/>
    <w:rsid w:val="003379EC"/>
    <w:rsid w:val="00337A1D"/>
    <w:rsid w:val="0034085E"/>
    <w:rsid w:val="00345CF9"/>
    <w:rsid w:val="00346E0F"/>
    <w:rsid w:val="003542B5"/>
    <w:rsid w:val="00356E28"/>
    <w:rsid w:val="0036244F"/>
    <w:rsid w:val="0036753C"/>
    <w:rsid w:val="003707DB"/>
    <w:rsid w:val="0037180C"/>
    <w:rsid w:val="00373649"/>
    <w:rsid w:val="00384169"/>
    <w:rsid w:val="00384B00"/>
    <w:rsid w:val="00386422"/>
    <w:rsid w:val="00394BEB"/>
    <w:rsid w:val="003A0F8B"/>
    <w:rsid w:val="003A1948"/>
    <w:rsid w:val="003A2A5C"/>
    <w:rsid w:val="003B7E5C"/>
    <w:rsid w:val="003C0090"/>
    <w:rsid w:val="003C332D"/>
    <w:rsid w:val="003D0DDF"/>
    <w:rsid w:val="003D62EC"/>
    <w:rsid w:val="003D76E7"/>
    <w:rsid w:val="003E0896"/>
    <w:rsid w:val="003E506E"/>
    <w:rsid w:val="003E54E4"/>
    <w:rsid w:val="003F182B"/>
    <w:rsid w:val="003F550A"/>
    <w:rsid w:val="003F6E5C"/>
    <w:rsid w:val="003F6ED6"/>
    <w:rsid w:val="00400050"/>
    <w:rsid w:val="00403AFF"/>
    <w:rsid w:val="00404127"/>
    <w:rsid w:val="00411BA3"/>
    <w:rsid w:val="00412551"/>
    <w:rsid w:val="00416EA0"/>
    <w:rsid w:val="00424444"/>
    <w:rsid w:val="00431776"/>
    <w:rsid w:val="00436FEA"/>
    <w:rsid w:val="0044286E"/>
    <w:rsid w:val="00444EB4"/>
    <w:rsid w:val="00447A28"/>
    <w:rsid w:val="00447BF4"/>
    <w:rsid w:val="004623AC"/>
    <w:rsid w:val="00462690"/>
    <w:rsid w:val="0046296B"/>
    <w:rsid w:val="004731B3"/>
    <w:rsid w:val="004928F6"/>
    <w:rsid w:val="00494349"/>
    <w:rsid w:val="004A7658"/>
    <w:rsid w:val="004B2206"/>
    <w:rsid w:val="004B3B46"/>
    <w:rsid w:val="004B50E5"/>
    <w:rsid w:val="004C2D57"/>
    <w:rsid w:val="004D0129"/>
    <w:rsid w:val="004D657C"/>
    <w:rsid w:val="004E35F5"/>
    <w:rsid w:val="004E65AD"/>
    <w:rsid w:val="004F2BEF"/>
    <w:rsid w:val="004F310A"/>
    <w:rsid w:val="004F6D1B"/>
    <w:rsid w:val="005062B7"/>
    <w:rsid w:val="005077AB"/>
    <w:rsid w:val="005106DB"/>
    <w:rsid w:val="005123D3"/>
    <w:rsid w:val="005203B6"/>
    <w:rsid w:val="00527C56"/>
    <w:rsid w:val="00530FE6"/>
    <w:rsid w:val="00533860"/>
    <w:rsid w:val="00536222"/>
    <w:rsid w:val="005369D3"/>
    <w:rsid w:val="005443EC"/>
    <w:rsid w:val="005468AB"/>
    <w:rsid w:val="00552BCB"/>
    <w:rsid w:val="00554FB2"/>
    <w:rsid w:val="0055564E"/>
    <w:rsid w:val="00560620"/>
    <w:rsid w:val="00571EB4"/>
    <w:rsid w:val="00573F8C"/>
    <w:rsid w:val="005979A2"/>
    <w:rsid w:val="00597FDC"/>
    <w:rsid w:val="005A0490"/>
    <w:rsid w:val="005A1222"/>
    <w:rsid w:val="005B55D5"/>
    <w:rsid w:val="005B6F8D"/>
    <w:rsid w:val="005C04C6"/>
    <w:rsid w:val="005D4D32"/>
    <w:rsid w:val="005E59D9"/>
    <w:rsid w:val="005F1B4A"/>
    <w:rsid w:val="005F6665"/>
    <w:rsid w:val="006042CF"/>
    <w:rsid w:val="0060492A"/>
    <w:rsid w:val="00607856"/>
    <w:rsid w:val="006135F4"/>
    <w:rsid w:val="00626884"/>
    <w:rsid w:val="0063196E"/>
    <w:rsid w:val="0063298C"/>
    <w:rsid w:val="00634025"/>
    <w:rsid w:val="0063634D"/>
    <w:rsid w:val="006507FB"/>
    <w:rsid w:val="006525BC"/>
    <w:rsid w:val="00652D19"/>
    <w:rsid w:val="00654428"/>
    <w:rsid w:val="00670D52"/>
    <w:rsid w:val="00690831"/>
    <w:rsid w:val="00691198"/>
    <w:rsid w:val="006A03CD"/>
    <w:rsid w:val="006A5A13"/>
    <w:rsid w:val="006A7233"/>
    <w:rsid w:val="006B40B4"/>
    <w:rsid w:val="006C6430"/>
    <w:rsid w:val="006D1BC7"/>
    <w:rsid w:val="006D263D"/>
    <w:rsid w:val="006D555F"/>
    <w:rsid w:val="006D6FE6"/>
    <w:rsid w:val="006E0A1C"/>
    <w:rsid w:val="006E14DF"/>
    <w:rsid w:val="006E5E64"/>
    <w:rsid w:val="006E76FD"/>
    <w:rsid w:val="006F296D"/>
    <w:rsid w:val="00700CA5"/>
    <w:rsid w:val="007016B1"/>
    <w:rsid w:val="00707EBE"/>
    <w:rsid w:val="00712280"/>
    <w:rsid w:val="007161EA"/>
    <w:rsid w:val="007169F3"/>
    <w:rsid w:val="0072022B"/>
    <w:rsid w:val="0073068E"/>
    <w:rsid w:val="0074527C"/>
    <w:rsid w:val="00745362"/>
    <w:rsid w:val="00745B9E"/>
    <w:rsid w:val="007463F0"/>
    <w:rsid w:val="007465D0"/>
    <w:rsid w:val="00747068"/>
    <w:rsid w:val="0075288F"/>
    <w:rsid w:val="00752F8B"/>
    <w:rsid w:val="00757DF8"/>
    <w:rsid w:val="00766CCB"/>
    <w:rsid w:val="00773F2E"/>
    <w:rsid w:val="0078249E"/>
    <w:rsid w:val="007835EA"/>
    <w:rsid w:val="007913A0"/>
    <w:rsid w:val="00791994"/>
    <w:rsid w:val="00794868"/>
    <w:rsid w:val="00795AC6"/>
    <w:rsid w:val="00796C77"/>
    <w:rsid w:val="007A61AC"/>
    <w:rsid w:val="007B3107"/>
    <w:rsid w:val="007B64EB"/>
    <w:rsid w:val="007C0369"/>
    <w:rsid w:val="007C306F"/>
    <w:rsid w:val="007C393E"/>
    <w:rsid w:val="007C3DD7"/>
    <w:rsid w:val="007C62B0"/>
    <w:rsid w:val="007D26EE"/>
    <w:rsid w:val="007D40A3"/>
    <w:rsid w:val="007D7085"/>
    <w:rsid w:val="007E0F03"/>
    <w:rsid w:val="007E6DE2"/>
    <w:rsid w:val="007E7D67"/>
    <w:rsid w:val="007E7E24"/>
    <w:rsid w:val="007F33C5"/>
    <w:rsid w:val="007F373B"/>
    <w:rsid w:val="007F7B9B"/>
    <w:rsid w:val="00801095"/>
    <w:rsid w:val="00801FC9"/>
    <w:rsid w:val="0080409E"/>
    <w:rsid w:val="0081328B"/>
    <w:rsid w:val="008221A2"/>
    <w:rsid w:val="00822E4E"/>
    <w:rsid w:val="0082338A"/>
    <w:rsid w:val="0083175E"/>
    <w:rsid w:val="00833DC9"/>
    <w:rsid w:val="00842BE5"/>
    <w:rsid w:val="008536F0"/>
    <w:rsid w:val="00857270"/>
    <w:rsid w:val="00861ADE"/>
    <w:rsid w:val="008652BE"/>
    <w:rsid w:val="008845C4"/>
    <w:rsid w:val="008A2B2B"/>
    <w:rsid w:val="008B3AC3"/>
    <w:rsid w:val="008B3BD8"/>
    <w:rsid w:val="008B620F"/>
    <w:rsid w:val="008C6BF1"/>
    <w:rsid w:val="008D0E74"/>
    <w:rsid w:val="008D5EAD"/>
    <w:rsid w:val="008D67E9"/>
    <w:rsid w:val="008E34D2"/>
    <w:rsid w:val="008F0485"/>
    <w:rsid w:val="008F0F51"/>
    <w:rsid w:val="009153BE"/>
    <w:rsid w:val="00915C2D"/>
    <w:rsid w:val="009213BB"/>
    <w:rsid w:val="00930174"/>
    <w:rsid w:val="00930FE5"/>
    <w:rsid w:val="00936174"/>
    <w:rsid w:val="00936B07"/>
    <w:rsid w:val="009459B6"/>
    <w:rsid w:val="00953FE8"/>
    <w:rsid w:val="00960B07"/>
    <w:rsid w:val="009618EE"/>
    <w:rsid w:val="00985229"/>
    <w:rsid w:val="00992C92"/>
    <w:rsid w:val="009945F7"/>
    <w:rsid w:val="00996F2A"/>
    <w:rsid w:val="009A7BA6"/>
    <w:rsid w:val="009A7FAC"/>
    <w:rsid w:val="009B2F9B"/>
    <w:rsid w:val="009C55AB"/>
    <w:rsid w:val="009C6549"/>
    <w:rsid w:val="009D399C"/>
    <w:rsid w:val="009D5F9B"/>
    <w:rsid w:val="009E1B59"/>
    <w:rsid w:val="009F5658"/>
    <w:rsid w:val="009F6F8B"/>
    <w:rsid w:val="00A0011F"/>
    <w:rsid w:val="00A00151"/>
    <w:rsid w:val="00A05D8A"/>
    <w:rsid w:val="00A21DFB"/>
    <w:rsid w:val="00A31DE3"/>
    <w:rsid w:val="00A40C02"/>
    <w:rsid w:val="00A42636"/>
    <w:rsid w:val="00A4281A"/>
    <w:rsid w:val="00A4628F"/>
    <w:rsid w:val="00A47ECD"/>
    <w:rsid w:val="00A66585"/>
    <w:rsid w:val="00A811AE"/>
    <w:rsid w:val="00A909B4"/>
    <w:rsid w:val="00A96D29"/>
    <w:rsid w:val="00AA23CD"/>
    <w:rsid w:val="00AA3E7E"/>
    <w:rsid w:val="00AA5D7A"/>
    <w:rsid w:val="00AB465D"/>
    <w:rsid w:val="00AC1DA2"/>
    <w:rsid w:val="00AC4D67"/>
    <w:rsid w:val="00AD0A11"/>
    <w:rsid w:val="00AD1F26"/>
    <w:rsid w:val="00AE0E1A"/>
    <w:rsid w:val="00AE11CB"/>
    <w:rsid w:val="00AE6A47"/>
    <w:rsid w:val="00AF3C60"/>
    <w:rsid w:val="00B03A93"/>
    <w:rsid w:val="00B05042"/>
    <w:rsid w:val="00B15A3F"/>
    <w:rsid w:val="00B17D32"/>
    <w:rsid w:val="00B2009A"/>
    <w:rsid w:val="00B206E3"/>
    <w:rsid w:val="00B229AD"/>
    <w:rsid w:val="00B31F4E"/>
    <w:rsid w:val="00B4711D"/>
    <w:rsid w:val="00B6461A"/>
    <w:rsid w:val="00B80B35"/>
    <w:rsid w:val="00B8390F"/>
    <w:rsid w:val="00B91CD4"/>
    <w:rsid w:val="00B93659"/>
    <w:rsid w:val="00B9738B"/>
    <w:rsid w:val="00BA0548"/>
    <w:rsid w:val="00BA6AFF"/>
    <w:rsid w:val="00BA79E0"/>
    <w:rsid w:val="00BB05D5"/>
    <w:rsid w:val="00BC146D"/>
    <w:rsid w:val="00BC4D46"/>
    <w:rsid w:val="00BC7E2A"/>
    <w:rsid w:val="00BE1CE4"/>
    <w:rsid w:val="00BF57EB"/>
    <w:rsid w:val="00C0271B"/>
    <w:rsid w:val="00C21D84"/>
    <w:rsid w:val="00C2529A"/>
    <w:rsid w:val="00C25A21"/>
    <w:rsid w:val="00C31CE2"/>
    <w:rsid w:val="00C320DF"/>
    <w:rsid w:val="00C500D6"/>
    <w:rsid w:val="00C5064D"/>
    <w:rsid w:val="00C5333B"/>
    <w:rsid w:val="00C56312"/>
    <w:rsid w:val="00C623EA"/>
    <w:rsid w:val="00C77004"/>
    <w:rsid w:val="00C779AB"/>
    <w:rsid w:val="00C818AD"/>
    <w:rsid w:val="00C83358"/>
    <w:rsid w:val="00C84F0E"/>
    <w:rsid w:val="00C856BE"/>
    <w:rsid w:val="00C92208"/>
    <w:rsid w:val="00C94E8E"/>
    <w:rsid w:val="00C97B2D"/>
    <w:rsid w:val="00CA0AD7"/>
    <w:rsid w:val="00CA732C"/>
    <w:rsid w:val="00CB2C7F"/>
    <w:rsid w:val="00CB5E33"/>
    <w:rsid w:val="00CE0483"/>
    <w:rsid w:val="00CE0C80"/>
    <w:rsid w:val="00CE298D"/>
    <w:rsid w:val="00CE54E0"/>
    <w:rsid w:val="00CF1526"/>
    <w:rsid w:val="00CF6510"/>
    <w:rsid w:val="00CF6C47"/>
    <w:rsid w:val="00D00775"/>
    <w:rsid w:val="00D01FF4"/>
    <w:rsid w:val="00D03DBC"/>
    <w:rsid w:val="00D06494"/>
    <w:rsid w:val="00D06C33"/>
    <w:rsid w:val="00D07796"/>
    <w:rsid w:val="00D21B29"/>
    <w:rsid w:val="00D25E7A"/>
    <w:rsid w:val="00D303AF"/>
    <w:rsid w:val="00D31378"/>
    <w:rsid w:val="00D3165A"/>
    <w:rsid w:val="00D31C59"/>
    <w:rsid w:val="00D45AC5"/>
    <w:rsid w:val="00D45D4A"/>
    <w:rsid w:val="00D606D1"/>
    <w:rsid w:val="00D60AEA"/>
    <w:rsid w:val="00D616F6"/>
    <w:rsid w:val="00D62083"/>
    <w:rsid w:val="00D63D83"/>
    <w:rsid w:val="00D7034D"/>
    <w:rsid w:val="00D70F11"/>
    <w:rsid w:val="00D751AF"/>
    <w:rsid w:val="00D81448"/>
    <w:rsid w:val="00D833A5"/>
    <w:rsid w:val="00D83444"/>
    <w:rsid w:val="00D90C4F"/>
    <w:rsid w:val="00D90F4E"/>
    <w:rsid w:val="00DA20D4"/>
    <w:rsid w:val="00DA3791"/>
    <w:rsid w:val="00DA3E39"/>
    <w:rsid w:val="00DA5E9F"/>
    <w:rsid w:val="00DB07E4"/>
    <w:rsid w:val="00DC2C8A"/>
    <w:rsid w:val="00DC5A4D"/>
    <w:rsid w:val="00DD0A17"/>
    <w:rsid w:val="00DE2EAC"/>
    <w:rsid w:val="00DF2642"/>
    <w:rsid w:val="00DF5009"/>
    <w:rsid w:val="00DF62E2"/>
    <w:rsid w:val="00E03670"/>
    <w:rsid w:val="00E204C5"/>
    <w:rsid w:val="00E21351"/>
    <w:rsid w:val="00E21A7B"/>
    <w:rsid w:val="00E21B60"/>
    <w:rsid w:val="00E23D50"/>
    <w:rsid w:val="00E26E0D"/>
    <w:rsid w:val="00E33171"/>
    <w:rsid w:val="00E33CD0"/>
    <w:rsid w:val="00E450A5"/>
    <w:rsid w:val="00E46F2F"/>
    <w:rsid w:val="00E672DE"/>
    <w:rsid w:val="00E72086"/>
    <w:rsid w:val="00E741D1"/>
    <w:rsid w:val="00E964D5"/>
    <w:rsid w:val="00EA2C38"/>
    <w:rsid w:val="00EA4411"/>
    <w:rsid w:val="00EA7287"/>
    <w:rsid w:val="00EB3EEC"/>
    <w:rsid w:val="00EB478B"/>
    <w:rsid w:val="00EB63D8"/>
    <w:rsid w:val="00EB6D7E"/>
    <w:rsid w:val="00EC780C"/>
    <w:rsid w:val="00EF2EA1"/>
    <w:rsid w:val="00F05D9D"/>
    <w:rsid w:val="00F10313"/>
    <w:rsid w:val="00F110CF"/>
    <w:rsid w:val="00F22EB8"/>
    <w:rsid w:val="00F23E6E"/>
    <w:rsid w:val="00F247F6"/>
    <w:rsid w:val="00F404EC"/>
    <w:rsid w:val="00F40CA4"/>
    <w:rsid w:val="00F40F20"/>
    <w:rsid w:val="00F41365"/>
    <w:rsid w:val="00F46E2B"/>
    <w:rsid w:val="00F60BE1"/>
    <w:rsid w:val="00F61A19"/>
    <w:rsid w:val="00F6217C"/>
    <w:rsid w:val="00F630E8"/>
    <w:rsid w:val="00F6471B"/>
    <w:rsid w:val="00F71086"/>
    <w:rsid w:val="00F753E9"/>
    <w:rsid w:val="00F814CB"/>
    <w:rsid w:val="00F83EEB"/>
    <w:rsid w:val="00F84D46"/>
    <w:rsid w:val="00F87133"/>
    <w:rsid w:val="00F911F6"/>
    <w:rsid w:val="00FA244A"/>
    <w:rsid w:val="00FA3D50"/>
    <w:rsid w:val="00FA5934"/>
    <w:rsid w:val="00FC1A76"/>
    <w:rsid w:val="00FC42FA"/>
    <w:rsid w:val="00FD43BD"/>
    <w:rsid w:val="00FD5AFB"/>
    <w:rsid w:val="00FE3DE3"/>
    <w:rsid w:val="00FE3F69"/>
    <w:rsid w:val="00FF0453"/>
    <w:rsid w:val="00FF09C8"/>
    <w:rsid w:val="00FF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656"/>
  <w15:chartTrackingRefBased/>
  <w15:docId w15:val="{22E0FABC-FF04-4E3F-8153-8CDF9CBD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EB4"/>
    <w:pPr>
      <w:spacing w:after="200" w:line="276" w:lineRule="auto"/>
      <w:ind w:left="720"/>
      <w:contextualSpacing/>
    </w:pPr>
    <w:rPr>
      <w:lang w:val="en-GB"/>
    </w:rPr>
  </w:style>
  <w:style w:type="character" w:styleId="Hyperlink">
    <w:name w:val="Hyperlink"/>
    <w:basedOn w:val="DefaultParagraphFont"/>
    <w:uiPriority w:val="99"/>
    <w:unhideWhenUsed/>
    <w:rsid w:val="002C6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C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32C"/>
  </w:style>
  <w:style w:type="paragraph" w:styleId="Footer">
    <w:name w:val="footer"/>
    <w:basedOn w:val="Normal"/>
    <w:link w:val="FooterChar"/>
    <w:uiPriority w:val="99"/>
    <w:unhideWhenUsed/>
    <w:rsid w:val="00CA7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32C"/>
  </w:style>
  <w:style w:type="paragraph" w:styleId="NormalWeb">
    <w:name w:val="Normal (Web)"/>
    <w:basedOn w:val="Normal"/>
    <w:uiPriority w:val="99"/>
    <w:semiHidden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cargomezq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8CFFC8E-1D8E-4274-BE2B-E3E3FDDD9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Kenya Vazquez</dc:creator>
  <cp:keywords/>
  <dc:description/>
  <cp:lastModifiedBy>Oscar Gomez</cp:lastModifiedBy>
  <cp:revision>112</cp:revision>
  <cp:lastPrinted>2020-07-14T22:21:00Z</cp:lastPrinted>
  <dcterms:created xsi:type="dcterms:W3CDTF">2020-04-14T11:07:00Z</dcterms:created>
  <dcterms:modified xsi:type="dcterms:W3CDTF">2020-07-14T22:57:00Z</dcterms:modified>
</cp:coreProperties>
</file>