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fase 1, analisis de servicio de sistemas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Listar todos los servicios activos del sistema usando systemctl list-units --type=service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133850" cy="42767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27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Identificar y documentar 3 servicios activos fundamentales, ssh, cron, networking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192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cron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networking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Fase 2: Gestión avanzada de servicios con Systemd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Detener, reiniciar y habilitar al arranque el servicio web apache2</w:t>
      </w:r>
    </w:p>
    <w:p w:rsidR="00000000" w:rsidDel="00000000" w:rsidP="00000000" w:rsidRDefault="00000000" w:rsidRPr="00000000" w14:paraId="0000000C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para detener  se utiliza </w:t>
      </w:r>
      <w:r w:rsidDel="00000000" w:rsidR="00000000" w:rsidRPr="00000000">
        <w:rPr>
          <w:b w:val="1"/>
          <w:rtl w:val="0"/>
        </w:rPr>
        <w:t xml:space="preserve">sudo systemctl stop apache2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para habilitar el servicio </w:t>
      </w:r>
      <w:r w:rsidDel="00000000" w:rsidR="00000000" w:rsidRPr="00000000">
        <w:rPr>
          <w:b w:val="1"/>
          <w:rtl w:val="0"/>
        </w:rPr>
        <w:t xml:space="preserve">sudo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systemctl enabled apache2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para reiniciar </w:t>
      </w:r>
      <w:r w:rsidDel="00000000" w:rsidR="00000000" w:rsidRPr="00000000">
        <w:rPr>
          <w:b w:val="1"/>
          <w:rtl w:val="0"/>
        </w:rPr>
        <w:t xml:space="preserve">sudo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systemctl restart apache2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para reiniciar automaticamente apache 2 si falla hay que añadir una linea en su directorio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1219200" cy="4000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Crear un alias para reiniciar rápidamente el servicio desde .bashrc o .zshrc.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133975" cy="185737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fase 3, creación de un servicio personalizado.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Crear un script Bash llamado saludo.sh que escriba "¡Servidor iniciado correctamente!" en un archivo /var/log/saludo.log.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primero creamos el archivo /var/log/saludo.log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954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despues se crea el archivo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saludo.sh</w:t>
        </w:r>
      </w:hyperlink>
      <w:r w:rsidDel="00000000" w:rsidR="00000000" w:rsidRPr="00000000">
        <w:rPr>
          <w:rtl w:val="0"/>
        </w:rPr>
        <w:t xml:space="preserve"> y se modifica.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4838700" cy="5143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comprobación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629275" cy="50482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Crear un nuevo </w:t>
      </w:r>
      <w:r w:rsidDel="00000000" w:rsidR="00000000" w:rsidRPr="00000000">
        <w:rPr>
          <w:b w:val="1"/>
          <w:rtl w:val="0"/>
        </w:rPr>
        <w:t xml:space="preserve">servicio de systemd</w:t>
      </w:r>
      <w:r w:rsidDel="00000000" w:rsidR="00000000" w:rsidRPr="00000000">
        <w:rPr>
          <w:rtl w:val="0"/>
        </w:rPr>
        <w:t xml:space="preserve"> llamado saludo.service que ejecute ese script automáticamente al iniciar el sistema.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2409825" cy="7334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crear el logs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286375" cy="97155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fase 4, monitorización de logs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visualizar los logs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47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estado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573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filtrar los errores journalctl -p 3 -xb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573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hyperlink" Target="http://saludo.sh" TargetMode="External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17" Type="http://schemas.openxmlformats.org/officeDocument/2006/relationships/image" Target="media/image10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7.png"/><Relationship Id="rId18" Type="http://schemas.openxmlformats.org/officeDocument/2006/relationships/image" Target="media/image3.png"/><Relationship Id="rId7" Type="http://schemas.openxmlformats.org/officeDocument/2006/relationships/image" Target="media/image11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