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BC44BB" w:rsidRPr="00A1133D" w:rsidRDefault="00C00CEA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alt="&quot;&quot;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" filled="f" stroked="f" strokeweight=".5pt">
                <v:textbox>
                  <w:txbxContent>
                    <w:p w14:paraId="20502077" w14:textId="3D6F3225" w:rsidR="00BC44BB" w:rsidRPr="00A1133D" w:rsidRDefault="00C00CEA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00F8C09D">
                <wp:simplePos x="0" y="0"/>
                <wp:positionH relativeFrom="column">
                  <wp:posOffset>-159385</wp:posOffset>
                </wp:positionH>
                <wp:positionV relativeFrom="paragraph">
                  <wp:posOffset>76835</wp:posOffset>
                </wp:positionV>
                <wp:extent cx="2543175" cy="1765300"/>
                <wp:effectExtent l="0" t="0" r="0" b="635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76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38CCD" w14:textId="6A08521A" w:rsidR="00600DD0" w:rsidRDefault="00600DD0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67F54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Nombre asignatura</w:t>
                            </w:r>
                            <w:r w:rsidR="00232D6C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fundamentos de hardware y software</w:t>
                            </w:r>
                          </w:p>
                          <w:p w14:paraId="494F5F8B" w14:textId="54250EE8" w:rsidR="000A7330" w:rsidRDefault="00A1133D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Semana </w:t>
                            </w:r>
                            <w:r w:rsidR="00232D6C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3</w:t>
                            </w:r>
                          </w:p>
                          <w:p w14:paraId="7DAFCAE5" w14:textId="77777777" w:rsidR="006D7C4E" w:rsidRDefault="006D7C4E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D0F916" w14:textId="24DB1FCA" w:rsidR="000A7330" w:rsidRPr="008120F6" w:rsidRDefault="000A7330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Nombre del estudiante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232D6C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Jose Oscar Uribe </w:t>
                            </w:r>
                            <w:proofErr w:type="spellStart"/>
                            <w:r w:rsidR="00232D6C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Guzman</w:t>
                            </w:r>
                            <w:proofErr w:type="spellEnd"/>
                            <w:r w:rsidR="00232D6C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0310D1D" w14:textId="164A5F99" w:rsidR="000A7330" w:rsidRPr="008120F6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Fecha de entrega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B223F47" w14:textId="3E422375" w:rsidR="000A7330" w:rsidRPr="008120F6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Carrera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D99E" id="Cuadro de texto 31" o:spid="_x0000_s1027" type="#_x0000_t202" alt="&quot;&quot;" style="position:absolute;left:0;text-align:left;margin-left:-12.55pt;margin-top:6.05pt;width:200.25pt;height:1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" filled="f" stroked="f" strokeweight=".5pt">
                <v:textbox>
                  <w:txbxContent>
                    <w:p w14:paraId="6E938CCD" w14:textId="6A08521A" w:rsidR="00600DD0" w:rsidRDefault="00600DD0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67F54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Nombre asignatura</w:t>
                      </w:r>
                      <w:r w:rsidR="00232D6C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fundamentos de hardware y software</w:t>
                      </w:r>
                    </w:p>
                    <w:p w14:paraId="494F5F8B" w14:textId="54250EE8" w:rsidR="000A7330" w:rsidRDefault="00A1133D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Semana </w:t>
                      </w:r>
                      <w:r w:rsidR="00232D6C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3</w:t>
                      </w:r>
                    </w:p>
                    <w:p w14:paraId="7DAFCAE5" w14:textId="77777777" w:rsidR="006D7C4E" w:rsidRDefault="006D7C4E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D0F916" w14:textId="24DB1FCA" w:rsidR="000A7330" w:rsidRPr="008120F6" w:rsidRDefault="000A7330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Nombre del estudiante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232D6C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 Jose Oscar Uribe </w:t>
                      </w:r>
                      <w:proofErr w:type="spellStart"/>
                      <w:r w:rsidR="00232D6C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Guzman</w:t>
                      </w:r>
                      <w:proofErr w:type="spellEnd"/>
                      <w:r w:rsidR="00232D6C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  <w:p w14:paraId="60310D1D" w14:textId="164A5F99" w:rsidR="000A7330" w:rsidRPr="008120F6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Fecha de entrega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2B223F47" w14:textId="3E422375" w:rsidR="000A7330" w:rsidRPr="008120F6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Carrera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128E75F7" w14:textId="3F106034" w:rsidR="008120F6" w:rsidRPr="00653C2E" w:rsidRDefault="008120F6" w:rsidP="00653C2E">
      <w:pPr>
        <w:pStyle w:val="TITULOV"/>
      </w:pPr>
      <w:bookmarkStart w:id="8" w:name="_Hlk20151305"/>
      <w:bookmarkStart w:id="9" w:name="_Hlk122431404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E4FF77F" w14:textId="77777777" w:rsidR="000E31F2" w:rsidRDefault="000E31F2" w:rsidP="000E31F2"/>
    <w:p w14:paraId="2CD68573" w14:textId="77777777" w:rsidR="000E31F2" w:rsidRDefault="000E31F2" w:rsidP="000E31F2"/>
    <w:bookmarkEnd w:id="8"/>
    <w:bookmarkEnd w:id="9"/>
    <w:p w14:paraId="7741AC7E" w14:textId="2A288866" w:rsidR="00653C2E" w:rsidRDefault="00653C2E">
      <w:pPr>
        <w:jc w:val="left"/>
      </w:pPr>
      <w:r>
        <w:lastRenderedPageBreak/>
        <w:t xml:space="preserve">Desarrollo tarea numero 3 </w:t>
      </w:r>
    </w:p>
    <w:p w14:paraId="1F74C774" w14:textId="220B9548" w:rsidR="00653C2E" w:rsidRDefault="00653C2E">
      <w:pPr>
        <w:jc w:val="left"/>
      </w:pPr>
      <w:r>
        <w:t xml:space="preserve">Fundamentos de hardware y software </w:t>
      </w:r>
    </w:p>
    <w:p w14:paraId="640C4ABC" w14:textId="77777777" w:rsidR="00653C2E" w:rsidRDefault="00653C2E">
      <w:pPr>
        <w:jc w:val="left"/>
      </w:pPr>
    </w:p>
    <w:p w14:paraId="6952D3C9" w14:textId="6054D95C" w:rsidR="00653C2E" w:rsidRDefault="00E4625B">
      <w:pPr>
        <w:jc w:val="left"/>
      </w:pPr>
      <w:r>
        <w:t>De acuerdo con</w:t>
      </w:r>
      <w:r w:rsidR="00653C2E">
        <w:t xml:space="preserve"> lo solicitado por la </w:t>
      </w:r>
      <w:r w:rsidR="00285773">
        <w:t>empresa,</w:t>
      </w:r>
      <w:r w:rsidR="00653C2E">
        <w:t xml:space="preserve"> “INTERNATIONAL, SOLUTION”, procedo</w:t>
      </w:r>
    </w:p>
    <w:p w14:paraId="462F9D97" w14:textId="72D8E289" w:rsidR="00653C2E" w:rsidRDefault="00653C2E">
      <w:pPr>
        <w:jc w:val="left"/>
      </w:pPr>
      <w:r>
        <w:t xml:space="preserve">A indicar y explicar los dispositivos de red que requiere o </w:t>
      </w:r>
      <w:r w:rsidR="00285773">
        <w:t>solicita la</w:t>
      </w:r>
      <w:r>
        <w:t xml:space="preserve"> empresa, con el propósito de</w:t>
      </w:r>
    </w:p>
    <w:p w14:paraId="4B1B8720" w14:textId="214B9F86" w:rsidR="00653C2E" w:rsidRDefault="00653C2E">
      <w:pPr>
        <w:jc w:val="left"/>
      </w:pPr>
      <w:r>
        <w:t>La actualización solicitada por esta.</w:t>
      </w:r>
    </w:p>
    <w:p w14:paraId="718A5FDE" w14:textId="77777777" w:rsidR="00653C2E" w:rsidRDefault="00653C2E">
      <w:pPr>
        <w:jc w:val="left"/>
      </w:pPr>
    </w:p>
    <w:p w14:paraId="6DB03EFC" w14:textId="0C14350A" w:rsidR="00285773" w:rsidRPr="00890AF3" w:rsidRDefault="00285773" w:rsidP="00285773">
      <w:pPr>
        <w:jc w:val="left"/>
        <w:rPr>
          <w:b/>
          <w:bCs/>
        </w:rPr>
      </w:pPr>
      <w:r w:rsidRPr="00890AF3">
        <w:rPr>
          <w:b/>
          <w:bCs/>
        </w:rPr>
        <w:t xml:space="preserve">1. </w:t>
      </w:r>
      <w:r w:rsidRPr="00890AF3">
        <w:rPr>
          <w:b/>
          <w:bCs/>
        </w:rPr>
        <w:t>Según el escenario planteado, menciona y explica los dispositivos de red que se requieren para hacer la actualización solicitada por la empresa.</w:t>
      </w:r>
    </w:p>
    <w:p w14:paraId="4FA3E83F" w14:textId="77777777" w:rsidR="00285773" w:rsidRDefault="00285773" w:rsidP="00285773"/>
    <w:p w14:paraId="05F8DDAC" w14:textId="01FFA002" w:rsidR="00653C2E" w:rsidRDefault="00653C2E">
      <w:pPr>
        <w:jc w:val="left"/>
      </w:pPr>
      <w:r>
        <w:t>Se requerirán los siguientes dispositivos de red y sus derivados:</w:t>
      </w:r>
    </w:p>
    <w:p w14:paraId="5AFC59A2" w14:textId="77777777" w:rsidR="00890AF3" w:rsidRDefault="00890AF3">
      <w:pPr>
        <w:jc w:val="left"/>
      </w:pPr>
    </w:p>
    <w:p w14:paraId="33E71D93" w14:textId="2C9A43F1" w:rsidR="00890AF3" w:rsidRPr="00890AF3" w:rsidRDefault="00890AF3">
      <w:pPr>
        <w:jc w:val="left"/>
      </w:pPr>
      <w:r w:rsidRPr="00890AF3">
        <w:rPr>
          <w:b/>
          <w:bCs/>
        </w:rPr>
        <w:t>Hardware</w:t>
      </w:r>
      <w:r>
        <w:rPr>
          <w:b/>
          <w:bCs/>
        </w:rPr>
        <w:t>:</w:t>
      </w:r>
      <w:r w:rsidRPr="00890AF3">
        <w:t xml:space="preserve"> </w:t>
      </w:r>
      <w:r w:rsidR="00632A92" w:rsidRPr="00890AF3">
        <w:t>computadores, teclados</w:t>
      </w:r>
      <w:r w:rsidRPr="00890AF3">
        <w:t xml:space="preserve"> ,</w:t>
      </w:r>
      <w:r w:rsidR="00632A92">
        <w:t>mouse, cables</w:t>
      </w:r>
      <w:r>
        <w:t>.</w:t>
      </w:r>
    </w:p>
    <w:p w14:paraId="0F59DAB3" w14:textId="77777777" w:rsidR="00E4625B" w:rsidRDefault="00E4625B">
      <w:pPr>
        <w:jc w:val="left"/>
      </w:pPr>
    </w:p>
    <w:p w14:paraId="04AB5EB6" w14:textId="52842D11" w:rsidR="00653C2E" w:rsidRDefault="00C22459">
      <w:pPr>
        <w:jc w:val="left"/>
      </w:pPr>
      <w:r w:rsidRPr="00C22459">
        <w:rPr>
          <w:b/>
          <w:bCs/>
        </w:rPr>
        <w:t xml:space="preserve"> Hub</w:t>
      </w:r>
      <w:r>
        <w:rPr>
          <w:b/>
          <w:bCs/>
        </w:rPr>
        <w:t>:</w:t>
      </w:r>
      <w:r w:rsidRPr="00C22459">
        <w:rPr>
          <w:b/>
          <w:bCs/>
        </w:rPr>
        <w:t xml:space="preserve"> </w:t>
      </w:r>
      <w:r>
        <w:t xml:space="preserve">es un dispositivo que conecta computadores dentro de una red local trasmite los datos de una forma rápida a todos los dispositivos que estén conectados con este dispositivo no se permite acceso a internet ni enviar información a computadores específicos </w:t>
      </w:r>
      <w:r w:rsidR="00E4625B">
        <w:t>esta copia y envía información recibida a todos los dispositivos de la red.</w:t>
      </w:r>
    </w:p>
    <w:p w14:paraId="14FF8142" w14:textId="77777777" w:rsidR="00E4625B" w:rsidRDefault="00E4625B">
      <w:pPr>
        <w:jc w:val="left"/>
      </w:pPr>
    </w:p>
    <w:p w14:paraId="6198AA9E" w14:textId="7242D314" w:rsidR="00E4625B" w:rsidRDefault="00E4625B">
      <w:pPr>
        <w:jc w:val="left"/>
      </w:pPr>
      <w:r w:rsidRPr="00E4625B">
        <w:rPr>
          <w:b/>
          <w:bCs/>
        </w:rPr>
        <w:t>Switch:</w:t>
      </w:r>
      <w:r>
        <w:rPr>
          <w:b/>
          <w:bCs/>
        </w:rPr>
        <w:t xml:space="preserve"> </w:t>
      </w:r>
      <w:r>
        <w:t>es un dispositivo que se usa para conectar equipos en una red y de esta manera podemos una red de área local llamada (LAN) y se encarga de interconexión de equipos cableados con ethernet de una misma red.</w:t>
      </w:r>
    </w:p>
    <w:p w14:paraId="48CABE22" w14:textId="77777777" w:rsidR="00E4625B" w:rsidRDefault="00E4625B">
      <w:pPr>
        <w:jc w:val="left"/>
      </w:pPr>
    </w:p>
    <w:p w14:paraId="01CE16C9" w14:textId="4160E5E6" w:rsidR="00E4625B" w:rsidRDefault="00E4625B">
      <w:pPr>
        <w:jc w:val="left"/>
      </w:pPr>
      <w:r w:rsidRPr="00E4625B">
        <w:rPr>
          <w:b/>
          <w:bCs/>
        </w:rPr>
        <w:t xml:space="preserve">Modem: </w:t>
      </w:r>
      <w:r w:rsidR="00AA145F" w:rsidRPr="00AA145F">
        <w:t>es un</w:t>
      </w:r>
      <w:r w:rsidR="00AA145F">
        <w:rPr>
          <w:b/>
          <w:bCs/>
        </w:rPr>
        <w:t xml:space="preserve"> </w:t>
      </w:r>
      <w:r w:rsidR="00AA145F" w:rsidRPr="00AA145F">
        <w:t>dis</w:t>
      </w:r>
      <w:r w:rsidR="00AA145F">
        <w:t>positivo que convierte las señales digitales en analógicas y viceversa.</w:t>
      </w:r>
    </w:p>
    <w:p w14:paraId="55555164" w14:textId="2452FABC" w:rsidR="00AA145F" w:rsidRDefault="00AA145F">
      <w:pPr>
        <w:jc w:val="left"/>
      </w:pPr>
      <w:r>
        <w:t>Permite la conexión de dispositivos electrónicos a una red de comunicación, facilitando la trasmisión de los datos.</w:t>
      </w:r>
    </w:p>
    <w:p w14:paraId="03054B8E" w14:textId="4921C986" w:rsidR="00AA145F" w:rsidRDefault="00AA145F">
      <w:pPr>
        <w:jc w:val="left"/>
      </w:pPr>
      <w:r w:rsidRPr="00AA145F">
        <w:rPr>
          <w:b/>
          <w:bCs/>
        </w:rPr>
        <w:t>Bridge:</w:t>
      </w:r>
      <w:r>
        <w:rPr>
          <w:b/>
          <w:bCs/>
        </w:rPr>
        <w:t xml:space="preserve"> </w:t>
      </w:r>
      <w:r w:rsidRPr="00AA145F">
        <w:t>interconecta l</w:t>
      </w:r>
      <w:r>
        <w:t>as redes de computadores que operan en la capa 2 (nivel de enlace de datos)</w:t>
      </w:r>
    </w:p>
    <w:p w14:paraId="2E14BE74" w14:textId="47F38769" w:rsidR="00AA145F" w:rsidRDefault="00AA145F">
      <w:pPr>
        <w:jc w:val="left"/>
      </w:pPr>
      <w:r w:rsidRPr="00AA145F">
        <w:rPr>
          <w:b/>
          <w:bCs/>
        </w:rPr>
        <w:t>Router:</w:t>
      </w:r>
      <w:r>
        <w:rPr>
          <w:b/>
          <w:bCs/>
        </w:rPr>
        <w:t xml:space="preserve"> </w:t>
      </w:r>
      <w:r w:rsidR="0022360C">
        <w:t>es un dispositivo que permite interconectar diferentes tipos de equipos permite conectar ordenadores dentro de una red, se encarga de distribuir internet entre diferentes dispositivos.</w:t>
      </w:r>
    </w:p>
    <w:p w14:paraId="2961CB6A" w14:textId="77777777" w:rsidR="00890AF3" w:rsidRDefault="0022360C">
      <w:pPr>
        <w:jc w:val="left"/>
      </w:pPr>
      <w:r w:rsidRPr="0022360C">
        <w:rPr>
          <w:b/>
          <w:bCs/>
        </w:rPr>
        <w:t>Gateway</w:t>
      </w:r>
      <w:r>
        <w:rPr>
          <w:b/>
          <w:bCs/>
        </w:rPr>
        <w:t xml:space="preserve">: </w:t>
      </w:r>
      <w:r w:rsidRPr="0022360C">
        <w:t xml:space="preserve">intercambia de redes con protocolos si falla este dispositivo se disminuye la señal y corta </w:t>
      </w:r>
    </w:p>
    <w:p w14:paraId="28EA817A" w14:textId="1837A280" w:rsidR="0022360C" w:rsidRDefault="0022360C">
      <w:pPr>
        <w:jc w:val="left"/>
      </w:pPr>
      <w:r w:rsidRPr="0022360C">
        <w:t>la conexión.</w:t>
      </w:r>
    </w:p>
    <w:p w14:paraId="5C1FD933" w14:textId="77777777" w:rsidR="0022360C" w:rsidRDefault="0022360C">
      <w:pPr>
        <w:jc w:val="left"/>
      </w:pPr>
    </w:p>
    <w:p w14:paraId="5987EBA3" w14:textId="5D44C6B6" w:rsidR="00890AF3" w:rsidRDefault="00890AF3">
      <w:pPr>
        <w:jc w:val="left"/>
      </w:pPr>
      <w:hyperlink r:id="rId12" w:history="1">
        <w:r w:rsidRPr="009325CA">
          <w:rPr>
            <w:rStyle w:val="Hipervnculo"/>
          </w:rPr>
          <w:t>https://bibliotecavirtualapure.wordpress.com/wp-content/uploads/2015/06/redes_de_computadoras-freelibros-org.pdf</w:t>
        </w:r>
      </w:hyperlink>
    </w:p>
    <w:p w14:paraId="73B7007A" w14:textId="77777777" w:rsidR="00890AF3" w:rsidRDefault="00890AF3">
      <w:pPr>
        <w:jc w:val="left"/>
      </w:pPr>
    </w:p>
    <w:p w14:paraId="0D730A29" w14:textId="3A258C9D" w:rsidR="00890AF3" w:rsidRDefault="00890AF3">
      <w:pPr>
        <w:jc w:val="left"/>
      </w:pPr>
      <w:hyperlink r:id="rId13" w:history="1">
        <w:r w:rsidRPr="009325CA">
          <w:rPr>
            <w:rStyle w:val="Hipervnculo"/>
          </w:rPr>
          <w:t>https://blog.conzultek.com/dispositivos-de-red-caracteristicas</w:t>
        </w:r>
      </w:hyperlink>
    </w:p>
    <w:p w14:paraId="4B019C1F" w14:textId="77777777" w:rsidR="00890AF3" w:rsidRDefault="00890AF3">
      <w:pPr>
        <w:jc w:val="left"/>
      </w:pPr>
    </w:p>
    <w:p w14:paraId="0AAE237B" w14:textId="77777777" w:rsidR="00890AF3" w:rsidRDefault="00890AF3">
      <w:pPr>
        <w:jc w:val="left"/>
      </w:pPr>
    </w:p>
    <w:p w14:paraId="2D588C22" w14:textId="77777777" w:rsidR="003561AE" w:rsidRDefault="003561AE">
      <w:pPr>
        <w:jc w:val="left"/>
        <w:rPr>
          <w:b/>
          <w:bCs/>
        </w:rPr>
      </w:pPr>
    </w:p>
    <w:p w14:paraId="045C2E09" w14:textId="77777777" w:rsidR="003561AE" w:rsidRDefault="003561AE">
      <w:pPr>
        <w:jc w:val="left"/>
        <w:rPr>
          <w:b/>
          <w:bCs/>
        </w:rPr>
      </w:pPr>
    </w:p>
    <w:p w14:paraId="4F6DC190" w14:textId="77777777" w:rsidR="003561AE" w:rsidRDefault="003561AE">
      <w:pPr>
        <w:jc w:val="left"/>
        <w:rPr>
          <w:b/>
          <w:bCs/>
        </w:rPr>
      </w:pPr>
    </w:p>
    <w:p w14:paraId="74BABE0C" w14:textId="77777777" w:rsidR="003561AE" w:rsidRDefault="003561AE">
      <w:pPr>
        <w:jc w:val="left"/>
        <w:rPr>
          <w:b/>
          <w:bCs/>
        </w:rPr>
      </w:pPr>
    </w:p>
    <w:p w14:paraId="666B0A2E" w14:textId="77777777" w:rsidR="003561AE" w:rsidRDefault="003561AE">
      <w:pPr>
        <w:jc w:val="left"/>
        <w:rPr>
          <w:b/>
          <w:bCs/>
        </w:rPr>
      </w:pPr>
    </w:p>
    <w:p w14:paraId="4AEDF958" w14:textId="77777777" w:rsidR="003561AE" w:rsidRDefault="003561AE">
      <w:pPr>
        <w:jc w:val="left"/>
        <w:rPr>
          <w:b/>
          <w:bCs/>
        </w:rPr>
      </w:pPr>
    </w:p>
    <w:p w14:paraId="1EB5B096" w14:textId="77777777" w:rsidR="003561AE" w:rsidRDefault="003561AE">
      <w:pPr>
        <w:jc w:val="left"/>
        <w:rPr>
          <w:b/>
          <w:bCs/>
        </w:rPr>
      </w:pPr>
    </w:p>
    <w:p w14:paraId="43BF30E8" w14:textId="77777777" w:rsidR="003561AE" w:rsidRDefault="003561AE">
      <w:pPr>
        <w:jc w:val="left"/>
        <w:rPr>
          <w:b/>
          <w:bCs/>
        </w:rPr>
      </w:pPr>
    </w:p>
    <w:p w14:paraId="33DD32C1" w14:textId="77777777" w:rsidR="003561AE" w:rsidRDefault="003561AE">
      <w:pPr>
        <w:jc w:val="left"/>
        <w:rPr>
          <w:b/>
          <w:bCs/>
        </w:rPr>
      </w:pPr>
    </w:p>
    <w:p w14:paraId="002CA116" w14:textId="77777777" w:rsidR="003561AE" w:rsidRDefault="003561AE">
      <w:pPr>
        <w:jc w:val="left"/>
        <w:rPr>
          <w:b/>
          <w:bCs/>
        </w:rPr>
      </w:pPr>
    </w:p>
    <w:p w14:paraId="42742789" w14:textId="47F0E922" w:rsidR="00890AF3" w:rsidRDefault="00890AF3">
      <w:pPr>
        <w:jc w:val="left"/>
        <w:rPr>
          <w:b/>
          <w:bCs/>
        </w:rPr>
      </w:pPr>
      <w:r w:rsidRPr="00890AF3">
        <w:rPr>
          <w:b/>
          <w:bCs/>
        </w:rPr>
        <w:t>2. Menciona y explica ¿Qué protocolos, estándares y servicios de red utilizarás para dar cumplimiento a los requerimientos de la empresa?</w:t>
      </w:r>
    </w:p>
    <w:p w14:paraId="7A17E063" w14:textId="77777777" w:rsidR="00890AF3" w:rsidRDefault="00890AF3">
      <w:pPr>
        <w:jc w:val="left"/>
        <w:rPr>
          <w:b/>
          <w:bCs/>
        </w:rPr>
      </w:pPr>
    </w:p>
    <w:p w14:paraId="33E797CC" w14:textId="77777777" w:rsidR="00890AF3" w:rsidRPr="00890AF3" w:rsidRDefault="00890AF3">
      <w:pPr>
        <w:jc w:val="left"/>
        <w:rPr>
          <w:b/>
          <w:bCs/>
        </w:rPr>
      </w:pPr>
    </w:p>
    <w:p w14:paraId="0E1FD1CD" w14:textId="3FB03683" w:rsidR="00890AF3" w:rsidRDefault="00890AF3">
      <w:pPr>
        <w:jc w:val="left"/>
      </w:pPr>
      <w:r w:rsidRPr="00890AF3">
        <w:rPr>
          <w:b/>
          <w:bCs/>
        </w:rPr>
        <w:t>Protocolo TCP-</w:t>
      </w:r>
      <w:r w:rsidR="003561AE" w:rsidRPr="00890AF3">
        <w:rPr>
          <w:b/>
          <w:bCs/>
        </w:rPr>
        <w:t>IP:</w:t>
      </w:r>
      <w:r>
        <w:rPr>
          <w:b/>
          <w:bCs/>
        </w:rPr>
        <w:t xml:space="preserve"> </w:t>
      </w:r>
      <w:r w:rsidRPr="00890AF3">
        <w:t>este es un protocolo estándar para comunicaciones entre redes</w:t>
      </w:r>
      <w:r>
        <w:rPr>
          <w:b/>
          <w:bCs/>
        </w:rPr>
        <w:t xml:space="preserve"> </w:t>
      </w:r>
      <w:r w:rsidR="003561AE">
        <w:t xml:space="preserve">IP </w:t>
      </w:r>
      <w:r w:rsidR="003561AE" w:rsidRPr="003561AE">
        <w:t xml:space="preserve">este es un conjunto de reglas </w:t>
      </w:r>
      <w:r w:rsidR="003561AE">
        <w:t>para enrutar direccionar paquetes de datos para que puedan viajar a través de las redes y llegar al destino correcto estos se dividen en paquetes pequeños.</w:t>
      </w:r>
    </w:p>
    <w:p w14:paraId="035408EB" w14:textId="77777777" w:rsidR="003561AE" w:rsidRDefault="003561AE">
      <w:pPr>
        <w:jc w:val="left"/>
      </w:pPr>
    </w:p>
    <w:p w14:paraId="39476895" w14:textId="5D6506E1" w:rsidR="003561AE" w:rsidRDefault="003561AE">
      <w:pPr>
        <w:jc w:val="left"/>
      </w:pPr>
      <w:hyperlink r:id="rId14" w:history="1">
        <w:r w:rsidRPr="009325CA">
          <w:rPr>
            <w:rStyle w:val="Hipervnculo"/>
          </w:rPr>
          <w:t>https://www.ibm.com/docs/es/cics-ts/6.1?topic=concepts-tcpip-protocols</w:t>
        </w:r>
      </w:hyperlink>
    </w:p>
    <w:p w14:paraId="79CD0BE9" w14:textId="37F12DD0" w:rsidR="003561AE" w:rsidRDefault="003561AE">
      <w:pPr>
        <w:jc w:val="left"/>
      </w:pPr>
      <w:hyperlink r:id="rId15" w:history="1">
        <w:r w:rsidRPr="009325CA">
          <w:rPr>
            <w:rStyle w:val="Hipervnculo"/>
          </w:rPr>
          <w:t>https://bibliotecavirtualapure.wordpress.com/wp-content/uploads/2015/06/redes_de_computadoras-freelibros-org.pdf</w:t>
        </w:r>
      </w:hyperlink>
    </w:p>
    <w:p w14:paraId="6BEB63B7" w14:textId="77777777" w:rsidR="003561AE" w:rsidRDefault="003561AE">
      <w:pPr>
        <w:jc w:val="left"/>
      </w:pPr>
    </w:p>
    <w:p w14:paraId="5525B79A" w14:textId="3FFD14FC" w:rsidR="003561AE" w:rsidRDefault="003561AE">
      <w:pPr>
        <w:jc w:val="left"/>
      </w:pPr>
      <w:r>
        <w:t>HTT</w:t>
      </w:r>
      <w:r w:rsidR="00544781">
        <w:t>P</w:t>
      </w:r>
    </w:p>
    <w:p w14:paraId="67C1ABE1" w14:textId="03494836" w:rsidR="003561AE" w:rsidRDefault="003561AE">
      <w:pPr>
        <w:jc w:val="left"/>
      </w:pPr>
      <w:r>
        <w:t xml:space="preserve">Es un protocolo de la capa de aplicaciones que se utiliza para sistemas de información </w:t>
      </w:r>
      <w:r w:rsidR="00544781">
        <w:t>distribuida, es el protocolo utilizado entre clientes web y los servidores web.</w:t>
      </w:r>
    </w:p>
    <w:p w14:paraId="008A8D0C" w14:textId="77777777" w:rsidR="00544781" w:rsidRDefault="00544781">
      <w:pPr>
        <w:jc w:val="left"/>
      </w:pPr>
    </w:p>
    <w:p w14:paraId="00047D3B" w14:textId="31B62971" w:rsidR="00544781" w:rsidRDefault="00544781">
      <w:pPr>
        <w:jc w:val="left"/>
      </w:pPr>
      <w:r>
        <w:t>HTTPS:</w:t>
      </w:r>
    </w:p>
    <w:p w14:paraId="77D44559" w14:textId="65EF72F9" w:rsidR="00544781" w:rsidRDefault="00544781">
      <w:pPr>
        <w:jc w:val="left"/>
      </w:pPr>
      <w:r>
        <w:t>Este protocolo cd trasferencia de hipertexto seguro este es una versión segura este protocolo este encriptado para aumentar la seguridad de trasferencia de datos.</w:t>
      </w:r>
    </w:p>
    <w:p w14:paraId="726061BC" w14:textId="6527BC67" w:rsidR="00544781" w:rsidRDefault="00544781">
      <w:pPr>
        <w:jc w:val="left"/>
      </w:pPr>
      <w:r>
        <w:t xml:space="preserve"> SMTP</w:t>
      </w:r>
    </w:p>
    <w:p w14:paraId="2FBE594B" w14:textId="4EFB9B1E" w:rsidR="00544781" w:rsidRDefault="00544781">
      <w:pPr>
        <w:jc w:val="left"/>
      </w:pPr>
      <w:r>
        <w:t xml:space="preserve">Este es un protocolo simple de trasferencia de correo se trata de un protocolo de comunicación que </w:t>
      </w:r>
      <w:r w:rsidR="00495BE6">
        <w:t>se utiliza</w:t>
      </w:r>
      <w:r>
        <w:t xml:space="preserve"> para </w:t>
      </w:r>
      <w:r w:rsidR="00495BE6">
        <w:t xml:space="preserve">enviar </w:t>
      </w:r>
      <w:r>
        <w:t xml:space="preserve">y recibir mensajes de correo electrónico a través </w:t>
      </w:r>
      <w:r w:rsidR="00495BE6">
        <w:t>de internet.</w:t>
      </w:r>
      <w:r>
        <w:t xml:space="preserve"> </w:t>
      </w:r>
    </w:p>
    <w:p w14:paraId="6E4B0647" w14:textId="3DC0481C" w:rsidR="00495BE6" w:rsidRDefault="00495BE6">
      <w:pPr>
        <w:jc w:val="left"/>
      </w:pPr>
      <w:r>
        <w:t>UDP: es un protocolo de datagrama de usuario de trasporte da datos que funcionan a través de ip</w:t>
      </w:r>
    </w:p>
    <w:p w14:paraId="44E7F67C" w14:textId="27A885B9" w:rsidR="00495BE6" w:rsidRDefault="00495BE6">
      <w:pPr>
        <w:jc w:val="left"/>
      </w:pPr>
      <w:r>
        <w:t>Proporciona mecanismos para detectar datos corruptos de paquetes, es un protocolo de datos no confiables.</w:t>
      </w:r>
    </w:p>
    <w:p w14:paraId="21D680E0" w14:textId="086C2BE1" w:rsidR="00495BE6" w:rsidRDefault="00495BE6">
      <w:pPr>
        <w:jc w:val="left"/>
      </w:pPr>
      <w:r>
        <w:t xml:space="preserve">Protocolos inalámbricos </w:t>
      </w:r>
    </w:p>
    <w:p w14:paraId="6B9D9BDE" w14:textId="45F517C6" w:rsidR="00495BE6" w:rsidRDefault="00495BE6">
      <w:pPr>
        <w:jc w:val="left"/>
      </w:pPr>
      <w:r>
        <w:t>Los protocolos inalámbricos para la conectividad de proximidad cercana incluyen en el bluetooth la identificación por radiofrecuencia (RFID) y la comunicación de campo cercano (NFC)</w:t>
      </w:r>
    </w:p>
    <w:p w14:paraId="52B34C81" w14:textId="38F0523D" w:rsidR="00495BE6" w:rsidRDefault="00495BE6">
      <w:pPr>
        <w:jc w:val="left"/>
      </w:pPr>
      <w:r>
        <w:t>Podemos mencionar algunos de ellos:</w:t>
      </w:r>
    </w:p>
    <w:p w14:paraId="40C16EBC" w14:textId="3EBFB95F" w:rsidR="00495BE6" w:rsidRDefault="00495BE6">
      <w:pPr>
        <w:jc w:val="left"/>
      </w:pPr>
      <w:r>
        <w:t xml:space="preserve">Bluetooth, </w:t>
      </w:r>
      <w:r w:rsidR="00D27CCA">
        <w:t>RFID, NFC, ZWAVE, ZIGBEE.</w:t>
      </w:r>
    </w:p>
    <w:p w14:paraId="328FB6B6" w14:textId="77777777" w:rsidR="00495BE6" w:rsidRDefault="00495BE6">
      <w:pPr>
        <w:jc w:val="left"/>
      </w:pPr>
    </w:p>
    <w:p w14:paraId="0319F71D" w14:textId="3062628D" w:rsidR="00495BE6" w:rsidRDefault="00D27CCA">
      <w:pPr>
        <w:jc w:val="left"/>
      </w:pPr>
      <w:hyperlink r:id="rId16" w:history="1">
        <w:r w:rsidRPr="009325CA">
          <w:rPr>
            <w:rStyle w:val="Hipervnculo"/>
          </w:rPr>
          <w:t>https://es.khanacademy.org/computing/ap-computer-science-principles/the-internet/x2d2f703b37b450a3:transporting-packets/a/user-datagram-protocol-udp</w:t>
        </w:r>
      </w:hyperlink>
    </w:p>
    <w:p w14:paraId="62987964" w14:textId="77777777" w:rsidR="00D27CCA" w:rsidRDefault="00D27CCA">
      <w:pPr>
        <w:jc w:val="left"/>
      </w:pPr>
    </w:p>
    <w:p w14:paraId="71F4C756" w14:textId="520E91FC" w:rsidR="00544781" w:rsidRDefault="00D27CCA">
      <w:pPr>
        <w:jc w:val="left"/>
      </w:pPr>
      <w:hyperlink r:id="rId17" w:history="1">
        <w:r w:rsidRPr="009325CA">
          <w:rPr>
            <w:rStyle w:val="Hipervnculo"/>
          </w:rPr>
          <w:t>https://bibliotecavirtualapure.wordpress.com/wp-content/uploads/2015/06/redes_de_computadoras-freelibros-org.pdf</w:t>
        </w:r>
      </w:hyperlink>
    </w:p>
    <w:p w14:paraId="5B083660" w14:textId="77777777" w:rsidR="00D27CCA" w:rsidRDefault="00D27CCA">
      <w:pPr>
        <w:jc w:val="left"/>
      </w:pPr>
    </w:p>
    <w:p w14:paraId="5F66C957" w14:textId="77777777" w:rsidR="00544781" w:rsidRDefault="00544781">
      <w:pPr>
        <w:jc w:val="left"/>
      </w:pPr>
    </w:p>
    <w:p w14:paraId="79E94FFC" w14:textId="77777777" w:rsidR="003561AE" w:rsidRDefault="003561AE">
      <w:pPr>
        <w:jc w:val="left"/>
      </w:pPr>
    </w:p>
    <w:p w14:paraId="1B08CC23" w14:textId="77777777" w:rsidR="00D27CCA" w:rsidRDefault="00D27CCA">
      <w:pPr>
        <w:jc w:val="left"/>
      </w:pPr>
    </w:p>
    <w:p w14:paraId="073CFD26" w14:textId="77777777" w:rsidR="00D27CCA" w:rsidRDefault="00D27CCA">
      <w:pPr>
        <w:jc w:val="left"/>
      </w:pPr>
    </w:p>
    <w:p w14:paraId="24C06E35" w14:textId="77777777" w:rsidR="00D27CCA" w:rsidRDefault="00D27CCA">
      <w:pPr>
        <w:jc w:val="left"/>
      </w:pPr>
    </w:p>
    <w:p w14:paraId="05EFC8B0" w14:textId="77777777" w:rsidR="00D27CCA" w:rsidRDefault="00D27CCA">
      <w:pPr>
        <w:jc w:val="left"/>
      </w:pPr>
    </w:p>
    <w:p w14:paraId="2D689F0B" w14:textId="77777777" w:rsidR="00D27CCA" w:rsidRDefault="00D27CCA">
      <w:pPr>
        <w:jc w:val="left"/>
      </w:pPr>
    </w:p>
    <w:p w14:paraId="193DBB29" w14:textId="77777777" w:rsidR="00D27CCA" w:rsidRDefault="00D27CCA">
      <w:pPr>
        <w:jc w:val="left"/>
      </w:pPr>
    </w:p>
    <w:p w14:paraId="2A89AB25" w14:textId="77777777" w:rsidR="00D27CCA" w:rsidRDefault="00D27CCA">
      <w:pPr>
        <w:jc w:val="left"/>
      </w:pPr>
    </w:p>
    <w:p w14:paraId="4AD6121B" w14:textId="7041E20B" w:rsidR="003561AE" w:rsidRDefault="003561AE">
      <w:pPr>
        <w:jc w:val="left"/>
      </w:pPr>
      <w:r>
        <w:t>3. Visualiza el simulador de Armado de PC, y en base a esto, ¿qué herramientas, tipo de cables y conectores recomiendas seleccionar para la expansión de la red solicitada por la empresa? Justifica tu respuesta.</w:t>
      </w:r>
    </w:p>
    <w:p w14:paraId="48AAA062" w14:textId="77777777" w:rsidR="00D27CCA" w:rsidRDefault="00D27CCA">
      <w:pPr>
        <w:jc w:val="left"/>
      </w:pPr>
    </w:p>
    <w:p w14:paraId="6F10B6CB" w14:textId="2DCCB78E" w:rsidR="00D27CCA" w:rsidRDefault="00157A40">
      <w:pPr>
        <w:jc w:val="left"/>
      </w:pPr>
      <w:r>
        <w:t>De acuerdo con el</w:t>
      </w:r>
      <w:r w:rsidR="00D27CCA">
        <w:t xml:space="preserve"> simulador de armado del pc por video las </w:t>
      </w:r>
      <w:r>
        <w:t>herramientas y</w:t>
      </w:r>
      <w:r w:rsidR="00D27CCA">
        <w:t xml:space="preserve"> conectores a ocupar son las siguientes:</w:t>
      </w:r>
    </w:p>
    <w:p w14:paraId="4DEAF1EE" w14:textId="2CEF8428" w:rsidR="00D27CCA" w:rsidRDefault="00D27CCA">
      <w:pPr>
        <w:jc w:val="left"/>
      </w:pPr>
      <w:r>
        <w:t xml:space="preserve">Alicates, alicates peladores de vainas de </w:t>
      </w:r>
      <w:r w:rsidR="00157A40">
        <w:t>cables,</w:t>
      </w:r>
      <w:r>
        <w:t xml:space="preserve"> atornillador de preferencia marca philips, </w:t>
      </w:r>
      <w:r w:rsidR="00157A40">
        <w:t>cables coaxiales,</w:t>
      </w:r>
      <w:r>
        <w:t xml:space="preserve"> cables de </w:t>
      </w:r>
      <w:r w:rsidR="00157A40">
        <w:t>trenzado, conectores “rj45” entre otros.</w:t>
      </w:r>
    </w:p>
    <w:p w14:paraId="2584DD95" w14:textId="77777777" w:rsidR="003561AE" w:rsidRPr="003561AE" w:rsidRDefault="003561AE">
      <w:pPr>
        <w:jc w:val="left"/>
      </w:pPr>
    </w:p>
    <w:p w14:paraId="5BD44411" w14:textId="77777777" w:rsidR="00AA145F" w:rsidRPr="00AA145F" w:rsidRDefault="00AA145F">
      <w:pPr>
        <w:jc w:val="left"/>
      </w:pPr>
    </w:p>
    <w:p w14:paraId="63C16D35" w14:textId="67DFCB36" w:rsidR="00AA145F" w:rsidRDefault="00157A40">
      <w:pPr>
        <w:jc w:val="left"/>
      </w:pPr>
      <w:hyperlink r:id="rId18" w:history="1">
        <w:r w:rsidRPr="009325CA">
          <w:rPr>
            <w:rStyle w:val="Hipervnculo"/>
          </w:rPr>
          <w:t>https://bibliotecavirtualapure.wordpress.com/wp-content/uploads/2015/06/redes_de_computadoras-freelibros-org.pdf</w:t>
        </w:r>
      </w:hyperlink>
    </w:p>
    <w:p w14:paraId="1EC4948E" w14:textId="77777777" w:rsidR="00157A40" w:rsidRPr="00AA145F" w:rsidRDefault="00157A40">
      <w:pPr>
        <w:jc w:val="left"/>
      </w:pPr>
    </w:p>
    <w:p w14:paraId="293D1FF9" w14:textId="77777777" w:rsidR="00E4625B" w:rsidRDefault="00E4625B">
      <w:pPr>
        <w:jc w:val="left"/>
      </w:pPr>
    </w:p>
    <w:p w14:paraId="54D11255" w14:textId="77777777" w:rsidR="00157A40" w:rsidRDefault="00157A40">
      <w:pPr>
        <w:jc w:val="left"/>
      </w:pPr>
    </w:p>
    <w:p w14:paraId="38E2BA8D" w14:textId="77777777" w:rsidR="00E4625B" w:rsidRPr="00C22459" w:rsidRDefault="00E4625B">
      <w:pPr>
        <w:jc w:val="left"/>
      </w:pPr>
    </w:p>
    <w:p w14:paraId="3DEF4C6C" w14:textId="4F2C3D15" w:rsidR="008120F6" w:rsidRDefault="008120F6">
      <w:pPr>
        <w:jc w:val="left"/>
        <w:rPr>
          <w:rFonts w:asciiTheme="minorHAnsi" w:eastAsiaTheme="minorHAnsi" w:hAnsiTheme="minorHAnsi" w:cstheme="minorBidi"/>
          <w:szCs w:val="24"/>
          <w:lang w:eastAsia="es-ES_tradnl"/>
        </w:rPr>
      </w:pPr>
      <w:r>
        <w:br w:type="page"/>
      </w:r>
    </w:p>
    <w:p w14:paraId="27EB8D9C" w14:textId="19CA674E" w:rsidR="00F54899" w:rsidRPr="008120F6" w:rsidRDefault="008120F6" w:rsidP="008120F6">
      <w:pPr>
        <w:pStyle w:val="TITULOV"/>
      </w:pPr>
      <w:r w:rsidRPr="008120F6">
        <w:lastRenderedPageBreak/>
        <w:t>REFERENCIAS BIBLIOGRÁFICAS</w:t>
      </w:r>
    </w:p>
    <w:p w14:paraId="04E9CAC5" w14:textId="18149A38" w:rsidR="008120F6" w:rsidRDefault="008120F6" w:rsidP="000E31F2">
      <w:pPr>
        <w:pStyle w:val="PRRAFO"/>
        <w:rPr>
          <w:lang w:val="es-ES"/>
        </w:rPr>
      </w:pPr>
    </w:p>
    <w:p w14:paraId="1BA7DAB7" w14:textId="77777777" w:rsidR="008120F6" w:rsidRPr="008120F6" w:rsidRDefault="008120F6" w:rsidP="008120F6">
      <w:pPr>
        <w:pStyle w:val="PRRAFO"/>
        <w:rPr>
          <w:i/>
          <w:iCs/>
        </w:rPr>
      </w:pPr>
      <w:r w:rsidRPr="008120F6">
        <w:rPr>
          <w:i/>
          <w:iCs/>
        </w:rPr>
        <w:t>Las referencias deben ser presentadas de acuerdo con las Normas APA, incluyendo información que permita ubicar de forma inmediata la fuente utilizada.</w:t>
      </w:r>
    </w:p>
    <w:p w14:paraId="117E6896" w14:textId="77777777" w:rsidR="008120F6" w:rsidRPr="008120F6" w:rsidRDefault="008120F6" w:rsidP="008120F6">
      <w:pPr>
        <w:pStyle w:val="PRRAFO"/>
        <w:rPr>
          <w:i/>
          <w:iCs/>
        </w:rPr>
      </w:pPr>
      <w:r w:rsidRPr="008120F6">
        <w:rPr>
          <w:i/>
          <w:iCs/>
          <w:highlight w:val="yellow"/>
        </w:rPr>
        <w:t>Recuerda que siempre debes incluir el texto de lectura relacionado con la semana a evaluar.</w:t>
      </w:r>
    </w:p>
    <w:p w14:paraId="397F0E9F" w14:textId="77777777" w:rsidR="008120F6" w:rsidRPr="008120F6" w:rsidRDefault="008120F6" w:rsidP="008120F6">
      <w:pPr>
        <w:pStyle w:val="PRRAFO"/>
        <w:rPr>
          <w:b/>
          <w:bCs/>
          <w:i/>
          <w:iCs/>
        </w:rPr>
      </w:pPr>
    </w:p>
    <w:p w14:paraId="4AA1DA9F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normaltextrun"/>
          <w:rFonts w:ascii="Calibri" w:hAnsi="Calibri" w:cs="Calibri"/>
          <w:color w:val="333334"/>
          <w:lang w:val="es-ES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Apellido del autor(es) y la inicial del nombre (año de publicación).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Título de la publicación</w:t>
      </w:r>
      <w:r>
        <w:rPr>
          <w:rStyle w:val="normaltextrun"/>
          <w:rFonts w:ascii="Calibri" w:hAnsi="Calibri" w:cs="Calibri"/>
          <w:color w:val="333334"/>
          <w:lang w:val="es-ES"/>
        </w:rPr>
        <w:t>. N° de edición. Ciudad o país: Editorial.</w:t>
      </w:r>
    </w:p>
    <w:p w14:paraId="3E4CDC28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</w:p>
    <w:p w14:paraId="25A6AE91" w14:textId="77777777" w:rsidR="008120F6" w:rsidRDefault="008120F6" w:rsidP="008120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s-ES"/>
        </w:rPr>
        <w:t>Ejemplo texto de lectura de IACC:</w:t>
      </w:r>
      <w:r>
        <w:rPr>
          <w:rStyle w:val="eop"/>
          <w:rFonts w:ascii="Calibri" w:hAnsi="Calibri" w:cs="Calibri"/>
        </w:rPr>
        <w:t> </w:t>
      </w:r>
    </w:p>
    <w:p w14:paraId="0683C7D2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IACC. (2021).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Habilidades para el aprendizaje en la modalidad online</w:t>
      </w:r>
      <w:r>
        <w:rPr>
          <w:rStyle w:val="normaltextrun"/>
          <w:rFonts w:ascii="Calibri" w:hAnsi="Calibri" w:cs="Calibri"/>
          <w:color w:val="333334"/>
          <w:lang w:val="es-ES"/>
        </w:rPr>
        <w:t>. Desarrollo de Habilidades para el Aprendizaje. Semana 1</w:t>
      </w:r>
      <w:r>
        <w:rPr>
          <w:rStyle w:val="eop"/>
          <w:rFonts w:ascii="Calibri" w:hAnsi="Calibri" w:cs="Calibri"/>
          <w:color w:val="333334"/>
        </w:rPr>
        <w:t> </w:t>
      </w:r>
    </w:p>
    <w:p w14:paraId="08958049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6A671E73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libro</w:t>
      </w:r>
      <w:r>
        <w:rPr>
          <w:rStyle w:val="eop"/>
          <w:rFonts w:ascii="Calibri" w:hAnsi="Calibri" w:cs="Calibri"/>
          <w:color w:val="333334"/>
        </w:rPr>
        <w:t> </w:t>
      </w:r>
    </w:p>
    <w:p w14:paraId="110808E2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proofErr w:type="spellStart"/>
      <w:r>
        <w:rPr>
          <w:rStyle w:val="normaltextrun"/>
          <w:rFonts w:ascii="Calibri" w:hAnsi="Calibri" w:cs="Calibri"/>
          <w:color w:val="333334"/>
          <w:lang w:val="es-ES"/>
        </w:rPr>
        <w:t>Wagensberg</w:t>
      </w:r>
      <w:proofErr w:type="spellEnd"/>
      <w:r>
        <w:rPr>
          <w:rStyle w:val="normaltextrun"/>
          <w:rFonts w:ascii="Calibri" w:hAnsi="Calibri" w:cs="Calibri"/>
          <w:color w:val="333334"/>
          <w:lang w:val="es-ES"/>
        </w:rPr>
        <w:t xml:space="preserve">, J. (2017).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Teoría de la creatividad: eclosión, gloria y miseria de las ideas</w:t>
      </w:r>
      <w:r>
        <w:rPr>
          <w:rStyle w:val="normaltextrun"/>
          <w:rFonts w:ascii="Calibri" w:hAnsi="Calibri" w:cs="Calibri"/>
          <w:color w:val="333334"/>
          <w:lang w:val="es-ES"/>
        </w:rPr>
        <w:t>. 1.ª edición: Barcelona, España: Tusquets editores.</w:t>
      </w:r>
      <w:r>
        <w:rPr>
          <w:rStyle w:val="eop"/>
          <w:rFonts w:ascii="Calibri" w:hAnsi="Calibri" w:cs="Calibri"/>
          <w:color w:val="333334"/>
        </w:rPr>
        <w:t> </w:t>
      </w:r>
    </w:p>
    <w:p w14:paraId="7C49772D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296DF894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capítulo de libro</w:t>
      </w:r>
      <w:r>
        <w:rPr>
          <w:rStyle w:val="eop"/>
          <w:rFonts w:ascii="Calibri" w:hAnsi="Calibri" w:cs="Calibri"/>
          <w:color w:val="333334"/>
        </w:rPr>
        <w:t> </w:t>
      </w:r>
    </w:p>
    <w:p w14:paraId="7AE609B9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Navas, A. (2015). “Educación en un nuevo entorno”. En: L. Castellón, A. Guillier y   M. J. Labrador (2015).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Comunicación, redes y poder</w:t>
      </w:r>
      <w:r>
        <w:rPr>
          <w:rStyle w:val="normaltextrun"/>
          <w:rFonts w:ascii="Calibri" w:hAnsi="Calibri" w:cs="Calibri"/>
          <w:color w:val="333334"/>
          <w:lang w:val="es-ES"/>
        </w:rPr>
        <w:t>. Santiago de Chile: RIL editores.</w:t>
      </w:r>
      <w:r>
        <w:rPr>
          <w:rStyle w:val="eop"/>
          <w:rFonts w:ascii="Calibri" w:hAnsi="Calibri" w:cs="Calibri"/>
          <w:color w:val="333334"/>
        </w:rPr>
        <w:t> </w:t>
      </w:r>
    </w:p>
    <w:p w14:paraId="660FF4BE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0D2D04A7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artículo de revista académica</w:t>
      </w:r>
      <w:r>
        <w:rPr>
          <w:rStyle w:val="eop"/>
          <w:rFonts w:ascii="Calibri" w:hAnsi="Calibri" w:cs="Calibri"/>
          <w:color w:val="333334"/>
        </w:rPr>
        <w:t> </w:t>
      </w:r>
    </w:p>
    <w:p w14:paraId="1318362A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Lagos, C. (2012). El </w:t>
      </w:r>
      <w:proofErr w:type="spellStart"/>
      <w:r>
        <w:rPr>
          <w:rStyle w:val="normaltextrun"/>
          <w:rFonts w:ascii="Calibri" w:hAnsi="Calibri" w:cs="Calibri"/>
          <w:color w:val="333334"/>
          <w:lang w:val="es-ES"/>
        </w:rPr>
        <w:t>mapudungún</w:t>
      </w:r>
      <w:proofErr w:type="spellEnd"/>
      <w:r>
        <w:rPr>
          <w:rStyle w:val="normaltextrun"/>
          <w:rFonts w:ascii="Calibri" w:hAnsi="Calibri" w:cs="Calibri"/>
          <w:color w:val="333334"/>
          <w:lang w:val="es-ES"/>
        </w:rPr>
        <w:t xml:space="preserve"> en Santiago de Chile: vitalidad y representaciones sociales en los mapuches urbanos.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Revista de Lingüística Teórica y Aplicada, 50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(1), pp. 161-190. Universidad de Concepción. DOI: </w:t>
      </w:r>
      <w:hyperlink r:id="rId19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http://dx.doi.org/10.4067/S0718-48832012000100008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22E2A547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6BEB5B39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referencia: artículo en sitio web</w:t>
      </w:r>
      <w:r>
        <w:rPr>
          <w:rStyle w:val="eop"/>
          <w:rFonts w:ascii="Calibri" w:hAnsi="Calibri" w:cs="Calibri"/>
          <w:color w:val="333334"/>
        </w:rPr>
        <w:t> </w:t>
      </w:r>
    </w:p>
    <w:p w14:paraId="3F179005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Ministerio del Medio Ambiente (MMA). (s. f.).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Planes de recuperación, conservación y gestión de especies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. </w:t>
      </w:r>
      <w:hyperlink r:id="rId20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http://portal.mma.gob.cl/biodiversidad/planes-de-recuperacion-conservacion-y-gestion-de-especies/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05FCE277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5188B01E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referencia: ley o decreto</w:t>
      </w:r>
      <w:r>
        <w:rPr>
          <w:rStyle w:val="eop"/>
          <w:rFonts w:ascii="Calibri" w:hAnsi="Calibri" w:cs="Calibri"/>
          <w:color w:val="333334"/>
        </w:rPr>
        <w:t> </w:t>
      </w:r>
    </w:p>
    <w:p w14:paraId="03D95448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Ley 19300 (2016). Aprueba Ley sobre Bases Generales del Medio Ambiente. (9 de marzo de 1994) En Biblioteca del Congreso Nacional de Chile. </w:t>
      </w:r>
      <w:hyperlink r:id="rId21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https://www.leychile.cl/Navegar?idNorma=30667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4382F86A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</w:p>
    <w:p w14:paraId="1280E56F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imagen de referencia: </w:t>
      </w:r>
      <w:r>
        <w:rPr>
          <w:rStyle w:val="eop"/>
          <w:rFonts w:ascii="Calibri" w:hAnsi="Calibri" w:cs="Calibri"/>
          <w:color w:val="333334"/>
        </w:rPr>
        <w:t> </w:t>
      </w:r>
    </w:p>
    <w:p w14:paraId="75EE8E84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Consejo Superior de Investigaciones Científicas. (2011). </w:t>
      </w:r>
      <w:r w:rsidRPr="001E3511">
        <w:rPr>
          <w:rStyle w:val="normaltextrun"/>
          <w:rFonts w:ascii="Calibri" w:hAnsi="Calibri" w:cs="Calibri"/>
          <w:i/>
          <w:iCs/>
          <w:color w:val="333334"/>
          <w:lang w:val="es-ES"/>
        </w:rPr>
        <w:t>Virus VIH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 [Fotografía]. Flickr. </w:t>
      </w:r>
      <w:r>
        <w:rPr>
          <w:rStyle w:val="normaltextrun"/>
          <w:rFonts w:ascii="Calibri" w:hAnsi="Calibri" w:cs="Calibri"/>
          <w:color w:val="0563C1"/>
          <w:u w:val="single"/>
          <w:lang w:val="es-ES"/>
        </w:rPr>
        <w:t>https://flic.kr/p/aronSf</w:t>
      </w:r>
      <w:r>
        <w:rPr>
          <w:rStyle w:val="eop"/>
          <w:rFonts w:ascii="Calibri" w:hAnsi="Calibri" w:cs="Calibri"/>
          <w:color w:val="0563C1"/>
        </w:rPr>
        <w:t> </w:t>
      </w:r>
    </w:p>
    <w:p w14:paraId="5BDE4AD3" w14:textId="77777777" w:rsidR="008120F6" w:rsidRPr="00706AC4" w:rsidRDefault="008120F6" w:rsidP="008120F6">
      <w:pPr>
        <w:rPr>
          <w:lang w:eastAsia="es-CL"/>
        </w:rPr>
      </w:pPr>
    </w:p>
    <w:p w14:paraId="696D2817" w14:textId="77777777" w:rsidR="008120F6" w:rsidRPr="000E31F2" w:rsidRDefault="008120F6" w:rsidP="000E31F2">
      <w:pPr>
        <w:pStyle w:val="PRRAFO"/>
        <w:rPr>
          <w:lang w:val="es-ES"/>
        </w:rPr>
      </w:pPr>
    </w:p>
    <w:sectPr w:rsidR="008120F6" w:rsidRPr="000E31F2" w:rsidSect="00CD6243">
      <w:headerReference w:type="default" r:id="rId22"/>
      <w:footerReference w:type="default" r:id="rId23"/>
      <w:headerReference w:type="first" r:id="rId24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4B308" w14:textId="77777777" w:rsidR="00CD6243" w:rsidRDefault="00CD6243" w:rsidP="003F03AD">
      <w:r>
        <w:separator/>
      </w:r>
    </w:p>
  </w:endnote>
  <w:endnote w:type="continuationSeparator" w:id="0">
    <w:p w14:paraId="10C66998" w14:textId="77777777" w:rsidR="00CD6243" w:rsidRDefault="00CD6243" w:rsidP="003F03AD">
      <w:r>
        <w:continuationSeparator/>
      </w:r>
    </w:p>
  </w:endnote>
  <w:endnote w:type="continuationNotice" w:id="1">
    <w:p w14:paraId="3A34D8AC" w14:textId="77777777" w:rsidR="00CD6243" w:rsidRDefault="00CD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Content>
      <w:p w14:paraId="54E8B8C5" w14:textId="77777777" w:rsidR="00F84538" w:rsidRPr="005F7418" w:rsidRDefault="00F84538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Pr="005F7418">
          <w:rPr>
            <w:rStyle w:val="Nmerodepgina"/>
            <w:rFonts w:cstheme="minorHAnsi"/>
            <w:b/>
            <w:bCs/>
            <w:sz w:val="22"/>
          </w:rPr>
          <w:t>8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D70326" w:rsidRPr="00B86D79" w:rsidRDefault="00F84538" w:rsidP="00F84538">
    <w:r>
      <w:rPr>
        <w:noProof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D00C7" w14:textId="77777777" w:rsidR="00CD6243" w:rsidRDefault="00CD6243" w:rsidP="003F03AD">
      <w:r>
        <w:separator/>
      </w:r>
    </w:p>
  </w:footnote>
  <w:footnote w:type="continuationSeparator" w:id="0">
    <w:p w14:paraId="1DCCD0DF" w14:textId="77777777" w:rsidR="00CD6243" w:rsidRDefault="00CD6243" w:rsidP="003F03AD">
      <w:r>
        <w:continuationSeparator/>
      </w:r>
    </w:p>
  </w:footnote>
  <w:footnote w:type="continuationNotice" w:id="1">
    <w:p w14:paraId="2384EB9A" w14:textId="77777777" w:rsidR="00CD6243" w:rsidRDefault="00CD62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CE1CF" w14:textId="761206DB" w:rsidR="00D70326" w:rsidRPr="00896F9B" w:rsidRDefault="000A7330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896F9B" w:rsidRPr="00A07E48" w:rsidRDefault="008120F6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alt="&quot;&quot;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" filled="f" stroked="f" strokeweight=".5pt">
              <v:textbox>
                <w:txbxContent>
                  <w:p w14:paraId="13A52B52" w14:textId="211BADE5" w:rsidR="00896F9B" w:rsidRPr="00A07E48" w:rsidRDefault="008120F6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 w:rsidR="00BC44BB">
      <w:rPr>
        <w:noProof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CEA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1C74F" w14:textId="2751B603" w:rsidR="00D70326" w:rsidRDefault="00D70326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D7478"/>
    <w:multiLevelType w:val="hybridMultilevel"/>
    <w:tmpl w:val="E17E5FC8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34CB2"/>
    <w:multiLevelType w:val="hybridMultilevel"/>
    <w:tmpl w:val="A0DA741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715D3"/>
    <w:multiLevelType w:val="hybridMultilevel"/>
    <w:tmpl w:val="E1AC154C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E7C1E"/>
    <w:multiLevelType w:val="hybridMultilevel"/>
    <w:tmpl w:val="B066F078"/>
    <w:lvl w:ilvl="0" w:tplc="9008F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923C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171CD"/>
    <w:multiLevelType w:val="hybridMultilevel"/>
    <w:tmpl w:val="9AB6DBD0"/>
    <w:lvl w:ilvl="0" w:tplc="7782515E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333334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18765417">
    <w:abstractNumId w:val="8"/>
  </w:num>
  <w:num w:numId="2" w16cid:durableId="920912403">
    <w:abstractNumId w:val="3"/>
  </w:num>
  <w:num w:numId="3" w16cid:durableId="116261232">
    <w:abstractNumId w:val="2"/>
  </w:num>
  <w:num w:numId="4" w16cid:durableId="850609015">
    <w:abstractNumId w:val="1"/>
  </w:num>
  <w:num w:numId="5" w16cid:durableId="430929545">
    <w:abstractNumId w:val="0"/>
  </w:num>
  <w:num w:numId="6" w16cid:durableId="912400107">
    <w:abstractNumId w:val="9"/>
  </w:num>
  <w:num w:numId="7" w16cid:durableId="722094817">
    <w:abstractNumId w:val="7"/>
  </w:num>
  <w:num w:numId="8" w16cid:durableId="1308898049">
    <w:abstractNumId w:val="6"/>
  </w:num>
  <w:num w:numId="9" w16cid:durableId="1320573865">
    <w:abstractNumId w:val="5"/>
  </w:num>
  <w:num w:numId="10" w16cid:durableId="2036076053">
    <w:abstractNumId w:val="4"/>
  </w:num>
  <w:num w:numId="11" w16cid:durableId="2081899160">
    <w:abstractNumId w:val="10"/>
  </w:num>
  <w:num w:numId="12" w16cid:durableId="1212426664">
    <w:abstractNumId w:val="12"/>
  </w:num>
  <w:num w:numId="13" w16cid:durableId="574127781">
    <w:abstractNumId w:val="14"/>
  </w:num>
  <w:num w:numId="14" w16cid:durableId="568266062">
    <w:abstractNumId w:val="13"/>
  </w:num>
  <w:num w:numId="15" w16cid:durableId="2075807897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A4323"/>
    <w:rsid w:val="000A7330"/>
    <w:rsid w:val="000B03F5"/>
    <w:rsid w:val="000B2A94"/>
    <w:rsid w:val="000C042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F4E"/>
    <w:rsid w:val="00146480"/>
    <w:rsid w:val="00150AF0"/>
    <w:rsid w:val="001543DB"/>
    <w:rsid w:val="00154C48"/>
    <w:rsid w:val="00155F8B"/>
    <w:rsid w:val="00157A40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DA8"/>
    <w:rsid w:val="001D058E"/>
    <w:rsid w:val="001D0B12"/>
    <w:rsid w:val="001D14C3"/>
    <w:rsid w:val="001D26ED"/>
    <w:rsid w:val="001D5296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110DA"/>
    <w:rsid w:val="002126B6"/>
    <w:rsid w:val="00212894"/>
    <w:rsid w:val="00214583"/>
    <w:rsid w:val="002145DF"/>
    <w:rsid w:val="0021584A"/>
    <w:rsid w:val="00216959"/>
    <w:rsid w:val="002179CA"/>
    <w:rsid w:val="002204BE"/>
    <w:rsid w:val="0022360C"/>
    <w:rsid w:val="002257A5"/>
    <w:rsid w:val="00227D2E"/>
    <w:rsid w:val="00230391"/>
    <w:rsid w:val="00232D43"/>
    <w:rsid w:val="00232D6C"/>
    <w:rsid w:val="00232EAC"/>
    <w:rsid w:val="00233348"/>
    <w:rsid w:val="00234AC9"/>
    <w:rsid w:val="002353B4"/>
    <w:rsid w:val="00236376"/>
    <w:rsid w:val="00241F70"/>
    <w:rsid w:val="00243739"/>
    <w:rsid w:val="00244B33"/>
    <w:rsid w:val="0024647D"/>
    <w:rsid w:val="00247C6C"/>
    <w:rsid w:val="002520DC"/>
    <w:rsid w:val="00253CED"/>
    <w:rsid w:val="00263FBC"/>
    <w:rsid w:val="00265AD7"/>
    <w:rsid w:val="00266758"/>
    <w:rsid w:val="002667C1"/>
    <w:rsid w:val="00267316"/>
    <w:rsid w:val="002769D7"/>
    <w:rsid w:val="00283719"/>
    <w:rsid w:val="00284790"/>
    <w:rsid w:val="00285773"/>
    <w:rsid w:val="00285AC1"/>
    <w:rsid w:val="00291E7F"/>
    <w:rsid w:val="00291F6F"/>
    <w:rsid w:val="00292542"/>
    <w:rsid w:val="0029411E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61AE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10608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766F"/>
    <w:rsid w:val="00461B61"/>
    <w:rsid w:val="004632B1"/>
    <w:rsid w:val="0046396D"/>
    <w:rsid w:val="00463B3B"/>
    <w:rsid w:val="00465E3C"/>
    <w:rsid w:val="00467627"/>
    <w:rsid w:val="00467F36"/>
    <w:rsid w:val="00471A13"/>
    <w:rsid w:val="00472F07"/>
    <w:rsid w:val="00476B1D"/>
    <w:rsid w:val="00476BB3"/>
    <w:rsid w:val="00490292"/>
    <w:rsid w:val="004916AB"/>
    <w:rsid w:val="00495BE6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75A2"/>
    <w:rsid w:val="00501CF4"/>
    <w:rsid w:val="005128C3"/>
    <w:rsid w:val="00513CA4"/>
    <w:rsid w:val="005210BC"/>
    <w:rsid w:val="00521A7A"/>
    <w:rsid w:val="00521BDB"/>
    <w:rsid w:val="005267C8"/>
    <w:rsid w:val="005275E9"/>
    <w:rsid w:val="00532A6F"/>
    <w:rsid w:val="00535339"/>
    <w:rsid w:val="005360AF"/>
    <w:rsid w:val="00536B08"/>
    <w:rsid w:val="00537E93"/>
    <w:rsid w:val="00544781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4308"/>
    <w:rsid w:val="00606030"/>
    <w:rsid w:val="00613DE5"/>
    <w:rsid w:val="0061471F"/>
    <w:rsid w:val="0061551D"/>
    <w:rsid w:val="00620EC4"/>
    <w:rsid w:val="00626D18"/>
    <w:rsid w:val="00632A92"/>
    <w:rsid w:val="00633B6E"/>
    <w:rsid w:val="00634296"/>
    <w:rsid w:val="006353C5"/>
    <w:rsid w:val="00642A2A"/>
    <w:rsid w:val="00644D13"/>
    <w:rsid w:val="00646CCF"/>
    <w:rsid w:val="00652FDF"/>
    <w:rsid w:val="00653C2E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606B"/>
    <w:rsid w:val="0069650E"/>
    <w:rsid w:val="0069727E"/>
    <w:rsid w:val="006A1241"/>
    <w:rsid w:val="006A1D4A"/>
    <w:rsid w:val="006A7B6A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D35E4"/>
    <w:rsid w:val="006D434B"/>
    <w:rsid w:val="006D7C4E"/>
    <w:rsid w:val="006E15D9"/>
    <w:rsid w:val="006E2832"/>
    <w:rsid w:val="006E693D"/>
    <w:rsid w:val="006F08AE"/>
    <w:rsid w:val="006F39EE"/>
    <w:rsid w:val="006F4923"/>
    <w:rsid w:val="006F4BA6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35F44"/>
    <w:rsid w:val="00744C55"/>
    <w:rsid w:val="007454A8"/>
    <w:rsid w:val="00745FE6"/>
    <w:rsid w:val="00753402"/>
    <w:rsid w:val="00756231"/>
    <w:rsid w:val="0075783D"/>
    <w:rsid w:val="00760404"/>
    <w:rsid w:val="007615C8"/>
    <w:rsid w:val="00761D39"/>
    <w:rsid w:val="0076348D"/>
    <w:rsid w:val="00765741"/>
    <w:rsid w:val="007673F5"/>
    <w:rsid w:val="00771A19"/>
    <w:rsid w:val="00774EB5"/>
    <w:rsid w:val="00780BE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99F"/>
    <w:rsid w:val="007F74DF"/>
    <w:rsid w:val="007F7BE5"/>
    <w:rsid w:val="007F7E34"/>
    <w:rsid w:val="00807CF5"/>
    <w:rsid w:val="00807D99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45E1D"/>
    <w:rsid w:val="0085111A"/>
    <w:rsid w:val="008645ED"/>
    <w:rsid w:val="00866B85"/>
    <w:rsid w:val="00867C45"/>
    <w:rsid w:val="00870385"/>
    <w:rsid w:val="00871AA9"/>
    <w:rsid w:val="00873427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0AF3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421F"/>
    <w:rsid w:val="009750AA"/>
    <w:rsid w:val="00975166"/>
    <w:rsid w:val="00977E98"/>
    <w:rsid w:val="0098238D"/>
    <w:rsid w:val="0098280B"/>
    <w:rsid w:val="00982A40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961"/>
    <w:rsid w:val="009B785A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3AE6"/>
    <w:rsid w:val="00A36724"/>
    <w:rsid w:val="00A375A2"/>
    <w:rsid w:val="00A40076"/>
    <w:rsid w:val="00A40CE1"/>
    <w:rsid w:val="00A42E62"/>
    <w:rsid w:val="00A43284"/>
    <w:rsid w:val="00A46762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145F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715E5"/>
    <w:rsid w:val="00B77655"/>
    <w:rsid w:val="00B776F3"/>
    <w:rsid w:val="00B821DE"/>
    <w:rsid w:val="00B83F6D"/>
    <w:rsid w:val="00B86D79"/>
    <w:rsid w:val="00B877B4"/>
    <w:rsid w:val="00B91477"/>
    <w:rsid w:val="00B915C6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514A"/>
    <w:rsid w:val="00C057C0"/>
    <w:rsid w:val="00C0642D"/>
    <w:rsid w:val="00C06748"/>
    <w:rsid w:val="00C07300"/>
    <w:rsid w:val="00C07C49"/>
    <w:rsid w:val="00C12D5D"/>
    <w:rsid w:val="00C1342A"/>
    <w:rsid w:val="00C137EB"/>
    <w:rsid w:val="00C14768"/>
    <w:rsid w:val="00C17D4F"/>
    <w:rsid w:val="00C2192A"/>
    <w:rsid w:val="00C22459"/>
    <w:rsid w:val="00C301C4"/>
    <w:rsid w:val="00C324D7"/>
    <w:rsid w:val="00C3393A"/>
    <w:rsid w:val="00C37728"/>
    <w:rsid w:val="00C40E64"/>
    <w:rsid w:val="00C42FCF"/>
    <w:rsid w:val="00C46DF6"/>
    <w:rsid w:val="00C47C0C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942E6"/>
    <w:rsid w:val="00CA101B"/>
    <w:rsid w:val="00CA3196"/>
    <w:rsid w:val="00CA6B0F"/>
    <w:rsid w:val="00CA72F4"/>
    <w:rsid w:val="00CB114D"/>
    <w:rsid w:val="00CB12AA"/>
    <w:rsid w:val="00CB3511"/>
    <w:rsid w:val="00CC1EC5"/>
    <w:rsid w:val="00CC7BB6"/>
    <w:rsid w:val="00CD056A"/>
    <w:rsid w:val="00CD6243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27CCA"/>
    <w:rsid w:val="00D320CA"/>
    <w:rsid w:val="00D3324A"/>
    <w:rsid w:val="00D3646A"/>
    <w:rsid w:val="00D4041D"/>
    <w:rsid w:val="00D423DB"/>
    <w:rsid w:val="00D42B79"/>
    <w:rsid w:val="00D45640"/>
    <w:rsid w:val="00D470BB"/>
    <w:rsid w:val="00D47F39"/>
    <w:rsid w:val="00D50A0A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33AD"/>
    <w:rsid w:val="00DB6F74"/>
    <w:rsid w:val="00DC056E"/>
    <w:rsid w:val="00DC1820"/>
    <w:rsid w:val="00DC230D"/>
    <w:rsid w:val="00DC3748"/>
    <w:rsid w:val="00DD07BC"/>
    <w:rsid w:val="00DD0992"/>
    <w:rsid w:val="00DD42F5"/>
    <w:rsid w:val="00DD519B"/>
    <w:rsid w:val="00DD6E3E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25B"/>
    <w:rsid w:val="00E46B92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DA9"/>
    <w:rsid w:val="00E91476"/>
    <w:rsid w:val="00E91BDD"/>
    <w:rsid w:val="00E91C53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3A7D"/>
    <w:rsid w:val="00EC3B1C"/>
    <w:rsid w:val="00EC454C"/>
    <w:rsid w:val="00EC46A2"/>
    <w:rsid w:val="00ED0F7C"/>
    <w:rsid w:val="00ED5651"/>
    <w:rsid w:val="00EE6113"/>
    <w:rsid w:val="00EE6D27"/>
    <w:rsid w:val="00EF0C0B"/>
    <w:rsid w:val="00EF0E49"/>
    <w:rsid w:val="00EF42A3"/>
    <w:rsid w:val="00EF4B8A"/>
    <w:rsid w:val="00F006AF"/>
    <w:rsid w:val="00F00745"/>
    <w:rsid w:val="00F111FF"/>
    <w:rsid w:val="00F11A69"/>
    <w:rsid w:val="00F142F6"/>
    <w:rsid w:val="00F1773A"/>
    <w:rsid w:val="00F22B78"/>
    <w:rsid w:val="00F2306C"/>
    <w:rsid w:val="00F26326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con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log.conzultek.com/dispositivos-de-red-caracteristicas" TargetMode="External"/><Relationship Id="rId18" Type="http://schemas.openxmlformats.org/officeDocument/2006/relationships/hyperlink" Target="https://bibliotecavirtualapure.wordpress.com/wp-content/uploads/2015/06/redes_de_computadoras-freelibros-org.pdf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leychile.cl/Navegar?idNorma=30667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bibliotecavirtualapure.wordpress.com/wp-content/uploads/2015/06/redes_de_computadoras-freelibros-org.pdf" TargetMode="External"/><Relationship Id="rId17" Type="http://schemas.openxmlformats.org/officeDocument/2006/relationships/hyperlink" Target="https://bibliotecavirtualapure.wordpress.com/wp-content/uploads/2015/06/redes_de_computadoras-freelibros-org.pdf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s.khanacademy.org/computing/ap-computer-science-principles/the-internet/x2d2f703b37b450a3:transporting-packets/a/user-datagram-protocol-udp" TargetMode="External"/><Relationship Id="rId20" Type="http://schemas.openxmlformats.org/officeDocument/2006/relationships/hyperlink" Target="http://portal.mma.gob.cl/biodiversidad/planes-de-recuperacion-conservacion-y-gestion-de-especie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bibliotecavirtualapure.wordpress.com/wp-content/uploads/2015/06/redes_de_computadoras-freelibros-org.pdf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dx.doi.org/10.4067/S0718-4883201200010000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bm.com/docs/es/cics-ts/6.1?topic=concepts-tcpip-protocols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5A8B02-A17D-48ED-A5B1-CFB126A459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4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1146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jose urie</cp:lastModifiedBy>
  <cp:revision>2</cp:revision>
  <cp:lastPrinted>2022-12-09T19:11:00Z</cp:lastPrinted>
  <dcterms:created xsi:type="dcterms:W3CDTF">2024-04-16T02:44:00Z</dcterms:created>
  <dcterms:modified xsi:type="dcterms:W3CDTF">2024-04-16T02:44:00Z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