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02287" w14:textId="536A4F07" w:rsidR="00000000" w:rsidRDefault="00000000"/>
    <w:p w14:paraId="3066A778" w14:textId="6D337DF5" w:rsidR="00706AC4" w:rsidRDefault="00706AC4"/>
    <w:p w14:paraId="6B741843" w14:textId="5FD3B0B5" w:rsidR="00706AC4" w:rsidRDefault="00706AC4"/>
    <w:p w14:paraId="572EFF05" w14:textId="40FA58E7" w:rsidR="00706AC4" w:rsidRDefault="00706AC4"/>
    <w:p w14:paraId="5F3179F2" w14:textId="08202590" w:rsidR="00706AC4" w:rsidRDefault="00706AC4"/>
    <w:p w14:paraId="544DC753" w14:textId="33576076" w:rsidR="00706AC4" w:rsidRDefault="0048512E">
      <w:r>
        <w:rPr>
          <w:noProof/>
        </w:rPr>
        <w:drawing>
          <wp:anchor distT="0" distB="0" distL="114300" distR="114300" simplePos="0" relativeHeight="251658240" behindDoc="1" locked="0" layoutInCell="1" allowOverlap="1" wp14:anchorId="3A1C51A1" wp14:editId="0EF5942E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7797600" cy="9133200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600" cy="913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A0444" w14:textId="7A626EE1" w:rsidR="00706AC4" w:rsidRDefault="00706AC4"/>
    <w:p w14:paraId="2D44A733" w14:textId="3DCF13F0" w:rsidR="00706AC4" w:rsidRDefault="00706AC4"/>
    <w:p w14:paraId="4C3CB1CF" w14:textId="4F7E20F3" w:rsidR="00706AC4" w:rsidRDefault="00706AC4"/>
    <w:p w14:paraId="34C2E072" w14:textId="33294AE9" w:rsidR="00706AC4" w:rsidRDefault="00706AC4"/>
    <w:p w14:paraId="522B89C9" w14:textId="6B51C640" w:rsidR="00706AC4" w:rsidRDefault="00706AC4"/>
    <w:p w14:paraId="3B2F641C" w14:textId="24205E84" w:rsidR="00706AC4" w:rsidRDefault="00706AC4"/>
    <w:p w14:paraId="08D6A75A" w14:textId="2DDEE06B" w:rsidR="00706AC4" w:rsidRDefault="00706AC4"/>
    <w:p w14:paraId="5A542F9A" w14:textId="6AB312C4" w:rsidR="00706AC4" w:rsidRDefault="00706AC4"/>
    <w:p w14:paraId="72E3D1A6" w14:textId="28EED573" w:rsidR="00706AC4" w:rsidRDefault="00706AC4"/>
    <w:p w14:paraId="6D7F7843" w14:textId="0C4D1D1F" w:rsidR="00706AC4" w:rsidRDefault="00692393">
      <w:r w:rsidRPr="006923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FDC89C" wp14:editId="3AC44DD9">
                <wp:simplePos x="0" y="0"/>
                <wp:positionH relativeFrom="margin">
                  <wp:posOffset>-41910</wp:posOffset>
                </wp:positionH>
                <wp:positionV relativeFrom="paragraph">
                  <wp:posOffset>118745</wp:posOffset>
                </wp:positionV>
                <wp:extent cx="6612255" cy="56642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2255" cy="566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43ECC7" w14:textId="357CB9A8" w:rsidR="00692393" w:rsidRPr="00692393" w:rsidRDefault="00692393" w:rsidP="00692393">
                            <w:pPr>
                              <w:spacing w:line="600" w:lineRule="exact"/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692393"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NOMBRE DE ASIGNATURA</w:t>
                            </w:r>
                            <w:r w:rsidR="00050797"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Nivelación de matemáticas.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DC89C"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margin-left:-3.3pt;margin-top:9.35pt;width:520.65pt;height:44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" filled="f" stroked="f" strokeweight=".5pt">
                <v:textbox>
                  <w:txbxContent>
                    <w:p w14:paraId="6543ECC7" w14:textId="357CB9A8" w:rsidR="00692393" w:rsidRPr="00692393" w:rsidRDefault="00692393" w:rsidP="00692393">
                      <w:pPr>
                        <w:spacing w:line="600" w:lineRule="exact"/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692393"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NOMBRE DE ASIGNATURA</w:t>
                      </w:r>
                      <w:r w:rsidR="00050797"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Nivelación de matemáticas.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6A6E85" w14:textId="7719E9C8" w:rsidR="00706AC4" w:rsidRDefault="00692393">
      <w:r w:rsidRPr="0069239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A7C26A" wp14:editId="745E9D49">
                <wp:simplePos x="0" y="0"/>
                <wp:positionH relativeFrom="margin">
                  <wp:posOffset>-40640</wp:posOffset>
                </wp:positionH>
                <wp:positionV relativeFrom="paragraph">
                  <wp:posOffset>244907</wp:posOffset>
                </wp:positionV>
                <wp:extent cx="1600200" cy="56642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66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6707C" w14:textId="12E528B5" w:rsidR="00692393" w:rsidRPr="00692393" w:rsidRDefault="00692393" w:rsidP="00692393">
                            <w:pPr>
                              <w:spacing w:line="600" w:lineRule="exact"/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692393"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SEMANA </w:t>
                            </w:r>
                            <w:r w:rsidR="00050797"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7C26A" id="Cuadro de texto 4" o:spid="_x0000_s1027" type="#_x0000_t202" style="position:absolute;margin-left:-3.2pt;margin-top:19.3pt;width:126pt;height:44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" filled="f" stroked="f" strokeweight=".5pt">
                <v:textbox>
                  <w:txbxContent>
                    <w:p w14:paraId="66A6707C" w14:textId="12E528B5" w:rsidR="00692393" w:rsidRPr="00692393" w:rsidRDefault="00692393" w:rsidP="00692393">
                      <w:pPr>
                        <w:spacing w:line="600" w:lineRule="exact"/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692393"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SEMANA </w:t>
                      </w:r>
                      <w:r w:rsidR="00050797"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B039F5" w14:textId="19AF59EF" w:rsidR="00706AC4" w:rsidRDefault="00706AC4"/>
    <w:p w14:paraId="66116BDB" w14:textId="46E0709C" w:rsidR="00706AC4" w:rsidRDefault="00706AC4"/>
    <w:p w14:paraId="19E61885" w14:textId="69B8E31B" w:rsidR="00706AC4" w:rsidRDefault="00692393">
      <w:r w:rsidRPr="006923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97CA7" wp14:editId="3A284A11">
                <wp:simplePos x="0" y="0"/>
                <wp:positionH relativeFrom="margin">
                  <wp:posOffset>-40640</wp:posOffset>
                </wp:positionH>
                <wp:positionV relativeFrom="paragraph">
                  <wp:posOffset>124865</wp:posOffset>
                </wp:positionV>
                <wp:extent cx="4470400" cy="342900"/>
                <wp:effectExtent l="0" t="0" r="0" b="0"/>
                <wp:wrapNone/>
                <wp:docPr id="469" name="46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F7C0F" w14:textId="3FF6EA1B" w:rsidR="00692393" w:rsidRPr="00692393" w:rsidRDefault="00692393" w:rsidP="00692393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9239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Nombre del estudiante</w:t>
                            </w:r>
                            <w:r w:rsidR="00050797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Jose Oscar Uribe Guzmán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97CA7" id="469 Cuadro de texto" o:spid="_x0000_s1028" type="#_x0000_t202" style="position:absolute;margin-left:-3.2pt;margin-top:9.85pt;width:352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" filled="f" stroked="f" strokeweight=".5pt">
                <v:textbox>
                  <w:txbxContent>
                    <w:p w14:paraId="79DF7C0F" w14:textId="3FF6EA1B" w:rsidR="00692393" w:rsidRPr="00692393" w:rsidRDefault="00692393" w:rsidP="00692393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692393">
                        <w:rPr>
                          <w:color w:val="FFFFFF" w:themeColor="background1"/>
                          <w:sz w:val="32"/>
                          <w:szCs w:val="32"/>
                        </w:rPr>
                        <w:t>Nombre del estudiante</w:t>
                      </w:r>
                      <w:r w:rsidR="00050797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Jose Oscar Uribe Guzmán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C8585D" w14:textId="1EADBC17" w:rsidR="00706AC4" w:rsidRDefault="00692393">
      <w:r w:rsidRPr="006923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C0B808" wp14:editId="4F55DDD9">
                <wp:simplePos x="0" y="0"/>
                <wp:positionH relativeFrom="margin">
                  <wp:posOffset>-40640</wp:posOffset>
                </wp:positionH>
                <wp:positionV relativeFrom="paragraph">
                  <wp:posOffset>178435</wp:posOffset>
                </wp:positionV>
                <wp:extent cx="3924300" cy="317500"/>
                <wp:effectExtent l="0" t="0" r="0" b="0"/>
                <wp:wrapNone/>
                <wp:docPr id="3" name="46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DA74FA0" w14:textId="77777777" w:rsidR="00692393" w:rsidRPr="00692393" w:rsidRDefault="00692393" w:rsidP="00692393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9239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Fecha de entrega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0B808" id="_x0000_s1029" type="#_x0000_t202" style="position:absolute;margin-left:-3.2pt;margin-top:14.05pt;width:309pt;height: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" filled="f" stroked="f" strokeweight=".5pt">
                <v:textbox>
                  <w:txbxContent>
                    <w:p w14:paraId="0DA74FA0" w14:textId="77777777" w:rsidR="00692393" w:rsidRPr="00692393" w:rsidRDefault="00692393" w:rsidP="00692393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692393">
                        <w:rPr>
                          <w:color w:val="FFFFFF" w:themeColor="background1"/>
                          <w:sz w:val="32"/>
                          <w:szCs w:val="32"/>
                        </w:rPr>
                        <w:t>Fecha de entrega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532B50" w14:textId="0A158012" w:rsidR="00706AC4" w:rsidRDefault="00454F61">
      <w:r w:rsidRPr="00692393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1DFF030" wp14:editId="5F68EE5C">
                <wp:simplePos x="0" y="0"/>
                <wp:positionH relativeFrom="margin">
                  <wp:posOffset>-52705</wp:posOffset>
                </wp:positionH>
                <wp:positionV relativeFrom="paragraph">
                  <wp:posOffset>210185</wp:posOffset>
                </wp:positionV>
                <wp:extent cx="3924300" cy="317500"/>
                <wp:effectExtent l="0" t="0" r="0" b="6350"/>
                <wp:wrapTight wrapText="bothSides">
                  <wp:wrapPolygon edited="0">
                    <wp:start x="315" y="0"/>
                    <wp:lineTo x="315" y="20736"/>
                    <wp:lineTo x="21285" y="20736"/>
                    <wp:lineTo x="21285" y="0"/>
                    <wp:lineTo x="315" y="0"/>
                  </wp:wrapPolygon>
                </wp:wrapTight>
                <wp:docPr id="2" name="46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0E05CE" w14:textId="6F11F7B1" w:rsidR="00454F61" w:rsidRPr="00692393" w:rsidRDefault="00454F61" w:rsidP="00454F61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Carrera</w:t>
                            </w:r>
                            <w:r w:rsidR="00050797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Automatización y control.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FF030" id="_x0000_s1030" type="#_x0000_t202" style="position:absolute;margin-left:-4.15pt;margin-top:16.55pt;width:309pt;height:2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" filled="f" stroked="f" strokeweight=".5pt">
                <v:textbox>
                  <w:txbxContent>
                    <w:p w14:paraId="290E05CE" w14:textId="6F11F7B1" w:rsidR="00454F61" w:rsidRPr="00692393" w:rsidRDefault="00454F61" w:rsidP="00454F61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Carrera</w:t>
                      </w:r>
                      <w:r w:rsidR="00050797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Automatización y control.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33B8E22" w14:textId="7AA1A4FD" w:rsidR="00706AC4" w:rsidRDefault="00706AC4"/>
    <w:p w14:paraId="5DCFF4F7" w14:textId="0DF57D4D" w:rsidR="00706AC4" w:rsidRDefault="00706AC4"/>
    <w:p w14:paraId="1DD4B716" w14:textId="2E4FBDA6" w:rsidR="00706AC4" w:rsidRDefault="00706AC4"/>
    <w:p w14:paraId="508AF7E5" w14:textId="7E54E0DB" w:rsidR="00706AC4" w:rsidRDefault="00706AC4"/>
    <w:p w14:paraId="19433B81" w14:textId="434E86C6" w:rsidR="00706AC4" w:rsidRDefault="00706AC4"/>
    <w:p w14:paraId="36953BA3" w14:textId="35584865" w:rsidR="00706AC4" w:rsidRDefault="00706AC4"/>
    <w:p w14:paraId="0C0F1213" w14:textId="73B4BA04" w:rsidR="00706AC4" w:rsidRDefault="00706AC4"/>
    <w:p w14:paraId="1D3753B8" w14:textId="77777777" w:rsidR="002A3E7A" w:rsidRDefault="002A3E7A" w:rsidP="00706AC4"/>
    <w:p w14:paraId="6B700013" w14:textId="77ACBDE5" w:rsidR="00706AC4" w:rsidRDefault="00706AC4" w:rsidP="00706AC4">
      <w:pPr>
        <w:pStyle w:val="Ttulo1"/>
        <w:spacing w:line="240" w:lineRule="auto"/>
        <w:ind w:left="0" w:firstLine="0"/>
        <w:rPr>
          <w:b/>
          <w:color w:val="000000" w:themeColor="text1"/>
          <w:sz w:val="36"/>
          <w:szCs w:val="36"/>
        </w:rPr>
      </w:pPr>
      <w:r w:rsidRPr="00706AC4">
        <w:rPr>
          <w:b/>
          <w:color w:val="92D050"/>
          <w:sz w:val="36"/>
          <w:szCs w:val="36"/>
        </w:rPr>
        <w:t xml:space="preserve">DESARROLLO </w:t>
      </w:r>
      <w:r w:rsidR="00050797" w:rsidRPr="00050797">
        <w:rPr>
          <w:b/>
          <w:color w:val="000000" w:themeColor="text1"/>
          <w:sz w:val="36"/>
          <w:szCs w:val="36"/>
        </w:rPr>
        <w:t>Tarea a desarrollar.</w:t>
      </w:r>
    </w:p>
    <w:p w14:paraId="253FD0AB" w14:textId="77777777" w:rsidR="00050797" w:rsidRDefault="00050797" w:rsidP="00050797">
      <w:pPr>
        <w:rPr>
          <w:lang w:eastAsia="es-CL"/>
        </w:rPr>
      </w:pPr>
    </w:p>
    <w:p w14:paraId="274CBE6F" w14:textId="77777777" w:rsidR="009F380E" w:rsidRPr="009F380E" w:rsidRDefault="009F380E" w:rsidP="009F38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9F380E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Problema 1:</w:t>
      </w:r>
    </w:p>
    <w:p w14:paraId="46326384" w14:textId="4CA54AF5" w:rsidR="009F380E" w:rsidRDefault="009F380E" w:rsidP="009F3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s-CL"/>
        </w:rPr>
      </w:pPr>
      <w:r w:rsidRPr="009F380E">
        <w:rPr>
          <w:rFonts w:ascii="Times New Roman" w:eastAsia="Times New Roman" w:hAnsi="Times New Roman" w:cs="Times New Roman"/>
          <w:b/>
          <w:bCs/>
          <w:sz w:val="28"/>
          <w:szCs w:val="28"/>
          <w:lang w:eastAsia="es-CL"/>
        </w:rPr>
        <w:t xml:space="preserve">En un edificio </w:t>
      </w:r>
      <w:r w:rsidR="00566ADE" w:rsidRPr="00566ADE">
        <w:rPr>
          <w:rFonts w:ascii="Times New Roman" w:eastAsia="Times New Roman" w:hAnsi="Times New Roman" w:cs="Times New Roman"/>
          <w:b/>
          <w:bCs/>
          <w:sz w:val="28"/>
          <w:szCs w:val="28"/>
          <w:lang w:eastAsia="es-CL"/>
        </w:rPr>
        <w:t xml:space="preserve">existen </w:t>
      </w:r>
      <w:r w:rsidRPr="009F380E">
        <w:rPr>
          <w:rFonts w:ascii="Times New Roman" w:eastAsia="Times New Roman" w:hAnsi="Times New Roman" w:cs="Times New Roman"/>
          <w:b/>
          <w:bCs/>
          <w:sz w:val="28"/>
          <w:szCs w:val="28"/>
          <w:lang w:eastAsia="es-CL"/>
        </w:rPr>
        <w:t>20 departamentos tipo A de 1 dormitorio y 1 baño, 15 departamentos tipo B de 2 dormitorios y 1 baño, y 18 departamentos tipo C de 2 dormitorios y 2 baños. Determine la razón geométrica entre la cantidad de departamentos tipo A y C, entre los tipos B y C, y entre los departamentos tipo C y el total. Entregue una interpretación de estas razones.</w:t>
      </w:r>
    </w:p>
    <w:p w14:paraId="231E6733" w14:textId="1D3F5D5C" w:rsidR="00EA24EB" w:rsidRDefault="00EA24EB" w:rsidP="009F3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s-CL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s-CL"/>
        </w:rPr>
        <w:t>Primero, calcularemos la cantidad total de departamentos:</w:t>
      </w:r>
    </w:p>
    <w:p w14:paraId="05F53F55" w14:textId="4E662FB2" w:rsidR="00EA24EB" w:rsidRDefault="00EA24EB" w:rsidP="009F3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s-CL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s-CL"/>
        </w:rPr>
        <w:t xml:space="preserve">        Total =20</w:t>
      </w:r>
      <m:oMath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eastAsia="es-CL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es-CL"/>
              </w:rPr>
              <m:t>A</m:t>
            </m:r>
          </m:e>
        </m:d>
      </m:oMath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s-CL"/>
        </w:rPr>
        <w:t xml:space="preserve"> + 15</w:t>
      </w:r>
      <m:oMath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eastAsia="es-CL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es-CL"/>
              </w:rPr>
              <m:t>B</m:t>
            </m:r>
          </m:e>
        </m:d>
      </m:oMath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s-CL"/>
        </w:rPr>
        <w:t xml:space="preserve"> + 18</w:t>
      </w:r>
      <m:oMath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eastAsia="es-CL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es-CL"/>
              </w:rPr>
              <m:t>C</m:t>
            </m:r>
          </m:e>
        </m:d>
      </m:oMath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s-CL"/>
        </w:rPr>
        <w:t xml:space="preserve"> = 53</w:t>
      </w:r>
    </w:p>
    <w:p w14:paraId="660B9E82" w14:textId="77777777" w:rsidR="00EA24EB" w:rsidRDefault="00EA24EB" w:rsidP="009F3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s-CL"/>
        </w:rPr>
      </w:pPr>
    </w:p>
    <w:p w14:paraId="214A2948" w14:textId="4E5D126E" w:rsidR="00EA24EB" w:rsidRDefault="00EA24EB" w:rsidP="009F3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s-CL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s-CL"/>
        </w:rPr>
        <w:t xml:space="preserve">La razón entre la cantidad de departamentos A Y </w:t>
      </w:r>
      <w:r w:rsidR="00B81E65">
        <w:rPr>
          <w:rFonts w:ascii="Times New Roman" w:eastAsia="Times New Roman" w:hAnsi="Times New Roman" w:cs="Times New Roman"/>
          <w:b/>
          <w:bCs/>
          <w:sz w:val="28"/>
          <w:szCs w:val="28"/>
          <w:lang w:eastAsia="es-CL"/>
        </w:rPr>
        <w:t>C:</w:t>
      </w:r>
    </w:p>
    <w:p w14:paraId="12EEADEA" w14:textId="66C663B6" w:rsidR="00EA24EB" w:rsidRDefault="00EA24EB" w:rsidP="009F3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s-CL"/>
        </w:rPr>
      </w:pPr>
      <m:oMath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eastAsia="es-CL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es-CL"/>
              </w:rPr>
              <m:t>CANTIDAD DE DEPARTAMENTOS  A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es-CL"/>
              </w:rPr>
              <m:t>CANTIDAD DE DEPARTAMENTOS C</m:t>
            </m:r>
          </m:den>
        </m:f>
      </m:oMath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s-CL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eastAsia="es-CL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es-CL"/>
              </w:rPr>
              <m:t>20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es-CL"/>
              </w:rPr>
              <m:t>18</m:t>
            </m:r>
          </m:den>
        </m:f>
      </m:oMath>
      <w:r w:rsidR="006B5B7B">
        <w:rPr>
          <w:rFonts w:ascii="Times New Roman" w:eastAsia="Times New Roman" w:hAnsi="Times New Roman" w:cs="Times New Roman"/>
          <w:b/>
          <w:bCs/>
          <w:sz w:val="28"/>
          <w:szCs w:val="28"/>
          <w:lang w:eastAsia="es-CL"/>
        </w:rPr>
        <w:t xml:space="preserve">  =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eastAsia="es-CL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es-CL"/>
              </w:rPr>
              <m:t>10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es-CL"/>
              </w:rPr>
              <m:t>9</m:t>
            </m:r>
          </m:den>
        </m:f>
      </m:oMath>
    </w:p>
    <w:p w14:paraId="4482CF4B" w14:textId="77777777" w:rsidR="006B5B7B" w:rsidRDefault="006B5B7B" w:rsidP="009F3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s-CL"/>
        </w:rPr>
      </w:pPr>
    </w:p>
    <w:p w14:paraId="344F2D4F" w14:textId="67318C2C" w:rsidR="00B81E65" w:rsidRPr="00B81E65" w:rsidRDefault="006B5B7B" w:rsidP="009F3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s-CL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s-CL"/>
        </w:rPr>
        <w:t xml:space="preserve">La razón entre la </w:t>
      </w:r>
      <w:r w:rsidR="00B81E65">
        <w:rPr>
          <w:rFonts w:ascii="Times New Roman" w:eastAsia="Times New Roman" w:hAnsi="Times New Roman" w:cs="Times New Roman"/>
          <w:b/>
          <w:bCs/>
          <w:sz w:val="28"/>
          <w:szCs w:val="28"/>
          <w:lang w:eastAsia="es-CL"/>
        </w:rPr>
        <w:t>cantidad de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s-CL"/>
        </w:rPr>
        <w:t xml:space="preserve"> departamentos B y </w:t>
      </w:r>
      <w:r w:rsidR="00B81E65">
        <w:rPr>
          <w:rFonts w:ascii="Times New Roman" w:eastAsia="Times New Roman" w:hAnsi="Times New Roman" w:cs="Times New Roman"/>
          <w:b/>
          <w:bCs/>
          <w:sz w:val="28"/>
          <w:szCs w:val="28"/>
          <w:lang w:eastAsia="es-CL"/>
        </w:rPr>
        <w:t>C:</w:t>
      </w:r>
    </w:p>
    <w:p w14:paraId="52CA4692" w14:textId="6DE54EC6" w:rsidR="006B5B7B" w:rsidRDefault="00B81E65" w:rsidP="009F3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m:oMath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sz w:val="36"/>
                <w:szCs w:val="36"/>
                <w:lang w:eastAsia="es-CL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36"/>
                <w:szCs w:val="36"/>
                <w:lang w:eastAsia="es-CL"/>
              </w:rPr>
              <m:t>Cantidad de departamentos tipo B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36"/>
                <w:szCs w:val="36"/>
                <w:lang w:eastAsia="es-CL"/>
              </w:rPr>
              <m:t>Cantidad de departamentos tipo C</m:t>
            </m:r>
          </m:den>
        </m:f>
      </m:oMath>
      <w:r w:rsidRPr="00B81E6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sz w:val="36"/>
                <w:szCs w:val="36"/>
                <w:lang w:eastAsia="es-CL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36"/>
                <w:szCs w:val="36"/>
                <w:lang w:eastAsia="es-CL"/>
              </w:rPr>
              <m:t>15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36"/>
                <w:szCs w:val="36"/>
                <w:lang w:eastAsia="es-CL"/>
              </w:rPr>
              <m:t>18</m:t>
            </m:r>
          </m:den>
        </m:f>
      </m:oMath>
      <w:r w:rsidRPr="00B81E6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sz w:val="36"/>
                <w:szCs w:val="36"/>
                <w:lang w:eastAsia="es-CL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36"/>
                <w:szCs w:val="36"/>
                <w:lang w:eastAsia="es-CL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36"/>
                <w:szCs w:val="36"/>
                <w:lang w:eastAsia="es-CL"/>
              </w:rPr>
              <m:t>6</m:t>
            </m:r>
          </m:den>
        </m:f>
      </m:oMath>
    </w:p>
    <w:p w14:paraId="6C22D876" w14:textId="570D8575" w:rsidR="00B81E65" w:rsidRDefault="00B81E65" w:rsidP="009F3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  <w:r w:rsidRPr="00F74166"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>La razón entre</w:t>
      </w:r>
      <w:r w:rsidR="00F74166" w:rsidRPr="00F74166"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 xml:space="preserve"> la cantidad de departamentos tipo C y el total:</w:t>
      </w:r>
    </w:p>
    <w:p w14:paraId="13BE1D17" w14:textId="1229D954" w:rsidR="00F74166" w:rsidRPr="009747FC" w:rsidRDefault="00F74166" w:rsidP="009F3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9747FC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                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sz w:val="36"/>
                <w:szCs w:val="36"/>
                <w:lang w:eastAsia="es-CL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36"/>
                <w:szCs w:val="36"/>
                <w:lang w:eastAsia="es-CL"/>
              </w:rPr>
              <m:t>Cantidad de departamentos tipo C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36"/>
                <w:szCs w:val="36"/>
                <w:lang w:eastAsia="es-CL"/>
              </w:rPr>
              <m:t>Total de departamentos</m:t>
            </m:r>
          </m:den>
        </m:f>
      </m:oMath>
      <w:r w:rsidR="004A7299" w:rsidRPr="009747FC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sz w:val="36"/>
                <w:szCs w:val="36"/>
                <w:lang w:eastAsia="es-CL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36"/>
                <w:szCs w:val="36"/>
                <w:lang w:eastAsia="es-CL"/>
              </w:rPr>
              <m:t>18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36"/>
                <w:szCs w:val="36"/>
                <w:lang w:eastAsia="es-CL"/>
              </w:rPr>
              <m:t>53</m:t>
            </m:r>
          </m:den>
        </m:f>
      </m:oMath>
      <w:r w:rsidR="004A7299" w:rsidRPr="009747FC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</w:p>
    <w:p w14:paraId="0CC356A8" w14:textId="77777777" w:rsidR="009747FC" w:rsidRDefault="009747FC" w:rsidP="009F3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</w:p>
    <w:p w14:paraId="7E25D193" w14:textId="69E42A41" w:rsidR="009747FC" w:rsidRDefault="009747FC" w:rsidP="00974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  <w:r w:rsidRPr="009747FC"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 xml:space="preserve">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>Entonces:</w:t>
      </w:r>
    </w:p>
    <w:p w14:paraId="1A1DF735" w14:textId="03A22303" w:rsidR="009747FC" w:rsidRPr="009747FC" w:rsidRDefault="009747FC" w:rsidP="00974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  <w:r w:rsidRPr="009747FC"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lastRenderedPageBreak/>
        <w:t>La</w:t>
      </w:r>
      <w:r w:rsidRPr="009747FC"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 xml:space="preserve"> razón 10:9 entre los departamentos tipo A y tipo C indica que por cada 10 departamentos tipo A, hay aproximadamente 9 departamentos tipo C.</w:t>
      </w:r>
    </w:p>
    <w:p w14:paraId="0AA167E7" w14:textId="3E9B527F" w:rsidR="009747FC" w:rsidRPr="009747FC" w:rsidRDefault="009747FC" w:rsidP="00974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  <w:r w:rsidRPr="009747FC"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 xml:space="preserve"> La razón 5:6 entre los departamentos tipo B y tipo C indica que por cada 5 departamentos tipo B, hay aproximadamente 6 departamentos tipo C.</w:t>
      </w:r>
    </w:p>
    <w:p w14:paraId="7E35A4EE" w14:textId="3731A7B7" w:rsidR="009747FC" w:rsidRDefault="009747FC" w:rsidP="00974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  <w:r w:rsidRPr="009747FC"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 xml:space="preserve"> La razón 18:53 entre los departamentos tipo C y el total indica que los departamentos tipo C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>son</w:t>
      </w:r>
      <w:r w:rsidRPr="009747FC"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 xml:space="preserve"> una fracción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 xml:space="preserve">. </w:t>
      </w:r>
      <w:r w:rsidRPr="009747FC"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>aproximadamente el 34% del total de departamentos en el edificio.</w:t>
      </w:r>
    </w:p>
    <w:p w14:paraId="351CBCD8" w14:textId="77777777" w:rsidR="009747FC" w:rsidRDefault="009747FC" w:rsidP="00974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</w:p>
    <w:p w14:paraId="1DC9DA5B" w14:textId="77777777" w:rsidR="009747FC" w:rsidRPr="009747FC" w:rsidRDefault="009747FC" w:rsidP="00974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  <w:r w:rsidRPr="009747FC"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>Problema 2:</w:t>
      </w:r>
    </w:p>
    <w:p w14:paraId="63CAA5FB" w14:textId="77777777" w:rsidR="009747FC" w:rsidRDefault="009747FC" w:rsidP="00974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  <w:r w:rsidRPr="009747FC"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>Cierta empresa fue formada por 4 accionistas, cada uno de los cuales es dueño de 4.500, 6.200, 7.500 y 5.300 acciones, respectivamente. Si la compañía tiene un valor de US$ 14.570.000, ¿cuánto de este dinero le corresponde a cada accionista al vender la compañía?</w:t>
      </w:r>
    </w:p>
    <w:p w14:paraId="4E5C0075" w14:textId="77777777" w:rsidR="00141506" w:rsidRDefault="00141506" w:rsidP="00974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</w:p>
    <w:p w14:paraId="6D35D5BF" w14:textId="77777777" w:rsidR="00141506" w:rsidRDefault="00141506" w:rsidP="00974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</w:p>
    <w:p w14:paraId="0C95B2E2" w14:textId="77777777" w:rsidR="00141506" w:rsidRDefault="00141506" w:rsidP="00974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</w:p>
    <w:p w14:paraId="191907D8" w14:textId="77777777" w:rsidR="00141506" w:rsidRDefault="00141506" w:rsidP="00974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</w:p>
    <w:p w14:paraId="15D5FFD6" w14:textId="77777777" w:rsidR="00141506" w:rsidRDefault="00141506" w:rsidP="00974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</w:p>
    <w:p w14:paraId="029A0120" w14:textId="77777777" w:rsidR="00141506" w:rsidRDefault="00141506" w:rsidP="00974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</w:p>
    <w:p w14:paraId="036F7FD5" w14:textId="77777777" w:rsidR="00141506" w:rsidRDefault="00141506" w:rsidP="00974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</w:p>
    <w:p w14:paraId="60A5C364" w14:textId="77777777" w:rsidR="00141506" w:rsidRDefault="00141506" w:rsidP="00974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</w:p>
    <w:p w14:paraId="5641FA18" w14:textId="77777777" w:rsidR="00141506" w:rsidRDefault="00141506" w:rsidP="00974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</w:p>
    <w:p w14:paraId="575588E3" w14:textId="77777777" w:rsidR="00141506" w:rsidRDefault="00141506" w:rsidP="00974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</w:p>
    <w:p w14:paraId="7262B628" w14:textId="7AFE2C0F" w:rsidR="00141506" w:rsidRDefault="00141506" w:rsidP="00974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 xml:space="preserve">Primero calcularemos el total de acciones </w:t>
      </w:r>
    </w:p>
    <w:p w14:paraId="200D4B3A" w14:textId="7EA83D64" w:rsidR="00141506" w:rsidRDefault="00141506" w:rsidP="00974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>Total, de acciones=4500+6200+7500+5300=23500</w:t>
      </w:r>
    </w:p>
    <w:p w14:paraId="3BFB57D5" w14:textId="435C409B" w:rsidR="00141506" w:rsidRDefault="00141506" w:rsidP="00974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>Valor de la empresa por acciones:</w:t>
      </w:r>
    </w:p>
    <w:p w14:paraId="03441A78" w14:textId="0CB4ED34" w:rsidR="00141506" w:rsidRDefault="00141506" w:rsidP="00974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 xml:space="preserve">Valor x acción=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sz w:val="32"/>
                <w:szCs w:val="32"/>
                <w:lang w:eastAsia="es-CL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es-CL"/>
              </w:rPr>
              <m:t>14,570,000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es-CL"/>
              </w:rPr>
              <m:t>23,500</m:t>
            </m:r>
          </m:den>
        </m:f>
      </m:oMath>
      <w:r w:rsidR="00E277E3"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 xml:space="preserve"> = 620</w:t>
      </w:r>
    </w:p>
    <w:p w14:paraId="09A07343" w14:textId="77777777" w:rsidR="00E277E3" w:rsidRDefault="00E277E3" w:rsidP="00974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</w:p>
    <w:p w14:paraId="223CBFBF" w14:textId="79A96DED" w:rsidR="00E277E3" w:rsidRDefault="00E277E3" w:rsidP="00974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>Entonces a cada accionista le corresponde:</w:t>
      </w:r>
    </w:p>
    <w:p w14:paraId="1D90A791" w14:textId="1013C808" w:rsidR="00E277E3" w:rsidRPr="00E277E3" w:rsidRDefault="00E277E3" w:rsidP="00E277E3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>Accionista 1:  4500 x 620 = 2, 790,000</w:t>
      </w:r>
    </w:p>
    <w:p w14:paraId="0CE1DAB7" w14:textId="77777777" w:rsidR="00E277E3" w:rsidRPr="00E277E3" w:rsidRDefault="00E277E3" w:rsidP="00974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s-CL"/>
        </w:rPr>
      </w:pPr>
    </w:p>
    <w:p w14:paraId="2E412CE0" w14:textId="7578DBB1" w:rsidR="00E277E3" w:rsidRDefault="00E277E3" w:rsidP="00E277E3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77E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Accionista 2:</w:t>
      </w:r>
      <w:r w:rsidR="007124B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6200 x 620 = 3,844,000</w:t>
      </w:r>
    </w:p>
    <w:p w14:paraId="2FD71F5D" w14:textId="77777777" w:rsidR="007124BA" w:rsidRPr="007124BA" w:rsidRDefault="007124BA" w:rsidP="007124BA">
      <w:pPr>
        <w:pStyle w:val="Prrafodelista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D328F5" w14:textId="2CBB1747" w:rsidR="007124BA" w:rsidRDefault="007124BA" w:rsidP="00E277E3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Accionista 3:  7500 x 620 = 4,650,000</w:t>
      </w:r>
    </w:p>
    <w:p w14:paraId="6737D301" w14:textId="77777777" w:rsidR="007124BA" w:rsidRPr="007124BA" w:rsidRDefault="007124BA" w:rsidP="007124BA">
      <w:pPr>
        <w:pStyle w:val="Prrafodelista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6C0CE7" w14:textId="29EEE26B" w:rsidR="007124BA" w:rsidRDefault="007124BA" w:rsidP="00E277E3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Accionista 4:  5300 x 620 </w:t>
      </w:r>
      <w:r w:rsidR="005E0B9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3,286,000</w:t>
      </w:r>
    </w:p>
    <w:p w14:paraId="5A7A35CF" w14:textId="77777777" w:rsidR="007124BA" w:rsidRPr="007124BA" w:rsidRDefault="007124BA" w:rsidP="007124BA">
      <w:pPr>
        <w:pStyle w:val="Prrafodelista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C8BFFE" w14:textId="2CA0D8A4" w:rsidR="007124BA" w:rsidRDefault="007124BA" w:rsidP="007124BA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Por lo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tanto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los montos que corresponden a cada accionista son: US$2,790.000, </w:t>
      </w:r>
      <w:r w:rsidR="005E0B9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US$3,844,000, US$4,650,000 y US$3,286,000, respectivamente.</w:t>
      </w:r>
    </w:p>
    <w:p w14:paraId="75F01F33" w14:textId="77777777" w:rsidR="005E0B96" w:rsidRDefault="005E0B96" w:rsidP="007124BA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7DAFF1" w14:textId="269874A3" w:rsidR="005E0B96" w:rsidRDefault="005E0B96" w:rsidP="007124BA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Problema 3:</w:t>
      </w:r>
    </w:p>
    <w:p w14:paraId="64AF09F5" w14:textId="77777777" w:rsidR="005E0B96" w:rsidRDefault="005E0B96" w:rsidP="007124BA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DD4062" w14:textId="28ABDACB" w:rsidR="005E0B96" w:rsidRDefault="005E0B96" w:rsidP="007124BA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0B9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cierto laboratorio se producen 2 fármacos: X e Y, los que requieren para su producción de una mezcla de los compuestos A y C para el fármaco X y una mezcla de los compuestos B y C para el fármaco Y. En los insumos del laboratorio para esta semana se </w:t>
      </w:r>
      <w:r w:rsidRPr="005E0B9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solicitan 400 g del compuesto A y 600 g del compuesto B. Adicionalmente, se debe solicitar una cantidad de compuesto C para ambos fármacos. Si la razón entre los compuestos A y C para el fármaco X es 2:5, y entre los compuestos B y C para el fármaco Y es 3:7, ¿cuántos gramos de compuesto C debe solicitar la compañía en total, de modo que se ocupe todo el material de esa semana?</w:t>
      </w:r>
    </w:p>
    <w:p w14:paraId="4D4D5DD3" w14:textId="77777777" w:rsidR="005E0B96" w:rsidRDefault="005E0B96" w:rsidP="007124BA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DD57B0" w14:textId="321EA928" w:rsidR="005E0B96" w:rsidRDefault="005E0B96" w:rsidP="007124BA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Respuesta:</w:t>
      </w:r>
    </w:p>
    <w:p w14:paraId="4FFDE124" w14:textId="77777777" w:rsidR="005E0B96" w:rsidRDefault="005E0B96" w:rsidP="007124BA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F586D8" w14:textId="5E70DC6D" w:rsidR="005E0B96" w:rsidRDefault="005E0B96" w:rsidP="007124BA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Primero se determina las cantidades del compuesto C, necesarias que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requieren para producir los fármacos A e Y.</w:t>
      </w:r>
    </w:p>
    <w:p w14:paraId="6974E9EE" w14:textId="77777777" w:rsidR="005E0B96" w:rsidRDefault="005E0B96" w:rsidP="007124BA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366610" w14:textId="0AE8AA6A" w:rsidR="005E0B96" w:rsidRDefault="005E4636" w:rsidP="007124BA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el fármaco x (razón 2:5):</w:t>
      </w:r>
    </w:p>
    <w:p w14:paraId="5E63B5E8" w14:textId="77777777" w:rsidR="005E4636" w:rsidRDefault="005E4636" w:rsidP="007124BA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B5DDE1" w14:textId="15AE0FFD" w:rsidR="00E277E3" w:rsidRDefault="000C65E9" w:rsidP="000C65E9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32"/>
                <w:szCs w:val="32"/>
                <w:lang w:eastAsia="es-C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32"/>
                <w:szCs w:val="32"/>
                <w:lang w:eastAsia="es-C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A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32"/>
                <w:szCs w:val="32"/>
                <w:lang w:eastAsia="es-C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C</m:t>
            </m:r>
          </m:den>
        </m:f>
      </m:oMath>
      <w:r w:rsidR="007124BA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32"/>
                <w:szCs w:val="32"/>
                <w:lang w:eastAsia="es-C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32"/>
                <w:szCs w:val="32"/>
                <w:lang w:eastAsia="es-C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32"/>
                <w:szCs w:val="32"/>
                <w:lang w:eastAsia="es-C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5</m:t>
            </m:r>
          </m:den>
        </m:f>
      </m:oMath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685F6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32"/>
                <w:szCs w:val="32"/>
                <w:lang w:eastAsia="es-C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32"/>
                <w:szCs w:val="32"/>
                <w:lang w:eastAsia="es-C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400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32"/>
                <w:szCs w:val="32"/>
                <w:lang w:eastAsia="es-C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C</m:t>
            </m:r>
          </m:den>
        </m:f>
      </m:oMath>
      <w:r w:rsidR="00685F6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32"/>
                <w:szCs w:val="32"/>
                <w:lang w:eastAsia="es-C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32"/>
                <w:szCs w:val="32"/>
                <w:lang w:eastAsia="es-C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32"/>
                <w:szCs w:val="32"/>
                <w:lang w:eastAsia="es-C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5</m:t>
            </m:r>
          </m:den>
        </m:f>
      </m:oMath>
      <w:r w:rsidR="00685F6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2C = 5 X 400 = C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32"/>
                <w:szCs w:val="32"/>
                <w:lang w:eastAsia="es-C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32"/>
                <w:szCs w:val="32"/>
                <w:lang w:eastAsia="es-C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2000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32"/>
                <w:szCs w:val="32"/>
                <w:lang w:eastAsia="es-C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</m:den>
        </m:f>
      </m:oMath>
      <w:r w:rsidR="00685F6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1000g.</w:t>
      </w:r>
    </w:p>
    <w:p w14:paraId="398360E0" w14:textId="77777777" w:rsidR="00685F6E" w:rsidRDefault="00685F6E" w:rsidP="000C65E9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</w:p>
    <w:p w14:paraId="60142AEE" w14:textId="75B13743" w:rsidR="005609AB" w:rsidRDefault="00685F6E" w:rsidP="005609AB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 xml:space="preserve">Para el fármaco </w:t>
      </w:r>
      <w:r w:rsidR="005609AB"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>Y (razón 3:7):</w:t>
      </w:r>
    </w:p>
    <w:p w14:paraId="24F71C94" w14:textId="52446CDC" w:rsidR="005609AB" w:rsidRDefault="005609AB" w:rsidP="005609AB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  <m:oMath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sz w:val="32"/>
                <w:szCs w:val="32"/>
                <w:lang w:eastAsia="es-CL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es-CL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es-CL"/>
              </w:rPr>
              <m:t>C</m:t>
            </m:r>
          </m:den>
        </m:f>
      </m:oMath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sz w:val="32"/>
                <w:szCs w:val="32"/>
                <w:lang w:eastAsia="es-CL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es-CL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es-CL"/>
              </w:rPr>
              <m:t>7</m:t>
            </m:r>
          </m:den>
        </m:f>
      </m:oMath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sz w:val="32"/>
                <w:szCs w:val="32"/>
                <w:lang w:eastAsia="es-CL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es-CL"/>
              </w:rPr>
              <m:t>600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es-CL"/>
              </w:rPr>
              <m:t>C</m:t>
            </m:r>
          </m:den>
        </m:f>
      </m:oMath>
      <w:r w:rsidR="00C84BF7"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 xml:space="preserve">  =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sz w:val="32"/>
                <w:szCs w:val="32"/>
                <w:lang w:eastAsia="es-CL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es-CL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es-CL"/>
              </w:rPr>
              <m:t>7</m:t>
            </m:r>
          </m:den>
        </m:f>
      </m:oMath>
      <w:r w:rsidR="00C84BF7"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 xml:space="preserve"> == 3C = 7 X 600 ==C =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sz w:val="32"/>
                <w:szCs w:val="32"/>
                <w:lang w:eastAsia="es-CL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es-CL"/>
              </w:rPr>
              <m:t>4200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es-CL"/>
              </w:rPr>
              <m:t>3</m:t>
            </m:r>
          </m:den>
        </m:f>
      </m:oMath>
      <w:r w:rsidR="00C84BF7"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 xml:space="preserve"> = 1400g.</w:t>
      </w:r>
    </w:p>
    <w:p w14:paraId="7763A258" w14:textId="77777777" w:rsidR="00C84BF7" w:rsidRDefault="00C84BF7" w:rsidP="005609AB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</w:p>
    <w:p w14:paraId="234E3D96" w14:textId="233D3D40" w:rsidR="00C84BF7" w:rsidRDefault="00C84BF7" w:rsidP="005609AB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>Entonces, se suman las cantidades del compuesto “C”, que dan un total de :2400 g.</w:t>
      </w:r>
    </w:p>
    <w:p w14:paraId="29E7A3DE" w14:textId="77777777" w:rsidR="00C84BF7" w:rsidRDefault="00C84BF7" w:rsidP="005609AB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</w:p>
    <w:p w14:paraId="57939039" w14:textId="38B2D1E2" w:rsidR="00C84BF7" w:rsidRDefault="00C84BF7" w:rsidP="005609AB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>Problema 4.</w:t>
      </w:r>
    </w:p>
    <w:p w14:paraId="5EEA470B" w14:textId="77777777" w:rsidR="00C84BF7" w:rsidRDefault="00C84BF7" w:rsidP="005609AB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</w:p>
    <w:p w14:paraId="0FEEF425" w14:textId="39F91F58" w:rsidR="00C84BF7" w:rsidRDefault="00C84BF7" w:rsidP="005609AB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  <w:r w:rsidRPr="00C84BF7"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>Para la construcción de una vivienda, el arquitecto a cargo desea que la proporción entre las dimensiones del comedor, la sala de estar y el dormitorio sea 5:7:4. Si el largo y ancho del comedor son 7 y 5 metros, respectivamente, ¿cuáles son las dimensiones de las otras habitaciones?</w:t>
      </w:r>
    </w:p>
    <w:p w14:paraId="6CBF78B9" w14:textId="77777777" w:rsidR="00C84BF7" w:rsidRDefault="00C84BF7" w:rsidP="005609AB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</w:p>
    <w:p w14:paraId="497C0434" w14:textId="6241C2F8" w:rsidR="00C84BF7" w:rsidRDefault="00C84BF7" w:rsidP="005609AB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</w:p>
    <w:p w14:paraId="7558946E" w14:textId="77777777" w:rsidR="00C84BF7" w:rsidRDefault="00C84BF7" w:rsidP="005609AB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</w:p>
    <w:p w14:paraId="62941708" w14:textId="40D93C32" w:rsidR="00C84BF7" w:rsidRDefault="00C84BF7" w:rsidP="005609AB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lastRenderedPageBreak/>
        <w:t>Respuesta:</w:t>
      </w:r>
    </w:p>
    <w:p w14:paraId="05A7F430" w14:textId="77777777" w:rsidR="00C84BF7" w:rsidRDefault="00C84BF7" w:rsidP="005609AB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</w:p>
    <w:p w14:paraId="5FDCFAD8" w14:textId="51DF0503" w:rsidR="00C84BF7" w:rsidRDefault="00113C03" w:rsidP="005609AB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 xml:space="preserve">Empezaremos calculando el área del comedor, </w:t>
      </w:r>
      <w:proofErr w:type="gramStart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>de acuerdo a</w:t>
      </w:r>
      <w:proofErr w:type="gramEnd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 xml:space="preserve"> los datos entregados:</w:t>
      </w:r>
    </w:p>
    <w:p w14:paraId="59F2C2F5" w14:textId="77777777" w:rsidR="00113C03" w:rsidRDefault="00113C03" w:rsidP="005609AB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</w:p>
    <w:p w14:paraId="6FF81FE7" w14:textId="0FE76859" w:rsidR="00113C03" w:rsidRDefault="00113C03" w:rsidP="005609AB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 xml:space="preserve">Área del comedor: 7 x 5 =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sz w:val="32"/>
                <w:szCs w:val="32"/>
                <w:lang w:eastAsia="es-CL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es-CL"/>
              </w:rPr>
              <m:t>35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es-CL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es-CL"/>
              </w:rPr>
              <m:t>2</m:t>
            </m:r>
          </m:sup>
        </m:sSup>
      </m:oMath>
    </w:p>
    <w:p w14:paraId="238217C7" w14:textId="3B4E55A2" w:rsidR="00113C03" w:rsidRDefault="00113C03" w:rsidP="005609AB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>Si la proporción del comedor es 5, entonces la proporción de las áreas es,5: 7: 4.</w:t>
      </w:r>
    </w:p>
    <w:p w14:paraId="478C58AB" w14:textId="6AFB60C6" w:rsidR="00113C03" w:rsidRDefault="00113C03" w:rsidP="005609AB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 xml:space="preserve">Por lo </w:t>
      </w:r>
      <w:r w:rsidR="00592C3A"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>tanto,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 xml:space="preserve"> si a la constante le llamamos h, la proporción queda.</w:t>
      </w:r>
    </w:p>
    <w:p w14:paraId="676581C6" w14:textId="77777777" w:rsidR="00113C03" w:rsidRDefault="00113C03" w:rsidP="005609AB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</w:p>
    <w:p w14:paraId="2BD05D1F" w14:textId="5ABE18BB" w:rsidR="00113C03" w:rsidRDefault="00113C03" w:rsidP="005609AB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 xml:space="preserve">área del comedor = 5h = 35 entonces h =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sz w:val="32"/>
                <w:szCs w:val="32"/>
                <w:lang w:eastAsia="es-CL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es-CL"/>
              </w:rPr>
              <m:t>35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es-CL"/>
              </w:rPr>
              <m:t>5</m:t>
            </m:r>
          </m:den>
        </m:f>
      </m:oMath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 xml:space="preserve"> = 7</w:t>
      </w:r>
    </w:p>
    <w:p w14:paraId="0B07A23B" w14:textId="77777777" w:rsidR="00113C03" w:rsidRDefault="00113C03" w:rsidP="005609AB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</w:p>
    <w:p w14:paraId="687B788F" w14:textId="466A599F" w:rsidR="00B245FD" w:rsidRDefault="00B245FD" w:rsidP="005609AB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 xml:space="preserve">área de la sala de estar = 7h = 7x7 =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sz w:val="32"/>
                <w:szCs w:val="32"/>
                <w:lang w:eastAsia="es-CL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es-CL"/>
              </w:rPr>
              <m:t>49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es-CL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es-CL"/>
              </w:rPr>
              <m:t>2</m:t>
            </m:r>
          </m:sup>
        </m:sSup>
      </m:oMath>
    </w:p>
    <w:p w14:paraId="7545E303" w14:textId="77777777" w:rsidR="00592C3A" w:rsidRDefault="00592C3A" w:rsidP="005609AB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</w:p>
    <w:p w14:paraId="78451163" w14:textId="1FD124A6" w:rsidR="00592C3A" w:rsidRDefault="00592C3A" w:rsidP="005609AB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 xml:space="preserve">área del dormitorio = 4h = 4x7 =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sz w:val="32"/>
                <w:szCs w:val="32"/>
                <w:lang w:eastAsia="es-CL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es-CL"/>
              </w:rPr>
              <m:t>28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es-CL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es-CL"/>
              </w:rPr>
              <m:t>2</m:t>
            </m:r>
          </m:sup>
        </m:sSup>
      </m:oMath>
    </w:p>
    <w:p w14:paraId="17EFC969" w14:textId="77777777" w:rsidR="00592C3A" w:rsidRDefault="00592C3A" w:rsidP="005609AB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</w:p>
    <w:p w14:paraId="6E4922A3" w14:textId="5CA69514" w:rsidR="00C84BF7" w:rsidRDefault="00592C3A" w:rsidP="005609AB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 xml:space="preserve">Ahora se </w:t>
      </w:r>
      <w:r w:rsidR="00C14123"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>buscará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 xml:space="preserve"> las dimensiones de cada habitación.</w:t>
      </w:r>
    </w:p>
    <w:p w14:paraId="08618F72" w14:textId="77777777" w:rsidR="00592C3A" w:rsidRDefault="00592C3A" w:rsidP="005609AB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</w:p>
    <w:p w14:paraId="2B811B26" w14:textId="3D9202DC" w:rsidR="00592C3A" w:rsidRDefault="00592C3A" w:rsidP="005609AB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>Sala de estar (7 metros de largo y proporción)</w:t>
      </w:r>
    </w:p>
    <w:p w14:paraId="6A73B82E" w14:textId="77777777" w:rsidR="00592C3A" w:rsidRDefault="00592C3A" w:rsidP="005609AB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</w:p>
    <w:p w14:paraId="2E9F4995" w14:textId="02E408F6" w:rsidR="00592C3A" w:rsidRDefault="00592C3A" w:rsidP="005609AB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 xml:space="preserve">                            Ancho =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sz w:val="32"/>
                <w:szCs w:val="32"/>
                <w:lang w:eastAsia="es-CL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32"/>
                    <w:szCs w:val="32"/>
                    <w:lang w:eastAsia="es-C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eastAsia="es-CL"/>
                  </w:rPr>
                  <m:t>49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eastAsia="es-CL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eastAsia="es-CL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es-CL"/>
              </w:rPr>
              <m:t>7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es-CL"/>
              </w:rPr>
              <m:t>m</m:t>
            </m:r>
          </m:den>
        </m:f>
      </m:oMath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 xml:space="preserve"> = 7m.</w:t>
      </w:r>
    </w:p>
    <w:p w14:paraId="6D6CD48E" w14:textId="77777777" w:rsidR="00592C3A" w:rsidRDefault="00592C3A" w:rsidP="005609AB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</w:p>
    <w:p w14:paraId="7B8C8340" w14:textId="3503A25F" w:rsidR="00592C3A" w:rsidRDefault="00592C3A" w:rsidP="005609AB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>Dormitorio (7 metros de largo y proporción)</w:t>
      </w:r>
    </w:p>
    <w:p w14:paraId="26BA9215" w14:textId="77777777" w:rsidR="00592C3A" w:rsidRDefault="00592C3A" w:rsidP="005609AB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</w:p>
    <w:p w14:paraId="62D0009E" w14:textId="4EE9D204" w:rsidR="00592C3A" w:rsidRDefault="00592C3A" w:rsidP="005609AB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 xml:space="preserve">                            Ancho =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sz w:val="32"/>
                <w:szCs w:val="32"/>
                <w:lang w:eastAsia="es-CL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sz w:val="32"/>
                    <w:szCs w:val="32"/>
                    <w:lang w:eastAsia="es-C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eastAsia="es-CL"/>
                  </w:rPr>
                  <m:t>28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eastAsia="es-CL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eastAsia="es-CL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es-CL"/>
              </w:rPr>
              <m:t>7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es-CL"/>
              </w:rPr>
              <m:t>m</m:t>
            </m:r>
          </m:den>
        </m:f>
      </m:oMath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 xml:space="preserve"> = 4m.</w:t>
      </w:r>
    </w:p>
    <w:p w14:paraId="30428837" w14:textId="77777777" w:rsidR="00592C3A" w:rsidRDefault="00592C3A" w:rsidP="005609AB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</w:p>
    <w:p w14:paraId="748CE11B" w14:textId="405F91DD" w:rsidR="00592C3A" w:rsidRDefault="00592C3A" w:rsidP="005609AB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>Entonces las dimensiones de las habitaciones son:</w:t>
      </w:r>
    </w:p>
    <w:p w14:paraId="144BDE14" w14:textId="7B599C0B" w:rsidR="00592C3A" w:rsidRPr="00592C3A" w:rsidRDefault="00592C3A" w:rsidP="00592C3A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>Sala de estaré 7 metros de largo y 7 metros de ancho.</w:t>
      </w:r>
    </w:p>
    <w:p w14:paraId="002DD051" w14:textId="6B6BE94B" w:rsidR="00592C3A" w:rsidRPr="00592C3A" w:rsidRDefault="00592C3A" w:rsidP="00592C3A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>Dormitorio, 7 metros de largo y 4 metros de ancho.</w:t>
      </w:r>
    </w:p>
    <w:p w14:paraId="62049233" w14:textId="77777777" w:rsidR="00592C3A" w:rsidRDefault="00592C3A" w:rsidP="00592C3A">
      <w:pPr>
        <w:pStyle w:val="Prrafodelista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</w:p>
    <w:p w14:paraId="433086D3" w14:textId="77777777" w:rsidR="00592C3A" w:rsidRDefault="00592C3A" w:rsidP="00592C3A">
      <w:pPr>
        <w:pStyle w:val="Prrafodelista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</w:p>
    <w:p w14:paraId="21BFA5B7" w14:textId="4774DBD5" w:rsidR="00592C3A" w:rsidRDefault="00C14123" w:rsidP="00592C3A">
      <w:pPr>
        <w:pStyle w:val="Prrafodelista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  <w:hyperlink r:id="rId11" w:history="1">
        <w:r w:rsidRPr="004B064E">
          <w:rPr>
            <w:rStyle w:val="Hipervnculo"/>
            <w:rFonts w:ascii="Times New Roman" w:eastAsia="Times New Roman" w:hAnsi="Times New Roman" w:cs="Times New Roman"/>
            <w:b/>
            <w:bCs/>
            <w:sz w:val="32"/>
            <w:szCs w:val="32"/>
            <w:lang w:eastAsia="es-CL"/>
          </w:rPr>
          <w:t>https://www.amazon.com/-/es/Stanley-Salzman/dp/0321024168</w:t>
        </w:r>
      </w:hyperlink>
    </w:p>
    <w:p w14:paraId="30A7CBD9" w14:textId="77777777" w:rsidR="00C14123" w:rsidRDefault="00C14123" w:rsidP="00592C3A">
      <w:pPr>
        <w:pStyle w:val="Prrafodelista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</w:p>
    <w:p w14:paraId="3FD3390C" w14:textId="3243E352" w:rsidR="00C14123" w:rsidRDefault="00C14123" w:rsidP="00592C3A">
      <w:pPr>
        <w:pStyle w:val="Prrafodelista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  <w:hyperlink r:id="rId12" w:history="1">
        <w:r w:rsidRPr="004B064E">
          <w:rPr>
            <w:rStyle w:val="Hipervnculo"/>
            <w:rFonts w:ascii="Times New Roman" w:eastAsia="Times New Roman" w:hAnsi="Times New Roman" w:cs="Times New Roman"/>
            <w:b/>
            <w:bCs/>
            <w:sz w:val="32"/>
            <w:szCs w:val="32"/>
            <w:lang w:eastAsia="es-CL"/>
          </w:rPr>
          <w:t>https://www.amazon.com/-/es/Salzman-Hestwood-Lial/dp/0321062418</w:t>
        </w:r>
      </w:hyperlink>
    </w:p>
    <w:p w14:paraId="3CC8234D" w14:textId="77777777" w:rsidR="00C14123" w:rsidRDefault="00C14123" w:rsidP="00592C3A">
      <w:pPr>
        <w:pStyle w:val="Prrafodelista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</w:p>
    <w:p w14:paraId="37DDFEDD" w14:textId="4E639C2E" w:rsidR="00C14123" w:rsidRPr="005609AB" w:rsidRDefault="00C14123" w:rsidP="00592C3A">
      <w:pPr>
        <w:pStyle w:val="Prrafodelista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>paginas de la 20 a la 32.</w:t>
      </w:r>
    </w:p>
    <w:p w14:paraId="630B9AC6" w14:textId="13992871" w:rsidR="00E277E3" w:rsidRDefault="005E0B96" w:rsidP="00974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  <w:t xml:space="preserve">, </w:t>
      </w:r>
    </w:p>
    <w:p w14:paraId="601A71E5" w14:textId="2D30FF32" w:rsidR="009747FC" w:rsidRDefault="009747FC" w:rsidP="00974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</w:p>
    <w:p w14:paraId="5EE3CFF3" w14:textId="77777777" w:rsidR="00141506" w:rsidRDefault="00141506" w:rsidP="00974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</w:p>
    <w:p w14:paraId="45EB06C6" w14:textId="77777777" w:rsidR="00141506" w:rsidRDefault="00141506" w:rsidP="00974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</w:p>
    <w:p w14:paraId="46A72126" w14:textId="77777777" w:rsidR="004A7299" w:rsidRDefault="004A7299" w:rsidP="009F3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</w:p>
    <w:p w14:paraId="68E4C904" w14:textId="77777777" w:rsidR="004A7299" w:rsidRPr="00F74166" w:rsidRDefault="004A7299" w:rsidP="009F3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</w:p>
    <w:p w14:paraId="54D52A40" w14:textId="77777777" w:rsidR="00EA24EB" w:rsidRPr="00F74166" w:rsidRDefault="00EA24EB" w:rsidP="009F3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s-CL"/>
        </w:rPr>
      </w:pPr>
    </w:p>
    <w:p w14:paraId="144E44FC" w14:textId="1967BB8C" w:rsidR="00566ADE" w:rsidRDefault="00566ADE" w:rsidP="009F3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s-CL"/>
        </w:rPr>
      </w:pPr>
    </w:p>
    <w:p w14:paraId="75938878" w14:textId="77777777" w:rsidR="00566ADE" w:rsidRDefault="00566ADE" w:rsidP="009F3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s-CL"/>
        </w:rPr>
      </w:pPr>
    </w:p>
    <w:p w14:paraId="40A1F53D" w14:textId="77777777" w:rsidR="00566ADE" w:rsidRDefault="00566ADE" w:rsidP="009F3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s-CL"/>
        </w:rPr>
      </w:pPr>
    </w:p>
    <w:p w14:paraId="52440F1C" w14:textId="77777777" w:rsidR="00566ADE" w:rsidRDefault="00566ADE" w:rsidP="009F3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s-CL"/>
        </w:rPr>
      </w:pPr>
    </w:p>
    <w:p w14:paraId="01A8AF53" w14:textId="77777777" w:rsidR="00566ADE" w:rsidRPr="009F380E" w:rsidRDefault="00566ADE" w:rsidP="009F3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CL"/>
        </w:rPr>
      </w:pPr>
    </w:p>
    <w:p w14:paraId="268C737E" w14:textId="24BAD945" w:rsidR="009F380E" w:rsidRPr="009F380E" w:rsidRDefault="009F380E" w:rsidP="009F3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5376324" w14:textId="15C5F69F" w:rsidR="009F380E" w:rsidRPr="009F380E" w:rsidRDefault="009F380E" w:rsidP="009F3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2754936" w14:textId="1226C088" w:rsidR="009F380E" w:rsidRPr="009F380E" w:rsidRDefault="009F380E" w:rsidP="00920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EFE98D3" w14:textId="6AB9E39F" w:rsidR="009F380E" w:rsidRPr="009F380E" w:rsidRDefault="009F380E" w:rsidP="00920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5B2C33E" w14:textId="77777777" w:rsidR="00050797" w:rsidRPr="00050797" w:rsidRDefault="00050797" w:rsidP="00050797">
      <w:pPr>
        <w:rPr>
          <w:lang w:eastAsia="es-CL"/>
        </w:rPr>
      </w:pPr>
    </w:p>
    <w:p w14:paraId="45EF3D3A" w14:textId="53F91D74" w:rsidR="00446D0C" w:rsidRPr="00050797" w:rsidRDefault="00446D0C" w:rsidP="00050797">
      <w:pPr>
        <w:jc w:val="both"/>
        <w:rPr>
          <w:i/>
          <w:iCs/>
          <w:lang w:eastAsia="es-CL"/>
        </w:rPr>
      </w:pPr>
    </w:p>
    <w:p w14:paraId="6144E2E7" w14:textId="0A69E0AF" w:rsidR="00911B85" w:rsidRDefault="00911B85" w:rsidP="00911B85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lang w:eastAsia="es-CL"/>
        </w:rPr>
      </w:pPr>
    </w:p>
    <w:p w14:paraId="240AAF7D" w14:textId="48FB1032" w:rsidR="00706AC4" w:rsidRDefault="00706AC4" w:rsidP="00706AC4">
      <w:pPr>
        <w:jc w:val="center"/>
        <w:rPr>
          <w:b/>
          <w:bCs/>
          <w:u w:val="single"/>
        </w:rPr>
      </w:pPr>
    </w:p>
    <w:p w14:paraId="62A93A6F" w14:textId="1133A039" w:rsidR="00706AC4" w:rsidRDefault="00706AC4" w:rsidP="00706AC4">
      <w:pPr>
        <w:jc w:val="center"/>
        <w:rPr>
          <w:b/>
          <w:bCs/>
          <w:u w:val="single"/>
        </w:rPr>
      </w:pPr>
    </w:p>
    <w:p w14:paraId="5588F0AB" w14:textId="77777777" w:rsidR="001D1EC1" w:rsidRDefault="001D1EC1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43C10310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20CF21B9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4865D305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63DCD1D7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0DDC60E0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0F3D8263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687A5A91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1D307059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126F20AE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1E22385F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27834865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4303E8B4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79C57D46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2D8A1701" w14:textId="0803183C" w:rsidR="00706AC4" w:rsidRDefault="00706AC4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  <w:r w:rsidRPr="00706AC4">
        <w:rPr>
          <w:b/>
          <w:color w:val="92D050"/>
          <w:sz w:val="36"/>
          <w:szCs w:val="36"/>
        </w:rPr>
        <w:t>REFERENCIAS BIBLIOGRÁFICAS</w:t>
      </w:r>
    </w:p>
    <w:p w14:paraId="4F053B43" w14:textId="703F5433" w:rsidR="00706AC4" w:rsidRDefault="00792BE9" w:rsidP="00706AC4">
      <w:pPr>
        <w:pStyle w:val="Sinespaciado"/>
        <w:jc w:val="both"/>
        <w:rPr>
          <w:i/>
        </w:rPr>
      </w:pPr>
      <w:r>
        <w:rPr>
          <w:i/>
        </w:rPr>
        <w:t>L</w:t>
      </w:r>
      <w:r w:rsidR="00706AC4">
        <w:rPr>
          <w:i/>
        </w:rPr>
        <w:t>as referencias</w:t>
      </w:r>
      <w:r>
        <w:rPr>
          <w:i/>
        </w:rPr>
        <w:t xml:space="preserve"> deben ser presentadas</w:t>
      </w:r>
      <w:r w:rsidR="00706AC4">
        <w:rPr>
          <w:i/>
        </w:rPr>
        <w:t xml:space="preserve"> </w:t>
      </w:r>
      <w:r w:rsidR="001012F8">
        <w:rPr>
          <w:i/>
        </w:rPr>
        <w:t>de acuerdo con</w:t>
      </w:r>
      <w:r>
        <w:rPr>
          <w:i/>
        </w:rPr>
        <w:t xml:space="preserve"> las Normas</w:t>
      </w:r>
      <w:r w:rsidR="00706AC4">
        <w:rPr>
          <w:i/>
        </w:rPr>
        <w:t xml:space="preserve"> APA, </w:t>
      </w:r>
      <w:r w:rsidR="005350E1">
        <w:rPr>
          <w:i/>
        </w:rPr>
        <w:t>incluyendo</w:t>
      </w:r>
      <w:r w:rsidR="00706AC4">
        <w:rPr>
          <w:i/>
        </w:rPr>
        <w:t xml:space="preserve"> información que permita ubicar de forma inmediata la fuente utilizada.</w:t>
      </w:r>
    </w:p>
    <w:p w14:paraId="33E8FBD6" w14:textId="3247756C" w:rsidR="00706AC4" w:rsidRDefault="00792BE9" w:rsidP="00706AC4">
      <w:pPr>
        <w:pStyle w:val="Sinespaciado"/>
        <w:jc w:val="both"/>
        <w:rPr>
          <w:i/>
        </w:rPr>
      </w:pPr>
      <w:r w:rsidRPr="00FA285D">
        <w:rPr>
          <w:i/>
          <w:highlight w:val="yellow"/>
        </w:rPr>
        <w:t>Recuerda que siempre debes incluir el</w:t>
      </w:r>
      <w:r w:rsidR="0038234A" w:rsidRPr="00FA285D">
        <w:rPr>
          <w:i/>
          <w:highlight w:val="yellow"/>
        </w:rPr>
        <w:t xml:space="preserve"> texto de lectura relacionado con la semana a evaluar.</w:t>
      </w:r>
    </w:p>
    <w:p w14:paraId="33EC91E0" w14:textId="77777777" w:rsidR="00580B60" w:rsidRDefault="00580B60" w:rsidP="00706AC4">
      <w:pPr>
        <w:pStyle w:val="Sinespaciado"/>
        <w:jc w:val="both"/>
        <w:rPr>
          <w:b/>
          <w:bCs/>
          <w:iCs/>
        </w:rPr>
      </w:pPr>
    </w:p>
    <w:p w14:paraId="7A707670" w14:textId="04791378" w:rsidR="0038234A" w:rsidRPr="00677B24" w:rsidRDefault="00677B24" w:rsidP="00706AC4">
      <w:pPr>
        <w:pStyle w:val="Sinespaciado"/>
        <w:jc w:val="both"/>
        <w:rPr>
          <w:b/>
          <w:bCs/>
          <w:iCs/>
        </w:rPr>
      </w:pPr>
      <w:r>
        <w:rPr>
          <w:b/>
          <w:bCs/>
          <w:iCs/>
        </w:rPr>
        <w:t>Ej</w:t>
      </w:r>
      <w:r w:rsidR="0038234A" w:rsidRPr="00677B24">
        <w:rPr>
          <w:b/>
          <w:bCs/>
          <w:iCs/>
        </w:rPr>
        <w:t>emplo</w:t>
      </w:r>
      <w:r>
        <w:rPr>
          <w:b/>
          <w:bCs/>
          <w:iCs/>
        </w:rPr>
        <w:t xml:space="preserve"> texto de lectura de IACC</w:t>
      </w:r>
      <w:r w:rsidR="0038234A" w:rsidRPr="00677B24">
        <w:rPr>
          <w:b/>
          <w:bCs/>
          <w:iCs/>
        </w:rPr>
        <w:t>:</w:t>
      </w:r>
    </w:p>
    <w:p w14:paraId="5D163C11" w14:textId="77777777" w:rsidR="00FA285D" w:rsidRDefault="00FA285D" w:rsidP="00706AC4">
      <w:pPr>
        <w:pStyle w:val="Sinespaciado"/>
        <w:jc w:val="both"/>
        <w:rPr>
          <w:iCs/>
        </w:rPr>
      </w:pPr>
    </w:p>
    <w:p w14:paraId="01A7BD45" w14:textId="7F077B68" w:rsidR="0038234A" w:rsidRPr="002410BF" w:rsidRDefault="00497CF8" w:rsidP="00706AC4">
      <w:pPr>
        <w:pStyle w:val="Sinespaciado"/>
        <w:jc w:val="both"/>
        <w:rPr>
          <w:iCs/>
        </w:rPr>
      </w:pPr>
      <w:r w:rsidRPr="00677B24">
        <w:rPr>
          <w:iCs/>
        </w:rPr>
        <w:t>IACC</w:t>
      </w:r>
      <w:r w:rsidR="001012F8">
        <w:rPr>
          <w:iCs/>
        </w:rPr>
        <w:t>.</w:t>
      </w:r>
      <w:r w:rsidRPr="00677B24">
        <w:rPr>
          <w:iCs/>
        </w:rPr>
        <w:t xml:space="preserve"> (2021)</w:t>
      </w:r>
      <w:r w:rsidR="005955D2" w:rsidRPr="00677B24">
        <w:rPr>
          <w:iCs/>
        </w:rPr>
        <w:t>.</w:t>
      </w:r>
      <w:r w:rsidR="001012F8">
        <w:rPr>
          <w:iCs/>
        </w:rPr>
        <w:t xml:space="preserve"> </w:t>
      </w:r>
      <w:r w:rsidR="001012F8">
        <w:rPr>
          <w:i/>
        </w:rPr>
        <w:t>Habilidades</w:t>
      </w:r>
      <w:r w:rsidR="002410BF">
        <w:rPr>
          <w:i/>
        </w:rPr>
        <w:t xml:space="preserve"> para el aprendizaje en la modalidad onlin</w:t>
      </w:r>
      <w:r w:rsidR="005E147C">
        <w:rPr>
          <w:i/>
        </w:rPr>
        <w:t>e.</w:t>
      </w:r>
      <w:r w:rsidR="002410BF">
        <w:rPr>
          <w:iCs/>
        </w:rPr>
        <w:t xml:space="preserve"> Desarrollo de Habilidades para el Aprendizaje</w:t>
      </w:r>
      <w:r w:rsidR="00055964">
        <w:rPr>
          <w:iCs/>
        </w:rPr>
        <w:t xml:space="preserve">. </w:t>
      </w:r>
      <w:r w:rsidR="00FA285D">
        <w:rPr>
          <w:iCs/>
        </w:rPr>
        <w:t>Semana 1</w:t>
      </w:r>
    </w:p>
    <w:p w14:paraId="60ED832B" w14:textId="77777777" w:rsidR="0038234A" w:rsidRDefault="0038234A" w:rsidP="00706AC4">
      <w:pPr>
        <w:pStyle w:val="Sinespaciado"/>
        <w:jc w:val="both"/>
        <w:rPr>
          <w:i/>
        </w:rPr>
      </w:pPr>
    </w:p>
    <w:p w14:paraId="09A4A123" w14:textId="69666250" w:rsidR="00FD4553" w:rsidRPr="00FD4553" w:rsidRDefault="00FD4553" w:rsidP="00FD4553">
      <w:pPr>
        <w:rPr>
          <w:rFonts w:ascii="Calibri" w:eastAsia="Calibri" w:hAnsi="Calibri" w:cs="Calibri"/>
          <w:b/>
          <w:bCs/>
          <w:iCs/>
          <w:lang w:eastAsia="es-CL"/>
        </w:rPr>
      </w:pPr>
      <w:r w:rsidRPr="00FD4553">
        <w:rPr>
          <w:rFonts w:ascii="Calibri" w:eastAsia="Calibri" w:hAnsi="Calibri" w:cs="Calibri"/>
          <w:b/>
          <w:bCs/>
          <w:iCs/>
          <w:lang w:eastAsia="es-CL"/>
        </w:rPr>
        <w:t xml:space="preserve">Ejemplo referencia: libro </w:t>
      </w:r>
    </w:p>
    <w:p w14:paraId="0BC66843" w14:textId="77777777" w:rsidR="00FD4553" w:rsidRPr="00FD4553" w:rsidRDefault="00FD4553" w:rsidP="00FD4553">
      <w:pPr>
        <w:rPr>
          <w:rFonts w:ascii="Calibri" w:eastAsia="Calibri" w:hAnsi="Calibri" w:cs="Calibri"/>
          <w:iCs/>
          <w:lang w:eastAsia="es-CL"/>
        </w:rPr>
      </w:pPr>
      <w:proofErr w:type="spellStart"/>
      <w:r w:rsidRPr="00FD4553">
        <w:rPr>
          <w:rFonts w:ascii="Calibri" w:eastAsia="Calibri" w:hAnsi="Calibri" w:cs="Calibri"/>
          <w:iCs/>
          <w:lang w:eastAsia="es-CL"/>
        </w:rPr>
        <w:t>Wagensberg</w:t>
      </w:r>
      <w:proofErr w:type="spellEnd"/>
      <w:r w:rsidRPr="00FD4553">
        <w:rPr>
          <w:rFonts w:ascii="Calibri" w:eastAsia="Calibri" w:hAnsi="Calibri" w:cs="Calibri"/>
          <w:iCs/>
          <w:lang w:eastAsia="es-CL"/>
        </w:rPr>
        <w:t>, J. (2017).</w:t>
      </w:r>
      <w:r w:rsidRPr="00FD4553">
        <w:rPr>
          <w:rFonts w:ascii="Calibri" w:eastAsia="Calibri" w:hAnsi="Calibri" w:cs="Calibri"/>
          <w:i/>
          <w:lang w:eastAsia="es-CL"/>
        </w:rPr>
        <w:t xml:space="preserve"> Teoría de la creatividad: eclosión, gloria y miseria de las ideas. </w:t>
      </w:r>
      <w:r w:rsidRPr="00FD4553">
        <w:rPr>
          <w:rFonts w:ascii="Calibri" w:eastAsia="Calibri" w:hAnsi="Calibri" w:cs="Calibri"/>
          <w:iCs/>
          <w:lang w:eastAsia="es-CL"/>
        </w:rPr>
        <w:t xml:space="preserve">1.ª edición: </w:t>
      </w:r>
    </w:p>
    <w:p w14:paraId="17310481" w14:textId="0F4A5C8B" w:rsidR="00FD4553" w:rsidRPr="00FD4553" w:rsidRDefault="00FD4553" w:rsidP="006E562B">
      <w:pPr>
        <w:ind w:firstLine="708"/>
        <w:rPr>
          <w:rFonts w:ascii="Calibri" w:eastAsia="Calibri" w:hAnsi="Calibri" w:cs="Calibri"/>
          <w:iCs/>
          <w:lang w:eastAsia="es-CL"/>
        </w:rPr>
      </w:pPr>
      <w:r w:rsidRPr="00FD4553">
        <w:rPr>
          <w:rFonts w:ascii="Calibri" w:eastAsia="Calibri" w:hAnsi="Calibri" w:cs="Calibri"/>
          <w:iCs/>
          <w:lang w:eastAsia="es-CL"/>
        </w:rPr>
        <w:t xml:space="preserve">Barcelona, España: Tusquets editores. </w:t>
      </w:r>
    </w:p>
    <w:p w14:paraId="45956B01" w14:textId="1E0B822A" w:rsidR="00FD4553" w:rsidRPr="00FD4553" w:rsidRDefault="00FD4553" w:rsidP="00FD4553">
      <w:pPr>
        <w:rPr>
          <w:rFonts w:ascii="Calibri" w:eastAsia="Calibri" w:hAnsi="Calibri" w:cs="Calibri"/>
          <w:b/>
          <w:bCs/>
          <w:iCs/>
          <w:lang w:eastAsia="es-CL"/>
        </w:rPr>
      </w:pPr>
      <w:r w:rsidRPr="00FD4553">
        <w:rPr>
          <w:rFonts w:ascii="Calibri" w:eastAsia="Calibri" w:hAnsi="Calibri" w:cs="Calibri"/>
          <w:b/>
          <w:bCs/>
          <w:iCs/>
          <w:lang w:eastAsia="es-CL"/>
        </w:rPr>
        <w:t xml:space="preserve">Ejemplo referencia: capítulo de libro </w:t>
      </w:r>
    </w:p>
    <w:p w14:paraId="0E1B1F16" w14:textId="77777777" w:rsidR="006E562B" w:rsidRDefault="00FD4553" w:rsidP="00FD4553">
      <w:pPr>
        <w:rPr>
          <w:rFonts w:ascii="Calibri" w:eastAsia="Calibri" w:hAnsi="Calibri" w:cs="Calibri"/>
          <w:iCs/>
          <w:lang w:eastAsia="es-CL"/>
        </w:rPr>
      </w:pPr>
      <w:r w:rsidRPr="00FD4553">
        <w:rPr>
          <w:rFonts w:ascii="Calibri" w:eastAsia="Calibri" w:hAnsi="Calibri" w:cs="Calibri"/>
          <w:iCs/>
          <w:lang w:eastAsia="es-CL"/>
        </w:rPr>
        <w:t>Navas, A. (2015).</w:t>
      </w:r>
      <w:r w:rsidRPr="00FD4553">
        <w:rPr>
          <w:rFonts w:ascii="Calibri" w:eastAsia="Calibri" w:hAnsi="Calibri" w:cs="Calibri"/>
          <w:i/>
          <w:lang w:eastAsia="es-CL"/>
        </w:rPr>
        <w:t xml:space="preserve"> “Educación en un nuevo entorno”. </w:t>
      </w:r>
      <w:r w:rsidRPr="00FD4553">
        <w:rPr>
          <w:rFonts w:ascii="Calibri" w:eastAsia="Calibri" w:hAnsi="Calibri" w:cs="Calibri"/>
          <w:iCs/>
          <w:lang w:eastAsia="es-CL"/>
        </w:rPr>
        <w:t xml:space="preserve">En: L. Castellón, A. Guillier y   M. J. Labrador </w:t>
      </w:r>
    </w:p>
    <w:p w14:paraId="5D81B5B4" w14:textId="79C43FA1" w:rsidR="00FD4553" w:rsidRPr="006E562B" w:rsidRDefault="00FD4553" w:rsidP="006E562B">
      <w:pPr>
        <w:ind w:firstLine="708"/>
        <w:rPr>
          <w:rFonts w:ascii="Calibri" w:eastAsia="Calibri" w:hAnsi="Calibri" w:cs="Calibri"/>
          <w:iCs/>
          <w:lang w:eastAsia="es-CL"/>
        </w:rPr>
      </w:pPr>
      <w:r w:rsidRPr="00FD4553">
        <w:rPr>
          <w:rFonts w:ascii="Calibri" w:eastAsia="Calibri" w:hAnsi="Calibri" w:cs="Calibri"/>
          <w:iCs/>
          <w:lang w:eastAsia="es-CL"/>
        </w:rPr>
        <w:t xml:space="preserve">(2015). </w:t>
      </w:r>
      <w:r w:rsidRPr="00FD4553">
        <w:rPr>
          <w:rFonts w:ascii="Calibri" w:eastAsia="Calibri" w:hAnsi="Calibri" w:cs="Calibri"/>
          <w:i/>
          <w:lang w:eastAsia="es-CL"/>
        </w:rPr>
        <w:t xml:space="preserve">Comunicación, redes y poder. Santiago de Chile: RIL editores. </w:t>
      </w:r>
    </w:p>
    <w:p w14:paraId="1AA7E97D" w14:textId="535F6FA1" w:rsidR="00FD4553" w:rsidRPr="006E562B" w:rsidRDefault="00FD4553" w:rsidP="00FD4553">
      <w:pPr>
        <w:rPr>
          <w:rFonts w:ascii="Calibri" w:eastAsia="Calibri" w:hAnsi="Calibri" w:cs="Calibri"/>
          <w:b/>
          <w:bCs/>
          <w:iCs/>
          <w:lang w:eastAsia="es-CL"/>
        </w:rPr>
      </w:pPr>
      <w:r w:rsidRPr="00FD4553">
        <w:rPr>
          <w:rFonts w:ascii="Calibri" w:eastAsia="Calibri" w:hAnsi="Calibri" w:cs="Calibri"/>
          <w:b/>
          <w:bCs/>
          <w:iCs/>
          <w:lang w:eastAsia="es-CL"/>
        </w:rPr>
        <w:t xml:space="preserve">Ejemplo referencia: artículo de revista académica </w:t>
      </w:r>
    </w:p>
    <w:p w14:paraId="36B51323" w14:textId="77777777" w:rsidR="00FD4553" w:rsidRPr="00FD4553" w:rsidRDefault="00FD4553" w:rsidP="006E562B">
      <w:pPr>
        <w:spacing w:line="276" w:lineRule="auto"/>
        <w:jc w:val="both"/>
        <w:rPr>
          <w:rFonts w:ascii="Calibri" w:eastAsia="Calibri" w:hAnsi="Calibri" w:cs="Calibri"/>
          <w:iCs/>
          <w:lang w:eastAsia="es-CL"/>
        </w:rPr>
      </w:pPr>
      <w:r w:rsidRPr="00FD4553">
        <w:rPr>
          <w:rFonts w:ascii="Calibri" w:eastAsia="Calibri" w:hAnsi="Calibri" w:cs="Calibri"/>
          <w:iCs/>
          <w:lang w:eastAsia="es-CL"/>
        </w:rPr>
        <w:t xml:space="preserve">Lagos, C. (2012). El </w:t>
      </w:r>
      <w:proofErr w:type="spellStart"/>
      <w:r w:rsidRPr="00FD4553">
        <w:rPr>
          <w:rFonts w:ascii="Calibri" w:eastAsia="Calibri" w:hAnsi="Calibri" w:cs="Calibri"/>
          <w:iCs/>
          <w:lang w:eastAsia="es-CL"/>
        </w:rPr>
        <w:t>mapudungún</w:t>
      </w:r>
      <w:proofErr w:type="spellEnd"/>
      <w:r w:rsidRPr="00FD4553">
        <w:rPr>
          <w:rFonts w:ascii="Calibri" w:eastAsia="Calibri" w:hAnsi="Calibri" w:cs="Calibri"/>
          <w:iCs/>
          <w:lang w:eastAsia="es-CL"/>
        </w:rPr>
        <w:t xml:space="preserve"> en Santiago de Chile: vitalidad y representaciones sociales en los </w:t>
      </w:r>
    </w:p>
    <w:p w14:paraId="6DB104C4" w14:textId="77777777" w:rsidR="006E562B" w:rsidRDefault="00FD4553" w:rsidP="006E562B">
      <w:pPr>
        <w:spacing w:line="276" w:lineRule="auto"/>
        <w:ind w:left="708"/>
        <w:jc w:val="both"/>
        <w:rPr>
          <w:rFonts w:ascii="Calibri" w:eastAsia="Calibri" w:hAnsi="Calibri" w:cs="Calibri"/>
          <w:iCs/>
          <w:lang w:eastAsia="es-CL"/>
        </w:rPr>
      </w:pPr>
      <w:r w:rsidRPr="00FD4553">
        <w:rPr>
          <w:rFonts w:ascii="Calibri" w:eastAsia="Calibri" w:hAnsi="Calibri" w:cs="Calibri"/>
          <w:iCs/>
          <w:lang w:eastAsia="es-CL"/>
        </w:rPr>
        <w:t>mapuches urbanos.</w:t>
      </w:r>
      <w:r w:rsidRPr="00FD4553">
        <w:rPr>
          <w:rFonts w:ascii="Calibri" w:eastAsia="Calibri" w:hAnsi="Calibri" w:cs="Calibri"/>
          <w:i/>
          <w:lang w:eastAsia="es-CL"/>
        </w:rPr>
        <w:t xml:space="preserve"> Revista de Lingüística Teórica y Aplicada, 50(1), pp. 161-190</w:t>
      </w:r>
      <w:r w:rsidRPr="00FD4553">
        <w:rPr>
          <w:rFonts w:ascii="Calibri" w:eastAsia="Calibri" w:hAnsi="Calibri" w:cs="Calibri"/>
          <w:iCs/>
          <w:lang w:eastAsia="es-CL"/>
        </w:rPr>
        <w:t>.</w:t>
      </w:r>
      <w:r w:rsidR="006E562B">
        <w:rPr>
          <w:rFonts w:ascii="Calibri" w:eastAsia="Calibri" w:hAnsi="Calibri" w:cs="Calibri"/>
          <w:iCs/>
          <w:lang w:eastAsia="es-CL"/>
        </w:rPr>
        <w:t xml:space="preserve"> </w:t>
      </w:r>
    </w:p>
    <w:p w14:paraId="465DD502" w14:textId="77250441" w:rsidR="00FD4553" w:rsidRPr="006E562B" w:rsidRDefault="00FD4553" w:rsidP="006E562B">
      <w:pPr>
        <w:spacing w:line="276" w:lineRule="auto"/>
        <w:ind w:left="708"/>
        <w:jc w:val="both"/>
        <w:rPr>
          <w:rFonts w:ascii="Calibri" w:eastAsia="Calibri" w:hAnsi="Calibri" w:cs="Calibri"/>
          <w:iCs/>
          <w:lang w:eastAsia="es-CL"/>
        </w:rPr>
      </w:pPr>
      <w:r w:rsidRPr="00FD4553">
        <w:rPr>
          <w:rFonts w:ascii="Calibri" w:eastAsia="Calibri" w:hAnsi="Calibri" w:cs="Calibri"/>
          <w:iCs/>
          <w:lang w:eastAsia="es-CL"/>
        </w:rPr>
        <w:t xml:space="preserve">Universidad de Concepción. DOI: </w:t>
      </w:r>
      <w:hyperlink r:id="rId13" w:history="1">
        <w:r w:rsidRPr="00FD4553">
          <w:rPr>
            <w:rStyle w:val="Hipervnculo"/>
            <w:rFonts w:ascii="Calibri" w:eastAsia="Calibri" w:hAnsi="Calibri" w:cs="Calibri"/>
            <w:iCs/>
            <w:lang w:eastAsia="es-CL"/>
          </w:rPr>
          <w:t>http://dx.doi.org/10.4067/S0718-48832012000100008</w:t>
        </w:r>
      </w:hyperlink>
      <w:r w:rsidRPr="00FD4553">
        <w:rPr>
          <w:rFonts w:ascii="Calibri" w:eastAsia="Calibri" w:hAnsi="Calibri" w:cs="Calibri"/>
          <w:iCs/>
          <w:lang w:eastAsia="es-CL"/>
        </w:rPr>
        <w:t xml:space="preserve"> </w:t>
      </w:r>
    </w:p>
    <w:p w14:paraId="50EB34D5" w14:textId="0980EC92" w:rsidR="00FD4553" w:rsidRPr="006E562B" w:rsidRDefault="00FD4553" w:rsidP="00FD4553">
      <w:pPr>
        <w:rPr>
          <w:rFonts w:ascii="Calibri" w:eastAsia="Calibri" w:hAnsi="Calibri" w:cs="Calibri"/>
          <w:b/>
          <w:bCs/>
          <w:iCs/>
          <w:lang w:eastAsia="es-CL"/>
        </w:rPr>
      </w:pPr>
      <w:r w:rsidRPr="00FD4553">
        <w:rPr>
          <w:rFonts w:ascii="Calibri" w:eastAsia="Calibri" w:hAnsi="Calibri" w:cs="Calibri"/>
          <w:b/>
          <w:bCs/>
          <w:iCs/>
          <w:lang w:eastAsia="es-CL"/>
        </w:rPr>
        <w:t xml:space="preserve">Ejemplo de referencia: artículo en sitio web </w:t>
      </w:r>
    </w:p>
    <w:p w14:paraId="6A56BBA6" w14:textId="77777777" w:rsidR="00FD4553" w:rsidRPr="00FD4553" w:rsidRDefault="00FD4553" w:rsidP="006E562B">
      <w:pPr>
        <w:spacing w:line="276" w:lineRule="auto"/>
        <w:rPr>
          <w:rFonts w:ascii="Calibri" w:eastAsia="Calibri" w:hAnsi="Calibri" w:cs="Calibri"/>
          <w:i/>
          <w:lang w:eastAsia="es-CL"/>
        </w:rPr>
      </w:pPr>
      <w:r w:rsidRPr="00FD4553">
        <w:rPr>
          <w:rFonts w:ascii="Calibri" w:eastAsia="Calibri" w:hAnsi="Calibri" w:cs="Calibri"/>
          <w:iCs/>
          <w:lang w:eastAsia="es-CL"/>
        </w:rPr>
        <w:t>Ministerio del Medio Ambiente (MMA). (s. f.).</w:t>
      </w:r>
      <w:r w:rsidRPr="00FD4553">
        <w:rPr>
          <w:rFonts w:ascii="Calibri" w:eastAsia="Calibri" w:hAnsi="Calibri" w:cs="Calibri"/>
          <w:i/>
          <w:lang w:eastAsia="es-CL"/>
        </w:rPr>
        <w:t xml:space="preserve"> Planes de recuperación, conservación y gestión de </w:t>
      </w:r>
    </w:p>
    <w:p w14:paraId="1C69BB34" w14:textId="77777777" w:rsidR="00FD4553" w:rsidRPr="00FD4553" w:rsidRDefault="00FD4553" w:rsidP="006E562B">
      <w:pPr>
        <w:spacing w:line="276" w:lineRule="auto"/>
        <w:ind w:firstLine="708"/>
        <w:rPr>
          <w:rStyle w:val="Hipervnculo"/>
          <w:iCs/>
          <w:lang w:eastAsia="es-CL"/>
        </w:rPr>
      </w:pPr>
      <w:r w:rsidRPr="00FD4553">
        <w:rPr>
          <w:rFonts w:ascii="Calibri" w:eastAsia="Calibri" w:hAnsi="Calibri" w:cs="Calibri"/>
          <w:i/>
          <w:lang w:eastAsia="es-CL"/>
        </w:rPr>
        <w:t xml:space="preserve">especies. Recuperado de: </w:t>
      </w:r>
      <w:r w:rsidRPr="00FD4553">
        <w:rPr>
          <w:rStyle w:val="Hipervnculo"/>
          <w:iCs/>
          <w:lang w:eastAsia="es-CL"/>
        </w:rPr>
        <w:t xml:space="preserve">http://portal.mma.gob.cl/biodiversidad/planes-de-recuperacion- </w:t>
      </w:r>
    </w:p>
    <w:p w14:paraId="628F5B93" w14:textId="151610AD" w:rsidR="00FD4553" w:rsidRPr="006E562B" w:rsidRDefault="00FD4553" w:rsidP="006E562B">
      <w:pPr>
        <w:spacing w:line="276" w:lineRule="auto"/>
        <w:ind w:firstLine="708"/>
        <w:rPr>
          <w:iCs/>
          <w:color w:val="0563C1" w:themeColor="hyperlink"/>
          <w:u w:val="single"/>
          <w:lang w:eastAsia="es-CL"/>
        </w:rPr>
      </w:pPr>
      <w:proofErr w:type="spellStart"/>
      <w:r w:rsidRPr="00FD4553">
        <w:rPr>
          <w:rStyle w:val="Hipervnculo"/>
          <w:iCs/>
          <w:lang w:eastAsia="es-CL"/>
        </w:rPr>
        <w:t>conservacion</w:t>
      </w:r>
      <w:proofErr w:type="spellEnd"/>
      <w:r w:rsidRPr="00FD4553">
        <w:rPr>
          <w:rStyle w:val="Hipervnculo"/>
          <w:iCs/>
          <w:lang w:eastAsia="es-CL"/>
        </w:rPr>
        <w:t>-y-</w:t>
      </w:r>
      <w:proofErr w:type="spellStart"/>
      <w:r w:rsidRPr="00FD4553">
        <w:rPr>
          <w:rStyle w:val="Hipervnculo"/>
          <w:iCs/>
          <w:lang w:eastAsia="es-CL"/>
        </w:rPr>
        <w:t>gestion</w:t>
      </w:r>
      <w:proofErr w:type="spellEnd"/>
      <w:r w:rsidRPr="00FD4553">
        <w:rPr>
          <w:rStyle w:val="Hipervnculo"/>
          <w:iCs/>
          <w:lang w:eastAsia="es-CL"/>
        </w:rPr>
        <w:t>-</w:t>
      </w:r>
      <w:proofErr w:type="spellStart"/>
      <w:r w:rsidRPr="00FD4553">
        <w:rPr>
          <w:rStyle w:val="Hipervnculo"/>
          <w:iCs/>
          <w:lang w:eastAsia="es-CL"/>
        </w:rPr>
        <w:t>de-especies</w:t>
      </w:r>
      <w:proofErr w:type="spellEnd"/>
      <w:r w:rsidRPr="00FD4553">
        <w:rPr>
          <w:rStyle w:val="Hipervnculo"/>
          <w:iCs/>
          <w:lang w:eastAsia="es-CL"/>
        </w:rPr>
        <w:t>/</w:t>
      </w:r>
      <w:r w:rsidRPr="00FD4553">
        <w:rPr>
          <w:rStyle w:val="Hipervnculo"/>
          <w:iCs/>
        </w:rPr>
        <w:t xml:space="preserve"> </w:t>
      </w:r>
      <w:r w:rsidRPr="00FD4553">
        <w:rPr>
          <w:rStyle w:val="Hipervnculo"/>
          <w:iCs/>
          <w:lang w:eastAsia="es-CL"/>
        </w:rPr>
        <w:t xml:space="preserve"> </w:t>
      </w:r>
    </w:p>
    <w:p w14:paraId="423008D5" w14:textId="2D4A7EA4" w:rsidR="00FD4553" w:rsidRPr="006E562B" w:rsidRDefault="00FD4553" w:rsidP="006E562B">
      <w:pPr>
        <w:spacing w:line="276" w:lineRule="auto"/>
        <w:rPr>
          <w:rFonts w:ascii="Calibri" w:eastAsia="Calibri" w:hAnsi="Calibri" w:cs="Calibri"/>
          <w:b/>
          <w:bCs/>
          <w:iCs/>
          <w:lang w:eastAsia="es-CL"/>
        </w:rPr>
      </w:pPr>
      <w:r w:rsidRPr="006E562B">
        <w:rPr>
          <w:rFonts w:ascii="Calibri" w:eastAsia="Calibri" w:hAnsi="Calibri" w:cs="Calibri"/>
          <w:b/>
          <w:bCs/>
          <w:iCs/>
          <w:lang w:eastAsia="es-CL"/>
        </w:rPr>
        <w:t xml:space="preserve">Ejemplo de referencia: ley o decreto </w:t>
      </w:r>
    </w:p>
    <w:p w14:paraId="47CFB4B6" w14:textId="77777777" w:rsidR="00FD4553" w:rsidRPr="00FD4553" w:rsidRDefault="00FD4553" w:rsidP="006E562B">
      <w:pPr>
        <w:spacing w:line="276" w:lineRule="auto"/>
        <w:rPr>
          <w:rFonts w:ascii="Calibri" w:eastAsia="Calibri" w:hAnsi="Calibri" w:cs="Calibri"/>
          <w:i/>
          <w:lang w:eastAsia="es-CL"/>
        </w:rPr>
      </w:pPr>
      <w:r w:rsidRPr="006E562B">
        <w:rPr>
          <w:rFonts w:ascii="Calibri" w:eastAsia="Calibri" w:hAnsi="Calibri" w:cs="Calibri"/>
          <w:iCs/>
          <w:lang w:eastAsia="es-CL"/>
        </w:rPr>
        <w:t>Ley 19300 (2016). Aprueba Ley sobre Bases Generales del Medio Ambiente. Publicada en el</w:t>
      </w:r>
      <w:r w:rsidRPr="00FD4553">
        <w:rPr>
          <w:rFonts w:ascii="Calibri" w:eastAsia="Calibri" w:hAnsi="Calibri" w:cs="Calibri"/>
          <w:i/>
          <w:lang w:eastAsia="es-CL"/>
        </w:rPr>
        <w:t xml:space="preserve"> Diario </w:t>
      </w:r>
    </w:p>
    <w:p w14:paraId="70F9B0BC" w14:textId="77777777" w:rsidR="006E562B" w:rsidRDefault="00FD4553" w:rsidP="006E562B">
      <w:pPr>
        <w:spacing w:line="276" w:lineRule="auto"/>
        <w:ind w:left="708"/>
        <w:rPr>
          <w:rFonts w:ascii="Calibri" w:eastAsia="Calibri" w:hAnsi="Calibri" w:cs="Calibri"/>
          <w:iCs/>
          <w:lang w:eastAsia="es-CL"/>
        </w:rPr>
      </w:pPr>
      <w:r w:rsidRPr="00FD4553">
        <w:rPr>
          <w:rFonts w:ascii="Calibri" w:eastAsia="Calibri" w:hAnsi="Calibri" w:cs="Calibri"/>
          <w:i/>
          <w:lang w:eastAsia="es-CL"/>
        </w:rPr>
        <w:t xml:space="preserve">Oficial </w:t>
      </w:r>
      <w:r w:rsidRPr="006E562B">
        <w:rPr>
          <w:rFonts w:ascii="Calibri" w:eastAsia="Calibri" w:hAnsi="Calibri" w:cs="Calibri"/>
          <w:iCs/>
          <w:lang w:eastAsia="es-CL"/>
        </w:rPr>
        <w:t xml:space="preserve">el 9 de marzo de 1994. Ministerio Secretaría General de la Presidencia. Recuperado </w:t>
      </w:r>
    </w:p>
    <w:p w14:paraId="07AB4AD6" w14:textId="1979CEA8" w:rsidR="00FD4553" w:rsidRPr="006E562B" w:rsidRDefault="00FD4553" w:rsidP="006E562B">
      <w:pPr>
        <w:spacing w:line="276" w:lineRule="auto"/>
        <w:ind w:left="708"/>
        <w:rPr>
          <w:rFonts w:ascii="Calibri" w:eastAsia="Calibri" w:hAnsi="Calibri" w:cs="Calibri"/>
          <w:i/>
          <w:lang w:eastAsia="es-CL"/>
        </w:rPr>
      </w:pPr>
      <w:r w:rsidRPr="006E562B">
        <w:rPr>
          <w:rFonts w:ascii="Calibri" w:eastAsia="Calibri" w:hAnsi="Calibri" w:cs="Calibri"/>
          <w:iCs/>
          <w:lang w:eastAsia="es-CL"/>
        </w:rPr>
        <w:t>de:</w:t>
      </w:r>
      <w:r w:rsidRPr="00FD4553">
        <w:rPr>
          <w:rFonts w:ascii="Calibri" w:eastAsia="Calibri" w:hAnsi="Calibri" w:cs="Calibri"/>
          <w:i/>
          <w:lang w:eastAsia="es-CL"/>
        </w:rPr>
        <w:t xml:space="preserve"> </w:t>
      </w:r>
      <w:hyperlink r:id="rId14" w:history="1">
        <w:r w:rsidR="006E562B" w:rsidRPr="005B5299">
          <w:rPr>
            <w:rStyle w:val="Hipervnculo"/>
            <w:rFonts w:ascii="Calibri" w:eastAsia="Calibri" w:hAnsi="Calibri" w:cs="Calibri"/>
            <w:iCs/>
            <w:lang w:eastAsia="es-CL"/>
          </w:rPr>
          <w:t>https://www.leychile.cl/Navegar?idNorma=30667</w:t>
        </w:r>
      </w:hyperlink>
      <w:r w:rsidR="006E562B" w:rsidRPr="006E562B">
        <w:rPr>
          <w:rFonts w:ascii="Calibri" w:eastAsia="Calibri" w:hAnsi="Calibri" w:cs="Calibri"/>
          <w:iCs/>
          <w:lang w:eastAsia="es-CL"/>
        </w:rPr>
        <w:t xml:space="preserve"> </w:t>
      </w:r>
    </w:p>
    <w:p w14:paraId="06C78E9C" w14:textId="77777777" w:rsidR="00911B85" w:rsidRPr="00706AC4" w:rsidRDefault="00911B85" w:rsidP="00706AC4">
      <w:pPr>
        <w:rPr>
          <w:lang w:eastAsia="es-CL"/>
        </w:rPr>
      </w:pPr>
    </w:p>
    <w:sectPr w:rsidR="00911B85" w:rsidRPr="00706AC4" w:rsidSect="003E62FC">
      <w:headerReference w:type="default" r:id="rId15"/>
      <w:pgSz w:w="12240" w:h="15840"/>
      <w:pgMar w:top="1418" w:right="1325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32E0AF" w14:textId="77777777" w:rsidR="00C97A67" w:rsidRDefault="00C97A67" w:rsidP="00C77D7D">
      <w:pPr>
        <w:spacing w:after="0" w:line="240" w:lineRule="auto"/>
      </w:pPr>
      <w:r>
        <w:separator/>
      </w:r>
    </w:p>
  </w:endnote>
  <w:endnote w:type="continuationSeparator" w:id="0">
    <w:p w14:paraId="21AB7637" w14:textId="77777777" w:rsidR="00C97A67" w:rsidRDefault="00C97A67" w:rsidP="00C77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A5452A" w14:textId="77777777" w:rsidR="00C97A67" w:rsidRDefault="00C97A67" w:rsidP="00C77D7D">
      <w:pPr>
        <w:spacing w:after="0" w:line="240" w:lineRule="auto"/>
      </w:pPr>
      <w:r>
        <w:separator/>
      </w:r>
    </w:p>
  </w:footnote>
  <w:footnote w:type="continuationSeparator" w:id="0">
    <w:p w14:paraId="1C4C7E6C" w14:textId="77777777" w:rsidR="00C97A67" w:rsidRDefault="00C97A67" w:rsidP="00C77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56331" w14:textId="634589C5" w:rsidR="00C77D7D" w:rsidRDefault="00C77D7D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C3455A" wp14:editId="368716D2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790400" cy="763200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0400" cy="76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04458"/>
    <w:multiLevelType w:val="multilevel"/>
    <w:tmpl w:val="5218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81651"/>
    <w:multiLevelType w:val="multilevel"/>
    <w:tmpl w:val="9892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66543"/>
    <w:multiLevelType w:val="multilevel"/>
    <w:tmpl w:val="1626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42A1E"/>
    <w:multiLevelType w:val="multilevel"/>
    <w:tmpl w:val="18E6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83A98"/>
    <w:multiLevelType w:val="hybridMultilevel"/>
    <w:tmpl w:val="0C9405D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04019"/>
    <w:multiLevelType w:val="multilevel"/>
    <w:tmpl w:val="6BA6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B0FD0"/>
    <w:multiLevelType w:val="hybridMultilevel"/>
    <w:tmpl w:val="DB62F2FA"/>
    <w:lvl w:ilvl="0" w:tplc="11288B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D9468E"/>
    <w:multiLevelType w:val="multilevel"/>
    <w:tmpl w:val="F6B2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AE0F49"/>
    <w:multiLevelType w:val="multilevel"/>
    <w:tmpl w:val="24BC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FA6BB3"/>
    <w:multiLevelType w:val="multilevel"/>
    <w:tmpl w:val="F586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33761D"/>
    <w:multiLevelType w:val="multilevel"/>
    <w:tmpl w:val="2A06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522A7B"/>
    <w:multiLevelType w:val="multilevel"/>
    <w:tmpl w:val="CF16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7F454F"/>
    <w:multiLevelType w:val="multilevel"/>
    <w:tmpl w:val="6F74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4A4D8B"/>
    <w:multiLevelType w:val="multilevel"/>
    <w:tmpl w:val="2AAA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CC76F3"/>
    <w:multiLevelType w:val="multilevel"/>
    <w:tmpl w:val="22B0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6743656">
    <w:abstractNumId w:val="11"/>
  </w:num>
  <w:num w:numId="2" w16cid:durableId="1442798612">
    <w:abstractNumId w:val="9"/>
  </w:num>
  <w:num w:numId="3" w16cid:durableId="1896429786">
    <w:abstractNumId w:val="5"/>
  </w:num>
  <w:num w:numId="4" w16cid:durableId="592477621">
    <w:abstractNumId w:val="10"/>
  </w:num>
  <w:num w:numId="5" w16cid:durableId="704868970">
    <w:abstractNumId w:val="12"/>
  </w:num>
  <w:num w:numId="6" w16cid:durableId="1712802608">
    <w:abstractNumId w:val="7"/>
  </w:num>
  <w:num w:numId="7" w16cid:durableId="1131359591">
    <w:abstractNumId w:val="8"/>
  </w:num>
  <w:num w:numId="8" w16cid:durableId="142744449">
    <w:abstractNumId w:val="14"/>
  </w:num>
  <w:num w:numId="9" w16cid:durableId="1233782857">
    <w:abstractNumId w:val="13"/>
  </w:num>
  <w:num w:numId="10" w16cid:durableId="173500089">
    <w:abstractNumId w:val="1"/>
  </w:num>
  <w:num w:numId="11" w16cid:durableId="2052882090">
    <w:abstractNumId w:val="4"/>
  </w:num>
  <w:num w:numId="12" w16cid:durableId="1141465351">
    <w:abstractNumId w:val="0"/>
  </w:num>
  <w:num w:numId="13" w16cid:durableId="34699379">
    <w:abstractNumId w:val="2"/>
  </w:num>
  <w:num w:numId="14" w16cid:durableId="551501838">
    <w:abstractNumId w:val="3"/>
  </w:num>
  <w:num w:numId="15" w16cid:durableId="2727123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C4"/>
    <w:rsid w:val="00050797"/>
    <w:rsid w:val="00055964"/>
    <w:rsid w:val="00093C28"/>
    <w:rsid w:val="000C65E9"/>
    <w:rsid w:val="000F4DC0"/>
    <w:rsid w:val="001012F8"/>
    <w:rsid w:val="00113C03"/>
    <w:rsid w:val="00141506"/>
    <w:rsid w:val="001421CE"/>
    <w:rsid w:val="001D1EC1"/>
    <w:rsid w:val="002410BF"/>
    <w:rsid w:val="002A3E7A"/>
    <w:rsid w:val="00343751"/>
    <w:rsid w:val="0038234A"/>
    <w:rsid w:val="003C74CF"/>
    <w:rsid w:val="003E62FC"/>
    <w:rsid w:val="00446D0C"/>
    <w:rsid w:val="00454F61"/>
    <w:rsid w:val="0048512E"/>
    <w:rsid w:val="00497CF8"/>
    <w:rsid w:val="004A7299"/>
    <w:rsid w:val="005129B8"/>
    <w:rsid w:val="005350E1"/>
    <w:rsid w:val="005609AB"/>
    <w:rsid w:val="0056108E"/>
    <w:rsid w:val="00566ADE"/>
    <w:rsid w:val="00580B60"/>
    <w:rsid w:val="00592C3A"/>
    <w:rsid w:val="005955D2"/>
    <w:rsid w:val="005E0B96"/>
    <w:rsid w:val="005E147C"/>
    <w:rsid w:val="005E4636"/>
    <w:rsid w:val="005F18B5"/>
    <w:rsid w:val="00677B24"/>
    <w:rsid w:val="00685F6E"/>
    <w:rsid w:val="00692393"/>
    <w:rsid w:val="006B5B7B"/>
    <w:rsid w:val="006E562B"/>
    <w:rsid w:val="00706AC4"/>
    <w:rsid w:val="007124BA"/>
    <w:rsid w:val="00792BE9"/>
    <w:rsid w:val="00885D57"/>
    <w:rsid w:val="00911B85"/>
    <w:rsid w:val="009204A1"/>
    <w:rsid w:val="009747FC"/>
    <w:rsid w:val="009A606D"/>
    <w:rsid w:val="009F380E"/>
    <w:rsid w:val="00A2703B"/>
    <w:rsid w:val="00A8277A"/>
    <w:rsid w:val="00B245FD"/>
    <w:rsid w:val="00B81E65"/>
    <w:rsid w:val="00B85699"/>
    <w:rsid w:val="00C14123"/>
    <w:rsid w:val="00C77D7D"/>
    <w:rsid w:val="00C82F88"/>
    <w:rsid w:val="00C84BF7"/>
    <w:rsid w:val="00C97A67"/>
    <w:rsid w:val="00D65425"/>
    <w:rsid w:val="00E277E3"/>
    <w:rsid w:val="00EA24EB"/>
    <w:rsid w:val="00EE6831"/>
    <w:rsid w:val="00F74166"/>
    <w:rsid w:val="00F92036"/>
    <w:rsid w:val="00FA285D"/>
    <w:rsid w:val="00FD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354ED0"/>
  <w15:chartTrackingRefBased/>
  <w15:docId w15:val="{930BC596-DAF8-41FB-9F30-C7A48100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rsid w:val="00706AC4"/>
    <w:pPr>
      <w:spacing w:after="240" w:line="276" w:lineRule="auto"/>
      <w:ind w:left="1066" w:hanging="357"/>
      <w:outlineLvl w:val="0"/>
    </w:pPr>
    <w:rPr>
      <w:rFonts w:ascii="Calibri" w:eastAsia="Calibri" w:hAnsi="Calibri" w:cs="Calibri"/>
      <w:smallCaps/>
      <w:color w:val="808080"/>
      <w:sz w:val="32"/>
      <w:szCs w:val="32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38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06AC4"/>
    <w:rPr>
      <w:rFonts w:ascii="Calibri" w:eastAsia="Calibri" w:hAnsi="Calibri" w:cs="Calibri"/>
      <w:smallCaps/>
      <w:color w:val="808080"/>
      <w:sz w:val="32"/>
      <w:szCs w:val="32"/>
      <w:lang w:eastAsia="es-CL"/>
    </w:rPr>
  </w:style>
  <w:style w:type="paragraph" w:styleId="Sinespaciado">
    <w:name w:val="No Spacing"/>
    <w:uiPriority w:val="1"/>
    <w:qFormat/>
    <w:rsid w:val="00706AC4"/>
    <w:pPr>
      <w:spacing w:after="0" w:line="240" w:lineRule="auto"/>
    </w:pPr>
    <w:rPr>
      <w:rFonts w:ascii="Calibri" w:eastAsia="Calibri" w:hAnsi="Calibri" w:cs="Calibri"/>
      <w:lang w:eastAsia="es-CL"/>
    </w:rPr>
  </w:style>
  <w:style w:type="character" w:styleId="Hipervnculo">
    <w:name w:val="Hyperlink"/>
    <w:basedOn w:val="Fuentedeprrafopredeter"/>
    <w:uiPriority w:val="99"/>
    <w:unhideWhenUsed/>
    <w:rsid w:val="00FD45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455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77D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D7D"/>
  </w:style>
  <w:style w:type="paragraph" w:styleId="Piedepgina">
    <w:name w:val="footer"/>
    <w:basedOn w:val="Normal"/>
    <w:link w:val="PiedepginaCar"/>
    <w:uiPriority w:val="99"/>
    <w:unhideWhenUsed/>
    <w:rsid w:val="00C77D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D7D"/>
  </w:style>
  <w:style w:type="character" w:customStyle="1" w:styleId="Ttulo3Car">
    <w:name w:val="Título 3 Car"/>
    <w:basedOn w:val="Fuentedeprrafopredeter"/>
    <w:link w:val="Ttulo3"/>
    <w:uiPriority w:val="9"/>
    <w:semiHidden/>
    <w:rsid w:val="009F38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EA24EB"/>
    <w:rPr>
      <w:color w:val="666666"/>
    </w:rPr>
  </w:style>
  <w:style w:type="paragraph" w:styleId="Prrafodelista">
    <w:name w:val="List Paragraph"/>
    <w:basedOn w:val="Normal"/>
    <w:uiPriority w:val="34"/>
    <w:qFormat/>
    <w:rsid w:val="00E27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2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8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9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04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2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90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170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8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17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88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7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8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9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03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35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69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10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07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5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6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26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1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23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0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30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2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04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6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73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50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1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09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1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9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97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44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12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768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46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62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20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5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44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53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8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69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71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77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9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1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80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9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31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06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080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69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64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0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9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340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4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91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00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0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dx.doi.org/10.4067/S0718-48832012000100008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amazon.com/-/es/Salzman-Hestwood-Lial/dp/0321062418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mazon.com/-/es/Stanley-Salzman/dp/0321024168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leychile.cl/Navegar?idNorma=3066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9E44FCC03FE44B8FDD44CB66E985C5" ma:contentTypeVersion="14" ma:contentTypeDescription="Crear nuevo documento." ma:contentTypeScope="" ma:versionID="cf304e5a045da6bef029fb33eb4a110f">
  <xsd:schema xmlns:xsd="http://www.w3.org/2001/XMLSchema" xmlns:xs="http://www.w3.org/2001/XMLSchema" xmlns:p="http://schemas.microsoft.com/office/2006/metadata/properties" xmlns:ns2="dbe6e1f7-1dac-444a-9b54-f8c42529d48c" xmlns:ns3="bd78b262-b3d9-429e-971d-31bca05ddd15" xmlns:ns4="315010d3-c083-4833-962d-37326c5b97be" targetNamespace="http://schemas.microsoft.com/office/2006/metadata/properties" ma:root="true" ma:fieldsID="801c99d4f0cd1f5b7ca21f8c1199ce14" ns2:_="" ns3:_="" ns4:_="">
    <xsd:import namespace="dbe6e1f7-1dac-444a-9b54-f8c42529d48c"/>
    <xsd:import namespace="bd78b262-b3d9-429e-971d-31bca05ddd15"/>
    <xsd:import namespace="315010d3-c083-4833-962d-37326c5b97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4:SharedWithDetails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6e1f7-1dac-444a-9b54-f8c42529d4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8b262-b3d9-429e-971d-31bca05ddd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010d3-c083-4833-962d-37326c5b97be" elementFormDefault="qualified">
    <xsd:import namespace="http://schemas.microsoft.com/office/2006/documentManagement/types"/>
    <xsd:import namespace="http://schemas.microsoft.com/office/infopath/2007/PartnerControls"/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C895F5-7790-4F17-9C32-ADB9DAB22B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C16F2A-33BF-4326-8D21-F61445FF1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e6e1f7-1dac-444a-9b54-f8c42529d48c"/>
    <ds:schemaRef ds:uri="bd78b262-b3d9-429e-971d-31bca05ddd15"/>
    <ds:schemaRef ds:uri="315010d3-c083-4833-962d-37326c5b97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13620B-F724-41AC-98AF-DCB3D4929D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1049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Cherie Ekatherina Rivera  Doudnik</dc:creator>
  <cp:keywords/>
  <dc:description/>
  <cp:lastModifiedBy>jose urie</cp:lastModifiedBy>
  <cp:revision>2</cp:revision>
  <dcterms:created xsi:type="dcterms:W3CDTF">2024-06-25T00:52:00Z</dcterms:created>
  <dcterms:modified xsi:type="dcterms:W3CDTF">2024-06-25T00:52:00Z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0x010100B39E44FCC03FE44B8FDD44CB66E985C5</vt:lpwstr>
  </property>
</Properties>
</file>