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4C320" w14:textId="77777777" w:rsidR="00EF23A7" w:rsidRDefault="00EF23A7">
      <w:pPr>
        <w:spacing w:before="600"/>
      </w:pPr>
    </w:p>
    <w:p w14:paraId="3C4EA5B2" w14:textId="77777777" w:rsidR="00EF23A7" w:rsidRDefault="00000000">
      <w:pPr>
        <w:spacing w:after="200"/>
        <w:jc w:val="center"/>
      </w:pPr>
      <w:r>
        <w:rPr>
          <w:b/>
          <w:bCs/>
          <w:color w:val="0D7377"/>
          <w:sz w:val="48"/>
          <w:szCs w:val="48"/>
        </w:rPr>
        <w:t>Calidad del Aire y Salud Respiratoria en Comunidades Urbanas de Ecuador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23A7" w14:paraId="012A0743" w14:textId="77777777">
        <w:tblPrEx>
          <w:tblCellMar>
            <w:top w:w="0" w:type="dxa"/>
            <w:bottom w:w="0" w:type="dxa"/>
          </w:tblCellMar>
        </w:tblPrEx>
        <w:tc>
          <w:tcPr>
            <w:tcW w:w="93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30376AFE" w14:textId="77777777" w:rsidR="00EF23A7" w:rsidRDefault="00EF23A7">
            <w:pPr>
              <w:spacing w:before="30"/>
            </w:pPr>
          </w:p>
          <w:p w14:paraId="59105722" w14:textId="77777777" w:rsidR="00EF23A7" w:rsidRDefault="00000000">
            <w:pPr>
              <w:jc w:val="center"/>
            </w:pPr>
            <w:r>
              <w:rPr>
                <w:b/>
                <w:bCs/>
                <w:color w:val="FFFFFF"/>
                <w:sz w:val="26"/>
                <w:szCs w:val="26"/>
              </w:rPr>
              <w:t>Diseño Ex Post Facto — Estudio Descriptivo y Correlacional</w:t>
            </w:r>
          </w:p>
          <w:p w14:paraId="62EB8A6B" w14:textId="77777777" w:rsidR="00EF23A7" w:rsidRDefault="00EF23A7">
            <w:pPr>
              <w:spacing w:before="30"/>
            </w:pPr>
          </w:p>
        </w:tc>
      </w:tr>
    </w:tbl>
    <w:p w14:paraId="44654764" w14:textId="77777777" w:rsidR="00EF23A7" w:rsidRDefault="00EF23A7">
      <w:pPr>
        <w:spacing w:before="200"/>
      </w:pPr>
    </w:p>
    <w:p w14:paraId="7C70AE0D" w14:textId="2D54D74C" w:rsidR="00EF23A7" w:rsidRDefault="00000000">
      <w:pPr>
        <w:spacing w:after="60"/>
        <w:jc w:val="center"/>
      </w:pPr>
      <w:r>
        <w:rPr>
          <w:color w:val="5D6D7E"/>
        </w:rPr>
        <w:t xml:space="preserve">Análisis Estadístico con Python </w:t>
      </w:r>
    </w:p>
    <w:p w14:paraId="09D23584" w14:textId="77777777" w:rsidR="00EF23A7" w:rsidRDefault="00000000">
      <w:pPr>
        <w:jc w:val="center"/>
      </w:pPr>
      <w:r>
        <w:rPr>
          <w:color w:val="5D6D7E"/>
        </w:rPr>
        <w:t>Curso: Ciencia de Datos  •  Tiempo estimado: 3 – 4 horas</w:t>
      </w:r>
    </w:p>
    <w:p w14:paraId="605BC81E" w14:textId="77777777" w:rsidR="00EF23A7" w:rsidRDefault="00EF23A7">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23A7" w14:paraId="5C58B961" w14:textId="77777777">
        <w:tblPrEx>
          <w:tblCellMar>
            <w:top w:w="0" w:type="dxa"/>
            <w:bottom w:w="0" w:type="dxa"/>
          </w:tblCellMar>
        </w:tblPrEx>
        <w:tc>
          <w:tcPr>
            <w:tcW w:w="9360" w:type="dxa"/>
            <w:tcBorders>
              <w:top w:val="single" w:sz="1" w:space="0" w:color="88C9CB"/>
              <w:left w:val="single" w:sz="1" w:space="0" w:color="88C9CB"/>
              <w:bottom w:val="single" w:sz="1" w:space="0" w:color="88C9CB"/>
              <w:right w:val="single" w:sz="1" w:space="0" w:color="88C9CB"/>
            </w:tcBorders>
            <w:shd w:val="clear" w:color="auto" w:fill="F2F3F4"/>
            <w:tcMar>
              <w:top w:w="100" w:type="dxa"/>
              <w:left w:w="150" w:type="dxa"/>
              <w:bottom w:w="100" w:type="dxa"/>
              <w:right w:w="150" w:type="dxa"/>
            </w:tcMar>
          </w:tcPr>
          <w:p w14:paraId="3C190575" w14:textId="77777777" w:rsidR="00EF23A7" w:rsidRDefault="00000000">
            <w:pPr>
              <w:spacing w:before="80" w:after="40"/>
              <w:jc w:val="center"/>
            </w:pPr>
            <w:r>
              <w:rPr>
                <w:b/>
                <w:bCs/>
                <w:color w:val="0D7377"/>
              </w:rPr>
              <w:t>Competencias que desarrolla este estudio de caso</w:t>
            </w:r>
          </w:p>
          <w:p w14:paraId="26F33C30" w14:textId="77777777" w:rsidR="00EF23A7" w:rsidRDefault="00000000">
            <w:pPr>
              <w:spacing w:after="80"/>
              <w:jc w:val="center"/>
            </w:pPr>
            <w:r>
              <w:rPr>
                <w:color w:val="5D6D7E"/>
                <w:sz w:val="20"/>
                <w:szCs w:val="20"/>
              </w:rPr>
              <w:t>Pensamiento crítico  •  Selección de pruebas estadísticas  •  Interpretación en contexto  •  Comunicación de hallazgos</w:t>
            </w:r>
          </w:p>
        </w:tc>
      </w:tr>
    </w:tbl>
    <w:p w14:paraId="52CCA411" w14:textId="77777777" w:rsidR="00EF23A7" w:rsidRDefault="00EF23A7">
      <w:pPr>
        <w:pageBreakBefore/>
      </w:pPr>
    </w:p>
    <w:p w14:paraId="0FBEF440" w14:textId="77777777" w:rsidR="00EF23A7" w:rsidRDefault="00000000">
      <w:pPr>
        <w:pStyle w:val="Ttulo1"/>
      </w:pPr>
      <w:r>
        <w:t>0.  Cómo usar este estudio de caso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23A7" w14:paraId="79D2AC65" w14:textId="77777777">
        <w:tblPrEx>
          <w:tblCellMar>
            <w:top w:w="0" w:type="dxa"/>
            <w:bottom w:w="0" w:type="dxa"/>
          </w:tblCellMar>
        </w:tblPrEx>
        <w:tc>
          <w:tcPr>
            <w:tcW w:w="93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2BACE716" w14:textId="77777777" w:rsidR="00EF23A7" w:rsidRDefault="00000000">
            <w:pPr>
              <w:spacing w:before="40" w:after="80"/>
            </w:pPr>
            <w:r>
              <w:rPr>
                <w:b/>
                <w:bCs/>
                <w:color w:val="FFFFFF"/>
                <w:sz w:val="24"/>
                <w:szCs w:val="24"/>
              </w:rPr>
              <w:t>Instrucciones para el estudiante</w:t>
            </w:r>
          </w:p>
          <w:p w14:paraId="2329F46F" w14:textId="77777777" w:rsidR="00EF23A7" w:rsidRDefault="00000000">
            <w:pPr>
              <w:pStyle w:val="Prrafodelista"/>
              <w:numPr>
                <w:ilvl w:val="0"/>
                <w:numId w:val="2"/>
              </w:numPr>
              <w:spacing w:before="40" w:after="40"/>
            </w:pPr>
            <w:r>
              <w:t>Lee la narrativa completa ANTES de abrir el notebook. Cada sección presenta contexto que afecta las decisiones estadísticas.</w:t>
            </w:r>
          </w:p>
          <w:p w14:paraId="1B931E11" w14:textId="77777777" w:rsidR="00EF23A7" w:rsidRDefault="00000000">
            <w:pPr>
              <w:pStyle w:val="Prrafodelista"/>
              <w:numPr>
                <w:ilvl w:val="0"/>
                <w:numId w:val="2"/>
              </w:numPr>
              <w:spacing w:before="40" w:after="40"/>
            </w:pPr>
            <w:r>
              <w:t>El notebook (.ipynb) acompañante contiene bloques de código incompletos marcados con # TODO. Completa cada bloque según lo indicado.</w:t>
            </w:r>
          </w:p>
          <w:p w14:paraId="75F5408C" w14:textId="77777777" w:rsidR="00EF23A7" w:rsidRDefault="00000000">
            <w:pPr>
              <w:pStyle w:val="Prrafodelista"/>
              <w:numPr>
                <w:ilvl w:val="0"/>
                <w:numId w:val="2"/>
              </w:numPr>
              <w:spacing w:before="40" w:after="40"/>
            </w:pPr>
            <w:r>
              <w:t>Las preguntas de reflexión (marcadas con P1…P14) no tienen una única respuesta correcta. Debes argumentar tu posición usando evidencia estadística.</w:t>
            </w:r>
          </w:p>
          <w:p w14:paraId="5CBA3AE9" w14:textId="501B9F4A" w:rsidR="00EF23A7" w:rsidRDefault="00000000">
            <w:pPr>
              <w:pStyle w:val="Prrafodelista"/>
              <w:numPr>
                <w:ilvl w:val="0"/>
                <w:numId w:val="2"/>
              </w:numPr>
              <w:spacing w:before="40" w:after="40"/>
            </w:pPr>
            <w:r>
              <w:t>Reporta tus hallazgos como si fueras un estadístico presentando resultados a la Secretaría de Salud. El lenguaje importa.</w:t>
            </w:r>
          </w:p>
          <w:p w14:paraId="6F72E6D1" w14:textId="423C98FB" w:rsidR="00EF23A7" w:rsidRDefault="00000000">
            <w:pPr>
              <w:pStyle w:val="Prrafodelista"/>
              <w:numPr>
                <w:ilvl w:val="0"/>
                <w:numId w:val="2"/>
              </w:numPr>
              <w:spacing w:before="40" w:after="40"/>
            </w:pPr>
            <w:r>
              <w:t>Trabaja en parejas</w:t>
            </w:r>
            <w:r w:rsidR="0070033A">
              <w:t xml:space="preserve">. </w:t>
            </w:r>
            <w:r>
              <w:t>Si es en parejas, ambos deben poder explicar cualquier decisión tomada.</w:t>
            </w:r>
          </w:p>
          <w:p w14:paraId="260DC887" w14:textId="77777777" w:rsidR="00EF23A7" w:rsidRDefault="00EF23A7">
            <w:pPr>
              <w:spacing w:before="40"/>
            </w:pPr>
          </w:p>
        </w:tc>
      </w:tr>
    </w:tbl>
    <w:p w14:paraId="222C983A" w14:textId="77777777" w:rsidR="00EF23A7" w:rsidRDefault="00EF23A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23A7" w14:paraId="6A665C06" w14:textId="77777777">
        <w:tblPrEx>
          <w:tblCellMar>
            <w:top w:w="0" w:type="dxa"/>
            <w:bottom w:w="0" w:type="dxa"/>
          </w:tblCellMar>
        </w:tblPrEx>
        <w:tc>
          <w:tcPr>
            <w:tcW w:w="9360" w:type="dxa"/>
            <w:tcBorders>
              <w:top w:val="single" w:sz="1" w:space="0" w:color="E07B39"/>
              <w:left w:val="single" w:sz="1" w:space="0" w:color="E07B39"/>
              <w:bottom w:val="single" w:sz="1" w:space="0" w:color="E07B39"/>
              <w:right w:val="single" w:sz="1" w:space="0" w:color="E07B39"/>
            </w:tcBorders>
            <w:shd w:val="clear" w:color="auto" w:fill="FDEBD0"/>
            <w:tcMar>
              <w:top w:w="100" w:type="dxa"/>
              <w:left w:w="150" w:type="dxa"/>
              <w:bottom w:w="100" w:type="dxa"/>
              <w:right w:w="150" w:type="dxa"/>
            </w:tcMar>
          </w:tcPr>
          <w:p w14:paraId="23D8B460" w14:textId="77777777" w:rsidR="00EF23A7" w:rsidRDefault="00000000">
            <w:pPr>
              <w:spacing w:before="80" w:after="60"/>
            </w:pPr>
            <w:r>
              <w:rPr>
                <w:b/>
                <w:bCs/>
                <w:color w:val="E07B39"/>
              </w:rPr>
              <w:t>⚠️  Advertencia metodológica</w:t>
            </w:r>
          </w:p>
          <w:p w14:paraId="4B8C8F68" w14:textId="77777777" w:rsidR="00EF23A7" w:rsidRDefault="00000000">
            <w:pPr>
              <w:spacing w:after="80"/>
            </w:pPr>
            <w:r>
              <w:rPr>
                <w:sz w:val="21"/>
                <w:szCs w:val="21"/>
              </w:rPr>
              <w:t>Este caso incluye trampas deliberadas: datos con distribuciones inusuales, variables con codificación que puede confundir, y situaciones donde la prueba "obvia" no es la correcta. Parte del objetivo es que identifiques esas trampas.</w:t>
            </w:r>
          </w:p>
        </w:tc>
      </w:tr>
    </w:tbl>
    <w:p w14:paraId="73E54AD0" w14:textId="77777777" w:rsidR="00EF23A7" w:rsidRDefault="00EF23A7">
      <w:pPr>
        <w:spacing w:before="120"/>
      </w:pPr>
    </w:p>
    <w:p w14:paraId="3E73F856" w14:textId="77777777" w:rsidR="00EF23A7" w:rsidRDefault="00000000">
      <w:pPr>
        <w:pStyle w:val="Ttulo1"/>
      </w:pPr>
      <w:r>
        <w:t>1.  Contexto del problema</w:t>
      </w:r>
    </w:p>
    <w:p w14:paraId="020ACEF1" w14:textId="77777777" w:rsidR="00EF23A7" w:rsidRDefault="00000000" w:rsidP="0070033A">
      <w:pPr>
        <w:spacing w:after="120"/>
        <w:jc w:val="both"/>
      </w:pPr>
      <w:r>
        <w:t>La Secretaría de Salud Pública del Ecuador encargó un estudio observacional para evaluar la situación respiratoria de la población en tres zonas urbanas con diferente nivel de contaminación industrial. El estudio se realizó en 240 personas adultas (≥ 18 años) luego de que las zonas llevaran al menos 18 meses expuestas a sus condiciones actuales de contaminación.</w:t>
      </w:r>
    </w:p>
    <w:p w14:paraId="73B1A2E7" w14:textId="77777777" w:rsidR="00EF23A7" w:rsidRDefault="00000000" w:rsidP="0070033A">
      <w:pPr>
        <w:spacing w:after="120"/>
        <w:jc w:val="both"/>
      </w:pPr>
      <w:r>
        <w:t>Como el estudio documenta una situación ya ocurrida sin manipulación experimental, se trata de un diseño ex post facto. El equipo de investigación te contrató como analista de datos para procesar los resultados y entregar un informe estadístico robusto.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23A7" w14:paraId="2FF533E2" w14:textId="77777777">
        <w:tblPrEx>
          <w:tblCellMar>
            <w:top w:w="0" w:type="dxa"/>
            <w:bottom w:w="0" w:type="dxa"/>
          </w:tblCellMar>
        </w:tblPrEx>
        <w:tc>
          <w:tcPr>
            <w:tcW w:w="9360" w:type="dxa"/>
            <w:tcBorders>
              <w:top w:val="single" w:sz="1" w:space="0" w:color="0D7377"/>
              <w:left w:val="single" w:sz="1" w:space="0" w:color="0D7377"/>
              <w:bottom w:val="single" w:sz="1" w:space="0" w:color="0D7377"/>
              <w:right w:val="single" w:sz="1" w:space="0" w:color="0D7377"/>
            </w:tcBorders>
            <w:shd w:val="clear" w:color="auto" w:fill="D0EEEF"/>
            <w:tcMar>
              <w:top w:w="100" w:type="dxa"/>
              <w:left w:w="150" w:type="dxa"/>
              <w:bottom w:w="100" w:type="dxa"/>
              <w:right w:w="150" w:type="dxa"/>
            </w:tcMar>
          </w:tcPr>
          <w:p w14:paraId="00C37056" w14:textId="77777777" w:rsidR="00EF23A7" w:rsidRDefault="00000000">
            <w:pPr>
              <w:spacing w:before="80" w:after="60"/>
            </w:pPr>
            <w:r>
              <w:rPr>
                <w:b/>
                <w:bCs/>
                <w:color w:val="0D7377"/>
                <w:sz w:val="23"/>
                <w:szCs w:val="23"/>
              </w:rPr>
              <w:t>📌  Objetivo principal del estudio</w:t>
            </w:r>
          </w:p>
          <w:p w14:paraId="64B93362" w14:textId="77777777" w:rsidR="00EF23A7" w:rsidRDefault="00000000">
            <w:pPr>
              <w:spacing w:after="80"/>
            </w:pPr>
            <w:r>
              <w:t>Determinar si existe evidencia estadística de que el nivel de contaminación del aire (PM2.5) está asociado con peor función pulmonar (FEV1%) y mayor prevalencia de síntomas respiratorios, controlando por variables demográficas y hábitos de los participantes.</w:t>
            </w:r>
          </w:p>
        </w:tc>
      </w:tr>
    </w:tbl>
    <w:p w14:paraId="6CD43F03" w14:textId="77777777" w:rsidR="00EF23A7" w:rsidRDefault="00EF23A7">
      <w:pPr>
        <w:spacing w:before="140"/>
      </w:pPr>
    </w:p>
    <w:p w14:paraId="25825518" w14:textId="77777777" w:rsidR="00EF23A7" w:rsidRDefault="00000000">
      <w:pPr>
        <w:pStyle w:val="Ttulo1"/>
      </w:pPr>
      <w:r>
        <w:t>2.  Descripción del dataset</w:t>
      </w:r>
    </w:p>
    <w:p w14:paraId="14074F11" w14:textId="77777777" w:rsidR="00EF23A7" w:rsidRDefault="00000000">
      <w:pPr>
        <w:spacing w:after="120"/>
      </w:pPr>
      <w:r>
        <w:t>El archivo air_health.csv contiene 240 observaciones y 12 variables. A continuación se describe cada 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4060"/>
        <w:gridCol w:w="1800"/>
      </w:tblGrid>
      <w:tr w:rsidR="00EF23A7" w14:paraId="5A020FE5" w14:textId="77777777">
        <w:tblPrEx>
          <w:tblCellMar>
            <w:top w:w="0" w:type="dxa"/>
            <w:bottom w:w="0" w:type="dxa"/>
          </w:tblCellMar>
        </w:tblPrEx>
        <w:tc>
          <w:tcPr>
            <w:tcW w:w="21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7770EE61" w14:textId="77777777" w:rsidR="00EF23A7" w:rsidRDefault="00000000">
            <w:r>
              <w:rPr>
                <w:b/>
                <w:bCs/>
                <w:color w:val="FFFFFF"/>
                <w:sz w:val="20"/>
                <w:szCs w:val="20"/>
              </w:rPr>
              <w:lastRenderedPageBreak/>
              <w:t>Variable</w:t>
            </w:r>
          </w:p>
        </w:tc>
        <w:tc>
          <w:tcPr>
            <w:tcW w:w="1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4275E9B6" w14:textId="77777777" w:rsidR="00EF23A7" w:rsidRDefault="00000000">
            <w:r>
              <w:rPr>
                <w:b/>
                <w:bCs/>
                <w:color w:val="FFFFFF"/>
                <w:sz w:val="20"/>
                <w:szCs w:val="20"/>
              </w:rPr>
              <w:t>Tipo</w:t>
            </w:r>
          </w:p>
        </w:tc>
        <w:tc>
          <w:tcPr>
            <w:tcW w:w="40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4093C94D" w14:textId="77777777" w:rsidR="00EF23A7" w:rsidRDefault="00000000">
            <w:r>
              <w:rPr>
                <w:b/>
                <w:bCs/>
                <w:color w:val="FFFFFF"/>
                <w:sz w:val="20"/>
                <w:szCs w:val="20"/>
              </w:rPr>
              <w:t>Descripción / Escala</w:t>
            </w:r>
          </w:p>
        </w:tc>
        <w:tc>
          <w:tcPr>
            <w:tcW w:w="1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009E752E" w14:textId="77777777" w:rsidR="00EF23A7" w:rsidRDefault="00000000">
            <w:r>
              <w:rPr>
                <w:b/>
                <w:bCs/>
                <w:color w:val="FFFFFF"/>
                <w:sz w:val="20"/>
                <w:szCs w:val="20"/>
              </w:rPr>
              <w:t>Línea base histórica</w:t>
            </w:r>
          </w:p>
        </w:tc>
      </w:tr>
      <w:tr w:rsidR="00EF23A7" w14:paraId="71800D1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C28A826" w14:textId="77777777" w:rsidR="00EF23A7" w:rsidRDefault="00000000">
            <w:r>
              <w:rPr>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5EC78495" w14:textId="77777777" w:rsidR="00EF23A7" w:rsidRDefault="00000000">
            <w:r>
              <w:rPr>
                <w:sz w:val="20"/>
                <w:szCs w:val="20"/>
              </w:rPr>
              <w:t>Numérica</w:t>
            </w:r>
          </w:p>
        </w:tc>
        <w:tc>
          <w:tcPr>
            <w:tcW w:w="40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7362C9C" w14:textId="77777777" w:rsidR="00EF23A7" w:rsidRDefault="00000000">
            <w:r>
              <w:rPr>
                <w:sz w:val="20"/>
                <w:szCs w:val="20"/>
              </w:rPr>
              <w:t>Identificador del participante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45A2666" w14:textId="77777777" w:rsidR="00EF23A7" w:rsidRDefault="00000000">
            <w:r>
              <w:rPr>
                <w:sz w:val="20"/>
                <w:szCs w:val="20"/>
              </w:rPr>
              <w:t>—</w:t>
            </w:r>
          </w:p>
        </w:tc>
      </w:tr>
      <w:tr w:rsidR="00EF23A7" w14:paraId="1C8E69D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82223C" w14:textId="77777777" w:rsidR="00EF23A7" w:rsidRDefault="00000000">
            <w:r>
              <w:rPr>
                <w:sz w:val="20"/>
                <w:szCs w:val="20"/>
              </w:rPr>
              <w:t>ZONA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684891" w14:textId="77777777" w:rsidR="00EF23A7" w:rsidRDefault="00000000">
            <w:r>
              <w:rPr>
                <w:sz w:val="20"/>
                <w:szCs w:val="20"/>
              </w:rPr>
              <w:t>Nominal</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B4A451" w14:textId="77777777" w:rsidR="00EF23A7" w:rsidRDefault="00000000">
            <w:r>
              <w:rPr>
                <w:sz w:val="20"/>
                <w:szCs w:val="20"/>
              </w:rPr>
              <w:t>Zona de residencia: A=Baja contam., B=Media, C=Alta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106F67" w14:textId="77777777" w:rsidR="00EF23A7" w:rsidRDefault="00000000">
            <w:r>
              <w:rPr>
                <w:sz w:val="20"/>
                <w:szCs w:val="20"/>
              </w:rPr>
              <w:t>—</w:t>
            </w:r>
          </w:p>
        </w:tc>
      </w:tr>
      <w:tr w:rsidR="00EF23A7" w14:paraId="2A29491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E7ED8B0" w14:textId="77777777" w:rsidR="00EF23A7" w:rsidRDefault="00000000">
            <w:r>
              <w:rPr>
                <w:sz w:val="20"/>
                <w:szCs w:val="20"/>
              </w:rPr>
              <w:t>SEXO</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34B9648" w14:textId="77777777" w:rsidR="00EF23A7" w:rsidRDefault="00000000">
            <w:r>
              <w:rPr>
                <w:sz w:val="20"/>
                <w:szCs w:val="20"/>
              </w:rPr>
              <w:t>Dicotómica</w:t>
            </w:r>
          </w:p>
        </w:tc>
        <w:tc>
          <w:tcPr>
            <w:tcW w:w="40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5D1006E" w14:textId="77777777" w:rsidR="00EF23A7" w:rsidRDefault="00000000">
            <w:r>
              <w:rPr>
                <w:sz w:val="20"/>
                <w:szCs w:val="20"/>
              </w:rPr>
              <w:t>H=Hombre, M=Mujer</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E0A3F40" w14:textId="77777777" w:rsidR="00EF23A7" w:rsidRDefault="00000000">
            <w:r>
              <w:rPr>
                <w:sz w:val="20"/>
                <w:szCs w:val="20"/>
              </w:rPr>
              <w:t>—</w:t>
            </w:r>
          </w:p>
        </w:tc>
      </w:tr>
      <w:tr w:rsidR="00EF23A7" w14:paraId="4584BA7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E50D09" w14:textId="77777777" w:rsidR="00EF23A7" w:rsidRDefault="00000000">
            <w:r>
              <w:rPr>
                <w:sz w:val="20"/>
                <w:szCs w:val="20"/>
              </w:rPr>
              <w:t>EDAD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31CF69" w14:textId="77777777" w:rsidR="00EF23A7" w:rsidRDefault="00000000">
            <w:r>
              <w:rPr>
                <w:sz w:val="20"/>
                <w:szCs w:val="20"/>
              </w:rPr>
              <w:t>Numérica</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EED15F" w14:textId="77777777" w:rsidR="00EF23A7" w:rsidRDefault="00000000">
            <w:r>
              <w:rPr>
                <w:sz w:val="20"/>
                <w:szCs w:val="20"/>
              </w:rPr>
              <w:t>Años cumplidos (18–75)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E32EBC" w14:textId="77777777" w:rsidR="00EF23A7" w:rsidRDefault="00000000">
            <w:r>
              <w:rPr>
                <w:sz w:val="20"/>
                <w:szCs w:val="20"/>
              </w:rPr>
              <w:t>—</w:t>
            </w:r>
          </w:p>
        </w:tc>
      </w:tr>
      <w:tr w:rsidR="00EF23A7" w14:paraId="3D68157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FF31F3C" w14:textId="77777777" w:rsidR="00EF23A7" w:rsidRDefault="00000000">
            <w:r>
              <w:rPr>
                <w:sz w:val="20"/>
                <w:szCs w:val="20"/>
              </w:rPr>
              <w:t>IMC</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D0201C2" w14:textId="77777777" w:rsidR="00EF23A7" w:rsidRDefault="00000000">
            <w:r>
              <w:rPr>
                <w:sz w:val="20"/>
                <w:szCs w:val="20"/>
              </w:rPr>
              <w:t>Numérica</w:t>
            </w:r>
          </w:p>
        </w:tc>
        <w:tc>
          <w:tcPr>
            <w:tcW w:w="40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510A5BD2" w14:textId="77777777" w:rsidR="00EF23A7" w:rsidRDefault="00000000">
            <w:r>
              <w:rPr>
                <w:sz w:val="20"/>
                <w:szCs w:val="20"/>
              </w:rPr>
              <w:t>Índice de Masa Corporal (kg/m²)</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5717A28" w14:textId="77777777" w:rsidR="00EF23A7" w:rsidRDefault="00000000">
            <w:r>
              <w:rPr>
                <w:sz w:val="20"/>
                <w:szCs w:val="20"/>
              </w:rPr>
              <w:t>Pob. urbana: 26.1</w:t>
            </w:r>
          </w:p>
        </w:tc>
      </w:tr>
      <w:tr w:rsidR="00EF23A7" w14:paraId="3A08080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0C5444" w14:textId="77777777" w:rsidR="00EF23A7" w:rsidRDefault="00000000">
            <w:r>
              <w:rPr>
                <w:sz w:val="20"/>
                <w:szCs w:val="20"/>
              </w:rPr>
              <w:t>PM25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098CF8" w14:textId="77777777" w:rsidR="00EF23A7" w:rsidRDefault="00000000">
            <w:r>
              <w:rPr>
                <w:sz w:val="20"/>
                <w:szCs w:val="20"/>
              </w:rPr>
              <w:t>Numérica</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71DEE3" w14:textId="77777777" w:rsidR="00EF23A7" w:rsidRDefault="00000000">
            <w:r>
              <w:rPr>
                <w:sz w:val="20"/>
                <w:szCs w:val="20"/>
              </w:rPr>
              <w:t>Concentración PM2.5 (µg/m³) en zona de residencia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80674E" w14:textId="77777777" w:rsidR="00EF23A7" w:rsidRDefault="00000000">
            <w:r>
              <w:rPr>
                <w:sz w:val="20"/>
                <w:szCs w:val="20"/>
              </w:rPr>
              <w:t>OMS recomienda ≤ 15</w:t>
            </w:r>
          </w:p>
        </w:tc>
      </w:tr>
      <w:tr w:rsidR="00EF23A7" w14:paraId="4506D81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129F06D" w14:textId="77777777" w:rsidR="00EF23A7" w:rsidRDefault="00000000">
            <w:r>
              <w:rPr>
                <w:sz w:val="20"/>
                <w:szCs w:val="20"/>
              </w:rPr>
              <w:t>FEV1_PCT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0F982A8" w14:textId="77777777" w:rsidR="00EF23A7" w:rsidRDefault="00000000">
            <w:r>
              <w:rPr>
                <w:sz w:val="20"/>
                <w:szCs w:val="20"/>
              </w:rPr>
              <w:t>Numérica</w:t>
            </w:r>
          </w:p>
        </w:tc>
        <w:tc>
          <w:tcPr>
            <w:tcW w:w="40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F162094" w14:textId="77777777" w:rsidR="00EF23A7" w:rsidRDefault="00000000">
            <w:r>
              <w:rPr>
                <w:sz w:val="20"/>
                <w:szCs w:val="20"/>
              </w:rPr>
              <w:t>Función pulmonar: % del valor predicho (≥ 80% = normal)</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EEC946D" w14:textId="77777777" w:rsidR="00EF23A7" w:rsidRDefault="00000000">
            <w:r>
              <w:rPr>
                <w:sz w:val="20"/>
                <w:szCs w:val="20"/>
              </w:rPr>
              <w:t>Ref. nacional: 82%</w:t>
            </w:r>
          </w:p>
        </w:tc>
      </w:tr>
      <w:tr w:rsidR="00EF23A7" w14:paraId="0BE42ED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9CB090" w14:textId="77777777" w:rsidR="00EF23A7" w:rsidRDefault="00000000">
            <w:r>
              <w:rPr>
                <w:sz w:val="20"/>
                <w:szCs w:val="20"/>
              </w:rPr>
              <w:t>SINT_RESP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2E65B8" w14:textId="77777777" w:rsidR="00EF23A7" w:rsidRDefault="00000000">
            <w:r>
              <w:rPr>
                <w:sz w:val="20"/>
                <w:szCs w:val="20"/>
              </w:rPr>
              <w:t>Dicotómica</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0122C7" w14:textId="77777777" w:rsidR="00EF23A7" w:rsidRDefault="00000000">
            <w:r>
              <w:rPr>
                <w:sz w:val="20"/>
                <w:szCs w:val="20"/>
              </w:rPr>
              <w:t>Síntomas respiratorios frecuentes (SI/NO)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A00B73" w14:textId="77777777" w:rsidR="00EF23A7" w:rsidRDefault="00000000">
            <w:r>
              <w:rPr>
                <w:sz w:val="20"/>
                <w:szCs w:val="20"/>
              </w:rPr>
              <w:t>Prev. hist.: 35%</w:t>
            </w:r>
          </w:p>
        </w:tc>
      </w:tr>
      <w:tr w:rsidR="00EF23A7" w14:paraId="027B63E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BE5D5E1" w14:textId="77777777" w:rsidR="00EF23A7" w:rsidRDefault="00000000">
            <w:r>
              <w:rPr>
                <w:sz w:val="20"/>
                <w:szCs w:val="20"/>
              </w:rPr>
              <w:t>FUMA</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B4B0888" w14:textId="77777777" w:rsidR="00EF23A7" w:rsidRDefault="00000000">
            <w:r>
              <w:rPr>
                <w:sz w:val="20"/>
                <w:szCs w:val="20"/>
              </w:rPr>
              <w:t>Dicotómica</w:t>
            </w:r>
          </w:p>
        </w:tc>
        <w:tc>
          <w:tcPr>
            <w:tcW w:w="40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893238C" w14:textId="77777777" w:rsidR="00EF23A7" w:rsidRDefault="00000000">
            <w:r>
              <w:rPr>
                <w:sz w:val="20"/>
                <w:szCs w:val="20"/>
              </w:rPr>
              <w:t>Fumador actual (SI/NO)</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5FC7790A" w14:textId="77777777" w:rsidR="00EF23A7" w:rsidRDefault="00000000">
            <w:r>
              <w:rPr>
                <w:sz w:val="20"/>
                <w:szCs w:val="20"/>
              </w:rPr>
              <w:t>—</w:t>
            </w:r>
          </w:p>
        </w:tc>
      </w:tr>
      <w:tr w:rsidR="00EF23A7" w14:paraId="6715129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B464A4" w14:textId="77777777" w:rsidR="00EF23A7" w:rsidRDefault="00000000">
            <w:r>
              <w:rPr>
                <w:sz w:val="20"/>
                <w:szCs w:val="20"/>
              </w:rPr>
              <w:t>EJERCICIO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85CB9B" w14:textId="77777777" w:rsidR="00EF23A7" w:rsidRDefault="00000000">
            <w:r>
              <w:rPr>
                <w:sz w:val="20"/>
                <w:szCs w:val="20"/>
              </w:rPr>
              <w:t>Ordinal</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E0FCF5" w14:textId="77777777" w:rsidR="00EF23A7" w:rsidRDefault="00000000">
            <w:r>
              <w:rPr>
                <w:sz w:val="20"/>
                <w:szCs w:val="20"/>
              </w:rPr>
              <w:t>Frecuencia ejercicio: 1=Nunca … 4=Diario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552264" w14:textId="77777777" w:rsidR="00EF23A7" w:rsidRDefault="00000000">
            <w:r>
              <w:rPr>
                <w:sz w:val="20"/>
                <w:szCs w:val="20"/>
              </w:rPr>
              <w:t>—</w:t>
            </w:r>
          </w:p>
        </w:tc>
      </w:tr>
      <w:tr w:rsidR="00EF23A7" w14:paraId="4DC9E4C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E764661" w14:textId="77777777" w:rsidR="00EF23A7" w:rsidRDefault="00000000">
            <w:r>
              <w:rPr>
                <w:sz w:val="20"/>
                <w:szCs w:val="20"/>
              </w:rPr>
              <w:t>EDU_NIVEL</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A76BAD4" w14:textId="77777777" w:rsidR="00EF23A7" w:rsidRDefault="00000000">
            <w:r>
              <w:rPr>
                <w:sz w:val="20"/>
                <w:szCs w:val="20"/>
              </w:rPr>
              <w:t>Ordinal</w:t>
            </w:r>
          </w:p>
        </w:tc>
        <w:tc>
          <w:tcPr>
            <w:tcW w:w="40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7EA045A" w14:textId="77777777" w:rsidR="00EF23A7" w:rsidRDefault="00000000">
            <w:r>
              <w:rPr>
                <w:sz w:val="20"/>
                <w:szCs w:val="20"/>
              </w:rPr>
              <w:t>Nivel educativo: 1=Primaria … 4=Postgrado</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7B5A00D" w14:textId="77777777" w:rsidR="00EF23A7" w:rsidRDefault="00000000">
            <w:r>
              <w:rPr>
                <w:sz w:val="20"/>
                <w:szCs w:val="20"/>
              </w:rPr>
              <w:t>—</w:t>
            </w:r>
          </w:p>
        </w:tc>
      </w:tr>
      <w:tr w:rsidR="00EF23A7" w14:paraId="1B5A882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5A2F6F" w14:textId="77777777" w:rsidR="00EF23A7" w:rsidRDefault="00000000">
            <w:r>
              <w:rPr>
                <w:sz w:val="20"/>
                <w:szCs w:val="20"/>
              </w:rPr>
              <w:t>AÑOS_ZONA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DA954E" w14:textId="77777777" w:rsidR="00EF23A7" w:rsidRDefault="00000000">
            <w:r>
              <w:rPr>
                <w:sz w:val="20"/>
                <w:szCs w:val="20"/>
              </w:rPr>
              <w:t>Numérica</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9EC552" w14:textId="77777777" w:rsidR="00EF23A7" w:rsidRDefault="00000000">
            <w:r>
              <w:rPr>
                <w:sz w:val="20"/>
                <w:szCs w:val="20"/>
              </w:rPr>
              <w:t>Años de residencia en la zona actual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04E1E3" w14:textId="77777777" w:rsidR="00EF23A7" w:rsidRDefault="00000000">
            <w:r>
              <w:rPr>
                <w:sz w:val="20"/>
                <w:szCs w:val="20"/>
              </w:rPr>
              <w:t>—</w:t>
            </w:r>
          </w:p>
        </w:tc>
      </w:tr>
    </w:tbl>
    <w:p w14:paraId="7B24F21D" w14:textId="77777777" w:rsidR="00EF23A7" w:rsidRDefault="00EF23A7">
      <w:pPr>
        <w:spacing w:before="140"/>
      </w:pPr>
    </w:p>
    <w:p w14:paraId="53692F1B" w14:textId="77777777" w:rsidR="00EF23A7" w:rsidRDefault="00000000">
      <w:pPr>
        <w:pStyle w:val="Ttulo2"/>
      </w:pPr>
      <w:r>
        <w:t>2.1  Estadísticos descriptivos (resumen pre-calculado)</w:t>
      </w:r>
    </w:p>
    <w:p w14:paraId="0541004B" w14:textId="77777777" w:rsidR="00EF23A7" w:rsidRDefault="00000000">
      <w:pPr>
        <w:spacing w:after="100"/>
      </w:pPr>
      <w:r>
        <w:t>El equipo de campo realizó un análisis preliminar. Usa estos resultados para orientar tus decisiones, pero verifica con tu propio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
        <w:gridCol w:w="2000"/>
        <w:gridCol w:w="1300"/>
        <w:gridCol w:w="1860"/>
        <w:gridCol w:w="1500"/>
      </w:tblGrid>
      <w:tr w:rsidR="00EF23A7" w14:paraId="263EB342" w14:textId="77777777">
        <w:tblPrEx>
          <w:tblCellMar>
            <w:top w:w="0" w:type="dxa"/>
            <w:bottom w:w="0" w:type="dxa"/>
          </w:tblCellMar>
        </w:tblPrEx>
        <w:tc>
          <w:tcPr>
            <w:tcW w:w="2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29B4FCC9" w14:textId="77777777" w:rsidR="00EF23A7" w:rsidRDefault="00000000">
            <w:r>
              <w:rPr>
                <w:b/>
                <w:bCs/>
                <w:color w:val="FFFFFF"/>
                <w:sz w:val="20"/>
                <w:szCs w:val="20"/>
              </w:rPr>
              <w:t>Variable</w:t>
            </w:r>
          </w:p>
        </w:tc>
        <w:tc>
          <w:tcPr>
            <w:tcW w:w="7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1F52860F" w14:textId="77777777" w:rsidR="00EF23A7" w:rsidRDefault="00000000">
            <w:r>
              <w:rPr>
                <w:b/>
                <w:bCs/>
                <w:color w:val="FFFFFF"/>
                <w:sz w:val="20"/>
                <w:szCs w:val="20"/>
              </w:rPr>
              <w:t>n</w:t>
            </w:r>
          </w:p>
        </w:tc>
        <w:tc>
          <w:tcPr>
            <w:tcW w:w="2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3BEDBB86" w14:textId="77777777" w:rsidR="00EF23A7" w:rsidRDefault="00000000">
            <w:r>
              <w:rPr>
                <w:b/>
                <w:bCs/>
                <w:color w:val="FFFFFF"/>
                <w:sz w:val="20"/>
                <w:szCs w:val="20"/>
              </w:rPr>
              <w:t>Media ± SD</w:t>
            </w:r>
          </w:p>
        </w:tc>
        <w:tc>
          <w:tcPr>
            <w:tcW w:w="13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2A3FE7DC" w14:textId="77777777" w:rsidR="00EF23A7" w:rsidRDefault="00000000">
            <w:r>
              <w:rPr>
                <w:b/>
                <w:bCs/>
                <w:color w:val="FFFFFF"/>
                <w:sz w:val="20"/>
                <w:szCs w:val="20"/>
              </w:rPr>
              <w:t>Mediana</w:t>
            </w:r>
          </w:p>
        </w:tc>
        <w:tc>
          <w:tcPr>
            <w:tcW w:w="18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70AEB723" w14:textId="77777777" w:rsidR="00EF23A7" w:rsidRDefault="00000000">
            <w:r>
              <w:rPr>
                <w:b/>
                <w:bCs/>
                <w:color w:val="FFFFFF"/>
                <w:sz w:val="20"/>
                <w:szCs w:val="20"/>
              </w:rPr>
              <w:t>Min – Max</w:t>
            </w:r>
          </w:p>
        </w:tc>
        <w:tc>
          <w:tcPr>
            <w:tcW w:w="15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79B4C035" w14:textId="77777777" w:rsidR="00EF23A7" w:rsidRDefault="00000000">
            <w:r>
              <w:rPr>
                <w:b/>
                <w:bCs/>
                <w:color w:val="FFFFFF"/>
                <w:sz w:val="20"/>
                <w:szCs w:val="20"/>
              </w:rPr>
              <w:t>Asimetría</w:t>
            </w:r>
          </w:p>
        </w:tc>
      </w:tr>
      <w:tr w:rsidR="00EF23A7" w14:paraId="51E4CD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E6FA425" w14:textId="77777777" w:rsidR="00EF23A7" w:rsidRDefault="00000000">
            <w:r>
              <w:rPr>
                <w:sz w:val="20"/>
                <w:szCs w:val="20"/>
              </w:rPr>
              <w:t>EDAD</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BF90FFC" w14:textId="77777777" w:rsidR="00EF23A7" w:rsidRDefault="00000000">
            <w:r>
              <w:rPr>
                <w:sz w:val="20"/>
                <w:szCs w:val="20"/>
              </w:rPr>
              <w:t>240</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CE709A5" w14:textId="77777777" w:rsidR="00EF23A7" w:rsidRDefault="00000000">
            <w:r>
              <w:rPr>
                <w:sz w:val="20"/>
                <w:szCs w:val="20"/>
              </w:rPr>
              <w:t>41.3 ± 14.8</w:t>
            </w:r>
          </w:p>
        </w:tc>
        <w:tc>
          <w:tcPr>
            <w:tcW w:w="13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669C347" w14:textId="77777777" w:rsidR="00EF23A7" w:rsidRDefault="00000000">
            <w:r>
              <w:rPr>
                <w:sz w:val="20"/>
                <w:szCs w:val="20"/>
              </w:rPr>
              <w:t>40</w:t>
            </w:r>
          </w:p>
        </w:tc>
        <w:tc>
          <w:tcPr>
            <w:tcW w:w="18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2754771" w14:textId="77777777" w:rsidR="00EF23A7" w:rsidRDefault="00000000">
            <w:r>
              <w:rPr>
                <w:sz w:val="20"/>
                <w:szCs w:val="20"/>
              </w:rPr>
              <w:t>18 – 75</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842B34A" w14:textId="77777777" w:rsidR="00EF23A7" w:rsidRDefault="00000000">
            <w:r>
              <w:rPr>
                <w:sz w:val="20"/>
                <w:szCs w:val="20"/>
              </w:rPr>
              <w:t>0.31</w:t>
            </w:r>
          </w:p>
        </w:tc>
      </w:tr>
      <w:tr w:rsidR="00EF23A7" w14:paraId="430244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A54F14" w14:textId="77777777" w:rsidR="00EF23A7" w:rsidRDefault="00000000">
            <w:r>
              <w:rPr>
                <w:sz w:val="20"/>
                <w:szCs w:val="20"/>
              </w:rPr>
              <w:t>IMC</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D78403" w14:textId="77777777" w:rsidR="00EF23A7" w:rsidRDefault="00000000">
            <w:r>
              <w:rPr>
                <w:sz w:val="20"/>
                <w:szCs w:val="20"/>
              </w:rPr>
              <w:t>240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F04772" w14:textId="77777777" w:rsidR="00EF23A7" w:rsidRDefault="00000000">
            <w:r>
              <w:rPr>
                <w:sz w:val="20"/>
                <w:szCs w:val="20"/>
              </w:rPr>
              <w:t>27.2 ± 4.9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F1D0E2" w14:textId="77777777" w:rsidR="00EF23A7" w:rsidRDefault="00000000">
            <w:r>
              <w:rPr>
                <w:sz w:val="20"/>
                <w:szCs w:val="20"/>
              </w:rPr>
              <w:t>26.8</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E73A3B" w14:textId="77777777" w:rsidR="00EF23A7" w:rsidRDefault="00000000">
            <w:r>
              <w:rPr>
                <w:sz w:val="20"/>
                <w:szCs w:val="20"/>
              </w:rPr>
              <w:t>16.1 – 45.3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B1B1E4" w14:textId="77777777" w:rsidR="00EF23A7" w:rsidRDefault="00000000">
            <w:r>
              <w:rPr>
                <w:sz w:val="20"/>
                <w:szCs w:val="20"/>
              </w:rPr>
              <w:t>0.78</w:t>
            </w:r>
          </w:p>
        </w:tc>
      </w:tr>
      <w:tr w:rsidR="00EF23A7" w14:paraId="28521C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8FB9633" w14:textId="77777777" w:rsidR="00EF23A7" w:rsidRDefault="00000000">
            <w:r>
              <w:rPr>
                <w:sz w:val="20"/>
                <w:szCs w:val="20"/>
              </w:rPr>
              <w:t>PM25</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6BE0CEC" w14:textId="77777777" w:rsidR="00EF23A7" w:rsidRDefault="00000000">
            <w:r>
              <w:rPr>
                <w:sz w:val="20"/>
                <w:szCs w:val="20"/>
              </w:rPr>
              <w:t>240</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402B73D" w14:textId="77777777" w:rsidR="00EF23A7" w:rsidRDefault="00000000">
            <w:r>
              <w:rPr>
                <w:sz w:val="20"/>
                <w:szCs w:val="20"/>
              </w:rPr>
              <w:t>31.4 ± 18.7</w:t>
            </w:r>
          </w:p>
        </w:tc>
        <w:tc>
          <w:tcPr>
            <w:tcW w:w="13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73C8298" w14:textId="77777777" w:rsidR="00EF23A7" w:rsidRDefault="00000000">
            <w:r>
              <w:rPr>
                <w:sz w:val="20"/>
                <w:szCs w:val="20"/>
              </w:rPr>
              <w:t>28.0</w:t>
            </w:r>
          </w:p>
        </w:tc>
        <w:tc>
          <w:tcPr>
            <w:tcW w:w="18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576AB631" w14:textId="77777777" w:rsidR="00EF23A7" w:rsidRDefault="00000000">
            <w:r>
              <w:rPr>
                <w:sz w:val="20"/>
                <w:szCs w:val="20"/>
              </w:rPr>
              <w:t>8.2 – 89.6</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3DC5FC0" w14:textId="77777777" w:rsidR="00EF23A7" w:rsidRDefault="00000000">
            <w:r>
              <w:rPr>
                <w:sz w:val="20"/>
                <w:szCs w:val="20"/>
              </w:rPr>
              <w:t>1.42</w:t>
            </w:r>
          </w:p>
        </w:tc>
      </w:tr>
      <w:tr w:rsidR="00EF23A7" w14:paraId="777510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1A1721" w14:textId="77777777" w:rsidR="00EF23A7" w:rsidRDefault="00000000">
            <w:r>
              <w:rPr>
                <w:sz w:val="20"/>
                <w:szCs w:val="20"/>
              </w:rPr>
              <w:t>FEV1_PCT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F64567" w14:textId="77777777" w:rsidR="00EF23A7" w:rsidRDefault="00000000">
            <w:r>
              <w:rPr>
                <w:sz w:val="20"/>
                <w:szCs w:val="20"/>
              </w:rPr>
              <w:t>240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D12FFF" w14:textId="77777777" w:rsidR="00EF23A7" w:rsidRDefault="00000000">
            <w:r>
              <w:rPr>
                <w:sz w:val="20"/>
                <w:szCs w:val="20"/>
              </w:rPr>
              <w:t>76.8 ± 14.3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2B3097" w14:textId="77777777" w:rsidR="00EF23A7" w:rsidRDefault="00000000">
            <w:r>
              <w:rPr>
                <w:sz w:val="20"/>
                <w:szCs w:val="20"/>
              </w:rPr>
              <w:t>79.0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F3DA5D" w14:textId="77777777" w:rsidR="00EF23A7" w:rsidRDefault="00000000">
            <w:r>
              <w:rPr>
                <w:sz w:val="20"/>
                <w:szCs w:val="20"/>
              </w:rPr>
              <w:t>38 – 105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0CDC88" w14:textId="77777777" w:rsidR="00EF23A7" w:rsidRDefault="00000000">
            <w:r>
              <w:rPr>
                <w:sz w:val="20"/>
                <w:szCs w:val="20"/>
              </w:rPr>
              <w:t>−0.55</w:t>
            </w:r>
          </w:p>
        </w:tc>
      </w:tr>
      <w:tr w:rsidR="00EF23A7" w14:paraId="618B7D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10594DF" w14:textId="77777777" w:rsidR="00EF23A7" w:rsidRDefault="00000000">
            <w:r>
              <w:rPr>
                <w:sz w:val="20"/>
                <w:szCs w:val="20"/>
              </w:rPr>
              <w:t>AÑOS_ZONA</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E2D2194" w14:textId="77777777" w:rsidR="00EF23A7" w:rsidRDefault="00000000">
            <w:r>
              <w:rPr>
                <w:sz w:val="20"/>
                <w:szCs w:val="20"/>
              </w:rPr>
              <w:t>240</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46DFA31" w14:textId="77777777" w:rsidR="00EF23A7" w:rsidRDefault="00000000">
            <w:r>
              <w:rPr>
                <w:sz w:val="20"/>
                <w:szCs w:val="20"/>
              </w:rPr>
              <w:t>12.4 ± 9.1</w:t>
            </w:r>
          </w:p>
        </w:tc>
        <w:tc>
          <w:tcPr>
            <w:tcW w:w="13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5A23F1F5" w14:textId="77777777" w:rsidR="00EF23A7" w:rsidRDefault="00000000">
            <w:r>
              <w:rPr>
                <w:sz w:val="20"/>
                <w:szCs w:val="20"/>
              </w:rPr>
              <w:t>10.5</w:t>
            </w:r>
          </w:p>
        </w:tc>
        <w:tc>
          <w:tcPr>
            <w:tcW w:w="18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0061AC6" w14:textId="77777777" w:rsidR="00EF23A7" w:rsidRDefault="00000000">
            <w:r>
              <w:rPr>
                <w:sz w:val="20"/>
                <w:szCs w:val="20"/>
              </w:rPr>
              <w:t>1 – 42</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753DDE71" w14:textId="77777777" w:rsidR="00EF23A7" w:rsidRDefault="00000000">
            <w:r>
              <w:rPr>
                <w:sz w:val="20"/>
                <w:szCs w:val="20"/>
              </w:rPr>
              <w:t>1.17</w:t>
            </w:r>
          </w:p>
        </w:tc>
      </w:tr>
    </w:tbl>
    <w:p w14:paraId="3F6BB881" w14:textId="77777777" w:rsidR="00EF23A7" w:rsidRDefault="00EF23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F23A7" w14:paraId="3F90AC02" w14:textId="77777777">
        <w:tblPrEx>
          <w:tblCellMar>
            <w:top w:w="0" w:type="dxa"/>
            <w:bottom w:w="0" w:type="dxa"/>
          </w:tblCellMar>
        </w:tblPrEx>
        <w:tc>
          <w:tcPr>
            <w:tcW w:w="2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229215EA" w14:textId="77777777" w:rsidR="00EF23A7" w:rsidRDefault="00000000">
            <w:r>
              <w:rPr>
                <w:b/>
                <w:bCs/>
                <w:color w:val="FFFFFF"/>
                <w:sz w:val="20"/>
                <w:szCs w:val="20"/>
              </w:rPr>
              <w:t>Variable categórica</w:t>
            </w:r>
          </w:p>
        </w:tc>
        <w:tc>
          <w:tcPr>
            <w:tcW w:w="69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595F7ECF" w14:textId="77777777" w:rsidR="00EF23A7" w:rsidRDefault="00000000">
            <w:r>
              <w:rPr>
                <w:b/>
                <w:bCs/>
                <w:color w:val="FFFFFF"/>
                <w:sz w:val="20"/>
                <w:szCs w:val="20"/>
              </w:rPr>
              <w:t>Categorías y frecuencias</w:t>
            </w:r>
          </w:p>
        </w:tc>
      </w:tr>
      <w:tr w:rsidR="00EF23A7" w14:paraId="46E767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C239647" w14:textId="77777777" w:rsidR="00EF23A7" w:rsidRDefault="00000000">
            <w:r>
              <w:rPr>
                <w:sz w:val="20"/>
                <w:szCs w:val="20"/>
              </w:rPr>
              <w:t>ZONA</w:t>
            </w:r>
          </w:p>
        </w:tc>
        <w:tc>
          <w:tcPr>
            <w:tcW w:w="69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C48FB8E" w14:textId="77777777" w:rsidR="00EF23A7" w:rsidRDefault="00000000">
            <w:r>
              <w:rPr>
                <w:sz w:val="20"/>
                <w:szCs w:val="20"/>
              </w:rPr>
              <w:t>A (Baja): n=80  |  B (Media): n=80  |  C (Alta): n=80</w:t>
            </w:r>
          </w:p>
        </w:tc>
      </w:tr>
      <w:tr w:rsidR="00EF23A7" w14:paraId="420D7E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804F41" w14:textId="77777777" w:rsidR="00EF23A7" w:rsidRDefault="00000000">
            <w:r>
              <w:rPr>
                <w:sz w:val="20"/>
                <w:szCs w:val="20"/>
              </w:rPr>
              <w:t>SEXO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6D456E" w14:textId="77777777" w:rsidR="00EF23A7" w:rsidRDefault="00000000">
            <w:r>
              <w:rPr>
                <w:sz w:val="20"/>
                <w:szCs w:val="20"/>
              </w:rPr>
              <w:t>Hombre: 118 (49.2%)  |  Mujer: 122 (50.8%)</w:t>
            </w:r>
          </w:p>
        </w:tc>
      </w:tr>
      <w:tr w:rsidR="00EF23A7" w14:paraId="7030CF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AB9EF5B" w14:textId="77777777" w:rsidR="00EF23A7" w:rsidRDefault="00000000">
            <w:r>
              <w:rPr>
                <w:sz w:val="20"/>
                <w:szCs w:val="20"/>
              </w:rPr>
              <w:t>SINT_RESP</w:t>
            </w:r>
          </w:p>
        </w:tc>
        <w:tc>
          <w:tcPr>
            <w:tcW w:w="69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A203226" w14:textId="77777777" w:rsidR="00EF23A7" w:rsidRDefault="00000000">
            <w:r>
              <w:rPr>
                <w:sz w:val="20"/>
                <w:szCs w:val="20"/>
              </w:rPr>
              <w:t>SÍ: 98 (40.8%)  |  NO: 142 (59.2%)</w:t>
            </w:r>
          </w:p>
        </w:tc>
      </w:tr>
      <w:tr w:rsidR="00EF23A7" w14:paraId="7D2D15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97DFDE" w14:textId="77777777" w:rsidR="00EF23A7" w:rsidRDefault="00000000">
            <w:r>
              <w:rPr>
                <w:sz w:val="20"/>
                <w:szCs w:val="20"/>
              </w:rPr>
              <w:lastRenderedPageBreak/>
              <w:t>FUMA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741A98" w14:textId="77777777" w:rsidR="00EF23A7" w:rsidRDefault="00000000">
            <w:r>
              <w:rPr>
                <w:sz w:val="20"/>
                <w:szCs w:val="20"/>
              </w:rPr>
              <w:t>SÍ: 62 (25.8%)  |  NO: 178 (74.2%)</w:t>
            </w:r>
          </w:p>
        </w:tc>
      </w:tr>
      <w:tr w:rsidR="00EF23A7" w14:paraId="68F26A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5B11314" w14:textId="77777777" w:rsidR="00EF23A7" w:rsidRDefault="00000000">
            <w:r>
              <w:rPr>
                <w:sz w:val="20"/>
                <w:szCs w:val="20"/>
              </w:rPr>
              <w:t>EJERCICIO</w:t>
            </w:r>
          </w:p>
        </w:tc>
        <w:tc>
          <w:tcPr>
            <w:tcW w:w="69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535B877" w14:textId="77777777" w:rsidR="00EF23A7" w:rsidRDefault="00000000">
            <w:r>
              <w:rPr>
                <w:sz w:val="20"/>
                <w:szCs w:val="20"/>
              </w:rPr>
              <w:t>1=Nunca: 68  |  2=Ocasional: 79  |  3=Regular: 61  |  4=Diario: 32</w:t>
            </w:r>
          </w:p>
        </w:tc>
      </w:tr>
      <w:tr w:rsidR="00EF23A7" w14:paraId="264B32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F3203A" w14:textId="77777777" w:rsidR="00EF23A7" w:rsidRDefault="00000000">
            <w:r>
              <w:rPr>
                <w:sz w:val="20"/>
                <w:szCs w:val="20"/>
              </w:rPr>
              <w:t>EDU_NIVEL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281F72" w14:textId="77777777" w:rsidR="00EF23A7" w:rsidRDefault="00000000">
            <w:r>
              <w:rPr>
                <w:sz w:val="20"/>
                <w:szCs w:val="20"/>
              </w:rPr>
              <w:t>1=Primaria: 42  |  2=Secundaria: 89  |  3=Superior: 84  |  4=Postgrado: 25</w:t>
            </w:r>
          </w:p>
        </w:tc>
      </w:tr>
    </w:tbl>
    <w:p w14:paraId="2DCDF98C" w14:textId="77777777" w:rsidR="00EF23A7" w:rsidRDefault="00EF23A7">
      <w:pPr>
        <w:spacing w:before="140"/>
      </w:pPr>
    </w:p>
    <w:p w14:paraId="51EB2B20" w14:textId="77777777" w:rsidR="00EF23A7" w:rsidRDefault="00000000">
      <w:pPr>
        <w:pStyle w:val="Ttulo1"/>
      </w:pPr>
      <w:r>
        <w:t>3.  Tareas de análisis</w:t>
      </w:r>
    </w:p>
    <w:p w14:paraId="45E25E77" w14:textId="77777777" w:rsidR="00EF23A7" w:rsidRDefault="00000000">
      <w:pPr>
        <w:spacing w:after="100"/>
      </w:pPr>
      <w:r>
        <w:t>Cada tarea corresponde a una sección del notebook. Completa el código y responde las preguntas de reflexión. Las preguntas están codificadas por habilidad cognitiva: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F23A7" w14:paraId="739B4048" w14:textId="77777777">
        <w:tblPrEx>
          <w:tblCellMar>
            <w:top w:w="0" w:type="dxa"/>
            <w:bottom w:w="0" w:type="dxa"/>
          </w:tblCellMar>
        </w:tblPrEx>
        <w:tc>
          <w:tcPr>
            <w:tcW w:w="26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184ECE07" w14:textId="77777777" w:rsidR="00EF23A7" w:rsidRDefault="00000000">
            <w:r>
              <w:rPr>
                <w:b/>
                <w:bCs/>
                <w:color w:val="FFFFFF"/>
                <w:sz w:val="21"/>
                <w:szCs w:val="21"/>
              </w:rPr>
              <w:t>Código</w:t>
            </w:r>
          </w:p>
        </w:tc>
        <w:tc>
          <w:tcPr>
            <w:tcW w:w="67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2242B15F" w14:textId="77777777" w:rsidR="00EF23A7" w:rsidRDefault="00000000">
            <w:r>
              <w:rPr>
                <w:b/>
                <w:bCs/>
                <w:color w:val="FFFFFF"/>
                <w:sz w:val="21"/>
                <w:szCs w:val="21"/>
              </w:rPr>
              <w:t>Habilidad cognitiva</w:t>
            </w:r>
          </w:p>
        </w:tc>
      </w:tr>
      <w:tr w:rsidR="00EF23A7" w14:paraId="117FDD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5FE01E5" w14:textId="77777777" w:rsidR="00EF23A7" w:rsidRDefault="00000000">
            <w:r>
              <w:rPr>
                <w:sz w:val="21"/>
                <w:szCs w:val="21"/>
              </w:rPr>
              <w:t>Análisis</w:t>
            </w:r>
          </w:p>
        </w:tc>
        <w:tc>
          <w:tcPr>
            <w:tcW w:w="67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C9B6BB6" w14:textId="77777777" w:rsidR="00EF23A7" w:rsidRDefault="00000000">
            <w:r>
              <w:rPr>
                <w:sz w:val="21"/>
                <w:szCs w:val="21"/>
              </w:rPr>
              <w:t>Descomponer, comparar, calcular</w:t>
            </w:r>
          </w:p>
        </w:tc>
      </w:tr>
      <w:tr w:rsidR="00EF23A7" w14:paraId="0A8B93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5FE87B" w14:textId="77777777" w:rsidR="00EF23A7" w:rsidRDefault="00000000">
            <w:r>
              <w:rPr>
                <w:sz w:val="21"/>
                <w:szCs w:val="21"/>
              </w:rPr>
              <w:t>Reflexión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66B71D" w14:textId="77777777" w:rsidR="00EF23A7" w:rsidRDefault="00000000">
            <w:r>
              <w:rPr>
                <w:sz w:val="21"/>
                <w:szCs w:val="21"/>
              </w:rPr>
              <w:t>Interpretar resultados en contexto real</w:t>
            </w:r>
          </w:p>
        </w:tc>
      </w:tr>
      <w:tr w:rsidR="00EF23A7" w14:paraId="288779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7AFF9C7" w14:textId="77777777" w:rsidR="00EF23A7" w:rsidRDefault="00000000">
            <w:r>
              <w:rPr>
                <w:sz w:val="21"/>
                <w:szCs w:val="21"/>
              </w:rPr>
              <w:t>Decisión</w:t>
            </w:r>
          </w:p>
        </w:tc>
        <w:tc>
          <w:tcPr>
            <w:tcW w:w="67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50E16A5" w14:textId="77777777" w:rsidR="00EF23A7" w:rsidRDefault="00000000">
            <w:r>
              <w:rPr>
                <w:sz w:val="21"/>
                <w:szCs w:val="21"/>
              </w:rPr>
              <w:t>Elegir entre opciones metodológicas y justificar</w:t>
            </w:r>
          </w:p>
        </w:tc>
      </w:tr>
      <w:tr w:rsidR="00EF23A7" w14:paraId="557C41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3EC1E0" w14:textId="77777777" w:rsidR="00EF23A7" w:rsidRDefault="00000000">
            <w:r>
              <w:rPr>
                <w:sz w:val="21"/>
                <w:szCs w:val="21"/>
              </w:rPr>
              <w:t>Crítica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A094E1" w14:textId="77777777" w:rsidR="00EF23A7" w:rsidRDefault="00000000">
            <w:r>
              <w:rPr>
                <w:sz w:val="21"/>
                <w:szCs w:val="21"/>
              </w:rPr>
              <w:t>Identificar limitaciones, sesgos o errores potenciales</w:t>
            </w:r>
          </w:p>
        </w:tc>
      </w:tr>
      <w:tr w:rsidR="00EF23A7" w14:paraId="36BFD1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AF50295" w14:textId="77777777" w:rsidR="00EF23A7" w:rsidRDefault="00000000">
            <w:r>
              <w:rPr>
                <w:sz w:val="21"/>
                <w:szCs w:val="21"/>
              </w:rPr>
              <w:t>Síntesis</w:t>
            </w:r>
          </w:p>
        </w:tc>
        <w:tc>
          <w:tcPr>
            <w:tcW w:w="67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470CEF1" w14:textId="77777777" w:rsidR="00EF23A7" w:rsidRDefault="00000000">
            <w:r>
              <w:rPr>
                <w:sz w:val="21"/>
                <w:szCs w:val="21"/>
              </w:rPr>
              <w:t>Integrar resultados en una conclusión coherente</w:t>
            </w:r>
          </w:p>
        </w:tc>
      </w:tr>
    </w:tbl>
    <w:p w14:paraId="77E69F1C" w14:textId="77777777" w:rsidR="00EF23A7" w:rsidRDefault="00EF23A7">
      <w:pPr>
        <w:spacing w:before="160"/>
      </w:pPr>
    </w:p>
    <w:p w14:paraId="6572DFB8" w14:textId="77777777" w:rsidR="00EF23A7" w:rsidRDefault="00000000">
      <w:pPr>
        <w:pStyle w:val="Ttulo2"/>
      </w:pPr>
      <w:r>
        <w:t>Tarea A — Descripción de FEV1_PCT (variable numérica continua)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23A7" w14:paraId="26187BE1" w14:textId="77777777">
        <w:tblPrEx>
          <w:tblCellMar>
            <w:top w:w="0" w:type="dxa"/>
            <w:bottom w:w="0" w:type="dxa"/>
          </w:tblCellMar>
        </w:tblPrEx>
        <w:tc>
          <w:tcPr>
            <w:tcW w:w="9360" w:type="dxa"/>
            <w:tcBorders>
              <w:top w:val="single" w:sz="1" w:space="0" w:color="0D7377"/>
              <w:left w:val="single" w:sz="1" w:space="0" w:color="0D7377"/>
              <w:bottom w:val="single" w:sz="1" w:space="0" w:color="0D7377"/>
              <w:right w:val="single" w:sz="1" w:space="0" w:color="0D7377"/>
            </w:tcBorders>
            <w:shd w:val="clear" w:color="auto" w:fill="D0EEEF"/>
            <w:tcMar>
              <w:top w:w="100" w:type="dxa"/>
              <w:left w:w="150" w:type="dxa"/>
              <w:bottom w:w="100" w:type="dxa"/>
              <w:right w:w="150" w:type="dxa"/>
            </w:tcMar>
          </w:tcPr>
          <w:p w14:paraId="02FD7AED" w14:textId="77777777" w:rsidR="00EF23A7" w:rsidRDefault="00000000">
            <w:pPr>
              <w:spacing w:before="60" w:after="40"/>
            </w:pPr>
            <w:r>
              <w:rPr>
                <w:b/>
                <w:bCs/>
                <w:color w:val="0D7377"/>
              </w:rPr>
              <w:t>Contexto de la tarea</w:t>
            </w:r>
          </w:p>
          <w:p w14:paraId="51618AD9" w14:textId="77777777" w:rsidR="00EF23A7" w:rsidRDefault="00000000">
            <w:pPr>
              <w:spacing w:after="80"/>
            </w:pPr>
            <w:r>
              <w:rPr>
                <w:sz w:val="21"/>
                <w:szCs w:val="21"/>
              </w:rPr>
              <w:t>FEV1_PCT mide la función pulmonar. Valores &lt; 80% indican posible deterioro. El equipo médico asegura que "históricamente la población urbana ecuatoriana presenta una media de 82%". Tu trabajo es describir la distribución y evaluar si la muestra actual está por debajo de ese valor referencial.</w:t>
            </w:r>
          </w:p>
        </w:tc>
      </w:tr>
    </w:tbl>
    <w:p w14:paraId="14553770" w14:textId="77777777" w:rsidR="00EF23A7" w:rsidRDefault="00EF23A7">
      <w:pPr>
        <w:spacing w:before="100"/>
      </w:pPr>
    </w:p>
    <w:p w14:paraId="243C8F38" w14:textId="77777777" w:rsidR="00EF23A7" w:rsidRDefault="00000000">
      <w:pPr>
        <w:pStyle w:val="Ttulo3"/>
      </w:pPr>
      <w:r>
        <w:t>Preguntas de la Tarea A</w:t>
      </w:r>
    </w:p>
    <w:p w14:paraId="424F0E6B" w14:textId="77777777" w:rsidR="00EF23A7" w:rsidRDefault="00EF23A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23A7" w14:paraId="5DB51BC5" w14:textId="77777777">
        <w:tblPrEx>
          <w:tblCellMar>
            <w:top w:w="0" w:type="dxa"/>
            <w:bottom w:w="0" w:type="dxa"/>
          </w:tblCellMar>
        </w:tblPrEx>
        <w:tc>
          <w:tcPr>
            <w:tcW w:w="1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vAlign w:val="center"/>
          </w:tcPr>
          <w:p w14:paraId="6DE8E5C0" w14:textId="77777777" w:rsidR="00EF23A7" w:rsidRDefault="00000000">
            <w:pPr>
              <w:jc w:val="center"/>
            </w:pPr>
            <w:r>
              <w:rPr>
                <w:b/>
                <w:bCs/>
                <w:color w:val="FFFFFF"/>
                <w:sz w:val="26"/>
                <w:szCs w:val="26"/>
              </w:rPr>
              <w:t>P1</w:t>
            </w:r>
          </w:p>
          <w:p w14:paraId="1AC2F083" w14:textId="77777777" w:rsidR="00EF23A7" w:rsidRDefault="00000000">
            <w:pPr>
              <w:jc w:val="center"/>
            </w:pPr>
            <w:r>
              <w:rPr>
                <w:b/>
                <w:bCs/>
                <w:color w:val="FFFFFF"/>
                <w:sz w:val="16"/>
                <w:szCs w:val="16"/>
              </w:rPr>
              <w:t>Análisis</w:t>
            </w:r>
          </w:p>
        </w:tc>
        <w:tc>
          <w:tcPr>
            <w:tcW w:w="8160" w:type="dxa"/>
            <w:tcBorders>
              <w:top w:val="single" w:sz="1" w:space="0" w:color="0D7377"/>
              <w:left w:val="single" w:sz="1" w:space="0" w:color="0D7377"/>
              <w:bottom w:val="single" w:sz="1" w:space="0" w:color="0D7377"/>
              <w:right w:val="single" w:sz="1" w:space="0" w:color="0D7377"/>
            </w:tcBorders>
            <w:shd w:val="clear" w:color="auto" w:fill="D0EEEF"/>
            <w:tcMar>
              <w:top w:w="100" w:type="dxa"/>
              <w:left w:w="150" w:type="dxa"/>
              <w:bottom w:w="100" w:type="dxa"/>
              <w:right w:w="150" w:type="dxa"/>
            </w:tcMar>
          </w:tcPr>
          <w:p w14:paraId="43918B82" w14:textId="77777777" w:rsidR="00EF23A7" w:rsidRDefault="00000000">
            <w:pPr>
              <w:spacing w:before="40" w:after="60"/>
            </w:pPr>
            <w:r>
              <w:rPr>
                <w:b/>
                <w:bCs/>
                <w:sz w:val="23"/>
                <w:szCs w:val="23"/>
              </w:rPr>
              <w:t>Calcula los estadísticos descriptivos de FEV1_PCT. Luego completa la tabla de resultados en tu notebook.</w:t>
            </w:r>
          </w:p>
          <w:p w14:paraId="41A1E3BA" w14:textId="77777777" w:rsidR="00EF23A7" w:rsidRDefault="00000000">
            <w:pPr>
              <w:pStyle w:val="Prrafodelista"/>
              <w:numPr>
                <w:ilvl w:val="0"/>
                <w:numId w:val="3"/>
              </w:numPr>
              <w:spacing w:before="30" w:after="30"/>
            </w:pPr>
            <w:r>
              <w:rPr>
                <w:sz w:val="21"/>
                <w:szCs w:val="21"/>
              </w:rPr>
              <w:t>Calcula media, mediana, desviación estándar, varianza, IQR, asimetría y curtosis.</w:t>
            </w:r>
          </w:p>
          <w:p w14:paraId="7AAA26D1" w14:textId="77777777" w:rsidR="00EF23A7" w:rsidRDefault="00000000">
            <w:pPr>
              <w:pStyle w:val="Prrafodelista"/>
              <w:numPr>
                <w:ilvl w:val="0"/>
                <w:numId w:val="3"/>
              </w:numPr>
              <w:spacing w:before="30" w:after="30"/>
            </w:pPr>
            <w:r>
              <w:rPr>
                <w:sz w:val="21"/>
                <w:szCs w:val="21"/>
              </w:rPr>
              <w:t>Construye el histograma y el diagrama de puntos. ¿Qué forma sugiere la distribución?</w:t>
            </w:r>
          </w:p>
          <w:p w14:paraId="6CA00E5E" w14:textId="77777777" w:rsidR="00EF23A7" w:rsidRDefault="00000000">
            <w:pPr>
              <w:pStyle w:val="Prrafodelista"/>
              <w:numPr>
                <w:ilvl w:val="0"/>
                <w:numId w:val="3"/>
              </w:numPr>
              <w:spacing w:before="30" w:after="30"/>
            </w:pPr>
            <w:r>
              <w:rPr>
                <w:sz w:val="21"/>
                <w:szCs w:val="21"/>
              </w:rPr>
              <w:t>Identifica los valores Q1, Q2 y Q3 en el diagrama de cajas.</w:t>
            </w:r>
          </w:p>
          <w:p w14:paraId="5354224F" w14:textId="77777777" w:rsidR="00EF23A7" w:rsidRDefault="00EF23A7">
            <w:pPr>
              <w:spacing w:before="40"/>
            </w:pPr>
          </w:p>
        </w:tc>
      </w:tr>
    </w:tbl>
    <w:p w14:paraId="07F74410" w14:textId="77777777" w:rsidR="00EF23A7" w:rsidRDefault="00EF23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23A7" w14:paraId="613B4AB6" w14:textId="77777777">
        <w:tblPrEx>
          <w:tblCellMar>
            <w:top w:w="0" w:type="dxa"/>
            <w:bottom w:w="0" w:type="dxa"/>
          </w:tblCellMar>
        </w:tblPrEx>
        <w:tc>
          <w:tcPr>
            <w:tcW w:w="12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50" w:type="dxa"/>
              <w:bottom w:w="100" w:type="dxa"/>
              <w:right w:w="150" w:type="dxa"/>
            </w:tcMar>
            <w:vAlign w:val="center"/>
          </w:tcPr>
          <w:p w14:paraId="33FAD814" w14:textId="77777777" w:rsidR="00EF23A7" w:rsidRDefault="00000000">
            <w:pPr>
              <w:jc w:val="center"/>
            </w:pPr>
            <w:r>
              <w:rPr>
                <w:b/>
                <w:bCs/>
                <w:color w:val="FFFFFF"/>
                <w:sz w:val="26"/>
                <w:szCs w:val="26"/>
              </w:rPr>
              <w:t>P2</w:t>
            </w:r>
          </w:p>
          <w:p w14:paraId="39404EEF" w14:textId="77777777" w:rsidR="00EF23A7" w:rsidRDefault="00000000">
            <w:pPr>
              <w:jc w:val="center"/>
            </w:pPr>
            <w:r>
              <w:rPr>
                <w:b/>
                <w:bCs/>
                <w:color w:val="FFFFFF"/>
                <w:sz w:val="16"/>
                <w:szCs w:val="16"/>
              </w:rPr>
              <w:t>Decisión</w:t>
            </w:r>
          </w:p>
        </w:tc>
        <w:tc>
          <w:tcPr>
            <w:tcW w:w="8160" w:type="dxa"/>
            <w:tcBorders>
              <w:top w:val="single" w:sz="1" w:space="0" w:color="E07B39"/>
              <w:left w:val="single" w:sz="1" w:space="0" w:color="E07B39"/>
              <w:bottom w:val="single" w:sz="1" w:space="0" w:color="E07B39"/>
              <w:right w:val="single" w:sz="1" w:space="0" w:color="E07B39"/>
            </w:tcBorders>
            <w:shd w:val="clear" w:color="auto" w:fill="FDEBD0"/>
            <w:tcMar>
              <w:top w:w="100" w:type="dxa"/>
              <w:left w:w="150" w:type="dxa"/>
              <w:bottom w:w="100" w:type="dxa"/>
              <w:right w:w="150" w:type="dxa"/>
            </w:tcMar>
          </w:tcPr>
          <w:p w14:paraId="7320EE3A" w14:textId="77777777" w:rsidR="00EF23A7" w:rsidRDefault="00000000">
            <w:pPr>
              <w:spacing w:before="40" w:after="60"/>
            </w:pPr>
            <w:r>
              <w:rPr>
                <w:b/>
                <w:bCs/>
                <w:sz w:val="23"/>
                <w:szCs w:val="23"/>
              </w:rPr>
              <w:t>¿Qué medida de tendencia central reportarías en el informe final? ¿El promedio o la mediana? Justifica tu respuesta en función de los resultados obtenidos.</w:t>
            </w:r>
          </w:p>
          <w:p w14:paraId="51602B3E" w14:textId="77777777" w:rsidR="00EF23A7" w:rsidRDefault="00000000">
            <w:pPr>
              <w:pStyle w:val="Prrafodelista"/>
              <w:numPr>
                <w:ilvl w:val="0"/>
                <w:numId w:val="3"/>
              </w:numPr>
              <w:spacing w:before="30" w:after="30"/>
            </w:pPr>
            <w:r>
              <w:rPr>
                <w:sz w:val="21"/>
                <w:szCs w:val="21"/>
              </w:rPr>
              <w:lastRenderedPageBreak/>
              <w:t>Ejecuta el test de Grubbs para detectar outliers. ¿Hay datos atípicos?</w:t>
            </w:r>
          </w:p>
          <w:p w14:paraId="7167D33F" w14:textId="77777777" w:rsidR="00EF23A7" w:rsidRDefault="00000000">
            <w:pPr>
              <w:pStyle w:val="Prrafodelista"/>
              <w:numPr>
                <w:ilvl w:val="0"/>
                <w:numId w:val="3"/>
              </w:numPr>
              <w:spacing w:before="30" w:after="30"/>
            </w:pPr>
            <w:r>
              <w:rPr>
                <w:sz w:val="21"/>
                <w:szCs w:val="21"/>
              </w:rPr>
              <w:t>Si encontraras outliers, ¿los eliminarías? ¿Qué criterio usarías para decidirlo en un contexto clínico?</w:t>
            </w:r>
          </w:p>
          <w:p w14:paraId="371FFD0A" w14:textId="77777777" w:rsidR="00EF23A7" w:rsidRDefault="00EF23A7">
            <w:pPr>
              <w:spacing w:before="40"/>
            </w:pPr>
          </w:p>
        </w:tc>
      </w:tr>
    </w:tbl>
    <w:p w14:paraId="3AAE1F67" w14:textId="77777777" w:rsidR="00EF23A7" w:rsidRDefault="00EF23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23A7" w14:paraId="4CF58803" w14:textId="77777777">
        <w:tblPrEx>
          <w:tblCellMar>
            <w:top w:w="0" w:type="dxa"/>
            <w:bottom w:w="0" w:type="dxa"/>
          </w:tblCellMar>
        </w:tblPrEx>
        <w:tc>
          <w:tcPr>
            <w:tcW w:w="12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50" w:type="dxa"/>
              <w:bottom w:w="100" w:type="dxa"/>
              <w:right w:w="150" w:type="dxa"/>
            </w:tcMar>
            <w:vAlign w:val="center"/>
          </w:tcPr>
          <w:p w14:paraId="44F792DA" w14:textId="77777777" w:rsidR="00EF23A7" w:rsidRDefault="00000000">
            <w:pPr>
              <w:jc w:val="center"/>
            </w:pPr>
            <w:r>
              <w:rPr>
                <w:b/>
                <w:bCs/>
                <w:color w:val="FFFFFF"/>
                <w:sz w:val="26"/>
                <w:szCs w:val="26"/>
              </w:rPr>
              <w:t>P3</w:t>
            </w:r>
          </w:p>
          <w:p w14:paraId="68C98644" w14:textId="77777777" w:rsidR="00EF23A7" w:rsidRDefault="00000000">
            <w:pPr>
              <w:jc w:val="center"/>
            </w:pPr>
            <w:r>
              <w:rPr>
                <w:b/>
                <w:bCs/>
                <w:color w:val="FFFFFF"/>
                <w:sz w:val="16"/>
                <w:szCs w:val="16"/>
              </w:rPr>
              <w:t>Decisión</w:t>
            </w:r>
          </w:p>
        </w:tc>
        <w:tc>
          <w:tcPr>
            <w:tcW w:w="8160" w:type="dxa"/>
            <w:tcBorders>
              <w:top w:val="single" w:sz="1" w:space="0" w:color="E07B39"/>
              <w:left w:val="single" w:sz="1" w:space="0" w:color="E07B39"/>
              <w:bottom w:val="single" w:sz="1" w:space="0" w:color="E07B39"/>
              <w:right w:val="single" w:sz="1" w:space="0" w:color="E07B39"/>
            </w:tcBorders>
            <w:shd w:val="clear" w:color="auto" w:fill="FDEBD0"/>
            <w:tcMar>
              <w:top w:w="100" w:type="dxa"/>
              <w:left w:w="150" w:type="dxa"/>
              <w:bottom w:w="100" w:type="dxa"/>
              <w:right w:w="150" w:type="dxa"/>
            </w:tcMar>
          </w:tcPr>
          <w:p w14:paraId="1630CD13" w14:textId="77777777" w:rsidR="00EF23A7" w:rsidRDefault="00000000">
            <w:pPr>
              <w:spacing w:before="40" w:after="60"/>
            </w:pPr>
            <w:r>
              <w:rPr>
                <w:b/>
                <w:bCs/>
                <w:sz w:val="23"/>
                <w:szCs w:val="23"/>
              </w:rPr>
              <w:t>Antes de realizar inferencia, debes decidir qué prueba usar: ¿paramétrica (t-test) o no paramétrica (Wilcoxon)?</w:t>
            </w:r>
          </w:p>
          <w:p w14:paraId="69381ABB" w14:textId="77777777" w:rsidR="00EF23A7" w:rsidRDefault="00000000">
            <w:pPr>
              <w:pStyle w:val="Prrafodelista"/>
              <w:numPr>
                <w:ilvl w:val="0"/>
                <w:numId w:val="3"/>
              </w:numPr>
              <w:spacing w:before="30" w:after="30"/>
            </w:pPr>
            <w:r>
              <w:rPr>
                <w:sz w:val="21"/>
                <w:szCs w:val="21"/>
              </w:rPr>
              <w:t>Ejecuta Shapiro-Wilk y Kolmogorov-Smirnov. Reporta los p-valores.</w:t>
            </w:r>
          </w:p>
          <w:p w14:paraId="2866670E" w14:textId="77777777" w:rsidR="00EF23A7" w:rsidRDefault="00000000">
            <w:pPr>
              <w:pStyle w:val="Prrafodelista"/>
              <w:numPr>
                <w:ilvl w:val="0"/>
                <w:numId w:val="3"/>
              </w:numPr>
              <w:spacing w:before="30" w:after="30"/>
            </w:pPr>
            <w:r>
              <w:rPr>
                <w:sz w:val="21"/>
                <w:szCs w:val="21"/>
              </w:rPr>
              <w:t>Visualiza el QQ-Plot. ¿Los puntos se ajustan a la banda de confianza?</w:t>
            </w:r>
          </w:p>
          <w:p w14:paraId="7B8C45DF" w14:textId="77777777" w:rsidR="00EF23A7" w:rsidRDefault="00000000">
            <w:pPr>
              <w:pStyle w:val="Prrafodelista"/>
              <w:numPr>
                <w:ilvl w:val="0"/>
                <w:numId w:val="3"/>
              </w:numPr>
              <w:spacing w:before="30" w:after="30"/>
            </w:pPr>
            <w:r>
              <w:rPr>
                <w:sz w:val="21"/>
                <w:szCs w:val="21"/>
              </w:rPr>
              <w:t>¿Qué concluyes sobre la normalidad? ¿Qué prueba de hipótesis corresponde usar?</w:t>
            </w:r>
          </w:p>
          <w:p w14:paraId="4F616848" w14:textId="77777777" w:rsidR="00EF23A7" w:rsidRDefault="00000000">
            <w:pPr>
              <w:pStyle w:val="Prrafodelista"/>
              <w:numPr>
                <w:ilvl w:val="0"/>
                <w:numId w:val="3"/>
              </w:numPr>
              <w:spacing w:before="30" w:after="30"/>
            </w:pPr>
            <w:r>
              <w:rPr>
                <w:sz w:val="21"/>
                <w:szCs w:val="21"/>
              </w:rPr>
              <w:t>Nota: si los tests dan resultados contradictorios entre sí, ¿cuál tiene más peso? ¿Por qué?</w:t>
            </w:r>
          </w:p>
          <w:p w14:paraId="66EA7E20" w14:textId="77777777" w:rsidR="00EF23A7" w:rsidRDefault="00EF23A7">
            <w:pPr>
              <w:spacing w:before="40"/>
            </w:pPr>
          </w:p>
        </w:tc>
      </w:tr>
    </w:tbl>
    <w:p w14:paraId="026FB4A2" w14:textId="77777777" w:rsidR="00EF23A7" w:rsidRDefault="00EF23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23A7" w14:paraId="60E10330" w14:textId="77777777">
        <w:tblPrEx>
          <w:tblCellMar>
            <w:top w:w="0" w:type="dxa"/>
            <w:bottom w:w="0" w:type="dxa"/>
          </w:tblCellMar>
        </w:tblPrEx>
        <w:tc>
          <w:tcPr>
            <w:tcW w:w="1200" w:type="dxa"/>
            <w:tcBorders>
              <w:top w:val="single" w:sz="1" w:space="0" w:color="6C3483"/>
              <w:left w:val="single" w:sz="1" w:space="0" w:color="6C3483"/>
              <w:bottom w:val="single" w:sz="1" w:space="0" w:color="6C3483"/>
              <w:right w:val="single" w:sz="1" w:space="0" w:color="6C3483"/>
            </w:tcBorders>
            <w:shd w:val="clear" w:color="auto" w:fill="6C3483"/>
            <w:tcMar>
              <w:top w:w="100" w:type="dxa"/>
              <w:left w:w="150" w:type="dxa"/>
              <w:bottom w:w="100" w:type="dxa"/>
              <w:right w:w="150" w:type="dxa"/>
            </w:tcMar>
            <w:vAlign w:val="center"/>
          </w:tcPr>
          <w:p w14:paraId="127160A7" w14:textId="77777777" w:rsidR="00EF23A7" w:rsidRDefault="00000000">
            <w:pPr>
              <w:jc w:val="center"/>
            </w:pPr>
            <w:r>
              <w:rPr>
                <w:b/>
                <w:bCs/>
                <w:color w:val="FFFFFF"/>
                <w:sz w:val="26"/>
                <w:szCs w:val="26"/>
              </w:rPr>
              <w:t>P4</w:t>
            </w:r>
          </w:p>
          <w:p w14:paraId="2295AA2F" w14:textId="77777777" w:rsidR="00EF23A7" w:rsidRDefault="00000000">
            <w:pPr>
              <w:jc w:val="center"/>
            </w:pPr>
            <w:r>
              <w:rPr>
                <w:b/>
                <w:bCs/>
                <w:color w:val="FFFFFF"/>
                <w:sz w:val="16"/>
                <w:szCs w:val="16"/>
              </w:rPr>
              <w:t>Reflexión</w:t>
            </w:r>
          </w:p>
        </w:tc>
        <w:tc>
          <w:tcPr>
            <w:tcW w:w="8160" w:type="dxa"/>
            <w:tcBorders>
              <w:top w:val="single" w:sz="1" w:space="0" w:color="6C3483"/>
              <w:left w:val="single" w:sz="1" w:space="0" w:color="6C3483"/>
              <w:bottom w:val="single" w:sz="1" w:space="0" w:color="6C3483"/>
              <w:right w:val="single" w:sz="1" w:space="0" w:color="6C3483"/>
            </w:tcBorders>
            <w:shd w:val="clear" w:color="auto" w:fill="E8DAEF"/>
            <w:tcMar>
              <w:top w:w="100" w:type="dxa"/>
              <w:left w:w="150" w:type="dxa"/>
              <w:bottom w:w="100" w:type="dxa"/>
              <w:right w:w="150" w:type="dxa"/>
            </w:tcMar>
          </w:tcPr>
          <w:p w14:paraId="62AE8A70" w14:textId="77777777" w:rsidR="00EF23A7" w:rsidRDefault="00000000">
            <w:pPr>
              <w:spacing w:before="40" w:after="60"/>
            </w:pPr>
            <w:r>
              <w:rPr>
                <w:b/>
                <w:bCs/>
                <w:sz w:val="23"/>
                <w:szCs w:val="23"/>
              </w:rPr>
              <w:t>Contrasta la hipótesis de que la función pulmonar media de la población estudiada es igual al valor histórico de referencia (82%).</w:t>
            </w:r>
          </w:p>
          <w:p w14:paraId="5D01E1D2" w14:textId="77777777" w:rsidR="00EF23A7" w:rsidRDefault="00000000">
            <w:pPr>
              <w:pStyle w:val="Prrafodelista"/>
              <w:numPr>
                <w:ilvl w:val="0"/>
                <w:numId w:val="3"/>
              </w:numPr>
              <w:spacing w:before="30" w:after="30"/>
            </w:pPr>
            <w:r>
              <w:rPr>
                <w:sz w:val="21"/>
                <w:szCs w:val="21"/>
              </w:rPr>
              <w:t>Plantea formalmente H₀ y H₁ (considera que te interesa detectar si está por DEBAJO del referente).</w:t>
            </w:r>
          </w:p>
          <w:p w14:paraId="2C412E26" w14:textId="77777777" w:rsidR="00EF23A7" w:rsidRDefault="00000000">
            <w:pPr>
              <w:pStyle w:val="Prrafodelista"/>
              <w:numPr>
                <w:ilvl w:val="0"/>
                <w:numId w:val="3"/>
              </w:numPr>
              <w:spacing w:before="30" w:after="30"/>
            </w:pPr>
            <w:r>
              <w:rPr>
                <w:sz w:val="21"/>
                <w:szCs w:val="21"/>
              </w:rPr>
              <w:t>Ejecuta la prueba que elegiste en P3. Reporta el estadístico, el p-valor y el IC al 95%.</w:t>
            </w:r>
          </w:p>
          <w:p w14:paraId="5B94411E" w14:textId="77777777" w:rsidR="00EF23A7" w:rsidRDefault="00000000">
            <w:pPr>
              <w:pStyle w:val="Prrafodelista"/>
              <w:numPr>
                <w:ilvl w:val="0"/>
                <w:numId w:val="3"/>
              </w:numPr>
              <w:spacing w:before="30" w:after="30"/>
            </w:pPr>
            <w:r>
              <w:rPr>
                <w:sz w:val="21"/>
                <w:szCs w:val="21"/>
              </w:rPr>
              <w:t>Redacta la conclusión como aparecería en un boletín epidemiológico (máx. 3 oraciones, sin jerga técnica).</w:t>
            </w:r>
          </w:p>
          <w:p w14:paraId="61930984" w14:textId="77777777" w:rsidR="00EF23A7" w:rsidRDefault="00EF23A7">
            <w:pPr>
              <w:spacing w:before="40"/>
            </w:pPr>
          </w:p>
        </w:tc>
      </w:tr>
    </w:tbl>
    <w:p w14:paraId="33443A68" w14:textId="77777777" w:rsidR="00EF23A7" w:rsidRDefault="00EF23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23A7" w14:paraId="515845FA" w14:textId="77777777">
        <w:tblPrEx>
          <w:tblCellMar>
            <w:top w:w="0" w:type="dxa"/>
            <w:bottom w:w="0" w:type="dxa"/>
          </w:tblCellMar>
        </w:tblPrEx>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50" w:type="dxa"/>
              <w:bottom w:w="100" w:type="dxa"/>
              <w:right w:w="150" w:type="dxa"/>
            </w:tcMar>
            <w:vAlign w:val="center"/>
          </w:tcPr>
          <w:p w14:paraId="5B8165D2" w14:textId="77777777" w:rsidR="00EF23A7" w:rsidRDefault="00000000">
            <w:pPr>
              <w:jc w:val="center"/>
            </w:pPr>
            <w:r>
              <w:rPr>
                <w:b/>
                <w:bCs/>
                <w:color w:val="FFFFFF"/>
                <w:sz w:val="26"/>
                <w:szCs w:val="26"/>
              </w:rPr>
              <w:t>P5</w:t>
            </w:r>
          </w:p>
          <w:p w14:paraId="0E2C126B" w14:textId="77777777" w:rsidR="00EF23A7" w:rsidRDefault="00000000">
            <w:pPr>
              <w:jc w:val="center"/>
            </w:pPr>
            <w:r>
              <w:rPr>
                <w:b/>
                <w:bCs/>
                <w:color w:val="FFFFFF"/>
                <w:sz w:val="16"/>
                <w:szCs w:val="16"/>
              </w:rPr>
              <w:t>Crítica</w:t>
            </w:r>
          </w:p>
        </w:tc>
        <w:tc>
          <w:tcPr>
            <w:tcW w:w="8160" w:type="dxa"/>
            <w:tcBorders>
              <w:top w:val="single" w:sz="1" w:space="0" w:color="C0392B"/>
              <w:left w:val="single" w:sz="1" w:space="0" w:color="C0392B"/>
              <w:bottom w:val="single" w:sz="1" w:space="0" w:color="C0392B"/>
              <w:right w:val="single" w:sz="1" w:space="0" w:color="C0392B"/>
            </w:tcBorders>
            <w:shd w:val="clear" w:color="auto" w:fill="FADBD8"/>
            <w:tcMar>
              <w:top w:w="100" w:type="dxa"/>
              <w:left w:w="150" w:type="dxa"/>
              <w:bottom w:w="100" w:type="dxa"/>
              <w:right w:w="150" w:type="dxa"/>
            </w:tcMar>
          </w:tcPr>
          <w:p w14:paraId="4BCB4047" w14:textId="77777777" w:rsidR="00EF23A7" w:rsidRDefault="00000000">
            <w:pPr>
              <w:spacing w:before="40" w:after="60"/>
            </w:pPr>
            <w:r>
              <w:rPr>
                <w:b/>
                <w:bCs/>
                <w:sz w:val="23"/>
                <w:szCs w:val="23"/>
              </w:rPr>
              <w:t>El diseño es ex post facto. ¿Qué limitación fundamental tiene esto para la conclusión de la Tarea A?</w:t>
            </w:r>
          </w:p>
          <w:p w14:paraId="4F6DC07B" w14:textId="77777777" w:rsidR="00EF23A7" w:rsidRDefault="00000000">
            <w:pPr>
              <w:pStyle w:val="Prrafodelista"/>
              <w:numPr>
                <w:ilvl w:val="0"/>
                <w:numId w:val="3"/>
              </w:numPr>
              <w:spacing w:before="30" w:after="30"/>
            </w:pPr>
            <w:r>
              <w:rPr>
                <w:sz w:val="21"/>
                <w:szCs w:val="21"/>
              </w:rPr>
              <w:t>¿Podemos afirmar que la contaminación CAUSÓ el deterioro pulmonar? ¿Por qué?</w:t>
            </w:r>
          </w:p>
          <w:p w14:paraId="407DFC9C" w14:textId="77777777" w:rsidR="00EF23A7" w:rsidRDefault="00000000">
            <w:pPr>
              <w:pStyle w:val="Prrafodelista"/>
              <w:numPr>
                <w:ilvl w:val="0"/>
                <w:numId w:val="3"/>
              </w:numPr>
              <w:spacing w:before="30" w:after="30"/>
            </w:pPr>
            <w:r>
              <w:rPr>
                <w:sz w:val="21"/>
                <w:szCs w:val="21"/>
              </w:rPr>
              <w:t>Menciona al menos dos variables de confusión que no estamos controlando en este análisis univariado.</w:t>
            </w:r>
          </w:p>
          <w:p w14:paraId="3C50C2EA" w14:textId="77777777" w:rsidR="00EF23A7" w:rsidRDefault="00000000">
            <w:pPr>
              <w:pStyle w:val="Prrafodelista"/>
              <w:numPr>
                <w:ilvl w:val="0"/>
                <w:numId w:val="3"/>
              </w:numPr>
              <w:spacing w:before="30" w:after="30"/>
            </w:pPr>
            <w:r>
              <w:rPr>
                <w:sz w:val="21"/>
                <w:szCs w:val="21"/>
              </w:rPr>
              <w:t>¿Cómo cambiaría tu conclusión si supiera que la muestra se concentra desproporcionadamente en la Zona C?</w:t>
            </w:r>
          </w:p>
          <w:p w14:paraId="01526779" w14:textId="77777777" w:rsidR="00EF23A7" w:rsidRDefault="00EF23A7">
            <w:pPr>
              <w:spacing w:before="40"/>
            </w:pPr>
          </w:p>
        </w:tc>
      </w:tr>
    </w:tbl>
    <w:p w14:paraId="42816A6D" w14:textId="77777777" w:rsidR="00EF23A7" w:rsidRDefault="00EF23A7">
      <w:pPr>
        <w:spacing w:before="160"/>
      </w:pPr>
    </w:p>
    <w:p w14:paraId="79DCBE65" w14:textId="77777777" w:rsidR="00EF23A7" w:rsidRDefault="00000000">
      <w:pPr>
        <w:pStyle w:val="Ttulo2"/>
      </w:pPr>
      <w:r>
        <w:t>Tarea B — Síntomas respiratorios: SINT_RESP (variable dicotómica)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23A7" w14:paraId="5C0145BC" w14:textId="77777777">
        <w:tblPrEx>
          <w:tblCellMar>
            <w:top w:w="0" w:type="dxa"/>
            <w:bottom w:w="0" w:type="dxa"/>
          </w:tblCellMar>
        </w:tblPrEx>
        <w:tc>
          <w:tcPr>
            <w:tcW w:w="9360" w:type="dxa"/>
            <w:tcBorders>
              <w:top w:val="single" w:sz="1" w:space="0" w:color="E07B39"/>
              <w:left w:val="single" w:sz="1" w:space="0" w:color="E07B39"/>
              <w:bottom w:val="single" w:sz="1" w:space="0" w:color="E07B39"/>
              <w:right w:val="single" w:sz="1" w:space="0" w:color="E07B39"/>
            </w:tcBorders>
            <w:shd w:val="clear" w:color="auto" w:fill="FDEBD0"/>
            <w:tcMar>
              <w:top w:w="100" w:type="dxa"/>
              <w:left w:w="150" w:type="dxa"/>
              <w:bottom w:w="100" w:type="dxa"/>
              <w:right w:w="150" w:type="dxa"/>
            </w:tcMar>
          </w:tcPr>
          <w:p w14:paraId="248130FD" w14:textId="77777777" w:rsidR="00EF23A7" w:rsidRDefault="00000000">
            <w:pPr>
              <w:spacing w:before="60" w:after="40"/>
            </w:pPr>
            <w:r>
              <w:rPr>
                <w:b/>
                <w:bCs/>
                <w:color w:val="E07B39"/>
              </w:rPr>
              <w:t>Contexto de la tarea</w:t>
            </w:r>
          </w:p>
          <w:p w14:paraId="0B411CF9" w14:textId="77777777" w:rsidR="00EF23A7" w:rsidRDefault="00000000">
            <w:pPr>
              <w:spacing w:after="80"/>
            </w:pPr>
            <w:r>
              <w:rPr>
                <w:sz w:val="21"/>
                <w:szCs w:val="21"/>
              </w:rPr>
              <w:t>SINT_RESP indica si el participante reportó síntomas respiratorios frecuentes (tos crónica, sibilancias, disnea) en las últimas 4 semanas. La prevalencia histórica en población urbana sin exposición industrial elevada es del 35%. El coordinador del estudio hipotiza que las zonas de alta contaminación presentan mayor prevalencia.</w:t>
            </w:r>
          </w:p>
        </w:tc>
      </w:tr>
    </w:tbl>
    <w:p w14:paraId="37DD2FDD" w14:textId="77777777" w:rsidR="00EF23A7" w:rsidRDefault="00EF23A7">
      <w:pPr>
        <w:spacing w:before="100"/>
      </w:pPr>
    </w:p>
    <w:p w14:paraId="3B8200B6" w14:textId="77777777" w:rsidR="00EF23A7" w:rsidRDefault="00000000">
      <w:pPr>
        <w:pStyle w:val="Ttulo3"/>
      </w:pPr>
      <w:r>
        <w:lastRenderedPageBreak/>
        <w:t>Preguntas de la Tarea B</w:t>
      </w:r>
    </w:p>
    <w:p w14:paraId="05620E47" w14:textId="77777777" w:rsidR="00EF23A7" w:rsidRDefault="00EF23A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23A7" w14:paraId="6D40BD37" w14:textId="77777777">
        <w:tblPrEx>
          <w:tblCellMar>
            <w:top w:w="0" w:type="dxa"/>
            <w:bottom w:w="0" w:type="dxa"/>
          </w:tblCellMar>
        </w:tblPrEx>
        <w:tc>
          <w:tcPr>
            <w:tcW w:w="1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vAlign w:val="center"/>
          </w:tcPr>
          <w:p w14:paraId="1DCA6A33" w14:textId="77777777" w:rsidR="00EF23A7" w:rsidRDefault="00000000">
            <w:pPr>
              <w:jc w:val="center"/>
            </w:pPr>
            <w:r>
              <w:rPr>
                <w:b/>
                <w:bCs/>
                <w:color w:val="FFFFFF"/>
                <w:sz w:val="26"/>
                <w:szCs w:val="26"/>
              </w:rPr>
              <w:t>P6</w:t>
            </w:r>
          </w:p>
          <w:p w14:paraId="7958E70A" w14:textId="77777777" w:rsidR="00EF23A7" w:rsidRDefault="00000000">
            <w:pPr>
              <w:jc w:val="center"/>
            </w:pPr>
            <w:r>
              <w:rPr>
                <w:b/>
                <w:bCs/>
                <w:color w:val="FFFFFF"/>
                <w:sz w:val="16"/>
                <w:szCs w:val="16"/>
              </w:rPr>
              <w:t>Análisis</w:t>
            </w:r>
          </w:p>
        </w:tc>
        <w:tc>
          <w:tcPr>
            <w:tcW w:w="8160" w:type="dxa"/>
            <w:tcBorders>
              <w:top w:val="single" w:sz="1" w:space="0" w:color="0D7377"/>
              <w:left w:val="single" w:sz="1" w:space="0" w:color="0D7377"/>
              <w:bottom w:val="single" w:sz="1" w:space="0" w:color="0D7377"/>
              <w:right w:val="single" w:sz="1" w:space="0" w:color="0D7377"/>
            </w:tcBorders>
            <w:shd w:val="clear" w:color="auto" w:fill="D0EEEF"/>
            <w:tcMar>
              <w:top w:w="100" w:type="dxa"/>
              <w:left w:w="150" w:type="dxa"/>
              <w:bottom w:w="100" w:type="dxa"/>
              <w:right w:w="150" w:type="dxa"/>
            </w:tcMar>
          </w:tcPr>
          <w:p w14:paraId="62A45388" w14:textId="77777777" w:rsidR="00EF23A7" w:rsidRDefault="00000000">
            <w:pPr>
              <w:spacing w:before="40" w:after="60"/>
            </w:pPr>
            <w:r>
              <w:rPr>
                <w:b/>
                <w:bCs/>
                <w:sz w:val="23"/>
                <w:szCs w:val="23"/>
              </w:rPr>
              <w:t>Calcula las frecuencias absolutas y relativas de SINT_RESP para la muestra total y por ZONA.</w:t>
            </w:r>
          </w:p>
          <w:p w14:paraId="55256DA2" w14:textId="77777777" w:rsidR="00EF23A7" w:rsidRDefault="00000000">
            <w:pPr>
              <w:pStyle w:val="Prrafodelista"/>
              <w:numPr>
                <w:ilvl w:val="0"/>
                <w:numId w:val="3"/>
              </w:numPr>
              <w:spacing w:before="30" w:after="30"/>
            </w:pPr>
            <w:r>
              <w:rPr>
                <w:sz w:val="21"/>
                <w:szCs w:val="21"/>
              </w:rPr>
              <w:t>Construye un gráfico de barras que muestre la proporción de síntomas por zona.</w:t>
            </w:r>
          </w:p>
          <w:p w14:paraId="17EBC8E7" w14:textId="77777777" w:rsidR="00EF23A7" w:rsidRDefault="00000000">
            <w:pPr>
              <w:pStyle w:val="Prrafodelista"/>
              <w:numPr>
                <w:ilvl w:val="0"/>
                <w:numId w:val="3"/>
              </w:numPr>
              <w:spacing w:before="30" w:after="30"/>
            </w:pPr>
            <w:r>
              <w:rPr>
                <w:sz w:val="21"/>
                <w:szCs w:val="21"/>
              </w:rPr>
              <w:t>Calcula el intervalo de confianza al 95% para la proporción global de síntomas.</w:t>
            </w:r>
          </w:p>
          <w:p w14:paraId="4B8712B8" w14:textId="77777777" w:rsidR="00EF23A7" w:rsidRDefault="00000000">
            <w:pPr>
              <w:pStyle w:val="Prrafodelista"/>
              <w:numPr>
                <w:ilvl w:val="0"/>
                <w:numId w:val="3"/>
              </w:numPr>
              <w:spacing w:before="30" w:after="30"/>
            </w:pPr>
            <w:r>
              <w:rPr>
                <w:sz w:val="21"/>
                <w:szCs w:val="21"/>
              </w:rPr>
              <w:t>¿El valor de referencia (35%) cae dentro del IC calculado?</w:t>
            </w:r>
          </w:p>
          <w:p w14:paraId="17E5FDA7" w14:textId="77777777" w:rsidR="00EF23A7" w:rsidRDefault="00EF23A7">
            <w:pPr>
              <w:spacing w:before="40"/>
            </w:pPr>
          </w:p>
        </w:tc>
      </w:tr>
    </w:tbl>
    <w:p w14:paraId="67A7E71B" w14:textId="77777777" w:rsidR="00EF23A7" w:rsidRDefault="00EF23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23A7" w14:paraId="41ACEB2F" w14:textId="77777777">
        <w:tblPrEx>
          <w:tblCellMar>
            <w:top w:w="0" w:type="dxa"/>
            <w:bottom w:w="0" w:type="dxa"/>
          </w:tblCellMar>
        </w:tblPrEx>
        <w:tc>
          <w:tcPr>
            <w:tcW w:w="12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50" w:type="dxa"/>
              <w:bottom w:w="100" w:type="dxa"/>
              <w:right w:w="150" w:type="dxa"/>
            </w:tcMar>
            <w:vAlign w:val="center"/>
          </w:tcPr>
          <w:p w14:paraId="2F59E7E0" w14:textId="77777777" w:rsidR="00EF23A7" w:rsidRDefault="00000000">
            <w:pPr>
              <w:jc w:val="center"/>
            </w:pPr>
            <w:r>
              <w:rPr>
                <w:b/>
                <w:bCs/>
                <w:color w:val="FFFFFF"/>
                <w:sz w:val="26"/>
                <w:szCs w:val="26"/>
              </w:rPr>
              <w:t>P7</w:t>
            </w:r>
          </w:p>
          <w:p w14:paraId="272159E3" w14:textId="77777777" w:rsidR="00EF23A7" w:rsidRDefault="00000000">
            <w:pPr>
              <w:jc w:val="center"/>
            </w:pPr>
            <w:r>
              <w:rPr>
                <w:b/>
                <w:bCs/>
                <w:color w:val="FFFFFF"/>
                <w:sz w:val="16"/>
                <w:szCs w:val="16"/>
              </w:rPr>
              <w:t>Decisión</w:t>
            </w:r>
          </w:p>
        </w:tc>
        <w:tc>
          <w:tcPr>
            <w:tcW w:w="8160" w:type="dxa"/>
            <w:tcBorders>
              <w:top w:val="single" w:sz="1" w:space="0" w:color="E07B39"/>
              <w:left w:val="single" w:sz="1" w:space="0" w:color="E07B39"/>
              <w:bottom w:val="single" w:sz="1" w:space="0" w:color="E07B39"/>
              <w:right w:val="single" w:sz="1" w:space="0" w:color="E07B39"/>
            </w:tcBorders>
            <w:shd w:val="clear" w:color="auto" w:fill="FDEBD0"/>
            <w:tcMar>
              <w:top w:w="100" w:type="dxa"/>
              <w:left w:w="150" w:type="dxa"/>
              <w:bottom w:w="100" w:type="dxa"/>
              <w:right w:w="150" w:type="dxa"/>
            </w:tcMar>
          </w:tcPr>
          <w:p w14:paraId="45822751" w14:textId="77777777" w:rsidR="00EF23A7" w:rsidRDefault="00000000">
            <w:pPr>
              <w:spacing w:before="40" w:after="60"/>
            </w:pPr>
            <w:r>
              <w:rPr>
                <w:b/>
                <w:bCs/>
                <w:sz w:val="23"/>
                <w:szCs w:val="23"/>
              </w:rPr>
              <w:t>¿Qué prueba usarías para contrastar si la prevalencia de síntomas es mayor al 35% histórico? ¿Chi-cuadrado o test binomial exacto?</w:t>
            </w:r>
          </w:p>
          <w:p w14:paraId="2D2B1DB4" w14:textId="77777777" w:rsidR="00EF23A7" w:rsidRDefault="00000000">
            <w:pPr>
              <w:pStyle w:val="Prrafodelista"/>
              <w:numPr>
                <w:ilvl w:val="0"/>
                <w:numId w:val="3"/>
              </w:numPr>
              <w:spacing w:before="30" w:after="30"/>
            </w:pPr>
            <w:r>
              <w:rPr>
                <w:sz w:val="21"/>
                <w:szCs w:val="21"/>
              </w:rPr>
              <w:t>Verifica la condición de aplicabilidad del Chi-cuadrado (frecuencias esperadas ≥ 5).</w:t>
            </w:r>
          </w:p>
          <w:p w14:paraId="6A1F3C9C" w14:textId="77777777" w:rsidR="00EF23A7" w:rsidRDefault="00000000">
            <w:pPr>
              <w:pStyle w:val="Prrafodelista"/>
              <w:numPr>
                <w:ilvl w:val="0"/>
                <w:numId w:val="3"/>
              </w:numPr>
              <w:spacing w:before="30" w:after="30"/>
            </w:pPr>
            <w:r>
              <w:rPr>
                <w:sz w:val="21"/>
                <w:szCs w:val="21"/>
              </w:rPr>
              <w:t>Ejecuta ambas pruebas y reporta los p-valores. ¿Coinciden en la conclusión?</w:t>
            </w:r>
          </w:p>
          <w:p w14:paraId="4B650BAE" w14:textId="77777777" w:rsidR="00EF23A7" w:rsidRDefault="00000000">
            <w:pPr>
              <w:pStyle w:val="Prrafodelista"/>
              <w:numPr>
                <w:ilvl w:val="0"/>
                <w:numId w:val="3"/>
              </w:numPr>
              <w:spacing w:before="30" w:after="30"/>
            </w:pPr>
            <w:r>
              <w:rPr>
                <w:sz w:val="21"/>
                <w:szCs w:val="21"/>
              </w:rPr>
              <w:t>¿Cuándo preferirías el test exacto sobre el Chi-cuadrado en la práctica?</w:t>
            </w:r>
          </w:p>
          <w:p w14:paraId="7E7DF856" w14:textId="77777777" w:rsidR="00EF23A7" w:rsidRDefault="00EF23A7">
            <w:pPr>
              <w:spacing w:before="40"/>
            </w:pPr>
          </w:p>
        </w:tc>
      </w:tr>
    </w:tbl>
    <w:p w14:paraId="21C75227" w14:textId="77777777" w:rsidR="00EF23A7" w:rsidRDefault="00EF23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23A7" w14:paraId="1D5CBB29" w14:textId="77777777">
        <w:tblPrEx>
          <w:tblCellMar>
            <w:top w:w="0" w:type="dxa"/>
            <w:bottom w:w="0" w:type="dxa"/>
          </w:tblCellMar>
        </w:tblPrEx>
        <w:tc>
          <w:tcPr>
            <w:tcW w:w="1200" w:type="dxa"/>
            <w:tcBorders>
              <w:top w:val="single" w:sz="1" w:space="0" w:color="6C3483"/>
              <w:left w:val="single" w:sz="1" w:space="0" w:color="6C3483"/>
              <w:bottom w:val="single" w:sz="1" w:space="0" w:color="6C3483"/>
              <w:right w:val="single" w:sz="1" w:space="0" w:color="6C3483"/>
            </w:tcBorders>
            <w:shd w:val="clear" w:color="auto" w:fill="6C3483"/>
            <w:tcMar>
              <w:top w:w="100" w:type="dxa"/>
              <w:left w:w="150" w:type="dxa"/>
              <w:bottom w:w="100" w:type="dxa"/>
              <w:right w:w="150" w:type="dxa"/>
            </w:tcMar>
            <w:vAlign w:val="center"/>
          </w:tcPr>
          <w:p w14:paraId="76A7611B" w14:textId="77777777" w:rsidR="00EF23A7" w:rsidRDefault="00000000">
            <w:pPr>
              <w:jc w:val="center"/>
            </w:pPr>
            <w:r>
              <w:rPr>
                <w:b/>
                <w:bCs/>
                <w:color w:val="FFFFFF"/>
                <w:sz w:val="26"/>
                <w:szCs w:val="26"/>
              </w:rPr>
              <w:t>P8</w:t>
            </w:r>
          </w:p>
          <w:p w14:paraId="0E4538D4" w14:textId="77777777" w:rsidR="00EF23A7" w:rsidRDefault="00000000">
            <w:pPr>
              <w:jc w:val="center"/>
            </w:pPr>
            <w:r>
              <w:rPr>
                <w:b/>
                <w:bCs/>
                <w:color w:val="FFFFFF"/>
                <w:sz w:val="16"/>
                <w:szCs w:val="16"/>
              </w:rPr>
              <w:t>Reflexión</w:t>
            </w:r>
          </w:p>
        </w:tc>
        <w:tc>
          <w:tcPr>
            <w:tcW w:w="8160" w:type="dxa"/>
            <w:tcBorders>
              <w:top w:val="single" w:sz="1" w:space="0" w:color="6C3483"/>
              <w:left w:val="single" w:sz="1" w:space="0" w:color="6C3483"/>
              <w:bottom w:val="single" w:sz="1" w:space="0" w:color="6C3483"/>
              <w:right w:val="single" w:sz="1" w:space="0" w:color="6C3483"/>
            </w:tcBorders>
            <w:shd w:val="clear" w:color="auto" w:fill="E8DAEF"/>
            <w:tcMar>
              <w:top w:w="100" w:type="dxa"/>
              <w:left w:w="150" w:type="dxa"/>
              <w:bottom w:w="100" w:type="dxa"/>
              <w:right w:w="150" w:type="dxa"/>
            </w:tcMar>
          </w:tcPr>
          <w:p w14:paraId="10A1E5C6" w14:textId="77777777" w:rsidR="00EF23A7" w:rsidRDefault="00000000">
            <w:pPr>
              <w:spacing w:before="40" w:after="60"/>
            </w:pPr>
            <w:r>
              <w:rPr>
                <w:b/>
                <w:bCs/>
                <w:sz w:val="23"/>
                <w:szCs w:val="23"/>
              </w:rPr>
              <w:t>La prevalencia observada de SINT_RESP es 40.8%. El coordinador celebra esto como "evidencia clara del daño de la contaminación". ¿Estás de acuerdo con esa interpretación?</w:t>
            </w:r>
          </w:p>
          <w:p w14:paraId="2DF89EB8" w14:textId="77777777" w:rsidR="00EF23A7" w:rsidRDefault="00000000">
            <w:pPr>
              <w:pStyle w:val="Prrafodelista"/>
              <w:numPr>
                <w:ilvl w:val="0"/>
                <w:numId w:val="3"/>
              </w:numPr>
              <w:spacing w:before="30" w:after="30"/>
            </w:pPr>
            <w:r>
              <w:rPr>
                <w:sz w:val="21"/>
                <w:szCs w:val="21"/>
              </w:rPr>
              <w:t>¿Qué información adicional necesitarías para respaldar esa afirmación?</w:t>
            </w:r>
          </w:p>
          <w:p w14:paraId="35EDBEC1" w14:textId="77777777" w:rsidR="00EF23A7" w:rsidRDefault="00000000">
            <w:pPr>
              <w:pStyle w:val="Prrafodelista"/>
              <w:numPr>
                <w:ilvl w:val="0"/>
                <w:numId w:val="3"/>
              </w:numPr>
              <w:spacing w:before="30" w:after="30"/>
            </w:pPr>
            <w:r>
              <w:rPr>
                <w:sz w:val="21"/>
                <w:szCs w:val="21"/>
              </w:rPr>
              <w:t>¿Podría el efecto del tabaquismo (FUMA) explicar parte del aumento?</w:t>
            </w:r>
          </w:p>
          <w:p w14:paraId="7CBBB7A5" w14:textId="77777777" w:rsidR="00EF23A7" w:rsidRDefault="00000000">
            <w:pPr>
              <w:pStyle w:val="Prrafodelista"/>
              <w:numPr>
                <w:ilvl w:val="0"/>
                <w:numId w:val="3"/>
              </w:numPr>
              <w:spacing w:before="30" w:after="30"/>
            </w:pPr>
            <w:r>
              <w:rPr>
                <w:sz w:val="21"/>
                <w:szCs w:val="21"/>
              </w:rPr>
              <w:t>Calcula la prevalencia de síntomas SEPARANDO fumadores de no fumadores. ¿Cambia el panorama?</w:t>
            </w:r>
          </w:p>
          <w:p w14:paraId="4881245C" w14:textId="77777777" w:rsidR="00EF23A7" w:rsidRDefault="00EF23A7">
            <w:pPr>
              <w:spacing w:before="40"/>
            </w:pPr>
          </w:p>
        </w:tc>
      </w:tr>
    </w:tbl>
    <w:p w14:paraId="0984D04A" w14:textId="77777777" w:rsidR="00EF23A7" w:rsidRDefault="00EF23A7">
      <w:pPr>
        <w:spacing w:before="160"/>
      </w:pPr>
    </w:p>
    <w:p w14:paraId="473769CB" w14:textId="77777777" w:rsidR="00EF23A7" w:rsidRDefault="00000000">
      <w:pPr>
        <w:pStyle w:val="Ttulo2"/>
      </w:pPr>
      <w:r>
        <w:t>Tarea C — Correlación: PM25 vs FEV1_PCT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23A7" w14:paraId="6A16692A" w14:textId="77777777">
        <w:tblPrEx>
          <w:tblCellMar>
            <w:top w:w="0" w:type="dxa"/>
            <w:bottom w:w="0" w:type="dxa"/>
          </w:tblCellMar>
        </w:tblPrEx>
        <w:tc>
          <w:tcPr>
            <w:tcW w:w="9360" w:type="dxa"/>
            <w:tcBorders>
              <w:top w:val="single" w:sz="1" w:space="0" w:color="6C3483"/>
              <w:left w:val="single" w:sz="1" w:space="0" w:color="6C3483"/>
              <w:bottom w:val="single" w:sz="1" w:space="0" w:color="6C3483"/>
              <w:right w:val="single" w:sz="1" w:space="0" w:color="6C3483"/>
            </w:tcBorders>
            <w:shd w:val="clear" w:color="auto" w:fill="E8DAEF"/>
            <w:tcMar>
              <w:top w:w="100" w:type="dxa"/>
              <w:left w:w="150" w:type="dxa"/>
              <w:bottom w:w="100" w:type="dxa"/>
              <w:right w:w="150" w:type="dxa"/>
            </w:tcMar>
          </w:tcPr>
          <w:p w14:paraId="33E27274" w14:textId="77777777" w:rsidR="00EF23A7" w:rsidRDefault="00000000">
            <w:pPr>
              <w:spacing w:before="60" w:after="40"/>
            </w:pPr>
            <w:r>
              <w:rPr>
                <w:b/>
                <w:bCs/>
                <w:color w:val="6C3483"/>
              </w:rPr>
              <w:t>Contexto de la tarea</w:t>
            </w:r>
          </w:p>
          <w:p w14:paraId="114DA097" w14:textId="77777777" w:rsidR="00EF23A7" w:rsidRDefault="00000000">
            <w:pPr>
              <w:spacing w:after="80"/>
            </w:pPr>
            <w:r>
              <w:rPr>
                <w:sz w:val="21"/>
                <w:szCs w:val="21"/>
              </w:rPr>
              <w:t>La hipótesis central del estudio es que a mayor concentración de PM2.5, menor será la función pulmonar. Antes de calcular cualquier correlación, debes entender la estructura de los datos y verificar los supuestos correspondientes.</w:t>
            </w:r>
          </w:p>
        </w:tc>
      </w:tr>
    </w:tbl>
    <w:p w14:paraId="78CD65D1" w14:textId="77777777" w:rsidR="00EF23A7" w:rsidRDefault="00EF23A7">
      <w:pPr>
        <w:spacing w:before="100"/>
      </w:pPr>
    </w:p>
    <w:p w14:paraId="7AC802E6" w14:textId="77777777" w:rsidR="00EF23A7" w:rsidRDefault="00000000">
      <w:pPr>
        <w:pStyle w:val="Ttulo3"/>
      </w:pPr>
      <w:r>
        <w:t>Preguntas de la Tarea C</w:t>
      </w:r>
    </w:p>
    <w:p w14:paraId="66243B0C" w14:textId="77777777" w:rsidR="00EF23A7" w:rsidRDefault="00EF23A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23A7" w14:paraId="174ABB4A" w14:textId="77777777">
        <w:tblPrEx>
          <w:tblCellMar>
            <w:top w:w="0" w:type="dxa"/>
            <w:bottom w:w="0" w:type="dxa"/>
          </w:tblCellMar>
        </w:tblPrEx>
        <w:tc>
          <w:tcPr>
            <w:tcW w:w="1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vAlign w:val="center"/>
          </w:tcPr>
          <w:p w14:paraId="16FA2131" w14:textId="77777777" w:rsidR="00EF23A7" w:rsidRDefault="00000000">
            <w:pPr>
              <w:jc w:val="center"/>
            </w:pPr>
            <w:r>
              <w:rPr>
                <w:b/>
                <w:bCs/>
                <w:color w:val="FFFFFF"/>
                <w:sz w:val="26"/>
                <w:szCs w:val="26"/>
              </w:rPr>
              <w:t>P9</w:t>
            </w:r>
          </w:p>
          <w:p w14:paraId="14D80283" w14:textId="77777777" w:rsidR="00EF23A7" w:rsidRDefault="00000000">
            <w:pPr>
              <w:jc w:val="center"/>
            </w:pPr>
            <w:r>
              <w:rPr>
                <w:b/>
                <w:bCs/>
                <w:color w:val="FFFFFF"/>
                <w:sz w:val="16"/>
                <w:szCs w:val="16"/>
              </w:rPr>
              <w:t>Análisis</w:t>
            </w:r>
          </w:p>
        </w:tc>
        <w:tc>
          <w:tcPr>
            <w:tcW w:w="8160" w:type="dxa"/>
            <w:tcBorders>
              <w:top w:val="single" w:sz="1" w:space="0" w:color="0D7377"/>
              <w:left w:val="single" w:sz="1" w:space="0" w:color="0D7377"/>
              <w:bottom w:val="single" w:sz="1" w:space="0" w:color="0D7377"/>
              <w:right w:val="single" w:sz="1" w:space="0" w:color="0D7377"/>
            </w:tcBorders>
            <w:shd w:val="clear" w:color="auto" w:fill="D0EEEF"/>
            <w:tcMar>
              <w:top w:w="100" w:type="dxa"/>
              <w:left w:w="150" w:type="dxa"/>
              <w:bottom w:w="100" w:type="dxa"/>
              <w:right w:w="150" w:type="dxa"/>
            </w:tcMar>
          </w:tcPr>
          <w:p w14:paraId="3DE5076C" w14:textId="77777777" w:rsidR="00EF23A7" w:rsidRDefault="00000000">
            <w:pPr>
              <w:spacing w:before="40" w:after="60"/>
            </w:pPr>
            <w:r>
              <w:rPr>
                <w:b/>
                <w:bCs/>
                <w:sz w:val="23"/>
                <w:szCs w:val="23"/>
              </w:rPr>
              <w:t>Construye el diagrama de dispersión de PM25 (eje X) vs FEV1_PCT (eje Y). Incluye la línea de regresión y los boxplots marginales.</w:t>
            </w:r>
          </w:p>
          <w:p w14:paraId="165A9E0B" w14:textId="77777777" w:rsidR="00EF23A7" w:rsidRDefault="00000000">
            <w:pPr>
              <w:pStyle w:val="Prrafodelista"/>
              <w:numPr>
                <w:ilvl w:val="0"/>
                <w:numId w:val="3"/>
              </w:numPr>
              <w:spacing w:before="30" w:after="30"/>
            </w:pPr>
            <w:r>
              <w:rPr>
                <w:sz w:val="21"/>
                <w:szCs w:val="21"/>
              </w:rPr>
              <w:t>¿El gráfico sugiere una relación lineal, curvilínea o nula?</w:t>
            </w:r>
          </w:p>
          <w:p w14:paraId="2D6DBD60" w14:textId="77777777" w:rsidR="00EF23A7" w:rsidRDefault="00000000">
            <w:pPr>
              <w:pStyle w:val="Prrafodelista"/>
              <w:numPr>
                <w:ilvl w:val="0"/>
                <w:numId w:val="3"/>
              </w:numPr>
              <w:spacing w:before="30" w:after="30"/>
            </w:pPr>
            <w:r>
              <w:rPr>
                <w:sz w:val="21"/>
                <w:szCs w:val="21"/>
              </w:rPr>
              <w:t>¿La relación parece ser la misma para las tres zonas? Colorea los puntos por ZONA.</w:t>
            </w:r>
          </w:p>
          <w:p w14:paraId="6606DA3F" w14:textId="77777777" w:rsidR="00EF23A7" w:rsidRDefault="00000000">
            <w:pPr>
              <w:pStyle w:val="Prrafodelista"/>
              <w:numPr>
                <w:ilvl w:val="0"/>
                <w:numId w:val="3"/>
              </w:numPr>
              <w:spacing w:before="30" w:after="30"/>
            </w:pPr>
            <w:r>
              <w:rPr>
                <w:sz w:val="21"/>
                <w:szCs w:val="21"/>
              </w:rPr>
              <w:lastRenderedPageBreak/>
              <w:t>Identifica visualmente si hay puntos influyentes (outliers bivariados).</w:t>
            </w:r>
          </w:p>
          <w:p w14:paraId="2FEFA2F1" w14:textId="77777777" w:rsidR="00EF23A7" w:rsidRDefault="00EF23A7">
            <w:pPr>
              <w:spacing w:before="40"/>
            </w:pPr>
          </w:p>
        </w:tc>
      </w:tr>
    </w:tbl>
    <w:p w14:paraId="28FFC127" w14:textId="77777777" w:rsidR="00EF23A7" w:rsidRDefault="00EF23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23A7" w14:paraId="0D5E4833" w14:textId="77777777">
        <w:tblPrEx>
          <w:tblCellMar>
            <w:top w:w="0" w:type="dxa"/>
            <w:bottom w:w="0" w:type="dxa"/>
          </w:tblCellMar>
        </w:tblPrEx>
        <w:tc>
          <w:tcPr>
            <w:tcW w:w="1200" w:type="dxa"/>
            <w:tcBorders>
              <w:top w:val="single" w:sz="1" w:space="0" w:color="E07B39"/>
              <w:left w:val="single" w:sz="1" w:space="0" w:color="E07B39"/>
              <w:bottom w:val="single" w:sz="1" w:space="0" w:color="E07B39"/>
              <w:right w:val="single" w:sz="1" w:space="0" w:color="E07B39"/>
            </w:tcBorders>
            <w:shd w:val="clear" w:color="auto" w:fill="E07B39"/>
            <w:tcMar>
              <w:top w:w="100" w:type="dxa"/>
              <w:left w:w="150" w:type="dxa"/>
              <w:bottom w:w="100" w:type="dxa"/>
              <w:right w:w="150" w:type="dxa"/>
            </w:tcMar>
            <w:vAlign w:val="center"/>
          </w:tcPr>
          <w:p w14:paraId="76A1C2A4" w14:textId="77777777" w:rsidR="00EF23A7" w:rsidRDefault="00000000">
            <w:pPr>
              <w:jc w:val="center"/>
            </w:pPr>
            <w:r>
              <w:rPr>
                <w:b/>
                <w:bCs/>
                <w:color w:val="FFFFFF"/>
                <w:sz w:val="26"/>
                <w:szCs w:val="26"/>
              </w:rPr>
              <w:t>P10</w:t>
            </w:r>
          </w:p>
          <w:p w14:paraId="36B506BD" w14:textId="77777777" w:rsidR="00EF23A7" w:rsidRDefault="00000000">
            <w:pPr>
              <w:jc w:val="center"/>
            </w:pPr>
            <w:r>
              <w:rPr>
                <w:b/>
                <w:bCs/>
                <w:color w:val="FFFFFF"/>
                <w:sz w:val="16"/>
                <w:szCs w:val="16"/>
              </w:rPr>
              <w:t>Decisión</w:t>
            </w:r>
          </w:p>
        </w:tc>
        <w:tc>
          <w:tcPr>
            <w:tcW w:w="8160" w:type="dxa"/>
            <w:tcBorders>
              <w:top w:val="single" w:sz="1" w:space="0" w:color="E07B39"/>
              <w:left w:val="single" w:sz="1" w:space="0" w:color="E07B39"/>
              <w:bottom w:val="single" w:sz="1" w:space="0" w:color="E07B39"/>
              <w:right w:val="single" w:sz="1" w:space="0" w:color="E07B39"/>
            </w:tcBorders>
            <w:shd w:val="clear" w:color="auto" w:fill="FDEBD0"/>
            <w:tcMar>
              <w:top w:w="100" w:type="dxa"/>
              <w:left w:w="150" w:type="dxa"/>
              <w:bottom w:w="100" w:type="dxa"/>
              <w:right w:w="150" w:type="dxa"/>
            </w:tcMar>
          </w:tcPr>
          <w:p w14:paraId="59D04F8F" w14:textId="77777777" w:rsidR="00EF23A7" w:rsidRDefault="00000000">
            <w:pPr>
              <w:spacing w:before="40" w:after="60"/>
            </w:pPr>
            <w:r>
              <w:rPr>
                <w:b/>
                <w:bCs/>
                <w:sz w:val="23"/>
                <w:szCs w:val="23"/>
              </w:rPr>
              <w:t>¿Usarías correlación de Pearson o de Spearman para cuantificar la relación PM25 – FEV1_PCT? Justifica tu elección paso a paso.</w:t>
            </w:r>
          </w:p>
          <w:p w14:paraId="2789050E" w14:textId="77777777" w:rsidR="00EF23A7" w:rsidRDefault="00000000">
            <w:pPr>
              <w:pStyle w:val="Prrafodelista"/>
              <w:numPr>
                <w:ilvl w:val="0"/>
                <w:numId w:val="3"/>
              </w:numPr>
              <w:spacing w:before="30" w:after="30"/>
            </w:pPr>
            <w:r>
              <w:rPr>
                <w:sz w:val="21"/>
                <w:szCs w:val="21"/>
              </w:rPr>
              <w:t>Verifica la normalidad de AMBAS variables (no solo una).</w:t>
            </w:r>
          </w:p>
          <w:p w14:paraId="4E93B756" w14:textId="77777777" w:rsidR="00EF23A7" w:rsidRDefault="00000000">
            <w:pPr>
              <w:pStyle w:val="Prrafodelista"/>
              <w:numPr>
                <w:ilvl w:val="0"/>
                <w:numId w:val="3"/>
              </w:numPr>
              <w:spacing w:before="30" w:after="30"/>
            </w:pPr>
            <w:r>
              <w:rPr>
                <w:sz w:val="21"/>
                <w:szCs w:val="21"/>
              </w:rPr>
              <w:t>Revisa el gráfico de dispersión: ¿la relación parece lineal monotónica?</w:t>
            </w:r>
          </w:p>
          <w:p w14:paraId="13ED4280" w14:textId="77777777" w:rsidR="00EF23A7" w:rsidRDefault="00000000">
            <w:pPr>
              <w:pStyle w:val="Prrafodelista"/>
              <w:numPr>
                <w:ilvl w:val="0"/>
                <w:numId w:val="3"/>
              </w:numPr>
              <w:spacing w:before="30" w:after="30"/>
            </w:pPr>
            <w:r>
              <w:rPr>
                <w:sz w:val="21"/>
                <w:szCs w:val="21"/>
              </w:rPr>
              <w:t>PM25 tiene asimetría positiva marcada (1.42). ¿Cómo afecta esto a Pearson?</w:t>
            </w:r>
          </w:p>
          <w:p w14:paraId="101CDD54" w14:textId="77777777" w:rsidR="00EF23A7" w:rsidRDefault="00000000">
            <w:pPr>
              <w:pStyle w:val="Prrafodelista"/>
              <w:numPr>
                <w:ilvl w:val="0"/>
                <w:numId w:val="3"/>
              </w:numPr>
              <w:spacing w:before="30" w:after="30"/>
            </w:pPr>
            <w:r>
              <w:rPr>
                <w:sz w:val="21"/>
                <w:szCs w:val="21"/>
              </w:rPr>
              <w:t>Calcula ambos coeficientes y compara los resultados. ¿Difieren? ¿Por qué?</w:t>
            </w:r>
          </w:p>
          <w:p w14:paraId="3E63952A" w14:textId="77777777" w:rsidR="00EF23A7" w:rsidRDefault="00EF23A7">
            <w:pPr>
              <w:spacing w:before="40"/>
            </w:pPr>
          </w:p>
        </w:tc>
      </w:tr>
    </w:tbl>
    <w:p w14:paraId="75047B21" w14:textId="77777777" w:rsidR="00EF23A7" w:rsidRDefault="00EF23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23A7" w14:paraId="675D2F2F" w14:textId="77777777">
        <w:tblPrEx>
          <w:tblCellMar>
            <w:top w:w="0" w:type="dxa"/>
            <w:bottom w:w="0" w:type="dxa"/>
          </w:tblCellMar>
        </w:tblPrEx>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50" w:type="dxa"/>
              <w:bottom w:w="100" w:type="dxa"/>
              <w:right w:w="150" w:type="dxa"/>
            </w:tcMar>
            <w:vAlign w:val="center"/>
          </w:tcPr>
          <w:p w14:paraId="47F4A071" w14:textId="77777777" w:rsidR="00EF23A7" w:rsidRDefault="00000000">
            <w:pPr>
              <w:jc w:val="center"/>
            </w:pPr>
            <w:r>
              <w:rPr>
                <w:b/>
                <w:bCs/>
                <w:color w:val="FFFFFF"/>
                <w:sz w:val="26"/>
                <w:szCs w:val="26"/>
              </w:rPr>
              <w:t>P11</w:t>
            </w:r>
          </w:p>
          <w:p w14:paraId="0EBBE7D8" w14:textId="77777777" w:rsidR="00EF23A7" w:rsidRDefault="00000000">
            <w:pPr>
              <w:jc w:val="center"/>
            </w:pPr>
            <w:r>
              <w:rPr>
                <w:b/>
                <w:bCs/>
                <w:color w:val="FFFFFF"/>
                <w:sz w:val="16"/>
                <w:szCs w:val="16"/>
              </w:rPr>
              <w:t>Crítica</w:t>
            </w:r>
          </w:p>
        </w:tc>
        <w:tc>
          <w:tcPr>
            <w:tcW w:w="8160" w:type="dxa"/>
            <w:tcBorders>
              <w:top w:val="single" w:sz="1" w:space="0" w:color="C0392B"/>
              <w:left w:val="single" w:sz="1" w:space="0" w:color="C0392B"/>
              <w:bottom w:val="single" w:sz="1" w:space="0" w:color="C0392B"/>
              <w:right w:val="single" w:sz="1" w:space="0" w:color="C0392B"/>
            </w:tcBorders>
            <w:shd w:val="clear" w:color="auto" w:fill="FADBD8"/>
            <w:tcMar>
              <w:top w:w="100" w:type="dxa"/>
              <w:left w:w="150" w:type="dxa"/>
              <w:bottom w:w="100" w:type="dxa"/>
              <w:right w:w="150" w:type="dxa"/>
            </w:tcMar>
          </w:tcPr>
          <w:p w14:paraId="59BA064F" w14:textId="77777777" w:rsidR="00EF23A7" w:rsidRDefault="00000000">
            <w:pPr>
              <w:spacing w:before="40" w:after="60"/>
            </w:pPr>
            <w:r>
              <w:rPr>
                <w:b/>
                <w:bCs/>
                <w:sz w:val="23"/>
                <w:szCs w:val="23"/>
              </w:rPr>
              <w:t>¡TRAMPA! Cuando calculas la correlación para la muestra total (n=240) obtienes r = −0.41 (p &lt; 0.001). ¿Pero qué ocurre cuando calculas la correlación DENTRO de cada zona?</w:t>
            </w:r>
          </w:p>
          <w:p w14:paraId="5090F16B" w14:textId="77777777" w:rsidR="00EF23A7" w:rsidRDefault="00000000">
            <w:pPr>
              <w:pStyle w:val="Prrafodelista"/>
              <w:numPr>
                <w:ilvl w:val="0"/>
                <w:numId w:val="3"/>
              </w:numPr>
              <w:spacing w:before="30" w:after="30"/>
            </w:pPr>
            <w:r>
              <w:rPr>
                <w:sz w:val="21"/>
                <w:szCs w:val="21"/>
              </w:rPr>
              <w:t>Calcula la correlación PM25 – FEV1_PCT separada por ZONA (A, B y C).</w:t>
            </w:r>
          </w:p>
          <w:p w14:paraId="638A8536" w14:textId="77777777" w:rsidR="00EF23A7" w:rsidRDefault="00000000">
            <w:pPr>
              <w:pStyle w:val="Prrafodelista"/>
              <w:numPr>
                <w:ilvl w:val="0"/>
                <w:numId w:val="3"/>
              </w:numPr>
              <w:spacing w:before="30" w:after="30"/>
            </w:pPr>
            <w:r>
              <w:rPr>
                <w:sz w:val="21"/>
                <w:szCs w:val="21"/>
              </w:rPr>
              <w:t>Es posible que encuentres un patrón opuesto al global. ¿Cómo se llama este fenómeno?</w:t>
            </w:r>
          </w:p>
          <w:p w14:paraId="542565AC" w14:textId="77777777" w:rsidR="00EF23A7" w:rsidRDefault="00000000">
            <w:pPr>
              <w:pStyle w:val="Prrafodelista"/>
              <w:numPr>
                <w:ilvl w:val="0"/>
                <w:numId w:val="3"/>
              </w:numPr>
              <w:spacing w:before="30" w:after="30"/>
            </w:pPr>
            <w:r>
              <w:rPr>
                <w:sz w:val="21"/>
                <w:szCs w:val="21"/>
              </w:rPr>
              <w:t>¿Qué implicación metodológica tiene esto para el análisis del estudio?</w:t>
            </w:r>
          </w:p>
          <w:p w14:paraId="39BA5765" w14:textId="77777777" w:rsidR="00EF23A7" w:rsidRDefault="00000000">
            <w:pPr>
              <w:pStyle w:val="Prrafodelista"/>
              <w:numPr>
                <w:ilvl w:val="0"/>
                <w:numId w:val="3"/>
              </w:numPr>
              <w:spacing w:before="30" w:after="30"/>
            </w:pPr>
            <w:r>
              <w:rPr>
                <w:sz w:val="21"/>
                <w:szCs w:val="21"/>
              </w:rPr>
              <w:t>Pista: investiga la "Paradoja de Simpson" y explica si aplica aquí.</w:t>
            </w:r>
          </w:p>
          <w:p w14:paraId="3CB78459" w14:textId="77777777" w:rsidR="00EF23A7" w:rsidRDefault="00EF23A7">
            <w:pPr>
              <w:spacing w:before="40"/>
            </w:pPr>
          </w:p>
        </w:tc>
      </w:tr>
    </w:tbl>
    <w:p w14:paraId="7CE80AA4" w14:textId="77777777" w:rsidR="00EF23A7" w:rsidRDefault="00EF23A7">
      <w:pPr>
        <w:spacing w:before="160"/>
      </w:pPr>
    </w:p>
    <w:p w14:paraId="6CED3D59" w14:textId="77777777" w:rsidR="00EF23A7" w:rsidRDefault="00000000">
      <w:pPr>
        <w:pStyle w:val="Ttulo2"/>
      </w:pPr>
      <w:r>
        <w:t>Tarea D — Asociación entre variables categóricas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23A7" w14:paraId="49CA0CDB" w14:textId="77777777">
        <w:tblPrEx>
          <w:tblCellMar>
            <w:top w:w="0" w:type="dxa"/>
            <w:bottom w:w="0" w:type="dxa"/>
          </w:tblCellMar>
        </w:tblPrEx>
        <w:tc>
          <w:tcPr>
            <w:tcW w:w="9360" w:type="dxa"/>
            <w:tcBorders>
              <w:top w:val="single" w:sz="1" w:space="0" w:color="1E8449"/>
              <w:left w:val="single" w:sz="1" w:space="0" w:color="1E8449"/>
              <w:bottom w:val="single" w:sz="1" w:space="0" w:color="1E8449"/>
              <w:right w:val="single" w:sz="1" w:space="0" w:color="1E8449"/>
            </w:tcBorders>
            <w:shd w:val="clear" w:color="auto" w:fill="D5F5E3"/>
            <w:tcMar>
              <w:top w:w="100" w:type="dxa"/>
              <w:left w:w="150" w:type="dxa"/>
              <w:bottom w:w="100" w:type="dxa"/>
              <w:right w:w="150" w:type="dxa"/>
            </w:tcMar>
          </w:tcPr>
          <w:p w14:paraId="64575E44" w14:textId="77777777" w:rsidR="00EF23A7" w:rsidRDefault="00000000">
            <w:pPr>
              <w:spacing w:before="60" w:after="40"/>
            </w:pPr>
            <w:r>
              <w:rPr>
                <w:b/>
                <w:bCs/>
                <w:color w:val="1E8449"/>
              </w:rPr>
              <w:t>Contexto de la tarea</w:t>
            </w:r>
          </w:p>
          <w:p w14:paraId="06C835F1" w14:textId="77777777" w:rsidR="00EF23A7" w:rsidRDefault="00000000">
            <w:pPr>
              <w:spacing w:after="80"/>
            </w:pPr>
            <w:r>
              <w:rPr>
                <w:sz w:val="21"/>
                <w:szCs w:val="21"/>
              </w:rPr>
              <w:t>El equipo médico quiere saber si el nivel educativo (EDU_NIVEL) está asociado con la presencia de síntomas respiratorios (SINT_RESP), y también si el sexo (SEXO) está asociado con el hábito de fumar (FUMA). Ambas relaciones tienen implicaciones de política pública diferentes.</w:t>
            </w:r>
          </w:p>
        </w:tc>
      </w:tr>
    </w:tbl>
    <w:p w14:paraId="675C1123" w14:textId="77777777" w:rsidR="00EF23A7" w:rsidRDefault="00EF23A7">
      <w:pPr>
        <w:spacing w:before="100"/>
      </w:pPr>
    </w:p>
    <w:p w14:paraId="520A54EA" w14:textId="77777777" w:rsidR="00EF23A7" w:rsidRDefault="00000000">
      <w:pPr>
        <w:pStyle w:val="Ttulo3"/>
      </w:pPr>
      <w:r>
        <w:t>Preguntas de la Tarea D</w:t>
      </w:r>
    </w:p>
    <w:p w14:paraId="71686FBE" w14:textId="77777777" w:rsidR="00EF23A7" w:rsidRDefault="00EF23A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23A7" w14:paraId="530B5878" w14:textId="77777777">
        <w:tblPrEx>
          <w:tblCellMar>
            <w:top w:w="0" w:type="dxa"/>
            <w:bottom w:w="0" w:type="dxa"/>
          </w:tblCellMar>
        </w:tblPrEx>
        <w:tc>
          <w:tcPr>
            <w:tcW w:w="1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vAlign w:val="center"/>
          </w:tcPr>
          <w:p w14:paraId="4E93CAF4" w14:textId="77777777" w:rsidR="00EF23A7" w:rsidRDefault="00000000">
            <w:pPr>
              <w:jc w:val="center"/>
            </w:pPr>
            <w:r>
              <w:rPr>
                <w:b/>
                <w:bCs/>
                <w:color w:val="FFFFFF"/>
                <w:sz w:val="26"/>
                <w:szCs w:val="26"/>
              </w:rPr>
              <w:t>P12</w:t>
            </w:r>
          </w:p>
          <w:p w14:paraId="16DDC0F2" w14:textId="77777777" w:rsidR="00EF23A7" w:rsidRDefault="00000000">
            <w:pPr>
              <w:jc w:val="center"/>
            </w:pPr>
            <w:r>
              <w:rPr>
                <w:b/>
                <w:bCs/>
                <w:color w:val="FFFFFF"/>
                <w:sz w:val="16"/>
                <w:szCs w:val="16"/>
              </w:rPr>
              <w:t>Análisis</w:t>
            </w:r>
          </w:p>
        </w:tc>
        <w:tc>
          <w:tcPr>
            <w:tcW w:w="8160" w:type="dxa"/>
            <w:tcBorders>
              <w:top w:val="single" w:sz="1" w:space="0" w:color="0D7377"/>
              <w:left w:val="single" w:sz="1" w:space="0" w:color="0D7377"/>
              <w:bottom w:val="single" w:sz="1" w:space="0" w:color="0D7377"/>
              <w:right w:val="single" w:sz="1" w:space="0" w:color="0D7377"/>
            </w:tcBorders>
            <w:shd w:val="clear" w:color="auto" w:fill="D0EEEF"/>
            <w:tcMar>
              <w:top w:w="100" w:type="dxa"/>
              <w:left w:w="150" w:type="dxa"/>
              <w:bottom w:w="100" w:type="dxa"/>
              <w:right w:w="150" w:type="dxa"/>
            </w:tcMar>
          </w:tcPr>
          <w:p w14:paraId="543FB045" w14:textId="77777777" w:rsidR="00EF23A7" w:rsidRDefault="00000000">
            <w:pPr>
              <w:spacing w:before="40" w:after="60"/>
            </w:pPr>
            <w:r>
              <w:rPr>
                <w:b/>
                <w:bCs/>
                <w:sz w:val="23"/>
                <w:szCs w:val="23"/>
              </w:rPr>
              <w:t>Construye las tablas de contingencia para: (a) EDU_NIVEL × SINT_RESP y (b) SEXO × FUMA.</w:t>
            </w:r>
          </w:p>
          <w:p w14:paraId="2A5A354A" w14:textId="77777777" w:rsidR="00EF23A7" w:rsidRDefault="00000000">
            <w:pPr>
              <w:pStyle w:val="Prrafodelista"/>
              <w:numPr>
                <w:ilvl w:val="0"/>
                <w:numId w:val="3"/>
              </w:numPr>
              <w:spacing w:before="30" w:after="30"/>
            </w:pPr>
            <w:r>
              <w:rPr>
                <w:sz w:val="21"/>
                <w:szCs w:val="21"/>
              </w:rPr>
              <w:t>Para cada tabla, calcula porcentajes por columna y visualiza con gráficos de barras agrupadas.</w:t>
            </w:r>
          </w:p>
          <w:p w14:paraId="61BB12C6" w14:textId="77777777" w:rsidR="00EF23A7" w:rsidRDefault="00000000">
            <w:pPr>
              <w:pStyle w:val="Prrafodelista"/>
              <w:numPr>
                <w:ilvl w:val="0"/>
                <w:numId w:val="3"/>
              </w:numPr>
              <w:spacing w:before="30" w:after="30"/>
            </w:pPr>
            <w:r>
              <w:rPr>
                <w:sz w:val="21"/>
                <w:szCs w:val="21"/>
              </w:rPr>
              <w:t>Ejecuta el test de Chi-cuadrado e indica el p-valor y los grados de libertad.</w:t>
            </w:r>
          </w:p>
          <w:p w14:paraId="60CC2D4A" w14:textId="77777777" w:rsidR="00EF23A7" w:rsidRDefault="00000000">
            <w:pPr>
              <w:pStyle w:val="Prrafodelista"/>
              <w:numPr>
                <w:ilvl w:val="0"/>
                <w:numId w:val="3"/>
              </w:numPr>
              <w:spacing w:before="30" w:after="30"/>
            </w:pPr>
            <w:r>
              <w:rPr>
                <w:sz w:val="21"/>
                <w:szCs w:val="21"/>
              </w:rPr>
              <w:t>Verifica la condición de aplicabilidad. Si no se cumple, ¿qué alternativa usas?</w:t>
            </w:r>
          </w:p>
          <w:p w14:paraId="13F25749" w14:textId="77777777" w:rsidR="00EF23A7" w:rsidRDefault="00EF23A7">
            <w:pPr>
              <w:spacing w:before="40"/>
            </w:pPr>
          </w:p>
        </w:tc>
      </w:tr>
    </w:tbl>
    <w:p w14:paraId="754DE256" w14:textId="77777777" w:rsidR="00EF23A7" w:rsidRDefault="00EF23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23A7" w14:paraId="74D5AB0E" w14:textId="77777777">
        <w:tblPrEx>
          <w:tblCellMar>
            <w:top w:w="0" w:type="dxa"/>
            <w:bottom w:w="0" w:type="dxa"/>
          </w:tblCellMar>
        </w:tblPrEx>
        <w:tc>
          <w:tcPr>
            <w:tcW w:w="1200" w:type="dxa"/>
            <w:tcBorders>
              <w:top w:val="single" w:sz="1" w:space="0" w:color="6C3483"/>
              <w:left w:val="single" w:sz="1" w:space="0" w:color="6C3483"/>
              <w:bottom w:val="single" w:sz="1" w:space="0" w:color="6C3483"/>
              <w:right w:val="single" w:sz="1" w:space="0" w:color="6C3483"/>
            </w:tcBorders>
            <w:shd w:val="clear" w:color="auto" w:fill="6C3483"/>
            <w:tcMar>
              <w:top w:w="100" w:type="dxa"/>
              <w:left w:w="150" w:type="dxa"/>
              <w:bottom w:w="100" w:type="dxa"/>
              <w:right w:w="150" w:type="dxa"/>
            </w:tcMar>
            <w:vAlign w:val="center"/>
          </w:tcPr>
          <w:p w14:paraId="47F0E8EA" w14:textId="77777777" w:rsidR="00EF23A7" w:rsidRDefault="00000000">
            <w:pPr>
              <w:jc w:val="center"/>
            </w:pPr>
            <w:r>
              <w:rPr>
                <w:b/>
                <w:bCs/>
                <w:color w:val="FFFFFF"/>
                <w:sz w:val="26"/>
                <w:szCs w:val="26"/>
              </w:rPr>
              <w:t>P13</w:t>
            </w:r>
          </w:p>
          <w:p w14:paraId="0024339A" w14:textId="77777777" w:rsidR="00EF23A7" w:rsidRDefault="00000000">
            <w:pPr>
              <w:jc w:val="center"/>
            </w:pPr>
            <w:r>
              <w:rPr>
                <w:b/>
                <w:bCs/>
                <w:color w:val="FFFFFF"/>
                <w:sz w:val="16"/>
                <w:szCs w:val="16"/>
              </w:rPr>
              <w:t>Reflexión</w:t>
            </w:r>
          </w:p>
        </w:tc>
        <w:tc>
          <w:tcPr>
            <w:tcW w:w="8160" w:type="dxa"/>
            <w:tcBorders>
              <w:top w:val="single" w:sz="1" w:space="0" w:color="6C3483"/>
              <w:left w:val="single" w:sz="1" w:space="0" w:color="6C3483"/>
              <w:bottom w:val="single" w:sz="1" w:space="0" w:color="6C3483"/>
              <w:right w:val="single" w:sz="1" w:space="0" w:color="6C3483"/>
            </w:tcBorders>
            <w:shd w:val="clear" w:color="auto" w:fill="E8DAEF"/>
            <w:tcMar>
              <w:top w:w="100" w:type="dxa"/>
              <w:left w:w="150" w:type="dxa"/>
              <w:bottom w:w="100" w:type="dxa"/>
              <w:right w:w="150" w:type="dxa"/>
            </w:tcMar>
          </w:tcPr>
          <w:p w14:paraId="07DC3F37" w14:textId="77777777" w:rsidR="00EF23A7" w:rsidRDefault="00000000">
            <w:pPr>
              <w:spacing w:before="40" w:after="60"/>
            </w:pPr>
            <w:r>
              <w:rPr>
                <w:b/>
                <w:bCs/>
                <w:sz w:val="23"/>
                <w:szCs w:val="23"/>
              </w:rPr>
              <w:t>Para la asociación SEXO × FUMA: obtuviste un Odds Ratio del test de Fisher. ¿Cómo lo interpretas en términos de riesgo clínico?</w:t>
            </w:r>
          </w:p>
          <w:p w14:paraId="2771D12A" w14:textId="77777777" w:rsidR="00EF23A7" w:rsidRDefault="00000000">
            <w:pPr>
              <w:pStyle w:val="Prrafodelista"/>
              <w:numPr>
                <w:ilvl w:val="0"/>
                <w:numId w:val="3"/>
              </w:numPr>
              <w:spacing w:before="30" w:after="30"/>
            </w:pPr>
            <w:r>
              <w:rPr>
                <w:sz w:val="21"/>
                <w:szCs w:val="21"/>
              </w:rPr>
              <w:lastRenderedPageBreak/>
              <w:t>Un OR &gt; 1 indica que un grupo tiene más "chances" de fumar que el otro. ¿Cuál grupo y en qué magnitud?</w:t>
            </w:r>
          </w:p>
          <w:p w14:paraId="5471F23E" w14:textId="77777777" w:rsidR="00EF23A7" w:rsidRDefault="00000000">
            <w:pPr>
              <w:pStyle w:val="Prrafodelista"/>
              <w:numPr>
                <w:ilvl w:val="0"/>
                <w:numId w:val="3"/>
              </w:numPr>
              <w:spacing w:before="30" w:after="30"/>
            </w:pPr>
            <w:r>
              <w:rPr>
                <w:sz w:val="21"/>
                <w:szCs w:val="21"/>
              </w:rPr>
              <w:t>El IC 95% del OR no incluye el 1. ¿Qué significa eso estadística y clínicamente?</w:t>
            </w:r>
          </w:p>
          <w:p w14:paraId="326715BE" w14:textId="77777777" w:rsidR="00EF23A7" w:rsidRDefault="00000000">
            <w:pPr>
              <w:pStyle w:val="Prrafodelista"/>
              <w:numPr>
                <w:ilvl w:val="0"/>
                <w:numId w:val="3"/>
              </w:numPr>
              <w:spacing w:before="30" w:after="30"/>
            </w:pPr>
            <w:r>
              <w:rPr>
                <w:sz w:val="21"/>
                <w:szCs w:val="21"/>
              </w:rPr>
              <w:t>¿Puede el tabaquismo actuar como variable de confusión en la relación zona – FEV1_PCT?</w:t>
            </w:r>
          </w:p>
          <w:p w14:paraId="37B9FAC2" w14:textId="77777777" w:rsidR="00EF23A7" w:rsidRDefault="00EF23A7">
            <w:pPr>
              <w:spacing w:before="40"/>
            </w:pPr>
          </w:p>
        </w:tc>
      </w:tr>
    </w:tbl>
    <w:p w14:paraId="44103C56" w14:textId="77777777" w:rsidR="00EF23A7" w:rsidRDefault="00EF23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23A7" w14:paraId="19440B30" w14:textId="77777777">
        <w:tblPrEx>
          <w:tblCellMar>
            <w:top w:w="0" w:type="dxa"/>
            <w:bottom w:w="0" w:type="dxa"/>
          </w:tblCellMar>
        </w:tblPrEx>
        <w:tc>
          <w:tcPr>
            <w:tcW w:w="1200" w:type="dxa"/>
            <w:tcBorders>
              <w:top w:val="single" w:sz="1" w:space="0" w:color="1E8449"/>
              <w:left w:val="single" w:sz="1" w:space="0" w:color="1E8449"/>
              <w:bottom w:val="single" w:sz="1" w:space="0" w:color="1E8449"/>
              <w:right w:val="single" w:sz="1" w:space="0" w:color="1E8449"/>
            </w:tcBorders>
            <w:shd w:val="clear" w:color="auto" w:fill="1E8449"/>
            <w:tcMar>
              <w:top w:w="100" w:type="dxa"/>
              <w:left w:w="150" w:type="dxa"/>
              <w:bottom w:w="100" w:type="dxa"/>
              <w:right w:w="150" w:type="dxa"/>
            </w:tcMar>
            <w:vAlign w:val="center"/>
          </w:tcPr>
          <w:p w14:paraId="3DE779A5" w14:textId="77777777" w:rsidR="00EF23A7" w:rsidRDefault="00000000">
            <w:pPr>
              <w:jc w:val="center"/>
            </w:pPr>
            <w:r>
              <w:rPr>
                <w:b/>
                <w:bCs/>
                <w:color w:val="FFFFFF"/>
                <w:sz w:val="26"/>
                <w:szCs w:val="26"/>
              </w:rPr>
              <w:t>P14</w:t>
            </w:r>
          </w:p>
          <w:p w14:paraId="743296F0" w14:textId="77777777" w:rsidR="00EF23A7" w:rsidRDefault="00000000">
            <w:pPr>
              <w:jc w:val="center"/>
            </w:pPr>
            <w:r>
              <w:rPr>
                <w:b/>
                <w:bCs/>
                <w:color w:val="FFFFFF"/>
                <w:sz w:val="16"/>
                <w:szCs w:val="16"/>
              </w:rPr>
              <w:t>Síntesis</w:t>
            </w:r>
          </w:p>
        </w:tc>
        <w:tc>
          <w:tcPr>
            <w:tcW w:w="8160" w:type="dxa"/>
            <w:tcBorders>
              <w:top w:val="single" w:sz="1" w:space="0" w:color="1E8449"/>
              <w:left w:val="single" w:sz="1" w:space="0" w:color="1E8449"/>
              <w:bottom w:val="single" w:sz="1" w:space="0" w:color="1E8449"/>
              <w:right w:val="single" w:sz="1" w:space="0" w:color="1E8449"/>
            </w:tcBorders>
            <w:shd w:val="clear" w:color="auto" w:fill="D5F5E3"/>
            <w:tcMar>
              <w:top w:w="100" w:type="dxa"/>
              <w:left w:w="150" w:type="dxa"/>
              <w:bottom w:w="100" w:type="dxa"/>
              <w:right w:w="150" w:type="dxa"/>
            </w:tcMar>
          </w:tcPr>
          <w:p w14:paraId="53D579E2" w14:textId="77777777" w:rsidR="00EF23A7" w:rsidRDefault="00000000">
            <w:pPr>
              <w:spacing w:before="40" w:after="60"/>
            </w:pPr>
            <w:r>
              <w:rPr>
                <w:b/>
                <w:bCs/>
                <w:sz w:val="23"/>
                <w:szCs w:val="23"/>
              </w:rPr>
              <w:t>Integra los resultados de las Tareas A, B, C y D para redactar las conclusiones del informe.</w:t>
            </w:r>
          </w:p>
          <w:p w14:paraId="3FB1C751" w14:textId="77777777" w:rsidR="00EF23A7" w:rsidRDefault="00000000">
            <w:pPr>
              <w:pStyle w:val="Prrafodelista"/>
              <w:numPr>
                <w:ilvl w:val="0"/>
                <w:numId w:val="3"/>
              </w:numPr>
              <w:spacing w:before="30" w:after="30"/>
            </w:pPr>
            <w:r>
              <w:rPr>
                <w:sz w:val="21"/>
                <w:szCs w:val="21"/>
              </w:rPr>
              <w:t>¿Existe evidencia estadística de que la contaminación afecta la salud respiratoria en esta muestra? Resume con 3 hallazgos concretos (estadístico + p-valor + interpretación).</w:t>
            </w:r>
          </w:p>
          <w:p w14:paraId="22383DB4" w14:textId="77777777" w:rsidR="00EF23A7" w:rsidRDefault="00000000">
            <w:pPr>
              <w:pStyle w:val="Prrafodelista"/>
              <w:numPr>
                <w:ilvl w:val="0"/>
                <w:numId w:val="3"/>
              </w:numPr>
              <w:spacing w:before="30" w:after="30"/>
            </w:pPr>
            <w:r>
              <w:rPr>
                <w:sz w:val="21"/>
                <w:szCs w:val="21"/>
              </w:rPr>
              <w:t>¿Cuáles son las dos limitaciones más importantes del estudio que deberían incluirse en la discusión?</w:t>
            </w:r>
          </w:p>
          <w:p w14:paraId="62A3DC9C" w14:textId="77777777" w:rsidR="00EF23A7" w:rsidRDefault="00000000">
            <w:pPr>
              <w:pStyle w:val="Prrafodelista"/>
              <w:numPr>
                <w:ilvl w:val="0"/>
                <w:numId w:val="3"/>
              </w:numPr>
              <w:spacing w:before="30" w:after="30"/>
            </w:pPr>
            <w:r>
              <w:rPr>
                <w:sz w:val="21"/>
                <w:szCs w:val="21"/>
              </w:rPr>
              <w:t>¿Qué recomendarías a la Secretaría de Salud con base en estos datos? (máx. 100 palabras)</w:t>
            </w:r>
          </w:p>
          <w:p w14:paraId="43532BAE" w14:textId="77777777" w:rsidR="00EF23A7" w:rsidRDefault="00000000">
            <w:pPr>
              <w:pStyle w:val="Prrafodelista"/>
              <w:numPr>
                <w:ilvl w:val="0"/>
                <w:numId w:val="3"/>
              </w:numPr>
              <w:spacing w:before="30" w:after="30"/>
            </w:pPr>
            <w:r>
              <w:rPr>
                <w:sz w:val="21"/>
                <w:szCs w:val="21"/>
              </w:rPr>
              <w:t>Reflexión final: si tuvieras que rediseñar este estudio para poder establecer causalidad, ¿qué tipo de diseño propondrías y por qué?</w:t>
            </w:r>
          </w:p>
          <w:p w14:paraId="68BF9856" w14:textId="77777777" w:rsidR="00EF23A7" w:rsidRDefault="00EF23A7">
            <w:pPr>
              <w:spacing w:before="40"/>
            </w:pPr>
          </w:p>
        </w:tc>
      </w:tr>
    </w:tbl>
    <w:p w14:paraId="626DF226" w14:textId="77777777" w:rsidR="00EF23A7" w:rsidRDefault="00EF23A7">
      <w:pPr>
        <w:spacing w:before="160"/>
      </w:pPr>
    </w:p>
    <w:p w14:paraId="2EEF811C" w14:textId="77777777" w:rsidR="00EF23A7" w:rsidRDefault="00EF23A7">
      <w:pPr>
        <w:pageBreakBefore/>
      </w:pPr>
    </w:p>
    <w:p w14:paraId="3538D8D4" w14:textId="77777777" w:rsidR="00EF23A7" w:rsidRDefault="00000000">
      <w:pPr>
        <w:pStyle w:val="Ttulo1"/>
      </w:pPr>
      <w:r>
        <w:t>4.  Rúbrica de evaluación</w:t>
      </w:r>
    </w:p>
    <w:p w14:paraId="60E305B2" w14:textId="77777777" w:rsidR="00EF23A7" w:rsidRDefault="00000000">
      <w:pPr>
        <w:spacing w:after="120"/>
      </w:pPr>
      <w:r>
        <w:t>El trabajo tiene un puntaje total de 100 puntos distribuidos de la siguiente 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800"/>
        <w:gridCol w:w="1160"/>
      </w:tblGrid>
      <w:tr w:rsidR="00EF23A7" w14:paraId="7AEB7B60" w14:textId="77777777">
        <w:tblPrEx>
          <w:tblCellMar>
            <w:top w:w="0" w:type="dxa"/>
            <w:bottom w:w="0" w:type="dxa"/>
          </w:tblCellMar>
        </w:tblPrEx>
        <w:tc>
          <w:tcPr>
            <w:tcW w:w="3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005E5EDA" w14:textId="77777777" w:rsidR="00EF23A7" w:rsidRDefault="00000000">
            <w:r>
              <w:rPr>
                <w:b/>
                <w:bCs/>
                <w:color w:val="FFFFFF"/>
                <w:sz w:val="20"/>
                <w:szCs w:val="20"/>
              </w:rPr>
              <w:t>Componente</w:t>
            </w:r>
          </w:p>
        </w:tc>
        <w:tc>
          <w:tcPr>
            <w:tcW w:w="4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3F6974DD" w14:textId="77777777" w:rsidR="00EF23A7" w:rsidRDefault="00000000">
            <w:r>
              <w:rPr>
                <w:b/>
                <w:bCs/>
                <w:color w:val="FFFFFF"/>
                <w:sz w:val="20"/>
                <w:szCs w:val="20"/>
              </w:rPr>
              <w:t>Criterio de evaluación</w:t>
            </w:r>
          </w:p>
        </w:tc>
        <w:tc>
          <w:tcPr>
            <w:tcW w:w="11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4BB50772" w14:textId="77777777" w:rsidR="00EF23A7" w:rsidRDefault="00000000">
            <w:r>
              <w:rPr>
                <w:b/>
                <w:bCs/>
                <w:color w:val="FFFFFF"/>
                <w:sz w:val="20"/>
                <w:szCs w:val="20"/>
              </w:rPr>
              <w:t>Pts.</w:t>
            </w:r>
          </w:p>
        </w:tc>
      </w:tr>
      <w:tr w:rsidR="00EF23A7" w14:paraId="0B164D3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6E8FF59" w14:textId="77777777" w:rsidR="00EF23A7" w:rsidRDefault="00000000">
            <w:r>
              <w:rPr>
                <w:sz w:val="20"/>
                <w:szCs w:val="20"/>
              </w:rPr>
              <w:t>Código funcional (Tareas A–D)</w:t>
            </w:r>
          </w:p>
        </w:tc>
        <w:tc>
          <w:tcPr>
            <w:tcW w:w="4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398BB59" w14:textId="77777777" w:rsidR="00EF23A7" w:rsidRDefault="00000000">
            <w:r>
              <w:rPr>
                <w:sz w:val="20"/>
                <w:szCs w:val="20"/>
              </w:rPr>
              <w:t>Todos los # TODO completados, código ejecuta sin errores, resultados correctos</w:t>
            </w:r>
          </w:p>
        </w:tc>
        <w:tc>
          <w:tcPr>
            <w:tcW w:w="1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557F9C8" w14:textId="77777777" w:rsidR="00EF23A7" w:rsidRDefault="00000000">
            <w:r>
              <w:rPr>
                <w:sz w:val="20"/>
                <w:szCs w:val="20"/>
              </w:rPr>
              <w:t>35</w:t>
            </w:r>
          </w:p>
        </w:tc>
      </w:tr>
      <w:tr w:rsidR="00EF23A7" w14:paraId="336B964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9C1AFA" w14:textId="77777777" w:rsidR="00EF23A7" w:rsidRDefault="00000000">
            <w:r>
              <w:rPr>
                <w:sz w:val="20"/>
                <w:szCs w:val="20"/>
              </w:rPr>
              <w:t>Selección de pruebas estadísticas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C3E248" w14:textId="77777777" w:rsidR="00EF23A7" w:rsidRDefault="00000000">
            <w:r>
              <w:rPr>
                <w:sz w:val="20"/>
                <w:szCs w:val="20"/>
              </w:rPr>
              <w:t>Se justifica correctamente qué prueba usar y por qué (supuestos verificados)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CCA891" w14:textId="77777777" w:rsidR="00EF23A7" w:rsidRDefault="00000000">
            <w:r>
              <w:rPr>
                <w:sz w:val="20"/>
                <w:szCs w:val="20"/>
              </w:rPr>
              <w:t>20</w:t>
            </w:r>
          </w:p>
        </w:tc>
      </w:tr>
      <w:tr w:rsidR="00EF23A7" w14:paraId="73825ED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171B05C" w14:textId="77777777" w:rsidR="00EF23A7" w:rsidRDefault="00000000">
            <w:r>
              <w:rPr>
                <w:sz w:val="20"/>
                <w:szCs w:val="20"/>
              </w:rPr>
              <w:t>Preguntas de reflexión (P1–P14)</w:t>
            </w:r>
          </w:p>
        </w:tc>
        <w:tc>
          <w:tcPr>
            <w:tcW w:w="4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1878F97" w14:textId="77777777" w:rsidR="00EF23A7" w:rsidRDefault="00000000">
            <w:r>
              <w:rPr>
                <w:sz w:val="20"/>
                <w:szCs w:val="20"/>
              </w:rPr>
              <w:t>Respuestas argumentadas con evidencia estadística y contexto del problema</w:t>
            </w:r>
          </w:p>
        </w:tc>
        <w:tc>
          <w:tcPr>
            <w:tcW w:w="1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89C695A" w14:textId="77777777" w:rsidR="00EF23A7" w:rsidRDefault="00000000">
            <w:r>
              <w:rPr>
                <w:sz w:val="20"/>
                <w:szCs w:val="20"/>
              </w:rPr>
              <w:t>30</w:t>
            </w:r>
          </w:p>
        </w:tc>
      </w:tr>
      <w:tr w:rsidR="00EF23A7" w14:paraId="7ED65BF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7D19F9" w14:textId="77777777" w:rsidR="00EF23A7" w:rsidRDefault="00000000">
            <w:r>
              <w:rPr>
                <w:sz w:val="20"/>
                <w:szCs w:val="20"/>
              </w:rPr>
              <w:t>Comunicación de resultados (P4, P14)</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5A4464" w14:textId="77777777" w:rsidR="00EF23A7" w:rsidRDefault="00000000">
            <w:r>
              <w:rPr>
                <w:sz w:val="20"/>
                <w:szCs w:val="20"/>
              </w:rPr>
              <w:t>Claridad, precisión, lenguaje adecuado para un público no estadístico</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FE8F90" w14:textId="77777777" w:rsidR="00EF23A7" w:rsidRDefault="00000000">
            <w:r>
              <w:rPr>
                <w:sz w:val="20"/>
                <w:szCs w:val="20"/>
              </w:rPr>
              <w:t>10</w:t>
            </w:r>
          </w:p>
        </w:tc>
      </w:tr>
      <w:tr w:rsidR="00EF23A7" w14:paraId="73BCB96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00938FC4" w14:textId="77777777" w:rsidR="00EF23A7" w:rsidRDefault="00000000">
            <w:r>
              <w:rPr>
                <w:sz w:val="20"/>
                <w:szCs w:val="20"/>
              </w:rPr>
              <w:t>Identificación de la Paradoja (P11)</w:t>
            </w:r>
          </w:p>
        </w:tc>
        <w:tc>
          <w:tcPr>
            <w:tcW w:w="4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7FF151D" w14:textId="77777777" w:rsidR="00EF23A7" w:rsidRDefault="00000000">
            <w:r>
              <w:rPr>
                <w:sz w:val="20"/>
                <w:szCs w:val="20"/>
              </w:rPr>
              <w:t>Punto adicional por detectar y explicar correctamente el fenómeno</w:t>
            </w:r>
          </w:p>
        </w:tc>
        <w:tc>
          <w:tcPr>
            <w:tcW w:w="1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FD9DB3E" w14:textId="77777777" w:rsidR="00EF23A7" w:rsidRDefault="00000000">
            <w:r>
              <w:rPr>
                <w:sz w:val="20"/>
                <w:szCs w:val="20"/>
              </w:rPr>
              <w:t>5</w:t>
            </w:r>
          </w:p>
        </w:tc>
      </w:tr>
    </w:tbl>
    <w:p w14:paraId="2A229DFC" w14:textId="77777777" w:rsidR="00EF23A7" w:rsidRDefault="00EF23A7">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23A7" w14:paraId="62D7B767" w14:textId="77777777">
        <w:tblPrEx>
          <w:tblCellMar>
            <w:top w:w="0" w:type="dxa"/>
            <w:bottom w:w="0" w:type="dxa"/>
          </w:tblCellMar>
        </w:tblPrEx>
        <w:tc>
          <w:tcPr>
            <w:tcW w:w="9360" w:type="dxa"/>
            <w:tcBorders>
              <w:top w:val="single" w:sz="1" w:space="0" w:color="0D7377"/>
              <w:left w:val="single" w:sz="1" w:space="0" w:color="0D7377"/>
              <w:bottom w:val="single" w:sz="1" w:space="0" w:color="0D7377"/>
              <w:right w:val="single" w:sz="1" w:space="0" w:color="0D7377"/>
            </w:tcBorders>
            <w:shd w:val="clear" w:color="auto" w:fill="D0EEEF"/>
            <w:tcMar>
              <w:top w:w="100" w:type="dxa"/>
              <w:left w:w="150" w:type="dxa"/>
              <w:bottom w:w="100" w:type="dxa"/>
              <w:right w:w="150" w:type="dxa"/>
            </w:tcMar>
          </w:tcPr>
          <w:p w14:paraId="0D138B1E" w14:textId="77777777" w:rsidR="00EF23A7" w:rsidRDefault="00000000">
            <w:pPr>
              <w:spacing w:before="80" w:after="60"/>
            </w:pPr>
            <w:r>
              <w:rPr>
                <w:b/>
                <w:bCs/>
                <w:color w:val="0D7377"/>
              </w:rPr>
              <w:t>📊  Escala de calificación</w:t>
            </w:r>
          </w:p>
          <w:p w14:paraId="41CCA4B6" w14:textId="77777777" w:rsidR="00EF23A7" w:rsidRDefault="00000000">
            <w:pPr>
              <w:spacing w:before="20" w:after="80"/>
              <w:jc w:val="center"/>
            </w:pPr>
            <w:r>
              <w:rPr>
                <w:sz w:val="21"/>
                <w:szCs w:val="21"/>
              </w:rPr>
              <w:t>90–100: Sobresaliente  |  75–89: Satisfactorio  |  60–74: En progreso  |  &lt; 60: Insuficiente</w:t>
            </w:r>
          </w:p>
        </w:tc>
      </w:tr>
    </w:tbl>
    <w:p w14:paraId="08A3C9BB" w14:textId="77777777" w:rsidR="00EF23A7" w:rsidRDefault="00EF23A7">
      <w:pPr>
        <w:spacing w:before="160"/>
      </w:pPr>
    </w:p>
    <w:p w14:paraId="0E7EC036" w14:textId="77777777" w:rsidR="00EF23A7" w:rsidRDefault="00000000">
      <w:pPr>
        <w:pStyle w:val="Ttulo1"/>
      </w:pPr>
      <w:r>
        <w:t>5.  Generación del dataset (Python)</w:t>
      </w:r>
    </w:p>
    <w:p w14:paraId="2FA090B7" w14:textId="77777777" w:rsidR="00EF23A7" w:rsidRDefault="00000000">
      <w:pPr>
        <w:spacing w:after="120"/>
      </w:pPr>
      <w:r>
        <w:t>El dataset air_health.csv se genera con el siguiente código. Ejecútalo al inicio del notebook para reproducir exactamente los datos del caso: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23A7" w14:paraId="7E7F7F8C" w14:textId="77777777">
        <w:tblPrEx>
          <w:tblCellMar>
            <w:top w:w="0" w:type="dxa"/>
            <w:bottom w:w="0" w:type="dxa"/>
          </w:tblCellMar>
        </w:tblPrEx>
        <w:tc>
          <w:tcPr>
            <w:tcW w:w="9360" w:type="dxa"/>
            <w:tcBorders>
              <w:top w:val="single" w:sz="1" w:space="0" w:color="5D6D7E"/>
              <w:left w:val="single" w:sz="1" w:space="0" w:color="5D6D7E"/>
              <w:bottom w:val="single" w:sz="1" w:space="0" w:color="5D6D7E"/>
              <w:right w:val="single" w:sz="1" w:space="0" w:color="5D6D7E"/>
            </w:tcBorders>
            <w:shd w:val="clear" w:color="auto" w:fill="F2F3F4"/>
            <w:tcMar>
              <w:top w:w="100" w:type="dxa"/>
              <w:left w:w="150" w:type="dxa"/>
              <w:bottom w:w="100" w:type="dxa"/>
              <w:right w:w="150" w:type="dxa"/>
            </w:tcMar>
          </w:tcPr>
          <w:p w14:paraId="3DDC7FB1" w14:textId="77777777" w:rsidR="00EF23A7" w:rsidRDefault="00000000">
            <w:pPr>
              <w:spacing w:before="60" w:after="40"/>
            </w:pPr>
            <w:r>
              <w:rPr>
                <w:b/>
                <w:bCs/>
                <w:color w:val="0D7377"/>
                <w:sz w:val="19"/>
                <w:szCs w:val="19"/>
              </w:rPr>
              <w:t># Copia este bloque en la primera celda del notebook</w:t>
            </w:r>
          </w:p>
          <w:p w14:paraId="4F1B8084" w14:textId="77777777" w:rsidR="00EF23A7" w:rsidRDefault="00000000">
            <w:r>
              <w:rPr>
                <w:sz w:val="19"/>
                <w:szCs w:val="19"/>
              </w:rPr>
              <w:t>import numpy as np, pandas as pd</w:t>
            </w:r>
          </w:p>
          <w:p w14:paraId="6D1E3246" w14:textId="77777777" w:rsidR="00EF23A7" w:rsidRDefault="00000000">
            <w:r>
              <w:rPr>
                <w:sz w:val="19"/>
                <w:szCs w:val="19"/>
              </w:rPr>
              <w:t>np.random.seed(42)</w:t>
            </w:r>
          </w:p>
          <w:p w14:paraId="3A7B9DF8" w14:textId="77777777" w:rsidR="00EF23A7" w:rsidRDefault="00000000">
            <w:r>
              <w:rPr>
                <w:sz w:val="19"/>
                <w:szCs w:val="19"/>
              </w:rPr>
              <w:t>N = 240</w:t>
            </w:r>
          </w:p>
          <w:p w14:paraId="3367F435" w14:textId="77777777" w:rsidR="00EF23A7" w:rsidRDefault="00000000">
            <w:r>
              <w:rPr>
                <w:sz w:val="19"/>
                <w:szCs w:val="19"/>
              </w:rPr>
              <w:t>zona = np.repeat(['A','B','C'], 80)</w:t>
            </w:r>
          </w:p>
          <w:p w14:paraId="3610692D" w14:textId="77777777" w:rsidR="00EF23A7" w:rsidRDefault="00000000">
            <w:r>
              <w:rPr>
                <w:sz w:val="19"/>
                <w:szCs w:val="19"/>
              </w:rPr>
              <w:t>pm25_base = {"A": 12, "B": 28, "C": 58}</w:t>
            </w:r>
          </w:p>
          <w:p w14:paraId="2E9FA79C" w14:textId="77777777" w:rsidR="00EF23A7" w:rsidRDefault="00000000">
            <w:r>
              <w:rPr>
                <w:sz w:val="19"/>
                <w:szCs w:val="19"/>
              </w:rPr>
              <w:t>pm25 = np.array([np.random.lognormal(np.log(pm25_base[z]), 0.4) for z in zona])</w:t>
            </w:r>
          </w:p>
          <w:p w14:paraId="3DEDD15B" w14:textId="77777777" w:rsidR="00EF23A7" w:rsidRDefault="00000000">
            <w:r>
              <w:rPr>
                <w:sz w:val="19"/>
                <w:szCs w:val="19"/>
              </w:rPr>
              <w:t>fev1 = 95 - 0.28*pm25 + np.random.normal(0, 10, N)</w:t>
            </w:r>
          </w:p>
          <w:p w14:paraId="6785670C" w14:textId="77777777" w:rsidR="00EF23A7" w:rsidRDefault="00000000">
            <w:r>
              <w:rPr>
                <w:sz w:val="19"/>
                <w:szCs w:val="19"/>
              </w:rPr>
              <w:t>fev1 = np.clip(fev1, 38, 105)</w:t>
            </w:r>
          </w:p>
          <w:p w14:paraId="03CF3325" w14:textId="77777777" w:rsidR="00EF23A7" w:rsidRDefault="00000000">
            <w:r>
              <w:rPr>
                <w:sz w:val="19"/>
                <w:szCs w:val="19"/>
              </w:rPr>
              <w:t>fuma = (np.random.rand(N) &lt; 0.26).astype(int)</w:t>
            </w:r>
          </w:p>
          <w:p w14:paraId="3EE9C89D" w14:textId="77777777" w:rsidR="00EF23A7" w:rsidRDefault="00000000">
            <w:r>
              <w:rPr>
                <w:sz w:val="19"/>
                <w:szCs w:val="19"/>
              </w:rPr>
              <w:t>sint = (fev1 &lt; 75) | (fuma == 1) | (np.random.rand(N) &lt; 0.15)</w:t>
            </w:r>
          </w:p>
          <w:p w14:paraId="29C21564" w14:textId="77777777" w:rsidR="00EF23A7" w:rsidRDefault="00000000">
            <w:r>
              <w:rPr>
                <w:sz w:val="19"/>
                <w:szCs w:val="19"/>
              </w:rPr>
              <w:t>df = pd.DataFrame({'ID': range(1,N+1), 'ZONA': zona,</w:t>
            </w:r>
          </w:p>
          <w:p w14:paraId="15BB5574" w14:textId="77777777" w:rsidR="00EF23A7" w:rsidRDefault="00000000">
            <w:r>
              <w:rPr>
                <w:sz w:val="19"/>
                <w:szCs w:val="19"/>
              </w:rPr>
              <w:t xml:space="preserve">    'SEXO': np.where(np.random.rand(N)&lt;0.508,'M','H'),</w:t>
            </w:r>
          </w:p>
          <w:p w14:paraId="4EC9F87D" w14:textId="77777777" w:rsidR="00EF23A7" w:rsidRDefault="00000000">
            <w:r>
              <w:rPr>
                <w:sz w:val="19"/>
                <w:szCs w:val="19"/>
              </w:rPr>
              <w:t xml:space="preserve">    'EDAD': np.random.randint(18,76,N),</w:t>
            </w:r>
          </w:p>
          <w:p w14:paraId="354EB9D7" w14:textId="77777777" w:rsidR="00EF23A7" w:rsidRDefault="00000000">
            <w:r>
              <w:rPr>
                <w:sz w:val="19"/>
                <w:szCs w:val="19"/>
              </w:rPr>
              <w:t xml:space="preserve">    'IMC': np.round(np.random.lognormal(np.log(26.8),0.18,N),1),</w:t>
            </w:r>
          </w:p>
          <w:p w14:paraId="283C2C32" w14:textId="77777777" w:rsidR="00EF23A7" w:rsidRDefault="00000000">
            <w:r>
              <w:rPr>
                <w:sz w:val="19"/>
                <w:szCs w:val="19"/>
              </w:rPr>
              <w:t xml:space="preserve">    'PM25': np.round(pm25,1),</w:t>
            </w:r>
          </w:p>
          <w:p w14:paraId="277851C2" w14:textId="77777777" w:rsidR="00EF23A7" w:rsidRDefault="00000000">
            <w:r>
              <w:rPr>
                <w:sz w:val="19"/>
                <w:szCs w:val="19"/>
              </w:rPr>
              <w:t xml:space="preserve">    'FEV1_PCT': np.round(fev1,1),</w:t>
            </w:r>
          </w:p>
          <w:p w14:paraId="4DE53FEA" w14:textId="77777777" w:rsidR="00EF23A7" w:rsidRDefault="00000000">
            <w:r>
              <w:rPr>
                <w:sz w:val="19"/>
                <w:szCs w:val="19"/>
              </w:rPr>
              <w:t xml:space="preserve">    'SINT_RESP': np.where(sint,'SI','NO'),</w:t>
            </w:r>
          </w:p>
          <w:p w14:paraId="6ED1D5F0" w14:textId="77777777" w:rsidR="00EF23A7" w:rsidRDefault="00000000">
            <w:r>
              <w:rPr>
                <w:sz w:val="19"/>
                <w:szCs w:val="19"/>
              </w:rPr>
              <w:t xml:space="preserve">    'FUMA': np.where(fuma,'SI','NO'),</w:t>
            </w:r>
          </w:p>
          <w:p w14:paraId="0309418A" w14:textId="77777777" w:rsidR="00EF23A7" w:rsidRDefault="00000000">
            <w:r>
              <w:rPr>
                <w:sz w:val="19"/>
                <w:szCs w:val="19"/>
              </w:rPr>
              <w:t xml:space="preserve">    'EJERCICIO': np.random.choice([1,2,3,4], N, p=[0.28,0.33,0.25,0.14]),</w:t>
            </w:r>
          </w:p>
          <w:p w14:paraId="15240D73" w14:textId="77777777" w:rsidR="00EF23A7" w:rsidRDefault="00000000">
            <w:r>
              <w:rPr>
                <w:sz w:val="19"/>
                <w:szCs w:val="19"/>
              </w:rPr>
              <w:t xml:space="preserve">    'EDU_NIVEL': np.random.choice([1,2,3,4], N, p=[0.175,0.371,0.35,0.104]),</w:t>
            </w:r>
          </w:p>
          <w:p w14:paraId="23249EBE" w14:textId="77777777" w:rsidR="00EF23A7" w:rsidRDefault="00000000">
            <w:r>
              <w:rPr>
                <w:sz w:val="19"/>
                <w:szCs w:val="19"/>
              </w:rPr>
              <w:t xml:space="preserve">    'AÑOS_ZONA': np.round(np.random.lognormal(np.log(10),0.7,N),1)})</w:t>
            </w:r>
          </w:p>
          <w:p w14:paraId="4EEA9EB6" w14:textId="77777777" w:rsidR="00EF23A7" w:rsidRDefault="00000000">
            <w:r>
              <w:rPr>
                <w:sz w:val="19"/>
                <w:szCs w:val="19"/>
              </w:rPr>
              <w:lastRenderedPageBreak/>
              <w:t>df.to_csv('air_health.csv', index=False)</w:t>
            </w:r>
          </w:p>
          <w:p w14:paraId="19D79518" w14:textId="77777777" w:rsidR="00EF23A7" w:rsidRDefault="00000000">
            <w:pPr>
              <w:spacing w:after="80"/>
            </w:pPr>
            <w:r>
              <w:rPr>
                <w:sz w:val="19"/>
                <w:szCs w:val="19"/>
              </w:rPr>
              <w:t>print(f'Dataset generado: {df.shape[0]} filas × {df.shape[1]} columnas')</w:t>
            </w:r>
          </w:p>
        </w:tc>
      </w:tr>
    </w:tbl>
    <w:p w14:paraId="7C4D2926" w14:textId="77777777" w:rsidR="00EF23A7" w:rsidRDefault="00EF23A7">
      <w:pPr>
        <w:spacing w:before="160"/>
      </w:pPr>
    </w:p>
    <w:p w14:paraId="37308A6B" w14:textId="77777777" w:rsidR="00EF23A7" w:rsidRDefault="00000000">
      <w:pPr>
        <w:pStyle w:val="Ttulo1"/>
      </w:pPr>
      <w:r>
        <w:t>6.  Glosario de referencia rápida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EF23A7" w14:paraId="76C05F8A" w14:textId="77777777">
        <w:tblPrEx>
          <w:tblCellMar>
            <w:top w:w="0" w:type="dxa"/>
            <w:bottom w:w="0" w:type="dxa"/>
          </w:tblCellMar>
        </w:tblPrEx>
        <w:tc>
          <w:tcPr>
            <w:tcW w:w="2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5C3B0F33" w14:textId="77777777" w:rsidR="00EF23A7" w:rsidRDefault="00000000">
            <w:r>
              <w:rPr>
                <w:b/>
                <w:bCs/>
                <w:color w:val="FFFFFF"/>
                <w:sz w:val="20"/>
                <w:szCs w:val="20"/>
              </w:rPr>
              <w:t>Concepto</w:t>
            </w:r>
          </w:p>
        </w:tc>
        <w:tc>
          <w:tcPr>
            <w:tcW w:w="36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60C2F9AF" w14:textId="77777777" w:rsidR="00EF23A7" w:rsidRDefault="00000000">
            <w:r>
              <w:rPr>
                <w:b/>
                <w:bCs/>
                <w:color w:val="FFFFFF"/>
                <w:sz w:val="20"/>
                <w:szCs w:val="20"/>
              </w:rPr>
              <w:t>Cuándo aplicar</w:t>
            </w:r>
          </w:p>
        </w:tc>
        <w:tc>
          <w:tcPr>
            <w:tcW w:w="33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50" w:type="dxa"/>
              <w:bottom w:w="100" w:type="dxa"/>
              <w:right w:w="150" w:type="dxa"/>
            </w:tcMar>
          </w:tcPr>
          <w:p w14:paraId="32F18677" w14:textId="77777777" w:rsidR="00EF23A7" w:rsidRDefault="00000000">
            <w:r>
              <w:rPr>
                <w:b/>
                <w:bCs/>
                <w:color w:val="FFFFFF"/>
                <w:sz w:val="20"/>
                <w:szCs w:val="20"/>
              </w:rPr>
              <w:t>Supuesto clave</w:t>
            </w:r>
          </w:p>
        </w:tc>
      </w:tr>
      <w:tr w:rsidR="00EF23A7" w14:paraId="1D14B5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D1E28F1" w14:textId="77777777" w:rsidR="00EF23A7" w:rsidRDefault="00000000">
            <w:r>
              <w:rPr>
                <w:sz w:val="20"/>
                <w:szCs w:val="20"/>
              </w:rPr>
              <w:t>t-test 1 muestra</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915907A" w14:textId="77777777" w:rsidR="00EF23A7" w:rsidRDefault="00000000">
            <w:r>
              <w:rPr>
                <w:sz w:val="20"/>
                <w:szCs w:val="20"/>
              </w:rPr>
              <w:t>Variable continua, comparar media vs. valor fijo</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B545383" w14:textId="77777777" w:rsidR="00EF23A7" w:rsidRDefault="00000000">
            <w:r>
              <w:rPr>
                <w:sz w:val="20"/>
                <w:szCs w:val="20"/>
              </w:rPr>
              <w:t>Variable normal o n &gt; 30 (TLC)</w:t>
            </w:r>
          </w:p>
        </w:tc>
      </w:tr>
      <w:tr w:rsidR="00EF23A7" w14:paraId="17292C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8246DC" w14:textId="77777777" w:rsidR="00EF23A7" w:rsidRDefault="00000000">
            <w:r>
              <w:rPr>
                <w:sz w:val="20"/>
                <w:szCs w:val="20"/>
              </w:rPr>
              <w:t>Wilcoxon 1 muestra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E53B58" w14:textId="77777777" w:rsidR="00EF23A7" w:rsidRDefault="00000000">
            <w:r>
              <w:rPr>
                <w:sz w:val="20"/>
                <w:szCs w:val="20"/>
              </w:rPr>
              <w:t>Variable continua, NO normal, comparar mediana vs. valor fijo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225524" w14:textId="77777777" w:rsidR="00EF23A7" w:rsidRDefault="00000000">
            <w:r>
              <w:rPr>
                <w:sz w:val="20"/>
                <w:szCs w:val="20"/>
              </w:rPr>
              <w:t>Distribución simétrica (o n grande)</w:t>
            </w:r>
          </w:p>
        </w:tc>
      </w:tr>
      <w:tr w:rsidR="00EF23A7" w14:paraId="628B69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19A5673" w14:textId="77777777" w:rsidR="00EF23A7" w:rsidRDefault="00000000">
            <w:r>
              <w:rPr>
                <w:sz w:val="20"/>
                <w:szCs w:val="20"/>
              </w:rPr>
              <w:t>IC para proporción (Wilson)</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8F32F21" w14:textId="77777777" w:rsidR="00EF23A7" w:rsidRDefault="00000000">
            <w:r>
              <w:rPr>
                <w:sz w:val="20"/>
                <w:szCs w:val="20"/>
              </w:rPr>
              <w:t>Variable dicotómica, estimar rango poblacional</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463C50D" w14:textId="77777777" w:rsidR="00EF23A7" w:rsidRDefault="00000000">
            <w:r>
              <w:rPr>
                <w:sz w:val="20"/>
                <w:szCs w:val="20"/>
              </w:rPr>
              <w:t>Ninguno (Wilson es robusto)</w:t>
            </w:r>
          </w:p>
        </w:tc>
      </w:tr>
      <w:tr w:rsidR="00EF23A7" w14:paraId="242307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4EBAF1" w14:textId="77777777" w:rsidR="00EF23A7" w:rsidRDefault="00000000">
            <w:r>
              <w:rPr>
                <w:sz w:val="20"/>
                <w:szCs w:val="20"/>
              </w:rPr>
              <w:t>Test binomial exacto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666FFC" w14:textId="77777777" w:rsidR="00EF23A7" w:rsidRDefault="00000000">
            <w:r>
              <w:rPr>
                <w:sz w:val="20"/>
                <w:szCs w:val="20"/>
              </w:rPr>
              <w:t>Probar proporción vs. valor fijo, n pequeño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E31ED8" w14:textId="77777777" w:rsidR="00EF23A7" w:rsidRDefault="00000000">
            <w:r>
              <w:rPr>
                <w:sz w:val="20"/>
                <w:szCs w:val="20"/>
              </w:rPr>
              <w:t>Distribución binomial</w:t>
            </w:r>
          </w:p>
        </w:tc>
      </w:tr>
      <w:tr w:rsidR="00EF23A7" w14:paraId="5BC924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6EE4B5AF" w14:textId="77777777" w:rsidR="00EF23A7" w:rsidRDefault="00000000">
            <w:r>
              <w:rPr>
                <w:sz w:val="20"/>
                <w:szCs w:val="20"/>
              </w:rPr>
              <w:t>Chi² de independencia</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571AF8A4" w14:textId="77777777" w:rsidR="00EF23A7" w:rsidRDefault="00000000">
            <w:r>
              <w:rPr>
                <w:sz w:val="20"/>
                <w:szCs w:val="20"/>
              </w:rPr>
              <w:t>Asociación entre 2 variables categóricas</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40C1899D" w14:textId="77777777" w:rsidR="00EF23A7" w:rsidRDefault="00000000">
            <w:r>
              <w:rPr>
                <w:sz w:val="20"/>
                <w:szCs w:val="20"/>
              </w:rPr>
              <w:t>Frec. esperadas ≥ 5 en todas las celdas</w:t>
            </w:r>
          </w:p>
        </w:tc>
      </w:tr>
      <w:tr w:rsidR="00EF23A7" w14:paraId="1E97AF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8276C3" w14:textId="77777777" w:rsidR="00EF23A7" w:rsidRDefault="00000000">
            <w:r>
              <w:rPr>
                <w:sz w:val="20"/>
                <w:szCs w:val="20"/>
              </w:rPr>
              <w:t>Fisher exacto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12FA0B" w14:textId="77777777" w:rsidR="00EF23A7" w:rsidRDefault="00000000">
            <w:r>
              <w:rPr>
                <w:sz w:val="20"/>
                <w:szCs w:val="20"/>
              </w:rPr>
              <w:t>Asociación en tablas 2×2 con frec. esperadas &lt; 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0F64B8" w14:textId="77777777" w:rsidR="00EF23A7" w:rsidRDefault="00000000">
            <w:r>
              <w:rPr>
                <w:sz w:val="20"/>
                <w:szCs w:val="20"/>
              </w:rPr>
              <w:t>Variables dicotómicas</w:t>
            </w:r>
          </w:p>
        </w:tc>
      </w:tr>
      <w:tr w:rsidR="00EF23A7" w14:paraId="316293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3C43E837" w14:textId="77777777" w:rsidR="00EF23A7" w:rsidRDefault="00000000">
            <w:r>
              <w:rPr>
                <w:sz w:val="20"/>
                <w:szCs w:val="20"/>
              </w:rPr>
              <w:t>Pearson r</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43061C5" w14:textId="77777777" w:rsidR="00EF23A7" w:rsidRDefault="00000000">
            <w:r>
              <w:rPr>
                <w:sz w:val="20"/>
                <w:szCs w:val="20"/>
              </w:rPr>
              <w:t>Correlación lineal entre 2 variables continuas</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F23899A" w14:textId="77777777" w:rsidR="00EF23A7" w:rsidRDefault="00000000">
            <w:r>
              <w:rPr>
                <w:sz w:val="20"/>
                <w:szCs w:val="20"/>
              </w:rPr>
              <w:t>Ambas normales, relación lineal</w:t>
            </w:r>
          </w:p>
        </w:tc>
      </w:tr>
      <w:tr w:rsidR="00EF23A7" w14:paraId="129C87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D14FFA" w14:textId="77777777" w:rsidR="00EF23A7" w:rsidRDefault="00000000">
            <w:r>
              <w:rPr>
                <w:sz w:val="20"/>
                <w:szCs w:val="20"/>
              </w:rPr>
              <w:t>Spearman ρ</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F5E6BC" w14:textId="77777777" w:rsidR="00EF23A7" w:rsidRDefault="00000000">
            <w:r>
              <w:rPr>
                <w:sz w:val="20"/>
                <w:szCs w:val="20"/>
              </w:rPr>
              <w:t>Correlación entre variables ordinales o no normales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A1ADFC" w14:textId="77777777" w:rsidR="00EF23A7" w:rsidRDefault="00000000">
            <w:r>
              <w:rPr>
                <w:sz w:val="20"/>
                <w:szCs w:val="20"/>
              </w:rPr>
              <w:t>Relación monotónica</w:t>
            </w:r>
          </w:p>
        </w:tc>
      </w:tr>
      <w:tr w:rsidR="00EF23A7" w14:paraId="0D55F8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1A1167A3" w14:textId="77777777" w:rsidR="00EF23A7" w:rsidRDefault="00000000">
            <w:r>
              <w:rPr>
                <w:sz w:val="20"/>
                <w:szCs w:val="20"/>
              </w:rPr>
              <w:t>Grubbs</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8C18E3D" w14:textId="77777777" w:rsidR="00EF23A7" w:rsidRDefault="00000000">
            <w:r>
              <w:rPr>
                <w:sz w:val="20"/>
                <w:szCs w:val="20"/>
              </w:rPr>
              <w:t>Detectar un único outlier en variable continua</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tcPr>
          <w:p w14:paraId="247A9294" w14:textId="77777777" w:rsidR="00EF23A7" w:rsidRDefault="00000000">
            <w:r>
              <w:rPr>
                <w:sz w:val="20"/>
                <w:szCs w:val="20"/>
              </w:rPr>
              <w:t>Variable aprox. normal</w:t>
            </w:r>
          </w:p>
        </w:tc>
      </w:tr>
      <w:tr w:rsidR="00EF23A7" w14:paraId="5FF001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1CE4F4" w14:textId="77777777" w:rsidR="00EF23A7" w:rsidRDefault="00000000">
            <w:r>
              <w:rPr>
                <w:sz w:val="20"/>
                <w:szCs w:val="20"/>
              </w:rPr>
              <w:t>Shapiro-Wilk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882BC0" w14:textId="77777777" w:rsidR="00EF23A7" w:rsidRDefault="00000000">
            <w:r>
              <w:rPr>
                <w:sz w:val="20"/>
                <w:szCs w:val="20"/>
              </w:rPr>
              <w:t>Diagnóstico de normalidad (n &lt; 5000)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0326B0" w14:textId="77777777" w:rsidR="00EF23A7" w:rsidRDefault="00000000">
            <w:r>
              <w:rPr>
                <w:sz w:val="20"/>
                <w:szCs w:val="20"/>
              </w:rPr>
              <w:t>Ninguno (es el test mismo)</w:t>
            </w:r>
          </w:p>
        </w:tc>
      </w:tr>
    </w:tbl>
    <w:p w14:paraId="15813950" w14:textId="77777777" w:rsidR="00EF23A7" w:rsidRDefault="00EF23A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23A7" w14:paraId="78886BA4" w14:textId="77777777">
        <w:tblPrEx>
          <w:tblCellMar>
            <w:top w:w="0" w:type="dxa"/>
            <w:bottom w:w="0" w:type="dxa"/>
          </w:tblCellMar>
        </w:tblPrEx>
        <w:tc>
          <w:tcPr>
            <w:tcW w:w="9360" w:type="dxa"/>
            <w:tcBorders>
              <w:top w:val="single" w:sz="1" w:space="0" w:color="88C9CB"/>
              <w:left w:val="single" w:sz="1" w:space="0" w:color="88C9CB"/>
              <w:bottom w:val="single" w:sz="1" w:space="0" w:color="88C9CB"/>
              <w:right w:val="single" w:sz="1" w:space="0" w:color="88C9CB"/>
            </w:tcBorders>
            <w:shd w:val="clear" w:color="auto" w:fill="F2F3F4"/>
            <w:tcMar>
              <w:top w:w="100" w:type="dxa"/>
              <w:left w:w="150" w:type="dxa"/>
              <w:bottom w:w="100" w:type="dxa"/>
              <w:right w:w="150" w:type="dxa"/>
            </w:tcMar>
          </w:tcPr>
          <w:p w14:paraId="19807BDF" w14:textId="77777777" w:rsidR="00EF23A7" w:rsidRDefault="00000000">
            <w:pPr>
              <w:spacing w:before="80" w:after="40"/>
              <w:jc w:val="center"/>
            </w:pPr>
            <w:r>
              <w:rPr>
                <w:b/>
                <w:bCs/>
                <w:color w:val="0D7377"/>
                <w:sz w:val="24"/>
                <w:szCs w:val="24"/>
              </w:rPr>
              <w:t>¡Recuerda!  La estadística no es solo calcular — es pensar.</w:t>
            </w:r>
          </w:p>
          <w:p w14:paraId="711CCA43" w14:textId="77777777" w:rsidR="00EF23A7" w:rsidRDefault="00000000">
            <w:pPr>
              <w:spacing w:after="80"/>
              <w:jc w:val="center"/>
            </w:pPr>
            <w:r>
              <w:rPr>
                <w:color w:val="5D6D7E"/>
                <w:sz w:val="21"/>
                <w:szCs w:val="21"/>
              </w:rPr>
              <w:t>Un número sin contexto no comunica nada. Un contexto sin número no convence a nadie.</w:t>
            </w:r>
          </w:p>
        </w:tc>
      </w:tr>
    </w:tbl>
    <w:p w14:paraId="249663CC" w14:textId="77777777" w:rsidR="009730E4" w:rsidRDefault="009730E4"/>
    <w:sectPr w:rsidR="009730E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10236"/>
    <w:multiLevelType w:val="hybridMultilevel"/>
    <w:tmpl w:val="25E8BAA4"/>
    <w:lvl w:ilvl="0" w:tplc="A6745D02">
      <w:start w:val="1"/>
      <w:numFmt w:val="decimal"/>
      <w:lvlText w:val="%1."/>
      <w:lvlJc w:val="left"/>
      <w:pPr>
        <w:ind w:left="560" w:hanging="280"/>
      </w:pPr>
    </w:lvl>
    <w:lvl w:ilvl="1" w:tplc="6D9441BE">
      <w:numFmt w:val="decimal"/>
      <w:lvlText w:val=""/>
      <w:lvlJc w:val="left"/>
    </w:lvl>
    <w:lvl w:ilvl="2" w:tplc="73889640">
      <w:numFmt w:val="decimal"/>
      <w:lvlText w:val=""/>
      <w:lvlJc w:val="left"/>
    </w:lvl>
    <w:lvl w:ilvl="3" w:tplc="935824A8">
      <w:numFmt w:val="decimal"/>
      <w:lvlText w:val=""/>
      <w:lvlJc w:val="left"/>
    </w:lvl>
    <w:lvl w:ilvl="4" w:tplc="B8029F7A">
      <w:numFmt w:val="decimal"/>
      <w:lvlText w:val=""/>
      <w:lvlJc w:val="left"/>
    </w:lvl>
    <w:lvl w:ilvl="5" w:tplc="AD148112">
      <w:numFmt w:val="decimal"/>
      <w:lvlText w:val=""/>
      <w:lvlJc w:val="left"/>
    </w:lvl>
    <w:lvl w:ilvl="6" w:tplc="F12470C0">
      <w:numFmt w:val="decimal"/>
      <w:lvlText w:val=""/>
      <w:lvlJc w:val="left"/>
    </w:lvl>
    <w:lvl w:ilvl="7" w:tplc="032E7EBE">
      <w:numFmt w:val="decimal"/>
      <w:lvlText w:val=""/>
      <w:lvlJc w:val="left"/>
    </w:lvl>
    <w:lvl w:ilvl="8" w:tplc="BE820110">
      <w:numFmt w:val="decimal"/>
      <w:lvlText w:val=""/>
      <w:lvlJc w:val="left"/>
    </w:lvl>
  </w:abstractNum>
  <w:abstractNum w:abstractNumId="1" w15:restartNumberingAfterBreak="0">
    <w:nsid w:val="5E787469"/>
    <w:multiLevelType w:val="hybridMultilevel"/>
    <w:tmpl w:val="591CE9FE"/>
    <w:lvl w:ilvl="0" w:tplc="3C50214C">
      <w:start w:val="1"/>
      <w:numFmt w:val="bullet"/>
      <w:lvlText w:val="●"/>
      <w:lvlJc w:val="left"/>
      <w:pPr>
        <w:ind w:left="720" w:hanging="360"/>
      </w:pPr>
    </w:lvl>
    <w:lvl w:ilvl="1" w:tplc="B60C6FD0">
      <w:start w:val="1"/>
      <w:numFmt w:val="bullet"/>
      <w:lvlText w:val="○"/>
      <w:lvlJc w:val="left"/>
      <w:pPr>
        <w:ind w:left="1440" w:hanging="360"/>
      </w:pPr>
    </w:lvl>
    <w:lvl w:ilvl="2" w:tplc="D9E84968">
      <w:start w:val="1"/>
      <w:numFmt w:val="bullet"/>
      <w:lvlText w:val="■"/>
      <w:lvlJc w:val="left"/>
      <w:pPr>
        <w:ind w:left="2160" w:hanging="360"/>
      </w:pPr>
    </w:lvl>
    <w:lvl w:ilvl="3" w:tplc="7158C48A">
      <w:start w:val="1"/>
      <w:numFmt w:val="bullet"/>
      <w:lvlText w:val="●"/>
      <w:lvlJc w:val="left"/>
      <w:pPr>
        <w:ind w:left="2880" w:hanging="360"/>
      </w:pPr>
    </w:lvl>
    <w:lvl w:ilvl="4" w:tplc="79A08E28">
      <w:start w:val="1"/>
      <w:numFmt w:val="bullet"/>
      <w:lvlText w:val="○"/>
      <w:lvlJc w:val="left"/>
      <w:pPr>
        <w:ind w:left="3600" w:hanging="360"/>
      </w:pPr>
    </w:lvl>
    <w:lvl w:ilvl="5" w:tplc="03C4EE3C">
      <w:start w:val="1"/>
      <w:numFmt w:val="bullet"/>
      <w:lvlText w:val="■"/>
      <w:lvlJc w:val="left"/>
      <w:pPr>
        <w:ind w:left="4320" w:hanging="360"/>
      </w:pPr>
    </w:lvl>
    <w:lvl w:ilvl="6" w:tplc="174AD634">
      <w:start w:val="1"/>
      <w:numFmt w:val="bullet"/>
      <w:lvlText w:val="●"/>
      <w:lvlJc w:val="left"/>
      <w:pPr>
        <w:ind w:left="5040" w:hanging="360"/>
      </w:pPr>
    </w:lvl>
    <w:lvl w:ilvl="7" w:tplc="341A2526">
      <w:start w:val="1"/>
      <w:numFmt w:val="bullet"/>
      <w:lvlText w:val="●"/>
      <w:lvlJc w:val="left"/>
      <w:pPr>
        <w:ind w:left="5760" w:hanging="360"/>
      </w:pPr>
    </w:lvl>
    <w:lvl w:ilvl="8" w:tplc="69F2FFFA">
      <w:start w:val="1"/>
      <w:numFmt w:val="bullet"/>
      <w:lvlText w:val="●"/>
      <w:lvlJc w:val="left"/>
      <w:pPr>
        <w:ind w:left="6480" w:hanging="360"/>
      </w:pPr>
    </w:lvl>
  </w:abstractNum>
  <w:abstractNum w:abstractNumId="2" w15:restartNumberingAfterBreak="0">
    <w:nsid w:val="62686E9B"/>
    <w:multiLevelType w:val="hybridMultilevel"/>
    <w:tmpl w:val="150CEEB4"/>
    <w:lvl w:ilvl="0" w:tplc="1E6A1810">
      <w:start w:val="1"/>
      <w:numFmt w:val="bullet"/>
      <w:lvlText w:val="•"/>
      <w:lvlJc w:val="left"/>
      <w:pPr>
        <w:ind w:left="560" w:hanging="280"/>
      </w:pPr>
    </w:lvl>
    <w:lvl w:ilvl="1" w:tplc="6400E6C8">
      <w:numFmt w:val="decimal"/>
      <w:lvlText w:val=""/>
      <w:lvlJc w:val="left"/>
    </w:lvl>
    <w:lvl w:ilvl="2" w:tplc="35DC8E2E">
      <w:numFmt w:val="decimal"/>
      <w:lvlText w:val=""/>
      <w:lvlJc w:val="left"/>
    </w:lvl>
    <w:lvl w:ilvl="3" w:tplc="F496CCF2">
      <w:numFmt w:val="decimal"/>
      <w:lvlText w:val=""/>
      <w:lvlJc w:val="left"/>
    </w:lvl>
    <w:lvl w:ilvl="4" w:tplc="F7844F90">
      <w:numFmt w:val="decimal"/>
      <w:lvlText w:val=""/>
      <w:lvlJc w:val="left"/>
    </w:lvl>
    <w:lvl w:ilvl="5" w:tplc="BB3466C0">
      <w:numFmt w:val="decimal"/>
      <w:lvlText w:val=""/>
      <w:lvlJc w:val="left"/>
    </w:lvl>
    <w:lvl w:ilvl="6" w:tplc="46CA23F4">
      <w:numFmt w:val="decimal"/>
      <w:lvlText w:val=""/>
      <w:lvlJc w:val="left"/>
    </w:lvl>
    <w:lvl w:ilvl="7" w:tplc="CD109000">
      <w:numFmt w:val="decimal"/>
      <w:lvlText w:val=""/>
      <w:lvlJc w:val="left"/>
    </w:lvl>
    <w:lvl w:ilvl="8" w:tplc="D7AEDEC8">
      <w:numFmt w:val="decimal"/>
      <w:lvlText w:val=""/>
      <w:lvlJc w:val="left"/>
    </w:lvl>
  </w:abstractNum>
  <w:abstractNum w:abstractNumId="3" w15:restartNumberingAfterBreak="0">
    <w:nsid w:val="694250B3"/>
    <w:multiLevelType w:val="hybridMultilevel"/>
    <w:tmpl w:val="74A07CB8"/>
    <w:lvl w:ilvl="0" w:tplc="034CB940">
      <w:start w:val="1"/>
      <w:numFmt w:val="lowerLetter"/>
      <w:lvlText w:val="%1)"/>
      <w:lvlJc w:val="left"/>
      <w:pPr>
        <w:ind w:left="560" w:hanging="280"/>
      </w:pPr>
    </w:lvl>
    <w:lvl w:ilvl="1" w:tplc="7C5C7D14">
      <w:numFmt w:val="decimal"/>
      <w:lvlText w:val=""/>
      <w:lvlJc w:val="left"/>
    </w:lvl>
    <w:lvl w:ilvl="2" w:tplc="103C2724">
      <w:numFmt w:val="decimal"/>
      <w:lvlText w:val=""/>
      <w:lvlJc w:val="left"/>
    </w:lvl>
    <w:lvl w:ilvl="3" w:tplc="0492C43E">
      <w:numFmt w:val="decimal"/>
      <w:lvlText w:val=""/>
      <w:lvlJc w:val="left"/>
    </w:lvl>
    <w:lvl w:ilvl="4" w:tplc="339087B0">
      <w:numFmt w:val="decimal"/>
      <w:lvlText w:val=""/>
      <w:lvlJc w:val="left"/>
    </w:lvl>
    <w:lvl w:ilvl="5" w:tplc="0B481AC0">
      <w:numFmt w:val="decimal"/>
      <w:lvlText w:val=""/>
      <w:lvlJc w:val="left"/>
    </w:lvl>
    <w:lvl w:ilvl="6" w:tplc="B580A03A">
      <w:numFmt w:val="decimal"/>
      <w:lvlText w:val=""/>
      <w:lvlJc w:val="left"/>
    </w:lvl>
    <w:lvl w:ilvl="7" w:tplc="672807AA">
      <w:numFmt w:val="decimal"/>
      <w:lvlText w:val=""/>
      <w:lvlJc w:val="left"/>
    </w:lvl>
    <w:lvl w:ilvl="8" w:tplc="83480AB6">
      <w:numFmt w:val="decimal"/>
      <w:lvlText w:val=""/>
      <w:lvlJc w:val="left"/>
    </w:lvl>
  </w:abstractNum>
  <w:num w:numId="1" w16cid:durableId="1224216926">
    <w:abstractNumId w:val="1"/>
    <w:lvlOverride w:ilvl="0">
      <w:startOverride w:val="1"/>
    </w:lvlOverride>
  </w:num>
  <w:num w:numId="2" w16cid:durableId="2054233118">
    <w:abstractNumId w:val="2"/>
    <w:lvlOverride w:ilvl="0">
      <w:startOverride w:val="1"/>
    </w:lvlOverride>
  </w:num>
  <w:num w:numId="3" w16cid:durableId="30180991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3A7"/>
    <w:rsid w:val="0053772A"/>
    <w:rsid w:val="0070033A"/>
    <w:rsid w:val="009730E4"/>
    <w:rsid w:val="00EF23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9FA8A62"/>
  <w15:docId w15:val="{2695EC64-A4C2-C24E-9CB0-AD1E7BCFB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0D7377"/>
      <w:sz w:val="34"/>
      <w:szCs w:val="34"/>
    </w:rPr>
  </w:style>
  <w:style w:type="paragraph" w:styleId="Ttulo2">
    <w:name w:val="heading 2"/>
    <w:uiPriority w:val="9"/>
    <w:unhideWhenUsed/>
    <w:qFormat/>
    <w:pPr>
      <w:spacing w:before="260" w:after="120"/>
      <w:outlineLvl w:val="1"/>
    </w:pPr>
    <w:rPr>
      <w:b/>
      <w:bCs/>
      <w:color w:val="0D7377"/>
      <w:sz w:val="28"/>
      <w:szCs w:val="28"/>
    </w:rPr>
  </w:style>
  <w:style w:type="paragraph" w:styleId="Ttulo3">
    <w:name w:val="heading 3"/>
    <w:uiPriority w:val="9"/>
    <w:unhideWhenUsed/>
    <w:qFormat/>
    <w:pPr>
      <w:spacing w:before="200" w:after="100"/>
      <w:outlineLvl w:val="2"/>
    </w:pPr>
    <w:rPr>
      <w:b/>
      <w:bCs/>
      <w:color w:val="5D6D7E"/>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2256</Words>
  <Characters>12908</Characters>
  <Application>Microsoft Office Word</Application>
  <DocSecurity>0</DocSecurity>
  <Lines>496</Lines>
  <Paragraphs>369</Paragraphs>
  <ScaleCrop>false</ScaleCrop>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Maldonado</cp:lastModifiedBy>
  <cp:revision>2</cp:revision>
  <dcterms:created xsi:type="dcterms:W3CDTF">2026-05-04T03:31:00Z</dcterms:created>
  <dcterms:modified xsi:type="dcterms:W3CDTF">2026-05-04T03:39:00Z</dcterms:modified>
</cp:coreProperties>
</file>