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4" w:name="content"/>
    <w:bookmarkStart w:id="53" w:name="madurez-técnica-de-safecontext"/>
    <w:p>
      <w:pPr>
        <w:pStyle w:val="Heading1"/>
      </w:pPr>
      <w:r>
        <w:t xml:space="preserve">Madurez técnica de SafeContext</w:t>
      </w:r>
    </w:p>
    <w:bookmarkStart w:id="24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La propuesta técnica de</w:t>
      </w:r>
      <w:r>
        <w:t xml:space="preserve"> </w:t>
      </w:r>
      <w:r>
        <w:rPr>
          <w:b/>
          <w:bCs/>
        </w:rPr>
        <w:t xml:space="preserve">SafeContext</w:t>
      </w:r>
      <w:r>
        <w:t xml:space="preserve"> </w:t>
      </w:r>
      <w:r>
        <w:t xml:space="preserve">parte de una base tecnológica sólida y contemporánea: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se presenta como framework “high performance” y “ready for production”;</w:t>
      </w:r>
      <w:r>
        <w:t xml:space="preserve"> </w:t>
      </w:r>
      <w:r>
        <w:rPr>
          <w:b/>
          <w:bCs/>
        </w:rPr>
        <w:t xml:space="preserve">Python 3.12</w:t>
      </w:r>
      <w:r>
        <w:t xml:space="preserve"> </w:t>
      </w:r>
      <w:r>
        <w:t xml:space="preserve">sigue soportado hasta</w:t>
      </w:r>
      <w:r>
        <w:t xml:space="preserve"> </w:t>
      </w:r>
      <w:r>
        <w:rPr>
          <w:b/>
          <w:bCs/>
        </w:rPr>
        <w:t xml:space="preserve">2028-10</w:t>
      </w:r>
      <w:r>
        <w:t xml:space="preserve"> </w:t>
      </w:r>
      <w:r>
        <w:t xml:space="preserve">aunque ya se encuentra en fase de</w:t>
      </w:r>
      <w:r>
        <w:t xml:space="preserve"> </w:t>
      </w:r>
      <w:r>
        <w:rPr>
          <w:b/>
          <w:bCs/>
        </w:rPr>
        <w:t xml:space="preserve">security fixes only</w:t>
      </w:r>
      <w:r>
        <w:t xml:space="preserve">;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ofrece</w:t>
      </w:r>
      <w:r>
        <w:t xml:space="preserve"> </w:t>
      </w:r>
      <w:r>
        <w:rPr>
          <w:b/>
          <w:bCs/>
        </w:rPr>
        <w:t xml:space="preserve">TypeScript built-in</w:t>
      </w:r>
      <w:r>
        <w:t xml:space="preserve">, componentes de servidor/cliente,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self-hosting</w:t>
      </w:r>
      <w:r>
        <w:t xml:space="preserve"> </w:t>
      </w:r>
      <w:r>
        <w:t xml:space="preserve">sobre Node o Docker;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aporta</w:t>
      </w:r>
      <w:r>
        <w:t xml:space="preserve"> </w:t>
      </w:r>
      <w:r>
        <w:rPr>
          <w:b/>
          <w:bCs/>
        </w:rPr>
        <w:t xml:space="preserve">JSONB</w:t>
      </w:r>
      <w:r>
        <w:t xml:space="preserve">,</w:t>
      </w:r>
      <w:r>
        <w:t xml:space="preserve"> </w:t>
      </w:r>
      <w:r>
        <w:rPr>
          <w:b/>
          <w:bCs/>
        </w:rPr>
        <w:t xml:space="preserve">Row-Level Security</w:t>
      </w:r>
      <w:r>
        <w:t xml:space="preserve">, alta disponibilidad y cifrado TLS;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ofrece persistencia y escalado horizontal;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aporta compatibilidad</w:t>
      </w:r>
      <w:r>
        <w:t xml:space="preserve"> </w:t>
      </w:r>
      <w:r>
        <w:rPr>
          <w:b/>
          <w:bCs/>
        </w:rPr>
        <w:t xml:space="preserve">S3</w:t>
      </w:r>
      <w:r>
        <w:t xml:space="preserve">,</w:t>
      </w:r>
      <w:r>
        <w:t xml:space="preserve"> </w:t>
      </w:r>
      <w:r>
        <w:rPr>
          <w:i/>
          <w:iCs/>
        </w:rPr>
        <w:t xml:space="preserve">object locking</w:t>
      </w:r>
      <w:r>
        <w:t xml:space="preserve"> </w:t>
      </w:r>
      <w:r>
        <w:t xml:space="preserve">tipo</w:t>
      </w:r>
      <w:r>
        <w:t xml:space="preserve"> </w:t>
      </w:r>
      <w:r>
        <w:rPr>
          <w:b/>
          <w:bCs/>
        </w:rPr>
        <w:t xml:space="preserve">WORM</w:t>
      </w:r>
      <w:r>
        <w:t xml:space="preserve">, cifrado del lado servidor y</w:t>
      </w:r>
      <w:r>
        <w:t xml:space="preserve"> </w:t>
      </w:r>
      <w:r>
        <w:rPr>
          <w:i/>
          <w:iCs/>
        </w:rPr>
        <w:t xml:space="preserve">erasure coding</w:t>
      </w:r>
      <w:r>
        <w:t xml:space="preserve">; y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permite empaquetado reproducible, mientras que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añade orquestación y autoescalado cuando la topología lo exige. Es decir:</w:t>
      </w:r>
      <w:r>
        <w:t xml:space="preserve"> </w:t>
      </w:r>
      <w:r>
        <w:rPr>
          <w:b/>
          <w:bCs/>
        </w:rPr>
        <w:t xml:space="preserve">los componentes individuales son maduros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Sin embargo,</w:t>
      </w:r>
      <w:r>
        <w:t xml:space="preserve"> </w:t>
      </w:r>
      <w:r>
        <w:rPr>
          <w:b/>
          <w:bCs/>
        </w:rPr>
        <w:t xml:space="preserve">madurez de componentes</w:t>
      </w:r>
      <w:r>
        <w:t xml:space="preserve"> </w:t>
      </w:r>
      <w:r>
        <w:t xml:space="preserve">no equivale a</w:t>
      </w:r>
      <w:r>
        <w:t xml:space="preserve"> </w:t>
      </w:r>
      <w:r>
        <w:rPr>
          <w:b/>
          <w:bCs/>
        </w:rPr>
        <w:t xml:space="preserve">madurez de producto</w:t>
      </w:r>
      <w:r>
        <w:t xml:space="preserve">. Para alcanzar un nivel alto en una empresa con exigencias serias de seguridad, la propuesta necesita controles que todavía no aparecen explícitos en el diseño base:</w:t>
      </w:r>
      <w:r>
        <w:t xml:space="preserve"> </w:t>
      </w:r>
      <w:r>
        <w:rPr>
          <w:b/>
          <w:bCs/>
        </w:rPr>
        <w:t xml:space="preserve">SSDF</w:t>
      </w:r>
      <w:r>
        <w:t xml:space="preserve"> </w:t>
      </w:r>
      <w:r>
        <w:t xml:space="preserve">y prácticas de desarrollo seguro,</w:t>
      </w:r>
      <w:r>
        <w:t xml:space="preserve"> </w:t>
      </w:r>
      <w:r>
        <w:rPr>
          <w:b/>
          <w:bCs/>
        </w:rPr>
        <w:t xml:space="preserve">ASVS/SAMM</w:t>
      </w:r>
      <w:r>
        <w:t xml:space="preserve"> </w:t>
      </w:r>
      <w:r>
        <w:t xml:space="preserve">para verificación y madurez de seguridad de aplicaciones,</w:t>
      </w:r>
      <w:r>
        <w:t xml:space="preserve"> </w:t>
      </w:r>
      <w:r>
        <w:rPr>
          <w:b/>
          <w:bCs/>
        </w:rPr>
        <w:t xml:space="preserve">AI RMF</w:t>
      </w:r>
      <w:r>
        <w:t xml:space="preserve"> </w:t>
      </w:r>
      <w:r>
        <w:t xml:space="preserve">para trazabilidad, explicabilidad y gobierno del componente de IA,</w:t>
      </w:r>
      <w:r>
        <w:t xml:space="preserve"> </w:t>
      </w:r>
      <w:r>
        <w:rPr>
          <w:b/>
          <w:bCs/>
        </w:rPr>
        <w:t xml:space="preserve">zero trust</w:t>
      </w:r>
      <w:r>
        <w:t xml:space="preserve">,</w:t>
      </w:r>
      <w:r>
        <w:t xml:space="preserve"> </w:t>
      </w:r>
      <w:r>
        <w:rPr>
          <w:b/>
          <w:bCs/>
        </w:rPr>
        <w:t xml:space="preserve">policy-as-code</w:t>
      </w:r>
      <w:r>
        <w:t xml:space="preserve">,</w:t>
      </w:r>
      <w:r>
        <w:t xml:space="preserve"> </w:t>
      </w:r>
      <w:r>
        <w:rPr>
          <w:b/>
          <w:bCs/>
        </w:rPr>
        <w:t xml:space="preserve">SBOM</w:t>
      </w:r>
      <w:r>
        <w:t xml:space="preserve">,</w:t>
      </w:r>
      <w:r>
        <w:t xml:space="preserve"> </w:t>
      </w:r>
      <w:r>
        <w:rPr>
          <w:b/>
          <w:bCs/>
        </w:rPr>
        <w:t xml:space="preserve">provenance/SLSA</w:t>
      </w:r>
      <w:r>
        <w:t xml:space="preserve">,</w:t>
      </w:r>
      <w:r>
        <w:t xml:space="preserve"> </w:t>
      </w:r>
      <w:r>
        <w:rPr>
          <w:b/>
          <w:bCs/>
        </w:rPr>
        <w:t xml:space="preserve">firma de artefactos</w:t>
      </w:r>
      <w:r>
        <w:t xml:space="preserve">,</w:t>
      </w:r>
      <w:r>
        <w:t xml:space="preserve"> </w:t>
      </w:r>
      <w:r>
        <w:rPr>
          <w:b/>
          <w:bCs/>
        </w:rPr>
        <w:t xml:space="preserve">auditoría inmutable</w:t>
      </w:r>
      <w:r>
        <w:t xml:space="preserve">, separación clara entre</w:t>
      </w:r>
      <w:r>
        <w:t xml:space="preserve"> </w:t>
      </w:r>
      <w:r>
        <w:rPr>
          <w:b/>
          <w:bCs/>
        </w:rPr>
        <w:t xml:space="preserve">sistema de registro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sistema de colas</w:t>
      </w:r>
      <w:r>
        <w:t xml:space="preserve">, y una estrategia formal para operación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air-gapped</w:t>
      </w:r>
      <w:r>
        <w:t xml:space="preserve">. Sin esos elementos, la propuesta puede ser desplegable, pero no todavía auditable ni defendible ante un comité serio de seguridad o cumplimiento.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Mi evaluación global, usando la escala pedida, es:</w:t>
      </w:r>
      <w:r>
        <w:t xml:space="preserve"> </w:t>
      </w:r>
      <w:r>
        <w:rPr>
          <w:b/>
          <w:bCs/>
        </w:rPr>
        <w:t xml:space="preserve">MVP</w:t>
      </w:r>
      <w:r>
        <w:t xml:space="preserve">. La razón es simple: el stack ya permite construir un sistema real, utilizable y escalable a corto plazo, pero todavía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define los controles operativos, de seguridad y de cumplimiento que distinguen un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repetible de un</w:t>
      </w:r>
      <w:r>
        <w:t xml:space="preserve"> </w:t>
      </w:r>
      <w:r>
        <w:rPr>
          <w:b/>
          <w:bCs/>
        </w:rPr>
        <w:t xml:space="preserve">Enterprise-grade</w:t>
      </w:r>
      <w:r>
        <w:t xml:space="preserve">. Mi lectura crítica es esta:</w:t>
      </w:r>
      <w:r>
        <w:t xml:space="preserve"> </w:t>
      </w:r>
      <w:r>
        <w:rPr>
          <w:b/>
          <w:bCs/>
        </w:rPr>
        <w:t xml:space="preserve">la pila está a nivel Producto; la propuesta, tal como está formulada, sigue a nivel MVP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La mejor noticia es que el camino de maduración es razonable. Con un roadmap enfocado en</w:t>
      </w:r>
      <w:r>
        <w:t xml:space="preserve"> </w:t>
      </w:r>
      <w:r>
        <w:rPr>
          <w:b/>
          <w:bCs/>
        </w:rPr>
        <w:t xml:space="preserve">control plane + workers</w:t>
      </w:r>
      <w:r>
        <w:t xml:space="preserve">, persistencia duradera en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para evidencia y auditoría,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tratado como componente efímero y no como fuente de verdad,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como repositorio de artefactos con retención y cifrado,</w:t>
      </w:r>
      <w:r>
        <w:t xml:space="preserve"> </w:t>
      </w:r>
      <w:r>
        <w:rPr>
          <w:b/>
          <w:bCs/>
        </w:rPr>
        <w:t xml:space="preserve">OpenTelemetry/Prometheus</w:t>
      </w:r>
      <w:r>
        <w:t xml:space="preserve"> </w:t>
      </w:r>
      <w:r>
        <w:t xml:space="preserve">para trazabilidad operativa, y un pipeline con</w:t>
      </w:r>
      <w:r>
        <w:t xml:space="preserve"> </w:t>
      </w:r>
      <w:r>
        <w:rPr>
          <w:b/>
          <w:bCs/>
        </w:rPr>
        <w:t xml:space="preserve">OIDC</w:t>
      </w:r>
      <w:r>
        <w:t xml:space="preserve">,</w:t>
      </w:r>
      <w:r>
        <w:t xml:space="preserve"> </w:t>
      </w:r>
      <w:r>
        <w:rPr>
          <w:b/>
          <w:bCs/>
        </w:rPr>
        <w:t xml:space="preserve">SBOM</w:t>
      </w:r>
      <w:r>
        <w:t xml:space="preserve">,</w:t>
      </w:r>
      <w:r>
        <w:t xml:space="preserve"> </w:t>
      </w:r>
      <w:r>
        <w:rPr>
          <w:b/>
          <w:bCs/>
        </w:rPr>
        <w:t xml:space="preserve">Cosign</w:t>
      </w:r>
      <w:r>
        <w:t xml:space="preserve"> </w:t>
      </w:r>
      <w:r>
        <w:t xml:space="preserve">y puertas de aprobación humana, SafeContext puede evolucionar de forma creíble hacia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y, con más disciplina operativa, hacia</w:t>
      </w:r>
      <w:r>
        <w:t xml:space="preserve"> </w:t>
      </w:r>
      <w:r>
        <w:rPr>
          <w:b/>
          <w:bCs/>
        </w:rPr>
        <w:t xml:space="preserve">Enterprise-grade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24"/>
    <w:bookmarkStart w:id="29" w:name="marco-de-evaluación-y-arquitectura"/>
    <w:p>
      <w:pPr>
        <w:pStyle w:val="Heading2"/>
      </w:pPr>
      <w:r>
        <w:t xml:space="preserve">Marco de evaluación y arquitectura</w:t>
      </w:r>
    </w:p>
    <w:p>
      <w:pPr>
        <w:pStyle w:val="FirstParagraph"/>
      </w:pPr>
      <w:r>
        <w:t xml:space="preserve">La evaluación se centra en la</w:t>
      </w:r>
      <w:r>
        <w:t xml:space="preserve"> </w:t>
      </w:r>
      <w:r>
        <w:rPr>
          <w:b/>
          <w:bCs/>
        </w:rPr>
        <w:t xml:space="preserve">propuesta técnica</w:t>
      </w:r>
      <w:r>
        <w:t xml:space="preserve">, no en una implementación ya operativa. Por eso el juicio está basado en dos capas. La primera es la</w:t>
      </w:r>
      <w:r>
        <w:t xml:space="preserve"> </w:t>
      </w:r>
      <w:r>
        <w:rPr>
          <w:b/>
          <w:bCs/>
        </w:rPr>
        <w:t xml:space="preserve">capacidad objetiva del stack</w:t>
      </w:r>
      <w:r>
        <w:t xml:space="preserve"> </w:t>
      </w:r>
      <w:r>
        <w:t xml:space="preserve">según documentación oficial. La segunda es la</w:t>
      </w:r>
      <w:r>
        <w:t xml:space="preserve"> </w:t>
      </w:r>
      <w:r>
        <w:rPr>
          <w:b/>
          <w:bCs/>
        </w:rPr>
        <w:t xml:space="preserve">distancia</w:t>
      </w:r>
      <w:r>
        <w:t xml:space="preserve"> </w:t>
      </w:r>
      <w:r>
        <w:t xml:space="preserve">entre el stack y las exigencias de una plataforma empresarial para manejo seguro de documentos, configuración sensible y datos que luego serán consumidos por IA. Para medir esa distancia, la referencia correcta no es solo la documentación de producto, sino también marcos como</w:t>
      </w:r>
      <w:r>
        <w:t xml:space="preserve"> </w:t>
      </w:r>
      <w:r>
        <w:rPr>
          <w:b/>
          <w:bCs/>
        </w:rPr>
        <w:t xml:space="preserve">NIST SSDF</w:t>
      </w:r>
      <w:r>
        <w:t xml:space="preserve">,</w:t>
      </w:r>
      <w:r>
        <w:t xml:space="preserve"> </w:t>
      </w:r>
      <w:r>
        <w:rPr>
          <w:b/>
          <w:bCs/>
        </w:rPr>
        <w:t xml:space="preserve">NIST AI RMF</w:t>
      </w:r>
      <w:r>
        <w:t xml:space="preserve">,</w:t>
      </w:r>
      <w:r>
        <w:t xml:space="preserve"> </w:t>
      </w:r>
      <w:r>
        <w:rPr>
          <w:b/>
          <w:bCs/>
        </w:rPr>
        <w:t xml:space="preserve">OWASP ASVS</w:t>
      </w:r>
      <w:r>
        <w:t xml:space="preserve">,</w:t>
      </w:r>
      <w:r>
        <w:t xml:space="preserve"> </w:t>
      </w:r>
      <w:r>
        <w:rPr>
          <w:b/>
          <w:bCs/>
        </w:rPr>
        <w:t xml:space="preserve">OWASP SAMM</w:t>
      </w:r>
      <w:r>
        <w:t xml:space="preserve">,</w:t>
      </w:r>
      <w:r>
        <w:t xml:space="preserve"> </w:t>
      </w:r>
      <w:r>
        <w:rPr>
          <w:b/>
          <w:bCs/>
        </w:rPr>
        <w:t xml:space="preserve">Zero Trust</w:t>
      </w:r>
      <w:r>
        <w:t xml:space="preserve"> </w:t>
      </w:r>
      <w:r>
        <w:t xml:space="preserve">y controles de cadena de suministro como</w:t>
      </w:r>
      <w:r>
        <w:t xml:space="preserve"> </w:t>
      </w:r>
      <w:r>
        <w:rPr>
          <w:b/>
          <w:bCs/>
        </w:rPr>
        <w:t xml:space="preserve">SLSA</w:t>
      </w:r>
      <w:r>
        <w:t xml:space="preserve">,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y firma de artefactos.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La escala usada en este informe es la siguiente.</w:t>
      </w:r>
      <w:r>
        <w:t xml:space="preserve"> </w:t>
      </w:r>
      <w:r>
        <w:rPr>
          <w:b/>
          <w:bCs/>
        </w:rPr>
        <w:t xml:space="preserve">Concepto</w:t>
      </w:r>
      <w:r>
        <w:t xml:space="preserve"> </w:t>
      </w:r>
      <w:r>
        <w:t xml:space="preserve">significa viabilidad técnica inicial, sin garantías no funcionales.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significa sistema desplegable y verificable, con controles parciales.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implica operación repetible, observabilidad útil, seguridad integrada y procesos estándar de entrega.</w:t>
      </w:r>
      <w:r>
        <w:t xml:space="preserve"> </w:t>
      </w:r>
      <w:r>
        <w:rPr>
          <w:b/>
          <w:bCs/>
        </w:rPr>
        <w:t xml:space="preserve">Enterprise-grade</w:t>
      </w:r>
      <w:r>
        <w:t xml:space="preserve"> </w:t>
      </w:r>
      <w:r>
        <w:t xml:space="preserve">exige además trazabilidad auditable, segregación de funciones, gobierno de modelos y políticas, operación desconectada cuando el contexto lo requiera, y evidencia verificable de integridad y cumplimiento. Esta definición es una síntesis razonada de SSDF, AI RMF, ASVS, SAMM, Zero Trust y SLSA.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La arquitectura más madura para este stack no es monolítica “full stack” en sentido estricto, sino una arquitectura con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,</w:t>
      </w:r>
      <w:r>
        <w:t xml:space="preserve"> </w:t>
      </w:r>
      <w:r>
        <w:rPr>
          <w:b/>
          <w:bCs/>
        </w:rPr>
        <w:t xml:space="preserve">workers</w:t>
      </w:r>
      <w:r>
        <w:t xml:space="preserve">,</w:t>
      </w:r>
      <w:r>
        <w:t xml:space="preserve"> </w:t>
      </w:r>
      <w:r>
        <w:rPr>
          <w:b/>
          <w:bCs/>
        </w:rPr>
        <w:t xml:space="preserve">repositorio de evidencias</w:t>
      </w:r>
      <w:r>
        <w:t xml:space="preserve">,</w:t>
      </w:r>
      <w:r>
        <w:t xml:space="preserve"> </w:t>
      </w:r>
      <w:r>
        <w:rPr>
          <w:b/>
          <w:bCs/>
        </w:rPr>
        <w:t xml:space="preserve">motor de políticas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gates</w:t>
      </w:r>
      <w:r>
        <w:t xml:space="preserve"> </w:t>
      </w:r>
      <w:r>
        <w:t xml:space="preserve">de integración con repositorios y CI/CD. Esa separación es coherente con las recomendaciones de FastAPI para contenedores y un proceso por contenedor en orquestadores, con el modelo de</w:t>
      </w:r>
      <w:r>
        <w:t xml:space="preserve"> </w:t>
      </w:r>
      <w:r>
        <w:rPr>
          <w:i/>
          <w:iCs/>
        </w:rPr>
        <w:t xml:space="preserve">self-hosting</w:t>
      </w:r>
      <w:r>
        <w:t xml:space="preserve"> </w:t>
      </w:r>
      <w:r>
        <w:t xml:space="preserve">y caché distribuida de Next.js, y con el uso de Redis/colas solo para trabajo transitorio mientras PostgreSQL conserva el registro duradero.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810925"/>
                  <wp:effectExtent b="0" l="0" r="0" t="0"/>
                  <wp:docPr descr="Rendered Mermaid diagram 1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tBMAMAANjI/w8AAP//velqJgAAAAZJREFUAwA54UwSPBQXkwAAAABJRU5ErkJggg==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10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29"/>
    <w:bookmarkStart w:id="41" w:name="evaluación-por-criterio"/>
    <w:p>
      <w:pPr>
        <w:pStyle w:val="Heading2"/>
      </w:pPr>
      <w:r>
        <w:t xml:space="preserve">Evaluación por criterio</w:t>
      </w:r>
    </w:p>
    <w:p>
      <w:pPr>
        <w:pStyle w:val="FirstParagraph"/>
      </w:pPr>
      <w:r>
        <w:t xml:space="preserve">El stack permite un diseño correcto, pero también deja varios “falsos amigos”. El más importante es</w:t>
      </w:r>
      <w:r>
        <w:t xml:space="preserve"> </w:t>
      </w:r>
      <w:r>
        <w:rPr>
          <w:b/>
          <w:bCs/>
        </w:rPr>
        <w:t xml:space="preserve">Redis</w:t>
      </w:r>
      <w:r>
        <w:t xml:space="preserve">: oficialmente escala horizontalmente con</w:t>
      </w:r>
      <w:r>
        <w:t xml:space="preserve"> </w:t>
      </w:r>
      <w:r>
        <w:rPr>
          <w:b/>
          <w:bCs/>
        </w:rPr>
        <w:t xml:space="preserve">Redis Cluster</w:t>
      </w:r>
      <w:r>
        <w:t xml:space="preserve">, pero la misma especificación advierte que usa</w:t>
      </w:r>
      <w:r>
        <w:t xml:space="preserve"> </w:t>
      </w:r>
      <w:r>
        <w:rPr>
          <w:b/>
          <w:bCs/>
        </w:rPr>
        <w:t xml:space="preserve">replicación asíncrona</w:t>
      </w:r>
      <w:r>
        <w:t xml:space="preserve"> </w:t>
      </w:r>
      <w:r>
        <w:t xml:space="preserve">y que existen ventanas en las que pueden perderse escrituras ya reconocidas durante particiones o</w:t>
      </w:r>
      <w:r>
        <w:t xml:space="preserve"> </w:t>
      </w:r>
      <w:r>
        <w:rPr>
          <w:i/>
          <w:iCs/>
        </w:rPr>
        <w:t xml:space="preserve">failover</w:t>
      </w:r>
      <w:r>
        <w:t xml:space="preserve">. Por tanto, usar Redis como único registro de trabajos, auditoría o decisiones de política sería un error serio para un producto con pretensiones enterprise; ese papel debe recaer en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y, si hace falta, en un patrón</w:t>
      </w:r>
      <w:r>
        <w:t xml:space="preserve"> </w:t>
      </w:r>
      <w:r>
        <w:rPr>
          <w:b/>
          <w:bCs/>
        </w:rPr>
        <w:t xml:space="preserve">outbox/event log</w:t>
      </w:r>
      <w:r>
        <w:t xml:space="preserve"> </w:t>
      </w:r>
      <w:r>
        <w:t xml:space="preserve">persistente.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El segundo punto crítico es</w:t>
      </w:r>
      <w:r>
        <w:t xml:space="preserve"> </w:t>
      </w:r>
      <w:r>
        <w:rPr>
          <w:b/>
          <w:bCs/>
        </w:rPr>
        <w:t xml:space="preserve">Next.js en multi-instancia</w:t>
      </w:r>
      <w:r>
        <w:t xml:space="preserve">. La guía oficial de</w:t>
      </w:r>
      <w:r>
        <w:t xml:space="preserve"> </w:t>
      </w:r>
      <w:r>
        <w:rPr>
          <w:i/>
          <w:iCs/>
        </w:rPr>
        <w:t xml:space="preserve">self-hosting</w:t>
      </w:r>
      <w:r>
        <w:t xml:space="preserve"> </w:t>
      </w:r>
      <w:r>
        <w:t xml:space="preserve">indica que la caché por defecto vive en disco local, funciona bien en una sola instancia, pero cuando hay múltiples instancias o</w:t>
      </w:r>
      <w:r>
        <w:t xml:space="preserve"> </w:t>
      </w:r>
      <w:r>
        <w:rPr>
          <w:i/>
          <w:iCs/>
        </w:rPr>
        <w:t xml:space="preserve">ephemeral compute</w:t>
      </w:r>
      <w:r>
        <w:t xml:space="preserve"> </w:t>
      </w:r>
      <w:r>
        <w:t xml:space="preserve">es necesario revisar la coordinación de caché y, si hace falta, usar un</w:t>
      </w:r>
      <w:r>
        <w:t xml:space="preserve"> </w:t>
      </w:r>
      <w:r>
        <w:rPr>
          <w:i/>
          <w:iCs/>
        </w:rPr>
        <w:t xml:space="preserve">custom cache handler</w:t>
      </w:r>
      <w:r>
        <w:t xml:space="preserve"> </w:t>
      </w:r>
      <w:r>
        <w:t xml:space="preserve">compartido, por ejemplo con</w:t>
      </w:r>
      <w:r>
        <w:t xml:space="preserve"> </w:t>
      </w:r>
      <w:r>
        <w:rPr>
          <w:b/>
          <w:bCs/>
        </w:rPr>
        <w:t xml:space="preserve">Redis</w:t>
      </w:r>
      <w:r>
        <w:t xml:space="preserve">. Si este detalle no se diseña desde el inicio, el sistema acaba con UI inconsistente, invalidaciones parciales y comportamientos difíciles de explicar en producción.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El tercer punto es el plano de seguridad y cumplimiento.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sí aporta piezas clave —</w:t>
      </w:r>
      <w:r>
        <w:rPr>
          <w:b/>
          <w:bCs/>
        </w:rPr>
        <w:t xml:space="preserve">JSONB</w:t>
      </w:r>
      <w:r>
        <w:t xml:space="preserve">,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default deny</w:t>
      </w:r>
      <w:r>
        <w:t xml:space="preserve">, alta disponibilidad y TLS— pero nada de eso sustituye decisiones de diseño sobre clasificación de datos, trazabilidad, rotación de claves, exportación/borrado regulatorio, o auditoría detallada mediante</w:t>
      </w:r>
      <w:r>
        <w:t xml:space="preserve"> </w:t>
      </w:r>
      <w:r>
        <w:rPr>
          <w:b/>
          <w:bCs/>
        </w:rPr>
        <w:t xml:space="preserve">pgAudit</w:t>
      </w:r>
      <w:r>
        <w:t xml:space="preserve">. Lo mismo aplica a</w:t>
      </w:r>
      <w:r>
        <w:t xml:space="preserve"> </w:t>
      </w:r>
      <w:r>
        <w:rPr>
          <w:b/>
          <w:bCs/>
        </w:rPr>
        <w:t xml:space="preserve">MinIO</w:t>
      </w:r>
      <w:r>
        <w:t xml:space="preserve">: dispone de compatibilidad</w:t>
      </w:r>
      <w:r>
        <w:t xml:space="preserve"> </w:t>
      </w:r>
      <w:r>
        <w:rPr>
          <w:b/>
          <w:bCs/>
        </w:rPr>
        <w:t xml:space="preserve">S3</w:t>
      </w:r>
      <w:r>
        <w:t xml:space="preserve">,</w:t>
      </w:r>
      <w:r>
        <w:t xml:space="preserve"> </w:t>
      </w:r>
      <w:r>
        <w:rPr>
          <w:b/>
          <w:bCs/>
        </w:rPr>
        <w:t xml:space="preserve">WORM/object locking</w:t>
      </w:r>
      <w:r>
        <w:t xml:space="preserve">,</w:t>
      </w:r>
      <w:r>
        <w:t xml:space="preserve"> </w:t>
      </w:r>
      <w:r>
        <w:rPr>
          <w:i/>
          <w:iCs/>
        </w:rPr>
        <w:t xml:space="preserve">erasure coding</w:t>
      </w:r>
      <w:r>
        <w:t xml:space="preserve"> </w:t>
      </w:r>
      <w:r>
        <w:t xml:space="preserve">y cifrado del lado servidor, pero esas capacidades solo generan madurez si se activan y se gobiernan.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Gaps principales</w:t>
            </w:r>
          </w:p>
        </w:tc>
        <w:tc>
          <w:tcPr/>
          <w:p>
            <w:pPr>
              <w:pStyle w:val="Compact"/>
            </w:pPr>
            <w:r>
              <w:t xml:space="preserve">Riesgo dominante</w:t>
            </w:r>
          </w:p>
        </w:tc>
        <w:tc>
          <w:tcPr/>
          <w:p>
            <w:pPr>
              <w:pStyle w:val="Compact"/>
            </w:pPr>
            <w:r>
              <w:t xml:space="preserve">Madurez estimada</w:t>
            </w:r>
          </w:p>
        </w:tc>
        <w:tc>
          <w:tcPr/>
          <w:p>
            <w:pPr>
              <w:pStyle w:val="Compact"/>
            </w:pPr>
            <w:r>
              <w:t xml:space="preserve">Base de juicio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Correcta para separar UI, API, cola, DB y objetos; el stack soporta contenedores,</w:t>
            </w:r>
            <w:r>
              <w:t xml:space="preserve"> </w:t>
            </w:r>
            <w:r>
              <w:rPr>
                <w:i/>
                <w:iCs/>
              </w:rPr>
              <w:t xml:space="preserve">self-hosting</w:t>
            </w:r>
            <w:r>
              <w:t xml:space="preserve"> </w:t>
            </w:r>
            <w:r>
              <w:t xml:space="preserve">y crecimiento por capas.</w:t>
            </w:r>
          </w:p>
        </w:tc>
        <w:tc>
          <w:tcPr/>
          <w:p>
            <w:pPr>
              <w:pStyle w:val="Compact"/>
            </w:pPr>
            <w:r>
              <w:t xml:space="preserve">Falta definir límites de dominio, eventos, modelo de evidencias y qué componente es fuente de verdad.</w:t>
            </w:r>
          </w:p>
        </w:tc>
        <w:tc>
          <w:tcPr/>
          <w:p>
            <w:pPr>
              <w:pStyle w:val="Compact"/>
            </w:pPr>
            <w:r>
              <w:t xml:space="preserve">Acoplamiento oculto y rediseño temprano.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FastAPI es “ready for production”; Next.js se autoalberga; Compose/K8s soportan la topología.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El stack soporta OAuth2/JWT, TLS, RLS, SSE y WORM.</w:t>
            </w:r>
          </w:p>
        </w:tc>
        <w:tc>
          <w:tcPr/>
          <w:p>
            <w:pPr>
              <w:pStyle w:val="Compact"/>
            </w:pPr>
            <w:r>
              <w:t xml:space="preserve">Falta SSO/MFA, secretos centralizados, KMS,</w:t>
            </w:r>
            <w:r>
              <w:t xml:space="preserve"> </w:t>
            </w:r>
            <w:r>
              <w:rPr>
                <w:i/>
                <w:iCs/>
              </w:rPr>
              <w:t xml:space="preserve">policy-as-code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zero trust</w:t>
            </w:r>
            <w:r>
              <w:t xml:space="preserve">, firma de artefactos y permisos finos.</w:t>
            </w:r>
          </w:p>
        </w:tc>
        <w:tc>
          <w:tcPr/>
          <w:p>
            <w:pPr>
              <w:pStyle w:val="Compact"/>
            </w:pPr>
            <w:r>
              <w:t xml:space="preserve">Brechas por configuración, secretos y accesos laterales.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FastAPI documenta OAuth2/JWT; PostgreSQL soporta TLS y RLS; MinIO aporta SSE/WORM; Zero Trust pide authz explícita.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Buena base horizontal: FastAPI por contenedor, Redis Cluster, K8s/HPA y MinIO distribuido.</w:t>
            </w:r>
          </w:p>
        </w:tc>
        <w:tc>
          <w:tcPr/>
          <w:p>
            <w:pPr>
              <w:pStyle w:val="Compact"/>
            </w:pPr>
            <w:r>
              <w:t xml:space="preserve">No hay estrategia explícita de</w:t>
            </w:r>
            <w:r>
              <w:t xml:space="preserve"> </w:t>
            </w:r>
            <w:r>
              <w:rPr>
                <w:i/>
                <w:iCs/>
              </w:rPr>
              <w:t xml:space="preserve">backpressure</w:t>
            </w:r>
            <w:r>
              <w:t xml:space="preserve">, particionado, prioridades ni coordinación de caché de Next.js.</w:t>
            </w:r>
          </w:p>
        </w:tc>
        <w:tc>
          <w:tcPr/>
          <w:p>
            <w:pPr>
              <w:pStyle w:val="Compact"/>
            </w:pPr>
            <w:r>
              <w:t xml:space="preserve">Degradación errática cuando sube volumen o concurrencia.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FastAPI recomienda un proceso por contenedor en K8s; Redis Cluster y HPA existen; Next.js exige coordinación de caché multiinstancia.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Operatividad</w:t>
            </w:r>
          </w:p>
        </w:tc>
        <w:tc>
          <w:tcPr/>
          <w:p>
            <w:pPr>
              <w:pStyle w:val="Compact"/>
            </w:pPr>
            <w:r>
              <w:t xml:space="preserve">Docker y Compose aceleran instalación, desarrollo y despliegue inicial.</w:t>
            </w:r>
          </w:p>
        </w:tc>
        <w:tc>
          <w:tcPr/>
          <w:p>
            <w:pPr>
              <w:pStyle w:val="Compact"/>
            </w:pPr>
            <w:r>
              <w:t xml:space="preserve">Faltan</w:t>
            </w:r>
            <w:r>
              <w:t xml:space="preserve"> </w:t>
            </w:r>
            <w:r>
              <w:rPr>
                <w:i/>
                <w:iCs/>
              </w:rPr>
              <w:t xml:space="preserve">runbooks</w:t>
            </w:r>
            <w:r>
              <w:t xml:space="preserve">, backups probados, DR,</w:t>
            </w:r>
            <w:r>
              <w:t xml:space="preserve"> </w:t>
            </w:r>
            <w:r>
              <w:rPr>
                <w:i/>
                <w:iCs/>
              </w:rPr>
              <w:t xml:space="preserve">health model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graceful shutdown</w:t>
            </w:r>
            <w:r>
              <w:t xml:space="preserve"> </w:t>
            </w:r>
            <w:r>
              <w:t xml:space="preserve">y estrategia de upgrades.</w:t>
            </w:r>
          </w:p>
        </w:tc>
        <w:tc>
          <w:tcPr/>
          <w:p>
            <w:pPr>
              <w:pStyle w:val="Compact"/>
            </w:pPr>
            <w:r>
              <w:t xml:space="preserve">Operación artesanal y recuperación lenta.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Compose simplifica el ciclo de vida; Next.js recomienda</w:t>
            </w:r>
            <w:r>
              <w:t xml:space="preserve"> </w:t>
            </w:r>
            <w:r>
              <w:rPr>
                <w:i/>
                <w:iCs/>
              </w:rPr>
              <w:t xml:space="preserve">reverse proxy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/>
                <w:iCs/>
              </w:rPr>
              <w:t xml:space="preserve">graceful shutdown</w:t>
            </w:r>
            <w:r>
              <w:t xml:space="preserve">; FastAPI se apoya en Docker/K8s.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t xml:space="preserve">Hay base excelente con OpenTelemetry, Prometheus y middleware Prometheus de Dramatiq.</w:t>
            </w:r>
          </w:p>
        </w:tc>
        <w:tc>
          <w:tcPr/>
          <w:p>
            <w:pPr>
              <w:pStyle w:val="Compact"/>
            </w:pPr>
            <w:r>
              <w:t xml:space="preserve">Falta definir trazas extremo a extremo, correlación UI→API→worker→artefacto y SLIs/SLOs.</w:t>
            </w:r>
          </w:p>
        </w:tc>
        <w:tc>
          <w:tcPr/>
          <w:p>
            <w:pPr>
              <w:pStyle w:val="Compact"/>
            </w:pPr>
            <w:r>
              <w:t xml:space="preserve">Incidentes difíciles de diagnosticar y auditar.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OTel unifica trazas/métricas; Prometheus recomienda instrumentar todo; Dramatiq tiene middleware Prometheus.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Hay piezas técnicas útiles para GDPR/HIPAA: minimización posible, cifrado, auditoría, retención.</w:t>
            </w:r>
          </w:p>
        </w:tc>
        <w:tc>
          <w:tcPr/>
          <w:p>
            <w:pPr>
              <w:pStyle w:val="Compact"/>
            </w:pPr>
            <w:r>
              <w:t xml:space="preserve">Falta catálogo de datos, borrado/exportación, retención por clase, audit trail y segregación de funciones.</w:t>
            </w:r>
          </w:p>
        </w:tc>
        <w:tc>
          <w:tcPr/>
          <w:p>
            <w:pPr>
              <w:pStyle w:val="Compact"/>
            </w:pPr>
            <w:r>
              <w:t xml:space="preserve">Cumplimiento documental débil aunque la plataforma “funcione”.</w:t>
            </w:r>
          </w:p>
        </w:tc>
        <w:tc>
          <w:tcPr/>
          <w:p>
            <w:pPr>
              <w:pStyle w:val="Compact"/>
            </w:pPr>
            <w:r>
              <w:t xml:space="preserve">Concepto–MVP</w:t>
            </w:r>
          </w:p>
        </w:tc>
        <w:tc>
          <w:tcPr/>
          <w:p>
            <w:pPr>
              <w:pStyle w:val="Compact"/>
            </w:pPr>
            <w:r>
              <w:t xml:space="preserve">GDPR insiste en minimización y propósito; HIPAA exige salvaguardas administrativas, físicas y técnicas; pgAudit ayuda a auditoría.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IA/ML readiness</w:t>
            </w:r>
          </w:p>
        </w:tc>
        <w:tc>
          <w:tcPr/>
          <w:p>
            <w:pPr>
              <w:pStyle w:val="Compact"/>
            </w:pPr>
            <w:r>
              <w:t xml:space="preserve">Python baja la fricción para integrar Presidio, spaCy, Transformers y PyTorch.</w:t>
            </w:r>
          </w:p>
        </w:tc>
        <w:tc>
          <w:tcPr/>
          <w:p>
            <w:pPr>
              <w:pStyle w:val="Compact"/>
            </w:pPr>
            <w:r>
              <w:t xml:space="preserve">Falta evaluación de detectores,</w:t>
            </w:r>
            <w:r>
              <w:t xml:space="preserve"> </w:t>
            </w:r>
            <w:r>
              <w:rPr>
                <w:i/>
                <w:iCs/>
              </w:rPr>
              <w:t xml:space="preserve">dataset management</w:t>
            </w:r>
            <w:r>
              <w:t xml:space="preserve">, umbrales de confianza, explicabilidad y revisión humana.</w:t>
            </w:r>
          </w:p>
        </w:tc>
        <w:tc>
          <w:tcPr/>
          <w:p>
            <w:pPr>
              <w:pStyle w:val="Compact"/>
            </w:pPr>
            <w:r>
              <w:t xml:space="preserve">Falsos negativos o redacciones no justificables.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Presidio detecta/anonomiza PII; spaCy es NLP “industrial-strength”; Transformers/PyTorch encajan en Python; AI RMF exige validez, transparencia y explicabilidad.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DevSecOps</w:t>
            </w:r>
          </w:p>
        </w:tc>
        <w:tc>
          <w:tcPr/>
          <w:p>
            <w:pPr>
              <w:pStyle w:val="Compact"/>
            </w:pPr>
            <w:r>
              <w:t xml:space="preserve">Integración natural con GitHub/GitLab/Azure; OIDC, protección de despliegues, SBOM y firma están disponibles.</w:t>
            </w:r>
          </w:p>
        </w:tc>
        <w:tc>
          <w:tcPr/>
          <w:p>
            <w:pPr>
              <w:pStyle w:val="Compact"/>
            </w:pPr>
            <w:r>
              <w:t xml:space="preserve">Falta pipeline formal: OIDC obligatorio, escaneo, SBOM, provenance, firma, políticas y aprobación humana.</w:t>
            </w:r>
          </w:p>
        </w:tc>
        <w:tc>
          <w:tcPr/>
          <w:p>
            <w:pPr>
              <w:pStyle w:val="Compact"/>
            </w:pPr>
            <w:r>
              <w:t xml:space="preserve">Cadena de suministro sin garantías verificables.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GitHub Actions soporta CI/CD, OIDC y</w:t>
            </w:r>
            <w:r>
              <w:t xml:space="preserve"> </w:t>
            </w:r>
            <w:r>
              <w:rPr>
                <w:i/>
                <w:iCs/>
              </w:rPr>
              <w:t xml:space="preserve">deployment protection rules</w:t>
            </w:r>
            <w:r>
              <w:t xml:space="preserve">; Docker genera SBOM; Cosign firma; SLSA formaliza provenance.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Experiencia de desarrollador</w:t>
            </w:r>
          </w:p>
        </w:tc>
        <w:tc>
          <w:tcPr/>
          <w:p>
            <w:pPr>
              <w:pStyle w:val="Compact"/>
            </w:pPr>
            <w:r>
              <w:t xml:space="preserve">Muy fuerte: FastAPI, OpenAPI implícita, TS integrado, Tailwind ágil, shadcn controlable, Compose local.</w:t>
            </w:r>
          </w:p>
        </w:tc>
        <w:tc>
          <w:tcPr/>
          <w:p>
            <w:pPr>
              <w:pStyle w:val="Compact"/>
            </w:pPr>
            <w:r>
              <w:t xml:space="preserve">shadcn/ui aumenta propiedad del código; faltan ADRs, plantillas, convenciones y SDKs internos.</w:t>
            </w:r>
          </w:p>
        </w:tc>
        <w:tc>
          <w:tcPr/>
          <w:p>
            <w:pPr>
              <w:pStyle w:val="Compact"/>
            </w:pPr>
            <w:r>
              <w:t xml:space="preserve">Velocidad alta al inicio pero divergencia de estilos a medio plazo.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Next.js trae TS nativo; Tailwind acelera y facilita mantenimiento; shadcn/ui da control porque “no es una component library” tradicional.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t xml:space="preserve">Buena si se hace modular: API clara, workers separados, PostgreSQL como registro y MinIO como evidencia.</w:t>
            </w:r>
          </w:p>
        </w:tc>
        <w:tc>
          <w:tcPr/>
          <w:p>
            <w:pPr>
              <w:pStyle w:val="Compact"/>
            </w:pPr>
            <w:r>
              <w:t xml:space="preserve">Faltan versionado de políticas, compatibilidad entre detectores, contratos de eventos y pruebas de regresión.</w:t>
            </w:r>
          </w:p>
        </w:tc>
        <w:tc>
          <w:tcPr/>
          <w:p>
            <w:pPr>
              <w:pStyle w:val="Compact"/>
            </w:pPr>
            <w:r>
              <w:t xml:space="preserve">Acumulación de deuda semántica.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SSDF y SAMM empujan prácticas medibles, integrables y orientadas al ciclo completo.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Coste</w:t>
            </w:r>
          </w:p>
        </w:tc>
        <w:tc>
          <w:tcPr/>
          <w:p>
            <w:pPr>
              <w:pStyle w:val="Compact"/>
            </w:pPr>
            <w:r>
              <w:t xml:space="preserve">Coste inicial razonable con OSS y Docker; Compose reduce overhead temprano.</w:t>
            </w:r>
          </w:p>
        </w:tc>
        <w:tc>
          <w:tcPr/>
          <w:p>
            <w:pPr>
              <w:pStyle w:val="Compact"/>
            </w:pPr>
            <w:r>
              <w:t xml:space="preserve">El coste sube con compliance, HA, caching distribuido, KMS, firmas y operación 24x7; además hay revisión legal por licencias de Redis 8 y MinIO CE.</w:t>
            </w:r>
          </w:p>
        </w:tc>
        <w:tc>
          <w:tcPr/>
          <w:p>
            <w:pPr>
              <w:pStyle w:val="Compact"/>
            </w:pPr>
            <w:r>
              <w:t xml:space="preserve">TCO subestimado y sorpresa en fase de hardening.</w:t>
            </w:r>
          </w:p>
        </w:tc>
        <w:tc>
          <w:tcPr/>
          <w:p>
            <w:pPr>
              <w:pStyle w:val="Compact"/>
            </w:pPr>
            <w:r>
              <w:t xml:space="preserve">Producto en CAPEX inicial, MVP en TCO real</w:t>
            </w:r>
          </w:p>
        </w:tc>
        <w:tc>
          <w:tcPr/>
          <w:p>
            <w:pPr>
              <w:pStyle w:val="Compact"/>
            </w:pPr>
            <w:r>
              <w:t xml:space="preserve">Redis 8 usa</w:t>
            </w:r>
            <w:r>
              <w:t xml:space="preserve"> </w:t>
            </w:r>
            <w:r>
              <w:rPr>
                <w:i/>
                <w:iCs/>
              </w:rPr>
              <w:t xml:space="preserve">tri-license</w:t>
            </w:r>
            <w:r>
              <w:t xml:space="preserve">; MinIO CE es AGPLv3 mientras AIStor usa licencia comercial; K8s añade control pero también complejidad operativa.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[21]</w:t>
              </w:r>
            </w:hyperlink>
          </w:p>
        </w:tc>
      </w:tr>
    </w:tbl>
    <w:p>
      <w:pPr>
        <w:pStyle w:val="BodyText"/>
      </w:pPr>
      <w:r>
        <w:t xml:space="preserve">La lectura consolidada de la tabla es clara.</w:t>
      </w:r>
      <w:r>
        <w:t xml:space="preserve"> </w:t>
      </w:r>
      <w:r>
        <w:rPr>
          <w:b/>
          <w:bCs/>
        </w:rPr>
        <w:t xml:space="preserve">Arquitectura, DX y coste de entrada</w:t>
      </w:r>
      <w:r>
        <w:t xml:space="preserve"> </w:t>
      </w:r>
      <w:r>
        <w:t xml:space="preserve">están relativamente maduros.</w:t>
      </w:r>
      <w:r>
        <w:t xml:space="preserve"> </w:t>
      </w:r>
      <w:r>
        <w:rPr>
          <w:b/>
          <w:bCs/>
        </w:rPr>
        <w:t xml:space="preserve">Seguridad, compliance, observabilidad, DevSecOps e IA/ML governance</w:t>
      </w:r>
      <w:r>
        <w:t xml:space="preserve"> </w:t>
      </w:r>
      <w:r>
        <w:t xml:space="preserve">todavía no. Ese patrón es típico de una propuesta tecnológicamente bien elegida pero aún no “cerrada” para auditoría o escalado institucional.</w:t>
      </w:r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</w:p>
    <w:bookmarkEnd w:id="41"/>
    <w:bookmarkStart w:id="43" w:name="nivel-de-madurez-global"/>
    <w:p>
      <w:pPr>
        <w:pStyle w:val="Heading2"/>
      </w:pPr>
      <w:r>
        <w:t xml:space="preserve">Nivel de madurez global</w:t>
      </w:r>
    </w:p>
    <w:p>
      <w:pPr>
        <w:pStyle w:val="FirstParagraph"/>
      </w:pPr>
      <w:r>
        <w:t xml:space="preserve">Si el criterio fuera solo “¿puedo construir algo serio con esto?”, la respuesta sería sí. El stack no es experimental; al contrario, está apoyado en tecnologías con documentación madura, patrones de despliegue conocidos y capacidades reales de crecimiento. Por eso</w:t>
      </w:r>
      <w:r>
        <w:t xml:space="preserve"> </w:t>
      </w:r>
      <w:r>
        <w:rPr>
          <w:b/>
          <w:bCs/>
        </w:rPr>
        <w:t xml:space="preserve">SafeContext no está en Concepto</w:t>
      </w:r>
      <w:r>
        <w:t xml:space="preserve">. Tampoco sería correcto llamarlo “demo”. El problema está en otra parte:</w:t>
      </w:r>
      <w:r>
        <w:t xml:space="preserve"> </w:t>
      </w:r>
      <w:r>
        <w:rPr>
          <w:b/>
          <w:bCs/>
        </w:rPr>
        <w:t xml:space="preserve">todavía no hay suficiente definición de controles</w:t>
      </w:r>
      <w:r>
        <w:t xml:space="preserve"> </w:t>
      </w:r>
      <w:r>
        <w:t xml:space="preserve">para afirmar repetibilidad operacional, trazabilidad fuerte y gobierno formal de seguridad/IA.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Tampoco lo clasificaría como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todavía. Para llegar ahí, la propuesta debería describir al menos: modelo de identidad y autorización, matriz de roles, convenciones de versionado de políticas, estrategia de caché compartida en Next.js, patrón de persistencia durable para audit trail y jobs, modelo de evidencia inmutable, backup/restore ensayado, telemetría por correlación de artefacto, y pipeline con OIDC + SBOM + firma +</w:t>
      </w:r>
      <w:r>
        <w:t xml:space="preserve"> </w:t>
      </w:r>
      <w:r>
        <w:rPr>
          <w:i/>
          <w:iCs/>
        </w:rPr>
        <w:t xml:space="preserve">deployment gates</w:t>
      </w:r>
      <w:r>
        <w:t xml:space="preserve">. Ninguno de esos puntos es accesorio en una herramienta que va a tocar documentos sensibles y que además quiere habilitar consumo seguro por IA.</w:t>
      </w:r>
      <w:r>
        <w:t xml:space="preserve"> </w:t>
      </w:r>
      <w:hyperlink r:id="rId3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Mucho menos está en</w:t>
      </w:r>
      <w:r>
        <w:t xml:space="preserve"> </w:t>
      </w:r>
      <w:r>
        <w:rPr>
          <w:b/>
          <w:bCs/>
        </w:rPr>
        <w:t xml:space="preserve">Enterprise-grade</w:t>
      </w:r>
      <w:r>
        <w:t xml:space="preserve">. Para eso faltan, de forma explícita, requisitos como despliegue</w:t>
      </w:r>
      <w:r>
        <w:t xml:space="preserve"> </w:t>
      </w:r>
      <w:r>
        <w:rPr>
          <w:b/>
          <w:bCs/>
        </w:rPr>
        <w:t xml:space="preserve">air-gapped</w:t>
      </w:r>
      <w:r>
        <w:t xml:space="preserve">, operación</w:t>
      </w:r>
      <w:r>
        <w:t xml:space="preserve"> </w:t>
      </w:r>
      <w:r>
        <w:rPr>
          <w:b/>
          <w:bCs/>
        </w:rPr>
        <w:t xml:space="preserve">offline-capable</w:t>
      </w:r>
      <w:r>
        <w:t xml:space="preserve">, evidencia de intrusión y auditoría,</w:t>
      </w:r>
      <w:r>
        <w:t xml:space="preserve"> </w:t>
      </w:r>
      <w:r>
        <w:rPr>
          <w:i/>
          <w:iCs/>
        </w:rPr>
        <w:t xml:space="preserve">policy-as-code</w:t>
      </w:r>
      <w:r>
        <w:t xml:space="preserve">, explicabilidad de decisiones, revisión humana obligatoria en puntos de alto impacto, segregación de funciones y cadena de suministro verificable. Eso ya no es “nice to have”: es justo lo que piden los marcos de referencia que una empresa seria usaría para aceptarlo.</w:t>
      </w:r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Mi clasificación final es, por tanto,</w:t>
      </w:r>
      <w:r>
        <w:t xml:space="preserve"> </w:t>
      </w:r>
      <w:r>
        <w:rPr>
          <w:b/>
          <w:bCs/>
        </w:rPr>
        <w:t xml:space="preserve">MVP</w:t>
      </w:r>
      <w:r>
        <w:t xml:space="preserve">, con esta precisión útil:</w:t>
      </w:r>
      <w:r>
        <w:t xml:space="preserve"> </w:t>
      </w:r>
      <w:r>
        <w:rPr>
          <w:b/>
          <w:bCs/>
        </w:rPr>
        <w:t xml:space="preserve">MVP alto</w:t>
      </w:r>
      <w:r>
        <w:t xml:space="preserve">, porque la tecnología no te ata las manos; y</w:t>
      </w:r>
      <w:r>
        <w:t xml:space="preserve"> </w:t>
      </w:r>
      <w:r>
        <w:rPr>
          <w:b/>
          <w:bCs/>
        </w:rPr>
        <w:t xml:space="preserve">producto potencial</w:t>
      </w:r>
      <w:r>
        <w:t xml:space="preserve">, porque la mayoría de los gaps son de diseño operativo y de control, no de incapacidad intrínseca del stack. Eso es importante: no hace falta cambiar medio stack para madurar; hace falta</w:t>
      </w:r>
      <w:r>
        <w:t xml:space="preserve"> </w:t>
      </w:r>
      <w:r>
        <w:rPr>
          <w:b/>
          <w:bCs/>
        </w:rPr>
        <w:t xml:space="preserve">disciplinarlo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</w:p>
    <w:bookmarkEnd w:id="43"/>
    <w:bookmarkStart w:id="48" w:name="roadmap-priorizado-y-métricas"/>
    <w:p>
      <w:pPr>
        <w:pStyle w:val="Heading2"/>
      </w:pPr>
      <w:r>
        <w:t xml:space="preserve">Roadmap priorizado y métricas</w:t>
      </w:r>
    </w:p>
    <w:p>
      <w:pPr>
        <w:pStyle w:val="FirstParagraph"/>
      </w:pPr>
      <w:r>
        <w:t xml:space="preserve">El orden correcto de maduración no es “más features primero”. Es</w:t>
      </w:r>
      <w:r>
        <w:t xml:space="preserve"> </w:t>
      </w:r>
      <w:r>
        <w:rPr>
          <w:b/>
          <w:bCs/>
        </w:rPr>
        <w:t xml:space="preserve">primero trazabilidad y control</w:t>
      </w:r>
      <w:r>
        <w:t xml:space="preserve">, luego escalado y cumplimiento. Las fases propuestas abajo están priorizadas con ese criterio y se apoyan en SSDF, AI RMF, DORA, Golden Signals, OTel/Prometheus y controles de</w:t>
      </w:r>
      <w:r>
        <w:t xml:space="preserve"> </w:t>
      </w:r>
      <w:r>
        <w:rPr>
          <w:i/>
          <w:iCs/>
        </w:rPr>
        <w:t xml:space="preserve">software supply chain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Duración estimada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Entregables clave</w:t>
            </w:r>
          </w:p>
        </w:tc>
        <w:tc>
          <w:tcPr/>
          <w:p>
            <w:pPr>
              <w:pStyle w:val="Compact"/>
            </w:pPr>
            <w:r>
              <w:t xml:space="preserve">Recursos clave</w:t>
            </w:r>
          </w:p>
        </w:tc>
        <w:tc>
          <w:tcPr/>
          <w:p>
            <w:pPr>
              <w:pStyle w:val="Compact"/>
            </w:pPr>
            <w:r>
              <w:t xml:space="preserve">Criterios de aceptación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segura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semanas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  <w:tc>
          <w:tcPr/>
          <w:p>
            <w:pPr>
              <w:pStyle w:val="Compact"/>
            </w:pPr>
            <w:r>
              <w:t xml:space="preserve">ADRs, modelo de dominio, threat model, clasificación de datos, esquema de evidencia, PostgreSQL como sistema de registro, Redis solo como broker/cache, trazas OTel, métricas Prometheus,</w:t>
            </w:r>
            <w:r>
              <w:t xml:space="preserve"> </w:t>
            </w:r>
            <w:r>
              <w:rPr>
                <w:i/>
                <w:iCs/>
              </w:rPr>
              <w:t xml:space="preserve">reverse proxy</w:t>
            </w:r>
            <w:r>
              <w:t xml:space="preserve"> </w:t>
            </w:r>
            <w:r>
              <w:t xml:space="preserve">para Next.js, Dockerfiles multi-stage</w:t>
            </w:r>
          </w:p>
        </w:tc>
        <w:tc>
          <w:tcPr/>
          <w:p>
            <w:pPr>
              <w:pStyle w:val="Compact"/>
            </w:pPr>
            <w:r>
              <w:t xml:space="preserve">Arquitecto, backend, DevOps, seguridad</w:t>
            </w:r>
          </w:p>
        </w:tc>
        <w:tc>
          <w:tcPr/>
          <w:p>
            <w:pPr>
              <w:pStyle w:val="Compact"/>
            </w:pPr>
            <w:r>
              <w:t xml:space="preserve">Todas las operaciones críticas generan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artifact_digest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policy_version</w:t>
            </w:r>
            <w:r>
              <w:t xml:space="preserve">; despliegue reproducible en Docker; p95 API bajo carga base definido y monitorizado; Redis deja de ser fuente de verdad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 endurecido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semanas</w:t>
            </w:r>
          </w:p>
        </w:tc>
        <w:tc>
          <w:tcPr/>
          <w:p>
            <w:pPr>
              <w:pStyle w:val="Compact"/>
            </w:pPr>
            <w:r>
              <w:t xml:space="preserve">Base segura</w:t>
            </w:r>
          </w:p>
        </w:tc>
        <w:tc>
          <w:tcPr/>
          <w:p>
            <w:pPr>
              <w:pStyle w:val="Compact"/>
            </w:pPr>
            <w:r>
              <w:t xml:space="preserve">RLS, pgAudit, SSE/KMS y versionado/retención en MinIO, cache handler distribuido para Next.js, colas idempotentes, retries y DLQ, backups y prueba de restore</w:t>
            </w:r>
          </w:p>
        </w:tc>
        <w:tc>
          <w:tcPr/>
          <w:p>
            <w:pPr>
              <w:pStyle w:val="Compact"/>
            </w:pPr>
            <w:r>
              <w:t xml:space="preserve">Backend, frontend, DBA, plataforma</w:t>
            </w:r>
          </w:p>
        </w:tc>
        <w:tc>
          <w:tcPr/>
          <w:p>
            <w:pPr>
              <w:pStyle w:val="Compact"/>
            </w:pPr>
            <w:r>
              <w:t xml:space="preserve">Restore probado; auditoría detallada habilitada; caché multiinstancia consistente; artefactos cifrados y con retención; trabajos idempotentes con reintento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y gobierno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semanas</w:t>
            </w:r>
          </w:p>
        </w:tc>
        <w:tc>
          <w:tcPr/>
          <w:p>
            <w:pPr>
              <w:pStyle w:val="Compact"/>
            </w:pPr>
            <w:r>
              <w:t xml:space="preserve">Producto endurecido</w:t>
            </w:r>
          </w:p>
        </w:tc>
        <w:tc>
          <w:tcPr/>
          <w:p>
            <w:pPr>
              <w:pStyle w:val="Compact"/>
            </w:pPr>
            <w:r>
              <w:t xml:space="preserve">OIDC en CI, SBOM, provenance/SLSA, firma Cosign, puertas de despliegue, excepción con aprobación humana, políticas OPA/Rego</w:t>
            </w:r>
          </w:p>
        </w:tc>
        <w:tc>
          <w:tcPr/>
          <w:p>
            <w:pPr>
              <w:pStyle w:val="Compact"/>
            </w:pPr>
            <w:r>
              <w:t xml:space="preserve">DevOps, AppSec, plataforma</w:t>
            </w:r>
          </w:p>
        </w:tc>
        <w:tc>
          <w:tcPr/>
          <w:p>
            <w:pPr>
              <w:pStyle w:val="Compact"/>
            </w:pPr>
            <w:r>
              <w:t xml:space="preserve">100% de imágenes firmadas y con SBOM; no quedan secretos de larga vida en CI; despliegue bloqueado si falla política o firma; excepciones quedan auditadas con aprobador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operativo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semanas</w:t>
            </w:r>
          </w:p>
        </w:tc>
        <w:tc>
          <w:tcPr/>
          <w:p>
            <w:pPr>
              <w:pStyle w:val="Compact"/>
            </w:pPr>
            <w:r>
              <w:t xml:space="preserve">Supply chain y gobierno</w:t>
            </w:r>
          </w:p>
        </w:tc>
        <w:tc>
          <w:tcPr/>
          <w:p>
            <w:pPr>
              <w:pStyle w:val="Compact"/>
            </w:pPr>
            <w:r>
              <w:t xml:space="preserve">SSO/MFA, segregación de funciones, exportación de auditoría, revisión humana por severidad/confianza, runbooks, ejercicios DR, soporte offline</w:t>
            </w:r>
          </w:p>
        </w:tc>
        <w:tc>
          <w:tcPr/>
          <w:p>
            <w:pPr>
              <w:pStyle w:val="Compact"/>
            </w:pPr>
            <w:r>
              <w:t xml:space="preserve">Plataforma, seguridad, compliance, operaciones</w:t>
            </w:r>
          </w:p>
        </w:tc>
        <w:tc>
          <w:tcPr/>
          <w:p>
            <w:pPr>
              <w:pStyle w:val="Compact"/>
            </w:pPr>
            <w:r>
              <w:t xml:space="preserve">RTO/RPO verificados; revisión humana para hallazgos de alta criticidad o baja confianza; evidencia exportable para auditoría; operación estable con guardias y runbooks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Desconectado regulado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6–10 semanas</w:t>
            </w:r>
          </w:p>
        </w:tc>
        <w:tc>
          <w:tcPr/>
          <w:p>
            <w:pPr>
              <w:pStyle w:val="Compact"/>
            </w:pPr>
            <w:r>
              <w:t xml:space="preserve">Enterprise operativo</w:t>
            </w:r>
          </w:p>
        </w:tc>
        <w:tc>
          <w:tcPr/>
          <w:p>
            <w:pPr>
              <w:pStyle w:val="Compact"/>
            </w:pPr>
            <w:r>
              <w:t xml:space="preserve">Instalación air-gapped, registry privado, runners/agentes self-hosted, bundles offline, proceso de actualización y rollback desconectado</w:t>
            </w:r>
          </w:p>
        </w:tc>
        <w:tc>
          <w:tcPr/>
          <w:p>
            <w:pPr>
              <w:pStyle w:val="Compact"/>
            </w:pPr>
            <w:r>
              <w:t xml:space="preserve">Plataforma, seguridad, infra on-prem</w:t>
            </w:r>
          </w:p>
        </w:tc>
        <w:tc>
          <w:tcPr/>
          <w:p>
            <w:pPr>
              <w:pStyle w:val="Compact"/>
            </w:pPr>
            <w:r>
              <w:t xml:space="preserve">Instalación completa sin internet; actualización y rollback documentados y probados; el producto funciona con dependencias externas deshabilitadas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020703"/>
                  <wp:effectExtent b="0" l="0" r="0" t="0"/>
                  <wp:docPr descr="Rendered Mermaid diagram 2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/D8AAAD//yU/LKcAAAAGSURBVAMAf5JtCksvS84AAAAASUVORK5CYII=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20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Para medir la madurez no alcanza con “tener checklists”. Conviene mezclar</w:t>
      </w:r>
      <w:r>
        <w:t xml:space="preserve"> </w:t>
      </w:r>
      <w:r>
        <w:rPr>
          <w:b/>
          <w:bCs/>
        </w:rPr>
        <w:t xml:space="preserve">métricas de entrega</w:t>
      </w:r>
      <w:r>
        <w:t xml:space="preserve">,</w:t>
      </w:r>
      <w:r>
        <w:t xml:space="preserve"> </w:t>
      </w:r>
      <w:r>
        <w:rPr>
          <w:b/>
          <w:bCs/>
        </w:rPr>
        <w:t xml:space="preserve">métricas de servicio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métricas de calidad del sanitizado</w:t>
      </w:r>
      <w:r>
        <w:t xml:space="preserve">. DORA recomienda observar</w:t>
      </w:r>
      <w:r>
        <w:t xml:space="preserve"> </w:t>
      </w:r>
      <w:r>
        <w:rPr>
          <w:i/>
          <w:iCs/>
        </w:rPr>
        <w:t xml:space="preserve">change lead time</w:t>
      </w:r>
      <w:r>
        <w:t xml:space="preserve">,</w:t>
      </w:r>
      <w:r>
        <w:t xml:space="preserve"> </w:t>
      </w:r>
      <w:r>
        <w:rPr>
          <w:i/>
          <w:iCs/>
        </w:rPr>
        <w:t xml:space="preserve">deployment frequency</w:t>
      </w:r>
      <w:r>
        <w:t xml:space="preserve">,</w:t>
      </w:r>
      <w:r>
        <w:t xml:space="preserve"> </w:t>
      </w:r>
      <w:r>
        <w:rPr>
          <w:i/>
          <w:iCs/>
        </w:rPr>
        <w:t xml:space="preserve">failed deployment recovery time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change fail rate</w:t>
      </w:r>
      <w:r>
        <w:t xml:space="preserve">; Google SRE recomienda como mínimo</w:t>
      </w:r>
      <w:r>
        <w:t xml:space="preserve"> </w:t>
      </w:r>
      <w:r>
        <w:rPr>
          <w:b/>
          <w:bCs/>
        </w:rPr>
        <w:t xml:space="preserve">latency, traffic, errors, saturation</w:t>
      </w:r>
      <w:r>
        <w:t xml:space="preserve">; Prometheus y OpenTelemetry dan la instrumentación base para llevarlo a la práctica.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KPI sugerido</w:t>
            </w:r>
          </w:p>
        </w:tc>
        <w:tc>
          <w:tcPr/>
          <w:p>
            <w:pPr>
              <w:pStyle w:val="Compact"/>
            </w:pPr>
            <w:r>
              <w:t xml:space="preserve">Meta para pasar de MVP a Producto</w:t>
            </w:r>
          </w:p>
        </w:tc>
        <w:tc>
          <w:tcPr/>
          <w:p>
            <w:pPr>
              <w:pStyle w:val="Compact"/>
            </w:pPr>
            <w:r>
              <w:t xml:space="preserve">Meta para aspirar a Enterprise-grade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sanitizado</w:t>
            </w:r>
          </w:p>
        </w:tc>
        <w:tc>
          <w:tcPr/>
          <w:p>
            <w:pPr>
              <w:pStyle w:val="Compact"/>
            </w:pPr>
            <w:r>
              <w:t xml:space="preserve">Recall de secretos/PII en corpus etiquetado</w:t>
            </w:r>
          </w:p>
        </w:tc>
        <w:tc>
          <w:tcPr/>
          <w:p>
            <w:pPr>
              <w:pStyle w:val="Compact"/>
            </w:pPr>
            <w:r>
              <w:t xml:space="preserve">≥ 0,95 en clases críticas</w:t>
            </w:r>
          </w:p>
        </w:tc>
        <w:tc>
          <w:tcPr/>
          <w:p>
            <w:pPr>
              <w:pStyle w:val="Compact"/>
            </w:pPr>
            <w:r>
              <w:t xml:space="preserve">≥ 0,98 con validación continua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sanitizado</w:t>
            </w:r>
          </w:p>
        </w:tc>
        <w:tc>
          <w:tcPr/>
          <w:p>
            <w:pPr>
              <w:pStyle w:val="Compact"/>
            </w:pPr>
            <w:r>
              <w:t xml:space="preserve">Tasa de</w:t>
            </w:r>
            <w:r>
              <w:t xml:space="preserve"> </w:t>
            </w:r>
            <w:r>
              <w:rPr>
                <w:i/>
                <w:iCs/>
              </w:rPr>
              <w:t xml:space="preserve">false positives</w:t>
            </w:r>
            <w:r>
              <w:t xml:space="preserve"> </w:t>
            </w:r>
            <w:r>
              <w:t xml:space="preserve">revisados por humanos</w:t>
            </w:r>
          </w:p>
        </w:tc>
        <w:tc>
          <w:tcPr/>
          <w:p>
            <w:pPr>
              <w:pStyle w:val="Compact"/>
            </w:pPr>
            <w:r>
              <w:t xml:space="preserve">Baseline y reducción sostenida</w:t>
            </w:r>
          </w:p>
        </w:tc>
        <w:tc>
          <w:tcPr/>
          <w:p>
            <w:pPr>
              <w:pStyle w:val="Compact"/>
            </w:pPr>
            <w:r>
              <w:t xml:space="preserve">&lt; 10% en clases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Gobierno</w:t>
            </w:r>
          </w:p>
        </w:tc>
        <w:tc>
          <w:tcPr/>
          <w:p>
            <w:pPr>
              <w:pStyle w:val="Compact"/>
            </w:pPr>
            <w:r>
              <w:t xml:space="preserve">% de decisiones con explicación (</w:t>
            </w:r>
            <w:r>
              <w:rPr>
                <w:rStyle w:val="VerbatimChar"/>
              </w:rPr>
              <w:t xml:space="preserve">rule_id</w:t>
            </w:r>
            <w:r>
              <w:t xml:space="preserve">, detector, confianza, versión de política)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% de operaciones críticas con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artifact_digest</w:t>
            </w:r>
            <w:r>
              <w:t xml:space="preserve"> </w:t>
            </w:r>
            <w:r>
              <w:t xml:space="preserve">+ actor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100% e inmutabilidad probada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% de imágenes con SBOM + provenance + firma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% de despliegues con OIDC y sin secretos persistentes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t xml:space="preserve">Cobertura de trazas en API y workers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p95 de latencia de API y p95 de tiempo total de sanitización por artefacto</w:t>
            </w:r>
          </w:p>
        </w:tc>
        <w:tc>
          <w:tcPr/>
          <w:p>
            <w:pPr>
              <w:pStyle w:val="Compact"/>
            </w:pPr>
            <w:r>
              <w:t xml:space="preserve">SLO definidos y medidos</w:t>
            </w:r>
          </w:p>
        </w:tc>
        <w:tc>
          <w:tcPr/>
          <w:p>
            <w:pPr>
              <w:pStyle w:val="Compact"/>
            </w:pPr>
            <w:r>
              <w:t xml:space="preserve">SLO con error budget operativo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Resiliencia</w:t>
            </w:r>
          </w:p>
        </w:tc>
        <w:tc>
          <w:tcPr/>
          <w:p>
            <w:pPr>
              <w:pStyle w:val="Compact"/>
            </w:pPr>
            <w:r>
              <w:t xml:space="preserve">Éxito de backup/restore y DR drills</w:t>
            </w:r>
          </w:p>
        </w:tc>
        <w:tc>
          <w:tcPr/>
          <w:p>
            <w:pPr>
              <w:pStyle w:val="Compact"/>
            </w:pPr>
            <w:r>
              <w:t xml:space="preserve">Restore mensual exitoso</w:t>
            </w:r>
          </w:p>
        </w:tc>
        <w:tc>
          <w:tcPr/>
          <w:p>
            <w:pPr>
              <w:pStyle w:val="Compact"/>
            </w:pPr>
            <w:r>
              <w:t xml:space="preserve">DR trimestral con RTO/RPO aceptados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Deployment frequency, lead time, failed deployment recovery time, change fail rate</w:t>
            </w:r>
          </w:p>
        </w:tc>
        <w:tc>
          <w:tcPr/>
          <w:p>
            <w:pPr>
              <w:pStyle w:val="Compact"/>
            </w:pPr>
            <w:r>
              <w:t xml:space="preserve">Captura estable y mejora sostenida</w:t>
            </w:r>
          </w:p>
        </w:tc>
        <w:tc>
          <w:tcPr/>
          <w:p>
            <w:pPr>
              <w:pStyle w:val="Compact"/>
            </w:pPr>
            <w:r>
              <w:t xml:space="preserve">Uso como</w:t>
            </w:r>
            <w:r>
              <w:t xml:space="preserve"> </w:t>
            </w:r>
            <w:r>
              <w:rPr>
                <w:i/>
                <w:iCs/>
              </w:rPr>
              <w:t xml:space="preserve">guardrail</w:t>
            </w:r>
            <w:r>
              <w:t xml:space="preserve"> </w:t>
            </w:r>
            <w:r>
              <w:t xml:space="preserve">directivo, no solo reporte</w:t>
            </w:r>
          </w:p>
        </w:tc>
      </w:tr>
    </w:tbl>
    <w:bookmarkEnd w:id="48"/>
    <w:bookmarkStart w:id="52" w:name="X314eaf299dee5520dbd5f342cea57818835d8a8"/>
    <w:p>
      <w:pPr>
        <w:pStyle w:val="Heading2"/>
      </w:pPr>
      <w:r>
        <w:t xml:space="preserve">Alternativas, requisitos enterprise y riesgos</w:t>
      </w:r>
    </w:p>
    <w:p>
      <w:pPr>
        <w:pStyle w:val="FirstParagraph"/>
      </w:pPr>
      <w:r>
        <w:t xml:space="preserve">En elecciones de plataforma, mi criterio no sería “la herramienta más popular”, sino “la que minimiza complejidad total para este producto”. En ese marco,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me parece mejor alineado que</w:t>
      </w:r>
      <w:r>
        <w:t xml:space="preserve"> </w:t>
      </w:r>
      <w:r>
        <w:rPr>
          <w:b/>
          <w:bCs/>
        </w:rPr>
        <w:t xml:space="preserve">Blazor</w:t>
      </w:r>
      <w:r>
        <w:t xml:space="preserve"> </w:t>
      </w:r>
      <w:r>
        <w:t xml:space="preserve">para SafeContext, no porque Blazor sea débil —de hecho ofrece SSR estática, SSR interactiva, WebAssembly y modo automático— sino porque tu backend es Python, no .NET, y en ese caso Next.js aprovecha mejor el ecosistema web moderno, la integración nativa con TypeScript, el</w:t>
      </w:r>
      <w:r>
        <w:t xml:space="preserve"> </w:t>
      </w:r>
      <w:r>
        <w:rPr>
          <w:i/>
          <w:iCs/>
        </w:rPr>
        <w:t xml:space="preserve">streaming</w:t>
      </w:r>
      <w:r>
        <w:t xml:space="preserve">, el</w:t>
      </w:r>
      <w:r>
        <w:t xml:space="preserve"> </w:t>
      </w:r>
      <w:r>
        <w:rPr>
          <w:i/>
          <w:iCs/>
        </w:rPr>
        <w:t xml:space="preserve">self-hosting</w:t>
      </w:r>
      <w:r>
        <w:t xml:space="preserve"> </w:t>
      </w:r>
      <w:r>
        <w:t xml:space="preserve">y la composición UI con Tailwind/shadcn. Blazor sigue siendo una alternativa totalmente válida si la organización es fuertemente .NET, busca compartir modelos/habilidades C#, o prioriza coherencia de stack interno por encima de velocidad de iteración en UX web.</w:t>
      </w:r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En</w:t>
      </w:r>
      <w:r>
        <w:t xml:space="preserve"> </w:t>
      </w:r>
      <w:r>
        <w:rPr>
          <w:i/>
          <w:iCs/>
        </w:rPr>
        <w:t xml:space="preserve">workers</w:t>
      </w:r>
      <w:r>
        <w:t xml:space="preserve">,</w:t>
      </w:r>
      <w:r>
        <w:t xml:space="preserve"> </w:t>
      </w:r>
      <w:r>
        <w:rPr>
          <w:b/>
          <w:bCs/>
        </w:rPr>
        <w:t xml:space="preserve">Dramatiq</w:t>
      </w:r>
      <w:r>
        <w:t xml:space="preserve"> </w:t>
      </w:r>
      <w:r>
        <w:t xml:space="preserve">es una elección razonable si SafeContext ejecuta tareas mayormente idempotentes de escaneo, redacción, clasificación y persistencia, porque soporta</w:t>
      </w:r>
      <w:r>
        <w:t xml:space="preserve"> </w:t>
      </w:r>
      <w:r>
        <w:rPr>
          <w:b/>
          <w:bCs/>
        </w:rPr>
        <w:t xml:space="preserve">Redis/RabbitMQ</w:t>
      </w:r>
      <w:r>
        <w:t xml:space="preserve">, trae</w:t>
      </w:r>
      <w:r>
        <w:t xml:space="preserve"> </w:t>
      </w:r>
      <w:r>
        <w:rPr>
          <w:i/>
          <w:iCs/>
        </w:rPr>
        <w:t xml:space="preserve">middleware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retries</w:t>
      </w:r>
      <w:r>
        <w:t xml:space="preserve">, límites de tiempo,</w:t>
      </w:r>
      <w:r>
        <w:t xml:space="preserve"> </w:t>
      </w:r>
      <w:r>
        <w:rPr>
          <w:i/>
          <w:iCs/>
        </w:rPr>
        <w:t xml:space="preserve">Pipelines</w:t>
      </w:r>
      <w:r>
        <w:t xml:space="preserve">, AsyncIO y Prometheus, y mantiene el modelo mental simple.</w:t>
      </w:r>
      <w:r>
        <w:t xml:space="preserve"> </w:t>
      </w:r>
      <w:r>
        <w:rPr>
          <w:b/>
          <w:bCs/>
        </w:rPr>
        <w:t xml:space="preserve">Celery</w:t>
      </w:r>
      <w:r>
        <w:t xml:space="preserve"> </w:t>
      </w:r>
      <w:r>
        <w:t xml:space="preserve">es más maduro si anticipas</w:t>
      </w:r>
      <w:r>
        <w:t xml:space="preserve"> </w:t>
      </w:r>
      <w:r>
        <w:rPr>
          <w:b/>
          <w:bCs/>
        </w:rPr>
        <w:t xml:space="preserve">workflows complejos</w:t>
      </w:r>
      <w:r>
        <w:t xml:space="preserve">, primitivas tipo</w:t>
      </w:r>
      <w:r>
        <w:t xml:space="preserve"> </w:t>
      </w:r>
      <w:r>
        <w:rPr>
          <w:b/>
          <w:bCs/>
        </w:rPr>
        <w:t xml:space="preserve">group/chain/chord</w:t>
      </w:r>
      <w:r>
        <w:t xml:space="preserve">, o necesidades extensas de scheduling y ecosistema. Mi lectura crítica:</w:t>
      </w:r>
      <w:r>
        <w:t xml:space="preserve"> </w:t>
      </w:r>
      <w:r>
        <w:rPr>
          <w:b/>
          <w:bCs/>
        </w:rPr>
        <w:t xml:space="preserve">Dramatiq = mejor default para empezar bien</w:t>
      </w:r>
      <w:r>
        <w:t xml:space="preserve">;</w:t>
      </w:r>
      <w:r>
        <w:t xml:space="preserve"> </w:t>
      </w:r>
      <w:r>
        <w:rPr>
          <w:b/>
          <w:bCs/>
        </w:rPr>
        <w:t xml:space="preserve">Celery = mejor apuesta si desde el primer año prevés orquestación compleja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En orquestación,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es excelente para desarrollo, pilotos,</w:t>
      </w:r>
      <w:r>
        <w:t xml:space="preserve"> </w:t>
      </w:r>
      <w:r>
        <w:rPr>
          <w:i/>
          <w:iCs/>
        </w:rPr>
        <w:t xml:space="preserve">single-node on-prem</w:t>
      </w:r>
      <w:r>
        <w:t xml:space="preserve"> </w:t>
      </w:r>
      <w:r>
        <w:t xml:space="preserve">y primeras instalaciones controladas; la propia documentación indica que Compose funciona en producción,</w:t>
      </w:r>
      <w:r>
        <w:t xml:space="preserve"> </w:t>
      </w:r>
      <w:r>
        <w:rPr>
          <w:i/>
          <w:iCs/>
        </w:rPr>
        <w:t xml:space="preserve">staging</w:t>
      </w:r>
      <w:r>
        <w:t xml:space="preserve">, desarrollo, pruebas y CI. Pero eso no lo convierte mágicamente en orquestador de clase enterprise.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sí aporta automatización de despliegue, escalado y gestión; además,</w:t>
      </w:r>
      <w:r>
        <w:t xml:space="preserve"> </w:t>
      </w:r>
      <w:r>
        <w:rPr>
          <w:b/>
          <w:bCs/>
        </w:rPr>
        <w:t xml:space="preserve">HPA</w:t>
      </w:r>
      <w:r>
        <w:t xml:space="preserve"> </w:t>
      </w:r>
      <w:r>
        <w:t xml:space="preserve">puede ajustar réplicas según métricas y Docker ya ofrece</w:t>
      </w:r>
      <w:r>
        <w:t xml:space="preserve"> </w:t>
      </w:r>
      <w:r>
        <w:rPr>
          <w:b/>
          <w:bCs/>
        </w:rPr>
        <w:t xml:space="preserve">Compose Bridge</w:t>
      </w:r>
      <w:r>
        <w:t xml:space="preserve"> </w:t>
      </w:r>
      <w:r>
        <w:t xml:space="preserve">para convertir configuraciones Compose en manifiestos Kubernetes. Mi recomendación crítica es:</w:t>
      </w:r>
      <w:r>
        <w:t xml:space="preserve"> </w:t>
      </w:r>
      <w:r>
        <w:rPr>
          <w:b/>
          <w:bCs/>
        </w:rPr>
        <w:t xml:space="preserve">Compose como formato y experiencia de arranque; Kubernetes cuando haya multiinstancia, HA, autoescalado, multi-tenant o exigencia regulatoria real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[31]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Opción preferida ahora</w:t>
            </w:r>
          </w:p>
        </w:tc>
        <w:tc>
          <w:tcPr/>
          <w:p>
            <w:pPr>
              <w:pStyle w:val="Compact"/>
            </w:pPr>
            <w:r>
              <w:t xml:space="preserve">Cuándo gana la alternativa</w:t>
            </w:r>
          </w:p>
        </w:tc>
        <w:tc>
          <w:tcPr/>
          <w:p>
            <w:pPr>
              <w:pStyle w:val="Compact"/>
            </w:pPr>
            <w:r>
              <w:t xml:space="preserve">Trade-off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+ TypeScript</w:t>
            </w:r>
          </w:p>
        </w:tc>
        <w:tc>
          <w:tcPr/>
          <w:p>
            <w:pPr>
              <w:pStyle w:val="Compact"/>
            </w:pPr>
            <w:r>
              <w:t xml:space="preserve">Blazor gana en organizaciones muy .NET, con fuerte reutilización de C# y menos exigencia de ecosistema web moderno</w:t>
            </w:r>
          </w:p>
        </w:tc>
        <w:tc>
          <w:tcPr/>
          <w:p>
            <w:pPr>
              <w:pStyle w:val="Compact"/>
            </w:pPr>
            <w:r>
              <w:t xml:space="preserve">Next.js acelera UX y desacopla mejor; Blazor reduce</w:t>
            </w:r>
            <w:r>
              <w:t xml:space="preserve"> </w:t>
            </w:r>
            <w:r>
              <w:rPr>
                <w:i/>
                <w:iCs/>
              </w:rPr>
              <w:t xml:space="preserve">context switching</w:t>
            </w:r>
            <w:r>
              <w:t xml:space="preserve"> </w:t>
            </w:r>
            <w:r>
              <w:t xml:space="preserve">en equipos 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Cola/workers</w:t>
            </w:r>
          </w:p>
        </w:tc>
        <w:tc>
          <w:tcPr/>
          <w:p>
            <w:pPr>
              <w:pStyle w:val="Compact"/>
            </w:pPr>
            <w:r>
              <w:t xml:space="preserve">Dramatiq</w:t>
            </w:r>
          </w:p>
        </w:tc>
        <w:tc>
          <w:tcPr/>
          <w:p>
            <w:pPr>
              <w:pStyle w:val="Compact"/>
            </w:pPr>
            <w:r>
              <w:t xml:space="preserve">Celery gana si necesitas DAGs, chord/group/chain, scheduling más rico y ecosistema amplio</w:t>
            </w:r>
          </w:p>
        </w:tc>
        <w:tc>
          <w:tcPr/>
          <w:p>
            <w:pPr>
              <w:pStyle w:val="Compact"/>
            </w:pPr>
            <w:r>
              <w:t xml:space="preserve">Dramatiq simplifica; Celery da más potencia pero más superficie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Orquestación</w:t>
            </w:r>
          </w:p>
        </w:tc>
        <w:tc>
          <w:tcPr/>
          <w:p>
            <w:pPr>
              <w:pStyle w:val="Compact"/>
            </w:pPr>
            <w:r>
              <w:t xml:space="preserve">Docker Compose al inicio</w:t>
            </w:r>
          </w:p>
        </w:tc>
        <w:tc>
          <w:tcPr/>
          <w:p>
            <w:pPr>
              <w:pStyle w:val="Compact"/>
            </w:pPr>
            <w:r>
              <w:t xml:space="preserve">Kubernetes gana con HA, HPA, multi-node, políticas y operación empresarial</w:t>
            </w:r>
          </w:p>
        </w:tc>
        <w:tc>
          <w:tcPr/>
          <w:p>
            <w:pPr>
              <w:pStyle w:val="Compact"/>
            </w:pPr>
            <w:r>
              <w:t xml:space="preserve">Compose baja coste inicial; Kubernetes baja riesgo a escala pero sube complejidad y TCO operativo</w:t>
            </w:r>
          </w:p>
        </w:tc>
      </w:tr>
    </w:tbl>
    <w:p>
      <w:pPr>
        <w:pStyle w:val="BodyText"/>
      </w:pPr>
      <w:r>
        <w:t xml:space="preserve">Para ser</w:t>
      </w:r>
      <w:r>
        <w:t xml:space="preserve"> </w:t>
      </w:r>
      <w:r>
        <w:rPr>
          <w:b/>
          <w:bCs/>
        </w:rPr>
        <w:t xml:space="preserve">Enterprise-grade</w:t>
      </w:r>
      <w:r>
        <w:t xml:space="preserve">, SafeContext debería exigir, como mínimos técnicos no negociables, lo siguiente.</w:t>
      </w:r>
      <w:r>
        <w:t xml:space="preserve"> </w:t>
      </w:r>
      <w:r>
        <w:rPr>
          <w:b/>
          <w:bCs/>
        </w:rPr>
        <w:t xml:space="preserve">Offline-capable</w:t>
      </w:r>
      <w:r>
        <w:t xml:space="preserve">: ningún flujo crítico debe depender obligatoriamente de SaaS externos.</w:t>
      </w:r>
      <w:r>
        <w:t xml:space="preserve"> </w:t>
      </w:r>
      <w:r>
        <w:rPr>
          <w:b/>
          <w:bCs/>
        </w:rPr>
        <w:t xml:space="preserve">Audit trail fuerte</w:t>
      </w:r>
      <w:r>
        <w:t xml:space="preserve">: cada decisión debe registrar actor, artefacto, regla, versión de política, hashes y correlación de trazas; para la base de datos,</w:t>
      </w:r>
      <w:r>
        <w:t xml:space="preserve"> </w:t>
      </w:r>
      <w:r>
        <w:rPr>
          <w:b/>
          <w:bCs/>
        </w:rPr>
        <w:t xml:space="preserve">pgAudit</w:t>
      </w:r>
      <w:r>
        <w:t xml:space="preserve"> </w:t>
      </w:r>
      <w:r>
        <w:t xml:space="preserve">es una pieza útil.</w:t>
      </w:r>
      <w:r>
        <w:t xml:space="preserve"> </w:t>
      </w:r>
      <w:r>
        <w:rPr>
          <w:b/>
          <w:bCs/>
        </w:rPr>
        <w:t xml:space="preserve">Explainability</w:t>
      </w:r>
      <w:r>
        <w:t xml:space="preserve">: cada detección y cada redacción deben ser explicables, no solo “resultado del modelo”; el AI RMF exige sistemas válidos, seguros, transparentes y explicables.</w:t>
      </w:r>
      <w:r>
        <w:t xml:space="preserve"> </w:t>
      </w:r>
      <w:r>
        <w:rPr>
          <w:b/>
          <w:bCs/>
        </w:rPr>
        <w:t xml:space="preserve">Policy-as-code</w:t>
      </w:r>
      <w:r>
        <w:t xml:space="preserve">: reglas de sanitizado, clasificación, despliegue y excepciones versionadas y evaluadas con un motor como</w:t>
      </w:r>
      <w:r>
        <w:t xml:space="preserve"> </w:t>
      </w:r>
      <w:r>
        <w:rPr>
          <w:b/>
          <w:bCs/>
        </w:rPr>
        <w:t xml:space="preserve">OPA/Rego</w:t>
      </w:r>
      <w:r>
        <w:t xml:space="preserve">.</w:t>
      </w:r>
      <w:r>
        <w:t xml:space="preserve"> </w:t>
      </w:r>
      <w:r>
        <w:rPr>
          <w:b/>
          <w:bCs/>
        </w:rPr>
        <w:t xml:space="preserve">Human review</w:t>
      </w:r>
      <w:r>
        <w:t xml:space="preserve">: aprobaciones obligatorias para excepciones, hallazgos de baja confianza o acciones irreversibles; GitHub Actions puede implementar esto con reglas de protección y revisores requeridos.</w:t>
      </w:r>
      <w:r>
        <w:t xml:space="preserve"> </w:t>
      </w:r>
      <w:r>
        <w:rPr>
          <w:b/>
          <w:bCs/>
        </w:rPr>
        <w:t xml:space="preserve">Air-gapped deployment</w:t>
      </w:r>
      <w:r>
        <w:t xml:space="preserve">: soporte documentado para despliegue y operación en redes aisladas, con registry privado, agentes self-hosted y control de egress.</w:t>
      </w:r>
      <w:r>
        <w:t xml:space="preserve"> </w:t>
      </w:r>
      <w:hyperlink r:id="rId51">
        <w:r>
          <w:rPr>
            <w:rStyle w:val="Hyperlink"/>
          </w:rPr>
          <w:t xml:space="preserve">[32]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 enterprise</w:t>
            </w:r>
          </w:p>
        </w:tc>
        <w:tc>
          <w:tcPr/>
          <w:p>
            <w:pPr>
              <w:pStyle w:val="Compact"/>
            </w:pPr>
            <w:r>
              <w:t xml:space="preserve">Evidencia mínima exigible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Offline-capable</w:t>
            </w:r>
          </w:p>
        </w:tc>
        <w:tc>
          <w:tcPr/>
          <w:p>
            <w:pPr>
              <w:pStyle w:val="Compact"/>
            </w:pPr>
            <w:r>
              <w:t xml:space="preserve">El producto opera sin servicios externos obligatorios para sanitizar, auditar y aprobar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Toda decisión lleva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artifact_digest</w:t>
            </w:r>
            <w:r>
              <w:t xml:space="preserve">, actor y sello temporal exportable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Cada hallazgo incluye detector, regla, span afectado y confianza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Policy-as-code</w:t>
            </w:r>
          </w:p>
        </w:tc>
        <w:tc>
          <w:tcPr/>
          <w:p>
            <w:pPr>
              <w:pStyle w:val="Compact"/>
            </w:pPr>
            <w:r>
              <w:t xml:space="preserve">Reglas versionadas, testeadas y desplegadas por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</w:t>
            </w:r>
          </w:p>
        </w:tc>
        <w:tc>
          <w:tcPr/>
          <w:p>
            <w:pPr>
              <w:pStyle w:val="Compact"/>
            </w:pPr>
            <w:r>
              <w:t xml:space="preserve">Excepciones y hallazgos críticos exigen aprobación humana registrada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Air-gapped</w:t>
            </w:r>
          </w:p>
        </w:tc>
        <w:tc>
          <w:tcPr/>
          <w:p>
            <w:pPr>
              <w:pStyle w:val="Compact"/>
            </w:pPr>
            <w:r>
              <w:t xml:space="preserve">Instalación, actualización y rollback probados sin acceso a internet</w:t>
            </w:r>
          </w:p>
        </w:tc>
      </w:tr>
    </w:tbl>
    <w:p>
      <w:pPr>
        <w:pStyle w:val="BodyText"/>
      </w:pPr>
      <w:r>
        <w:t xml:space="preserve">Los riesgos críticos más importantes, en mi opinión, son ocho.</w:t>
      </w:r>
      <w:r>
        <w:t xml:space="preserve"> </w:t>
      </w:r>
      <w:r>
        <w:rPr>
          <w:b/>
          <w:bCs/>
        </w:rPr>
        <w:t xml:space="preserve">Primero</w:t>
      </w:r>
      <w:r>
        <w:t xml:space="preserve">, tratar Redis como fuente canónica; mitigación: PostgreSQL como sistema de registro y Redis solo efímero.</w:t>
      </w:r>
      <w:r>
        <w:t xml:space="preserve"> </w:t>
      </w:r>
      <w:r>
        <w:rPr>
          <w:b/>
          <w:bCs/>
        </w:rPr>
        <w:t xml:space="preserve">Segundo</w:t>
      </w:r>
      <w:r>
        <w:t xml:space="preserve">, subestimar el problema de caché compartida en Next.js; mitigación:</w:t>
      </w:r>
      <w:r>
        <w:t xml:space="preserve"> </w:t>
      </w:r>
      <w:r>
        <w:rPr>
          <w:i/>
          <w:iCs/>
        </w:rPr>
        <w:t xml:space="preserve">custom cache handler</w:t>
      </w:r>
      <w:r>
        <w:t xml:space="preserve"> </w:t>
      </w:r>
      <w:r>
        <w:t xml:space="preserve">y pruebas multiinstancia.</w:t>
      </w:r>
      <w:r>
        <w:t xml:space="preserve"> </w:t>
      </w:r>
      <w:r>
        <w:rPr>
          <w:b/>
          <w:bCs/>
        </w:rPr>
        <w:t xml:space="preserve">Tercero</w:t>
      </w:r>
      <w:r>
        <w:t xml:space="preserve">, usar MinIO/Redis sin revisión legal de licencia/versionado; mitigación: decisión explícita de edición y</w:t>
      </w:r>
      <w:r>
        <w:t xml:space="preserve"> </w:t>
      </w:r>
      <w:r>
        <w:rPr>
          <w:i/>
          <w:iCs/>
        </w:rPr>
        <w:t xml:space="preserve">legal review</w:t>
      </w:r>
      <w:r>
        <w:t xml:space="preserve">.</w:t>
      </w:r>
      <w:r>
        <w:t xml:space="preserve"> </w:t>
      </w:r>
      <w:r>
        <w:rPr>
          <w:b/>
          <w:bCs/>
        </w:rPr>
        <w:t xml:space="preserve">Cuarto</w:t>
      </w:r>
      <w:r>
        <w:t xml:space="preserve">, dejar la seguridad “para después”; mitigación: OIDC, firma, SBOM y</w:t>
      </w:r>
      <w:r>
        <w:t xml:space="preserve"> </w:t>
      </w:r>
      <w:r>
        <w:rPr>
          <w:i/>
          <w:iCs/>
        </w:rPr>
        <w:t xml:space="preserve">deployment gates</w:t>
      </w:r>
      <w:r>
        <w:t xml:space="preserve"> </w:t>
      </w:r>
      <w:r>
        <w:t xml:space="preserve">desde la primera fase.</w:t>
      </w:r>
      <w:r>
        <w:t xml:space="preserve"> </w:t>
      </w:r>
      <w:r>
        <w:rPr>
          <w:b/>
          <w:bCs/>
        </w:rPr>
        <w:t xml:space="preserve">Quinto</w:t>
      </w:r>
      <w:r>
        <w:t xml:space="preserve">, pretender “IA segura” sin explicabilidad ni revisión humana; mitigación: esquema de decisión explicable y umbrales de confianza.</w:t>
      </w:r>
      <w:r>
        <w:t xml:space="preserve"> </w:t>
      </w:r>
      <w:r>
        <w:rPr>
          <w:b/>
          <w:bCs/>
        </w:rPr>
        <w:t xml:space="preserve">Sexto</w:t>
      </w:r>
      <w:r>
        <w:t xml:space="preserve">, no probar restauración; mitigación: backups y DR</w:t>
      </w:r>
      <w:r>
        <w:t xml:space="preserve"> </w:t>
      </w:r>
      <w:r>
        <w:rPr>
          <w:i/>
          <w:iCs/>
        </w:rPr>
        <w:t xml:space="preserve">drills</w:t>
      </w:r>
      <w:r>
        <w:t xml:space="preserve">.</w:t>
      </w:r>
      <w:r>
        <w:t xml:space="preserve"> </w:t>
      </w:r>
      <w:r>
        <w:rPr>
          <w:b/>
          <w:bCs/>
        </w:rPr>
        <w:t xml:space="preserve">Séptimo</w:t>
      </w:r>
      <w:r>
        <w:t xml:space="preserve">, excesiva confianza en Compose para instalaciones complejas; mitigación: umbral claro de migración a K8s.</w:t>
      </w:r>
      <w:r>
        <w:t xml:space="preserve"> </w:t>
      </w:r>
      <w:r>
        <w:rPr>
          <w:b/>
          <w:bCs/>
        </w:rPr>
        <w:t xml:space="preserve">Octavo</w:t>
      </w:r>
      <w:r>
        <w:t xml:space="preserve">, deuda de UI por uso indiscriminado de shadcn/Tailwind sin sistema de diseño interno; mitigación: tokens, componentes base y ADRs.</w:t>
      </w:r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Como base documental priorizada para el proyecto, yo pondría primero los</w:t>
      </w:r>
      <w:r>
        <w:t xml:space="preserve"> </w:t>
      </w:r>
      <w:r>
        <w:rPr>
          <w:b/>
          <w:bCs/>
        </w:rPr>
        <w:t xml:space="preserve">estándares y publicaciones oficiales</w:t>
      </w:r>
      <w:r>
        <w:t xml:space="preserve">:</w:t>
      </w:r>
      <w:r>
        <w:t xml:space="preserve"> </w:t>
      </w:r>
      <w:r>
        <w:rPr>
          <w:b/>
          <w:bCs/>
        </w:rPr>
        <w:t xml:space="preserve">NIST SSDF</w:t>
      </w:r>
      <w:r>
        <w:t xml:space="preserve">,</w:t>
      </w:r>
      <w:r>
        <w:t xml:space="preserve"> </w:t>
      </w:r>
      <w:r>
        <w:rPr>
          <w:b/>
          <w:bCs/>
        </w:rPr>
        <w:t xml:space="preserve">NIST AI RMF</w:t>
      </w:r>
      <w:r>
        <w:t xml:space="preserve">,</w:t>
      </w:r>
      <w:r>
        <w:t xml:space="preserve"> </w:t>
      </w:r>
      <w:r>
        <w:rPr>
          <w:b/>
          <w:bCs/>
        </w:rPr>
        <w:t xml:space="preserve">NIST Zero Trust</w:t>
      </w:r>
      <w:r>
        <w:t xml:space="preserve">,</w:t>
      </w:r>
      <w:r>
        <w:t xml:space="preserve"> </w:t>
      </w:r>
      <w:r>
        <w:rPr>
          <w:b/>
          <w:bCs/>
        </w:rPr>
        <w:t xml:space="preserve">OWASP ASVS</w:t>
      </w:r>
      <w:r>
        <w:t xml:space="preserve">,</w:t>
      </w:r>
      <w:r>
        <w:t xml:space="preserve"> </w:t>
      </w:r>
      <w:r>
        <w:rPr>
          <w:b/>
          <w:bCs/>
        </w:rPr>
        <w:t xml:space="preserve">OWASP SAMM</w:t>
      </w:r>
      <w:r>
        <w:t xml:space="preserve">,</w:t>
      </w:r>
      <w:r>
        <w:t xml:space="preserve"> </w:t>
      </w:r>
      <w:r>
        <w:rPr>
          <w:b/>
          <w:bCs/>
        </w:rPr>
        <w:t xml:space="preserve">OWASP GenAI</w:t>
      </w:r>
      <w:r>
        <w:t xml:space="preserve">,</w:t>
      </w:r>
      <w:r>
        <w:t xml:space="preserve"> </w:t>
      </w:r>
      <w:r>
        <w:rPr>
          <w:b/>
          <w:bCs/>
        </w:rPr>
        <w:t xml:space="preserve">GDPR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HIPAA Security Rule</w:t>
      </w:r>
      <w:r>
        <w:t xml:space="preserve">. En segundo nivel, la</w:t>
      </w:r>
      <w:r>
        <w:t xml:space="preserve"> </w:t>
      </w:r>
      <w:r>
        <w:rPr>
          <w:b/>
          <w:bCs/>
        </w:rPr>
        <w:t xml:space="preserve">documentación oficial de cada tecnología</w:t>
      </w:r>
      <w:r>
        <w:t xml:space="preserve">: FastAPI, Python, Next.js, PostgreSQL, Redis, Dramatiq, Celery, MinIO, Docker, Kubernetes, OpenTelemetry y Prometheus. En tercer nivel, herramientas enterprise de hardening de cadena de suministro y gobierno:</w:t>
      </w:r>
      <w:r>
        <w:t xml:space="preserve"> </w:t>
      </w:r>
      <w:r>
        <w:rPr>
          <w:b/>
          <w:bCs/>
        </w:rPr>
        <w:t xml:space="preserve">SLSA</w:t>
      </w:r>
      <w:r>
        <w:t xml:space="preserve">,</w:t>
      </w:r>
      <w:r>
        <w:t xml:space="preserve"> </w:t>
      </w:r>
      <w:r>
        <w:rPr>
          <w:b/>
          <w:bCs/>
        </w:rPr>
        <w:t xml:space="preserve">Docker SBOM</w:t>
      </w:r>
      <w:r>
        <w:t xml:space="preserve">,</w:t>
      </w:r>
      <w:r>
        <w:t xml:space="preserve"> </w:t>
      </w:r>
      <w:r>
        <w:rPr>
          <w:b/>
          <w:bCs/>
        </w:rPr>
        <w:t xml:space="preserve">Cosign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OPA</w:t>
      </w:r>
      <w:r>
        <w:t xml:space="preserve">. Esa jerarquía de fuentes es la adecuada para que SafeContext no se convierta en “otra app útil”, sino en un producto defendible ante seguridad, compliance y arquitectura empresarial.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bookmarkEnd w:id="52"/>
    <w:bookmarkEnd w:id="53"/>
    <w:bookmarkEnd w:id="54"/>
    <w:p>
      <w:r>
        <w:pict>
          <v:rect style="width:0;height:1.5pt" o:hralign="center" o:hrstd="t" o:hr="t"/>
        </w:pict>
      </w:r>
    </w:p>
    <w:bookmarkStart w:id="5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https://fastapi.tiangolo.com/</w:t>
      </w:r>
    </w:p>
    <w:p>
      <w:pPr>
        <w:pStyle w:val="BodyText"/>
      </w:pPr>
      <w:hyperlink r:id="rId21">
        <w:r>
          <w:rPr>
            <w:rStyle w:val="Hyperlink"/>
          </w:rPr>
          <w:t xml:space="preserve">https://fastapi.tiangolo.com/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https://csrc.nist.gov/pubs/sp/800/218/final</w:t>
      </w:r>
    </w:p>
    <w:p>
      <w:pPr>
        <w:pStyle w:val="BodyText"/>
      </w:pPr>
      <w:hyperlink r:id="rId22">
        <w:r>
          <w:rPr>
            <w:rStyle w:val="Hyperlink"/>
          </w:rPr>
          <w:t xml:space="preserve">https://csrc.nist.gov/pubs/sp/800/218/final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https://redis.io/docs/latest/operate/oss_and_stack/reference/cluster-spec/</w:t>
      </w:r>
    </w:p>
    <w:p>
      <w:pPr>
        <w:pStyle w:val="BodyText"/>
      </w:pPr>
      <w:hyperlink r:id="rId23">
        <w:r>
          <w:rPr>
            <w:rStyle w:val="Hyperlink"/>
          </w:rPr>
          <w:t xml:space="preserve">https://redis.io/docs/latest/operate/oss_and_stack/reference/cluster-spec/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https://fastapi.tiangolo.com/deployment/docker/</w:t>
      </w:r>
    </w:p>
    <w:p>
      <w:pPr>
        <w:pStyle w:val="BodyText"/>
      </w:pPr>
      <w:hyperlink r:id="rId25">
        <w:r>
          <w:rPr>
            <w:rStyle w:val="Hyperlink"/>
          </w:rPr>
          <w:t xml:space="preserve">https://fastapi.tiangolo.com/deployment/docker/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https://redis.io/docs/latest/operate/oss_and_stack/management/scaling/</w:t>
      </w:r>
    </w:p>
    <w:p>
      <w:pPr>
        <w:pStyle w:val="BodyText"/>
      </w:pPr>
      <w:hyperlink r:id="rId30">
        <w:r>
          <w:rPr>
            <w:rStyle w:val="Hyperlink"/>
          </w:rPr>
          <w:t xml:space="preserve">https://redis.io/docs/latest/operate/oss_and_stack/management/scaling/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https://nextjs.org/docs/app/guides/self-hosting</w:t>
      </w:r>
    </w:p>
    <w:p>
      <w:pPr>
        <w:pStyle w:val="BodyText"/>
      </w:pPr>
      <w:hyperlink r:id="rId31">
        <w:r>
          <w:rPr>
            <w:rStyle w:val="Hyperlink"/>
          </w:rPr>
          <w:t xml:space="preserve">https://nextjs.org/docs/app/guides/self-hosting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https://www.postgresql.org/docs/current/datatype-json.html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https://www.postgresql.org/docs/current/datatype-json.html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https://fastapi.tiangolo.com/tutorial/security/oauth2-jwt/</w:t>
      </w:r>
    </w:p>
    <w:p>
      <w:pPr>
        <w:pStyle w:val="BodyText"/>
      </w:pPr>
      <w:hyperlink r:id="rId33">
        <w:r>
          <w:rPr>
            <w:rStyle w:val="Hyperlink"/>
          </w:rPr>
          <w:t xml:space="preserve">https://fastapi.tiangolo.com/tutorial/security/oauth2-jwt/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https://docs.docker.com/compose/</w:t>
      </w:r>
    </w:p>
    <w:p>
      <w:pPr>
        <w:pStyle w:val="BodyText"/>
      </w:pPr>
      <w:hyperlink r:id="rId34">
        <w:r>
          <w:rPr>
            <w:rStyle w:val="Hyperlink"/>
          </w:rPr>
          <w:t xml:space="preserve">https://docs.docker.com/compose/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https://opentelemetry.io/</w:t>
      </w:r>
    </w:p>
    <w:p>
      <w:pPr>
        <w:pStyle w:val="BodyText"/>
      </w:pPr>
      <w:hyperlink r:id="rId35">
        <w:r>
          <w:rPr>
            <w:rStyle w:val="Hyperlink"/>
          </w:rPr>
          <w:t xml:space="preserve">https://opentelemetry.io/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https://commission.europa.eu/law/law-topic/data-protection/rules-business-and-organisations/principles-gdpr_en</w:t>
      </w:r>
    </w:p>
    <w:p>
      <w:pPr>
        <w:pStyle w:val="BodyText"/>
      </w:pPr>
      <w:hyperlink r:id="rId36">
        <w:r>
          <w:rPr>
            <w:rStyle w:val="Hyperlink"/>
          </w:rPr>
          <w:t xml:space="preserve">https://commission.europa.eu/law/law-topic/data-protection/rules-business-and-organisations/principles-gdpr_en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https://microsoft.github.io/presidio/</w:t>
      </w:r>
    </w:p>
    <w:p>
      <w:pPr>
        <w:pStyle w:val="BodyText"/>
      </w:pPr>
      <w:hyperlink r:id="rId37">
        <w:r>
          <w:rPr>
            <w:rStyle w:val="Hyperlink"/>
          </w:rPr>
          <w:t xml:space="preserve">https://microsoft.github.io/presidio/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https://docs.github.com/articles/getting-started-with-github-actions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https://docs.github.com/articles/getting-started-with-github-actions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https://nextjs.org/docs/pages/api-reference/config/typescript</w:t>
      </w:r>
    </w:p>
    <w:p>
      <w:pPr>
        <w:pStyle w:val="BodyText"/>
      </w:pPr>
      <w:hyperlink r:id="rId39">
        <w:r>
          <w:rPr>
            <w:rStyle w:val="Hyperlink"/>
          </w:rPr>
          <w:t xml:space="preserve">https://nextjs.org/docs/pages/api-reference/config/typescript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https://redis.io/legal/licenses/</w:t>
      </w:r>
    </w:p>
    <w:p>
      <w:pPr>
        <w:pStyle w:val="BodyText"/>
      </w:pPr>
      <w:hyperlink r:id="rId40">
        <w:r>
          <w:rPr>
            <w:rStyle w:val="Hyperlink"/>
          </w:rPr>
          <w:t xml:space="preserve">https://redis.io/legal/licenses/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https://docs.docker.com/enterprise/security/hardened-desktop/air-gapped-containers/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https://docs.docker.com/enterprise/security/hardened-desktop/air-gapped-containers/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https://dora.dev/guides/dora-metrics/</w:t>
      </w:r>
    </w:p>
    <w:p>
      <w:pPr>
        <w:pStyle w:val="BodyText"/>
      </w:pPr>
      <w:hyperlink r:id="rId47">
        <w:r>
          <w:rPr>
            <w:rStyle w:val="Hyperlink"/>
          </w:rPr>
          <w:t xml:space="preserve">https://dora.dev/guides/dora-metrics/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https://learn.microsoft.com/es-es/aspnet/core/blazor/components/render-modes?view=aspnetcore-10.0</w:t>
      </w:r>
    </w:p>
    <w:p>
      <w:pPr>
        <w:pStyle w:val="BodyText"/>
      </w:pPr>
      <w:hyperlink r:id="rId49">
        <w:r>
          <w:rPr>
            <w:rStyle w:val="Hyperlink"/>
          </w:rPr>
          <w:t xml:space="preserve">https://learn.microsoft.com/es-es/aspnet/core/blazor/components/render-modes?view=aspnetcore-10.0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https://dramatiq.io/guide.html</w:t>
      </w:r>
    </w:p>
    <w:p>
      <w:pPr>
        <w:pStyle w:val="BodyText"/>
      </w:pPr>
      <w:hyperlink r:id="rId50">
        <w:r>
          <w:rPr>
            <w:rStyle w:val="Hyperlink"/>
          </w:rPr>
          <w:t xml:space="preserve">https://dramatiq.io/guide.html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https://pgaudit.org/</w:t>
      </w:r>
    </w:p>
    <w:p>
      <w:pPr>
        <w:pStyle w:val="BodyText"/>
      </w:pPr>
      <w:hyperlink r:id="rId51">
        <w:r>
          <w:rPr>
            <w:rStyle w:val="Hyperlink"/>
          </w:rPr>
          <w:t xml:space="preserve">https://pgaudit.org/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6" Target="media/rId26.png" /><Relationship Type="http://schemas.openxmlformats.org/officeDocument/2006/relationships/hyperlink" Id="rId36" Target="https://commission.europa.eu/law/law-topic/data-protection/rules-business-and-organisations/principles-gdpr_en" TargetMode="External" /><Relationship Type="http://schemas.openxmlformats.org/officeDocument/2006/relationships/hyperlink" Id="rId22" Target="https://csrc.nist.gov/pubs/sp/800/218/final" TargetMode="External" /><Relationship Type="http://schemas.openxmlformats.org/officeDocument/2006/relationships/hyperlink" Id="rId34" Target="https://docs.docker.com/compose/" TargetMode="External" /><Relationship Type="http://schemas.openxmlformats.org/officeDocument/2006/relationships/hyperlink" Id="rId42" Target="https://docs.docker.com/enterprise/security/hardened-desktop/air-gapped-containers/" TargetMode="External" /><Relationship Type="http://schemas.openxmlformats.org/officeDocument/2006/relationships/hyperlink" Id="rId38" Target="https://docs.github.com/articles/getting-started-with-github-actions" TargetMode="External" /><Relationship Type="http://schemas.openxmlformats.org/officeDocument/2006/relationships/hyperlink" Id="rId47" Target="https://dora.dev/guides/dora-metrics/" TargetMode="External" /><Relationship Type="http://schemas.openxmlformats.org/officeDocument/2006/relationships/hyperlink" Id="rId50" Target="https://dramatiq.io/guide.html" TargetMode="External" /><Relationship Type="http://schemas.openxmlformats.org/officeDocument/2006/relationships/hyperlink" Id="rId21" Target="https://fastapi.tiangolo.com/" TargetMode="External" /><Relationship Type="http://schemas.openxmlformats.org/officeDocument/2006/relationships/hyperlink" Id="rId25" Target="https://fastapi.tiangolo.com/deployment/docker/" TargetMode="External" /><Relationship Type="http://schemas.openxmlformats.org/officeDocument/2006/relationships/hyperlink" Id="rId33" Target="https://fastapi.tiangolo.com/tutorial/security/oauth2-jwt/" TargetMode="External" /><Relationship Type="http://schemas.openxmlformats.org/officeDocument/2006/relationships/hyperlink" Id="rId49" Target="https://learn.microsoft.com/es-es/aspnet/core/blazor/components/render-modes?view=aspnetcore-10.0" TargetMode="External" /><Relationship Type="http://schemas.openxmlformats.org/officeDocument/2006/relationships/hyperlink" Id="rId37" Target="https://microsoft.github.io/presidio/" TargetMode="External" /><Relationship Type="http://schemas.openxmlformats.org/officeDocument/2006/relationships/hyperlink" Id="rId31" Target="https://nextjs.org/docs/app/guides/self-hosting" TargetMode="External" /><Relationship Type="http://schemas.openxmlformats.org/officeDocument/2006/relationships/hyperlink" Id="rId39" Target="https://nextjs.org/docs/pages/api-reference/config/typescript" TargetMode="External" /><Relationship Type="http://schemas.openxmlformats.org/officeDocument/2006/relationships/hyperlink" Id="rId35" Target="https://opentelemetry.io/" TargetMode="External" /><Relationship Type="http://schemas.openxmlformats.org/officeDocument/2006/relationships/hyperlink" Id="rId51" Target="https://pgaudit.org/" TargetMode="External" /><Relationship Type="http://schemas.openxmlformats.org/officeDocument/2006/relationships/hyperlink" Id="rId30" Target="https://redis.io/docs/latest/operate/oss_and_stack/management/scaling/" TargetMode="External" /><Relationship Type="http://schemas.openxmlformats.org/officeDocument/2006/relationships/hyperlink" Id="rId23" Target="https://redis.io/docs/latest/operate/oss_and_stack/reference/cluster-spec/" TargetMode="External" /><Relationship Type="http://schemas.openxmlformats.org/officeDocument/2006/relationships/hyperlink" Id="rId40" Target="https://redis.io/legal/licenses/" TargetMode="External" /><Relationship Type="http://schemas.openxmlformats.org/officeDocument/2006/relationships/hyperlink" Id="rId32" Target="https://www.postgresql.org/docs/current/datatype-js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commission.europa.eu/law/law-topic/data-protection/rules-business-and-organisations/principles-gdpr_en" TargetMode="External" /><Relationship Type="http://schemas.openxmlformats.org/officeDocument/2006/relationships/hyperlink" Id="rId22" Target="https://csrc.nist.gov/pubs/sp/800/218/final" TargetMode="External" /><Relationship Type="http://schemas.openxmlformats.org/officeDocument/2006/relationships/hyperlink" Id="rId34" Target="https://docs.docker.com/compose/" TargetMode="External" /><Relationship Type="http://schemas.openxmlformats.org/officeDocument/2006/relationships/hyperlink" Id="rId42" Target="https://docs.docker.com/enterprise/security/hardened-desktop/air-gapped-containers/" TargetMode="External" /><Relationship Type="http://schemas.openxmlformats.org/officeDocument/2006/relationships/hyperlink" Id="rId38" Target="https://docs.github.com/articles/getting-started-with-github-actions" TargetMode="External" /><Relationship Type="http://schemas.openxmlformats.org/officeDocument/2006/relationships/hyperlink" Id="rId47" Target="https://dora.dev/guides/dora-metrics/" TargetMode="External" /><Relationship Type="http://schemas.openxmlformats.org/officeDocument/2006/relationships/hyperlink" Id="rId50" Target="https://dramatiq.io/guide.html" TargetMode="External" /><Relationship Type="http://schemas.openxmlformats.org/officeDocument/2006/relationships/hyperlink" Id="rId21" Target="https://fastapi.tiangolo.com/" TargetMode="External" /><Relationship Type="http://schemas.openxmlformats.org/officeDocument/2006/relationships/hyperlink" Id="rId25" Target="https://fastapi.tiangolo.com/deployment/docker/" TargetMode="External" /><Relationship Type="http://schemas.openxmlformats.org/officeDocument/2006/relationships/hyperlink" Id="rId33" Target="https://fastapi.tiangolo.com/tutorial/security/oauth2-jwt/" TargetMode="External" /><Relationship Type="http://schemas.openxmlformats.org/officeDocument/2006/relationships/hyperlink" Id="rId49" Target="https://learn.microsoft.com/es-es/aspnet/core/blazor/components/render-modes?view=aspnetcore-10.0" TargetMode="External" /><Relationship Type="http://schemas.openxmlformats.org/officeDocument/2006/relationships/hyperlink" Id="rId37" Target="https://microsoft.github.io/presidio/" TargetMode="External" /><Relationship Type="http://schemas.openxmlformats.org/officeDocument/2006/relationships/hyperlink" Id="rId31" Target="https://nextjs.org/docs/app/guides/self-hosting" TargetMode="External" /><Relationship Type="http://schemas.openxmlformats.org/officeDocument/2006/relationships/hyperlink" Id="rId39" Target="https://nextjs.org/docs/pages/api-reference/config/typescript" TargetMode="External" /><Relationship Type="http://schemas.openxmlformats.org/officeDocument/2006/relationships/hyperlink" Id="rId35" Target="https://opentelemetry.io/" TargetMode="External" /><Relationship Type="http://schemas.openxmlformats.org/officeDocument/2006/relationships/hyperlink" Id="rId51" Target="https://pgaudit.org/" TargetMode="External" /><Relationship Type="http://schemas.openxmlformats.org/officeDocument/2006/relationships/hyperlink" Id="rId30" Target="https://redis.io/docs/latest/operate/oss_and_stack/management/scaling/" TargetMode="External" /><Relationship Type="http://schemas.openxmlformats.org/officeDocument/2006/relationships/hyperlink" Id="rId23" Target="https://redis.io/docs/latest/operate/oss_and_stack/reference/cluster-spec/" TargetMode="External" /><Relationship Type="http://schemas.openxmlformats.org/officeDocument/2006/relationships/hyperlink" Id="rId40" Target="https://redis.io/legal/licenses/" TargetMode="External" /><Relationship Type="http://schemas.openxmlformats.org/officeDocument/2006/relationships/hyperlink" Id="rId32" Target="https://www.postgresql.org/docs/current/datatype-js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2026-05-17T14:03:22Z</dcterms:created>
  <dcterms:modified xsi:type="dcterms:W3CDTF">2026-05-17T14:03:22Z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