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RELEASE AND MAINTENANCE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Before a release, the researchers will verify that the required modules, database, access controls, analytics functions, QR-code verification, reports, and documentation are consistent with the approved requirements.</w:t>
      </w:r>
    </w:p>
    <w:p>
      <w:r>
        <w:t>After release, defects or requested improvements will be recorded and handled through the same change-control process. Version history will be retained to support maintenance and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