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493" w:rsidRPr="00361493" w:rsidRDefault="00361493" w:rsidP="00361493">
      <w:pPr>
        <w:rPr>
          <w:lang w:val="es-GT"/>
        </w:rPr>
      </w:pPr>
      <w:r>
        <w:rPr>
          <w:rFonts w:ascii="Segoe UI Symbol" w:hAnsi="Segoe UI Symbol" w:cs="Segoe UI Symbol"/>
        </w:rPr>
        <w:t>🖥</w:t>
      </w:r>
      <w:r w:rsidRPr="00361493">
        <w:rPr>
          <w:lang w:val="es-GT"/>
        </w:rPr>
        <w:t xml:space="preserve"> ¿Cómo ingresar a tu Sistema SIP5 WEB y comenzar a trabajar?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¡Bienvenido a SIP5 WEB! En este tutorial te explicamos paso a paso cómo acceder por primera vez al sistema y cómo prepararte para comenzar a registrar tus productos correctamente.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rFonts w:ascii="Segoe UI Emoji" w:hAnsi="Segoe UI Emoji" w:cs="Segoe UI Emoji"/>
          <w:lang w:val="es-GT"/>
        </w:rPr>
        <w:t>✅</w:t>
      </w:r>
      <w:r w:rsidRPr="00361493">
        <w:rPr>
          <w:lang w:val="es-GT"/>
        </w:rPr>
        <w:t xml:space="preserve"> Paso 1: Accede al enlace personalizado de tu sistema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Una vez adquieres el sistema SIP5 WEB, nuestro equipo te asigna un enlace web único para tu negocio.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Este enlace incluye: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Una URL personalizada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Una portada con el logo de tu empresa, para que tu sistema refleje tu identidad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>
        <w:rPr>
          <w:rFonts w:ascii="Segoe UI Emoji" w:hAnsi="Segoe UI Emoji" w:cs="Segoe UI Emoji"/>
        </w:rPr>
        <w:t>💡</w:t>
      </w:r>
      <w:r w:rsidRPr="00361493">
        <w:rPr>
          <w:lang w:val="es-GT"/>
        </w:rPr>
        <w:t xml:space="preserve"> Ejemplo: tusistema.sip5web.com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rFonts w:ascii="Segoe UI Emoji" w:hAnsi="Segoe UI Emoji" w:cs="Segoe UI Emoji"/>
          <w:lang w:val="es-GT"/>
        </w:rPr>
        <w:t>✅</w:t>
      </w:r>
      <w:r w:rsidRPr="00361493">
        <w:rPr>
          <w:lang w:val="es-GT"/>
        </w:rPr>
        <w:t xml:space="preserve"> Paso 2: Solicita tu usuario al técnico asignado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Al abrir el enlace, se mostrará la pantalla de inicio de sesión de SIP5 WEB.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Para poder ingresar, necesitas un usuario y contraseña.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>
        <w:rPr>
          <w:rFonts w:ascii="Segoe UI Emoji" w:hAnsi="Segoe UI Emoji" w:cs="Segoe UI Emoji"/>
        </w:rPr>
        <w:t>📩</w:t>
      </w:r>
      <w:r w:rsidRPr="00361493">
        <w:rPr>
          <w:lang w:val="es-GT"/>
        </w:rPr>
        <w:t xml:space="preserve"> Este acceso debe ser solicitado al técnico o capacitador asignado a tu negocio, quien se encargará de crearlo.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rFonts w:ascii="Segoe UI Emoji" w:hAnsi="Segoe UI Emoji" w:cs="Segoe UI Emoji"/>
          <w:lang w:val="es-GT"/>
        </w:rPr>
        <w:t>✅</w:t>
      </w:r>
      <w:r w:rsidRPr="00361493">
        <w:rPr>
          <w:lang w:val="es-GT"/>
        </w:rPr>
        <w:t xml:space="preserve"> Paso 3: Ingresa tus credenciales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Cuando ya tengas tu usuario y contraseña: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Escríbelos en los campos correspondientes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Haz clic en el botón “INICIAR”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>
        <w:rPr>
          <w:rFonts w:ascii="Segoe UI Emoji" w:hAnsi="Segoe UI Emoji" w:cs="Segoe UI Emoji"/>
        </w:rPr>
        <w:lastRenderedPageBreak/>
        <w:t>🔒</w:t>
      </w:r>
      <w:r w:rsidRPr="00361493">
        <w:rPr>
          <w:lang w:val="es-GT"/>
        </w:rPr>
        <w:t xml:space="preserve"> Sin estas credenciales no podrás acceder al sistema, ya que son claves para proteger la información de tu empresa.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rFonts w:ascii="Segoe UI Emoji" w:hAnsi="Segoe UI Emoji" w:cs="Segoe UI Emoji"/>
          <w:lang w:val="es-GT"/>
        </w:rPr>
        <w:t>✅</w:t>
      </w:r>
      <w:r w:rsidRPr="00361493">
        <w:rPr>
          <w:lang w:val="es-GT"/>
        </w:rPr>
        <w:t xml:space="preserve"> Paso 4: Selecciona tu sucursal de trabajo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Al ingresar por primera vez, el sistema te pedirá que selecciones la sucursal con la que trabajarás ese día.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>
        <w:rPr>
          <w:rFonts w:ascii="Segoe UI Emoji" w:hAnsi="Segoe UI Emoji" w:cs="Segoe UI Emoji"/>
        </w:rPr>
        <w:t>📍</w:t>
      </w:r>
      <w:r w:rsidRPr="00361493">
        <w:rPr>
          <w:lang w:val="es-GT"/>
        </w:rPr>
        <w:t xml:space="preserve"> Este paso es importante para asegurar que todas las acciones que realices queden registradas correctamente.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Haz clic en “Aceptar” después de elegir tu sucursal, ¡y listo! Ya estás dentro del sistema.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>
        <w:rPr>
          <w:rFonts w:ascii="Segoe UI Symbol" w:hAnsi="Segoe UI Symbol" w:cs="Segoe UI Symbol"/>
        </w:rPr>
        <w:t>🛠</w:t>
      </w:r>
      <w:r w:rsidRPr="00361493">
        <w:rPr>
          <w:lang w:val="es-GT"/>
        </w:rPr>
        <w:t xml:space="preserve"> Antes de crear productos: organiza tus datos base</w:t>
      </w: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Antes de empezar a registrar productos, asegúrate de haber creado previamente: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Las categorías (por ejemplo: ferretería, papelería, abarrotes)</w:t>
      </w:r>
    </w:p>
    <w:p w:rsidR="00361493" w:rsidRPr="00361493" w:rsidRDefault="00361493" w:rsidP="00361493">
      <w:pPr>
        <w:rPr>
          <w:lang w:val="es-GT"/>
        </w:rPr>
      </w:pPr>
    </w:p>
    <w:p w:rsidR="00361493" w:rsidRPr="00361493" w:rsidRDefault="00361493" w:rsidP="00361493">
      <w:pPr>
        <w:rPr>
          <w:lang w:val="es-GT"/>
        </w:rPr>
      </w:pPr>
      <w:r w:rsidRPr="00361493">
        <w:rPr>
          <w:lang w:val="es-GT"/>
        </w:rPr>
        <w:t>Tus proveedores (quién te vende los productos)</w:t>
      </w:r>
    </w:p>
    <w:p w:rsidR="00361493" w:rsidRPr="00361493" w:rsidRDefault="00361493" w:rsidP="00361493">
      <w:pPr>
        <w:rPr>
          <w:lang w:val="es-GT"/>
        </w:rPr>
      </w:pPr>
    </w:p>
    <w:p w:rsidR="00A4318B" w:rsidRPr="00361493" w:rsidRDefault="00361493" w:rsidP="00361493">
      <w:pPr>
        <w:rPr>
          <w:lang w:val="es-GT"/>
        </w:rPr>
      </w:pPr>
      <w:r w:rsidRPr="00361493">
        <w:rPr>
          <w:lang w:val="es-GT"/>
        </w:rPr>
        <w:t>Esto te permitirá llenar los formularios de producto sin errores y de forma mucho más rápida.</w:t>
      </w:r>
    </w:p>
    <w:sectPr w:rsidR="00A4318B" w:rsidRPr="00361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93"/>
    <w:rsid w:val="0036121C"/>
    <w:rsid w:val="00361493"/>
    <w:rsid w:val="00A4318B"/>
    <w:rsid w:val="00B9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6FF32D-1F16-4C03-A7FD-5E2848AC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4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4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4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49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49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4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49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4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49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4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2025-06-26T23:01:00Z</dcterms:created>
  <dcterms:modified xsi:type="dcterms:W3CDTF">2025-06-26T23:02:00Z</dcterms:modified>
</cp:coreProperties>
</file>