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11"/>
    <w:bookmarkStart w:id="21" w:name="where-do-you-go-from-here"/>
    <w:p>
      <w:pPr>
        <w:pStyle w:val="Heading2"/>
      </w:pPr>
      <w:r>
        <w:t xml:space="preserve">Where do you go from here?</w:t>
      </w:r>
    </w:p>
    <w:bookmarkStart w:id="20" w:name="fs-idm329684208"/>
    <w:p>
      <w:pPr>
        <w:pStyle w:val="FirstParagraph"/>
      </w:pPr>
      <w:r>
        <w:t xml:space="preserve">Refining your time management skills based on an honest assessment is something that should never stop. The benefits of good time management skills are something that will apply to the rest of your life. What would you like to learn more about? Choose a topic from the list below, and create an annotated bibliography that would direct further research.</w:t>
      </w:r>
    </w:p>
    <w:p>
      <w:pPr>
        <w:numPr>
          <w:ilvl w:val="0"/>
          <w:numId w:val="1001"/>
        </w:numPr>
        <w:pStyle w:val="Compact"/>
      </w:pPr>
      <w:r>
        <w:t xml:space="preserve">Psychological reasons for procrastinating</w:t>
      </w:r>
    </w:p>
    <w:p>
      <w:pPr>
        <w:numPr>
          <w:ilvl w:val="0"/>
          <w:numId w:val="1001"/>
        </w:numPr>
        <w:pStyle w:val="Compact"/>
      </w:pPr>
      <w:r>
        <w:t xml:space="preserve">Technology and social media as distractions</w:t>
      </w:r>
    </w:p>
    <w:p>
      <w:pPr>
        <w:numPr>
          <w:ilvl w:val="0"/>
          <w:numId w:val="1001"/>
        </w:numPr>
        <w:pStyle w:val="Compact"/>
      </w:pPr>
      <w:r>
        <w:t xml:space="preserve">Additional time management strategies</w:t>
      </w:r>
    </w:p>
    <w:p>
      <w:pPr>
        <w:numPr>
          <w:ilvl w:val="0"/>
          <w:numId w:val="1001"/>
        </w:numPr>
        <w:pStyle w:val="Compact"/>
      </w:pPr>
      <w:r>
        <w:t xml:space="preserve">Time management strategies that successful people use</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2022-08-11T00:34:16Z</dcterms:created>
  <dcterms:modified xsi:type="dcterms:W3CDTF">2022-08-11T00:34:16Z</dcterms:modified>
</cp:coreProperties>
</file>

<file path=docProps/custom.xml><?xml version="1.0" encoding="utf-8"?>
<Properties xmlns="http://schemas.openxmlformats.org/officeDocument/2006/custom-properties" xmlns:vt="http://schemas.openxmlformats.org/officeDocument/2006/docPropsVTypes"/>
</file>