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omposite-page-13"/>
    <w:bookmarkStart w:id="22" w:name="career-connection"/>
    <w:p>
      <w:pPr>
        <w:pStyle w:val="Heading2"/>
      </w:pPr>
      <w:r>
        <w:t xml:space="preserve">Career Connection</w:t>
      </w:r>
    </w:p>
    <w:bookmarkStart w:id="21" w:name="fs-idm499072416"/>
    <w:p>
      <w:pPr>
        <w:pStyle w:val="FirstParagraph"/>
      </w:pPr>
      <w:hyperlink r:id="rId20">
        <w:r>
          <w:rPr>
            <w:rStyle w:val="InternetLink"/>
          </w:rPr>
          <w:t xml:space="preserve">This article</w:t>
        </w:r>
      </w:hyperlink>
      <w:r>
        <w:t xml:space="preserve"> </w:t>
      </w:r>
      <w:r>
        <w:t xml:space="preserve">discusses the challenges that business leaders face in making decisions under pressure and the impact of stress in making poorer decisions. Read the article and consider times when you’ve had to make consequential decisions. Can you relate to the pitfalls of making decisions under stress rather than taking the time to think things through and develop a plan?</w:t>
      </w:r>
    </w:p>
    <w:bookmarkEnd w:id="21"/>
    <w:bookmarkEnd w:id="22"/>
    <w:bookmarkEnd w:id="2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s://openstax.org/l/makingharddecision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s://openstax.org/l/makingharddec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2022-08-11T00:33:33Z</dcterms:created>
  <dcterms:modified xsi:type="dcterms:W3CDTF">2022-08-11T00:33:33Z</dcterms:modified>
</cp:coreProperties>
</file>

<file path=docProps/custom.xml><?xml version="1.0" encoding="utf-8"?>
<Properties xmlns="http://schemas.openxmlformats.org/officeDocument/2006/custom-properties" xmlns:vt="http://schemas.openxmlformats.org/officeDocument/2006/docPropsVTypes"/>
</file>