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composite-page-20"/>
    <w:bookmarkStart w:id="21" w:name="summary"/>
    <w:p>
      <w:pPr>
        <w:pStyle w:val="Heading2"/>
      </w:pPr>
      <w:r>
        <w:t xml:space="preserve">Summary</w:t>
      </w:r>
    </w:p>
    <w:bookmarkStart w:id="20" w:name="fs-idm214216704"/>
    <w:p>
      <w:pPr>
        <w:pStyle w:val="FirstParagraph"/>
      </w:pPr>
      <w:r>
        <w:t xml:space="preserve">Studying and taking tests will always be a large part of college, so learning now to do these well can only help you be more successful. Experts provide us with many tools, techniques, and ideas to use when we determine how best to study, use our memories effectively, and prepare to take exams. You can help yourself by taking these guidelines seriously and tracking your progress. If one strategy works better for you in some classes and another is more suited to a different course, keep that in mind when you begin to study. Use all the resources available to you, and you’ll be well on your way to success in college.</w:t>
      </w:r>
    </w:p>
    <w:bookmarkEnd w:id="20"/>
    <w:bookmarkEnd w:id="21"/>
    <w:bookmarkEnd w:id="2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2022-08-11T00:33:10Z</dcterms:created>
  <dcterms:modified xsi:type="dcterms:W3CDTF">2022-08-11T00:33:10Z</dcterms:modified>
</cp:coreProperties>
</file>

<file path=docProps/custom.xml><?xml version="1.0" encoding="utf-8"?>
<Properties xmlns="http://schemas.openxmlformats.org/officeDocument/2006/custom-properties" xmlns:vt="http://schemas.openxmlformats.org/officeDocument/2006/docPropsVTypes"/>
</file>