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2e1d98f154634fd25472323b82f13618768763b"/>
    <w:bookmarkStart w:id="37" w:name="X6589fc6ab0dc82cf12099d1c2d40ab994e8410c"/>
    <w:p>
      <w:pPr>
        <w:pStyle w:val="Heading1"/>
      </w:pPr>
      <w:r>
        <w:t xml:space="preserve">Appendix</w:t>
      </w:r>
      <w:r>
        <w:t xml:space="preserve"> </w:t>
      </w:r>
      <w:r>
        <w:t xml:space="preserve"> </w:t>
      </w:r>
      <w:r>
        <w:t xml:space="preserve">C</w:t>
      </w:r>
      <w:r>
        <w:t xml:space="preserve"> </w:t>
      </w:r>
      <w:r>
        <w:t xml:space="preserve"> </w:t>
      </w:r>
      <w:r>
        <w:t xml:space="preserve"> </w:t>
      </w:r>
      <w:r>
        <w:t xml:space="preserve">Activities and Artifacts From the Book</w:t>
      </w:r>
    </w:p>
    <w:p>
      <w:pPr>
        <w:pStyle w:val="FirstParagraph"/>
      </w:pPr>
      <w:r>
        <w:t xml:space="preserve">This appendix provides reproductions of tables, forms, and related materials from throughout the book. You can print them or copy them for completion and inclusion in your records or to turn in and use in class.</w:t>
      </w:r>
    </w:p>
    <w:bookmarkStart w:id="21" w:name="fs-idm196096480"/>
    <w:bookmarkStart w:id="20" w:name="chapter-1-welcome-to-college"/>
    <w:p>
      <w:pPr>
        <w:pStyle w:val="Heading2"/>
      </w:pPr>
      <w:r>
        <w:t xml:space="preserve">Chapter 1 Welcome to College</w:t>
      </w:r>
    </w:p>
    <w:p>
      <w:pPr>
        <w:pStyle w:val="FirstParagraph"/>
      </w:pPr>
      <w:r>
        <w:t xml:space="preserve">The Five Whys: Your Turn</w:t>
      </w:r>
    </w:p>
    <w:tbl>
      <w:tblPr>
        <w:tblStyle w:val="Table"/>
        <w:tblW w:type="pct" w:w="0.0"/>
        <w:tblLook w:firstRow="0" w:lastRow="0" w:firstColumn="0" w:lastColumn="0" w:noHBand="0" w:noVBand="0"/>
      </w:tblPr>
      <w:tblGrid/>
      <w:tr>
        <w:tc>
          <w:p>
            <w:pPr>
              <w:pStyle w:val="Compact"/>
              <w:jc w:val="left"/>
            </w:pPr>
            <w:r>
              <w:rPr>
                <w:iCs/>
                <w:i/>
              </w:rPr>
              <w:t xml:space="preserve">Why are you in college?</w:t>
            </w:r>
          </w:p>
        </w:tc>
        <w:tc>
          <w:p>
            <w:pPr>
              <w:pStyle w:val="Compact"/>
              <w:jc w:val="left"/>
            </w:pPr>
            <w:r>
              <w:t xml:space="preserve">I am in college to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r>
        <w:tc>
          <w:p>
            <w:pPr>
              <w:pStyle w:val="Compact"/>
              <w:jc w:val="left"/>
            </w:pPr>
            <w:r>
              <w:rPr>
                <w:iCs/>
                <w:i/>
              </w:rPr>
              <w:t xml:space="preserve">Why do you</w:t>
            </w:r>
            <w:r>
              <w:t xml:space="preserve"> </w:t>
            </w:r>
            <w:r>
              <w:t xml:space="preserve">. . .</w:t>
            </w:r>
            <w:r>
              <w:t xml:space="preserve"> </w:t>
            </w:r>
          </w:p>
        </w:tc>
        <w:tc>
          <w:p>
            <w:pPr>
              <w:pStyle w:val="Compact"/>
              <w:jc w:val="left"/>
            </w:pPr>
            <w:r>
              <w:t xml:space="preserve">I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bl>
    <w:p>
      <w:pPr>
        <w:pStyle w:val="TextBody"/>
      </w:pPr>
      <w:r>
        <w:t xml:space="preserve">Table</w:t>
      </w:r>
      <w:r>
        <w:t xml:space="preserve"> </w:t>
      </w:r>
      <w:r>
        <w:t xml:space="preserve"> </w:t>
      </w:r>
      <w:r>
        <w:t xml:space="preserve">C1</w:t>
      </w:r>
      <w:r>
        <w:t xml:space="preserve"> </w:t>
      </w:r>
      <w:r>
        <w:t xml:space="preserve"> </w:t>
      </w:r>
    </w:p>
    <w:bookmarkEnd w:id="20"/>
    <w:bookmarkEnd w:id="21"/>
    <w:bookmarkStart w:id="23" w:name="fs-idm214088336"/>
    <w:bookmarkStart w:id="22" w:name="chapter-2-knowing-yourself-as-a-learner"/>
    <w:p>
      <w:pPr>
        <w:pStyle w:val="Heading2"/>
      </w:pPr>
      <w:r>
        <w:t xml:space="preserve">Chapter 2 Knowing Yourself as a Learner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Parts of the learning process</w:t>
            </w:r>
          </w:p>
        </w:tc>
        <w:tc>
          <w:tcPr>
            <w:tcBorders>
              <w:bottom w:val="single"/>
            </w:tcBorders>
            <w:vAlign w:val="bottom"/>
          </w:tcPr>
          <w:p>
            <w:pPr>
              <w:pStyle w:val="Compact"/>
              <w:jc w:val="left"/>
            </w:pPr>
            <w:r>
              <w:t xml:space="preserve">Growth characteristic</w:t>
            </w:r>
          </w:p>
        </w:tc>
        <w:tc>
          <w:tcPr>
            <w:tcBorders>
              <w:bottom w:val="single"/>
            </w:tcBorders>
            <w:vAlign w:val="bottom"/>
          </w:tcPr>
          <w:p>
            <w:pPr>
              <w:pStyle w:val="Compact"/>
              <w:jc w:val="left"/>
            </w:pPr>
            <w:r>
              <w:t xml:space="preserve">What will you do to adopt a growth mindset?</w:t>
            </w:r>
          </w:p>
        </w:tc>
      </w:tr>
      <w:tr>
        <w:tc>
          <w:p>
            <w:pPr>
              <w:pStyle w:val="Compact"/>
              <w:jc w:val="left"/>
            </w:pPr>
            <w:r>
              <w:t xml:space="preserve">Challenges</w:t>
            </w:r>
          </w:p>
        </w:tc>
        <w:tc>
          <w:p>
            <w:pPr>
              <w:pStyle w:val="Compact"/>
              <w:jc w:val="left"/>
            </w:pPr>
            <w:r>
              <w:t xml:space="preserve">Embraces challenges</w:t>
            </w:r>
          </w:p>
        </w:tc>
        <w:tc>
          <w:p/>
        </w:tc>
      </w:tr>
      <w:tr>
        <w:tc>
          <w:p>
            <w:pPr>
              <w:pStyle w:val="Compact"/>
              <w:jc w:val="left"/>
            </w:pPr>
            <w:r>
              <w:t xml:space="preserve">Obstacles</w:t>
            </w:r>
          </w:p>
        </w:tc>
        <w:tc>
          <w:p>
            <w:pPr>
              <w:pStyle w:val="Compact"/>
              <w:jc w:val="left"/>
            </w:pPr>
            <w:r>
              <w:t xml:space="preserve">Persists despite setbacks</w:t>
            </w:r>
          </w:p>
        </w:tc>
        <w:tc>
          <w:p/>
        </w:tc>
      </w:tr>
      <w:tr>
        <w:tc>
          <w:p>
            <w:pPr>
              <w:pStyle w:val="Compact"/>
              <w:jc w:val="left"/>
            </w:pPr>
            <w:r>
              <w:t xml:space="preserve">Effort</w:t>
            </w:r>
          </w:p>
        </w:tc>
        <w:tc>
          <w:p>
            <w:pPr>
              <w:pStyle w:val="Compact"/>
              <w:jc w:val="left"/>
            </w:pPr>
            <w:r>
              <w:t xml:space="preserve">Sees effort as a path to success</w:t>
            </w:r>
          </w:p>
        </w:tc>
        <w:tc>
          <w:p/>
        </w:tc>
      </w:tr>
      <w:tr>
        <w:tc>
          <w:p>
            <w:pPr>
              <w:pStyle w:val="Compact"/>
              <w:jc w:val="left"/>
            </w:pPr>
            <w:r>
              <w:t xml:space="preserve">Criticism</w:t>
            </w:r>
          </w:p>
        </w:tc>
        <w:tc>
          <w:p>
            <w:pPr>
              <w:pStyle w:val="Compact"/>
              <w:jc w:val="left"/>
            </w:pPr>
            <w:r>
              <w:t xml:space="preserve">Learns from criticism</w:t>
            </w:r>
          </w:p>
        </w:tc>
        <w:tc>
          <w:p/>
        </w:tc>
      </w:tr>
      <w:tr>
        <w:tc>
          <w:p>
            <w:pPr>
              <w:pStyle w:val="Compact"/>
              <w:jc w:val="left"/>
            </w:pPr>
            <w:r>
              <w:t xml:space="preserve">Success of Others</w:t>
            </w:r>
          </w:p>
        </w:tc>
        <w:tc>
          <w:p>
            <w:pPr>
              <w:pStyle w:val="Compact"/>
              <w:jc w:val="left"/>
            </w:pPr>
            <w:r>
              <w:t xml:space="preserve">Finds learning and inspiration in the success of others</w:t>
            </w:r>
          </w:p>
        </w:tc>
        <w:tc>
          <w:p/>
        </w:tc>
      </w:tr>
    </w:tbl>
    <w:p>
      <w:pPr>
        <w:pStyle w:val="TextBody"/>
      </w:pPr>
      <w:r>
        <w:t xml:space="preserve">Table</w:t>
      </w:r>
      <w:r>
        <w:t xml:space="preserve"> </w:t>
      </w:r>
      <w:r>
        <w:t xml:space="preserve"> </w:t>
      </w:r>
      <w:r>
        <w:t xml:space="preserve">C2</w:t>
      </w:r>
      <w:r>
        <w:t xml:space="preserve"> </w:t>
      </w:r>
      <w:r>
        <w:t xml:space="preserve"> </w:t>
      </w:r>
      <w:r>
        <w:t xml:space="preserve"> </w:t>
      </w:r>
      <w:r>
        <w:t xml:space="preserve"> </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Does it …?</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What you can do to turn the assignment into something that is better suited to you as a learner?</w:t>
            </w:r>
          </w:p>
        </w:tc>
      </w:tr>
      <w:tr>
        <w:tc>
          <w:p>
            <w:pPr>
              <w:pStyle w:val="Compact"/>
              <w:jc w:val="left"/>
            </w:pPr>
            <w:r>
              <w:t xml:space="preserve">Does it allow you to make decisions about your own learning?</w:t>
            </w:r>
          </w:p>
        </w:tc>
        <w:tc>
          <w:p/>
        </w:tc>
        <w:tc>
          <w:p/>
        </w:tc>
        <w:tc>
          <w:p>
            <w:pPr>
              <w:pStyle w:val="Compact"/>
              <w:jc w:val="left"/>
            </w:pPr>
            <w:r>
              <w:t xml:space="preserve">In essence, you are doing this right now. You are making decisions on how you can make your assignment more effective for you.</w:t>
            </w:r>
          </w:p>
        </w:tc>
      </w:tr>
      <w:tr>
        <w:tc>
          <w:p>
            <w:pPr>
              <w:pStyle w:val="Compact"/>
              <w:jc w:val="left"/>
            </w:pPr>
            <w:r>
              <w:t xml:space="preserve">Does it allow you to make mistakes without adversely affecting your grade?</w:t>
            </w:r>
          </w:p>
        </w:tc>
        <w:tc>
          <w:p/>
        </w:tc>
        <w:tc>
          <w:p/>
        </w:tc>
        <w:tc>
          <w:p>
            <w:pPr>
              <w:pStyle w:val="Compact"/>
              <w:jc w:val="left"/>
            </w:pPr>
            <w:r>
              <w:t xml:space="preserve">Hints:</w:t>
            </w:r>
            <w:r>
              <w:t xml:space="preserve"> </w:t>
            </w:r>
            <w:r>
              <w:rPr>
                <w:iCs/>
                <w:i/>
              </w:rPr>
              <w:t xml:space="preserve">Are there ways for you to practice? Can you create a series of drafts for the assignment and get feedback?</w:t>
            </w:r>
          </w:p>
        </w:tc>
      </w:tr>
      <w:tr>
        <w:tc>
          <w:p>
            <w:pPr>
              <w:pStyle w:val="Compact"/>
              <w:jc w:val="left"/>
            </w:pPr>
            <w:r>
              <w:t xml:space="preserve">Is it centered on solving a problem?</w:t>
            </w:r>
          </w:p>
        </w:tc>
        <w:tc>
          <w:p/>
        </w:tc>
        <w:tc>
          <w:p/>
        </w:tc>
        <w:tc>
          <w:p>
            <w:pPr>
              <w:pStyle w:val="Compact"/>
              <w:jc w:val="left"/>
            </w:pPr>
            <w:r>
              <w:t xml:space="preserve">Hint:</w:t>
            </w:r>
            <w:r>
              <w:t xml:space="preserve"> </w:t>
            </w:r>
            <w:r>
              <w:rPr>
                <w:iCs/>
                <w:i/>
              </w:rPr>
              <w:t xml:space="preserve">Can you turn the assignment into something that solves a problem? An example would be making a presentation that actually educated others rather than just covered what you may have learned.</w:t>
            </w:r>
          </w:p>
        </w:tc>
      </w:tr>
      <w:tr>
        <w:tc>
          <w:p>
            <w:pPr>
              <w:pStyle w:val="Compact"/>
              <w:jc w:val="left"/>
            </w:pPr>
            <w:r>
              <w:t xml:space="preserve">Is it related to your chosen occupation in any way?</w:t>
            </w:r>
          </w:p>
        </w:tc>
        <w:tc>
          <w:p/>
        </w:tc>
        <w:tc>
          <w:p/>
        </w:tc>
        <w:tc>
          <w:p>
            <w:pPr>
              <w:pStyle w:val="Compact"/>
              <w:jc w:val="left"/>
            </w:pPr>
            <w:r>
              <w:t xml:space="preserve">Hint:</w:t>
            </w:r>
            <w:r>
              <w:t xml:space="preserve"> </w:t>
            </w:r>
            <w:r>
              <w:rPr>
                <w:iCs/>
                <w:i/>
              </w:rPr>
              <w:t xml:space="preserve">Can you turn the assignment into something you might actually do as a part of your profession or make it about your profession? Examples might be creating an informative poster for the workplace or writing a paper on new trends in your profession.</w:t>
            </w:r>
          </w:p>
        </w:tc>
      </w:tr>
      <w:tr>
        <w:tc>
          <w:p>
            <w:pPr>
              <w:pStyle w:val="Compact"/>
              <w:jc w:val="left"/>
            </w:pPr>
            <w:r>
              <w:t xml:space="preserve">Does it allow you to manage the time you work on it?</w:t>
            </w:r>
          </w:p>
        </w:tc>
        <w:tc>
          <w:p/>
        </w:tc>
        <w:tc>
          <w:p/>
        </w:tc>
        <w:tc>
          <w:p>
            <w:pPr>
              <w:pStyle w:val="Compact"/>
              <w:jc w:val="left"/>
            </w:pPr>
            <w:r>
              <w:rPr>
                <w:iCs/>
                <w:i/>
              </w:rPr>
              <w:t xml:space="preserve">More than likely the answer here will be “yes,” but you can plan how you will do it. For more information on this, see the chapter on time management.</w:t>
            </w:r>
          </w:p>
        </w:tc>
      </w:tr>
      <w:tr>
        <w:tc>
          <w:p>
            <w:pPr>
              <w:pStyle w:val="Compact"/>
              <w:jc w:val="left"/>
            </w:pPr>
            <w:r>
              <w:t xml:space="preserve">Does it allow interaction with your instructor as a learning partner?</w:t>
            </w:r>
          </w:p>
        </w:tc>
        <w:tc>
          <w:p/>
        </w:tc>
        <w:tc>
          <w:p/>
        </w:tc>
        <w:tc>
          <w:p>
            <w:pPr>
              <w:pStyle w:val="Compact"/>
              <w:jc w:val="left"/>
            </w:pPr>
            <w:r>
              <w:t xml:space="preserve">Hint:</w:t>
            </w:r>
            <w:r>
              <w:t xml:space="preserve"> </w:t>
            </w:r>
            <w:r>
              <w:rPr>
                <w:iCs/>
                <w:i/>
              </w:rPr>
              <w:t xml:space="preserve">Talking to your instructor about the ideas you have for making this assignment more personalized accomplishes this exact thing.</w:t>
            </w:r>
          </w:p>
        </w:tc>
      </w:tr>
    </w:tbl>
    <w:p>
      <w:pPr>
        <w:pStyle w:val="TextBody"/>
      </w:pPr>
      <w:r>
        <w:t xml:space="preserve">Table</w:t>
      </w:r>
      <w:r>
        <w:t xml:space="preserve"> </w:t>
      </w:r>
      <w:r>
        <w:t xml:space="preserve"> </w:t>
      </w:r>
      <w:r>
        <w:t xml:space="preserve">C3</w:t>
      </w:r>
      <w:r>
        <w:t xml:space="preserve"> </w:t>
      </w:r>
      <w:r>
        <w:t xml:space="preserve"> </w:t>
      </w:r>
      <w:r>
        <w:t xml:space="preserve"> </w:t>
      </w:r>
      <w:r>
        <w:t xml:space="preserve"> </w:t>
      </w:r>
      <w:r>
        <w:t xml:space="preserve"> </w:t>
      </w:r>
      <w:r>
        <w:t xml:space="preserve"> </w:t>
      </w:r>
    </w:p>
    <w:bookmarkEnd w:id="22"/>
    <w:bookmarkEnd w:id="23"/>
    <w:bookmarkStart w:id="25" w:name="fs-idm232925056"/>
    <w:bookmarkStart w:id="24" w:name="X0e1959b38c23c6d181d1499e3a7231021510788"/>
    <w:p>
      <w:pPr>
        <w:pStyle w:val="Heading2"/>
      </w:pPr>
      <w:r>
        <w:t xml:space="preserve">Chapter 3 Managing Your Time and Priorities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Always</w:t>
            </w:r>
          </w:p>
        </w:tc>
        <w:tc>
          <w:tcPr>
            <w:tcBorders>
              <w:bottom w:val="single"/>
            </w:tcBorders>
            <w:vAlign w:val="bottom"/>
          </w:tcPr>
          <w:p>
            <w:pPr>
              <w:pStyle w:val="Compact"/>
              <w:jc w:val="left"/>
            </w:pPr>
            <w:r>
              <w:t xml:space="preserve">Usually</w:t>
            </w:r>
          </w:p>
        </w:tc>
        <w:tc>
          <w:tcPr>
            <w:tcBorders>
              <w:bottom w:val="single"/>
            </w:tcBorders>
            <w:vAlign w:val="bottom"/>
          </w:tcPr>
          <w:p>
            <w:pPr>
              <w:pStyle w:val="Compact"/>
              <w:jc w:val="left"/>
            </w:pPr>
            <w:r>
              <w:t xml:space="preserve">Sometimes</w:t>
            </w:r>
          </w:p>
        </w:tc>
        <w:tc>
          <w:tcPr>
            <w:tcBorders>
              <w:bottom w:val="single"/>
            </w:tcBorders>
            <w:vAlign w:val="bottom"/>
          </w:tcPr>
          <w:p>
            <w:pPr>
              <w:pStyle w:val="Compact"/>
              <w:jc w:val="left"/>
            </w:pPr>
            <w:r>
              <w:t xml:space="preserve">Rarely</w:t>
            </w:r>
          </w:p>
        </w:tc>
        <w:tc>
          <w:tcPr>
            <w:tcBorders>
              <w:bottom w:val="single"/>
            </w:tcBorders>
            <w:vAlign w:val="bottom"/>
          </w:tcPr>
          <w:p>
            <w:pPr>
              <w:pStyle w:val="Compact"/>
              <w:jc w:val="left"/>
            </w:pPr>
            <w:r>
              <w:t xml:space="preserve">Never</w:t>
            </w:r>
          </w:p>
        </w:tc>
      </w:tr>
      <w:tr>
        <w:tc>
          <w:p>
            <w:pPr>
              <w:pStyle w:val="Compact"/>
              <w:jc w:val="left"/>
            </w:pPr>
            <w:r>
              <w:t xml:space="preserve">I like to be given strict deadlines for each task. It helps me stay organized and on track.</w:t>
            </w:r>
          </w:p>
        </w:tc>
        <w:tc>
          <w:p/>
        </w:tc>
        <w:tc>
          <w:p/>
        </w:tc>
        <w:tc>
          <w:p/>
        </w:tc>
        <w:tc>
          <w:p/>
        </w:tc>
        <w:tc>
          <w:p/>
        </w:tc>
      </w:tr>
      <w:tr>
        <w:tc>
          <w:p>
            <w:pPr>
              <w:pStyle w:val="Compact"/>
              <w:jc w:val="left"/>
            </w:pPr>
            <w:r>
              <w:t xml:space="preserve">I would rather be 15 minutes early than 1 minute late.</w:t>
            </w:r>
          </w:p>
        </w:tc>
        <w:tc>
          <w:p/>
        </w:tc>
        <w:tc>
          <w:p/>
        </w:tc>
        <w:tc>
          <w:p/>
        </w:tc>
        <w:tc>
          <w:p/>
        </w:tc>
        <w:tc>
          <w:p/>
        </w:tc>
      </w:tr>
      <w:tr>
        <w:tc>
          <w:p>
            <w:pPr>
              <w:pStyle w:val="Compact"/>
              <w:jc w:val="left"/>
            </w:pPr>
            <w:r>
              <w:t xml:space="preserve">I like to improvise instead of planning everything out ahead of time.</w:t>
            </w:r>
          </w:p>
        </w:tc>
        <w:tc>
          <w:p/>
        </w:tc>
        <w:tc>
          <w:p/>
        </w:tc>
        <w:tc>
          <w:p/>
        </w:tc>
        <w:tc>
          <w:p/>
        </w:tc>
        <w:tc>
          <w:p/>
        </w:tc>
      </w:tr>
      <w:tr>
        <w:tc>
          <w:p>
            <w:pPr>
              <w:pStyle w:val="Compact"/>
              <w:jc w:val="left"/>
            </w:pPr>
            <w:r>
              <w:t xml:space="preserve">I prefer to be able to manage when and how I do each task.</w:t>
            </w:r>
          </w:p>
        </w:tc>
        <w:tc>
          <w:p/>
        </w:tc>
        <w:tc>
          <w:p/>
        </w:tc>
        <w:tc>
          <w:p/>
        </w:tc>
        <w:tc>
          <w:p/>
        </w:tc>
        <w:tc>
          <w:p/>
        </w:tc>
      </w:tr>
      <w:tr>
        <w:tc>
          <w:p>
            <w:pPr>
              <w:pStyle w:val="Compact"/>
              <w:jc w:val="left"/>
            </w:pPr>
            <w:r>
              <w:t xml:space="preserve">I have a difficult time estimating how long a task will take.</w:t>
            </w:r>
          </w:p>
        </w:tc>
        <w:tc>
          <w:p/>
        </w:tc>
        <w:tc>
          <w:p/>
        </w:tc>
        <w:tc>
          <w:p/>
        </w:tc>
        <w:tc>
          <w:p/>
        </w:tc>
        <w:tc>
          <w:p/>
        </w:tc>
      </w:tr>
      <w:tr>
        <w:tc>
          <w:p>
            <w:pPr>
              <w:pStyle w:val="Compact"/>
              <w:jc w:val="left"/>
            </w:pPr>
            <w:r>
              <w:t xml:space="preserve">I have more motivation when there is an upcoming deadline. It helps me focus.</w:t>
            </w:r>
          </w:p>
        </w:tc>
        <w:tc>
          <w:p/>
        </w:tc>
        <w:tc>
          <w:p/>
        </w:tc>
        <w:tc>
          <w:p/>
        </w:tc>
        <w:tc>
          <w:p/>
        </w:tc>
        <w:tc>
          <w:p/>
        </w:tc>
      </w:tr>
      <w:tr>
        <w:tc>
          <w:p>
            <w:pPr>
              <w:pStyle w:val="Compact"/>
              <w:jc w:val="left"/>
            </w:pPr>
            <w:r>
              <w:t xml:space="preserve">I have difficulty keeping priorities in the most beneficial order.</w:t>
            </w:r>
          </w:p>
        </w:tc>
        <w:tc>
          <w:p/>
        </w:tc>
        <w:tc>
          <w:p/>
        </w:tc>
        <w:tc>
          <w:p/>
        </w:tc>
        <w:tc>
          <w:p/>
        </w:tc>
        <w:tc>
          <w:p/>
        </w:tc>
      </w:tr>
    </w:tbl>
    <w:p>
      <w:pPr>
        <w:pStyle w:val="TextBody"/>
      </w:pPr>
      <w:r>
        <w:t xml:space="preserve">Table</w:t>
      </w:r>
      <w:r>
        <w:t xml:space="preserve"> </w:t>
      </w:r>
      <w:r>
        <w:t xml:space="preserve"> </w:t>
      </w:r>
      <w:r>
        <w:t xml:space="preserve">C4</w:t>
      </w:r>
      <w:r>
        <w:t xml:space="preserve"> </w:t>
      </w:r>
      <w:r>
        <w:t xml:space="preserve"> </w:t>
      </w:r>
    </w:p>
    <w:bookmarkEnd w:id="24"/>
    <w:bookmarkEnd w:id="25"/>
    <w:bookmarkStart w:id="30" w:name="fs-idm465764032"/>
    <w:bookmarkStart w:id="29" w:name="X5076bf62e29f3f7ce724cac3f69826c00f5592f"/>
    <w:p>
      <w:pPr>
        <w:pStyle w:val="Heading2"/>
      </w:pPr>
      <w:r>
        <w:t xml:space="preserve">Chapter 4 Planning Your Academic Pathways</w:t>
      </w:r>
    </w:p>
    <w:bookmarkStart w:id="26" w:name="fs-idm222556912"/>
    <w:p>
      <w:pPr>
        <w:pStyle w:val="Heading3Grey"/>
      </w:pPr>
      <w:r>
        <w:t xml:space="preserve">Application</w:t>
      </w:r>
    </w:p>
    <w:p>
      <w:pPr>
        <w:pStyle w:val="NoteExampleGrey"/>
      </w:pPr>
      <w:r>
        <w:t xml:space="preserve">Take a moment to practice setting long- and short-term goals. Your short-term goal should help you progress toward your long-term goal. Include a plan for when and how you will know if you’re on track or if you need to adjust your goals to match new priorities.</w:t>
      </w:r>
    </w:p>
    <w:tbl>
      <w:tblPr>
        <w:tblStyle w:val="Table"/>
        <w:tblW w:type="pct" w:w="5000.0"/>
        <w:tblLook w:firstRow="0" w:lastRow="0" w:firstColumn="0" w:lastColumn="0" w:noHBand="0" w:noVBand="0"/>
      </w:tblPr>
      <w:tblGrid>
        <w:gridCol w:w="7920"/>
      </w:tblGrid>
      <w:tr>
        <w:tc>
          <w:p>
            <w:pPr>
              <w:pStyle w:val="NoteExampleGrey"/>
              <w:jc w:val="left"/>
            </w:pPr>
            <w:r>
              <w:rPr>
                <w:bCs/>
                <w:b/>
              </w:rPr>
              <w:t xml:space="preserve">My Long-Term Goal:</w:t>
            </w:r>
          </w:p>
          <w:p>
            <w:pPr>
              <w:pStyle w:val="NoteExampleGrey"/>
              <w:jc w:val="left"/>
            </w:pPr>
            <w:r>
              <w:t xml:space="preserve"> </w:t>
            </w:r>
          </w:p>
          <w:p>
            <w:pPr>
              <w:pStyle w:val="NoteExampleGrey"/>
              <w:jc w:val="left"/>
            </w:pPr>
            <w:r>
              <w:t xml:space="preserve"> </w:t>
            </w:r>
          </w:p>
        </w:tc>
      </w:tr>
      <w:tr>
        <w:tc>
          <w:p>
            <w:pPr>
              <w:pStyle w:val="NoteExampleGrey"/>
              <w:jc w:val="left"/>
            </w:pPr>
            <w:r>
              <w:rPr>
                <w:bCs/>
                <w:b/>
              </w:rPr>
              <w:t xml:space="preserve">My Short-Term Goal:</w:t>
            </w:r>
          </w:p>
          <w:p>
            <w:pPr>
              <w:pStyle w:val="NoteExampleGrey"/>
              <w:jc w:val="left"/>
            </w:pPr>
            <w:r>
              <w:t xml:space="preserve"> </w:t>
            </w:r>
          </w:p>
          <w:p>
            <w:pPr>
              <w:pStyle w:val="NoteExampleGrey"/>
              <w:jc w:val="left"/>
            </w:pPr>
            <w:r>
              <w:t xml:space="preserve"> </w:t>
            </w:r>
          </w:p>
        </w:tc>
      </w:tr>
      <w:tr>
        <w:tc>
          <w:p>
            <w:pPr>
              <w:pStyle w:val="NoteExampleGrey"/>
              <w:jc w:val="left"/>
            </w:pPr>
            <w:r>
              <w:rPr>
                <w:bCs/>
                <w:b/>
              </w:rPr>
              <w:t xml:space="preserve">My Plan for Checking My Progress:</w:t>
            </w:r>
          </w:p>
          <w:p>
            <w:pPr>
              <w:pStyle w:val="NoteExampleGrey"/>
              <w:jc w:val="left"/>
            </w:pPr>
            <w:r>
              <w:t xml:space="preserve"> </w:t>
            </w:r>
          </w:p>
          <w:p>
            <w:pPr>
              <w:pStyle w:val="NoteExampleGrey"/>
              <w:jc w:val="left"/>
            </w:pPr>
            <w:r>
              <w:t xml:space="preserve"> </w:t>
            </w:r>
          </w:p>
        </w:tc>
      </w:tr>
    </w:tbl>
    <w:p>
      <w:pPr>
        <w:pStyle w:val="NoteExampleGrey"/>
      </w:pPr>
      <w:r>
        <w:t xml:space="preserve">Table</w:t>
      </w:r>
      <w:r>
        <w:t xml:space="preserve"> </w:t>
      </w:r>
      <w:r>
        <w:t xml:space="preserve"> </w:t>
      </w:r>
      <w:r>
        <w:t xml:space="preserve">C5</w:t>
      </w:r>
      <w:r>
        <w:t xml:space="preserve"> </w:t>
      </w:r>
      <w:r>
        <w:t xml:space="preserve"> </w:t>
      </w:r>
      <w:r>
        <w:t xml:space="preserve"> </w:t>
      </w:r>
      <w:r>
        <w:t xml:space="preserve"> </w:t>
      </w:r>
      <w:r>
        <w:t xml:space="preserve"> </w:t>
      </w:r>
      <w:r>
        <w:t xml:space="preserve"> </w:t>
      </w:r>
    </w:p>
    <w:bookmarkEnd w:id="26"/>
    <w:p>
      <w:pPr>
        <w:pStyle w:val="Figure"/>
      </w:pPr>
      <w:bookmarkStart w:id="28" w:name="X56a192b7913b04c54574d18c28d46e6395428ab"/>
      <w:r>
        <w:drawing>
          <wp:inline>
            <wp:extent cx="5943600" cy="7607319"/>
            <wp:effectExtent b="0" l="0" r="0" t="0"/>
            <wp:docPr descr="" title="" id="1" name="Picture"/>
            <a:graphic>
              <a:graphicData uri="http://schemas.openxmlformats.org/drawingml/2006/picture">
                <pic:pic>
                  <pic:nvPicPr>
                    <pic:cNvPr descr="../resources/1812a247f03dcfeddbc6754f461b717d2ee11d78" id="0" name="Picture"/>
                    <pic:cNvPicPr>
                      <a:picLocks noChangeArrowheads="1" noChangeAspect="1"/>
                    </pic:cNvPicPr>
                  </pic:nvPicPr>
                  <pic:blipFill>
                    <a:blip r:embed="rId27"/>
                    <a:stretch>
                      <a:fillRect/>
                    </a:stretch>
                  </pic:blipFill>
                  <pic:spPr bwMode="auto">
                    <a:xfrm>
                      <a:off x="0" y="0"/>
                      <a:ext cx="5943600" cy="7607319"/>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C1</w:t>
      </w:r>
      <w:r>
        <w:t xml:space="preserve"> </w:t>
      </w:r>
      <w:r>
        <w:t xml:space="preserve"> </w:t>
      </w:r>
      <w:r>
        <w:t xml:space="preserve"> </w:t>
      </w:r>
      <w:r>
        <w:t xml:space="preserve">This two-year version of the planning document may need to be adopted for colleges operating on a quarter, trimester, or other schedule. (Downloadable versions are available at OpenStax.org.)</w:t>
      </w:r>
    </w:p>
    <w:bookmarkEnd w:id="29"/>
    <w:bookmarkEnd w:id="30"/>
    <w:bookmarkStart w:id="34" w:name="fs-idm234455856"/>
    <w:bookmarkStart w:id="33" w:name="chapter-5-reading-and-notetaking"/>
    <w:p>
      <w:pPr>
        <w:pStyle w:val="Heading2"/>
      </w:pPr>
      <w:r>
        <w:t xml:space="preserve">Chapter 5 Reading and Notetaking</w:t>
      </w:r>
    </w:p>
    <w:p>
      <w:pPr>
        <w:pStyle w:val="Figure"/>
      </w:pPr>
      <w:bookmarkStart w:id="32" w:name="Xa4b9237bacccdf19c0760cab7aec4a8359010b0"/>
      <w:r>
        <w:drawing>
          <wp:inline>
            <wp:extent cx="5943600" cy="6749254"/>
            <wp:effectExtent b="0" l="0" r="0" t="0"/>
            <wp:docPr descr="" title="" id="1" name="Picture"/>
            <a:graphic>
              <a:graphicData uri="http://schemas.openxmlformats.org/drawingml/2006/picture">
                <pic:pic>
                  <pic:nvPicPr>
                    <pic:cNvPr descr="../resources/a9d31662343b52d70192c81ecb88d1d0bed85607" id="0" name="Picture"/>
                    <pic:cNvPicPr>
                      <a:picLocks noChangeArrowheads="1" noChangeAspect="1"/>
                    </pic:cNvPicPr>
                  </pic:nvPicPr>
                  <pic:blipFill>
                    <a:blip r:embed="rId31"/>
                    <a:stretch>
                      <a:fillRect/>
                    </a:stretch>
                  </pic:blipFill>
                  <pic:spPr bwMode="auto">
                    <a:xfrm>
                      <a:off x="0" y="0"/>
                      <a:ext cx="5943600" cy="6749254"/>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C2</w:t>
      </w:r>
      <w:r>
        <w:t xml:space="preserve"> </w:t>
      </w:r>
      <w:r>
        <w:t xml:space="preserve"> </w:t>
      </w:r>
      <w:r>
        <w:t xml:space="preserve"> </w:t>
      </w:r>
      <w:r>
        <w:t xml:space="preserve">The Cornell Method provides a straightforward, organized, and flexible approach</w:t>
      </w:r>
    </w:p>
    <w:bookmarkEnd w:id="33"/>
    <w:bookmarkEnd w:id="34"/>
    <w:bookmarkStart w:id="36" w:name="fs-idm234495952"/>
    <w:bookmarkStart w:id="35" w:name="chapter-8-communicating"/>
    <w:p>
      <w:pPr>
        <w:pStyle w:val="Heading2"/>
      </w:pPr>
      <w:r>
        <w:t xml:space="preserve">Chapter 8 Communicating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Form of Communication</w:t>
            </w:r>
          </w:p>
        </w:tc>
        <w:tc>
          <w:tcPr>
            <w:tcBorders>
              <w:bottom w:val="single"/>
            </w:tcBorders>
            <w:vAlign w:val="bottom"/>
          </w:tcPr>
          <w:p>
            <w:pPr>
              <w:pStyle w:val="Compact"/>
              <w:jc w:val="left"/>
            </w:pPr>
            <w:r>
              <w:rPr>
                <w:bCs/>
                <w:b/>
              </w:rPr>
              <w:t xml:space="preserve">Rules for This Form</w:t>
            </w:r>
          </w:p>
        </w:tc>
      </w:tr>
      <w:tr>
        <w:tc>
          <w:p>
            <w:pPr>
              <w:pStyle w:val="Compact"/>
              <w:jc w:val="left"/>
            </w:pPr>
            <w:r>
              <w:t xml:space="preserve">Face-to-face</w:t>
            </w:r>
          </w:p>
        </w:tc>
        <w:tc>
          <w:p/>
        </w:tc>
      </w:tr>
      <w:tr>
        <w:tc>
          <w:p>
            <w:pPr>
              <w:pStyle w:val="Compact"/>
              <w:jc w:val="left"/>
            </w:pPr>
            <w:r>
              <w:t xml:space="preserve">Phone</w:t>
            </w:r>
          </w:p>
        </w:tc>
        <w:tc>
          <w:p/>
        </w:tc>
      </w:tr>
      <w:tr>
        <w:tc>
          <w:p>
            <w:pPr>
              <w:pStyle w:val="Compact"/>
              <w:jc w:val="left"/>
            </w:pPr>
            <w:r>
              <w:t xml:space="preserve">Printed letters</w:t>
            </w:r>
          </w:p>
        </w:tc>
        <w:tc>
          <w:p/>
        </w:tc>
      </w:tr>
      <w:tr>
        <w:tc>
          <w:p>
            <w:pPr>
              <w:pStyle w:val="Compact"/>
              <w:jc w:val="left"/>
            </w:pPr>
            <w:r>
              <w:t xml:space="preserve">Email</w:t>
            </w:r>
          </w:p>
        </w:tc>
        <w:tc>
          <w:p/>
        </w:tc>
      </w:tr>
      <w:tr>
        <w:tc>
          <w:p>
            <w:pPr>
              <w:pStyle w:val="Compact"/>
              <w:jc w:val="left"/>
            </w:pPr>
            <w:r>
              <w:t xml:space="preserve">Texting</w:t>
            </w:r>
          </w:p>
        </w:tc>
        <w:tc>
          <w:p/>
        </w:tc>
      </w:tr>
      <w:tr>
        <w:tc>
          <w:p>
            <w:pPr>
              <w:pStyle w:val="Compact"/>
              <w:jc w:val="left"/>
            </w:pPr>
            <w:r>
              <w:t xml:space="preserve">Instant messaging/group chat</w:t>
            </w:r>
          </w:p>
        </w:tc>
        <w:tc>
          <w:p/>
        </w:tc>
      </w:tr>
      <w:tr>
        <w:tc>
          <w:p>
            <w:pPr>
              <w:pStyle w:val="Compact"/>
              <w:jc w:val="left"/>
            </w:pPr>
            <w:r>
              <w:t xml:space="preserve">Social media</w:t>
            </w:r>
          </w:p>
        </w:tc>
        <w:tc>
          <w:p/>
        </w:tc>
      </w:tr>
    </w:tbl>
    <w:p>
      <w:pPr>
        <w:pStyle w:val="TextBody"/>
      </w:pPr>
      <w:r>
        <w:t xml:space="preserve">Table</w:t>
      </w:r>
      <w:r>
        <w:t xml:space="preserve"> </w:t>
      </w:r>
      <w:r>
        <w:t xml:space="preserve"> </w:t>
      </w:r>
      <w:r>
        <w:t xml:space="preserve">C6</w:t>
      </w:r>
      <w:r>
        <w:t xml:space="preserve"> </w:t>
      </w:r>
      <w:r>
        <w:t xml:space="preserve"> </w:t>
      </w:r>
      <w:r>
        <w:t xml:space="preserve"> </w:t>
      </w:r>
      <w:r>
        <w:t xml:space="preserve"> </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Challenges</w:t>
            </w:r>
          </w:p>
        </w:tc>
        <w:tc>
          <w:tcPr>
            <w:tcBorders>
              <w:bottom w:val="single"/>
            </w:tcBorders>
            <w:vAlign w:val="bottom"/>
          </w:tcPr>
          <w:p>
            <w:pPr>
              <w:pStyle w:val="Compact"/>
              <w:jc w:val="left"/>
            </w:pPr>
            <w:r>
              <w:t xml:space="preserve">Opportunities</w:t>
            </w:r>
          </w:p>
        </w:tc>
        <w:tc>
          <w:tcPr>
            <w:tcBorders>
              <w:bottom w:val="single"/>
            </w:tcBorders>
            <w:vAlign w:val="bottom"/>
          </w:tcPr>
          <w:p>
            <w:pPr>
              <w:pStyle w:val="Compact"/>
              <w:jc w:val="left"/>
            </w:pPr>
            <w:r>
              <w:t xml:space="preserve">Communication Methods and Tools</w:t>
            </w:r>
          </w:p>
        </w:tc>
      </w:tr>
      <w:tr>
        <w:tc>
          <w:p>
            <w:pPr>
              <w:pStyle w:val="Compact"/>
              <w:jc w:val="left"/>
            </w:pPr>
            <w:r>
              <w:t xml:space="preserve">Group project for an on campus (traditional) course.</w:t>
            </w:r>
          </w:p>
        </w:tc>
        <w:tc>
          <w:p/>
        </w:tc>
        <w:tc>
          <w:p/>
        </w:tc>
        <w:tc>
          <w:p/>
        </w:tc>
      </w:tr>
      <w:tr>
        <w:tc>
          <w:p>
            <w:pPr>
              <w:pStyle w:val="Compact"/>
              <w:jc w:val="left"/>
            </w:pPr>
            <w:r>
              <w:t xml:space="preserve">Group project for an online-only course.</w:t>
            </w:r>
          </w:p>
        </w:tc>
        <w:tc>
          <w:p/>
        </w:tc>
        <w:tc>
          <w:p/>
        </w:tc>
        <w:tc>
          <w:p/>
        </w:tc>
      </w:tr>
      <w:tr>
        <w:tc>
          <w:p>
            <w:pPr>
              <w:pStyle w:val="Compact"/>
              <w:jc w:val="left"/>
            </w:pPr>
            <w:r>
              <w:t xml:space="preserve">Planning an event with your extended family.</w:t>
            </w:r>
          </w:p>
        </w:tc>
        <w:tc>
          <w:p/>
        </w:tc>
        <w:tc>
          <w:p/>
        </w:tc>
        <w:tc>
          <w:p/>
        </w:tc>
      </w:tr>
      <w:tr>
        <w:tc>
          <w:p>
            <w:pPr>
              <w:pStyle w:val="Compact"/>
              <w:jc w:val="left"/>
            </w:pPr>
            <w:r>
              <w:t xml:space="preserve">Planning an event with your friends/peers.</w:t>
            </w:r>
          </w:p>
        </w:tc>
        <w:tc>
          <w:p/>
        </w:tc>
        <w:tc>
          <w:p/>
        </w:tc>
        <w:tc>
          <w:p/>
        </w:tc>
      </w:tr>
    </w:tbl>
    <w:p>
      <w:pPr>
        <w:pStyle w:val="TextBody"/>
      </w:pPr>
      <w:r>
        <w:t xml:space="preserve">Table</w:t>
      </w:r>
      <w:r>
        <w:t xml:space="preserve"> </w:t>
      </w:r>
      <w:r>
        <w:t xml:space="preserve"> </w:t>
      </w:r>
      <w:r>
        <w:t xml:space="preserve">C7</w:t>
      </w:r>
      <w:r>
        <w:t xml:space="preserve"> </w:t>
      </w:r>
      <w:r>
        <w:t xml:space="preserve"> </w:t>
      </w:r>
      <w:r>
        <w:t xml:space="preserve"> </w:t>
      </w:r>
      <w:r>
        <w:t xml:space="preserve"> </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Describing a sporting event you watched.</w:t>
            </w:r>
          </w:p>
        </w:tc>
        <w:tc>
          <w:tcPr>
            <w:tcBorders>
              <w:bottom w:val="single"/>
            </w:tcBorders>
            <w:vAlign w:val="bottom"/>
          </w:tcPr>
          <w:p>
            <w:pPr>
              <w:pStyle w:val="Compact"/>
              <w:jc w:val="left"/>
            </w:pPr>
            <w:r>
              <w:t xml:space="preserve">Describing an argument you got into on social media.</w:t>
            </w:r>
          </w:p>
        </w:tc>
        <w:tc>
          <w:tcPr>
            <w:tcBorders>
              <w:bottom w:val="single"/>
            </w:tcBorders>
            <w:vAlign w:val="bottom"/>
          </w:tcPr>
          <w:p>
            <w:pPr>
              <w:pStyle w:val="Compact"/>
              <w:jc w:val="left"/>
            </w:pPr>
            <w:r>
              <w:t xml:space="preserve">Describing a night out with friends.</w:t>
            </w:r>
          </w:p>
        </w:tc>
      </w:tr>
      <w:tr>
        <w:tc>
          <w:p>
            <w:pPr>
              <w:pStyle w:val="Compact"/>
              <w:jc w:val="left"/>
            </w:pPr>
            <w:r>
              <w:t xml:space="preserve">An eight-year-old</w:t>
            </w:r>
          </w:p>
        </w:tc>
        <w:tc>
          <w:p/>
        </w:tc>
        <w:tc>
          <w:p/>
        </w:tc>
        <w:tc>
          <w:p/>
        </w:tc>
      </w:tr>
      <w:tr>
        <w:tc>
          <w:p>
            <w:pPr>
              <w:pStyle w:val="Compact"/>
              <w:jc w:val="left"/>
            </w:pPr>
            <w:r>
              <w:t xml:space="preserve">A 20-year-old woman</w:t>
            </w:r>
          </w:p>
        </w:tc>
        <w:tc>
          <w:p/>
        </w:tc>
        <w:tc>
          <w:p/>
        </w:tc>
        <w:tc>
          <w:p/>
        </w:tc>
      </w:tr>
      <w:tr>
        <w:tc>
          <w:p>
            <w:pPr>
              <w:pStyle w:val="Compact"/>
              <w:jc w:val="left"/>
            </w:pPr>
            <w:r>
              <w:t xml:space="preserve">A middle-aged man</w:t>
            </w:r>
          </w:p>
        </w:tc>
        <w:tc>
          <w:p/>
        </w:tc>
        <w:tc>
          <w:p/>
        </w:tc>
        <w:tc>
          <w:p/>
        </w:tc>
      </w:tr>
      <w:tr>
        <w:tc>
          <w:p>
            <w:pPr>
              <w:pStyle w:val="Compact"/>
              <w:jc w:val="left"/>
            </w:pPr>
            <w:r>
              <w:t xml:space="preserve">An elderly person</w:t>
            </w:r>
          </w:p>
        </w:tc>
        <w:tc>
          <w:p/>
        </w:tc>
        <w:tc>
          <w:p/>
        </w:tc>
        <w:tc>
          <w:p/>
        </w:tc>
      </w:tr>
    </w:tbl>
    <w:p>
      <w:pPr>
        <w:pStyle w:val="TextBody"/>
      </w:pPr>
      <w:r>
        <w:t xml:space="preserve">Table</w:t>
      </w:r>
      <w:r>
        <w:t xml:space="preserve"> </w:t>
      </w:r>
      <w:r>
        <w:t xml:space="preserve"> </w:t>
      </w:r>
      <w:r>
        <w:t xml:space="preserve">C8</w:t>
      </w:r>
      <w:r>
        <w:t xml:space="preserve"> </w:t>
      </w:r>
      <w:r>
        <w:t xml:space="preserve"> </w:t>
      </w:r>
      <w:r>
        <w:t xml:space="preserve"> </w:t>
      </w:r>
      <w:r>
        <w:t xml:space="preserve"> </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Face-to-Face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Letter</w:t>
            </w:r>
          </w:p>
        </w:tc>
        <w:tc>
          <w:tcPr>
            <w:tcBorders>
              <w:bottom w:val="single"/>
            </w:tcBorders>
            <w:vAlign w:val="bottom"/>
          </w:tcPr>
          <w:p>
            <w:pPr>
              <w:pStyle w:val="Compact"/>
              <w:jc w:val="left"/>
            </w:pPr>
            <w:r>
              <w:t xml:space="preserve">Phone</w:t>
            </w:r>
          </w:p>
        </w:tc>
        <w:tc>
          <w:tcPr>
            <w:tcBorders>
              <w:bottom w:val="single"/>
            </w:tcBorders>
            <w:vAlign w:val="bottom"/>
          </w:tcPr>
          <w:p>
            <w:pPr>
              <w:pStyle w:val="Compact"/>
              <w:jc w:val="left"/>
            </w:pPr>
            <w:r>
              <w:t xml:space="preserve">Facebook</w:t>
            </w:r>
          </w:p>
        </w:tc>
        <w:tc>
          <w:tcPr>
            <w:tcBorders>
              <w:bottom w:val="single"/>
            </w:tcBorders>
            <w:vAlign w:val="bottom"/>
          </w:tcPr>
          <w:p>
            <w:pPr>
              <w:pStyle w:val="Compact"/>
              <w:jc w:val="left"/>
            </w:pPr>
            <w:r>
              <w:t xml:space="preserve">Instagram</w:t>
            </w:r>
          </w:p>
        </w:tc>
        <w:tc>
          <w:tcPr>
            <w:tcBorders>
              <w:bottom w:val="single"/>
            </w:tcBorders>
            <w:vAlign w:val="bottom"/>
          </w:tcPr>
          <w:p>
            <w:pPr>
              <w:pStyle w:val="Compact"/>
              <w:jc w:val="left"/>
            </w:pPr>
            <w:r>
              <w:t xml:space="preserve">Snapchat</w:t>
            </w:r>
          </w:p>
        </w:tc>
      </w:tr>
      <w:tr>
        <w:tc>
          <w:p>
            <w:pPr>
              <w:pStyle w:val="Compact"/>
              <w:jc w:val="left"/>
            </w:pPr>
            <w:r>
              <w:t xml:space="preserve">Parent</w:t>
            </w:r>
          </w:p>
        </w:tc>
        <w:tc>
          <w:p/>
        </w:tc>
        <w:tc>
          <w:p/>
        </w:tc>
        <w:tc>
          <w:p/>
        </w:tc>
        <w:tc>
          <w:p/>
        </w:tc>
        <w:tc>
          <w:p/>
        </w:tc>
        <w:tc>
          <w:p/>
        </w:tc>
        <w:tc>
          <w:p/>
        </w:tc>
      </w:tr>
      <w:tr>
        <w:tc>
          <w:p>
            <w:pPr>
              <w:pStyle w:val="Compact"/>
              <w:jc w:val="left"/>
            </w:pPr>
            <w:r>
              <w:t xml:space="preserve">Peer</w:t>
            </w:r>
          </w:p>
        </w:tc>
        <w:tc>
          <w:p/>
        </w:tc>
        <w:tc>
          <w:p/>
        </w:tc>
        <w:tc>
          <w:p/>
        </w:tc>
        <w:tc>
          <w:p/>
        </w:tc>
        <w:tc>
          <w:p/>
        </w:tc>
        <w:tc>
          <w:p/>
        </w:tc>
        <w:tc>
          <w:p/>
        </w:tc>
      </w:tr>
      <w:tr>
        <w:tc>
          <w:p>
            <w:pPr>
              <w:pStyle w:val="Compact"/>
              <w:jc w:val="left"/>
            </w:pPr>
            <w:r>
              <w:t xml:space="preserve">Sibling</w:t>
            </w:r>
          </w:p>
        </w:tc>
        <w:tc>
          <w:p/>
        </w:tc>
        <w:tc>
          <w:p/>
        </w:tc>
        <w:tc>
          <w:p/>
        </w:tc>
        <w:tc>
          <w:p/>
        </w:tc>
        <w:tc>
          <w:p/>
        </w:tc>
        <w:tc>
          <w:p/>
        </w:tc>
        <w:tc>
          <w:p/>
        </w:tc>
      </w:tr>
      <w:tr>
        <w:tc>
          <w:p>
            <w:pPr>
              <w:pStyle w:val="Compact"/>
              <w:jc w:val="left"/>
            </w:pPr>
            <w:r>
              <w:t xml:space="preserve">Boss</w:t>
            </w:r>
          </w:p>
        </w:tc>
        <w:tc>
          <w:p/>
        </w:tc>
        <w:tc>
          <w:p/>
        </w:tc>
        <w:tc>
          <w:p/>
        </w:tc>
        <w:tc>
          <w:p/>
        </w:tc>
        <w:tc>
          <w:p/>
        </w:tc>
        <w:tc>
          <w:p/>
        </w:tc>
        <w:tc>
          <w:p/>
        </w:tc>
      </w:tr>
      <w:tr>
        <w:tc>
          <w:p>
            <w:pPr>
              <w:pStyle w:val="Compact"/>
              <w:jc w:val="left"/>
            </w:pPr>
            <w:r>
              <w:t xml:space="preserve">Doctor</w:t>
            </w:r>
          </w:p>
        </w:tc>
        <w:tc>
          <w:p/>
        </w:tc>
        <w:tc>
          <w:p/>
        </w:tc>
        <w:tc>
          <w:p/>
        </w:tc>
        <w:tc>
          <w:p/>
        </w:tc>
        <w:tc>
          <w:p/>
        </w:tc>
        <w:tc>
          <w:p/>
        </w:tc>
        <w:tc>
          <w:p/>
        </w:tc>
      </w:tr>
      <w:tr>
        <w:tc>
          <w:p>
            <w:pPr>
              <w:pStyle w:val="Compact"/>
              <w:jc w:val="left"/>
            </w:pPr>
            <w:r>
              <w:t xml:space="preserve">Professor</w:t>
            </w:r>
          </w:p>
        </w:tc>
        <w:tc>
          <w:p/>
        </w:tc>
        <w:tc>
          <w:p/>
        </w:tc>
        <w:tc>
          <w:p/>
        </w:tc>
        <w:tc>
          <w:p/>
        </w:tc>
        <w:tc>
          <w:p/>
        </w:tc>
        <w:tc>
          <w:p/>
        </w:tc>
        <w:tc>
          <w:p/>
        </w:tc>
      </w:tr>
      <w:tr>
        <w:tc>
          <w:p>
            <w:pPr>
              <w:pStyle w:val="Compact"/>
              <w:jc w:val="left"/>
            </w:pPr>
            <w:r>
              <w:t xml:space="preserve">Waitress</w:t>
            </w:r>
          </w:p>
        </w:tc>
        <w:tc>
          <w:p/>
        </w:tc>
        <w:tc>
          <w:p/>
        </w:tc>
        <w:tc>
          <w:p/>
        </w:tc>
        <w:tc>
          <w:p/>
        </w:tc>
        <w:tc>
          <w:p/>
        </w:tc>
        <w:tc>
          <w:p/>
        </w:tc>
        <w:tc>
          <w:p/>
        </w:tc>
      </w:tr>
      <w:tr>
        <w:tc>
          <w:p>
            <w:pPr>
              <w:pStyle w:val="Compact"/>
              <w:jc w:val="left"/>
            </w:pPr>
            <w:r>
              <w:t xml:space="preserve">Office assistant</w:t>
            </w:r>
          </w:p>
        </w:tc>
        <w:tc>
          <w:p/>
        </w:tc>
        <w:tc>
          <w:p/>
        </w:tc>
        <w:tc>
          <w:p/>
        </w:tc>
        <w:tc>
          <w:p/>
        </w:tc>
        <w:tc>
          <w:p/>
        </w:tc>
        <w:tc>
          <w:p/>
        </w:tc>
        <w:tc>
          <w:p/>
        </w:tc>
      </w:tr>
      <w:tr>
        <w:tc>
          <w:p>
            <w:pPr>
              <w:pStyle w:val="Compact"/>
              <w:jc w:val="left"/>
            </w:pPr>
            <w:r>
              <w:t xml:space="preserve">Significant other</w:t>
            </w:r>
          </w:p>
        </w:tc>
        <w:tc>
          <w:p/>
        </w:tc>
        <w:tc>
          <w:p/>
        </w:tc>
        <w:tc>
          <w:p/>
        </w:tc>
        <w:tc>
          <w:p/>
        </w:tc>
        <w:tc>
          <w:p/>
        </w:tc>
        <w:tc>
          <w:p/>
        </w:tc>
        <w:tc>
          <w:p/>
        </w:tc>
      </w:tr>
    </w:tbl>
    <w:p>
      <w:pPr>
        <w:pStyle w:val="TextBody"/>
      </w:pPr>
      <w:r>
        <w:t xml:space="preserve">Table</w:t>
      </w:r>
      <w:r>
        <w:t xml:space="preserve"> </w:t>
      </w:r>
      <w:r>
        <w:t xml:space="preserve"> </w:t>
      </w:r>
      <w:r>
        <w:t xml:space="preserve">C9</w:t>
      </w:r>
      <w:r>
        <w:t xml:space="preserve"> </w:t>
      </w:r>
      <w:r>
        <w:t xml:space="preserve"> </w:t>
      </w:r>
      <w:r>
        <w:t xml:space="preserve"> </w:t>
      </w:r>
      <w:r>
        <w:t xml:space="preserve"> </w:t>
      </w:r>
      <w:r>
        <w:t xml:space="preserve"> </w:t>
      </w:r>
      <w:r>
        <w:t xml:space="preserve"> </w:t>
      </w:r>
    </w:p>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31" Target="media/rId31.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2022-08-11T00:34:19Z</dcterms:created>
  <dcterms:modified xsi:type="dcterms:W3CDTF">2022-08-11T00:34:19Z</dcterms:modified>
</cp:coreProperties>
</file>

<file path=docProps/custom.xml><?xml version="1.0" encoding="utf-8"?>
<Properties xmlns="http://schemas.openxmlformats.org/officeDocument/2006/custom-properties" xmlns:vt="http://schemas.openxmlformats.org/officeDocument/2006/docPropsVTypes"/>
</file>