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B329A70" w:rsidP="0177B24D" w:rsidRDefault="4B329A70" w14:paraId="316B5732" w14:textId="7BFC1BF3">
      <w:pPr>
        <w:jc w:val="both"/>
        <w:rPr>
          <w:rFonts w:ascii="Calibri" w:hAnsi="Calibri" w:eastAsia="Calibri" w:cs="Calibri"/>
          <w:b w:val="1"/>
          <w:bCs w:val="1"/>
          <w:noProof w:val="0"/>
          <w:sz w:val="22"/>
          <w:szCs w:val="22"/>
          <w:lang w:val="ca-ES"/>
        </w:rPr>
      </w:pPr>
      <w:r w:rsidRPr="0177B24D" w:rsidR="4B329A70">
        <w:rPr>
          <w:rFonts w:ascii="Calibri" w:hAnsi="Calibri" w:eastAsia="Calibri" w:cs="Calibri"/>
          <w:b w:val="1"/>
          <w:bCs w:val="1"/>
          <w:sz w:val="22"/>
          <w:szCs w:val="22"/>
        </w:rPr>
        <w:t>Literature</w:t>
      </w:r>
      <w:r w:rsidRPr="0177B24D" w:rsidR="4B329A70">
        <w:rPr>
          <w:rFonts w:ascii="Calibri" w:hAnsi="Calibri" w:eastAsia="Calibri" w:cs="Calibri"/>
          <w:b w:val="1"/>
          <w:bCs w:val="1"/>
          <w:sz w:val="22"/>
          <w:szCs w:val="22"/>
        </w:rPr>
        <w:t xml:space="preserve"> </w:t>
      </w:r>
      <w:r w:rsidRPr="0177B24D" w:rsidR="4B329A70">
        <w:rPr>
          <w:rFonts w:ascii="Calibri" w:hAnsi="Calibri" w:eastAsia="Calibri" w:cs="Calibri"/>
          <w:b w:val="1"/>
          <w:bCs w:val="1"/>
          <w:sz w:val="22"/>
          <w:szCs w:val="22"/>
        </w:rPr>
        <w:t>Review</w:t>
      </w:r>
      <w:r w:rsidRPr="0177B24D" w:rsidR="38EF7EBE">
        <w:rPr>
          <w:rFonts w:ascii="Calibri" w:hAnsi="Calibri" w:eastAsia="Calibri" w:cs="Calibri"/>
          <w:b w:val="1"/>
          <w:bCs w:val="1"/>
          <w:sz w:val="22"/>
          <w:szCs w:val="22"/>
        </w:rPr>
        <w:t xml:space="preserve">: </w:t>
      </w:r>
      <w:r w:rsidRPr="0177B24D" w:rsidR="4B329A70">
        <w:rPr>
          <w:rFonts w:ascii="Calibri" w:hAnsi="Calibri" w:eastAsia="Calibri" w:cs="Calibri"/>
          <w:b w:val="1"/>
          <w:bCs w:val="1"/>
          <w:noProof w:val="0"/>
          <w:sz w:val="22"/>
          <w:szCs w:val="22"/>
          <w:lang w:val="ca-ES"/>
        </w:rPr>
        <w:t>Stroke</w:t>
      </w:r>
      <w:r w:rsidRPr="0177B24D" w:rsidR="4B329A70">
        <w:rPr>
          <w:rFonts w:ascii="Calibri" w:hAnsi="Calibri" w:eastAsia="Calibri" w:cs="Calibri"/>
          <w:b w:val="1"/>
          <w:bCs w:val="1"/>
          <w:noProof w:val="0"/>
          <w:sz w:val="22"/>
          <w:szCs w:val="22"/>
          <w:lang w:val="ca-ES"/>
        </w:rPr>
        <w:t xml:space="preserve"> </w:t>
      </w:r>
      <w:r w:rsidRPr="0177B24D" w:rsidR="4B329A70">
        <w:rPr>
          <w:rFonts w:ascii="Calibri" w:hAnsi="Calibri" w:eastAsia="Calibri" w:cs="Calibri"/>
          <w:b w:val="1"/>
          <w:bCs w:val="1"/>
          <w:noProof w:val="0"/>
          <w:sz w:val="22"/>
          <w:szCs w:val="22"/>
          <w:lang w:val="ca-ES"/>
        </w:rPr>
        <w:t>Risk</w:t>
      </w:r>
      <w:r w:rsidRPr="0177B24D" w:rsidR="4B329A70">
        <w:rPr>
          <w:rFonts w:ascii="Calibri" w:hAnsi="Calibri" w:eastAsia="Calibri" w:cs="Calibri"/>
          <w:b w:val="1"/>
          <w:bCs w:val="1"/>
          <w:noProof w:val="0"/>
          <w:sz w:val="22"/>
          <w:szCs w:val="22"/>
          <w:lang w:val="ca-ES"/>
        </w:rPr>
        <w:t xml:space="preserve"> </w:t>
      </w:r>
      <w:r w:rsidRPr="0177B24D" w:rsidR="4B329A70">
        <w:rPr>
          <w:rFonts w:ascii="Calibri" w:hAnsi="Calibri" w:eastAsia="Calibri" w:cs="Calibri"/>
          <w:b w:val="1"/>
          <w:bCs w:val="1"/>
          <w:noProof w:val="0"/>
          <w:sz w:val="22"/>
          <w:szCs w:val="22"/>
          <w:lang w:val="ca-ES"/>
        </w:rPr>
        <w:t>Prediction</w:t>
      </w:r>
      <w:r w:rsidRPr="0177B24D" w:rsidR="4B329A70">
        <w:rPr>
          <w:rFonts w:ascii="Calibri" w:hAnsi="Calibri" w:eastAsia="Calibri" w:cs="Calibri"/>
          <w:b w:val="1"/>
          <w:bCs w:val="1"/>
          <w:noProof w:val="0"/>
          <w:sz w:val="22"/>
          <w:szCs w:val="22"/>
          <w:lang w:val="ca-ES"/>
        </w:rPr>
        <w:t xml:space="preserve"> </w:t>
      </w:r>
      <w:r w:rsidRPr="0177B24D" w:rsidR="4B329A70">
        <w:rPr>
          <w:rFonts w:ascii="Calibri" w:hAnsi="Calibri" w:eastAsia="Calibri" w:cs="Calibri"/>
          <w:b w:val="1"/>
          <w:bCs w:val="1"/>
          <w:noProof w:val="0"/>
          <w:sz w:val="22"/>
          <w:szCs w:val="22"/>
          <w:lang w:val="ca-ES"/>
        </w:rPr>
        <w:t>Using</w:t>
      </w:r>
      <w:r w:rsidRPr="0177B24D" w:rsidR="4B329A70">
        <w:rPr>
          <w:rFonts w:ascii="Calibri" w:hAnsi="Calibri" w:eastAsia="Calibri" w:cs="Calibri"/>
          <w:b w:val="1"/>
          <w:bCs w:val="1"/>
          <w:noProof w:val="0"/>
          <w:sz w:val="22"/>
          <w:szCs w:val="22"/>
          <w:lang w:val="ca-ES"/>
        </w:rPr>
        <w:t xml:space="preserve"> Logistic </w:t>
      </w:r>
      <w:r w:rsidRPr="0177B24D" w:rsidR="4B329A70">
        <w:rPr>
          <w:rFonts w:ascii="Calibri" w:hAnsi="Calibri" w:eastAsia="Calibri" w:cs="Calibri"/>
          <w:b w:val="1"/>
          <w:bCs w:val="1"/>
          <w:noProof w:val="0"/>
          <w:sz w:val="22"/>
          <w:szCs w:val="22"/>
          <w:lang w:val="ca-ES"/>
        </w:rPr>
        <w:t>Regression</w:t>
      </w:r>
    </w:p>
    <w:p w:rsidR="4B329A70" w:rsidP="0177B24D" w:rsidRDefault="4B329A70" w14:paraId="7A987BB8" w14:textId="2FA9DFE1">
      <w:pPr>
        <w:pStyle w:val="ListParagraph"/>
        <w:numPr>
          <w:ilvl w:val="0"/>
          <w:numId w:val="1"/>
        </w:numPr>
        <w:jc w:val="both"/>
        <w:rPr>
          <w:rFonts w:ascii="Calibri" w:hAnsi="Calibri" w:eastAsia="Calibri" w:cs="Calibri"/>
          <w:b w:val="1"/>
          <w:bCs w:val="1"/>
          <w:noProof w:val="0"/>
          <w:sz w:val="22"/>
          <w:szCs w:val="22"/>
          <w:lang w:val="ca-ES"/>
        </w:rPr>
      </w:pPr>
      <w:r w:rsidRPr="0177B24D" w:rsidR="4B329A70">
        <w:rPr>
          <w:rFonts w:ascii="Calibri" w:hAnsi="Calibri" w:eastAsia="Calibri" w:cs="Calibri"/>
          <w:b w:val="1"/>
          <w:bCs w:val="1"/>
          <w:noProof w:val="0"/>
          <w:sz w:val="22"/>
          <w:szCs w:val="22"/>
          <w:lang w:val="ca-ES"/>
        </w:rPr>
        <w:t>Background</w:t>
      </w:r>
      <w:r w:rsidRPr="0177B24D" w:rsidR="4B329A70">
        <w:rPr>
          <w:rFonts w:ascii="Calibri" w:hAnsi="Calibri" w:eastAsia="Calibri" w:cs="Calibri"/>
          <w:b w:val="1"/>
          <w:bCs w:val="1"/>
          <w:noProof w:val="0"/>
          <w:sz w:val="22"/>
          <w:szCs w:val="22"/>
          <w:lang w:val="ca-ES"/>
        </w:rPr>
        <w:t xml:space="preserve"> </w:t>
      </w:r>
    </w:p>
    <w:p w:rsidR="778C7EA4" w:rsidP="0177B24D" w:rsidRDefault="778C7EA4" w14:paraId="53327A3A" w14:textId="24DD95FD">
      <w:pPr>
        <w:pStyle w:val="ListParagraph"/>
        <w:ind w:left="720"/>
        <w:jc w:val="both"/>
        <w:rPr>
          <w:rFonts w:ascii="Calibri" w:hAnsi="Calibri" w:eastAsia="Calibri" w:cs="Calibri"/>
          <w:noProof w:val="0"/>
          <w:sz w:val="22"/>
          <w:szCs w:val="22"/>
          <w:lang w:val="ca-ES"/>
        </w:rPr>
      </w:pPr>
      <w:r w:rsidRPr="0177B24D" w:rsidR="778C7EA4">
        <w:rPr>
          <w:rFonts w:ascii="Calibri" w:hAnsi="Calibri" w:eastAsia="Calibri" w:cs="Calibri"/>
          <w:noProof w:val="0"/>
          <w:sz w:val="22"/>
          <w:szCs w:val="22"/>
          <w:lang w:val="en-US"/>
        </w:rPr>
        <w:t>Stroke</w:t>
      </w:r>
      <w:r w:rsidRPr="0177B24D" w:rsidR="778C7EA4">
        <w:rPr>
          <w:rFonts w:ascii="Calibri" w:hAnsi="Calibri" w:eastAsia="Calibri" w:cs="Calibri"/>
          <w:noProof w:val="0"/>
          <w:sz w:val="22"/>
          <w:szCs w:val="22"/>
          <w:lang w:val="en-US"/>
        </w:rPr>
        <w:t xml:space="preserve"> is a major cerebrovascular </w:t>
      </w:r>
      <w:r w:rsidRPr="0177B24D" w:rsidR="778C7EA4">
        <w:rPr>
          <w:rFonts w:ascii="Calibri" w:hAnsi="Calibri" w:eastAsia="Calibri" w:cs="Calibri"/>
          <w:noProof w:val="0"/>
          <w:sz w:val="22"/>
          <w:szCs w:val="22"/>
          <w:lang w:val="en-US"/>
        </w:rPr>
        <w:t>disorder</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and</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one</w:t>
      </w:r>
      <w:r w:rsidRPr="0177B24D" w:rsidR="778C7EA4">
        <w:rPr>
          <w:rFonts w:ascii="Calibri" w:hAnsi="Calibri" w:eastAsia="Calibri" w:cs="Calibri"/>
          <w:noProof w:val="0"/>
          <w:sz w:val="22"/>
          <w:szCs w:val="22"/>
          <w:lang w:val="en-US"/>
        </w:rPr>
        <w:t xml:space="preserve"> of </w:t>
      </w:r>
      <w:r w:rsidRPr="0177B24D" w:rsidR="778C7EA4">
        <w:rPr>
          <w:rFonts w:ascii="Calibri" w:hAnsi="Calibri" w:eastAsia="Calibri" w:cs="Calibri"/>
          <w:noProof w:val="0"/>
          <w:sz w:val="22"/>
          <w:szCs w:val="22"/>
          <w:lang w:val="en-US"/>
        </w:rPr>
        <w:t>the</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leading</w:t>
      </w:r>
      <w:r w:rsidRPr="0177B24D" w:rsidR="778C7EA4">
        <w:rPr>
          <w:rFonts w:ascii="Calibri" w:hAnsi="Calibri" w:eastAsia="Calibri" w:cs="Calibri"/>
          <w:noProof w:val="0"/>
          <w:sz w:val="22"/>
          <w:szCs w:val="22"/>
          <w:lang w:val="en-US"/>
        </w:rPr>
        <w:t xml:space="preserve"> causes of </w:t>
      </w:r>
      <w:r w:rsidRPr="0177B24D" w:rsidR="778C7EA4">
        <w:rPr>
          <w:rFonts w:ascii="Calibri" w:hAnsi="Calibri" w:eastAsia="Calibri" w:cs="Calibri"/>
          <w:noProof w:val="0"/>
          <w:sz w:val="22"/>
          <w:szCs w:val="22"/>
          <w:lang w:val="en-US"/>
        </w:rPr>
        <w:t>death</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and</w:t>
      </w:r>
      <w:r w:rsidRPr="0177B24D" w:rsidR="778C7EA4">
        <w:rPr>
          <w:rFonts w:ascii="Calibri" w:hAnsi="Calibri" w:eastAsia="Calibri" w:cs="Calibri"/>
          <w:noProof w:val="0"/>
          <w:sz w:val="22"/>
          <w:szCs w:val="22"/>
          <w:lang w:val="en-US"/>
        </w:rPr>
        <w:t xml:space="preserve"> long-</w:t>
      </w:r>
      <w:r w:rsidRPr="0177B24D" w:rsidR="778C7EA4">
        <w:rPr>
          <w:rFonts w:ascii="Calibri" w:hAnsi="Calibri" w:eastAsia="Calibri" w:cs="Calibri"/>
          <w:noProof w:val="0"/>
          <w:sz w:val="22"/>
          <w:szCs w:val="22"/>
          <w:lang w:val="en-US"/>
        </w:rPr>
        <w:t>term</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disability</w:t>
      </w:r>
      <w:r w:rsidRPr="0177B24D" w:rsidR="778C7EA4">
        <w:rPr>
          <w:rFonts w:ascii="Calibri" w:hAnsi="Calibri" w:eastAsia="Calibri" w:cs="Calibri"/>
          <w:noProof w:val="0"/>
          <w:sz w:val="22"/>
          <w:szCs w:val="22"/>
          <w:lang w:val="en-US"/>
        </w:rPr>
        <w:t xml:space="preserve"> worldwide</w:t>
      </w:r>
      <w:r w:rsidRPr="0177B24D" w:rsidR="2C865DB9">
        <w:rPr>
          <w:rFonts w:ascii="Calibri" w:hAnsi="Calibri" w:eastAsia="Calibri" w:cs="Calibri"/>
          <w:noProof w:val="0"/>
          <w:sz w:val="22"/>
          <w:szCs w:val="22"/>
          <w:lang w:val="en-US"/>
        </w:rPr>
        <w:t xml:space="preserve"> </w:t>
      </w:r>
      <w:r w:rsidRPr="0177B24D" w:rsidR="2C865DB9">
        <w:rPr>
          <w:rFonts w:ascii="Calibri" w:hAnsi="Calibri" w:eastAsia="Calibri" w:cs="Calibri"/>
          <w:noProof w:val="0"/>
          <w:sz w:val="18"/>
          <w:szCs w:val="18"/>
          <w:lang w:val="en-US"/>
        </w:rPr>
        <w:t>(1,2)</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It</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occurs</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when</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blood</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supply</w:t>
      </w:r>
      <w:r w:rsidRPr="0177B24D" w:rsidR="778C7EA4">
        <w:rPr>
          <w:rFonts w:ascii="Calibri" w:hAnsi="Calibri" w:eastAsia="Calibri" w:cs="Calibri"/>
          <w:noProof w:val="0"/>
          <w:sz w:val="22"/>
          <w:szCs w:val="22"/>
          <w:lang w:val="en-US"/>
        </w:rPr>
        <w:t xml:space="preserve"> to </w:t>
      </w:r>
      <w:r w:rsidRPr="0177B24D" w:rsidR="778C7EA4">
        <w:rPr>
          <w:rFonts w:ascii="Calibri" w:hAnsi="Calibri" w:eastAsia="Calibri" w:cs="Calibri"/>
          <w:noProof w:val="0"/>
          <w:sz w:val="22"/>
          <w:szCs w:val="22"/>
          <w:lang w:val="en-US"/>
        </w:rPr>
        <w:t>the</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brain</w:t>
      </w:r>
      <w:r w:rsidRPr="0177B24D" w:rsidR="778C7EA4">
        <w:rPr>
          <w:rFonts w:ascii="Calibri" w:hAnsi="Calibri" w:eastAsia="Calibri" w:cs="Calibri"/>
          <w:noProof w:val="0"/>
          <w:sz w:val="22"/>
          <w:szCs w:val="22"/>
          <w:lang w:val="en-US"/>
        </w:rPr>
        <w:t xml:space="preserve"> is </w:t>
      </w:r>
      <w:r w:rsidRPr="0177B24D" w:rsidR="778C7EA4">
        <w:rPr>
          <w:rFonts w:ascii="Calibri" w:hAnsi="Calibri" w:eastAsia="Calibri" w:cs="Calibri"/>
          <w:noProof w:val="0"/>
          <w:sz w:val="22"/>
          <w:szCs w:val="22"/>
          <w:lang w:val="en-US"/>
        </w:rPr>
        <w:t>disrupted</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either</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due</w:t>
      </w:r>
      <w:r w:rsidRPr="0177B24D" w:rsidR="778C7EA4">
        <w:rPr>
          <w:rFonts w:ascii="Calibri" w:hAnsi="Calibri" w:eastAsia="Calibri" w:cs="Calibri"/>
          <w:noProof w:val="0"/>
          <w:sz w:val="22"/>
          <w:szCs w:val="22"/>
          <w:lang w:val="en-US"/>
        </w:rPr>
        <w:t xml:space="preserve"> to </w:t>
      </w:r>
      <w:r w:rsidRPr="0177B24D" w:rsidR="778C7EA4">
        <w:rPr>
          <w:rFonts w:ascii="Calibri" w:hAnsi="Calibri" w:eastAsia="Calibri" w:cs="Calibri"/>
          <w:noProof w:val="0"/>
          <w:sz w:val="22"/>
          <w:szCs w:val="22"/>
          <w:lang w:val="en-US"/>
        </w:rPr>
        <w:t>vessel</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occlusion</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ischemic</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stroke</w:t>
      </w:r>
      <w:r w:rsidRPr="0177B24D" w:rsidR="778C7EA4">
        <w:rPr>
          <w:rFonts w:ascii="Calibri" w:hAnsi="Calibri" w:eastAsia="Calibri" w:cs="Calibri"/>
          <w:noProof w:val="0"/>
          <w:sz w:val="22"/>
          <w:szCs w:val="22"/>
          <w:lang w:val="en-US"/>
        </w:rPr>
        <w:t xml:space="preserve">) or </w:t>
      </w:r>
      <w:r w:rsidRPr="0177B24D" w:rsidR="778C7EA4">
        <w:rPr>
          <w:rFonts w:ascii="Calibri" w:hAnsi="Calibri" w:eastAsia="Calibri" w:cs="Calibri"/>
          <w:noProof w:val="0"/>
          <w:sz w:val="22"/>
          <w:szCs w:val="22"/>
          <w:lang w:val="en-US"/>
        </w:rPr>
        <w:t>vessel</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rupture</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hemorrhagic</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stroke</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Ischemic</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strokes</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account</w:t>
      </w:r>
      <w:r w:rsidRPr="0177B24D" w:rsidR="778C7EA4">
        <w:rPr>
          <w:rFonts w:ascii="Calibri" w:hAnsi="Calibri" w:eastAsia="Calibri" w:cs="Calibri"/>
          <w:noProof w:val="0"/>
          <w:sz w:val="22"/>
          <w:szCs w:val="22"/>
          <w:lang w:val="en-US"/>
        </w:rPr>
        <w:t xml:space="preserve"> for </w:t>
      </w:r>
      <w:r w:rsidRPr="0177B24D" w:rsidR="778C7EA4">
        <w:rPr>
          <w:rFonts w:ascii="Calibri" w:hAnsi="Calibri" w:eastAsia="Calibri" w:cs="Calibri"/>
          <w:noProof w:val="0"/>
          <w:sz w:val="22"/>
          <w:szCs w:val="22"/>
          <w:lang w:val="en-US"/>
        </w:rPr>
        <w:t>approximately</w:t>
      </w:r>
      <w:r w:rsidRPr="0177B24D" w:rsidR="778C7EA4">
        <w:rPr>
          <w:rFonts w:ascii="Calibri" w:hAnsi="Calibri" w:eastAsia="Calibri" w:cs="Calibri"/>
          <w:noProof w:val="0"/>
          <w:sz w:val="22"/>
          <w:szCs w:val="22"/>
          <w:lang w:val="en-US"/>
        </w:rPr>
        <w:t xml:space="preserve"> 80</w:t>
      </w:r>
      <w:r w:rsidRPr="0177B24D" w:rsidR="778C7EA4">
        <w:rPr>
          <w:rFonts w:ascii="Calibri" w:hAnsi="Calibri" w:eastAsia="Calibri" w:cs="Calibri"/>
          <w:noProof w:val="0"/>
          <w:sz w:val="22"/>
          <w:szCs w:val="22"/>
          <w:lang w:val="en-US"/>
        </w:rPr>
        <w:t xml:space="preserve">–85% of all cases </w:t>
      </w:r>
      <w:r w:rsidRPr="0177B24D" w:rsidR="778C7EA4">
        <w:rPr>
          <w:rFonts w:ascii="Calibri" w:hAnsi="Calibri" w:eastAsia="Calibri" w:cs="Calibri"/>
          <w:noProof w:val="0"/>
          <w:sz w:val="22"/>
          <w:szCs w:val="22"/>
          <w:lang w:val="en-US"/>
        </w:rPr>
        <w:t>and</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are</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strongly</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associated</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with</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atherosclerosis</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cardiac</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embolism</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and</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metabolic</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risk</w:t>
      </w:r>
      <w:r w:rsidRPr="0177B24D" w:rsidR="778C7EA4">
        <w:rPr>
          <w:rFonts w:ascii="Calibri" w:hAnsi="Calibri" w:eastAsia="Calibri" w:cs="Calibri"/>
          <w:noProof w:val="0"/>
          <w:sz w:val="22"/>
          <w:szCs w:val="22"/>
          <w:lang w:val="en-US"/>
        </w:rPr>
        <w:t xml:space="preserve"> factors, </w:t>
      </w:r>
      <w:r w:rsidRPr="0177B24D" w:rsidR="778C7EA4">
        <w:rPr>
          <w:rFonts w:ascii="Calibri" w:hAnsi="Calibri" w:eastAsia="Calibri" w:cs="Calibri"/>
          <w:noProof w:val="0"/>
          <w:sz w:val="22"/>
          <w:szCs w:val="22"/>
          <w:lang w:val="en-US"/>
        </w:rPr>
        <w:t>whereas</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hemorrhagic</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strokes</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are</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more</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commonly</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linked</w:t>
      </w:r>
      <w:r w:rsidRPr="0177B24D" w:rsidR="778C7EA4">
        <w:rPr>
          <w:rFonts w:ascii="Calibri" w:hAnsi="Calibri" w:eastAsia="Calibri" w:cs="Calibri"/>
          <w:noProof w:val="0"/>
          <w:sz w:val="22"/>
          <w:szCs w:val="22"/>
          <w:lang w:val="en-US"/>
        </w:rPr>
        <w:t xml:space="preserve"> to </w:t>
      </w:r>
      <w:r w:rsidRPr="0177B24D" w:rsidR="778C7EA4">
        <w:rPr>
          <w:rFonts w:ascii="Calibri" w:hAnsi="Calibri" w:eastAsia="Calibri" w:cs="Calibri"/>
          <w:noProof w:val="0"/>
          <w:sz w:val="22"/>
          <w:szCs w:val="22"/>
          <w:lang w:val="en-US"/>
        </w:rPr>
        <w:t>uncontrolled</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hypertension</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and</w:t>
      </w:r>
      <w:r w:rsidRPr="0177B24D" w:rsidR="778C7EA4">
        <w:rPr>
          <w:rFonts w:ascii="Calibri" w:hAnsi="Calibri" w:eastAsia="Calibri" w:cs="Calibri"/>
          <w:noProof w:val="0"/>
          <w:sz w:val="22"/>
          <w:szCs w:val="22"/>
          <w:lang w:val="en-US"/>
        </w:rPr>
        <w:t xml:space="preserve"> vascular abnormalities</w:t>
      </w:r>
      <w:r w:rsidRPr="0177B24D" w:rsidR="779F579C">
        <w:rPr>
          <w:rFonts w:ascii="Calibri" w:hAnsi="Calibri" w:eastAsia="Calibri" w:cs="Calibri"/>
          <w:noProof w:val="0"/>
          <w:sz w:val="22"/>
          <w:szCs w:val="22"/>
          <w:lang w:val="en-US"/>
        </w:rPr>
        <w:t xml:space="preserve"> </w:t>
      </w:r>
      <w:r w:rsidRPr="0177B24D" w:rsidR="779F579C">
        <w:rPr>
          <w:rFonts w:ascii="Calibri" w:hAnsi="Calibri" w:eastAsia="Calibri" w:cs="Calibri"/>
          <w:noProof w:val="0"/>
          <w:sz w:val="18"/>
          <w:szCs w:val="18"/>
          <w:lang w:val="en-US"/>
        </w:rPr>
        <w:t>(2,3)</w:t>
      </w:r>
      <w:r w:rsidRPr="0177B24D" w:rsidR="778C7EA4">
        <w:rPr>
          <w:rFonts w:ascii="Calibri" w:hAnsi="Calibri" w:eastAsia="Calibri" w:cs="Calibri"/>
          <w:noProof w:val="0"/>
          <w:sz w:val="22"/>
          <w:szCs w:val="22"/>
          <w:lang w:val="en-US"/>
        </w:rPr>
        <w:t>.</w:t>
      </w:r>
    </w:p>
    <w:p w:rsidR="0177B24D" w:rsidP="0177B24D" w:rsidRDefault="0177B24D" w14:paraId="0F4D34F5" w14:textId="14410294">
      <w:pPr>
        <w:pStyle w:val="ListParagraph"/>
        <w:ind w:left="720"/>
        <w:jc w:val="both"/>
        <w:rPr>
          <w:rFonts w:ascii="Calibri" w:hAnsi="Calibri" w:eastAsia="Calibri" w:cs="Calibri"/>
          <w:noProof w:val="0"/>
          <w:sz w:val="22"/>
          <w:szCs w:val="22"/>
          <w:lang w:val="ca-ES"/>
        </w:rPr>
      </w:pPr>
    </w:p>
    <w:p w:rsidR="778C7EA4" w:rsidP="0177B24D" w:rsidRDefault="778C7EA4" w14:paraId="479A9F48" w14:textId="25F2182F">
      <w:pPr>
        <w:pStyle w:val="ListParagraph"/>
        <w:ind w:left="720"/>
        <w:jc w:val="both"/>
      </w:pPr>
      <w:r w:rsidRPr="0177B24D" w:rsidR="778C7EA4">
        <w:rPr>
          <w:rFonts w:ascii="Calibri" w:hAnsi="Calibri" w:eastAsia="Calibri" w:cs="Calibri"/>
          <w:noProof w:val="0"/>
          <w:sz w:val="22"/>
          <w:szCs w:val="22"/>
          <w:lang w:val="en-US"/>
        </w:rPr>
        <w:t>Beyond</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its</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high</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mortality</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stroke</w:t>
      </w:r>
      <w:r w:rsidRPr="0177B24D" w:rsidR="778C7EA4">
        <w:rPr>
          <w:rFonts w:ascii="Calibri" w:hAnsi="Calibri" w:eastAsia="Calibri" w:cs="Calibri"/>
          <w:noProof w:val="0"/>
          <w:sz w:val="22"/>
          <w:szCs w:val="22"/>
          <w:lang w:val="en-US"/>
        </w:rPr>
        <w:t xml:space="preserve"> is a </w:t>
      </w:r>
      <w:r w:rsidRPr="0177B24D" w:rsidR="778C7EA4">
        <w:rPr>
          <w:rFonts w:ascii="Calibri" w:hAnsi="Calibri" w:eastAsia="Calibri" w:cs="Calibri"/>
          <w:noProof w:val="0"/>
          <w:sz w:val="22"/>
          <w:szCs w:val="22"/>
          <w:lang w:val="en-US"/>
        </w:rPr>
        <w:t>leading</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cause</w:t>
      </w:r>
      <w:r w:rsidRPr="0177B24D" w:rsidR="778C7EA4">
        <w:rPr>
          <w:rFonts w:ascii="Calibri" w:hAnsi="Calibri" w:eastAsia="Calibri" w:cs="Calibri"/>
          <w:noProof w:val="0"/>
          <w:sz w:val="22"/>
          <w:szCs w:val="22"/>
          <w:lang w:val="en-US"/>
        </w:rPr>
        <w:t xml:space="preserve"> of </w:t>
      </w:r>
      <w:r w:rsidRPr="0177B24D" w:rsidR="778C7EA4">
        <w:rPr>
          <w:rFonts w:ascii="Calibri" w:hAnsi="Calibri" w:eastAsia="Calibri" w:cs="Calibri"/>
          <w:noProof w:val="0"/>
          <w:sz w:val="22"/>
          <w:szCs w:val="22"/>
          <w:lang w:val="en-US"/>
        </w:rPr>
        <w:t>acquired</w:t>
      </w:r>
      <w:r w:rsidRPr="0177B24D" w:rsidR="778C7EA4">
        <w:rPr>
          <w:rFonts w:ascii="Calibri" w:hAnsi="Calibri" w:eastAsia="Calibri" w:cs="Calibri"/>
          <w:noProof w:val="0"/>
          <w:sz w:val="22"/>
          <w:szCs w:val="22"/>
          <w:lang w:val="en-US"/>
        </w:rPr>
        <w:t xml:space="preserve"> adult </w:t>
      </w:r>
      <w:r w:rsidRPr="0177B24D" w:rsidR="778C7EA4">
        <w:rPr>
          <w:rFonts w:ascii="Calibri" w:hAnsi="Calibri" w:eastAsia="Calibri" w:cs="Calibri"/>
          <w:noProof w:val="0"/>
          <w:sz w:val="22"/>
          <w:szCs w:val="22"/>
          <w:lang w:val="en-US"/>
        </w:rPr>
        <w:t>disability</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often</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resulting</w:t>
      </w:r>
      <w:r w:rsidRPr="0177B24D" w:rsidR="778C7EA4">
        <w:rPr>
          <w:rFonts w:ascii="Calibri" w:hAnsi="Calibri" w:eastAsia="Calibri" w:cs="Calibri"/>
          <w:noProof w:val="0"/>
          <w:sz w:val="22"/>
          <w:szCs w:val="22"/>
          <w:lang w:val="en-US"/>
        </w:rPr>
        <w:t xml:space="preserve"> in permanent motor, </w:t>
      </w:r>
      <w:r w:rsidRPr="0177B24D" w:rsidR="778C7EA4">
        <w:rPr>
          <w:rFonts w:ascii="Calibri" w:hAnsi="Calibri" w:eastAsia="Calibri" w:cs="Calibri"/>
          <w:noProof w:val="0"/>
          <w:sz w:val="22"/>
          <w:szCs w:val="22"/>
          <w:lang w:val="en-US"/>
        </w:rPr>
        <w:t>cognitive</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and</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speech</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impairments</w:t>
      </w:r>
      <w:r w:rsidRPr="0177B24D" w:rsidR="050A1A03">
        <w:rPr>
          <w:rFonts w:ascii="Calibri" w:hAnsi="Calibri" w:eastAsia="Calibri" w:cs="Calibri"/>
          <w:noProof w:val="0"/>
          <w:sz w:val="22"/>
          <w:szCs w:val="22"/>
          <w:lang w:val="en-US"/>
        </w:rPr>
        <w:t xml:space="preserve"> </w:t>
      </w:r>
      <w:r w:rsidRPr="0177B24D" w:rsidR="050A1A03">
        <w:rPr>
          <w:rFonts w:ascii="Calibri" w:hAnsi="Calibri" w:eastAsia="Calibri" w:cs="Calibri"/>
          <w:noProof w:val="0"/>
          <w:sz w:val="18"/>
          <w:szCs w:val="18"/>
          <w:lang w:val="en-US"/>
        </w:rPr>
        <w:t>(1,4)</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These</w:t>
      </w:r>
      <w:r w:rsidRPr="0177B24D" w:rsidR="778C7EA4">
        <w:rPr>
          <w:rFonts w:ascii="Calibri" w:hAnsi="Calibri" w:eastAsia="Calibri" w:cs="Calibri"/>
          <w:noProof w:val="0"/>
          <w:sz w:val="22"/>
          <w:szCs w:val="22"/>
          <w:lang w:val="en-US"/>
        </w:rPr>
        <w:t xml:space="preserve"> long-</w:t>
      </w:r>
      <w:r w:rsidRPr="0177B24D" w:rsidR="778C7EA4">
        <w:rPr>
          <w:rFonts w:ascii="Calibri" w:hAnsi="Calibri" w:eastAsia="Calibri" w:cs="Calibri"/>
          <w:noProof w:val="0"/>
          <w:sz w:val="22"/>
          <w:szCs w:val="22"/>
          <w:lang w:val="en-US"/>
        </w:rPr>
        <w:t>term</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consequences</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impose</w:t>
      </w:r>
      <w:r w:rsidRPr="0177B24D" w:rsidR="778C7EA4">
        <w:rPr>
          <w:rFonts w:ascii="Calibri" w:hAnsi="Calibri" w:eastAsia="Calibri" w:cs="Calibri"/>
          <w:noProof w:val="0"/>
          <w:sz w:val="22"/>
          <w:szCs w:val="22"/>
          <w:lang w:val="en-US"/>
        </w:rPr>
        <w:t xml:space="preserve"> a </w:t>
      </w:r>
      <w:r w:rsidRPr="0177B24D" w:rsidR="778C7EA4">
        <w:rPr>
          <w:rFonts w:ascii="Calibri" w:hAnsi="Calibri" w:eastAsia="Calibri" w:cs="Calibri"/>
          <w:noProof w:val="0"/>
          <w:sz w:val="22"/>
          <w:szCs w:val="22"/>
          <w:lang w:val="en-US"/>
        </w:rPr>
        <w:t>substantial</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burden</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not</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only</w:t>
      </w:r>
      <w:r w:rsidRPr="0177B24D" w:rsidR="778C7EA4">
        <w:rPr>
          <w:rFonts w:ascii="Calibri" w:hAnsi="Calibri" w:eastAsia="Calibri" w:cs="Calibri"/>
          <w:noProof w:val="0"/>
          <w:sz w:val="22"/>
          <w:szCs w:val="22"/>
          <w:lang w:val="en-US"/>
        </w:rPr>
        <w:t xml:space="preserve"> on </w:t>
      </w:r>
      <w:r w:rsidRPr="0177B24D" w:rsidR="778C7EA4">
        <w:rPr>
          <w:rFonts w:ascii="Calibri" w:hAnsi="Calibri" w:eastAsia="Calibri" w:cs="Calibri"/>
          <w:noProof w:val="0"/>
          <w:sz w:val="22"/>
          <w:szCs w:val="22"/>
          <w:lang w:val="en-US"/>
        </w:rPr>
        <w:t>patients</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and</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caregivers</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but</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also</w:t>
      </w:r>
      <w:r w:rsidRPr="0177B24D" w:rsidR="778C7EA4">
        <w:rPr>
          <w:rFonts w:ascii="Calibri" w:hAnsi="Calibri" w:eastAsia="Calibri" w:cs="Calibri"/>
          <w:noProof w:val="0"/>
          <w:sz w:val="22"/>
          <w:szCs w:val="22"/>
          <w:lang w:val="en-US"/>
        </w:rPr>
        <w:t xml:space="preserve"> on </w:t>
      </w:r>
      <w:r w:rsidRPr="0177B24D" w:rsidR="778C7EA4">
        <w:rPr>
          <w:rFonts w:ascii="Calibri" w:hAnsi="Calibri" w:eastAsia="Calibri" w:cs="Calibri"/>
          <w:noProof w:val="0"/>
          <w:sz w:val="22"/>
          <w:szCs w:val="22"/>
          <w:lang w:val="en-US"/>
        </w:rPr>
        <w:t>healthcare</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systems</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and</w:t>
      </w:r>
      <w:r w:rsidRPr="0177B24D" w:rsidR="778C7EA4">
        <w:rPr>
          <w:rFonts w:ascii="Calibri" w:hAnsi="Calibri" w:eastAsia="Calibri" w:cs="Calibri"/>
          <w:noProof w:val="0"/>
          <w:sz w:val="22"/>
          <w:szCs w:val="22"/>
          <w:lang w:val="en-US"/>
        </w:rPr>
        <w:t xml:space="preserve"> </w:t>
      </w:r>
      <w:r w:rsidRPr="0177B24D" w:rsidR="046DD0D2">
        <w:rPr>
          <w:rFonts w:ascii="Calibri" w:hAnsi="Calibri" w:eastAsia="Calibri" w:cs="Calibri"/>
          <w:noProof w:val="0"/>
          <w:sz w:val="22"/>
          <w:szCs w:val="22"/>
          <w:lang w:val="en-US"/>
        </w:rPr>
        <w:t>society</w:t>
      </w:r>
      <w:r w:rsidRPr="0177B24D" w:rsidR="778C7EA4">
        <w:rPr>
          <w:rFonts w:ascii="Calibri" w:hAnsi="Calibri" w:eastAsia="Calibri" w:cs="Calibri"/>
          <w:noProof w:val="0"/>
          <w:sz w:val="22"/>
          <w:szCs w:val="22"/>
          <w:lang w:val="en-US"/>
        </w:rPr>
        <w:t xml:space="preserve">. As </w:t>
      </w:r>
      <w:r w:rsidRPr="0177B24D" w:rsidR="778C7EA4">
        <w:rPr>
          <w:rFonts w:ascii="Calibri" w:hAnsi="Calibri" w:eastAsia="Calibri" w:cs="Calibri"/>
          <w:noProof w:val="0"/>
          <w:sz w:val="22"/>
          <w:szCs w:val="22"/>
          <w:lang w:val="en-US"/>
        </w:rPr>
        <w:t>populations</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age</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and</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the</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prevalence</w:t>
      </w:r>
      <w:r w:rsidRPr="0177B24D" w:rsidR="778C7EA4">
        <w:rPr>
          <w:rFonts w:ascii="Calibri" w:hAnsi="Calibri" w:eastAsia="Calibri" w:cs="Calibri"/>
          <w:noProof w:val="0"/>
          <w:sz w:val="22"/>
          <w:szCs w:val="22"/>
          <w:lang w:val="en-US"/>
        </w:rPr>
        <w:t xml:space="preserve"> of cardiovascular </w:t>
      </w:r>
      <w:r w:rsidRPr="0177B24D" w:rsidR="778C7EA4">
        <w:rPr>
          <w:rFonts w:ascii="Calibri" w:hAnsi="Calibri" w:eastAsia="Calibri" w:cs="Calibri"/>
          <w:noProof w:val="0"/>
          <w:sz w:val="22"/>
          <w:szCs w:val="22"/>
          <w:lang w:val="en-US"/>
        </w:rPr>
        <w:t>risk</w:t>
      </w:r>
      <w:r w:rsidRPr="0177B24D" w:rsidR="778C7EA4">
        <w:rPr>
          <w:rFonts w:ascii="Calibri" w:hAnsi="Calibri" w:eastAsia="Calibri" w:cs="Calibri"/>
          <w:noProof w:val="0"/>
          <w:sz w:val="22"/>
          <w:szCs w:val="22"/>
          <w:lang w:val="en-US"/>
        </w:rPr>
        <w:t xml:space="preserve"> factors </w:t>
      </w:r>
      <w:r w:rsidRPr="0177B24D" w:rsidR="778C7EA4">
        <w:rPr>
          <w:rFonts w:ascii="Calibri" w:hAnsi="Calibri" w:eastAsia="Calibri" w:cs="Calibri"/>
          <w:noProof w:val="0"/>
          <w:sz w:val="22"/>
          <w:szCs w:val="22"/>
          <w:lang w:val="en-US"/>
        </w:rPr>
        <w:t>increases</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the</w:t>
      </w:r>
      <w:r w:rsidRPr="0177B24D" w:rsidR="778C7EA4">
        <w:rPr>
          <w:rFonts w:ascii="Calibri" w:hAnsi="Calibri" w:eastAsia="Calibri" w:cs="Calibri"/>
          <w:noProof w:val="0"/>
          <w:sz w:val="22"/>
          <w:szCs w:val="22"/>
          <w:lang w:val="en-US"/>
        </w:rPr>
        <w:t xml:space="preserve"> global </w:t>
      </w:r>
      <w:r w:rsidRPr="0177B24D" w:rsidR="778C7EA4">
        <w:rPr>
          <w:rFonts w:ascii="Calibri" w:hAnsi="Calibri" w:eastAsia="Calibri" w:cs="Calibri"/>
          <w:noProof w:val="0"/>
          <w:sz w:val="22"/>
          <w:szCs w:val="22"/>
          <w:lang w:val="en-US"/>
        </w:rPr>
        <w:t>burden</w:t>
      </w:r>
      <w:r w:rsidRPr="0177B24D" w:rsidR="778C7EA4">
        <w:rPr>
          <w:rFonts w:ascii="Calibri" w:hAnsi="Calibri" w:eastAsia="Calibri" w:cs="Calibri"/>
          <w:noProof w:val="0"/>
          <w:sz w:val="22"/>
          <w:szCs w:val="22"/>
          <w:lang w:val="en-US"/>
        </w:rPr>
        <w:t xml:space="preserve"> of </w:t>
      </w:r>
      <w:r w:rsidRPr="0177B24D" w:rsidR="778C7EA4">
        <w:rPr>
          <w:rFonts w:ascii="Calibri" w:hAnsi="Calibri" w:eastAsia="Calibri" w:cs="Calibri"/>
          <w:noProof w:val="0"/>
          <w:sz w:val="22"/>
          <w:szCs w:val="22"/>
          <w:lang w:val="en-US"/>
        </w:rPr>
        <w:t>stroke</w:t>
      </w:r>
      <w:r w:rsidRPr="0177B24D" w:rsidR="778C7EA4">
        <w:rPr>
          <w:rFonts w:ascii="Calibri" w:hAnsi="Calibri" w:eastAsia="Calibri" w:cs="Calibri"/>
          <w:noProof w:val="0"/>
          <w:sz w:val="22"/>
          <w:szCs w:val="22"/>
          <w:lang w:val="en-US"/>
        </w:rPr>
        <w:t xml:space="preserve"> is </w:t>
      </w:r>
      <w:r w:rsidRPr="0177B24D" w:rsidR="778C7EA4">
        <w:rPr>
          <w:rFonts w:ascii="Calibri" w:hAnsi="Calibri" w:eastAsia="Calibri" w:cs="Calibri"/>
          <w:noProof w:val="0"/>
          <w:sz w:val="22"/>
          <w:szCs w:val="22"/>
          <w:lang w:val="en-US"/>
        </w:rPr>
        <w:t>expected</w:t>
      </w:r>
      <w:r w:rsidRPr="0177B24D" w:rsidR="778C7EA4">
        <w:rPr>
          <w:rFonts w:ascii="Calibri" w:hAnsi="Calibri" w:eastAsia="Calibri" w:cs="Calibri"/>
          <w:noProof w:val="0"/>
          <w:sz w:val="22"/>
          <w:szCs w:val="22"/>
          <w:lang w:val="en-US"/>
        </w:rPr>
        <w:t xml:space="preserve"> to </w:t>
      </w:r>
      <w:r w:rsidRPr="0177B24D" w:rsidR="778C7EA4">
        <w:rPr>
          <w:rFonts w:ascii="Calibri" w:hAnsi="Calibri" w:eastAsia="Calibri" w:cs="Calibri"/>
          <w:noProof w:val="0"/>
          <w:sz w:val="22"/>
          <w:szCs w:val="22"/>
          <w:lang w:val="en-US"/>
        </w:rPr>
        <w:t>rise</w:t>
      </w:r>
      <w:r w:rsidRPr="0177B24D" w:rsidR="778C7EA4">
        <w:rPr>
          <w:rFonts w:ascii="Calibri" w:hAnsi="Calibri" w:eastAsia="Calibri" w:cs="Calibri"/>
          <w:noProof w:val="0"/>
          <w:sz w:val="22"/>
          <w:szCs w:val="22"/>
          <w:lang w:val="en-US"/>
        </w:rPr>
        <w:t xml:space="preserve"> </w:t>
      </w:r>
      <w:r w:rsidRPr="0177B24D" w:rsidR="778C7EA4">
        <w:rPr>
          <w:rFonts w:ascii="Calibri" w:hAnsi="Calibri" w:eastAsia="Calibri" w:cs="Calibri"/>
          <w:noProof w:val="0"/>
          <w:sz w:val="22"/>
          <w:szCs w:val="22"/>
          <w:lang w:val="en-US"/>
        </w:rPr>
        <w:t>further</w:t>
      </w:r>
      <w:r w:rsidRPr="0177B24D" w:rsidR="1BC40690">
        <w:rPr>
          <w:rFonts w:ascii="Calibri" w:hAnsi="Calibri" w:eastAsia="Calibri" w:cs="Calibri"/>
          <w:noProof w:val="0"/>
          <w:sz w:val="22"/>
          <w:szCs w:val="22"/>
          <w:lang w:val="en-US"/>
        </w:rPr>
        <w:t xml:space="preserve"> </w:t>
      </w:r>
      <w:r w:rsidRPr="0177B24D" w:rsidR="1BC40690">
        <w:rPr>
          <w:rFonts w:ascii="Calibri" w:hAnsi="Calibri" w:eastAsia="Calibri" w:cs="Calibri"/>
          <w:noProof w:val="0"/>
          <w:sz w:val="18"/>
          <w:szCs w:val="18"/>
          <w:lang w:val="en-US"/>
        </w:rPr>
        <w:t>(2,5)</w:t>
      </w:r>
      <w:r w:rsidRPr="0177B24D" w:rsidR="778C7EA4">
        <w:rPr>
          <w:rFonts w:ascii="Calibri" w:hAnsi="Calibri" w:eastAsia="Calibri" w:cs="Calibri"/>
          <w:noProof w:val="0"/>
          <w:sz w:val="22"/>
          <w:szCs w:val="22"/>
          <w:lang w:val="en-US"/>
        </w:rPr>
        <w:t>.</w:t>
      </w:r>
    </w:p>
    <w:p w:rsidR="0177B24D" w:rsidP="0177B24D" w:rsidRDefault="0177B24D" w14:paraId="59BEE247" w14:textId="3BB391A3">
      <w:pPr>
        <w:pStyle w:val="ListParagraph"/>
        <w:ind w:left="720"/>
        <w:jc w:val="both"/>
        <w:rPr>
          <w:rFonts w:ascii="Calibri" w:hAnsi="Calibri" w:eastAsia="Calibri" w:cs="Calibri"/>
          <w:noProof w:val="0"/>
          <w:sz w:val="22"/>
          <w:szCs w:val="22"/>
          <w:lang w:val="ca-ES"/>
        </w:rPr>
      </w:pPr>
    </w:p>
    <w:p w:rsidR="778C7EA4" w:rsidP="0177B24D" w:rsidRDefault="778C7EA4" w14:paraId="4E9FB44E" w14:textId="7258250C">
      <w:pPr>
        <w:pStyle w:val="ListParagraph"/>
        <w:ind w:left="720"/>
        <w:jc w:val="both"/>
      </w:pPr>
      <w:r w:rsidRPr="0177B24D" w:rsidR="778C7EA4">
        <w:rPr>
          <w:rFonts w:ascii="Calibri" w:hAnsi="Calibri" w:eastAsia="Calibri" w:cs="Calibri"/>
          <w:noProof w:val="0"/>
          <w:sz w:val="22"/>
          <w:szCs w:val="22"/>
          <w:lang w:val="ca-ES"/>
        </w:rPr>
        <w:t>From</w:t>
      </w:r>
      <w:r w:rsidRPr="0177B24D" w:rsidR="778C7EA4">
        <w:rPr>
          <w:rFonts w:ascii="Calibri" w:hAnsi="Calibri" w:eastAsia="Calibri" w:cs="Calibri"/>
          <w:noProof w:val="0"/>
          <w:sz w:val="22"/>
          <w:szCs w:val="22"/>
          <w:lang w:val="ca-ES"/>
        </w:rPr>
        <w:t xml:space="preserve"> a </w:t>
      </w:r>
      <w:r w:rsidRPr="0177B24D" w:rsidR="778C7EA4">
        <w:rPr>
          <w:rFonts w:ascii="Calibri" w:hAnsi="Calibri" w:eastAsia="Calibri" w:cs="Calibri"/>
          <w:noProof w:val="0"/>
          <w:sz w:val="22"/>
          <w:szCs w:val="22"/>
          <w:lang w:val="ca-ES"/>
        </w:rPr>
        <w:t>preventive</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medicine</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perspective</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stroke</w:t>
      </w:r>
      <w:r w:rsidRPr="0177B24D" w:rsidR="778C7EA4">
        <w:rPr>
          <w:rFonts w:ascii="Calibri" w:hAnsi="Calibri" w:eastAsia="Calibri" w:cs="Calibri"/>
          <w:noProof w:val="0"/>
          <w:sz w:val="22"/>
          <w:szCs w:val="22"/>
          <w:lang w:val="ca-ES"/>
        </w:rPr>
        <w:t xml:space="preserve"> is </w:t>
      </w:r>
      <w:r w:rsidRPr="0177B24D" w:rsidR="778C7EA4">
        <w:rPr>
          <w:rFonts w:ascii="Calibri" w:hAnsi="Calibri" w:eastAsia="Calibri" w:cs="Calibri"/>
          <w:noProof w:val="0"/>
          <w:sz w:val="22"/>
          <w:szCs w:val="22"/>
          <w:lang w:val="ca-ES"/>
        </w:rPr>
        <w:t>particularly</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suitable</w:t>
      </w:r>
      <w:r w:rsidRPr="0177B24D" w:rsidR="778C7EA4">
        <w:rPr>
          <w:rFonts w:ascii="Calibri" w:hAnsi="Calibri" w:eastAsia="Calibri" w:cs="Calibri"/>
          <w:noProof w:val="0"/>
          <w:sz w:val="22"/>
          <w:szCs w:val="22"/>
          <w:lang w:val="ca-ES"/>
        </w:rPr>
        <w:t xml:space="preserve"> for </w:t>
      </w:r>
      <w:r w:rsidRPr="0177B24D" w:rsidR="778C7EA4">
        <w:rPr>
          <w:rFonts w:ascii="Calibri" w:hAnsi="Calibri" w:eastAsia="Calibri" w:cs="Calibri"/>
          <w:noProof w:val="0"/>
          <w:sz w:val="22"/>
          <w:szCs w:val="22"/>
          <w:lang w:val="ca-ES"/>
        </w:rPr>
        <w:t>predictive</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modeling</w:t>
      </w:r>
      <w:r w:rsidRPr="0177B24D" w:rsidR="778C7EA4">
        <w:rPr>
          <w:rFonts w:ascii="Calibri" w:hAnsi="Calibri" w:eastAsia="Calibri" w:cs="Calibri"/>
          <w:noProof w:val="0"/>
          <w:sz w:val="22"/>
          <w:szCs w:val="22"/>
          <w:lang w:val="ca-ES"/>
        </w:rPr>
        <w:t xml:space="preserve">. A </w:t>
      </w:r>
      <w:r w:rsidRPr="0177B24D" w:rsidR="778C7EA4">
        <w:rPr>
          <w:rFonts w:ascii="Calibri" w:hAnsi="Calibri" w:eastAsia="Calibri" w:cs="Calibri"/>
          <w:noProof w:val="0"/>
          <w:sz w:val="22"/>
          <w:szCs w:val="22"/>
          <w:lang w:val="ca-ES"/>
        </w:rPr>
        <w:t>large</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proportion</w:t>
      </w:r>
      <w:r w:rsidRPr="0177B24D" w:rsidR="778C7EA4">
        <w:rPr>
          <w:rFonts w:ascii="Calibri" w:hAnsi="Calibri" w:eastAsia="Calibri" w:cs="Calibri"/>
          <w:noProof w:val="0"/>
          <w:sz w:val="22"/>
          <w:szCs w:val="22"/>
          <w:lang w:val="ca-ES"/>
        </w:rPr>
        <w:t xml:space="preserve"> of </w:t>
      </w:r>
      <w:r w:rsidRPr="0177B24D" w:rsidR="778C7EA4">
        <w:rPr>
          <w:rFonts w:ascii="Calibri" w:hAnsi="Calibri" w:eastAsia="Calibri" w:cs="Calibri"/>
          <w:noProof w:val="0"/>
          <w:sz w:val="22"/>
          <w:szCs w:val="22"/>
          <w:lang w:val="ca-ES"/>
        </w:rPr>
        <w:t>stroke</w:t>
      </w:r>
      <w:r w:rsidRPr="0177B24D" w:rsidR="778C7EA4">
        <w:rPr>
          <w:rFonts w:ascii="Calibri" w:hAnsi="Calibri" w:eastAsia="Calibri" w:cs="Calibri"/>
          <w:noProof w:val="0"/>
          <w:sz w:val="22"/>
          <w:szCs w:val="22"/>
          <w:lang w:val="ca-ES"/>
        </w:rPr>
        <w:t xml:space="preserve"> cases </w:t>
      </w:r>
      <w:r w:rsidRPr="0177B24D" w:rsidR="778C7EA4">
        <w:rPr>
          <w:rFonts w:ascii="Calibri" w:hAnsi="Calibri" w:eastAsia="Calibri" w:cs="Calibri"/>
          <w:noProof w:val="0"/>
          <w:sz w:val="22"/>
          <w:szCs w:val="22"/>
          <w:lang w:val="ca-ES"/>
        </w:rPr>
        <w:t>are</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attributable</w:t>
      </w:r>
      <w:r w:rsidRPr="0177B24D" w:rsidR="778C7EA4">
        <w:rPr>
          <w:rFonts w:ascii="Calibri" w:hAnsi="Calibri" w:eastAsia="Calibri" w:cs="Calibri"/>
          <w:noProof w:val="0"/>
          <w:sz w:val="22"/>
          <w:szCs w:val="22"/>
          <w:lang w:val="ca-ES"/>
        </w:rPr>
        <w:t xml:space="preserve"> to </w:t>
      </w:r>
      <w:r w:rsidRPr="0177B24D" w:rsidR="778C7EA4">
        <w:rPr>
          <w:rFonts w:ascii="Calibri" w:hAnsi="Calibri" w:eastAsia="Calibri" w:cs="Calibri"/>
          <w:noProof w:val="0"/>
          <w:sz w:val="22"/>
          <w:szCs w:val="22"/>
          <w:lang w:val="ca-ES"/>
        </w:rPr>
        <w:t>well-established</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and</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measurable</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risk</w:t>
      </w:r>
      <w:r w:rsidRPr="0177B24D" w:rsidR="778C7EA4">
        <w:rPr>
          <w:rFonts w:ascii="Calibri" w:hAnsi="Calibri" w:eastAsia="Calibri" w:cs="Calibri"/>
          <w:noProof w:val="0"/>
          <w:sz w:val="22"/>
          <w:szCs w:val="22"/>
          <w:lang w:val="ca-ES"/>
        </w:rPr>
        <w:t xml:space="preserve"> factors, </w:t>
      </w:r>
      <w:r w:rsidRPr="0177B24D" w:rsidR="778C7EA4">
        <w:rPr>
          <w:rFonts w:ascii="Calibri" w:hAnsi="Calibri" w:eastAsia="Calibri" w:cs="Calibri"/>
          <w:noProof w:val="0"/>
          <w:sz w:val="22"/>
          <w:szCs w:val="22"/>
          <w:lang w:val="ca-ES"/>
        </w:rPr>
        <w:t>many</w:t>
      </w:r>
      <w:r w:rsidRPr="0177B24D" w:rsidR="778C7EA4">
        <w:rPr>
          <w:rFonts w:ascii="Calibri" w:hAnsi="Calibri" w:eastAsia="Calibri" w:cs="Calibri"/>
          <w:noProof w:val="0"/>
          <w:sz w:val="22"/>
          <w:szCs w:val="22"/>
          <w:lang w:val="ca-ES"/>
        </w:rPr>
        <w:t xml:space="preserve"> of </w:t>
      </w:r>
      <w:r w:rsidRPr="0177B24D" w:rsidR="778C7EA4">
        <w:rPr>
          <w:rFonts w:ascii="Calibri" w:hAnsi="Calibri" w:eastAsia="Calibri" w:cs="Calibri"/>
          <w:noProof w:val="0"/>
          <w:sz w:val="22"/>
          <w:szCs w:val="22"/>
          <w:lang w:val="ca-ES"/>
        </w:rPr>
        <w:t>which</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are</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modifiable</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through</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lifestyle</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changes</w:t>
      </w:r>
      <w:r w:rsidRPr="0177B24D" w:rsidR="778C7EA4">
        <w:rPr>
          <w:rFonts w:ascii="Calibri" w:hAnsi="Calibri" w:eastAsia="Calibri" w:cs="Calibri"/>
          <w:noProof w:val="0"/>
          <w:sz w:val="22"/>
          <w:szCs w:val="22"/>
          <w:lang w:val="ca-ES"/>
        </w:rPr>
        <w:t xml:space="preserve"> or </w:t>
      </w:r>
      <w:r w:rsidRPr="0177B24D" w:rsidR="778C7EA4">
        <w:rPr>
          <w:rFonts w:ascii="Calibri" w:hAnsi="Calibri" w:eastAsia="Calibri" w:cs="Calibri"/>
          <w:noProof w:val="0"/>
          <w:sz w:val="22"/>
          <w:szCs w:val="22"/>
          <w:lang w:val="ca-ES"/>
        </w:rPr>
        <w:t>medical</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treatment</w:t>
      </w:r>
      <w:r w:rsidRPr="0177B24D" w:rsidR="37CCA5A9">
        <w:rPr>
          <w:rFonts w:ascii="Calibri" w:hAnsi="Calibri" w:eastAsia="Calibri" w:cs="Calibri"/>
          <w:noProof w:val="0"/>
          <w:sz w:val="22"/>
          <w:szCs w:val="22"/>
          <w:lang w:val="ca-ES"/>
        </w:rPr>
        <w:t xml:space="preserve"> </w:t>
      </w:r>
      <w:r w:rsidRPr="0177B24D" w:rsidR="37CCA5A9">
        <w:rPr>
          <w:rFonts w:ascii="Calibri" w:hAnsi="Calibri" w:eastAsia="Calibri" w:cs="Calibri"/>
          <w:noProof w:val="0"/>
          <w:sz w:val="18"/>
          <w:szCs w:val="18"/>
          <w:lang w:val="en-US"/>
        </w:rPr>
        <w:t>(3,6)</w:t>
      </w:r>
      <w:r w:rsidRPr="0177B24D" w:rsidR="778C7EA4">
        <w:rPr>
          <w:rFonts w:ascii="Calibri" w:hAnsi="Calibri" w:eastAsia="Calibri" w:cs="Calibri"/>
          <w:noProof w:val="0"/>
          <w:sz w:val="22"/>
          <w:szCs w:val="22"/>
          <w:lang w:val="ca-ES"/>
        </w:rPr>
        <w:t>.</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Thi</w:t>
      </w:r>
      <w:r w:rsidRPr="0177B24D" w:rsidR="778C7EA4">
        <w:rPr>
          <w:rFonts w:ascii="Calibri" w:hAnsi="Calibri" w:eastAsia="Calibri" w:cs="Calibri"/>
          <w:noProof w:val="0"/>
          <w:sz w:val="22"/>
          <w:szCs w:val="22"/>
          <w:lang w:val="ca-ES"/>
        </w:rPr>
        <w:t>s</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make</w:t>
      </w:r>
      <w:r w:rsidRPr="0177B24D" w:rsidR="778C7EA4">
        <w:rPr>
          <w:rFonts w:ascii="Calibri" w:hAnsi="Calibri" w:eastAsia="Calibri" w:cs="Calibri"/>
          <w:noProof w:val="0"/>
          <w:sz w:val="22"/>
          <w:szCs w:val="22"/>
          <w:lang w:val="ca-ES"/>
        </w:rPr>
        <w:t>s</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strok</w:t>
      </w:r>
      <w:r w:rsidRPr="0177B24D" w:rsidR="778C7EA4">
        <w:rPr>
          <w:rFonts w:ascii="Calibri" w:hAnsi="Calibri" w:eastAsia="Calibri" w:cs="Calibri"/>
          <w:noProof w:val="0"/>
          <w:sz w:val="22"/>
          <w:szCs w:val="22"/>
          <w:lang w:val="ca-ES"/>
        </w:rPr>
        <w:t>e</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a</w:t>
      </w:r>
      <w:r w:rsidRPr="0177B24D" w:rsidR="778C7EA4">
        <w:rPr>
          <w:rFonts w:ascii="Calibri" w:hAnsi="Calibri" w:eastAsia="Calibri" w:cs="Calibri"/>
          <w:noProof w:val="0"/>
          <w:sz w:val="22"/>
          <w:szCs w:val="22"/>
          <w:lang w:val="ca-ES"/>
        </w:rPr>
        <w:t>n</w:t>
      </w:r>
      <w:r w:rsidRPr="0177B24D" w:rsidR="778C7EA4">
        <w:rPr>
          <w:rFonts w:ascii="Calibri" w:hAnsi="Calibri" w:eastAsia="Calibri" w:cs="Calibri"/>
          <w:noProof w:val="0"/>
          <w:sz w:val="22"/>
          <w:szCs w:val="22"/>
          <w:lang w:val="ca-ES"/>
        </w:rPr>
        <w:t xml:space="preserve"> ideal</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candidat</w:t>
      </w:r>
      <w:r w:rsidRPr="0177B24D" w:rsidR="778C7EA4">
        <w:rPr>
          <w:rFonts w:ascii="Calibri" w:hAnsi="Calibri" w:eastAsia="Calibri" w:cs="Calibri"/>
          <w:noProof w:val="0"/>
          <w:sz w:val="22"/>
          <w:szCs w:val="22"/>
          <w:lang w:val="ca-ES"/>
        </w:rPr>
        <w:t>e</w:t>
      </w:r>
      <w:r w:rsidRPr="0177B24D" w:rsidR="778C7EA4">
        <w:rPr>
          <w:rFonts w:ascii="Calibri" w:hAnsi="Calibri" w:eastAsia="Calibri" w:cs="Calibri"/>
          <w:noProof w:val="0"/>
          <w:sz w:val="22"/>
          <w:szCs w:val="22"/>
          <w:lang w:val="ca-ES"/>
        </w:rPr>
        <w:t xml:space="preserve"> for</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ris</w:t>
      </w:r>
      <w:r w:rsidRPr="0177B24D" w:rsidR="778C7EA4">
        <w:rPr>
          <w:rFonts w:ascii="Calibri" w:hAnsi="Calibri" w:eastAsia="Calibri" w:cs="Calibri"/>
          <w:noProof w:val="0"/>
          <w:sz w:val="22"/>
          <w:szCs w:val="22"/>
          <w:lang w:val="ca-ES"/>
        </w:rPr>
        <w:t>k</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stratificatio</w:t>
      </w:r>
      <w:r w:rsidRPr="0177B24D" w:rsidR="778C7EA4">
        <w:rPr>
          <w:rFonts w:ascii="Calibri" w:hAnsi="Calibri" w:eastAsia="Calibri" w:cs="Calibri"/>
          <w:noProof w:val="0"/>
          <w:sz w:val="22"/>
          <w:szCs w:val="22"/>
          <w:lang w:val="ca-ES"/>
        </w:rPr>
        <w:t>n</w:t>
      </w:r>
      <w:r w:rsidRPr="0177B24D" w:rsidR="778C7EA4">
        <w:rPr>
          <w:rFonts w:ascii="Calibri" w:hAnsi="Calibri" w:eastAsia="Calibri" w:cs="Calibri"/>
          <w:noProof w:val="0"/>
          <w:sz w:val="22"/>
          <w:szCs w:val="22"/>
          <w:lang w:val="ca-ES"/>
        </w:rPr>
        <w:t xml:space="preserve"> models</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aime</w:t>
      </w:r>
      <w:r w:rsidRPr="0177B24D" w:rsidR="778C7EA4">
        <w:rPr>
          <w:rFonts w:ascii="Calibri" w:hAnsi="Calibri" w:eastAsia="Calibri" w:cs="Calibri"/>
          <w:noProof w:val="0"/>
          <w:sz w:val="22"/>
          <w:szCs w:val="22"/>
          <w:lang w:val="ca-ES"/>
        </w:rPr>
        <w:t>d</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a</w:t>
      </w:r>
      <w:r w:rsidRPr="0177B24D" w:rsidR="778C7EA4">
        <w:rPr>
          <w:rFonts w:ascii="Calibri" w:hAnsi="Calibri" w:eastAsia="Calibri" w:cs="Calibri"/>
          <w:noProof w:val="0"/>
          <w:sz w:val="22"/>
          <w:szCs w:val="22"/>
          <w:lang w:val="ca-ES"/>
        </w:rPr>
        <w:t>t</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earl</w:t>
      </w:r>
      <w:r w:rsidRPr="0177B24D" w:rsidR="778C7EA4">
        <w:rPr>
          <w:rFonts w:ascii="Calibri" w:hAnsi="Calibri" w:eastAsia="Calibri" w:cs="Calibri"/>
          <w:noProof w:val="0"/>
          <w:sz w:val="22"/>
          <w:szCs w:val="22"/>
          <w:lang w:val="ca-ES"/>
        </w:rPr>
        <w:t>y</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detectio</w:t>
      </w:r>
      <w:r w:rsidRPr="0177B24D" w:rsidR="778C7EA4">
        <w:rPr>
          <w:rFonts w:ascii="Calibri" w:hAnsi="Calibri" w:eastAsia="Calibri" w:cs="Calibri"/>
          <w:noProof w:val="0"/>
          <w:sz w:val="22"/>
          <w:szCs w:val="22"/>
          <w:lang w:val="ca-ES"/>
        </w:rPr>
        <w:t>n</w:t>
      </w:r>
      <w:r w:rsidRPr="0177B24D" w:rsidR="778C7EA4">
        <w:rPr>
          <w:rFonts w:ascii="Calibri" w:hAnsi="Calibri" w:eastAsia="Calibri" w:cs="Calibri"/>
          <w:noProof w:val="0"/>
          <w:sz w:val="22"/>
          <w:szCs w:val="22"/>
          <w:lang w:val="ca-ES"/>
        </w:rPr>
        <w:t>,</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preventio</w:t>
      </w:r>
      <w:r w:rsidRPr="0177B24D" w:rsidR="778C7EA4">
        <w:rPr>
          <w:rFonts w:ascii="Calibri" w:hAnsi="Calibri" w:eastAsia="Calibri" w:cs="Calibri"/>
          <w:noProof w:val="0"/>
          <w:sz w:val="22"/>
          <w:szCs w:val="22"/>
          <w:lang w:val="ca-ES"/>
        </w:rPr>
        <w:t>n</w:t>
      </w:r>
      <w:r w:rsidRPr="0177B24D" w:rsidR="778C7EA4">
        <w:rPr>
          <w:rFonts w:ascii="Calibri" w:hAnsi="Calibri" w:eastAsia="Calibri" w:cs="Calibri"/>
          <w:noProof w:val="0"/>
          <w:sz w:val="22"/>
          <w:szCs w:val="22"/>
          <w:lang w:val="ca-ES"/>
        </w:rPr>
        <w:t>,</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an</w:t>
      </w:r>
      <w:r w:rsidRPr="0177B24D" w:rsidR="778C7EA4">
        <w:rPr>
          <w:rFonts w:ascii="Calibri" w:hAnsi="Calibri" w:eastAsia="Calibri" w:cs="Calibri"/>
          <w:noProof w:val="0"/>
          <w:sz w:val="22"/>
          <w:szCs w:val="22"/>
          <w:lang w:val="ca-ES"/>
        </w:rPr>
        <w:t>d</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personalize</w:t>
      </w:r>
      <w:r w:rsidRPr="0177B24D" w:rsidR="778C7EA4">
        <w:rPr>
          <w:rFonts w:ascii="Calibri" w:hAnsi="Calibri" w:eastAsia="Calibri" w:cs="Calibri"/>
          <w:noProof w:val="0"/>
          <w:sz w:val="22"/>
          <w:szCs w:val="22"/>
          <w:lang w:val="ca-ES"/>
        </w:rPr>
        <w:t>d</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clinica</w:t>
      </w:r>
      <w:r w:rsidRPr="0177B24D" w:rsidR="778C7EA4">
        <w:rPr>
          <w:rFonts w:ascii="Calibri" w:hAnsi="Calibri" w:eastAsia="Calibri" w:cs="Calibri"/>
          <w:noProof w:val="0"/>
          <w:sz w:val="22"/>
          <w:szCs w:val="22"/>
          <w:lang w:val="ca-ES"/>
        </w:rPr>
        <w:t>l</w:t>
      </w:r>
      <w:r w:rsidRPr="0177B24D" w:rsidR="778C7EA4">
        <w:rPr>
          <w:rFonts w:ascii="Calibri" w:hAnsi="Calibri" w:eastAsia="Calibri" w:cs="Calibri"/>
          <w:noProof w:val="0"/>
          <w:sz w:val="22"/>
          <w:szCs w:val="22"/>
          <w:lang w:val="ca-ES"/>
        </w:rPr>
        <w:t xml:space="preserve"> </w:t>
      </w:r>
      <w:r w:rsidRPr="0177B24D" w:rsidR="778C7EA4">
        <w:rPr>
          <w:rFonts w:ascii="Calibri" w:hAnsi="Calibri" w:eastAsia="Calibri" w:cs="Calibri"/>
          <w:noProof w:val="0"/>
          <w:sz w:val="22"/>
          <w:szCs w:val="22"/>
          <w:lang w:val="ca-ES"/>
        </w:rPr>
        <w:t>decision-makin</w:t>
      </w:r>
      <w:r w:rsidRPr="0177B24D" w:rsidR="778C7EA4">
        <w:rPr>
          <w:rFonts w:ascii="Calibri" w:hAnsi="Calibri" w:eastAsia="Calibri" w:cs="Calibri"/>
          <w:noProof w:val="0"/>
          <w:sz w:val="22"/>
          <w:szCs w:val="22"/>
          <w:lang w:val="ca-ES"/>
        </w:rPr>
        <w:t>g</w:t>
      </w:r>
      <w:r w:rsidRPr="0177B24D" w:rsidR="778C7EA4">
        <w:rPr>
          <w:rFonts w:ascii="Calibri" w:hAnsi="Calibri" w:eastAsia="Calibri" w:cs="Calibri"/>
          <w:noProof w:val="0"/>
          <w:sz w:val="22"/>
          <w:szCs w:val="22"/>
          <w:lang w:val="ca-ES"/>
        </w:rPr>
        <w:t>.</w:t>
      </w:r>
    </w:p>
    <w:p w:rsidR="0177B24D" w:rsidP="0177B24D" w:rsidRDefault="0177B24D" w14:paraId="20752297" w14:textId="2537B9FF">
      <w:pPr>
        <w:pStyle w:val="ListParagraph"/>
        <w:ind w:left="720"/>
        <w:jc w:val="both"/>
        <w:rPr>
          <w:rFonts w:ascii="Calibri" w:hAnsi="Calibri" w:eastAsia="Calibri" w:cs="Calibri"/>
          <w:noProof w:val="0"/>
          <w:sz w:val="22"/>
          <w:szCs w:val="22"/>
          <w:lang w:val="ca-ES"/>
        </w:rPr>
      </w:pPr>
    </w:p>
    <w:p w:rsidR="778C7EA4" w:rsidP="0177B24D" w:rsidRDefault="778C7EA4" w14:paraId="6B2B56BA" w14:textId="52A0552B">
      <w:pPr>
        <w:pStyle w:val="ListParagraph"/>
        <w:ind w:left="720"/>
        <w:jc w:val="both"/>
      </w:pPr>
      <w:r w:rsidRPr="0177B24D" w:rsidR="778C7EA4">
        <w:rPr>
          <w:rFonts w:ascii="Calibri" w:hAnsi="Calibri" w:eastAsia="Calibri" w:cs="Calibri"/>
          <w:noProof w:val="0"/>
          <w:sz w:val="22"/>
          <w:szCs w:val="22"/>
          <w:lang w:val="ca-ES"/>
        </w:rPr>
        <w:t>In this context, developing predictive models that estimate an individual’s probability of experiencing a stroke based on clinical and lifestyle variables is directly aligned with modern approaches to precision medicine and with the objectives of this project, which seeks to identify the most relevant risk factors and provide an interpretable risk prediction tool</w:t>
      </w:r>
    </w:p>
    <w:p w:rsidR="0177B24D" w:rsidP="0177B24D" w:rsidRDefault="0177B24D" w14:paraId="114213F5" w14:textId="1592BD28">
      <w:pPr>
        <w:pStyle w:val="ListParagraph"/>
        <w:ind w:left="720"/>
        <w:jc w:val="both"/>
        <w:rPr>
          <w:rFonts w:ascii="Calibri" w:hAnsi="Calibri" w:eastAsia="Calibri" w:cs="Calibri"/>
          <w:noProof w:val="0"/>
          <w:sz w:val="22"/>
          <w:szCs w:val="22"/>
          <w:lang w:val="ca-ES"/>
        </w:rPr>
      </w:pPr>
    </w:p>
    <w:p w:rsidR="0177B24D" w:rsidP="0177B24D" w:rsidRDefault="0177B24D" w14:paraId="4F93AC91" w14:textId="6B997C64">
      <w:pPr>
        <w:pStyle w:val="ListParagraph"/>
        <w:ind w:left="720"/>
        <w:jc w:val="both"/>
        <w:rPr>
          <w:rFonts w:ascii="Calibri" w:hAnsi="Calibri" w:eastAsia="Calibri" w:cs="Calibri"/>
          <w:b w:val="1"/>
          <w:bCs w:val="1"/>
          <w:noProof w:val="0"/>
          <w:sz w:val="22"/>
          <w:szCs w:val="22"/>
          <w:lang w:val="ca-ES"/>
        </w:rPr>
      </w:pPr>
    </w:p>
    <w:p w:rsidR="4B329A70" w:rsidP="0177B24D" w:rsidRDefault="4B329A70" w14:paraId="48EA3388" w14:textId="640A136D">
      <w:pPr>
        <w:pStyle w:val="ListParagraph"/>
        <w:numPr>
          <w:ilvl w:val="0"/>
          <w:numId w:val="1"/>
        </w:numPr>
        <w:jc w:val="both"/>
        <w:rPr>
          <w:rFonts w:ascii="Calibri" w:hAnsi="Calibri" w:eastAsia="Calibri" w:cs="Calibri"/>
          <w:b w:val="1"/>
          <w:bCs w:val="1"/>
          <w:noProof w:val="0"/>
          <w:sz w:val="22"/>
          <w:szCs w:val="22"/>
          <w:lang w:val="ca-ES"/>
        </w:rPr>
      </w:pPr>
      <w:r w:rsidRPr="0177B24D" w:rsidR="4B329A70">
        <w:rPr>
          <w:rFonts w:ascii="Calibri" w:hAnsi="Calibri" w:eastAsia="Calibri" w:cs="Calibri"/>
          <w:b w:val="1"/>
          <w:bCs w:val="1"/>
          <w:noProof w:val="0"/>
          <w:sz w:val="22"/>
          <w:szCs w:val="22"/>
          <w:lang w:val="ca-ES"/>
        </w:rPr>
        <w:t>Established</w:t>
      </w:r>
      <w:r w:rsidRPr="0177B24D" w:rsidR="4B329A70">
        <w:rPr>
          <w:rFonts w:ascii="Calibri" w:hAnsi="Calibri" w:eastAsia="Calibri" w:cs="Calibri"/>
          <w:b w:val="1"/>
          <w:bCs w:val="1"/>
          <w:noProof w:val="0"/>
          <w:sz w:val="22"/>
          <w:szCs w:val="22"/>
          <w:lang w:val="ca-ES"/>
        </w:rPr>
        <w:t xml:space="preserve"> </w:t>
      </w:r>
      <w:r w:rsidRPr="0177B24D" w:rsidR="4B329A70">
        <w:rPr>
          <w:rFonts w:ascii="Calibri" w:hAnsi="Calibri" w:eastAsia="Calibri" w:cs="Calibri"/>
          <w:b w:val="1"/>
          <w:bCs w:val="1"/>
          <w:noProof w:val="0"/>
          <w:sz w:val="22"/>
          <w:szCs w:val="22"/>
          <w:lang w:val="ca-ES"/>
        </w:rPr>
        <w:t>Risk</w:t>
      </w:r>
      <w:r w:rsidRPr="0177B24D" w:rsidR="4B329A70">
        <w:rPr>
          <w:rFonts w:ascii="Calibri" w:hAnsi="Calibri" w:eastAsia="Calibri" w:cs="Calibri"/>
          <w:b w:val="1"/>
          <w:bCs w:val="1"/>
          <w:noProof w:val="0"/>
          <w:sz w:val="22"/>
          <w:szCs w:val="22"/>
          <w:lang w:val="ca-ES"/>
        </w:rPr>
        <w:t xml:space="preserve"> Factors for </w:t>
      </w:r>
      <w:r w:rsidRPr="0177B24D" w:rsidR="4B329A70">
        <w:rPr>
          <w:rFonts w:ascii="Calibri" w:hAnsi="Calibri" w:eastAsia="Calibri" w:cs="Calibri"/>
          <w:b w:val="1"/>
          <w:bCs w:val="1"/>
          <w:noProof w:val="0"/>
          <w:sz w:val="22"/>
          <w:szCs w:val="22"/>
          <w:lang w:val="ca-ES"/>
        </w:rPr>
        <w:t>Stroke</w:t>
      </w:r>
    </w:p>
    <w:p w:rsidR="4B329A70" w:rsidP="0177B24D" w:rsidRDefault="4B329A70" w14:paraId="7B9F5C95" w14:textId="5BCF7D8E">
      <w:pPr>
        <w:pStyle w:val="ListParagraph"/>
        <w:ind w:left="720"/>
        <w:jc w:val="both"/>
        <w:rPr>
          <w:rFonts w:ascii="Calibri" w:hAnsi="Calibri" w:eastAsia="Calibri" w:cs="Calibri"/>
          <w:noProof w:val="0"/>
          <w:sz w:val="22"/>
          <w:szCs w:val="22"/>
          <w:lang w:val="en-US"/>
        </w:rPr>
      </w:pPr>
      <w:r w:rsidRPr="0177B24D" w:rsidR="4B329A70">
        <w:rPr>
          <w:rFonts w:ascii="Calibri" w:hAnsi="Calibri" w:eastAsia="Calibri" w:cs="Calibri"/>
          <w:noProof w:val="0"/>
          <w:sz w:val="22"/>
          <w:szCs w:val="22"/>
          <w:lang w:val="en-US"/>
        </w:rPr>
        <w:t xml:space="preserve">The scientific literature shows strong consensus </w:t>
      </w:r>
      <w:r w:rsidRPr="0177B24D" w:rsidR="4B329A70">
        <w:rPr>
          <w:rFonts w:ascii="Calibri" w:hAnsi="Calibri" w:eastAsia="Calibri" w:cs="Calibri"/>
          <w:noProof w:val="0"/>
          <w:sz w:val="22"/>
          <w:szCs w:val="22"/>
          <w:lang w:val="en-US"/>
        </w:rPr>
        <w:t>regarding</w:t>
      </w:r>
      <w:r w:rsidRPr="0177B24D" w:rsidR="4B329A70">
        <w:rPr>
          <w:rFonts w:ascii="Calibri" w:hAnsi="Calibri" w:eastAsia="Calibri" w:cs="Calibri"/>
          <w:noProof w:val="0"/>
          <w:sz w:val="22"/>
          <w:szCs w:val="22"/>
          <w:lang w:val="en-US"/>
        </w:rPr>
        <w:t xml:space="preserve"> the main determinants of stroke risk. These factors are commonly divided into non-modifiable and modifiable categories, both of which are relevant for predictive modeling</w:t>
      </w:r>
      <w:r w:rsidRPr="0177B24D" w:rsidR="30A44CD5">
        <w:rPr>
          <w:rFonts w:ascii="Calibri" w:hAnsi="Calibri" w:eastAsia="Calibri" w:cs="Calibri"/>
          <w:noProof w:val="0"/>
          <w:sz w:val="22"/>
          <w:szCs w:val="22"/>
          <w:lang w:val="en-US"/>
        </w:rPr>
        <w:t xml:space="preserve"> </w:t>
      </w:r>
      <w:r w:rsidRPr="0177B24D" w:rsidR="30A44CD5">
        <w:rPr>
          <w:rFonts w:ascii="Calibri" w:hAnsi="Calibri" w:eastAsia="Calibri" w:cs="Calibri"/>
          <w:noProof w:val="0"/>
          <w:sz w:val="18"/>
          <w:szCs w:val="18"/>
          <w:lang w:val="en-US"/>
        </w:rPr>
        <w:t>(3,6)</w:t>
      </w:r>
      <w:r w:rsidRPr="0177B24D" w:rsidR="4B329A70">
        <w:rPr>
          <w:rFonts w:ascii="Calibri" w:hAnsi="Calibri" w:eastAsia="Calibri" w:cs="Calibri"/>
          <w:noProof w:val="0"/>
          <w:sz w:val="22"/>
          <w:szCs w:val="22"/>
          <w:lang w:val="en-US"/>
        </w:rPr>
        <w:t>.</w:t>
      </w:r>
    </w:p>
    <w:p w:rsidR="4B329A70" w:rsidP="0177B24D" w:rsidRDefault="4B329A70" w14:paraId="46E376CC" w14:textId="2C2F8C20">
      <w:pPr>
        <w:pStyle w:val="ListParagraph"/>
        <w:ind w:left="720"/>
        <w:jc w:val="both"/>
        <w:rPr>
          <w:rFonts w:ascii="Calibri" w:hAnsi="Calibri" w:eastAsia="Calibri" w:cs="Calibri"/>
          <w:b w:val="0"/>
          <w:bCs w:val="0"/>
          <w:noProof w:val="0"/>
          <w:sz w:val="22"/>
          <w:szCs w:val="22"/>
          <w:u w:val="single"/>
          <w:lang w:val="en-US"/>
        </w:rPr>
      </w:pPr>
      <w:r w:rsidRPr="0177B24D" w:rsidR="4B329A70">
        <w:rPr>
          <w:rFonts w:ascii="Calibri" w:hAnsi="Calibri" w:eastAsia="Calibri" w:cs="Calibri"/>
          <w:b w:val="0"/>
          <w:bCs w:val="0"/>
          <w:noProof w:val="0"/>
          <w:sz w:val="22"/>
          <w:szCs w:val="22"/>
          <w:u w:val="single"/>
          <w:lang w:val="en-US"/>
        </w:rPr>
        <w:t>Non-modifiable risk factors:</w:t>
      </w:r>
    </w:p>
    <w:p w:rsidR="4B329A70" w:rsidP="0177B24D" w:rsidRDefault="4B329A70" w14:paraId="2CFE9214" w14:textId="534BC55A">
      <w:pPr>
        <w:pStyle w:val="ListParagraph"/>
        <w:ind w:left="720"/>
        <w:jc w:val="both"/>
        <w:rPr>
          <w:rFonts w:ascii="Calibri" w:hAnsi="Calibri" w:eastAsia="Calibri" w:cs="Calibri"/>
          <w:noProof w:val="0"/>
          <w:sz w:val="22"/>
          <w:szCs w:val="22"/>
          <w:lang w:val="en-US"/>
        </w:rPr>
      </w:pPr>
      <w:r w:rsidRPr="0177B24D" w:rsidR="4B329A70">
        <w:rPr>
          <w:rFonts w:ascii="Calibri" w:hAnsi="Calibri" w:eastAsia="Calibri" w:cs="Calibri"/>
          <w:noProof w:val="0"/>
          <w:sz w:val="22"/>
          <w:szCs w:val="22"/>
          <w:lang w:val="en-US"/>
        </w:rPr>
        <w:t>These variables are essential for baseline risk stratification and are routinely included in epidemiological and clinical risk models.</w:t>
      </w:r>
    </w:p>
    <w:p w:rsidR="4B329A70" w:rsidP="0177B24D" w:rsidRDefault="4B329A70" w14:paraId="66E6B8B7" w14:textId="4D2061E0">
      <w:pPr>
        <w:pStyle w:val="ListParagraph"/>
        <w:numPr>
          <w:ilvl w:val="0"/>
          <w:numId w:val="2"/>
        </w:numPr>
        <w:spacing w:before="240" w:beforeAutospacing="off" w:after="240" w:afterAutospacing="off"/>
        <w:jc w:val="both"/>
        <w:rPr>
          <w:rFonts w:ascii="Calibri" w:hAnsi="Calibri" w:eastAsia="Calibri" w:cs="Calibri"/>
          <w:b w:val="0"/>
          <w:bCs w:val="0"/>
          <w:noProof w:val="0"/>
          <w:sz w:val="22"/>
          <w:szCs w:val="22"/>
          <w:lang w:val="en-US"/>
        </w:rPr>
      </w:pPr>
      <w:r w:rsidRPr="0177B24D" w:rsidR="4B329A70">
        <w:rPr>
          <w:rFonts w:ascii="Calibri" w:hAnsi="Calibri" w:eastAsia="Calibri" w:cs="Calibri"/>
          <w:b w:val="0"/>
          <w:bCs w:val="0"/>
          <w:noProof w:val="0"/>
          <w:sz w:val="22"/>
          <w:szCs w:val="22"/>
          <w:lang w:val="en-US"/>
        </w:rPr>
        <w:t>Age: Stroke incidence increases exponentially with age, making it one of the strongest predictors across all populations</w:t>
      </w:r>
      <w:r w:rsidRPr="0177B24D" w:rsidR="4A6D5480">
        <w:rPr>
          <w:rFonts w:ascii="Calibri" w:hAnsi="Calibri" w:eastAsia="Calibri" w:cs="Calibri"/>
          <w:b w:val="0"/>
          <w:bCs w:val="0"/>
          <w:noProof w:val="0"/>
          <w:sz w:val="22"/>
          <w:szCs w:val="22"/>
          <w:lang w:val="en-US"/>
        </w:rPr>
        <w:t xml:space="preserve"> </w:t>
      </w:r>
      <w:r w:rsidRPr="0177B24D" w:rsidR="4A6D5480">
        <w:rPr>
          <w:rFonts w:ascii="Calibri" w:hAnsi="Calibri" w:eastAsia="Calibri" w:cs="Calibri"/>
          <w:noProof w:val="0"/>
          <w:sz w:val="18"/>
          <w:szCs w:val="18"/>
          <w:lang w:val="en-US"/>
        </w:rPr>
        <w:t>(3)</w:t>
      </w:r>
      <w:r w:rsidRPr="0177B24D" w:rsidR="4B329A70">
        <w:rPr>
          <w:rFonts w:ascii="Calibri" w:hAnsi="Calibri" w:eastAsia="Calibri" w:cs="Calibri"/>
          <w:b w:val="0"/>
          <w:bCs w:val="0"/>
          <w:noProof w:val="0"/>
          <w:sz w:val="22"/>
          <w:szCs w:val="22"/>
          <w:lang w:val="en-US"/>
        </w:rPr>
        <w:t>.</w:t>
      </w:r>
    </w:p>
    <w:p w:rsidR="4B329A70" w:rsidP="0177B24D" w:rsidRDefault="4B329A70" w14:paraId="3739B0DE" w14:textId="7E58352D">
      <w:pPr>
        <w:pStyle w:val="ListParagraph"/>
        <w:numPr>
          <w:ilvl w:val="0"/>
          <w:numId w:val="2"/>
        </w:numPr>
        <w:spacing w:before="240" w:beforeAutospacing="off" w:after="240" w:afterAutospacing="off"/>
        <w:jc w:val="both"/>
        <w:rPr>
          <w:rFonts w:ascii="Calibri" w:hAnsi="Calibri" w:eastAsia="Calibri" w:cs="Calibri"/>
          <w:b w:val="0"/>
          <w:bCs w:val="0"/>
          <w:noProof w:val="0"/>
          <w:sz w:val="22"/>
          <w:szCs w:val="22"/>
          <w:lang w:val="en-US"/>
        </w:rPr>
      </w:pPr>
      <w:r w:rsidRPr="0177B24D" w:rsidR="4B329A70">
        <w:rPr>
          <w:rFonts w:ascii="Calibri" w:hAnsi="Calibri" w:eastAsia="Calibri" w:cs="Calibri"/>
          <w:b w:val="0"/>
          <w:bCs w:val="0"/>
          <w:noProof w:val="0"/>
          <w:sz w:val="22"/>
          <w:szCs w:val="22"/>
          <w:lang w:val="en-US"/>
        </w:rPr>
        <w:t>Sex/Gender: Epidemiological differences exist in stroke incidence and outcomes, partly due to biological and hormonal factors as well as differential exposure to risk factors</w:t>
      </w:r>
      <w:r w:rsidRPr="0177B24D" w:rsidR="42BF5223">
        <w:rPr>
          <w:rFonts w:ascii="Calibri" w:hAnsi="Calibri" w:eastAsia="Calibri" w:cs="Calibri"/>
          <w:b w:val="0"/>
          <w:bCs w:val="0"/>
          <w:noProof w:val="0"/>
          <w:sz w:val="22"/>
          <w:szCs w:val="22"/>
          <w:lang w:val="en-US"/>
        </w:rPr>
        <w:t xml:space="preserve"> </w:t>
      </w:r>
      <w:r w:rsidRPr="0177B24D" w:rsidR="42BF5223">
        <w:rPr>
          <w:rFonts w:ascii="Calibri" w:hAnsi="Calibri" w:eastAsia="Calibri" w:cs="Calibri"/>
          <w:noProof w:val="0"/>
          <w:sz w:val="18"/>
          <w:szCs w:val="18"/>
          <w:lang w:val="en-US"/>
        </w:rPr>
        <w:t>(7)</w:t>
      </w:r>
      <w:r w:rsidRPr="0177B24D" w:rsidR="4B329A70">
        <w:rPr>
          <w:rFonts w:ascii="Calibri" w:hAnsi="Calibri" w:eastAsia="Calibri" w:cs="Calibri"/>
          <w:b w:val="0"/>
          <w:bCs w:val="0"/>
          <w:noProof w:val="0"/>
          <w:sz w:val="22"/>
          <w:szCs w:val="22"/>
          <w:lang w:val="en-US"/>
        </w:rPr>
        <w:t>.</w:t>
      </w:r>
    </w:p>
    <w:p w:rsidR="4B329A70" w:rsidP="0177B24D" w:rsidRDefault="4B329A70" w14:paraId="08998CA3" w14:textId="75FF90F8">
      <w:pPr>
        <w:pStyle w:val="ListParagraph"/>
        <w:numPr>
          <w:ilvl w:val="0"/>
          <w:numId w:val="2"/>
        </w:numPr>
        <w:spacing w:before="240" w:beforeAutospacing="off" w:after="240" w:afterAutospacing="off"/>
        <w:jc w:val="both"/>
        <w:rPr>
          <w:rFonts w:ascii="Calibri" w:hAnsi="Calibri" w:eastAsia="Calibri" w:cs="Calibri"/>
          <w:b w:val="0"/>
          <w:bCs w:val="0"/>
          <w:noProof w:val="0"/>
          <w:sz w:val="22"/>
          <w:szCs w:val="22"/>
          <w:lang w:val="en-US"/>
        </w:rPr>
      </w:pPr>
      <w:r w:rsidRPr="0177B24D" w:rsidR="4B329A70">
        <w:rPr>
          <w:rFonts w:ascii="Calibri" w:hAnsi="Calibri" w:eastAsia="Calibri" w:cs="Calibri"/>
          <w:b w:val="0"/>
          <w:bCs w:val="0"/>
          <w:noProof w:val="0"/>
          <w:sz w:val="22"/>
          <w:szCs w:val="22"/>
          <w:lang w:val="en-US"/>
        </w:rPr>
        <w:t>Family history of stroke: Reflects genetic susceptibility and shared environmental influences</w:t>
      </w:r>
      <w:r w:rsidRPr="0177B24D" w:rsidR="7B5CE495">
        <w:rPr>
          <w:rFonts w:ascii="Calibri" w:hAnsi="Calibri" w:eastAsia="Calibri" w:cs="Calibri"/>
          <w:b w:val="0"/>
          <w:bCs w:val="0"/>
          <w:noProof w:val="0"/>
          <w:sz w:val="22"/>
          <w:szCs w:val="22"/>
          <w:lang w:val="en-US"/>
        </w:rPr>
        <w:t xml:space="preserve"> </w:t>
      </w:r>
      <w:r w:rsidRPr="0177B24D" w:rsidR="7B5CE495">
        <w:rPr>
          <w:rFonts w:ascii="Calibri" w:hAnsi="Calibri" w:eastAsia="Calibri" w:cs="Calibri"/>
          <w:noProof w:val="0"/>
          <w:sz w:val="18"/>
          <w:szCs w:val="18"/>
          <w:lang w:val="en-US"/>
        </w:rPr>
        <w:t>(6)</w:t>
      </w:r>
      <w:r w:rsidRPr="0177B24D" w:rsidR="4B329A70">
        <w:rPr>
          <w:rFonts w:ascii="Calibri" w:hAnsi="Calibri" w:eastAsia="Calibri" w:cs="Calibri"/>
          <w:b w:val="0"/>
          <w:bCs w:val="0"/>
          <w:noProof w:val="0"/>
          <w:sz w:val="22"/>
          <w:szCs w:val="22"/>
          <w:lang w:val="en-US"/>
        </w:rPr>
        <w:t>.</w:t>
      </w:r>
    </w:p>
    <w:p w:rsidR="4B329A70" w:rsidP="0177B24D" w:rsidRDefault="4B329A70" w14:paraId="05AD056B" w14:textId="63B694CE">
      <w:pPr>
        <w:pStyle w:val="Normal"/>
        <w:spacing w:before="0" w:beforeAutospacing="off" w:after="0" w:afterAutospacing="off"/>
        <w:ind w:left="720"/>
        <w:jc w:val="both"/>
        <w:rPr>
          <w:rFonts w:ascii="Calibri" w:hAnsi="Calibri" w:eastAsia="Calibri" w:cs="Calibri"/>
          <w:b w:val="0"/>
          <w:bCs w:val="0"/>
          <w:noProof w:val="0"/>
          <w:sz w:val="22"/>
          <w:szCs w:val="22"/>
          <w:u w:val="single"/>
          <w:lang w:val="en-US"/>
        </w:rPr>
      </w:pPr>
      <w:r w:rsidRPr="0177B24D" w:rsidR="4B329A70">
        <w:rPr>
          <w:rFonts w:ascii="Calibri" w:hAnsi="Calibri" w:eastAsia="Calibri" w:cs="Calibri"/>
          <w:b w:val="0"/>
          <w:bCs w:val="0"/>
          <w:noProof w:val="0"/>
          <w:sz w:val="22"/>
          <w:szCs w:val="22"/>
          <w:u w:val="single"/>
          <w:lang w:val="en-US"/>
        </w:rPr>
        <w:t>Modifiable clinical and metabolic risk factors:</w:t>
      </w:r>
    </w:p>
    <w:p w:rsidR="0F940172" w:rsidP="0177B24D" w:rsidRDefault="0F940172" w14:paraId="6E1F95BF" w14:textId="03292839">
      <w:pPr>
        <w:pStyle w:val="Normal"/>
        <w:spacing w:before="0" w:beforeAutospacing="off" w:after="0" w:afterAutospacing="off"/>
        <w:ind w:left="720"/>
        <w:jc w:val="both"/>
      </w:pPr>
      <w:r w:rsidRPr="0177B24D" w:rsidR="0F940172">
        <w:rPr>
          <w:rFonts w:ascii="Calibri" w:hAnsi="Calibri" w:eastAsia="Calibri" w:cs="Calibri"/>
          <w:noProof w:val="0"/>
          <w:sz w:val="22"/>
          <w:szCs w:val="22"/>
          <w:lang w:val="en-US"/>
        </w:rPr>
        <w:t xml:space="preserve">Modifiable clinical and metabolic factors play </w:t>
      </w:r>
      <w:r w:rsidRPr="0177B24D" w:rsidR="0F940172">
        <w:rPr>
          <w:rFonts w:ascii="Calibri" w:hAnsi="Calibri" w:eastAsia="Calibri" w:cs="Calibri"/>
          <w:noProof w:val="0"/>
          <w:sz w:val="22"/>
          <w:szCs w:val="22"/>
          <w:lang w:val="en-US"/>
        </w:rPr>
        <w:t>a central role</w:t>
      </w:r>
      <w:r w:rsidRPr="0177B24D" w:rsidR="0F940172">
        <w:rPr>
          <w:rFonts w:ascii="Calibri" w:hAnsi="Calibri" w:eastAsia="Calibri" w:cs="Calibri"/>
          <w:noProof w:val="0"/>
          <w:sz w:val="22"/>
          <w:szCs w:val="22"/>
          <w:lang w:val="en-US"/>
        </w:rPr>
        <w:t xml:space="preserve"> in stroke prevention, as they directly influence vascular health and can be effectively targeted through medical treatment and clinical intervention.</w:t>
      </w:r>
    </w:p>
    <w:p w:rsidR="4B329A70" w:rsidP="0177B24D" w:rsidRDefault="4B329A70" w14:paraId="4D699F2A" w14:textId="67617194">
      <w:pPr>
        <w:pStyle w:val="ListParagraph"/>
        <w:numPr>
          <w:ilvl w:val="0"/>
          <w:numId w:val="3"/>
        </w:numPr>
        <w:spacing w:before="0" w:beforeAutospacing="off" w:after="0" w:afterAutospacing="off"/>
        <w:jc w:val="both"/>
        <w:rPr>
          <w:rFonts w:ascii="Calibri" w:hAnsi="Calibri" w:eastAsia="Calibri" w:cs="Calibri"/>
          <w:b w:val="0"/>
          <w:bCs w:val="0"/>
          <w:noProof w:val="0"/>
          <w:sz w:val="22"/>
          <w:szCs w:val="22"/>
          <w:lang w:val="en-US"/>
        </w:rPr>
      </w:pPr>
      <w:r w:rsidRPr="0177B24D" w:rsidR="4B329A70">
        <w:rPr>
          <w:rFonts w:ascii="Calibri" w:hAnsi="Calibri" w:eastAsia="Calibri" w:cs="Calibri"/>
          <w:b w:val="0"/>
          <w:bCs w:val="0"/>
          <w:noProof w:val="0"/>
          <w:sz w:val="22"/>
          <w:szCs w:val="22"/>
          <w:lang w:val="en-US"/>
        </w:rPr>
        <w:t>Hypertension and blood pressure levels: Elevated blood pressure is consistently identified as the most important modifiable risk factor for stroke and is a primary target in prevention guidelines</w:t>
      </w:r>
      <w:r w:rsidRPr="0177B24D" w:rsidR="601D859B">
        <w:rPr>
          <w:rFonts w:ascii="Calibri" w:hAnsi="Calibri" w:eastAsia="Calibri" w:cs="Calibri"/>
          <w:b w:val="0"/>
          <w:bCs w:val="0"/>
          <w:noProof w:val="0"/>
          <w:sz w:val="22"/>
          <w:szCs w:val="22"/>
          <w:lang w:val="en-US"/>
        </w:rPr>
        <w:t xml:space="preserve"> </w:t>
      </w:r>
      <w:r w:rsidRPr="0177B24D" w:rsidR="601D859B">
        <w:rPr>
          <w:rFonts w:ascii="Calibri" w:hAnsi="Calibri" w:eastAsia="Calibri" w:cs="Calibri"/>
          <w:noProof w:val="0"/>
          <w:sz w:val="18"/>
          <w:szCs w:val="18"/>
          <w:lang w:val="en-US"/>
        </w:rPr>
        <w:t>(8)</w:t>
      </w:r>
      <w:r w:rsidRPr="0177B24D" w:rsidR="4B329A70">
        <w:rPr>
          <w:rFonts w:ascii="Calibri" w:hAnsi="Calibri" w:eastAsia="Calibri" w:cs="Calibri"/>
          <w:b w:val="0"/>
          <w:bCs w:val="0"/>
          <w:noProof w:val="0"/>
          <w:sz w:val="22"/>
          <w:szCs w:val="22"/>
          <w:lang w:val="en-US"/>
        </w:rPr>
        <w:t>.</w:t>
      </w:r>
    </w:p>
    <w:p w:rsidR="4B329A70" w:rsidP="0177B24D" w:rsidRDefault="4B329A70" w14:paraId="65C035AE" w14:textId="4E77E8A5">
      <w:pPr>
        <w:pStyle w:val="ListParagraph"/>
        <w:numPr>
          <w:ilvl w:val="0"/>
          <w:numId w:val="3"/>
        </w:numPr>
        <w:spacing w:before="240" w:beforeAutospacing="off" w:after="240" w:afterAutospacing="off"/>
        <w:jc w:val="both"/>
        <w:rPr>
          <w:rFonts w:ascii="Calibri" w:hAnsi="Calibri" w:eastAsia="Calibri" w:cs="Calibri"/>
          <w:b w:val="0"/>
          <w:bCs w:val="0"/>
          <w:noProof w:val="0"/>
          <w:sz w:val="22"/>
          <w:szCs w:val="22"/>
          <w:lang w:val="en-US"/>
        </w:rPr>
      </w:pPr>
      <w:r w:rsidRPr="0177B24D" w:rsidR="4B329A70">
        <w:rPr>
          <w:rFonts w:ascii="Calibri" w:hAnsi="Calibri" w:eastAsia="Calibri" w:cs="Calibri"/>
          <w:b w:val="0"/>
          <w:bCs w:val="0"/>
          <w:noProof w:val="0"/>
          <w:sz w:val="22"/>
          <w:szCs w:val="22"/>
          <w:lang w:val="en-US"/>
        </w:rPr>
        <w:t>Diabetes and glucose levels: Chronic hyperglycemia contributes to vascular damage and significantly increases stroke risk</w:t>
      </w:r>
      <w:r w:rsidRPr="0177B24D" w:rsidR="3B576CCF">
        <w:rPr>
          <w:rFonts w:ascii="Calibri" w:hAnsi="Calibri" w:eastAsia="Calibri" w:cs="Calibri"/>
          <w:b w:val="0"/>
          <w:bCs w:val="0"/>
          <w:noProof w:val="0"/>
          <w:sz w:val="22"/>
          <w:szCs w:val="22"/>
          <w:lang w:val="en-US"/>
        </w:rPr>
        <w:t xml:space="preserve"> </w:t>
      </w:r>
      <w:r w:rsidRPr="0177B24D" w:rsidR="3B576CCF">
        <w:rPr>
          <w:rFonts w:ascii="Calibri" w:hAnsi="Calibri" w:eastAsia="Calibri" w:cs="Calibri"/>
          <w:noProof w:val="0"/>
          <w:sz w:val="18"/>
          <w:szCs w:val="18"/>
          <w:lang w:val="en-US"/>
        </w:rPr>
        <w:t>(3,6)</w:t>
      </w:r>
      <w:r w:rsidRPr="0177B24D" w:rsidR="4B329A70">
        <w:rPr>
          <w:rFonts w:ascii="Calibri" w:hAnsi="Calibri" w:eastAsia="Calibri" w:cs="Calibri"/>
          <w:b w:val="0"/>
          <w:bCs w:val="0"/>
          <w:noProof w:val="0"/>
          <w:sz w:val="22"/>
          <w:szCs w:val="22"/>
          <w:lang w:val="en-US"/>
        </w:rPr>
        <w:t>.</w:t>
      </w:r>
    </w:p>
    <w:p w:rsidR="4B329A70" w:rsidP="0177B24D" w:rsidRDefault="4B329A70" w14:paraId="13BC7ACF" w14:textId="26888859">
      <w:pPr>
        <w:pStyle w:val="ListParagraph"/>
        <w:numPr>
          <w:ilvl w:val="0"/>
          <w:numId w:val="3"/>
        </w:numPr>
        <w:spacing w:before="240" w:beforeAutospacing="off" w:after="240" w:afterAutospacing="off"/>
        <w:jc w:val="both"/>
        <w:rPr>
          <w:rFonts w:ascii="Calibri" w:hAnsi="Calibri" w:eastAsia="Calibri" w:cs="Calibri"/>
          <w:b w:val="0"/>
          <w:bCs w:val="0"/>
          <w:noProof w:val="0"/>
          <w:sz w:val="22"/>
          <w:szCs w:val="22"/>
          <w:lang w:val="en-US"/>
        </w:rPr>
      </w:pPr>
      <w:r w:rsidRPr="0177B24D" w:rsidR="4B329A70">
        <w:rPr>
          <w:rFonts w:ascii="Calibri" w:hAnsi="Calibri" w:eastAsia="Calibri" w:cs="Calibri"/>
          <w:b w:val="0"/>
          <w:bCs w:val="0"/>
          <w:noProof w:val="0"/>
          <w:sz w:val="22"/>
          <w:szCs w:val="22"/>
          <w:lang w:val="en-US"/>
        </w:rPr>
        <w:t>Dyslipidemia (cholesterol levels): Abnormal lipid profiles are associated with atherosclerosis and ischemic stroke</w:t>
      </w:r>
      <w:r w:rsidRPr="0177B24D" w:rsidR="10CDE9E1">
        <w:rPr>
          <w:rFonts w:ascii="Calibri" w:hAnsi="Calibri" w:eastAsia="Calibri" w:cs="Calibri"/>
          <w:b w:val="0"/>
          <w:bCs w:val="0"/>
          <w:noProof w:val="0"/>
          <w:sz w:val="22"/>
          <w:szCs w:val="22"/>
          <w:lang w:val="en-US"/>
        </w:rPr>
        <w:t xml:space="preserve"> </w:t>
      </w:r>
      <w:r w:rsidRPr="0177B24D" w:rsidR="10CDE9E1">
        <w:rPr>
          <w:rFonts w:ascii="Calibri" w:hAnsi="Calibri" w:eastAsia="Calibri" w:cs="Calibri"/>
          <w:noProof w:val="0"/>
          <w:sz w:val="18"/>
          <w:szCs w:val="18"/>
          <w:lang w:val="en-US"/>
        </w:rPr>
        <w:t>(6,8)</w:t>
      </w:r>
      <w:r w:rsidRPr="0177B24D" w:rsidR="4B329A70">
        <w:rPr>
          <w:rFonts w:ascii="Calibri" w:hAnsi="Calibri" w:eastAsia="Calibri" w:cs="Calibri"/>
          <w:b w:val="0"/>
          <w:bCs w:val="0"/>
          <w:noProof w:val="0"/>
          <w:sz w:val="22"/>
          <w:szCs w:val="22"/>
          <w:lang w:val="en-US"/>
        </w:rPr>
        <w:t>.</w:t>
      </w:r>
    </w:p>
    <w:p w:rsidR="4B329A70" w:rsidP="0177B24D" w:rsidRDefault="4B329A70" w14:paraId="10B4D4FD" w14:textId="27ECFF38">
      <w:pPr>
        <w:pStyle w:val="ListParagraph"/>
        <w:numPr>
          <w:ilvl w:val="0"/>
          <w:numId w:val="3"/>
        </w:numPr>
        <w:spacing w:before="240" w:beforeAutospacing="off" w:after="240" w:afterAutospacing="off"/>
        <w:jc w:val="both"/>
        <w:rPr>
          <w:rFonts w:ascii="Calibri" w:hAnsi="Calibri" w:eastAsia="Calibri" w:cs="Calibri"/>
          <w:b w:val="0"/>
          <w:bCs w:val="0"/>
          <w:noProof w:val="0"/>
          <w:sz w:val="22"/>
          <w:szCs w:val="22"/>
          <w:lang w:val="en-US"/>
        </w:rPr>
      </w:pPr>
      <w:r w:rsidRPr="0177B24D" w:rsidR="4B329A70">
        <w:rPr>
          <w:rFonts w:ascii="Calibri" w:hAnsi="Calibri" w:eastAsia="Calibri" w:cs="Calibri"/>
          <w:b w:val="0"/>
          <w:bCs w:val="0"/>
          <w:noProof w:val="0"/>
          <w:sz w:val="22"/>
          <w:szCs w:val="22"/>
          <w:lang w:val="en-US"/>
        </w:rPr>
        <w:t xml:space="preserve">Heart disease: Underlying cardiovascular conditions, including structural heart disease, </w:t>
      </w:r>
      <w:r w:rsidRPr="0177B24D" w:rsidR="4B329A70">
        <w:rPr>
          <w:rFonts w:ascii="Calibri" w:hAnsi="Calibri" w:eastAsia="Calibri" w:cs="Calibri"/>
          <w:b w:val="0"/>
          <w:bCs w:val="0"/>
          <w:noProof w:val="0"/>
          <w:sz w:val="22"/>
          <w:szCs w:val="22"/>
          <w:lang w:val="en-US"/>
        </w:rPr>
        <w:t>substantially increase</w:t>
      </w:r>
      <w:r w:rsidRPr="0177B24D" w:rsidR="4B329A70">
        <w:rPr>
          <w:rFonts w:ascii="Calibri" w:hAnsi="Calibri" w:eastAsia="Calibri" w:cs="Calibri"/>
          <w:b w:val="0"/>
          <w:bCs w:val="0"/>
          <w:noProof w:val="0"/>
          <w:sz w:val="22"/>
          <w:szCs w:val="22"/>
          <w:lang w:val="en-US"/>
        </w:rPr>
        <w:t xml:space="preserve"> the risk of stroke, </w:t>
      </w:r>
      <w:r w:rsidRPr="0177B24D" w:rsidR="22C5D591">
        <w:rPr>
          <w:rFonts w:ascii="Calibri" w:hAnsi="Calibri" w:eastAsia="Calibri" w:cs="Calibri"/>
          <w:b w:val="0"/>
          <w:bCs w:val="0"/>
          <w:noProof w:val="0"/>
          <w:sz w:val="22"/>
          <w:szCs w:val="22"/>
          <w:lang w:val="en-US"/>
        </w:rPr>
        <w:t>particularly</w:t>
      </w:r>
      <w:r w:rsidRPr="0177B24D" w:rsidR="4B329A70">
        <w:rPr>
          <w:rFonts w:ascii="Calibri" w:hAnsi="Calibri" w:eastAsia="Calibri" w:cs="Calibri"/>
          <w:b w:val="0"/>
          <w:bCs w:val="0"/>
          <w:noProof w:val="0"/>
          <w:sz w:val="22"/>
          <w:szCs w:val="22"/>
          <w:lang w:val="en-US"/>
        </w:rPr>
        <w:t xml:space="preserve"> cardioembolic origin</w:t>
      </w:r>
      <w:r w:rsidRPr="0177B24D" w:rsidR="21CDD22F">
        <w:rPr>
          <w:rFonts w:ascii="Calibri" w:hAnsi="Calibri" w:eastAsia="Calibri" w:cs="Calibri"/>
          <w:b w:val="0"/>
          <w:bCs w:val="0"/>
          <w:noProof w:val="0"/>
          <w:sz w:val="22"/>
          <w:szCs w:val="22"/>
          <w:lang w:val="en-US"/>
        </w:rPr>
        <w:t xml:space="preserve"> </w:t>
      </w:r>
      <w:r w:rsidRPr="0177B24D" w:rsidR="21CDD22F">
        <w:rPr>
          <w:rFonts w:ascii="Calibri" w:hAnsi="Calibri" w:eastAsia="Calibri" w:cs="Calibri"/>
          <w:noProof w:val="0"/>
          <w:sz w:val="18"/>
          <w:szCs w:val="18"/>
          <w:lang w:val="en-US"/>
        </w:rPr>
        <w:t>(9)</w:t>
      </w:r>
      <w:r w:rsidRPr="0177B24D" w:rsidR="4B329A70">
        <w:rPr>
          <w:rFonts w:ascii="Calibri" w:hAnsi="Calibri" w:eastAsia="Calibri" w:cs="Calibri"/>
          <w:b w:val="0"/>
          <w:bCs w:val="0"/>
          <w:noProof w:val="0"/>
          <w:sz w:val="22"/>
          <w:szCs w:val="22"/>
          <w:lang w:val="en-US"/>
        </w:rPr>
        <w:t>.</w:t>
      </w:r>
    </w:p>
    <w:p w:rsidR="65C644A7" w:rsidP="0177B24D" w:rsidRDefault="65C644A7" w14:paraId="6BF0D459" w14:textId="27CCEFC5">
      <w:pPr>
        <w:pStyle w:val="Normal"/>
        <w:spacing w:before="0" w:beforeAutospacing="off" w:after="0" w:afterAutospacing="off"/>
        <w:ind w:left="708"/>
        <w:jc w:val="both"/>
        <w:rPr>
          <w:rFonts w:ascii="Calibri" w:hAnsi="Calibri" w:eastAsia="Calibri" w:cs="Calibri"/>
          <w:b w:val="0"/>
          <w:bCs w:val="0"/>
          <w:noProof w:val="0"/>
          <w:sz w:val="22"/>
          <w:szCs w:val="22"/>
          <w:u w:val="single"/>
          <w:lang w:val="en-US"/>
        </w:rPr>
      </w:pPr>
      <w:r w:rsidRPr="0177B24D" w:rsidR="65C644A7">
        <w:rPr>
          <w:rFonts w:ascii="Calibri" w:hAnsi="Calibri" w:eastAsia="Calibri" w:cs="Calibri"/>
          <w:b w:val="0"/>
          <w:bCs w:val="0"/>
          <w:noProof w:val="0"/>
          <w:sz w:val="22"/>
          <w:szCs w:val="22"/>
          <w:u w:val="single"/>
          <w:lang w:val="en-US"/>
        </w:rPr>
        <w:t>Lifestyle and behavioral factors:</w:t>
      </w:r>
    </w:p>
    <w:p w:rsidR="4103BA2E" w:rsidP="0177B24D" w:rsidRDefault="4103BA2E" w14:paraId="17E2A051" w14:textId="4A4F083E">
      <w:pPr>
        <w:pStyle w:val="Normal"/>
        <w:spacing w:before="0" w:beforeAutospacing="off" w:after="0" w:afterAutospacing="off"/>
        <w:ind w:left="708"/>
        <w:jc w:val="both"/>
        <w:rPr>
          <w:rFonts w:ascii="Calibri" w:hAnsi="Calibri" w:eastAsia="Calibri" w:cs="Calibri"/>
          <w:b w:val="0"/>
          <w:bCs w:val="0"/>
          <w:noProof w:val="0"/>
          <w:sz w:val="22"/>
          <w:szCs w:val="22"/>
          <w:lang w:val="en-US"/>
        </w:rPr>
      </w:pPr>
      <w:r w:rsidRPr="0177B24D" w:rsidR="4103BA2E">
        <w:rPr>
          <w:rFonts w:ascii="Calibri" w:hAnsi="Calibri" w:eastAsia="Calibri" w:cs="Calibri"/>
          <w:noProof w:val="0"/>
          <w:sz w:val="22"/>
          <w:szCs w:val="22"/>
          <w:lang w:val="en-US"/>
        </w:rPr>
        <w:t xml:space="preserve">Lifestyle and behavioral factors </w:t>
      </w:r>
      <w:r w:rsidRPr="0177B24D" w:rsidR="4103BA2E">
        <w:rPr>
          <w:rFonts w:ascii="Calibri" w:hAnsi="Calibri" w:eastAsia="Calibri" w:cs="Calibri"/>
          <w:noProof w:val="0"/>
          <w:sz w:val="22"/>
          <w:szCs w:val="22"/>
          <w:lang w:val="en-US"/>
        </w:rPr>
        <w:t>substantially modulate</w:t>
      </w:r>
      <w:r w:rsidRPr="0177B24D" w:rsidR="4103BA2E">
        <w:rPr>
          <w:rFonts w:ascii="Calibri" w:hAnsi="Calibri" w:eastAsia="Calibri" w:cs="Calibri"/>
          <w:noProof w:val="0"/>
          <w:sz w:val="22"/>
          <w:szCs w:val="22"/>
          <w:lang w:val="en-US"/>
        </w:rPr>
        <w:t xml:space="preserve"> stroke risk by affecting </w:t>
      </w:r>
      <w:r w:rsidRPr="0177B24D" w:rsidR="4103BA2E">
        <w:rPr>
          <w:rFonts w:ascii="Calibri" w:hAnsi="Calibri" w:eastAsia="Calibri" w:cs="Calibri"/>
          <w:b w:val="0"/>
          <w:bCs w:val="0"/>
          <w:noProof w:val="0"/>
          <w:sz w:val="22"/>
          <w:szCs w:val="22"/>
          <w:lang w:val="en-US"/>
        </w:rPr>
        <w:t>cardiometabolic health and interacting with underlying clinical conditions over time.</w:t>
      </w:r>
    </w:p>
    <w:p w:rsidR="65C644A7" w:rsidP="0177B24D" w:rsidRDefault="65C644A7" w14:paraId="53682030" w14:textId="6DEC1784">
      <w:pPr>
        <w:pStyle w:val="ListParagraph"/>
        <w:numPr>
          <w:ilvl w:val="0"/>
          <w:numId w:val="2"/>
        </w:numPr>
        <w:spacing w:before="0" w:beforeAutospacing="off" w:after="0" w:afterAutospacing="off"/>
        <w:jc w:val="both"/>
        <w:rPr>
          <w:rFonts w:ascii="Calibri" w:hAnsi="Calibri" w:eastAsia="Calibri" w:cs="Calibri"/>
          <w:b w:val="0"/>
          <w:bCs w:val="0"/>
          <w:noProof w:val="0"/>
          <w:sz w:val="22"/>
          <w:szCs w:val="22"/>
          <w:lang w:val="en-US"/>
        </w:rPr>
      </w:pPr>
      <w:r w:rsidRPr="0177B24D" w:rsidR="65C644A7">
        <w:rPr>
          <w:rFonts w:ascii="Calibri" w:hAnsi="Calibri" w:eastAsia="Calibri" w:cs="Calibri"/>
          <w:b w:val="0"/>
          <w:bCs w:val="0"/>
          <w:noProof w:val="0"/>
          <w:sz w:val="22"/>
          <w:szCs w:val="22"/>
          <w:lang w:val="en-US"/>
        </w:rPr>
        <w:t>Smoking status: Tobacco use is one of the most robust and well-documented stroke risk factors</w:t>
      </w:r>
      <w:r w:rsidRPr="0177B24D" w:rsidR="36553582">
        <w:rPr>
          <w:rFonts w:ascii="Calibri" w:hAnsi="Calibri" w:eastAsia="Calibri" w:cs="Calibri"/>
          <w:b w:val="0"/>
          <w:bCs w:val="0"/>
          <w:noProof w:val="0"/>
          <w:sz w:val="22"/>
          <w:szCs w:val="22"/>
          <w:lang w:val="en-US"/>
        </w:rPr>
        <w:t xml:space="preserve"> </w:t>
      </w:r>
      <w:r w:rsidRPr="0177B24D" w:rsidR="36553582">
        <w:rPr>
          <w:rFonts w:ascii="Calibri" w:hAnsi="Calibri" w:eastAsia="Calibri" w:cs="Calibri"/>
          <w:noProof w:val="0"/>
          <w:sz w:val="18"/>
          <w:szCs w:val="18"/>
          <w:lang w:val="en-US"/>
        </w:rPr>
        <w:t>(3,6)</w:t>
      </w:r>
      <w:r w:rsidRPr="0177B24D" w:rsidR="65C644A7">
        <w:rPr>
          <w:rFonts w:ascii="Calibri" w:hAnsi="Calibri" w:eastAsia="Calibri" w:cs="Calibri"/>
          <w:b w:val="0"/>
          <w:bCs w:val="0"/>
          <w:noProof w:val="0"/>
          <w:sz w:val="22"/>
          <w:szCs w:val="22"/>
          <w:lang w:val="en-US"/>
        </w:rPr>
        <w:t>.</w:t>
      </w:r>
    </w:p>
    <w:p w:rsidR="65C644A7" w:rsidP="0177B24D" w:rsidRDefault="65C644A7" w14:paraId="323231EC" w14:textId="4FFA1AAA">
      <w:pPr>
        <w:pStyle w:val="ListParagraph"/>
        <w:numPr>
          <w:ilvl w:val="0"/>
          <w:numId w:val="2"/>
        </w:numPr>
        <w:spacing w:before="0" w:beforeAutospacing="off" w:after="0" w:afterAutospacing="off"/>
        <w:jc w:val="both"/>
        <w:rPr>
          <w:rFonts w:ascii="Calibri" w:hAnsi="Calibri" w:eastAsia="Calibri" w:cs="Calibri"/>
          <w:b w:val="0"/>
          <w:bCs w:val="0"/>
          <w:noProof w:val="0"/>
          <w:sz w:val="22"/>
          <w:szCs w:val="22"/>
          <w:lang w:val="en-US"/>
        </w:rPr>
      </w:pPr>
      <w:r w:rsidRPr="0177B24D" w:rsidR="65C644A7">
        <w:rPr>
          <w:rFonts w:ascii="Calibri" w:hAnsi="Calibri" w:eastAsia="Calibri" w:cs="Calibri"/>
          <w:b w:val="0"/>
          <w:bCs w:val="0"/>
          <w:noProof w:val="0"/>
          <w:sz w:val="22"/>
          <w:szCs w:val="22"/>
          <w:lang w:val="en-US"/>
        </w:rPr>
        <w:t>Body Mass Index (BMI): Obesity is associated with increased stroke risk, both directly and through its relationship with hypertension and diabetes</w:t>
      </w:r>
      <w:r w:rsidRPr="0177B24D" w:rsidR="7B51EB25">
        <w:rPr>
          <w:rFonts w:ascii="Calibri" w:hAnsi="Calibri" w:eastAsia="Calibri" w:cs="Calibri"/>
          <w:b w:val="0"/>
          <w:bCs w:val="0"/>
          <w:noProof w:val="0"/>
          <w:sz w:val="22"/>
          <w:szCs w:val="22"/>
          <w:lang w:val="en-US"/>
        </w:rPr>
        <w:t xml:space="preserve"> </w:t>
      </w:r>
      <w:r w:rsidRPr="0177B24D" w:rsidR="7B51EB25">
        <w:rPr>
          <w:rFonts w:ascii="Calibri" w:hAnsi="Calibri" w:eastAsia="Calibri" w:cs="Calibri"/>
          <w:noProof w:val="0"/>
          <w:sz w:val="18"/>
          <w:szCs w:val="18"/>
          <w:lang w:val="en-US"/>
        </w:rPr>
        <w:t>(6,8)</w:t>
      </w:r>
      <w:r w:rsidRPr="0177B24D" w:rsidR="65C644A7">
        <w:rPr>
          <w:rFonts w:ascii="Calibri" w:hAnsi="Calibri" w:eastAsia="Calibri" w:cs="Calibri"/>
          <w:b w:val="0"/>
          <w:bCs w:val="0"/>
          <w:noProof w:val="0"/>
          <w:sz w:val="22"/>
          <w:szCs w:val="22"/>
          <w:lang w:val="en-US"/>
        </w:rPr>
        <w:t>.</w:t>
      </w:r>
    </w:p>
    <w:p w:rsidR="65C644A7" w:rsidP="0177B24D" w:rsidRDefault="65C644A7" w14:paraId="0D9B80EB" w14:textId="68B79732">
      <w:pPr>
        <w:pStyle w:val="ListParagraph"/>
        <w:numPr>
          <w:ilvl w:val="0"/>
          <w:numId w:val="2"/>
        </w:numPr>
        <w:spacing w:before="240" w:beforeAutospacing="off" w:after="240" w:afterAutospacing="off"/>
        <w:jc w:val="both"/>
        <w:rPr>
          <w:rFonts w:ascii="Calibri" w:hAnsi="Calibri" w:eastAsia="Calibri" w:cs="Calibri"/>
          <w:b w:val="0"/>
          <w:bCs w:val="0"/>
          <w:noProof w:val="0"/>
          <w:sz w:val="22"/>
          <w:szCs w:val="22"/>
          <w:lang w:val="en-US"/>
        </w:rPr>
      </w:pPr>
      <w:r w:rsidRPr="0177B24D" w:rsidR="65C644A7">
        <w:rPr>
          <w:rFonts w:ascii="Calibri" w:hAnsi="Calibri" w:eastAsia="Calibri" w:cs="Calibri"/>
          <w:b w:val="0"/>
          <w:bCs w:val="0"/>
          <w:noProof w:val="0"/>
          <w:sz w:val="22"/>
          <w:szCs w:val="22"/>
          <w:lang w:val="en-US"/>
        </w:rPr>
        <w:t>Physical activity: Sedentary behavior is linked to adverse cardiometabolic profiles and higher stroke incidence</w:t>
      </w:r>
      <w:r w:rsidRPr="0177B24D" w:rsidR="767D2DCD">
        <w:rPr>
          <w:rFonts w:ascii="Calibri" w:hAnsi="Calibri" w:eastAsia="Calibri" w:cs="Calibri"/>
          <w:b w:val="0"/>
          <w:bCs w:val="0"/>
          <w:noProof w:val="0"/>
          <w:sz w:val="22"/>
          <w:szCs w:val="22"/>
          <w:lang w:val="en-US"/>
        </w:rPr>
        <w:t xml:space="preserve"> </w:t>
      </w:r>
      <w:r w:rsidRPr="0177B24D" w:rsidR="767D2DCD">
        <w:rPr>
          <w:rFonts w:ascii="Calibri" w:hAnsi="Calibri" w:eastAsia="Calibri" w:cs="Calibri"/>
          <w:noProof w:val="0"/>
          <w:sz w:val="18"/>
          <w:szCs w:val="18"/>
          <w:lang w:val="en-US"/>
        </w:rPr>
        <w:t>(6)</w:t>
      </w:r>
      <w:r w:rsidRPr="0177B24D" w:rsidR="65C644A7">
        <w:rPr>
          <w:rFonts w:ascii="Calibri" w:hAnsi="Calibri" w:eastAsia="Calibri" w:cs="Calibri"/>
          <w:b w:val="0"/>
          <w:bCs w:val="0"/>
          <w:noProof w:val="0"/>
          <w:sz w:val="22"/>
          <w:szCs w:val="22"/>
          <w:lang w:val="en-US"/>
        </w:rPr>
        <w:t>.</w:t>
      </w:r>
    </w:p>
    <w:p w:rsidR="65C644A7" w:rsidP="0177B24D" w:rsidRDefault="65C644A7" w14:paraId="6FA3FF83" w14:textId="1C346E43">
      <w:pPr>
        <w:pStyle w:val="ListParagraph"/>
        <w:numPr>
          <w:ilvl w:val="0"/>
          <w:numId w:val="2"/>
        </w:numPr>
        <w:spacing w:before="240" w:beforeAutospacing="off" w:after="240" w:afterAutospacing="off"/>
        <w:jc w:val="both"/>
        <w:rPr>
          <w:rFonts w:ascii="Calibri" w:hAnsi="Calibri" w:eastAsia="Calibri" w:cs="Calibri"/>
          <w:b w:val="0"/>
          <w:bCs w:val="0"/>
          <w:noProof w:val="0"/>
          <w:sz w:val="22"/>
          <w:szCs w:val="22"/>
          <w:lang w:val="en-US"/>
        </w:rPr>
      </w:pPr>
      <w:r w:rsidRPr="0177B24D" w:rsidR="65C644A7">
        <w:rPr>
          <w:rFonts w:ascii="Calibri" w:hAnsi="Calibri" w:eastAsia="Calibri" w:cs="Calibri"/>
          <w:b w:val="0"/>
          <w:bCs w:val="0"/>
          <w:noProof w:val="0"/>
          <w:sz w:val="22"/>
          <w:szCs w:val="22"/>
          <w:lang w:val="en-US"/>
        </w:rPr>
        <w:t>Alcohol intake: Stroke risk is influenced by both the amount and pattern of alcohol consumption</w:t>
      </w:r>
      <w:r w:rsidRPr="0177B24D" w:rsidR="03F59A99">
        <w:rPr>
          <w:rFonts w:ascii="Calibri" w:hAnsi="Calibri" w:eastAsia="Calibri" w:cs="Calibri"/>
          <w:b w:val="0"/>
          <w:bCs w:val="0"/>
          <w:noProof w:val="0"/>
          <w:sz w:val="22"/>
          <w:szCs w:val="22"/>
          <w:lang w:val="en-US"/>
        </w:rPr>
        <w:t xml:space="preserve"> </w:t>
      </w:r>
      <w:r w:rsidRPr="0177B24D" w:rsidR="03F59A99">
        <w:rPr>
          <w:rFonts w:ascii="Calibri" w:hAnsi="Calibri" w:eastAsia="Calibri" w:cs="Calibri"/>
          <w:noProof w:val="0"/>
          <w:sz w:val="18"/>
          <w:szCs w:val="18"/>
          <w:lang w:val="en-US"/>
        </w:rPr>
        <w:t>(6)</w:t>
      </w:r>
      <w:r w:rsidRPr="0177B24D" w:rsidR="65C644A7">
        <w:rPr>
          <w:rFonts w:ascii="Calibri" w:hAnsi="Calibri" w:eastAsia="Calibri" w:cs="Calibri"/>
          <w:b w:val="0"/>
          <w:bCs w:val="0"/>
          <w:noProof w:val="0"/>
          <w:sz w:val="22"/>
          <w:szCs w:val="22"/>
          <w:lang w:val="en-US"/>
        </w:rPr>
        <w:t>.</w:t>
      </w:r>
    </w:p>
    <w:p w:rsidR="65C644A7" w:rsidP="0177B24D" w:rsidRDefault="65C644A7" w14:paraId="475A1ADA" w14:textId="4B18F7D1">
      <w:pPr>
        <w:pStyle w:val="ListParagraph"/>
        <w:numPr>
          <w:ilvl w:val="0"/>
          <w:numId w:val="2"/>
        </w:numPr>
        <w:spacing w:before="240" w:beforeAutospacing="off" w:after="240" w:afterAutospacing="off"/>
        <w:jc w:val="both"/>
        <w:rPr>
          <w:rFonts w:ascii="Calibri" w:hAnsi="Calibri" w:eastAsia="Calibri" w:cs="Calibri"/>
          <w:b w:val="0"/>
          <w:bCs w:val="0"/>
          <w:noProof w:val="0"/>
          <w:sz w:val="22"/>
          <w:szCs w:val="22"/>
          <w:lang w:val="en-US"/>
        </w:rPr>
      </w:pPr>
      <w:r w:rsidRPr="0177B24D" w:rsidR="65C644A7">
        <w:rPr>
          <w:rFonts w:ascii="Calibri" w:hAnsi="Calibri" w:eastAsia="Calibri" w:cs="Calibri"/>
          <w:b w:val="0"/>
          <w:bCs w:val="0"/>
          <w:noProof w:val="0"/>
          <w:sz w:val="22"/>
          <w:szCs w:val="22"/>
          <w:lang w:val="en-US"/>
        </w:rPr>
        <w:t>Dietary habits and stress levels: Poor diet quality and chronic psychosocial stress contribute to vascular risk, although these variables are often measured with greater uncertainty</w:t>
      </w:r>
      <w:r w:rsidRPr="0177B24D" w:rsidR="61B208AE">
        <w:rPr>
          <w:rFonts w:ascii="Calibri" w:hAnsi="Calibri" w:eastAsia="Calibri" w:cs="Calibri"/>
          <w:b w:val="0"/>
          <w:bCs w:val="0"/>
          <w:noProof w:val="0"/>
          <w:sz w:val="22"/>
          <w:szCs w:val="22"/>
          <w:lang w:val="en-US"/>
        </w:rPr>
        <w:t xml:space="preserve"> </w:t>
      </w:r>
      <w:r w:rsidRPr="0177B24D" w:rsidR="61B208AE">
        <w:rPr>
          <w:rFonts w:ascii="Calibri" w:hAnsi="Calibri" w:eastAsia="Calibri" w:cs="Calibri"/>
          <w:noProof w:val="0"/>
          <w:sz w:val="18"/>
          <w:szCs w:val="18"/>
          <w:lang w:val="en-US"/>
        </w:rPr>
        <w:t>(6)</w:t>
      </w:r>
      <w:r w:rsidRPr="0177B24D" w:rsidR="65C644A7">
        <w:rPr>
          <w:rFonts w:ascii="Calibri" w:hAnsi="Calibri" w:eastAsia="Calibri" w:cs="Calibri"/>
          <w:b w:val="0"/>
          <w:bCs w:val="0"/>
          <w:noProof w:val="0"/>
          <w:sz w:val="22"/>
          <w:szCs w:val="22"/>
          <w:lang w:val="en-US"/>
        </w:rPr>
        <w:t>.</w:t>
      </w:r>
    </w:p>
    <w:p w:rsidR="0177B24D" w:rsidP="0177B24D" w:rsidRDefault="0177B24D" w14:paraId="5A55FB11" w14:textId="01817265">
      <w:pPr>
        <w:pStyle w:val="ListParagraph"/>
        <w:spacing w:before="240" w:beforeAutospacing="off" w:after="240" w:afterAutospacing="off"/>
        <w:ind w:left="1068"/>
        <w:jc w:val="both"/>
        <w:rPr>
          <w:rFonts w:ascii="Calibri" w:hAnsi="Calibri" w:eastAsia="Calibri" w:cs="Calibri"/>
          <w:noProof w:val="0"/>
          <w:sz w:val="22"/>
          <w:szCs w:val="22"/>
          <w:lang w:val="en-US"/>
        </w:rPr>
      </w:pPr>
    </w:p>
    <w:p w:rsidR="65C644A7" w:rsidP="0177B24D" w:rsidRDefault="65C644A7" w14:paraId="0A2E687A" w14:textId="31F78F18">
      <w:pPr>
        <w:pStyle w:val="ListParagraph"/>
        <w:numPr>
          <w:ilvl w:val="0"/>
          <w:numId w:val="1"/>
        </w:numPr>
        <w:spacing w:before="240" w:beforeAutospacing="off" w:after="240" w:afterAutospacing="off"/>
        <w:jc w:val="both"/>
        <w:rPr>
          <w:rFonts w:ascii="Calibri" w:hAnsi="Calibri" w:eastAsia="Calibri" w:cs="Calibri"/>
          <w:b w:val="1"/>
          <w:bCs w:val="1"/>
          <w:noProof w:val="0"/>
          <w:sz w:val="22"/>
          <w:szCs w:val="22"/>
          <w:lang w:val="en-US"/>
        </w:rPr>
      </w:pPr>
      <w:r w:rsidRPr="0177B24D" w:rsidR="65C644A7">
        <w:rPr>
          <w:rFonts w:ascii="Calibri" w:hAnsi="Calibri" w:eastAsia="Calibri" w:cs="Calibri"/>
          <w:b w:val="1"/>
          <w:bCs w:val="1"/>
          <w:noProof w:val="0"/>
          <w:sz w:val="22"/>
          <w:szCs w:val="22"/>
          <w:lang w:val="en-US"/>
        </w:rPr>
        <w:t>Data collection and Dataset Justification</w:t>
      </w:r>
    </w:p>
    <w:p w:rsidR="168255C7" w:rsidP="0177B24D" w:rsidRDefault="168255C7" w14:paraId="2115C8EC" w14:textId="163B501B">
      <w:pPr>
        <w:pStyle w:val="ListParagraph"/>
        <w:ind w:left="720"/>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ca-ES"/>
        </w:rPr>
        <w:t xml:space="preserve">For </w:t>
      </w:r>
      <w:r w:rsidRPr="0177B24D" w:rsidR="168255C7">
        <w:rPr>
          <w:rFonts w:ascii="Calibri" w:hAnsi="Calibri" w:eastAsia="Calibri" w:cs="Calibri"/>
          <w:noProof w:val="0"/>
          <w:sz w:val="22"/>
          <w:szCs w:val="22"/>
          <w:lang w:val="ca-ES"/>
        </w:rPr>
        <w:t>Phase</w:t>
      </w:r>
      <w:r w:rsidRPr="0177B24D" w:rsidR="168255C7">
        <w:rPr>
          <w:rFonts w:ascii="Calibri" w:hAnsi="Calibri" w:eastAsia="Calibri" w:cs="Calibri"/>
          <w:noProof w:val="0"/>
          <w:sz w:val="22"/>
          <w:szCs w:val="22"/>
          <w:lang w:val="ca-ES"/>
        </w:rPr>
        <w:t xml:space="preserve"> 1 of </w:t>
      </w:r>
      <w:r w:rsidRPr="0177B24D" w:rsidR="168255C7">
        <w:rPr>
          <w:rFonts w:ascii="Calibri" w:hAnsi="Calibri" w:eastAsia="Calibri" w:cs="Calibri"/>
          <w:noProof w:val="0"/>
          <w:sz w:val="22"/>
          <w:szCs w:val="22"/>
          <w:lang w:val="ca-ES"/>
        </w:rPr>
        <w:t>the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project</w:t>
      </w:r>
      <w:r w:rsidRPr="0177B24D" w:rsidR="168255C7">
        <w:rPr>
          <w:rFonts w:ascii="Calibri" w:hAnsi="Calibri" w:eastAsia="Calibri" w:cs="Calibri"/>
          <w:noProof w:val="0"/>
          <w:sz w:val="22"/>
          <w:szCs w:val="22"/>
          <w:lang w:val="ca-ES"/>
        </w:rPr>
        <w:t xml:space="preserve">, a </w:t>
      </w:r>
      <w:r w:rsidRPr="0177B24D" w:rsidR="168255C7">
        <w:rPr>
          <w:rFonts w:ascii="Calibri" w:hAnsi="Calibri" w:eastAsia="Calibri" w:cs="Calibri"/>
          <w:noProof w:val="0"/>
          <w:sz w:val="22"/>
          <w:szCs w:val="22"/>
          <w:lang w:val="ca-ES"/>
        </w:rPr>
        <w:t>synthetically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generated</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stroke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prediction</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dataset</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containing</w:t>
      </w:r>
      <w:r w:rsidRPr="0177B24D" w:rsidR="168255C7">
        <w:rPr>
          <w:rFonts w:ascii="Calibri" w:hAnsi="Calibri" w:eastAsia="Calibri" w:cs="Calibri"/>
          <w:noProof w:val="0"/>
          <w:sz w:val="22"/>
          <w:szCs w:val="22"/>
          <w:lang w:val="ca-ES"/>
        </w:rPr>
        <w:t xml:space="preserve"> 15,000 records </w:t>
      </w:r>
      <w:r w:rsidRPr="0177B24D" w:rsidR="168255C7">
        <w:rPr>
          <w:rFonts w:ascii="Calibri" w:hAnsi="Calibri" w:eastAsia="Calibri" w:cs="Calibri"/>
          <w:noProof w:val="0"/>
          <w:sz w:val="22"/>
          <w:szCs w:val="22"/>
          <w:lang w:val="ca-ES"/>
        </w:rPr>
        <w:t>and</w:t>
      </w:r>
      <w:r w:rsidRPr="0177B24D" w:rsidR="168255C7">
        <w:rPr>
          <w:rFonts w:ascii="Calibri" w:hAnsi="Calibri" w:eastAsia="Calibri" w:cs="Calibri"/>
          <w:noProof w:val="0"/>
          <w:sz w:val="22"/>
          <w:szCs w:val="22"/>
          <w:lang w:val="ca-ES"/>
        </w:rPr>
        <w:t xml:space="preserve"> 22 variables is </w:t>
      </w:r>
      <w:r w:rsidRPr="0177B24D" w:rsidR="168255C7">
        <w:rPr>
          <w:rFonts w:ascii="Calibri" w:hAnsi="Calibri" w:eastAsia="Calibri" w:cs="Calibri"/>
          <w:noProof w:val="0"/>
          <w:sz w:val="22"/>
          <w:szCs w:val="22"/>
          <w:lang w:val="ca-ES"/>
        </w:rPr>
        <w:t>used</w:t>
      </w:r>
      <w:r w:rsidRPr="0177B24D" w:rsidR="168255C7">
        <w:rPr>
          <w:rFonts w:ascii="Calibri" w:hAnsi="Calibri" w:eastAsia="Calibri" w:cs="Calibri"/>
          <w:noProof w:val="0"/>
          <w:sz w:val="22"/>
          <w:szCs w:val="22"/>
          <w:lang w:val="ca-ES"/>
        </w:rPr>
        <w:t xml:space="preserve"> as </w:t>
      </w:r>
      <w:r w:rsidRPr="0177B24D" w:rsidR="168255C7">
        <w:rPr>
          <w:rFonts w:ascii="Calibri" w:hAnsi="Calibri" w:eastAsia="Calibri" w:cs="Calibri"/>
          <w:noProof w:val="0"/>
          <w:sz w:val="22"/>
          <w:szCs w:val="22"/>
          <w:lang w:val="ca-ES"/>
        </w:rPr>
        <w:t>the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primary</w:t>
      </w:r>
      <w:r w:rsidRPr="0177B24D" w:rsidR="168255C7">
        <w:rPr>
          <w:rFonts w:ascii="Calibri" w:hAnsi="Calibri" w:eastAsia="Calibri" w:cs="Calibri"/>
          <w:noProof w:val="0"/>
          <w:sz w:val="22"/>
          <w:szCs w:val="22"/>
          <w:lang w:val="ca-ES"/>
        </w:rPr>
        <w:t xml:space="preserve"> data source</w:t>
      </w:r>
      <w:r w:rsidRPr="0177B24D" w:rsidR="3E9AB6D3">
        <w:rPr>
          <w:rFonts w:ascii="Calibri" w:hAnsi="Calibri" w:eastAsia="Calibri" w:cs="Calibri"/>
          <w:noProof w:val="0"/>
          <w:sz w:val="22"/>
          <w:szCs w:val="22"/>
          <w:lang w:val="ca-ES"/>
        </w:rPr>
        <w:t xml:space="preserve"> (10</w:t>
      </w:r>
      <w:r w:rsidRPr="0177B24D" w:rsidR="3E9AB6D3">
        <w:rPr>
          <w:rFonts w:ascii="Calibri" w:hAnsi="Calibri" w:eastAsia="Calibri" w:cs="Calibri"/>
          <w:noProof w:val="0"/>
          <w:sz w:val="18"/>
          <w:szCs w:val="18"/>
          <w:lang w:val="en-US"/>
        </w:rPr>
        <w:t>)</w:t>
      </w:r>
      <w:r w:rsidRPr="0177B24D" w:rsidR="168255C7">
        <w:rPr>
          <w:rFonts w:ascii="Calibri" w:hAnsi="Calibri" w:eastAsia="Calibri" w:cs="Calibri"/>
          <w:noProof w:val="0"/>
          <w:sz w:val="22"/>
          <w:szCs w:val="22"/>
          <w:lang w:val="ca-ES"/>
        </w:rPr>
        <w:t xml:space="preserve">. </w:t>
      </w:r>
    </w:p>
    <w:p w:rsidR="2B784BE8" w:rsidP="0177B24D" w:rsidRDefault="2B784BE8" w14:paraId="36514399" w14:textId="0F751C98">
      <w:pPr>
        <w:ind w:left="708"/>
        <w:jc w:val="left"/>
        <w:rPr>
          <w:rFonts w:ascii="Calibri" w:hAnsi="Calibri" w:eastAsia="Calibri" w:cs="Calibri"/>
          <w:b w:val="0"/>
          <w:bCs w:val="0"/>
          <w:noProof w:val="0"/>
          <w:sz w:val="22"/>
          <w:szCs w:val="22"/>
          <w:lang w:val="ca-ES"/>
        </w:rPr>
      </w:pPr>
      <w:r w:rsidRPr="0177B24D" w:rsidR="2B784BE8">
        <w:rPr>
          <w:rFonts w:ascii="Calibri" w:hAnsi="Calibri" w:eastAsia="Calibri" w:cs="Calibri"/>
          <w:b w:val="0"/>
          <w:bCs w:val="0"/>
          <w:sz w:val="22"/>
          <w:szCs w:val="22"/>
        </w:rPr>
        <w:t xml:space="preserve">The dataset is publicly available on Kaggle: </w:t>
      </w:r>
      <w:hyperlink r:id="R50018e02d872492c">
        <w:r w:rsidRPr="0177B24D" w:rsidR="2B784BE8">
          <w:rPr>
            <w:rStyle w:val="Hyperlink"/>
            <w:rFonts w:ascii="Calibri" w:hAnsi="Calibri" w:eastAsia="Calibri" w:cs="Calibri"/>
            <w:b w:val="0"/>
            <w:bCs w:val="0"/>
            <w:sz w:val="22"/>
            <w:szCs w:val="22"/>
          </w:rPr>
          <w:t>https://www.kaggle.com/datasets/teamincribo/stroke-prediction/data</w:t>
        </w:r>
      </w:hyperlink>
    </w:p>
    <w:p w:rsidR="168255C7" w:rsidP="0177B24D" w:rsidRDefault="168255C7" w14:paraId="28A55D8C" w14:textId="3EA3B74D">
      <w:pPr>
        <w:pStyle w:val="Normal"/>
        <w:ind w:left="708"/>
        <w:jc w:val="both"/>
        <w:rPr>
          <w:rFonts w:ascii="Calibri" w:hAnsi="Calibri" w:eastAsia="Calibri" w:cs="Calibri"/>
          <w:noProof w:val="0"/>
          <w:sz w:val="22"/>
          <w:szCs w:val="22"/>
          <w:lang w:val="en-US"/>
        </w:rPr>
      </w:pPr>
      <w:r w:rsidRPr="0177B24D" w:rsidR="168255C7">
        <w:rPr>
          <w:rFonts w:ascii="Calibri" w:hAnsi="Calibri" w:eastAsia="Calibri" w:cs="Calibri"/>
          <w:noProof w:val="0"/>
          <w:sz w:val="22"/>
          <w:szCs w:val="22"/>
          <w:lang w:val="en-US"/>
        </w:rPr>
        <w:t xml:space="preserve">The dataset includes demographic information, clinical measurements, lifestyle factors, and medical history variables relevant to stroke risk, as well as a binary outcome variable </w:t>
      </w:r>
      <w:r w:rsidRPr="0177B24D" w:rsidR="168255C7">
        <w:rPr>
          <w:rFonts w:ascii="Calibri" w:hAnsi="Calibri" w:eastAsia="Calibri" w:cs="Calibri"/>
          <w:noProof w:val="0"/>
          <w:sz w:val="22"/>
          <w:szCs w:val="22"/>
          <w:lang w:val="en-US"/>
        </w:rPr>
        <w:t>indicating</w:t>
      </w:r>
      <w:r w:rsidRPr="0177B24D" w:rsidR="168255C7">
        <w:rPr>
          <w:rFonts w:ascii="Calibri" w:hAnsi="Calibri" w:eastAsia="Calibri" w:cs="Calibri"/>
          <w:noProof w:val="0"/>
          <w:sz w:val="22"/>
          <w:szCs w:val="22"/>
          <w:lang w:val="en-US"/>
        </w:rPr>
        <w:t xml:space="preserve"> stroke diagnosis.</w:t>
      </w:r>
    </w:p>
    <w:p w:rsidR="168255C7" w:rsidP="0177B24D" w:rsidRDefault="168255C7" w14:paraId="587EF852" w14:textId="04A9EA91">
      <w:pPr>
        <w:pStyle w:val="ListParagraph"/>
        <w:ind w:left="720"/>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ca-ES"/>
        </w:rPr>
        <w:t>The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selected</w:t>
      </w:r>
      <w:r w:rsidRPr="0177B24D" w:rsidR="168255C7">
        <w:rPr>
          <w:rFonts w:ascii="Calibri" w:hAnsi="Calibri" w:eastAsia="Calibri" w:cs="Calibri"/>
          <w:noProof w:val="0"/>
          <w:sz w:val="22"/>
          <w:szCs w:val="22"/>
          <w:lang w:val="ca-ES"/>
        </w:rPr>
        <w:t xml:space="preserve"> variables </w:t>
      </w:r>
      <w:r w:rsidRPr="0177B24D" w:rsidR="168255C7">
        <w:rPr>
          <w:rFonts w:ascii="Calibri" w:hAnsi="Calibri" w:eastAsia="Calibri" w:cs="Calibri"/>
          <w:noProof w:val="0"/>
          <w:sz w:val="22"/>
          <w:szCs w:val="22"/>
          <w:lang w:val="ca-ES"/>
        </w:rPr>
        <w:t>include</w:t>
      </w:r>
      <w:r w:rsidRPr="0177B24D" w:rsidR="168255C7">
        <w:rPr>
          <w:rFonts w:ascii="Calibri" w:hAnsi="Calibri" w:eastAsia="Calibri" w:cs="Calibri"/>
          <w:noProof w:val="0"/>
          <w:sz w:val="22"/>
          <w:szCs w:val="22"/>
          <w:lang w:val="ca-ES"/>
        </w:rPr>
        <w:t>:</w:t>
      </w:r>
    </w:p>
    <w:p w:rsidR="168255C7" w:rsidP="0177B24D" w:rsidRDefault="168255C7" w14:paraId="798C8E34" w14:textId="358C4453">
      <w:pPr>
        <w:pStyle w:val="ListParagraph"/>
        <w:numPr>
          <w:ilvl w:val="0"/>
          <w:numId w:val="4"/>
        </w:numPr>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ca-ES"/>
        </w:rPr>
        <w:t>Demographic</w:t>
      </w:r>
      <w:r w:rsidRPr="0177B24D" w:rsidR="168255C7">
        <w:rPr>
          <w:rFonts w:ascii="Calibri" w:hAnsi="Calibri" w:eastAsia="Calibri" w:cs="Calibri"/>
          <w:noProof w:val="0"/>
          <w:sz w:val="22"/>
          <w:szCs w:val="22"/>
          <w:lang w:val="ca-ES"/>
        </w:rPr>
        <w:t xml:space="preserve"> data (</w:t>
      </w:r>
      <w:r w:rsidRPr="0177B24D" w:rsidR="168255C7">
        <w:rPr>
          <w:rFonts w:ascii="Calibri" w:hAnsi="Calibri" w:eastAsia="Calibri" w:cs="Calibri"/>
          <w:noProof w:val="0"/>
          <w:sz w:val="22"/>
          <w:szCs w:val="22"/>
          <w:lang w:val="ca-ES"/>
        </w:rPr>
        <w:t>age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gender</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residence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type</w:t>
      </w:r>
      <w:r w:rsidRPr="0177B24D" w:rsidR="168255C7">
        <w:rPr>
          <w:rFonts w:ascii="Calibri" w:hAnsi="Calibri" w:eastAsia="Calibri" w:cs="Calibri"/>
          <w:noProof w:val="0"/>
          <w:sz w:val="22"/>
          <w:szCs w:val="22"/>
          <w:lang w:val="ca-ES"/>
        </w:rPr>
        <w:t>)</w:t>
      </w:r>
    </w:p>
    <w:p w:rsidR="168255C7" w:rsidP="0177B24D" w:rsidRDefault="168255C7" w14:paraId="345459BE" w14:textId="69F16FC4">
      <w:pPr>
        <w:pStyle w:val="ListParagraph"/>
        <w:numPr>
          <w:ilvl w:val="0"/>
          <w:numId w:val="4"/>
        </w:numPr>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ca-ES"/>
        </w:rPr>
        <w:t>Clinical</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risk</w:t>
      </w:r>
      <w:r w:rsidRPr="0177B24D" w:rsidR="168255C7">
        <w:rPr>
          <w:rFonts w:ascii="Calibri" w:hAnsi="Calibri" w:eastAsia="Calibri" w:cs="Calibri"/>
          <w:noProof w:val="0"/>
          <w:sz w:val="22"/>
          <w:szCs w:val="22"/>
          <w:lang w:val="ca-ES"/>
        </w:rPr>
        <w:t xml:space="preserve"> factors (</w:t>
      </w:r>
      <w:r w:rsidRPr="0177B24D" w:rsidR="168255C7">
        <w:rPr>
          <w:rFonts w:ascii="Calibri" w:hAnsi="Calibri" w:eastAsia="Calibri" w:cs="Calibri"/>
          <w:noProof w:val="0"/>
          <w:sz w:val="22"/>
          <w:szCs w:val="22"/>
          <w:lang w:val="ca-ES"/>
        </w:rPr>
        <w:t>hypertension</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heart</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disease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blood</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pressure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cholesterol</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glucose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levels</w:t>
      </w:r>
      <w:r w:rsidRPr="0177B24D" w:rsidR="168255C7">
        <w:rPr>
          <w:rFonts w:ascii="Calibri" w:hAnsi="Calibri" w:eastAsia="Calibri" w:cs="Calibri"/>
          <w:noProof w:val="0"/>
          <w:sz w:val="22"/>
          <w:szCs w:val="22"/>
          <w:lang w:val="ca-ES"/>
        </w:rPr>
        <w:t>, BMI)</w:t>
      </w:r>
    </w:p>
    <w:p w:rsidR="168255C7" w:rsidP="0177B24D" w:rsidRDefault="168255C7" w14:paraId="138181AF" w14:textId="3C78883F">
      <w:pPr>
        <w:pStyle w:val="ListParagraph"/>
        <w:numPr>
          <w:ilvl w:val="0"/>
          <w:numId w:val="4"/>
        </w:numPr>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ca-ES"/>
        </w:rPr>
        <w:t>Lifestyle</w:t>
      </w:r>
      <w:r w:rsidRPr="0177B24D" w:rsidR="168255C7">
        <w:rPr>
          <w:rFonts w:ascii="Calibri" w:hAnsi="Calibri" w:eastAsia="Calibri" w:cs="Calibri"/>
          <w:noProof w:val="0"/>
          <w:sz w:val="22"/>
          <w:szCs w:val="22"/>
          <w:lang w:val="ca-ES"/>
        </w:rPr>
        <w:t xml:space="preserve"> factors (</w:t>
      </w:r>
      <w:r w:rsidRPr="0177B24D" w:rsidR="168255C7">
        <w:rPr>
          <w:rFonts w:ascii="Calibri" w:hAnsi="Calibri" w:eastAsia="Calibri" w:cs="Calibri"/>
          <w:noProof w:val="0"/>
          <w:sz w:val="22"/>
          <w:szCs w:val="22"/>
          <w:lang w:val="ca-ES"/>
        </w:rPr>
        <w:t>smoking</w:t>
      </w:r>
      <w:r w:rsidRPr="0177B24D" w:rsidR="168255C7">
        <w:rPr>
          <w:rFonts w:ascii="Calibri" w:hAnsi="Calibri" w:eastAsia="Calibri" w:cs="Calibri"/>
          <w:noProof w:val="0"/>
          <w:sz w:val="22"/>
          <w:szCs w:val="22"/>
          <w:lang w:val="ca-ES"/>
        </w:rPr>
        <w:t xml:space="preserve"> status, alcohol </w:t>
      </w:r>
      <w:r w:rsidRPr="0177B24D" w:rsidR="168255C7">
        <w:rPr>
          <w:rFonts w:ascii="Calibri" w:hAnsi="Calibri" w:eastAsia="Calibri" w:cs="Calibri"/>
          <w:noProof w:val="0"/>
          <w:sz w:val="22"/>
          <w:szCs w:val="22"/>
          <w:lang w:val="ca-ES"/>
        </w:rPr>
        <w:t>intake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physical</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activity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dietary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habits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stress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levels</w:t>
      </w:r>
      <w:r w:rsidRPr="0177B24D" w:rsidR="168255C7">
        <w:rPr>
          <w:rFonts w:ascii="Calibri" w:hAnsi="Calibri" w:eastAsia="Calibri" w:cs="Calibri"/>
          <w:noProof w:val="0"/>
          <w:sz w:val="22"/>
          <w:szCs w:val="22"/>
          <w:lang w:val="ca-ES"/>
        </w:rPr>
        <w:t>)</w:t>
      </w:r>
    </w:p>
    <w:p w:rsidR="168255C7" w:rsidP="0177B24D" w:rsidRDefault="168255C7" w14:paraId="3D8A4539" w14:textId="057012F8">
      <w:pPr>
        <w:pStyle w:val="ListParagraph"/>
        <w:numPr>
          <w:ilvl w:val="0"/>
          <w:numId w:val="4"/>
        </w:numPr>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ca-ES"/>
        </w:rPr>
        <w:t xml:space="preserve">Medical </w:t>
      </w:r>
      <w:r w:rsidRPr="0177B24D" w:rsidR="168255C7">
        <w:rPr>
          <w:rFonts w:ascii="Calibri" w:hAnsi="Calibri" w:eastAsia="Calibri" w:cs="Calibri"/>
          <w:noProof w:val="0"/>
          <w:sz w:val="22"/>
          <w:szCs w:val="22"/>
          <w:lang w:val="ca-ES"/>
        </w:rPr>
        <w:t>history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family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history</w:t>
      </w:r>
      <w:r w:rsidRPr="0177B24D" w:rsidR="168255C7">
        <w:rPr>
          <w:rFonts w:ascii="Calibri" w:hAnsi="Calibri" w:eastAsia="Calibri" w:cs="Calibri"/>
          <w:noProof w:val="0"/>
          <w:sz w:val="22"/>
          <w:szCs w:val="22"/>
          <w:lang w:val="ca-ES"/>
        </w:rPr>
        <w:t xml:space="preserve"> of </w:t>
      </w:r>
      <w:r w:rsidRPr="0177B24D" w:rsidR="168255C7">
        <w:rPr>
          <w:rFonts w:ascii="Calibri" w:hAnsi="Calibri" w:eastAsia="Calibri" w:cs="Calibri"/>
          <w:noProof w:val="0"/>
          <w:sz w:val="22"/>
          <w:szCs w:val="22"/>
          <w:lang w:val="ca-ES"/>
        </w:rPr>
        <w:t>stroke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previous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stroke</w:t>
      </w:r>
      <w:r w:rsidRPr="0177B24D" w:rsidR="168255C7">
        <w:rPr>
          <w:rFonts w:ascii="Calibri" w:hAnsi="Calibri" w:eastAsia="Calibri" w:cs="Calibri"/>
          <w:noProof w:val="0"/>
          <w:sz w:val="22"/>
          <w:szCs w:val="22"/>
          <w:lang w:val="ca-ES"/>
        </w:rPr>
        <w:t>)</w:t>
      </w:r>
    </w:p>
    <w:p w:rsidR="168255C7" w:rsidP="0177B24D" w:rsidRDefault="168255C7" w14:paraId="7FB024E7" w14:textId="4CC18A1C">
      <w:pPr>
        <w:pStyle w:val="ListParagraph"/>
        <w:numPr>
          <w:ilvl w:val="0"/>
          <w:numId w:val="4"/>
        </w:numPr>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ca-ES"/>
        </w:rPr>
        <w:t>Outcome</w:t>
      </w:r>
      <w:r w:rsidRPr="0177B24D" w:rsidR="168255C7">
        <w:rPr>
          <w:rFonts w:ascii="Calibri" w:hAnsi="Calibri" w:eastAsia="Calibri" w:cs="Calibri"/>
          <w:noProof w:val="0"/>
          <w:sz w:val="22"/>
          <w:szCs w:val="22"/>
          <w:lang w:val="ca-ES"/>
        </w:rPr>
        <w:t xml:space="preserve"> variable (diagnosis)</w:t>
      </w:r>
    </w:p>
    <w:p w:rsidR="168255C7" w:rsidP="0177B24D" w:rsidRDefault="168255C7" w14:paraId="7390DB87" w14:textId="7416846E">
      <w:pPr>
        <w:pStyle w:val="ListParagraph"/>
        <w:ind w:left="720"/>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en-US"/>
        </w:rPr>
        <w:t xml:space="preserve">The use of a synthetic dataset is justified at this stage because the main </w:t>
      </w:r>
      <w:r w:rsidRPr="0177B24D" w:rsidR="168255C7">
        <w:rPr>
          <w:rFonts w:ascii="Calibri" w:hAnsi="Calibri" w:eastAsia="Calibri" w:cs="Calibri"/>
          <w:noProof w:val="0"/>
          <w:sz w:val="22"/>
          <w:szCs w:val="22"/>
          <w:lang w:val="en-US"/>
        </w:rPr>
        <w:t>objective</w:t>
      </w:r>
      <w:r w:rsidRPr="0177B24D" w:rsidR="168255C7">
        <w:rPr>
          <w:rFonts w:ascii="Calibri" w:hAnsi="Calibri" w:eastAsia="Calibri" w:cs="Calibri"/>
          <w:noProof w:val="0"/>
          <w:sz w:val="22"/>
          <w:szCs w:val="22"/>
          <w:lang w:val="en-US"/>
        </w:rPr>
        <w:t xml:space="preserve"> of Phase 1 is to develop, train, interpret, and deploy a predictive model, rather than to achieve immediate clinical applicability. Synthetic data provides a controlled environment for practicing data preprocessing and feature </w:t>
      </w:r>
      <w:r w:rsidRPr="0177B24D" w:rsidR="168255C7">
        <w:rPr>
          <w:rFonts w:ascii="Calibri" w:hAnsi="Calibri" w:eastAsia="Calibri" w:cs="Calibri"/>
          <w:noProof w:val="0"/>
          <w:sz w:val="22"/>
          <w:szCs w:val="22"/>
          <w:lang w:val="en-US"/>
        </w:rPr>
        <w:t>encoding,t</w:t>
      </w:r>
      <w:r w:rsidRPr="0177B24D" w:rsidR="168255C7">
        <w:rPr>
          <w:rFonts w:ascii="Calibri" w:hAnsi="Calibri" w:eastAsia="Calibri" w:cs="Calibri"/>
          <w:noProof w:val="0"/>
          <w:sz w:val="22"/>
          <w:szCs w:val="22"/>
          <w:lang w:val="ca-ES"/>
        </w:rPr>
        <w:t>raining</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and</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evaluating</w:t>
      </w:r>
      <w:r w:rsidRPr="0177B24D" w:rsidR="168255C7">
        <w:rPr>
          <w:rFonts w:ascii="Calibri" w:hAnsi="Calibri" w:eastAsia="Calibri" w:cs="Calibri"/>
          <w:noProof w:val="0"/>
          <w:sz w:val="22"/>
          <w:szCs w:val="22"/>
          <w:lang w:val="ca-ES"/>
        </w:rPr>
        <w:t xml:space="preserve"> a </w:t>
      </w:r>
      <w:r w:rsidRPr="0177B24D" w:rsidR="168255C7">
        <w:rPr>
          <w:rFonts w:ascii="Calibri" w:hAnsi="Calibri" w:eastAsia="Calibri" w:cs="Calibri"/>
          <w:noProof w:val="0"/>
          <w:sz w:val="22"/>
          <w:szCs w:val="22"/>
          <w:lang w:val="ca-ES"/>
        </w:rPr>
        <w:t>logistic</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regression</w:t>
      </w:r>
      <w:r w:rsidRPr="0177B24D" w:rsidR="168255C7">
        <w:rPr>
          <w:rFonts w:ascii="Calibri" w:hAnsi="Calibri" w:eastAsia="Calibri" w:cs="Calibri"/>
          <w:noProof w:val="0"/>
          <w:sz w:val="22"/>
          <w:szCs w:val="22"/>
          <w:lang w:val="ca-ES"/>
        </w:rPr>
        <w:t xml:space="preserve"> model, </w:t>
      </w:r>
      <w:r w:rsidRPr="0177B24D" w:rsidR="168255C7">
        <w:rPr>
          <w:rFonts w:ascii="Calibri" w:hAnsi="Calibri" w:eastAsia="Calibri" w:cs="Calibri"/>
          <w:noProof w:val="0"/>
          <w:sz w:val="22"/>
          <w:szCs w:val="22"/>
          <w:lang w:val="ca-ES"/>
        </w:rPr>
        <w:t>interpreting</w:t>
      </w:r>
      <w:r w:rsidRPr="0177B24D" w:rsidR="168255C7">
        <w:rPr>
          <w:rFonts w:ascii="Calibri" w:hAnsi="Calibri" w:eastAsia="Calibri" w:cs="Calibri"/>
          <w:noProof w:val="0"/>
          <w:sz w:val="22"/>
          <w:szCs w:val="22"/>
          <w:lang w:val="ca-ES"/>
        </w:rPr>
        <w:t xml:space="preserve"> model </w:t>
      </w:r>
      <w:r w:rsidRPr="0177B24D" w:rsidR="168255C7">
        <w:rPr>
          <w:rFonts w:ascii="Calibri" w:hAnsi="Calibri" w:eastAsia="Calibri" w:cs="Calibri"/>
          <w:noProof w:val="0"/>
          <w:sz w:val="22"/>
          <w:szCs w:val="22"/>
          <w:lang w:val="ca-ES"/>
        </w:rPr>
        <w:t>coefficients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and</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developing</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and</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documenting</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an</w:t>
      </w:r>
      <w:r w:rsidRPr="0177B24D" w:rsidR="168255C7">
        <w:rPr>
          <w:rFonts w:ascii="Calibri" w:hAnsi="Calibri" w:eastAsia="Calibri" w:cs="Calibri"/>
          <w:noProof w:val="0"/>
          <w:sz w:val="22"/>
          <w:szCs w:val="22"/>
          <w:lang w:val="ca-ES"/>
        </w:rPr>
        <w:t xml:space="preserve"> API </w:t>
      </w:r>
      <w:r w:rsidRPr="0177B24D" w:rsidR="168255C7">
        <w:rPr>
          <w:rFonts w:ascii="Calibri" w:hAnsi="Calibri" w:eastAsia="Calibri" w:cs="Calibri"/>
          <w:noProof w:val="0"/>
          <w:sz w:val="22"/>
          <w:szCs w:val="22"/>
          <w:lang w:val="ca-ES"/>
        </w:rPr>
        <w:t>using</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plumber</w:t>
      </w:r>
      <w:r w:rsidRPr="0177B24D" w:rsidR="168255C7">
        <w:rPr>
          <w:rFonts w:ascii="Calibri" w:hAnsi="Calibri" w:eastAsia="Calibri" w:cs="Calibri"/>
          <w:noProof w:val="0"/>
          <w:sz w:val="22"/>
          <w:szCs w:val="22"/>
          <w:lang w:val="ca-ES"/>
        </w:rPr>
        <w:t>.</w:t>
      </w:r>
    </w:p>
    <w:p w:rsidR="0177B24D" w:rsidP="0177B24D" w:rsidRDefault="0177B24D" w14:paraId="0817CE85" w14:textId="732B73CF">
      <w:pPr>
        <w:pStyle w:val="ListParagraph"/>
        <w:ind w:left="720"/>
        <w:jc w:val="both"/>
        <w:rPr>
          <w:rFonts w:ascii="Calibri" w:hAnsi="Calibri" w:eastAsia="Calibri" w:cs="Calibri"/>
          <w:noProof w:val="0"/>
          <w:sz w:val="22"/>
          <w:szCs w:val="22"/>
          <w:lang w:val="ca-ES"/>
        </w:rPr>
      </w:pPr>
    </w:p>
    <w:p w:rsidR="168255C7" w:rsidP="0177B24D" w:rsidRDefault="168255C7" w14:paraId="15B0DCEB" w14:textId="435CF2E2">
      <w:pPr>
        <w:pStyle w:val="ListParagraph"/>
        <w:ind w:left="720"/>
        <w:jc w:val="both"/>
        <w:rPr>
          <w:rFonts w:ascii="Calibri" w:hAnsi="Calibri" w:eastAsia="Calibri" w:cs="Calibri"/>
          <w:b w:val="0"/>
          <w:bCs w:val="0"/>
          <w:noProof w:val="0"/>
          <w:sz w:val="22"/>
          <w:szCs w:val="22"/>
          <w:u w:val="single"/>
          <w:lang w:val="ca-ES"/>
        </w:rPr>
      </w:pPr>
      <w:r w:rsidRPr="0177B24D" w:rsidR="168255C7">
        <w:rPr>
          <w:rFonts w:ascii="Calibri" w:hAnsi="Calibri" w:eastAsia="Calibri" w:cs="Calibri"/>
          <w:b w:val="0"/>
          <w:bCs w:val="0"/>
          <w:noProof w:val="0"/>
          <w:sz w:val="22"/>
          <w:szCs w:val="22"/>
          <w:u w:val="single"/>
          <w:lang w:val="ca-ES"/>
        </w:rPr>
        <w:t>Limitations</w:t>
      </w:r>
    </w:p>
    <w:p w:rsidR="168255C7" w:rsidP="0177B24D" w:rsidRDefault="168255C7" w14:paraId="09E69F4B" w14:textId="1014132E">
      <w:pPr>
        <w:pStyle w:val="ListParagraph"/>
        <w:ind w:left="720"/>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ca-ES"/>
        </w:rPr>
        <w:t>Despite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its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practical</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advantages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synthetic</w:t>
      </w:r>
      <w:r w:rsidRPr="0177B24D" w:rsidR="168255C7">
        <w:rPr>
          <w:rFonts w:ascii="Calibri" w:hAnsi="Calibri" w:eastAsia="Calibri" w:cs="Calibri"/>
          <w:noProof w:val="0"/>
          <w:sz w:val="22"/>
          <w:szCs w:val="22"/>
          <w:lang w:val="ca-ES"/>
        </w:rPr>
        <w:t xml:space="preserve"> data presents important </w:t>
      </w:r>
      <w:r w:rsidRPr="0177B24D" w:rsidR="168255C7">
        <w:rPr>
          <w:rFonts w:ascii="Calibri" w:hAnsi="Calibri" w:eastAsia="Calibri" w:cs="Calibri"/>
          <w:noProof w:val="0"/>
          <w:sz w:val="22"/>
          <w:szCs w:val="22"/>
          <w:lang w:val="ca-ES"/>
        </w:rPr>
        <w:t>limitations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that</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must</w:t>
      </w:r>
      <w:r w:rsidRPr="0177B24D" w:rsidR="168255C7">
        <w:rPr>
          <w:rFonts w:ascii="Calibri" w:hAnsi="Calibri" w:eastAsia="Calibri" w:cs="Calibri"/>
          <w:noProof w:val="0"/>
          <w:sz w:val="22"/>
          <w:szCs w:val="22"/>
          <w:lang w:val="ca-ES"/>
        </w:rPr>
        <w:t xml:space="preserve"> be </w:t>
      </w:r>
      <w:r w:rsidRPr="0177B24D" w:rsidR="168255C7">
        <w:rPr>
          <w:rFonts w:ascii="Calibri" w:hAnsi="Calibri" w:eastAsia="Calibri" w:cs="Calibri"/>
          <w:noProof w:val="0"/>
          <w:sz w:val="22"/>
          <w:szCs w:val="22"/>
          <w:lang w:val="ca-ES"/>
        </w:rPr>
        <w:t>acknowledged</w:t>
      </w:r>
      <w:r w:rsidRPr="0177B24D" w:rsidR="168255C7">
        <w:rPr>
          <w:rFonts w:ascii="Calibri" w:hAnsi="Calibri" w:eastAsia="Calibri" w:cs="Calibri"/>
          <w:noProof w:val="0"/>
          <w:sz w:val="22"/>
          <w:szCs w:val="22"/>
          <w:lang w:val="ca-ES"/>
        </w:rPr>
        <w:t>:</w:t>
      </w:r>
    </w:p>
    <w:p w:rsidR="168255C7" w:rsidP="0177B24D" w:rsidRDefault="168255C7" w14:paraId="213FA1F3" w14:textId="7441B2C8">
      <w:pPr>
        <w:pStyle w:val="ListParagraph"/>
        <w:ind w:left="720"/>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ca-ES"/>
        </w:rPr>
        <w:t>The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underlying</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distributions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and</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correlations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may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not</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fully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represent</w:t>
      </w:r>
      <w:r w:rsidRPr="0177B24D" w:rsidR="168255C7">
        <w:rPr>
          <w:rFonts w:ascii="Calibri" w:hAnsi="Calibri" w:eastAsia="Calibri" w:cs="Calibri"/>
          <w:noProof w:val="0"/>
          <w:sz w:val="22"/>
          <w:szCs w:val="22"/>
          <w:lang w:val="ca-ES"/>
        </w:rPr>
        <w:t xml:space="preserve"> real-</w:t>
      </w:r>
      <w:r w:rsidRPr="0177B24D" w:rsidR="168255C7">
        <w:rPr>
          <w:rFonts w:ascii="Calibri" w:hAnsi="Calibri" w:eastAsia="Calibri" w:cs="Calibri"/>
          <w:noProof w:val="0"/>
          <w:sz w:val="22"/>
          <w:szCs w:val="22"/>
          <w:lang w:val="ca-ES"/>
        </w:rPr>
        <w:t>world</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populations</w:t>
      </w:r>
      <w:r w:rsidRPr="0177B24D" w:rsidR="168255C7">
        <w:rPr>
          <w:rFonts w:ascii="Calibri" w:hAnsi="Calibri" w:eastAsia="Calibri" w:cs="Calibri"/>
          <w:noProof w:val="0"/>
          <w:sz w:val="22"/>
          <w:szCs w:val="22"/>
          <w:lang w:val="ca-ES"/>
        </w:rPr>
        <w:t>.</w:t>
      </w:r>
    </w:p>
    <w:p w:rsidR="168255C7" w:rsidP="0177B24D" w:rsidRDefault="168255C7" w14:paraId="3B46A2BE" w14:textId="668B7286">
      <w:pPr>
        <w:pStyle w:val="ListParagraph"/>
        <w:ind w:left="720"/>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ca-ES"/>
        </w:rPr>
        <w:t>Certain</w:t>
      </w:r>
      <w:r w:rsidRPr="0177B24D" w:rsidR="168255C7">
        <w:rPr>
          <w:rFonts w:ascii="Calibri" w:hAnsi="Calibri" w:eastAsia="Calibri" w:cs="Calibri"/>
          <w:noProof w:val="0"/>
          <w:sz w:val="22"/>
          <w:szCs w:val="22"/>
          <w:lang w:val="ca-ES"/>
        </w:rPr>
        <w:t xml:space="preserve"> variables, </w:t>
      </w:r>
      <w:r w:rsidRPr="0177B24D" w:rsidR="168255C7">
        <w:rPr>
          <w:rFonts w:ascii="Calibri" w:hAnsi="Calibri" w:eastAsia="Calibri" w:cs="Calibri"/>
          <w:noProof w:val="0"/>
          <w:sz w:val="22"/>
          <w:szCs w:val="22"/>
          <w:lang w:val="ca-ES"/>
        </w:rPr>
        <w:t>such</w:t>
      </w:r>
      <w:r w:rsidRPr="0177B24D" w:rsidR="168255C7">
        <w:rPr>
          <w:rFonts w:ascii="Calibri" w:hAnsi="Calibri" w:eastAsia="Calibri" w:cs="Calibri"/>
          <w:noProof w:val="0"/>
          <w:sz w:val="22"/>
          <w:szCs w:val="22"/>
          <w:lang w:val="ca-ES"/>
        </w:rPr>
        <w:t xml:space="preserve"> as </w:t>
      </w:r>
      <w:r w:rsidRPr="0177B24D" w:rsidR="168255C7">
        <w:rPr>
          <w:rFonts w:ascii="Calibri" w:hAnsi="Calibri" w:eastAsia="Calibri" w:cs="Calibri"/>
          <w:noProof w:val="0"/>
          <w:sz w:val="22"/>
          <w:szCs w:val="22"/>
          <w:lang w:val="ca-ES"/>
        </w:rPr>
        <w:t>symptoms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may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reflect</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acute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clinical</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presentation</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rather</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than</w:t>
      </w:r>
      <w:r w:rsidRPr="0177B24D" w:rsidR="168255C7">
        <w:rPr>
          <w:rFonts w:ascii="Calibri" w:hAnsi="Calibri" w:eastAsia="Calibri" w:cs="Calibri"/>
          <w:noProof w:val="0"/>
          <w:sz w:val="22"/>
          <w:szCs w:val="22"/>
          <w:lang w:val="ca-ES"/>
        </w:rPr>
        <w:t xml:space="preserve"> long-</w:t>
      </w:r>
      <w:r w:rsidRPr="0177B24D" w:rsidR="168255C7">
        <w:rPr>
          <w:rFonts w:ascii="Calibri" w:hAnsi="Calibri" w:eastAsia="Calibri" w:cs="Calibri"/>
          <w:noProof w:val="0"/>
          <w:sz w:val="22"/>
          <w:szCs w:val="22"/>
          <w:lang w:val="ca-ES"/>
        </w:rPr>
        <w:t>term</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risk</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potentially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leading</w:t>
      </w:r>
      <w:r w:rsidRPr="0177B24D" w:rsidR="168255C7">
        <w:rPr>
          <w:rFonts w:ascii="Calibri" w:hAnsi="Calibri" w:eastAsia="Calibri" w:cs="Calibri"/>
          <w:noProof w:val="0"/>
          <w:sz w:val="22"/>
          <w:szCs w:val="22"/>
          <w:lang w:val="ca-ES"/>
        </w:rPr>
        <w:t xml:space="preserve"> to </w:t>
      </w:r>
      <w:r w:rsidRPr="0177B24D" w:rsidR="168255C7">
        <w:rPr>
          <w:rFonts w:ascii="Calibri" w:hAnsi="Calibri" w:eastAsia="Calibri" w:cs="Calibri"/>
          <w:noProof w:val="0"/>
          <w:sz w:val="22"/>
          <w:szCs w:val="22"/>
          <w:lang w:val="ca-ES"/>
        </w:rPr>
        <w:t>information</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leakage</w:t>
      </w:r>
      <w:r w:rsidRPr="0177B24D" w:rsidR="168255C7">
        <w:rPr>
          <w:rFonts w:ascii="Calibri" w:hAnsi="Calibri" w:eastAsia="Calibri" w:cs="Calibri"/>
          <w:noProof w:val="0"/>
          <w:sz w:val="22"/>
          <w:szCs w:val="22"/>
          <w:lang w:val="ca-ES"/>
        </w:rPr>
        <w:t>.</w:t>
      </w:r>
    </w:p>
    <w:p w:rsidR="168255C7" w:rsidP="0177B24D" w:rsidRDefault="168255C7" w14:paraId="51A31B31" w14:textId="059A884F">
      <w:pPr>
        <w:pStyle w:val="ListParagraph"/>
        <w:ind w:left="720"/>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ca-ES"/>
        </w:rPr>
        <w:t xml:space="preserve">Variables </w:t>
      </w:r>
      <w:r w:rsidRPr="0177B24D" w:rsidR="168255C7">
        <w:rPr>
          <w:rFonts w:ascii="Calibri" w:hAnsi="Calibri" w:eastAsia="Calibri" w:cs="Calibri"/>
          <w:noProof w:val="0"/>
          <w:sz w:val="22"/>
          <w:szCs w:val="22"/>
          <w:lang w:val="ca-ES"/>
        </w:rPr>
        <w:t>such</w:t>
      </w:r>
      <w:r w:rsidRPr="0177B24D" w:rsidR="168255C7">
        <w:rPr>
          <w:rFonts w:ascii="Calibri" w:hAnsi="Calibri" w:eastAsia="Calibri" w:cs="Calibri"/>
          <w:noProof w:val="0"/>
          <w:sz w:val="22"/>
          <w:szCs w:val="22"/>
          <w:lang w:val="ca-ES"/>
        </w:rPr>
        <w:t xml:space="preserve"> as </w:t>
      </w:r>
      <w:r w:rsidRPr="0177B24D" w:rsidR="168255C7">
        <w:rPr>
          <w:rFonts w:ascii="Calibri" w:hAnsi="Calibri" w:eastAsia="Calibri" w:cs="Calibri"/>
          <w:noProof w:val="0"/>
          <w:sz w:val="22"/>
          <w:szCs w:val="22"/>
          <w:lang w:val="ca-ES"/>
        </w:rPr>
        <w:t>patient</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name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are</w:t>
      </w:r>
      <w:r w:rsidRPr="0177B24D" w:rsidR="168255C7">
        <w:rPr>
          <w:rFonts w:ascii="Calibri" w:hAnsi="Calibri" w:eastAsia="Calibri" w:cs="Calibri"/>
          <w:noProof w:val="0"/>
          <w:sz w:val="22"/>
          <w:szCs w:val="22"/>
          <w:lang w:val="ca-ES"/>
        </w:rPr>
        <w:t xml:space="preserve"> non-</w:t>
      </w:r>
      <w:r w:rsidRPr="0177B24D" w:rsidR="168255C7">
        <w:rPr>
          <w:rFonts w:ascii="Calibri" w:hAnsi="Calibri" w:eastAsia="Calibri" w:cs="Calibri"/>
          <w:noProof w:val="0"/>
          <w:sz w:val="22"/>
          <w:szCs w:val="22"/>
          <w:lang w:val="ca-ES"/>
        </w:rPr>
        <w:t>informative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and</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must</w:t>
      </w:r>
      <w:r w:rsidRPr="0177B24D" w:rsidR="168255C7">
        <w:rPr>
          <w:rFonts w:ascii="Calibri" w:hAnsi="Calibri" w:eastAsia="Calibri" w:cs="Calibri"/>
          <w:noProof w:val="0"/>
          <w:sz w:val="22"/>
          <w:szCs w:val="22"/>
          <w:lang w:val="ca-ES"/>
        </w:rPr>
        <w:t xml:space="preserve"> be </w:t>
      </w:r>
      <w:r w:rsidRPr="0177B24D" w:rsidR="168255C7">
        <w:rPr>
          <w:rFonts w:ascii="Calibri" w:hAnsi="Calibri" w:eastAsia="Calibri" w:cs="Calibri"/>
          <w:noProof w:val="0"/>
          <w:sz w:val="22"/>
          <w:szCs w:val="22"/>
          <w:lang w:val="ca-ES"/>
        </w:rPr>
        <w:t>excluded</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from</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modeling</w:t>
      </w:r>
      <w:r w:rsidRPr="0177B24D" w:rsidR="168255C7">
        <w:rPr>
          <w:rFonts w:ascii="Calibri" w:hAnsi="Calibri" w:eastAsia="Calibri" w:cs="Calibri"/>
          <w:noProof w:val="0"/>
          <w:sz w:val="22"/>
          <w:szCs w:val="22"/>
          <w:lang w:val="ca-ES"/>
        </w:rPr>
        <w:t>.</w:t>
      </w:r>
    </w:p>
    <w:p w:rsidR="168255C7" w:rsidP="0177B24D" w:rsidRDefault="168255C7" w14:paraId="6ADD076D" w14:textId="300F3090">
      <w:pPr>
        <w:pStyle w:val="ListParagraph"/>
        <w:ind w:left="720"/>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ca-ES"/>
        </w:rPr>
        <w:t>Previous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stroke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history</w:t>
      </w:r>
      <w:r w:rsidRPr="0177B24D" w:rsidR="168255C7">
        <w:rPr>
          <w:rFonts w:ascii="Calibri" w:hAnsi="Calibri" w:eastAsia="Calibri" w:cs="Calibri"/>
          <w:noProof w:val="0"/>
          <w:sz w:val="22"/>
          <w:szCs w:val="22"/>
          <w:lang w:val="ca-ES"/>
        </w:rPr>
        <w:t xml:space="preserve"> is a </w:t>
      </w:r>
      <w:r w:rsidRPr="0177B24D" w:rsidR="168255C7">
        <w:rPr>
          <w:rFonts w:ascii="Calibri" w:hAnsi="Calibri" w:eastAsia="Calibri" w:cs="Calibri"/>
          <w:noProof w:val="0"/>
          <w:sz w:val="22"/>
          <w:szCs w:val="22"/>
          <w:lang w:val="ca-ES"/>
        </w:rPr>
        <w:t>very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strong</w:t>
      </w:r>
      <w:r w:rsidRPr="0177B24D" w:rsidR="168255C7">
        <w:rPr>
          <w:rFonts w:ascii="Calibri" w:hAnsi="Calibri" w:eastAsia="Calibri" w:cs="Calibri"/>
          <w:noProof w:val="0"/>
          <w:sz w:val="22"/>
          <w:szCs w:val="22"/>
          <w:lang w:val="ca-ES"/>
        </w:rPr>
        <w:t xml:space="preserve"> predictor </w:t>
      </w:r>
      <w:r w:rsidRPr="0177B24D" w:rsidR="168255C7">
        <w:rPr>
          <w:rFonts w:ascii="Calibri" w:hAnsi="Calibri" w:eastAsia="Calibri" w:cs="Calibri"/>
          <w:noProof w:val="0"/>
          <w:sz w:val="22"/>
          <w:szCs w:val="22"/>
          <w:lang w:val="ca-ES"/>
        </w:rPr>
        <w:t>and</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may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dominate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the</w:t>
      </w:r>
      <w:r w:rsidRPr="0177B24D" w:rsidR="168255C7">
        <w:rPr>
          <w:rFonts w:ascii="Calibri" w:hAnsi="Calibri" w:eastAsia="Calibri" w:cs="Calibri"/>
          <w:noProof w:val="0"/>
          <w:sz w:val="22"/>
          <w:szCs w:val="22"/>
          <w:lang w:val="ca-ES"/>
        </w:rPr>
        <w:t xml:space="preserve"> model; </w:t>
      </w:r>
      <w:r w:rsidRPr="0177B24D" w:rsidR="168255C7">
        <w:rPr>
          <w:rFonts w:ascii="Calibri" w:hAnsi="Calibri" w:eastAsia="Calibri" w:cs="Calibri"/>
          <w:noProof w:val="0"/>
          <w:sz w:val="22"/>
          <w:szCs w:val="22"/>
          <w:lang w:val="ca-ES"/>
        </w:rPr>
        <w:t>therefore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its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impact</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should</w:t>
      </w:r>
      <w:r w:rsidRPr="0177B24D" w:rsidR="168255C7">
        <w:rPr>
          <w:rFonts w:ascii="Calibri" w:hAnsi="Calibri" w:eastAsia="Calibri" w:cs="Calibri"/>
          <w:noProof w:val="0"/>
          <w:sz w:val="22"/>
          <w:szCs w:val="22"/>
          <w:lang w:val="ca-ES"/>
        </w:rPr>
        <w:t xml:space="preserve"> be </w:t>
      </w:r>
      <w:r w:rsidRPr="0177B24D" w:rsidR="168255C7">
        <w:rPr>
          <w:rFonts w:ascii="Calibri" w:hAnsi="Calibri" w:eastAsia="Calibri" w:cs="Calibri"/>
          <w:noProof w:val="0"/>
          <w:sz w:val="22"/>
          <w:szCs w:val="22"/>
          <w:lang w:val="ca-ES"/>
        </w:rPr>
        <w:t>carefully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analyzed</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and</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discussed</w:t>
      </w:r>
      <w:r w:rsidRPr="0177B24D" w:rsidR="168255C7">
        <w:rPr>
          <w:rFonts w:ascii="Calibri" w:hAnsi="Calibri" w:eastAsia="Calibri" w:cs="Calibri"/>
          <w:noProof w:val="0"/>
          <w:sz w:val="22"/>
          <w:szCs w:val="22"/>
          <w:lang w:val="ca-ES"/>
        </w:rPr>
        <w:t>.</w:t>
      </w:r>
    </w:p>
    <w:p w:rsidR="168255C7" w:rsidP="0177B24D" w:rsidRDefault="168255C7" w14:paraId="42CFCADA" w14:textId="5713EC27">
      <w:pPr>
        <w:pStyle w:val="ListParagraph"/>
        <w:ind w:left="720"/>
        <w:jc w:val="both"/>
        <w:rPr>
          <w:rFonts w:ascii="Calibri" w:hAnsi="Calibri" w:eastAsia="Calibri" w:cs="Calibri"/>
          <w:noProof w:val="0"/>
          <w:sz w:val="22"/>
          <w:szCs w:val="22"/>
          <w:lang w:val="ca-ES"/>
        </w:rPr>
      </w:pPr>
      <w:r w:rsidRPr="0177B24D" w:rsidR="168255C7">
        <w:rPr>
          <w:rFonts w:ascii="Calibri" w:hAnsi="Calibri" w:eastAsia="Calibri" w:cs="Calibri"/>
          <w:noProof w:val="0"/>
          <w:sz w:val="22"/>
          <w:szCs w:val="22"/>
          <w:lang w:val="ca-ES"/>
        </w:rPr>
        <w:t>These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limitations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are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explicitly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considered</w:t>
      </w:r>
      <w:r w:rsidRPr="0177B24D" w:rsidR="168255C7">
        <w:rPr>
          <w:rFonts w:ascii="Calibri" w:hAnsi="Calibri" w:eastAsia="Calibri" w:cs="Calibri"/>
          <w:noProof w:val="0"/>
          <w:sz w:val="22"/>
          <w:szCs w:val="22"/>
          <w:lang w:val="ca-ES"/>
        </w:rPr>
        <w:t xml:space="preserve"> in </w:t>
      </w:r>
      <w:r w:rsidRPr="0177B24D" w:rsidR="168255C7">
        <w:rPr>
          <w:rFonts w:ascii="Calibri" w:hAnsi="Calibri" w:eastAsia="Calibri" w:cs="Calibri"/>
          <w:noProof w:val="0"/>
          <w:sz w:val="22"/>
          <w:szCs w:val="22"/>
          <w:lang w:val="ca-ES"/>
        </w:rPr>
        <w:t>the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interpretation</w:t>
      </w:r>
      <w:r w:rsidRPr="0177B24D" w:rsidR="168255C7">
        <w:rPr>
          <w:rFonts w:ascii="Calibri" w:hAnsi="Calibri" w:eastAsia="Calibri" w:cs="Calibri"/>
          <w:noProof w:val="0"/>
          <w:sz w:val="22"/>
          <w:szCs w:val="22"/>
          <w:lang w:val="ca-ES"/>
        </w:rPr>
        <w:t xml:space="preserve"> of </w:t>
      </w:r>
      <w:r w:rsidRPr="0177B24D" w:rsidR="168255C7">
        <w:rPr>
          <w:rFonts w:ascii="Calibri" w:hAnsi="Calibri" w:eastAsia="Calibri" w:cs="Calibri"/>
          <w:noProof w:val="0"/>
          <w:sz w:val="22"/>
          <w:szCs w:val="22"/>
          <w:lang w:val="ca-ES"/>
        </w:rPr>
        <w:t>results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and</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justify</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the</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model’s</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use</w:t>
      </w:r>
      <w:r w:rsidRPr="0177B24D" w:rsidR="168255C7">
        <w:rPr>
          <w:rFonts w:ascii="Calibri" w:hAnsi="Calibri" w:eastAsia="Calibri" w:cs="Calibri"/>
          <w:noProof w:val="0"/>
          <w:sz w:val="22"/>
          <w:szCs w:val="22"/>
          <w:lang w:val="ca-ES"/>
        </w:rPr>
        <w:t xml:space="preserve"> as a </w:t>
      </w:r>
      <w:r w:rsidRPr="0177B24D" w:rsidR="168255C7">
        <w:rPr>
          <w:rFonts w:ascii="Calibri" w:hAnsi="Calibri" w:eastAsia="Calibri" w:cs="Calibri"/>
          <w:noProof w:val="0"/>
          <w:sz w:val="22"/>
          <w:szCs w:val="22"/>
          <w:lang w:val="ca-ES"/>
        </w:rPr>
        <w:t>proof</w:t>
      </w:r>
      <w:r w:rsidRPr="0177B24D" w:rsidR="168255C7">
        <w:rPr>
          <w:rFonts w:ascii="Calibri" w:hAnsi="Calibri" w:eastAsia="Calibri" w:cs="Calibri"/>
          <w:noProof w:val="0"/>
          <w:sz w:val="22"/>
          <w:szCs w:val="22"/>
          <w:lang w:val="ca-ES"/>
        </w:rPr>
        <w:t xml:space="preserve"> of </w:t>
      </w:r>
      <w:r w:rsidRPr="0177B24D" w:rsidR="168255C7">
        <w:rPr>
          <w:rFonts w:ascii="Calibri" w:hAnsi="Calibri" w:eastAsia="Calibri" w:cs="Calibri"/>
          <w:noProof w:val="0"/>
          <w:sz w:val="22"/>
          <w:szCs w:val="22"/>
          <w:lang w:val="ca-ES"/>
        </w:rPr>
        <w:t>concept</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rather</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than</w:t>
      </w:r>
      <w:r w:rsidRPr="0177B24D" w:rsidR="168255C7">
        <w:rPr>
          <w:rFonts w:ascii="Calibri" w:hAnsi="Calibri" w:eastAsia="Calibri" w:cs="Calibri"/>
          <w:noProof w:val="0"/>
          <w:sz w:val="22"/>
          <w:szCs w:val="22"/>
          <w:lang w:val="ca-ES"/>
        </w:rPr>
        <w:t xml:space="preserve"> a </w:t>
      </w:r>
      <w:r w:rsidRPr="0177B24D" w:rsidR="168255C7">
        <w:rPr>
          <w:rFonts w:ascii="Calibri" w:hAnsi="Calibri" w:eastAsia="Calibri" w:cs="Calibri"/>
          <w:noProof w:val="0"/>
          <w:sz w:val="22"/>
          <w:szCs w:val="22"/>
          <w:lang w:val="ca-ES"/>
        </w:rPr>
        <w:t>clinical</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decision</w:t>
      </w:r>
      <w:r w:rsidRPr="0177B24D" w:rsidR="168255C7">
        <w:rPr>
          <w:rFonts w:ascii="Calibri" w:hAnsi="Calibri" w:eastAsia="Calibri" w:cs="Calibri"/>
          <w:noProof w:val="0"/>
          <w:sz w:val="22"/>
          <w:szCs w:val="22"/>
          <w:lang w:val="ca-ES"/>
        </w:rPr>
        <w:t xml:space="preserve"> </w:t>
      </w:r>
      <w:r w:rsidRPr="0177B24D" w:rsidR="168255C7">
        <w:rPr>
          <w:rFonts w:ascii="Calibri" w:hAnsi="Calibri" w:eastAsia="Calibri" w:cs="Calibri"/>
          <w:noProof w:val="0"/>
          <w:sz w:val="22"/>
          <w:szCs w:val="22"/>
          <w:lang w:val="ca-ES"/>
        </w:rPr>
        <w:t>tool</w:t>
      </w:r>
      <w:r w:rsidRPr="0177B24D" w:rsidR="168255C7">
        <w:rPr>
          <w:rFonts w:ascii="Calibri" w:hAnsi="Calibri" w:eastAsia="Calibri" w:cs="Calibri"/>
          <w:noProof w:val="0"/>
          <w:sz w:val="22"/>
          <w:szCs w:val="22"/>
          <w:lang w:val="ca-ES"/>
        </w:rPr>
        <w:t>.</w:t>
      </w:r>
    </w:p>
    <w:p w:rsidR="0177B24D" w:rsidP="0177B24D" w:rsidRDefault="0177B24D" w14:paraId="266594A3" w14:textId="361C9373">
      <w:pPr>
        <w:pStyle w:val="ListParagraph"/>
        <w:ind w:left="720"/>
        <w:jc w:val="both"/>
        <w:rPr>
          <w:rFonts w:ascii="Calibri" w:hAnsi="Calibri" w:eastAsia="Calibri" w:cs="Calibri"/>
          <w:noProof w:val="0"/>
          <w:sz w:val="22"/>
          <w:szCs w:val="22"/>
          <w:lang w:val="ca-ES"/>
        </w:rPr>
      </w:pPr>
    </w:p>
    <w:p w:rsidR="297A6FB2" w:rsidP="0177B24D" w:rsidRDefault="297A6FB2" w14:paraId="49979AC5" w14:textId="383A2B41">
      <w:pPr>
        <w:pStyle w:val="ListParagraph"/>
        <w:numPr>
          <w:ilvl w:val="0"/>
          <w:numId w:val="1"/>
        </w:numPr>
        <w:jc w:val="both"/>
        <w:rPr>
          <w:rFonts w:ascii="Calibri" w:hAnsi="Calibri" w:eastAsia="Calibri" w:cs="Calibri"/>
          <w:b w:val="1"/>
          <w:bCs w:val="1"/>
          <w:noProof w:val="0"/>
          <w:sz w:val="22"/>
          <w:szCs w:val="22"/>
          <w:lang w:val="ca-ES"/>
        </w:rPr>
      </w:pPr>
      <w:r w:rsidRPr="0177B24D" w:rsidR="297A6FB2">
        <w:rPr>
          <w:rFonts w:ascii="Calibri" w:hAnsi="Calibri" w:eastAsia="Calibri" w:cs="Calibri"/>
          <w:b w:val="1"/>
          <w:bCs w:val="1"/>
          <w:noProof w:val="0"/>
          <w:sz w:val="22"/>
          <w:szCs w:val="22"/>
          <w:lang w:val="ca-ES"/>
        </w:rPr>
        <w:t>Rationale</w:t>
      </w:r>
      <w:r w:rsidRPr="0177B24D" w:rsidR="297A6FB2">
        <w:rPr>
          <w:rFonts w:ascii="Calibri" w:hAnsi="Calibri" w:eastAsia="Calibri" w:cs="Calibri"/>
          <w:b w:val="1"/>
          <w:bCs w:val="1"/>
          <w:noProof w:val="0"/>
          <w:sz w:val="22"/>
          <w:szCs w:val="22"/>
          <w:lang w:val="ca-ES"/>
        </w:rPr>
        <w:t xml:space="preserve"> for Logistic </w:t>
      </w:r>
      <w:r w:rsidRPr="0177B24D" w:rsidR="297A6FB2">
        <w:rPr>
          <w:rFonts w:ascii="Calibri" w:hAnsi="Calibri" w:eastAsia="Calibri" w:cs="Calibri"/>
          <w:b w:val="1"/>
          <w:bCs w:val="1"/>
          <w:noProof w:val="0"/>
          <w:sz w:val="22"/>
          <w:szCs w:val="22"/>
          <w:lang w:val="ca-ES"/>
        </w:rPr>
        <w:t>Regression</w:t>
      </w:r>
    </w:p>
    <w:p w:rsidR="297A6FB2" w:rsidP="0177B24D" w:rsidRDefault="297A6FB2" w14:paraId="616EC92E" w14:textId="29C50112">
      <w:pPr>
        <w:pStyle w:val="ListParagraph"/>
        <w:ind w:left="720"/>
        <w:jc w:val="both"/>
        <w:rPr>
          <w:rFonts w:ascii="Calibri" w:hAnsi="Calibri" w:eastAsia="Calibri" w:cs="Calibri"/>
          <w:noProof w:val="0"/>
          <w:sz w:val="22"/>
          <w:szCs w:val="22"/>
          <w:lang w:val="ca-ES"/>
        </w:rPr>
      </w:pPr>
      <w:r w:rsidRPr="0177B24D" w:rsidR="297A6FB2">
        <w:rPr>
          <w:rFonts w:ascii="Calibri" w:hAnsi="Calibri" w:eastAsia="Calibri" w:cs="Calibri"/>
          <w:noProof w:val="0"/>
          <w:sz w:val="22"/>
          <w:szCs w:val="22"/>
          <w:lang w:val="ca-ES"/>
        </w:rPr>
        <w:t xml:space="preserve">In </w:t>
      </w:r>
      <w:r w:rsidRPr="0177B24D" w:rsidR="297A6FB2">
        <w:rPr>
          <w:rFonts w:ascii="Calibri" w:hAnsi="Calibri" w:eastAsia="Calibri" w:cs="Calibri"/>
          <w:noProof w:val="0"/>
          <w:sz w:val="22"/>
          <w:szCs w:val="22"/>
          <w:lang w:val="ca-ES"/>
        </w:rPr>
        <w:t>accordance</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with</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the</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course</w:t>
      </w:r>
      <w:r w:rsidRPr="0177B24D" w:rsidR="297A6FB2">
        <w:rPr>
          <w:rFonts w:ascii="Calibri" w:hAnsi="Calibri" w:eastAsia="Calibri" w:cs="Calibri"/>
          <w:noProof w:val="0"/>
          <w:sz w:val="22"/>
          <w:szCs w:val="22"/>
          <w:lang w:val="ca-ES"/>
        </w:rPr>
        <w:t xml:space="preserve"> content </w:t>
      </w:r>
      <w:r w:rsidRPr="0177B24D" w:rsidR="297A6FB2">
        <w:rPr>
          <w:rFonts w:ascii="Calibri" w:hAnsi="Calibri" w:eastAsia="Calibri" w:cs="Calibri"/>
          <w:noProof w:val="0"/>
          <w:sz w:val="22"/>
          <w:szCs w:val="22"/>
          <w:lang w:val="ca-ES"/>
        </w:rPr>
        <w:t>and</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project</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guidelines</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logistic</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regression</w:t>
      </w:r>
      <w:r w:rsidRPr="0177B24D" w:rsidR="297A6FB2">
        <w:rPr>
          <w:rFonts w:ascii="Calibri" w:hAnsi="Calibri" w:eastAsia="Calibri" w:cs="Calibri"/>
          <w:noProof w:val="0"/>
          <w:sz w:val="22"/>
          <w:szCs w:val="22"/>
          <w:lang w:val="ca-ES"/>
        </w:rPr>
        <w:t xml:space="preserve"> is </w:t>
      </w:r>
      <w:r w:rsidRPr="0177B24D" w:rsidR="297A6FB2">
        <w:rPr>
          <w:rFonts w:ascii="Calibri" w:hAnsi="Calibri" w:eastAsia="Calibri" w:cs="Calibri"/>
          <w:noProof w:val="0"/>
          <w:sz w:val="22"/>
          <w:szCs w:val="22"/>
          <w:lang w:val="ca-ES"/>
        </w:rPr>
        <w:t>used</w:t>
      </w:r>
      <w:r w:rsidRPr="0177B24D" w:rsidR="297A6FB2">
        <w:rPr>
          <w:rFonts w:ascii="Calibri" w:hAnsi="Calibri" w:eastAsia="Calibri" w:cs="Calibri"/>
          <w:noProof w:val="0"/>
          <w:sz w:val="22"/>
          <w:szCs w:val="22"/>
          <w:lang w:val="ca-ES"/>
        </w:rPr>
        <w:t xml:space="preserve"> as </w:t>
      </w:r>
      <w:r w:rsidRPr="0177B24D" w:rsidR="297A6FB2">
        <w:rPr>
          <w:rFonts w:ascii="Calibri" w:hAnsi="Calibri" w:eastAsia="Calibri" w:cs="Calibri"/>
          <w:noProof w:val="0"/>
          <w:sz w:val="22"/>
          <w:szCs w:val="22"/>
          <w:lang w:val="ca-ES"/>
        </w:rPr>
        <w:t>the</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core</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modeling</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approach</w:t>
      </w:r>
      <w:r w:rsidRPr="0177B24D" w:rsidR="297A6FB2">
        <w:rPr>
          <w:rFonts w:ascii="Calibri" w:hAnsi="Calibri" w:eastAsia="Calibri" w:cs="Calibri"/>
          <w:noProof w:val="0"/>
          <w:sz w:val="22"/>
          <w:szCs w:val="22"/>
          <w:lang w:val="ca-ES"/>
        </w:rPr>
        <w:t xml:space="preserve">. Logistic </w:t>
      </w:r>
      <w:r w:rsidRPr="0177B24D" w:rsidR="297A6FB2">
        <w:rPr>
          <w:rFonts w:ascii="Calibri" w:hAnsi="Calibri" w:eastAsia="Calibri" w:cs="Calibri"/>
          <w:noProof w:val="0"/>
          <w:sz w:val="22"/>
          <w:szCs w:val="22"/>
          <w:lang w:val="ca-ES"/>
        </w:rPr>
        <w:t>regression</w:t>
      </w:r>
      <w:r w:rsidRPr="0177B24D" w:rsidR="297A6FB2">
        <w:rPr>
          <w:rFonts w:ascii="Calibri" w:hAnsi="Calibri" w:eastAsia="Calibri" w:cs="Calibri"/>
          <w:noProof w:val="0"/>
          <w:sz w:val="22"/>
          <w:szCs w:val="22"/>
          <w:lang w:val="ca-ES"/>
        </w:rPr>
        <w:t xml:space="preserve"> is </w:t>
      </w:r>
      <w:r w:rsidRPr="0177B24D" w:rsidR="297A6FB2">
        <w:rPr>
          <w:rFonts w:ascii="Calibri" w:hAnsi="Calibri" w:eastAsia="Calibri" w:cs="Calibri"/>
          <w:noProof w:val="0"/>
          <w:sz w:val="22"/>
          <w:szCs w:val="22"/>
          <w:lang w:val="ca-ES"/>
        </w:rPr>
        <w:t>particularly</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suitable</w:t>
      </w:r>
      <w:r w:rsidRPr="0177B24D" w:rsidR="297A6FB2">
        <w:rPr>
          <w:rFonts w:ascii="Calibri" w:hAnsi="Calibri" w:eastAsia="Calibri" w:cs="Calibri"/>
          <w:noProof w:val="0"/>
          <w:sz w:val="22"/>
          <w:szCs w:val="22"/>
          <w:lang w:val="ca-ES"/>
        </w:rPr>
        <w:t xml:space="preserve"> for </w:t>
      </w:r>
      <w:r w:rsidRPr="0177B24D" w:rsidR="297A6FB2">
        <w:rPr>
          <w:rFonts w:ascii="Calibri" w:hAnsi="Calibri" w:eastAsia="Calibri" w:cs="Calibri"/>
          <w:noProof w:val="0"/>
          <w:sz w:val="22"/>
          <w:szCs w:val="22"/>
          <w:lang w:val="ca-ES"/>
        </w:rPr>
        <w:t>this</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task</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because</w:t>
      </w:r>
      <w:r w:rsidRPr="0177B24D" w:rsidR="297A6FB2">
        <w:rPr>
          <w:rFonts w:ascii="Calibri" w:hAnsi="Calibri" w:eastAsia="Calibri" w:cs="Calibri"/>
          <w:noProof w:val="0"/>
          <w:sz w:val="22"/>
          <w:szCs w:val="22"/>
          <w:lang w:val="ca-ES"/>
        </w:rPr>
        <w:t>:</w:t>
      </w:r>
    </w:p>
    <w:p w:rsidR="297A6FB2" w:rsidP="0177B24D" w:rsidRDefault="297A6FB2" w14:paraId="460514A2" w14:textId="1205E342">
      <w:pPr>
        <w:pStyle w:val="ListParagraph"/>
        <w:ind w:left="720"/>
        <w:jc w:val="both"/>
        <w:rPr>
          <w:rFonts w:ascii="Calibri" w:hAnsi="Calibri" w:eastAsia="Calibri" w:cs="Calibri"/>
          <w:noProof w:val="0"/>
          <w:sz w:val="22"/>
          <w:szCs w:val="22"/>
          <w:lang w:val="ca-ES"/>
        </w:rPr>
      </w:pPr>
      <w:r w:rsidRPr="0177B24D" w:rsidR="297A6FB2">
        <w:rPr>
          <w:rFonts w:ascii="Calibri" w:hAnsi="Calibri" w:eastAsia="Calibri" w:cs="Calibri"/>
          <w:noProof w:val="0"/>
          <w:sz w:val="22"/>
          <w:szCs w:val="22"/>
          <w:lang w:val="en-US"/>
        </w:rPr>
        <w:t xml:space="preserve">It produces probabilistic predictions that are easy to interpret, and the model </w:t>
      </w:r>
      <w:r w:rsidRPr="0177B24D" w:rsidR="297A6FB2">
        <w:rPr>
          <w:rFonts w:ascii="Calibri" w:hAnsi="Calibri" w:eastAsia="Calibri" w:cs="Calibri"/>
          <w:noProof w:val="0"/>
          <w:sz w:val="22"/>
          <w:szCs w:val="22"/>
          <w:lang w:val="en-US"/>
        </w:rPr>
        <w:t>coefficients</w:t>
      </w:r>
      <w:r w:rsidRPr="0177B24D" w:rsidR="297A6FB2">
        <w:rPr>
          <w:rFonts w:ascii="Calibri" w:hAnsi="Calibri" w:eastAsia="Calibri" w:cs="Calibri"/>
          <w:noProof w:val="0"/>
          <w:sz w:val="22"/>
          <w:szCs w:val="22"/>
          <w:lang w:val="en-US"/>
        </w:rPr>
        <w:t xml:space="preserve"> can be </w:t>
      </w:r>
      <w:r w:rsidRPr="0177B24D" w:rsidR="297A6FB2">
        <w:rPr>
          <w:rFonts w:ascii="Calibri" w:hAnsi="Calibri" w:eastAsia="Calibri" w:cs="Calibri"/>
          <w:noProof w:val="0"/>
          <w:sz w:val="22"/>
          <w:szCs w:val="22"/>
          <w:lang w:val="en-US"/>
        </w:rPr>
        <w:t>transformed</w:t>
      </w:r>
      <w:r w:rsidRPr="0177B24D" w:rsidR="297A6FB2">
        <w:rPr>
          <w:rFonts w:ascii="Calibri" w:hAnsi="Calibri" w:eastAsia="Calibri" w:cs="Calibri"/>
          <w:noProof w:val="0"/>
          <w:sz w:val="22"/>
          <w:szCs w:val="22"/>
          <w:lang w:val="en-US"/>
        </w:rPr>
        <w:t xml:space="preserve"> </w:t>
      </w:r>
      <w:r w:rsidRPr="0177B24D" w:rsidR="297A6FB2">
        <w:rPr>
          <w:rFonts w:ascii="Calibri" w:hAnsi="Calibri" w:eastAsia="Calibri" w:cs="Calibri"/>
          <w:noProof w:val="0"/>
          <w:sz w:val="22"/>
          <w:szCs w:val="22"/>
          <w:lang w:val="en-US"/>
        </w:rPr>
        <w:t>into</w:t>
      </w:r>
      <w:r w:rsidRPr="0177B24D" w:rsidR="297A6FB2">
        <w:rPr>
          <w:rFonts w:ascii="Calibri" w:hAnsi="Calibri" w:eastAsia="Calibri" w:cs="Calibri"/>
          <w:noProof w:val="0"/>
          <w:sz w:val="22"/>
          <w:szCs w:val="22"/>
          <w:lang w:val="en-US"/>
        </w:rPr>
        <w:t xml:space="preserve"> </w:t>
      </w:r>
      <w:r w:rsidRPr="0177B24D" w:rsidR="297A6FB2">
        <w:rPr>
          <w:rFonts w:ascii="Calibri" w:hAnsi="Calibri" w:eastAsia="Calibri" w:cs="Calibri"/>
          <w:noProof w:val="0"/>
          <w:sz w:val="22"/>
          <w:szCs w:val="22"/>
          <w:lang w:val="en-US"/>
        </w:rPr>
        <w:t>odds</w:t>
      </w:r>
      <w:r w:rsidRPr="0177B24D" w:rsidR="297A6FB2">
        <w:rPr>
          <w:rFonts w:ascii="Calibri" w:hAnsi="Calibri" w:eastAsia="Calibri" w:cs="Calibri"/>
          <w:noProof w:val="0"/>
          <w:sz w:val="22"/>
          <w:szCs w:val="22"/>
          <w:lang w:val="en-US"/>
        </w:rPr>
        <w:t xml:space="preserve"> </w:t>
      </w:r>
      <w:r w:rsidRPr="0177B24D" w:rsidR="297A6FB2">
        <w:rPr>
          <w:rFonts w:ascii="Calibri" w:hAnsi="Calibri" w:eastAsia="Calibri" w:cs="Calibri"/>
          <w:noProof w:val="0"/>
          <w:sz w:val="22"/>
          <w:szCs w:val="22"/>
          <w:lang w:val="en-US"/>
        </w:rPr>
        <w:t>ratios</w:t>
      </w:r>
      <w:r w:rsidRPr="0177B24D" w:rsidR="297A6FB2">
        <w:rPr>
          <w:rFonts w:ascii="Calibri" w:hAnsi="Calibri" w:eastAsia="Calibri" w:cs="Calibri"/>
          <w:noProof w:val="0"/>
          <w:sz w:val="22"/>
          <w:szCs w:val="22"/>
          <w:lang w:val="en-US"/>
        </w:rPr>
        <w:t xml:space="preserve">, </w:t>
      </w:r>
      <w:r w:rsidRPr="0177B24D" w:rsidR="297A6FB2">
        <w:rPr>
          <w:rFonts w:ascii="Calibri" w:hAnsi="Calibri" w:eastAsia="Calibri" w:cs="Calibri"/>
          <w:noProof w:val="0"/>
          <w:sz w:val="22"/>
          <w:szCs w:val="22"/>
          <w:lang w:val="en-US"/>
        </w:rPr>
        <w:t>allowing</w:t>
      </w:r>
      <w:r w:rsidRPr="0177B24D" w:rsidR="297A6FB2">
        <w:rPr>
          <w:rFonts w:ascii="Calibri" w:hAnsi="Calibri" w:eastAsia="Calibri" w:cs="Calibri"/>
          <w:noProof w:val="0"/>
          <w:sz w:val="22"/>
          <w:szCs w:val="22"/>
          <w:lang w:val="en-US"/>
        </w:rPr>
        <w:t xml:space="preserve"> </w:t>
      </w:r>
      <w:r w:rsidRPr="0177B24D" w:rsidR="297A6FB2">
        <w:rPr>
          <w:rFonts w:ascii="Calibri" w:hAnsi="Calibri" w:eastAsia="Calibri" w:cs="Calibri"/>
          <w:noProof w:val="0"/>
          <w:sz w:val="22"/>
          <w:szCs w:val="22"/>
          <w:lang w:val="en-US"/>
        </w:rPr>
        <w:t>direct</w:t>
      </w:r>
      <w:r w:rsidRPr="0177B24D" w:rsidR="297A6FB2">
        <w:rPr>
          <w:rFonts w:ascii="Calibri" w:hAnsi="Calibri" w:eastAsia="Calibri" w:cs="Calibri"/>
          <w:noProof w:val="0"/>
          <w:sz w:val="22"/>
          <w:szCs w:val="22"/>
          <w:lang w:val="en-US"/>
        </w:rPr>
        <w:t xml:space="preserve"> </w:t>
      </w:r>
      <w:r w:rsidRPr="0177B24D" w:rsidR="297A6FB2">
        <w:rPr>
          <w:rFonts w:ascii="Calibri" w:hAnsi="Calibri" w:eastAsia="Calibri" w:cs="Calibri"/>
          <w:noProof w:val="0"/>
          <w:sz w:val="22"/>
          <w:szCs w:val="22"/>
          <w:lang w:val="en-US"/>
        </w:rPr>
        <w:t>assessment</w:t>
      </w:r>
      <w:r w:rsidRPr="0177B24D" w:rsidR="297A6FB2">
        <w:rPr>
          <w:rFonts w:ascii="Calibri" w:hAnsi="Calibri" w:eastAsia="Calibri" w:cs="Calibri"/>
          <w:noProof w:val="0"/>
          <w:sz w:val="22"/>
          <w:szCs w:val="22"/>
          <w:lang w:val="en-US"/>
        </w:rPr>
        <w:t xml:space="preserve"> of </w:t>
      </w:r>
      <w:r w:rsidRPr="0177B24D" w:rsidR="297A6FB2">
        <w:rPr>
          <w:rFonts w:ascii="Calibri" w:hAnsi="Calibri" w:eastAsia="Calibri" w:cs="Calibri"/>
          <w:noProof w:val="0"/>
          <w:sz w:val="22"/>
          <w:szCs w:val="22"/>
          <w:lang w:val="en-US"/>
        </w:rPr>
        <w:t>each</w:t>
      </w:r>
      <w:r w:rsidRPr="0177B24D" w:rsidR="297A6FB2">
        <w:rPr>
          <w:rFonts w:ascii="Calibri" w:hAnsi="Calibri" w:eastAsia="Calibri" w:cs="Calibri"/>
          <w:noProof w:val="0"/>
          <w:sz w:val="22"/>
          <w:szCs w:val="22"/>
          <w:lang w:val="en-US"/>
        </w:rPr>
        <w:t xml:space="preserve"> </w:t>
      </w:r>
      <w:r w:rsidRPr="0177B24D" w:rsidR="297A6FB2">
        <w:rPr>
          <w:rFonts w:ascii="Calibri" w:hAnsi="Calibri" w:eastAsia="Calibri" w:cs="Calibri"/>
          <w:noProof w:val="0"/>
          <w:sz w:val="22"/>
          <w:szCs w:val="22"/>
          <w:lang w:val="en-US"/>
        </w:rPr>
        <w:t>variable’s</w:t>
      </w:r>
      <w:r w:rsidRPr="0177B24D" w:rsidR="297A6FB2">
        <w:rPr>
          <w:rFonts w:ascii="Calibri" w:hAnsi="Calibri" w:eastAsia="Calibri" w:cs="Calibri"/>
          <w:noProof w:val="0"/>
          <w:sz w:val="22"/>
          <w:szCs w:val="22"/>
          <w:lang w:val="en-US"/>
        </w:rPr>
        <w:t xml:space="preserve"> </w:t>
      </w:r>
      <w:r w:rsidRPr="0177B24D" w:rsidR="297A6FB2">
        <w:rPr>
          <w:rFonts w:ascii="Calibri" w:hAnsi="Calibri" w:eastAsia="Calibri" w:cs="Calibri"/>
          <w:noProof w:val="0"/>
          <w:sz w:val="22"/>
          <w:szCs w:val="22"/>
          <w:lang w:val="en-US"/>
        </w:rPr>
        <w:t>contribution</w:t>
      </w:r>
      <w:r w:rsidRPr="0177B24D" w:rsidR="297A6FB2">
        <w:rPr>
          <w:rFonts w:ascii="Calibri" w:hAnsi="Calibri" w:eastAsia="Calibri" w:cs="Calibri"/>
          <w:noProof w:val="0"/>
          <w:sz w:val="22"/>
          <w:szCs w:val="22"/>
          <w:lang w:val="en-US"/>
        </w:rPr>
        <w:t xml:space="preserve"> to </w:t>
      </w:r>
      <w:r w:rsidRPr="0177B24D" w:rsidR="297A6FB2">
        <w:rPr>
          <w:rFonts w:ascii="Calibri" w:hAnsi="Calibri" w:eastAsia="Calibri" w:cs="Calibri"/>
          <w:noProof w:val="0"/>
          <w:sz w:val="22"/>
          <w:szCs w:val="22"/>
          <w:lang w:val="en-US"/>
        </w:rPr>
        <w:t>stroke</w:t>
      </w:r>
      <w:r w:rsidRPr="0177B24D" w:rsidR="297A6FB2">
        <w:rPr>
          <w:rFonts w:ascii="Calibri" w:hAnsi="Calibri" w:eastAsia="Calibri" w:cs="Calibri"/>
          <w:noProof w:val="0"/>
          <w:sz w:val="22"/>
          <w:szCs w:val="22"/>
          <w:lang w:val="en-US"/>
        </w:rPr>
        <w:t xml:space="preserve"> </w:t>
      </w:r>
      <w:r w:rsidRPr="0177B24D" w:rsidR="297A6FB2">
        <w:rPr>
          <w:rFonts w:ascii="Calibri" w:hAnsi="Calibri" w:eastAsia="Calibri" w:cs="Calibri"/>
          <w:noProof w:val="0"/>
          <w:sz w:val="22"/>
          <w:szCs w:val="22"/>
          <w:lang w:val="en-US"/>
        </w:rPr>
        <w:t>risk</w:t>
      </w:r>
      <w:r w:rsidRPr="0177B24D" w:rsidR="297A6FB2">
        <w:rPr>
          <w:rFonts w:ascii="Calibri" w:hAnsi="Calibri" w:eastAsia="Calibri" w:cs="Calibri"/>
          <w:noProof w:val="0"/>
          <w:sz w:val="22"/>
          <w:szCs w:val="22"/>
          <w:lang w:val="en-US"/>
        </w:rPr>
        <w:t>.</w:t>
      </w:r>
      <w:r w:rsidRPr="0177B24D" w:rsidR="20559D28">
        <w:rPr>
          <w:rFonts w:ascii="Calibri" w:hAnsi="Calibri" w:eastAsia="Calibri" w:cs="Calibri"/>
          <w:noProof w:val="0"/>
          <w:sz w:val="22"/>
          <w:szCs w:val="22"/>
          <w:lang w:val="en-US"/>
        </w:rPr>
        <w:t xml:space="preserve"> </w:t>
      </w:r>
      <w:r w:rsidRPr="0177B24D" w:rsidR="297A6FB2">
        <w:rPr>
          <w:rFonts w:ascii="Calibri" w:hAnsi="Calibri" w:eastAsia="Calibri" w:cs="Calibri"/>
          <w:noProof w:val="0"/>
          <w:sz w:val="22"/>
          <w:szCs w:val="22"/>
          <w:lang w:val="ca-ES"/>
        </w:rPr>
        <w:t>Moreover</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it</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supports</w:t>
      </w:r>
      <w:r w:rsidRPr="0177B24D" w:rsidR="297A6FB2">
        <w:rPr>
          <w:rFonts w:ascii="Calibri" w:hAnsi="Calibri" w:eastAsia="Calibri" w:cs="Calibri"/>
          <w:noProof w:val="0"/>
          <w:sz w:val="22"/>
          <w:szCs w:val="22"/>
          <w:lang w:val="ca-ES"/>
        </w:rPr>
        <w:t xml:space="preserve"> transparent </w:t>
      </w:r>
      <w:r w:rsidRPr="0177B24D" w:rsidR="297A6FB2">
        <w:rPr>
          <w:rFonts w:ascii="Calibri" w:hAnsi="Calibri" w:eastAsia="Calibri" w:cs="Calibri"/>
          <w:noProof w:val="0"/>
          <w:sz w:val="22"/>
          <w:szCs w:val="22"/>
          <w:lang w:val="ca-ES"/>
        </w:rPr>
        <w:t>and</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explainable</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decision-making</w:t>
      </w:r>
      <w:r w:rsidRPr="0177B24D" w:rsidR="297A6FB2">
        <w:rPr>
          <w:rFonts w:ascii="Calibri" w:hAnsi="Calibri" w:eastAsia="Calibri" w:cs="Calibri"/>
          <w:noProof w:val="0"/>
          <w:sz w:val="22"/>
          <w:szCs w:val="22"/>
          <w:lang w:val="ca-ES"/>
        </w:rPr>
        <w:t xml:space="preserve">, </w:t>
      </w:r>
      <w:r w:rsidRPr="0177B24D" w:rsidR="297A6FB2">
        <w:rPr>
          <w:rFonts w:ascii="Calibri" w:hAnsi="Calibri" w:eastAsia="Calibri" w:cs="Calibri"/>
          <w:noProof w:val="0"/>
          <w:sz w:val="22"/>
          <w:szCs w:val="22"/>
          <w:lang w:val="ca-ES"/>
        </w:rPr>
        <w:t>which</w:t>
      </w:r>
      <w:r w:rsidRPr="0177B24D" w:rsidR="297A6FB2">
        <w:rPr>
          <w:rFonts w:ascii="Calibri" w:hAnsi="Calibri" w:eastAsia="Calibri" w:cs="Calibri"/>
          <w:noProof w:val="0"/>
          <w:sz w:val="22"/>
          <w:szCs w:val="22"/>
          <w:lang w:val="ca-ES"/>
        </w:rPr>
        <w:t xml:space="preserve"> is </w:t>
      </w:r>
      <w:r w:rsidRPr="0177B24D" w:rsidR="297A6FB2">
        <w:rPr>
          <w:rFonts w:ascii="Calibri" w:hAnsi="Calibri" w:eastAsia="Calibri" w:cs="Calibri"/>
          <w:noProof w:val="0"/>
          <w:sz w:val="22"/>
          <w:szCs w:val="22"/>
          <w:lang w:val="ca-ES"/>
        </w:rPr>
        <w:t>essential</w:t>
      </w:r>
      <w:r w:rsidRPr="0177B24D" w:rsidR="297A6FB2">
        <w:rPr>
          <w:rFonts w:ascii="Calibri" w:hAnsi="Calibri" w:eastAsia="Calibri" w:cs="Calibri"/>
          <w:noProof w:val="0"/>
          <w:sz w:val="22"/>
          <w:szCs w:val="22"/>
          <w:lang w:val="ca-ES"/>
        </w:rPr>
        <w:t xml:space="preserve"> in </w:t>
      </w:r>
      <w:r w:rsidRPr="0177B24D" w:rsidR="297A6FB2">
        <w:rPr>
          <w:rFonts w:ascii="Calibri" w:hAnsi="Calibri" w:eastAsia="Calibri" w:cs="Calibri"/>
          <w:noProof w:val="0"/>
          <w:sz w:val="22"/>
          <w:szCs w:val="22"/>
          <w:lang w:val="ca-ES"/>
        </w:rPr>
        <w:t>biomedical</w:t>
      </w:r>
      <w:r w:rsidRPr="0177B24D" w:rsidR="297A6FB2">
        <w:rPr>
          <w:rFonts w:ascii="Calibri" w:hAnsi="Calibri" w:eastAsia="Calibri" w:cs="Calibri"/>
          <w:noProof w:val="0"/>
          <w:sz w:val="22"/>
          <w:szCs w:val="22"/>
          <w:lang w:val="ca-ES"/>
        </w:rPr>
        <w:t xml:space="preserve"> applications</w:t>
      </w:r>
      <w:r w:rsidRPr="0177B24D" w:rsidR="05CBDB1B">
        <w:rPr>
          <w:rFonts w:ascii="Calibri" w:hAnsi="Calibri" w:eastAsia="Calibri" w:cs="Calibri"/>
          <w:noProof w:val="0"/>
          <w:sz w:val="22"/>
          <w:szCs w:val="22"/>
          <w:lang w:val="ca-ES"/>
        </w:rPr>
        <w:t xml:space="preserve"> </w:t>
      </w:r>
      <w:r w:rsidRPr="0177B24D" w:rsidR="05CBDB1B">
        <w:rPr>
          <w:rFonts w:ascii="Calibri" w:hAnsi="Calibri" w:eastAsia="Calibri" w:cs="Calibri"/>
          <w:noProof w:val="0"/>
          <w:sz w:val="18"/>
          <w:szCs w:val="18"/>
          <w:lang w:val="en-US"/>
        </w:rPr>
        <w:t>(11)</w:t>
      </w:r>
      <w:r w:rsidRPr="0177B24D" w:rsidR="297A6FB2">
        <w:rPr>
          <w:rFonts w:ascii="Calibri" w:hAnsi="Calibri" w:eastAsia="Calibri" w:cs="Calibri"/>
          <w:noProof w:val="0"/>
          <w:sz w:val="22"/>
          <w:szCs w:val="22"/>
          <w:lang w:val="ca-ES"/>
        </w:rPr>
        <w:t>.</w:t>
      </w:r>
    </w:p>
    <w:p w:rsidR="297A6FB2" w:rsidP="0177B24D" w:rsidRDefault="297A6FB2" w14:paraId="5A27FA17" w14:textId="3419F4BF">
      <w:pPr>
        <w:pStyle w:val="ListParagraph"/>
        <w:ind w:left="720"/>
        <w:jc w:val="both"/>
        <w:rPr>
          <w:rFonts w:ascii="Calibri" w:hAnsi="Calibri" w:eastAsia="Calibri" w:cs="Calibri"/>
          <w:noProof w:val="0"/>
          <w:sz w:val="22"/>
          <w:szCs w:val="22"/>
          <w:lang w:val="en-US"/>
        </w:rPr>
      </w:pPr>
      <w:r w:rsidRPr="0177B24D" w:rsidR="297A6FB2">
        <w:rPr>
          <w:rFonts w:ascii="Calibri" w:hAnsi="Calibri" w:eastAsia="Calibri" w:cs="Calibri"/>
          <w:noProof w:val="0"/>
          <w:sz w:val="22"/>
          <w:szCs w:val="22"/>
          <w:lang w:val="en-US"/>
        </w:rPr>
        <w:t xml:space="preserve">This approach aligns with the project requirement to focus on interpretability and understanding of risk factors, rather than solely on predictive performance. </w:t>
      </w:r>
    </w:p>
    <w:p w:rsidR="0177B24D" w:rsidP="0177B24D" w:rsidRDefault="0177B24D" w14:paraId="1946E5CB" w14:textId="72619C62">
      <w:pPr>
        <w:pStyle w:val="Normal"/>
        <w:ind w:left="720"/>
        <w:jc w:val="both"/>
        <w:rPr>
          <w:rFonts w:ascii="Calibri" w:hAnsi="Calibri" w:eastAsia="Calibri" w:cs="Calibri"/>
          <w:noProof w:val="0"/>
          <w:sz w:val="22"/>
          <w:szCs w:val="22"/>
          <w:lang w:val="en-US"/>
        </w:rPr>
      </w:pPr>
    </w:p>
    <w:p w:rsidR="297A6FB2" w:rsidP="0177B24D" w:rsidRDefault="297A6FB2" w14:paraId="7E23E031" w14:textId="6D88702B">
      <w:pPr>
        <w:pStyle w:val="ListParagraph"/>
        <w:numPr>
          <w:ilvl w:val="0"/>
          <w:numId w:val="1"/>
        </w:numPr>
        <w:jc w:val="both"/>
        <w:rPr>
          <w:rFonts w:ascii="Calibri" w:hAnsi="Calibri" w:eastAsia="Calibri" w:cs="Calibri"/>
          <w:b w:val="1"/>
          <w:bCs w:val="1"/>
          <w:noProof w:val="0"/>
          <w:sz w:val="22"/>
          <w:szCs w:val="22"/>
          <w:lang w:val="en-US"/>
        </w:rPr>
      </w:pPr>
      <w:r w:rsidRPr="0177B24D" w:rsidR="297A6FB2">
        <w:rPr>
          <w:rFonts w:ascii="Calibri" w:hAnsi="Calibri" w:eastAsia="Calibri" w:cs="Calibri"/>
          <w:b w:val="1"/>
          <w:bCs w:val="1"/>
          <w:noProof w:val="0"/>
          <w:sz w:val="22"/>
          <w:szCs w:val="22"/>
          <w:lang w:val="en-US"/>
        </w:rPr>
        <w:t>Project Objective</w:t>
      </w:r>
    </w:p>
    <w:p w:rsidR="297A6FB2" w:rsidP="0177B24D" w:rsidRDefault="297A6FB2" w14:paraId="1C4E6923" w14:textId="6279A312">
      <w:pPr>
        <w:pStyle w:val="ListParagraph"/>
        <w:ind w:left="720"/>
        <w:jc w:val="both"/>
        <w:rPr>
          <w:rFonts w:ascii="Calibri" w:hAnsi="Calibri" w:eastAsia="Calibri" w:cs="Calibri"/>
          <w:noProof w:val="0"/>
          <w:sz w:val="22"/>
          <w:szCs w:val="22"/>
          <w:lang w:val="en-US"/>
        </w:rPr>
      </w:pPr>
      <w:r w:rsidRPr="0177B24D" w:rsidR="297A6FB2">
        <w:rPr>
          <w:rFonts w:ascii="Calibri" w:hAnsi="Calibri" w:eastAsia="Calibri" w:cs="Calibri"/>
          <w:noProof w:val="0"/>
          <w:sz w:val="22"/>
          <w:szCs w:val="22"/>
          <w:lang w:val="en-US"/>
        </w:rPr>
        <w:t xml:space="preserve">The </w:t>
      </w:r>
      <w:r w:rsidRPr="0177B24D" w:rsidR="297A6FB2">
        <w:rPr>
          <w:rFonts w:ascii="Calibri" w:hAnsi="Calibri" w:eastAsia="Calibri" w:cs="Calibri"/>
          <w:noProof w:val="0"/>
          <w:sz w:val="22"/>
          <w:szCs w:val="22"/>
          <w:lang w:val="en-US"/>
        </w:rPr>
        <w:t>objective</w:t>
      </w:r>
      <w:r w:rsidRPr="0177B24D" w:rsidR="297A6FB2">
        <w:rPr>
          <w:rFonts w:ascii="Calibri" w:hAnsi="Calibri" w:eastAsia="Calibri" w:cs="Calibri"/>
          <w:noProof w:val="0"/>
          <w:sz w:val="22"/>
          <w:szCs w:val="22"/>
          <w:lang w:val="en-US"/>
        </w:rPr>
        <w:t xml:space="preserve"> of this phase is to develop an interpretable and reproducible stroke risk prediction model based on well-established clinical and lifestyle risk factors. The model will be encapsulated within a REST API developed using plumber, documented with Swagger, and hosted in a public GitHub repository to ensure transparency, collaboration, and reproducibility, in full compliance with the project guidelines</w:t>
      </w:r>
    </w:p>
    <w:p w:rsidR="0177B24D" w:rsidP="0177B24D" w:rsidRDefault="0177B24D" w14:paraId="5E9E0BFC" w14:textId="13C991FA">
      <w:pPr>
        <w:pStyle w:val="ListParagraph"/>
        <w:ind w:left="720"/>
        <w:jc w:val="both"/>
        <w:rPr>
          <w:rFonts w:ascii="Calibri" w:hAnsi="Calibri" w:eastAsia="Calibri" w:cs="Calibri"/>
          <w:noProof w:val="0"/>
          <w:sz w:val="22"/>
          <w:szCs w:val="22"/>
          <w:lang w:val="en-US"/>
        </w:rPr>
      </w:pPr>
    </w:p>
    <w:p w:rsidR="0177B24D" w:rsidP="0177B24D" w:rsidRDefault="0177B24D" w14:paraId="09744BED" w14:textId="3D994F2A">
      <w:pPr>
        <w:pStyle w:val="Normal"/>
        <w:ind w:left="0"/>
        <w:jc w:val="both"/>
        <w:rPr>
          <w:rFonts w:ascii="Calibri" w:hAnsi="Calibri" w:eastAsia="Calibri" w:cs="Calibri"/>
          <w:noProof w:val="0"/>
          <w:sz w:val="22"/>
          <w:szCs w:val="22"/>
          <w:lang w:val="en-US"/>
        </w:rPr>
      </w:pPr>
    </w:p>
    <w:p w:rsidR="0177B24D" w:rsidRDefault="0177B24D" w14:paraId="6D97024F" w14:textId="18D1D76B">
      <w:r>
        <w:br w:type="page"/>
      </w:r>
    </w:p>
    <w:p w:rsidR="3AD60501" w:rsidP="0177B24D" w:rsidRDefault="3AD60501" w14:paraId="6AFC477D" w14:textId="418ACFBE">
      <w:pPr>
        <w:pStyle w:val="Normal"/>
        <w:ind w:left="0"/>
        <w:jc w:val="both"/>
        <w:rPr>
          <w:rFonts w:ascii="Calibri" w:hAnsi="Calibri" w:eastAsia="Calibri" w:cs="Calibri"/>
          <w:b w:val="1"/>
          <w:bCs w:val="1"/>
          <w:noProof w:val="0"/>
          <w:sz w:val="22"/>
          <w:szCs w:val="22"/>
          <w:lang w:val="en-US"/>
        </w:rPr>
      </w:pPr>
      <w:r w:rsidRPr="0177B24D" w:rsidR="3AD60501">
        <w:rPr>
          <w:rFonts w:ascii="Calibri" w:hAnsi="Calibri" w:eastAsia="Calibri" w:cs="Calibri"/>
          <w:b w:val="1"/>
          <w:bCs w:val="1"/>
          <w:noProof w:val="0"/>
          <w:sz w:val="22"/>
          <w:szCs w:val="22"/>
          <w:lang w:val="en-US"/>
        </w:rPr>
        <w:t>References</w:t>
      </w:r>
    </w:p>
    <w:p w:rsidR="3AD60501" w:rsidP="0177B24D" w:rsidRDefault="3AD60501" w14:paraId="15F294F5" w14:textId="7F644FAD">
      <w:pPr>
        <w:pStyle w:val="ListParagraph"/>
        <w:numPr>
          <w:ilvl w:val="0"/>
          <w:numId w:val="5"/>
        </w:numPr>
        <w:spacing w:before="240" w:beforeAutospacing="off" w:after="240" w:afterAutospacing="off"/>
        <w:jc w:val="both"/>
        <w:rPr>
          <w:rFonts w:ascii="Calibri" w:hAnsi="Calibri" w:eastAsia="Calibri" w:cs="Calibri"/>
          <w:noProof w:val="0"/>
          <w:sz w:val="22"/>
          <w:szCs w:val="22"/>
          <w:lang w:val="en-US"/>
        </w:rPr>
      </w:pPr>
      <w:r w:rsidRPr="0177B24D" w:rsidR="3AD60501">
        <w:rPr>
          <w:rFonts w:ascii="Calibri" w:hAnsi="Calibri" w:eastAsia="Calibri" w:cs="Calibri"/>
          <w:noProof w:val="0"/>
          <w:sz w:val="22"/>
          <w:szCs w:val="22"/>
          <w:lang w:val="en-US"/>
        </w:rPr>
        <w:t xml:space="preserve">World Health Organization. </w:t>
      </w:r>
      <w:r w:rsidRPr="0177B24D" w:rsidR="3AD60501">
        <w:rPr>
          <w:rFonts w:ascii="Calibri" w:hAnsi="Calibri" w:eastAsia="Calibri" w:cs="Calibri"/>
          <w:b w:val="1"/>
          <w:bCs w:val="1"/>
          <w:noProof w:val="0"/>
          <w:sz w:val="22"/>
          <w:szCs w:val="22"/>
          <w:lang w:val="en-US"/>
        </w:rPr>
        <w:t>The top 10 causes of death</w:t>
      </w:r>
      <w:r w:rsidRPr="0177B24D" w:rsidR="3AD60501">
        <w:rPr>
          <w:rFonts w:ascii="Calibri" w:hAnsi="Calibri" w:eastAsia="Calibri" w:cs="Calibri"/>
          <w:noProof w:val="0"/>
          <w:sz w:val="22"/>
          <w:szCs w:val="22"/>
          <w:lang w:val="en-US"/>
        </w:rPr>
        <w:t xml:space="preserve"> [Internet]. Geneva: WHO; 2023 [cited 2025 Dec 13]. Available from: </w:t>
      </w:r>
      <w:hyperlink r:id="Rce32c784bd254f2b">
        <w:r w:rsidRPr="0177B24D" w:rsidR="3AD60501">
          <w:rPr>
            <w:rStyle w:val="Hyperlink"/>
            <w:rFonts w:ascii="Calibri" w:hAnsi="Calibri" w:eastAsia="Calibri" w:cs="Calibri"/>
            <w:noProof w:val="0"/>
            <w:sz w:val="22"/>
            <w:szCs w:val="22"/>
            <w:lang w:val="en-US"/>
          </w:rPr>
          <w:t>https://www.who.int/news-room/fact-sheets/detail/the-top-10-causes-of-death</w:t>
        </w:r>
      </w:hyperlink>
    </w:p>
    <w:p w:rsidR="3AD60501" w:rsidP="0177B24D" w:rsidRDefault="3AD60501" w14:paraId="64F496AC" w14:textId="6863D1C5">
      <w:pPr>
        <w:pStyle w:val="ListParagraph"/>
        <w:numPr>
          <w:ilvl w:val="0"/>
          <w:numId w:val="5"/>
        </w:numPr>
        <w:spacing w:before="240" w:beforeAutospacing="off" w:after="240" w:afterAutospacing="off"/>
        <w:jc w:val="both"/>
        <w:rPr>
          <w:rFonts w:ascii="Calibri" w:hAnsi="Calibri" w:eastAsia="Calibri" w:cs="Calibri"/>
          <w:noProof w:val="0"/>
          <w:sz w:val="22"/>
          <w:szCs w:val="22"/>
          <w:lang w:val="en-US"/>
        </w:rPr>
      </w:pPr>
      <w:r w:rsidRPr="0177B24D" w:rsidR="3AD60501">
        <w:rPr>
          <w:rFonts w:ascii="Calibri" w:hAnsi="Calibri" w:eastAsia="Calibri" w:cs="Calibri"/>
          <w:noProof w:val="0"/>
          <w:sz w:val="22"/>
          <w:szCs w:val="22"/>
          <w:lang w:val="en-US"/>
        </w:rPr>
        <w:t xml:space="preserve">Feigin VL, Stark BA, Johnson CO, Roth GA, Bisignano C, Abady GG, et al. Global burden of stroke and risk factors, 1990–2021. </w:t>
      </w:r>
      <w:r w:rsidRPr="0177B24D" w:rsidR="3AD60501">
        <w:rPr>
          <w:rFonts w:ascii="Calibri" w:hAnsi="Calibri" w:eastAsia="Calibri" w:cs="Calibri"/>
          <w:i w:val="1"/>
          <w:iCs w:val="1"/>
          <w:noProof w:val="0"/>
          <w:sz w:val="22"/>
          <w:szCs w:val="22"/>
          <w:lang w:val="en-US"/>
        </w:rPr>
        <w:t>Lancet Neurol</w:t>
      </w:r>
      <w:r w:rsidRPr="0177B24D" w:rsidR="3AD60501">
        <w:rPr>
          <w:rFonts w:ascii="Calibri" w:hAnsi="Calibri" w:eastAsia="Calibri" w:cs="Calibri"/>
          <w:noProof w:val="0"/>
          <w:sz w:val="22"/>
          <w:szCs w:val="22"/>
          <w:lang w:val="en-US"/>
        </w:rPr>
        <w:t>. 2024;23(4):344–62.</w:t>
      </w:r>
    </w:p>
    <w:p w:rsidR="3AD60501" w:rsidP="0177B24D" w:rsidRDefault="3AD60501" w14:paraId="46351AFC" w14:textId="75B28472">
      <w:pPr>
        <w:pStyle w:val="ListParagraph"/>
        <w:numPr>
          <w:ilvl w:val="0"/>
          <w:numId w:val="5"/>
        </w:numPr>
        <w:spacing w:before="240" w:beforeAutospacing="off" w:after="240" w:afterAutospacing="off"/>
        <w:jc w:val="both"/>
        <w:rPr>
          <w:rFonts w:ascii="Calibri" w:hAnsi="Calibri" w:eastAsia="Calibri" w:cs="Calibri"/>
          <w:noProof w:val="0"/>
          <w:sz w:val="22"/>
          <w:szCs w:val="22"/>
          <w:lang w:val="en-US"/>
        </w:rPr>
      </w:pPr>
      <w:r w:rsidRPr="0177B24D" w:rsidR="3AD60501">
        <w:rPr>
          <w:rFonts w:ascii="Calibri" w:hAnsi="Calibri" w:eastAsia="Calibri" w:cs="Calibri"/>
          <w:noProof w:val="0"/>
          <w:sz w:val="22"/>
          <w:szCs w:val="22"/>
          <w:lang w:val="en-US"/>
        </w:rPr>
        <w:t>O’Donnell MJ, Xavier D, Liu L, Zhang H, Chin SL, Rao-</w:t>
      </w:r>
      <w:r w:rsidRPr="0177B24D" w:rsidR="3AD60501">
        <w:rPr>
          <w:rFonts w:ascii="Calibri" w:hAnsi="Calibri" w:eastAsia="Calibri" w:cs="Calibri"/>
          <w:noProof w:val="0"/>
          <w:sz w:val="22"/>
          <w:szCs w:val="22"/>
          <w:lang w:val="en-US"/>
        </w:rPr>
        <w:t>Melacini</w:t>
      </w:r>
      <w:r w:rsidRPr="0177B24D" w:rsidR="3AD60501">
        <w:rPr>
          <w:rFonts w:ascii="Calibri" w:hAnsi="Calibri" w:eastAsia="Calibri" w:cs="Calibri"/>
          <w:noProof w:val="0"/>
          <w:sz w:val="22"/>
          <w:szCs w:val="22"/>
          <w:lang w:val="en-US"/>
        </w:rPr>
        <w:t xml:space="preserve"> P, et al. Risk factors for </w:t>
      </w:r>
      <w:r w:rsidRPr="0177B24D" w:rsidR="3AD60501">
        <w:rPr>
          <w:rFonts w:ascii="Calibri" w:hAnsi="Calibri" w:eastAsia="Calibri" w:cs="Calibri"/>
          <w:noProof w:val="0"/>
          <w:sz w:val="22"/>
          <w:szCs w:val="22"/>
          <w:lang w:val="en-US"/>
        </w:rPr>
        <w:t>ischaemic</w:t>
      </w:r>
      <w:r w:rsidRPr="0177B24D" w:rsidR="3AD60501">
        <w:rPr>
          <w:rFonts w:ascii="Calibri" w:hAnsi="Calibri" w:eastAsia="Calibri" w:cs="Calibri"/>
          <w:noProof w:val="0"/>
          <w:sz w:val="22"/>
          <w:szCs w:val="22"/>
          <w:lang w:val="en-US"/>
        </w:rPr>
        <w:t xml:space="preserve"> and intracerebral haemorrhagic stroke in 22 countries (the INTERSTROKE study): a case-control study. </w:t>
      </w:r>
      <w:r w:rsidRPr="0177B24D" w:rsidR="3AD60501">
        <w:rPr>
          <w:rFonts w:ascii="Calibri" w:hAnsi="Calibri" w:eastAsia="Calibri" w:cs="Calibri"/>
          <w:i w:val="1"/>
          <w:iCs w:val="1"/>
          <w:noProof w:val="0"/>
          <w:sz w:val="22"/>
          <w:szCs w:val="22"/>
          <w:lang w:val="en-US"/>
        </w:rPr>
        <w:t>Lancet</w:t>
      </w:r>
      <w:r w:rsidRPr="0177B24D" w:rsidR="3AD60501">
        <w:rPr>
          <w:rFonts w:ascii="Calibri" w:hAnsi="Calibri" w:eastAsia="Calibri" w:cs="Calibri"/>
          <w:noProof w:val="0"/>
          <w:sz w:val="22"/>
          <w:szCs w:val="22"/>
          <w:lang w:val="en-US"/>
        </w:rPr>
        <w:t>. 2010;376(9735):112–23.</w:t>
      </w:r>
    </w:p>
    <w:p w:rsidR="3AD60501" w:rsidP="0177B24D" w:rsidRDefault="3AD60501" w14:paraId="2FD77F42" w14:textId="518A4756">
      <w:pPr>
        <w:pStyle w:val="ListParagraph"/>
        <w:numPr>
          <w:ilvl w:val="0"/>
          <w:numId w:val="5"/>
        </w:numPr>
        <w:spacing w:before="240" w:beforeAutospacing="off" w:after="240" w:afterAutospacing="off"/>
        <w:jc w:val="both"/>
        <w:rPr>
          <w:rFonts w:ascii="Calibri" w:hAnsi="Calibri" w:eastAsia="Calibri" w:cs="Calibri"/>
          <w:noProof w:val="0"/>
          <w:sz w:val="22"/>
          <w:szCs w:val="22"/>
          <w:lang w:val="en-US"/>
        </w:rPr>
      </w:pPr>
      <w:r w:rsidRPr="0177B24D" w:rsidR="3AD60501">
        <w:rPr>
          <w:rFonts w:ascii="Calibri" w:hAnsi="Calibri" w:eastAsia="Calibri" w:cs="Calibri"/>
          <w:noProof w:val="0"/>
          <w:sz w:val="22"/>
          <w:szCs w:val="22"/>
          <w:lang w:val="en-US"/>
        </w:rPr>
        <w:t xml:space="preserve">Feigin VL, Vos T, Nichols E, Owolabi MO, Carroll WM, </w:t>
      </w:r>
      <w:r w:rsidRPr="0177B24D" w:rsidR="3AD60501">
        <w:rPr>
          <w:rFonts w:ascii="Calibri" w:hAnsi="Calibri" w:eastAsia="Calibri" w:cs="Calibri"/>
          <w:noProof w:val="0"/>
          <w:sz w:val="22"/>
          <w:szCs w:val="22"/>
          <w:lang w:val="en-US"/>
        </w:rPr>
        <w:t>Dichgans</w:t>
      </w:r>
      <w:r w:rsidRPr="0177B24D" w:rsidR="3AD60501">
        <w:rPr>
          <w:rFonts w:ascii="Calibri" w:hAnsi="Calibri" w:eastAsia="Calibri" w:cs="Calibri"/>
          <w:noProof w:val="0"/>
          <w:sz w:val="22"/>
          <w:szCs w:val="22"/>
          <w:lang w:val="en-US"/>
        </w:rPr>
        <w:t xml:space="preserve"> M, et al. Global, regional, and national burden of stroke and its risk factors, 1990–2019. </w:t>
      </w:r>
      <w:r w:rsidRPr="0177B24D" w:rsidR="3AD60501">
        <w:rPr>
          <w:rFonts w:ascii="Calibri" w:hAnsi="Calibri" w:eastAsia="Calibri" w:cs="Calibri"/>
          <w:i w:val="1"/>
          <w:iCs w:val="1"/>
          <w:noProof w:val="0"/>
          <w:sz w:val="22"/>
          <w:szCs w:val="22"/>
          <w:lang w:val="en-US"/>
        </w:rPr>
        <w:t>Lancet</w:t>
      </w:r>
      <w:r w:rsidRPr="0177B24D" w:rsidR="3AD60501">
        <w:rPr>
          <w:rFonts w:ascii="Calibri" w:hAnsi="Calibri" w:eastAsia="Calibri" w:cs="Calibri"/>
          <w:noProof w:val="0"/>
          <w:sz w:val="22"/>
          <w:szCs w:val="22"/>
          <w:lang w:val="en-US"/>
        </w:rPr>
        <w:t>. 2021;398(10310):795–820.</w:t>
      </w:r>
    </w:p>
    <w:p w:rsidR="3AD60501" w:rsidP="0177B24D" w:rsidRDefault="3AD60501" w14:paraId="24B4927C" w14:textId="7B78F91A">
      <w:pPr>
        <w:pStyle w:val="ListParagraph"/>
        <w:numPr>
          <w:ilvl w:val="0"/>
          <w:numId w:val="5"/>
        </w:numPr>
        <w:spacing w:before="240" w:beforeAutospacing="off" w:after="240" w:afterAutospacing="off"/>
        <w:jc w:val="both"/>
        <w:rPr>
          <w:rFonts w:ascii="Calibri" w:hAnsi="Calibri" w:eastAsia="Calibri" w:cs="Calibri"/>
          <w:noProof w:val="0"/>
          <w:sz w:val="22"/>
          <w:szCs w:val="22"/>
          <w:lang w:val="en-US"/>
        </w:rPr>
      </w:pPr>
      <w:r w:rsidRPr="0177B24D" w:rsidR="3AD60501">
        <w:rPr>
          <w:rFonts w:ascii="Calibri" w:hAnsi="Calibri" w:eastAsia="Calibri" w:cs="Calibri"/>
          <w:noProof w:val="0"/>
          <w:sz w:val="22"/>
          <w:szCs w:val="22"/>
          <w:lang w:val="en-US"/>
        </w:rPr>
        <w:t xml:space="preserve">Johnson CO, Nguyen M, Roth GA, Nichols E, Alam T, Abate D, et al. Global, regional, and national burden of stroke, 1990–2016. </w:t>
      </w:r>
      <w:r w:rsidRPr="0177B24D" w:rsidR="3AD60501">
        <w:rPr>
          <w:rFonts w:ascii="Calibri" w:hAnsi="Calibri" w:eastAsia="Calibri" w:cs="Calibri"/>
          <w:i w:val="1"/>
          <w:iCs w:val="1"/>
          <w:noProof w:val="0"/>
          <w:sz w:val="22"/>
          <w:szCs w:val="22"/>
          <w:lang w:val="en-US"/>
        </w:rPr>
        <w:t>Int J Stroke</w:t>
      </w:r>
      <w:r w:rsidRPr="0177B24D" w:rsidR="3AD60501">
        <w:rPr>
          <w:rFonts w:ascii="Calibri" w:hAnsi="Calibri" w:eastAsia="Calibri" w:cs="Calibri"/>
          <w:noProof w:val="0"/>
          <w:sz w:val="22"/>
          <w:szCs w:val="22"/>
          <w:lang w:val="en-US"/>
        </w:rPr>
        <w:t>. 2019;14(8):806–17.</w:t>
      </w:r>
    </w:p>
    <w:p w:rsidR="3AD60501" w:rsidP="0177B24D" w:rsidRDefault="3AD60501" w14:paraId="5BBD2CD4" w14:textId="38467AD5">
      <w:pPr>
        <w:pStyle w:val="ListParagraph"/>
        <w:numPr>
          <w:ilvl w:val="0"/>
          <w:numId w:val="5"/>
        </w:numPr>
        <w:spacing w:before="240" w:beforeAutospacing="off" w:after="240" w:afterAutospacing="off"/>
        <w:jc w:val="both"/>
        <w:rPr>
          <w:rFonts w:ascii="Calibri" w:hAnsi="Calibri" w:eastAsia="Calibri" w:cs="Calibri"/>
          <w:noProof w:val="0"/>
          <w:sz w:val="22"/>
          <w:szCs w:val="22"/>
          <w:lang w:val="en-US"/>
        </w:rPr>
      </w:pPr>
      <w:r w:rsidRPr="0177B24D" w:rsidR="3AD60501">
        <w:rPr>
          <w:rFonts w:ascii="Calibri" w:hAnsi="Calibri" w:eastAsia="Calibri" w:cs="Calibri"/>
          <w:noProof w:val="0"/>
          <w:sz w:val="22"/>
          <w:szCs w:val="22"/>
          <w:lang w:val="en-US"/>
        </w:rPr>
        <w:t xml:space="preserve">O’Donnell MJ, Chin SL, Rangarajan S, Xavier D, Liu L, Zhang H, et al. Global and regional effects of potentially modifiable risk factors associated with acute stroke in 32 countries (INTERSTROKE): a case-control study. </w:t>
      </w:r>
      <w:r w:rsidRPr="0177B24D" w:rsidR="3AD60501">
        <w:rPr>
          <w:rFonts w:ascii="Calibri" w:hAnsi="Calibri" w:eastAsia="Calibri" w:cs="Calibri"/>
          <w:i w:val="1"/>
          <w:iCs w:val="1"/>
          <w:noProof w:val="0"/>
          <w:sz w:val="22"/>
          <w:szCs w:val="22"/>
          <w:lang w:val="en-US"/>
        </w:rPr>
        <w:t>Lancet</w:t>
      </w:r>
      <w:r w:rsidRPr="0177B24D" w:rsidR="3AD60501">
        <w:rPr>
          <w:rFonts w:ascii="Calibri" w:hAnsi="Calibri" w:eastAsia="Calibri" w:cs="Calibri"/>
          <w:noProof w:val="0"/>
          <w:sz w:val="22"/>
          <w:szCs w:val="22"/>
          <w:lang w:val="en-US"/>
        </w:rPr>
        <w:t>. 2016;388(10046):761–75.</w:t>
      </w:r>
    </w:p>
    <w:p w:rsidR="3AD60501" w:rsidP="0177B24D" w:rsidRDefault="3AD60501" w14:paraId="6E58A0F2" w14:textId="75F0FF9A">
      <w:pPr>
        <w:pStyle w:val="ListParagraph"/>
        <w:numPr>
          <w:ilvl w:val="0"/>
          <w:numId w:val="5"/>
        </w:numPr>
        <w:spacing w:before="240" w:beforeAutospacing="off" w:after="240" w:afterAutospacing="off"/>
        <w:jc w:val="both"/>
        <w:rPr>
          <w:rFonts w:ascii="Calibri" w:hAnsi="Calibri" w:eastAsia="Calibri" w:cs="Calibri"/>
          <w:noProof w:val="0"/>
          <w:sz w:val="22"/>
          <w:szCs w:val="22"/>
          <w:lang w:val="en-US"/>
        </w:rPr>
      </w:pPr>
      <w:r w:rsidRPr="0177B24D" w:rsidR="3AD60501">
        <w:rPr>
          <w:rFonts w:ascii="Calibri" w:hAnsi="Calibri" w:eastAsia="Calibri" w:cs="Calibri"/>
          <w:noProof w:val="0"/>
          <w:sz w:val="22"/>
          <w:szCs w:val="22"/>
          <w:lang w:val="en-US"/>
        </w:rPr>
        <w:t xml:space="preserve">Bushnell C, McCullough LD, Awad IA, </w:t>
      </w:r>
      <w:r w:rsidRPr="0177B24D" w:rsidR="3AD60501">
        <w:rPr>
          <w:rFonts w:ascii="Calibri" w:hAnsi="Calibri" w:eastAsia="Calibri" w:cs="Calibri"/>
          <w:noProof w:val="0"/>
          <w:sz w:val="22"/>
          <w:szCs w:val="22"/>
          <w:lang w:val="en-US"/>
        </w:rPr>
        <w:t>Chireau</w:t>
      </w:r>
      <w:r w:rsidRPr="0177B24D" w:rsidR="3AD60501">
        <w:rPr>
          <w:rFonts w:ascii="Calibri" w:hAnsi="Calibri" w:eastAsia="Calibri" w:cs="Calibri"/>
          <w:noProof w:val="0"/>
          <w:sz w:val="22"/>
          <w:szCs w:val="22"/>
          <w:lang w:val="en-US"/>
        </w:rPr>
        <w:t xml:space="preserve"> MV, Fedder WN, Furie KL, et al. Guidelines for the prevention of stroke in women. </w:t>
      </w:r>
      <w:r w:rsidRPr="0177B24D" w:rsidR="3AD60501">
        <w:rPr>
          <w:rFonts w:ascii="Calibri" w:hAnsi="Calibri" w:eastAsia="Calibri" w:cs="Calibri"/>
          <w:i w:val="1"/>
          <w:iCs w:val="1"/>
          <w:noProof w:val="0"/>
          <w:sz w:val="22"/>
          <w:szCs w:val="22"/>
          <w:lang w:val="en-US"/>
        </w:rPr>
        <w:t>Stroke</w:t>
      </w:r>
      <w:r w:rsidRPr="0177B24D" w:rsidR="3AD60501">
        <w:rPr>
          <w:rFonts w:ascii="Calibri" w:hAnsi="Calibri" w:eastAsia="Calibri" w:cs="Calibri"/>
          <w:noProof w:val="0"/>
          <w:sz w:val="22"/>
          <w:szCs w:val="22"/>
          <w:lang w:val="en-US"/>
        </w:rPr>
        <w:t>. 2018;49(3</w:t>
      </w:r>
      <w:r w:rsidRPr="0177B24D" w:rsidR="3AD60501">
        <w:rPr>
          <w:rFonts w:ascii="Calibri" w:hAnsi="Calibri" w:eastAsia="Calibri" w:cs="Calibri"/>
          <w:noProof w:val="0"/>
          <w:sz w:val="22"/>
          <w:szCs w:val="22"/>
          <w:lang w:val="en-US"/>
        </w:rPr>
        <w:t>):e</w:t>
      </w:r>
      <w:r w:rsidRPr="0177B24D" w:rsidR="3AD60501">
        <w:rPr>
          <w:rFonts w:ascii="Calibri" w:hAnsi="Calibri" w:eastAsia="Calibri" w:cs="Calibri"/>
          <w:noProof w:val="0"/>
          <w:sz w:val="22"/>
          <w:szCs w:val="22"/>
          <w:lang w:val="en-US"/>
        </w:rPr>
        <w:t>46–110.</w:t>
      </w:r>
    </w:p>
    <w:p w:rsidR="3AD60501" w:rsidP="0177B24D" w:rsidRDefault="3AD60501" w14:paraId="387434F5" w14:textId="6592AA6D">
      <w:pPr>
        <w:pStyle w:val="ListParagraph"/>
        <w:numPr>
          <w:ilvl w:val="0"/>
          <w:numId w:val="5"/>
        </w:numPr>
        <w:spacing w:before="240" w:beforeAutospacing="off" w:after="240" w:afterAutospacing="off"/>
        <w:jc w:val="both"/>
        <w:rPr>
          <w:rFonts w:ascii="Calibri" w:hAnsi="Calibri" w:eastAsia="Calibri" w:cs="Calibri"/>
          <w:noProof w:val="0"/>
          <w:sz w:val="22"/>
          <w:szCs w:val="22"/>
          <w:lang w:val="en-US"/>
        </w:rPr>
      </w:pPr>
      <w:r w:rsidRPr="0177B24D" w:rsidR="3AD60501">
        <w:rPr>
          <w:rFonts w:ascii="Calibri" w:hAnsi="Calibri" w:eastAsia="Calibri" w:cs="Calibri"/>
          <w:noProof w:val="0"/>
          <w:sz w:val="22"/>
          <w:szCs w:val="22"/>
          <w:lang w:val="en-US"/>
        </w:rPr>
        <w:t xml:space="preserve">Bushnell C, Kernan WN, Sharrief AZ, et al. 2024 guideline for the primary prevention of stroke: a guideline from the American Heart Association/American Stroke Association. </w:t>
      </w:r>
      <w:r w:rsidRPr="0177B24D" w:rsidR="3AD60501">
        <w:rPr>
          <w:rFonts w:ascii="Calibri" w:hAnsi="Calibri" w:eastAsia="Calibri" w:cs="Calibri"/>
          <w:i w:val="1"/>
          <w:iCs w:val="1"/>
          <w:noProof w:val="0"/>
          <w:sz w:val="22"/>
          <w:szCs w:val="22"/>
          <w:lang w:val="en-US"/>
        </w:rPr>
        <w:t>Stroke</w:t>
      </w:r>
      <w:r w:rsidRPr="0177B24D" w:rsidR="3AD60501">
        <w:rPr>
          <w:rFonts w:ascii="Calibri" w:hAnsi="Calibri" w:eastAsia="Calibri" w:cs="Calibri"/>
          <w:noProof w:val="0"/>
          <w:sz w:val="22"/>
          <w:szCs w:val="22"/>
          <w:lang w:val="en-US"/>
        </w:rPr>
        <w:t>. 2024;55(5</w:t>
      </w:r>
      <w:r w:rsidRPr="0177B24D" w:rsidR="3AD60501">
        <w:rPr>
          <w:rFonts w:ascii="Calibri" w:hAnsi="Calibri" w:eastAsia="Calibri" w:cs="Calibri"/>
          <w:noProof w:val="0"/>
          <w:sz w:val="22"/>
          <w:szCs w:val="22"/>
          <w:lang w:val="en-US"/>
        </w:rPr>
        <w:t>):e</w:t>
      </w:r>
      <w:r w:rsidRPr="0177B24D" w:rsidR="3AD60501">
        <w:rPr>
          <w:rFonts w:ascii="Calibri" w:hAnsi="Calibri" w:eastAsia="Calibri" w:cs="Calibri"/>
          <w:noProof w:val="0"/>
          <w:sz w:val="22"/>
          <w:szCs w:val="22"/>
          <w:lang w:val="en-US"/>
        </w:rPr>
        <w:t>1–e92.</w:t>
      </w:r>
    </w:p>
    <w:p w:rsidR="3AD60501" w:rsidP="0177B24D" w:rsidRDefault="3AD60501" w14:paraId="7E6B1EFE" w14:textId="141DFC5A">
      <w:pPr>
        <w:pStyle w:val="ListParagraph"/>
        <w:numPr>
          <w:ilvl w:val="0"/>
          <w:numId w:val="5"/>
        </w:numPr>
        <w:spacing w:before="240" w:beforeAutospacing="off" w:after="240" w:afterAutospacing="off"/>
        <w:jc w:val="both"/>
        <w:rPr>
          <w:rFonts w:ascii="Calibri" w:hAnsi="Calibri" w:eastAsia="Calibri" w:cs="Calibri"/>
          <w:noProof w:val="0"/>
          <w:sz w:val="22"/>
          <w:szCs w:val="22"/>
          <w:lang w:val="en-US"/>
        </w:rPr>
      </w:pPr>
      <w:r w:rsidRPr="0177B24D" w:rsidR="3AD60501">
        <w:rPr>
          <w:rFonts w:ascii="Calibri" w:hAnsi="Calibri" w:eastAsia="Calibri" w:cs="Calibri"/>
          <w:noProof w:val="0"/>
          <w:sz w:val="22"/>
          <w:szCs w:val="22"/>
          <w:lang w:val="en-US"/>
        </w:rPr>
        <w:t xml:space="preserve">Wolf PA, Abbott RD, Kannel WB. Atrial fibrillation as an independent risk factor for stroke: the Framingham Study. </w:t>
      </w:r>
      <w:r w:rsidRPr="0177B24D" w:rsidR="3AD60501">
        <w:rPr>
          <w:rFonts w:ascii="Calibri" w:hAnsi="Calibri" w:eastAsia="Calibri" w:cs="Calibri"/>
          <w:i w:val="1"/>
          <w:iCs w:val="1"/>
          <w:noProof w:val="0"/>
          <w:sz w:val="22"/>
          <w:szCs w:val="22"/>
          <w:lang w:val="en-US"/>
        </w:rPr>
        <w:t>Stroke</w:t>
      </w:r>
      <w:r w:rsidRPr="0177B24D" w:rsidR="3AD60501">
        <w:rPr>
          <w:rFonts w:ascii="Calibri" w:hAnsi="Calibri" w:eastAsia="Calibri" w:cs="Calibri"/>
          <w:noProof w:val="0"/>
          <w:sz w:val="22"/>
          <w:szCs w:val="22"/>
          <w:lang w:val="en-US"/>
        </w:rPr>
        <w:t>. 1991;22(8):983–8.</w:t>
      </w:r>
    </w:p>
    <w:p w:rsidR="3AD60501" w:rsidP="0177B24D" w:rsidRDefault="3AD60501" w14:paraId="7328F2DB" w14:textId="10C1C909">
      <w:pPr>
        <w:pStyle w:val="ListParagraph"/>
        <w:numPr>
          <w:ilvl w:val="0"/>
          <w:numId w:val="5"/>
        </w:numPr>
        <w:spacing w:before="240" w:beforeAutospacing="off" w:after="240" w:afterAutospacing="off"/>
        <w:jc w:val="both"/>
        <w:rPr>
          <w:rFonts w:ascii="Calibri" w:hAnsi="Calibri" w:eastAsia="Calibri" w:cs="Calibri"/>
          <w:noProof w:val="0"/>
          <w:sz w:val="22"/>
          <w:szCs w:val="22"/>
          <w:lang w:val="en-US"/>
        </w:rPr>
      </w:pPr>
      <w:r w:rsidRPr="0177B24D" w:rsidR="3AD60501">
        <w:rPr>
          <w:rFonts w:ascii="Calibri" w:hAnsi="Calibri" w:eastAsia="Calibri" w:cs="Calibri"/>
          <w:noProof w:val="0"/>
          <w:sz w:val="22"/>
          <w:szCs w:val="22"/>
          <w:lang w:val="en-US"/>
        </w:rPr>
        <w:t>TeamIncribo</w:t>
      </w:r>
      <w:r w:rsidRPr="0177B24D" w:rsidR="3AD60501">
        <w:rPr>
          <w:rFonts w:ascii="Calibri" w:hAnsi="Calibri" w:eastAsia="Calibri" w:cs="Calibri"/>
          <w:noProof w:val="0"/>
          <w:sz w:val="22"/>
          <w:szCs w:val="22"/>
          <w:lang w:val="en-US"/>
        </w:rPr>
        <w:t xml:space="preserve">. </w:t>
      </w:r>
      <w:r w:rsidRPr="0177B24D" w:rsidR="3AD60501">
        <w:rPr>
          <w:rFonts w:ascii="Calibri" w:hAnsi="Calibri" w:eastAsia="Calibri" w:cs="Calibri"/>
          <w:b w:val="1"/>
          <w:bCs w:val="1"/>
          <w:noProof w:val="0"/>
          <w:sz w:val="22"/>
          <w:szCs w:val="22"/>
          <w:lang w:val="en-US"/>
        </w:rPr>
        <w:t>Stroke Prediction Dataset (Synthetic)</w:t>
      </w:r>
      <w:r w:rsidRPr="0177B24D" w:rsidR="3AD60501">
        <w:rPr>
          <w:rFonts w:ascii="Calibri" w:hAnsi="Calibri" w:eastAsia="Calibri" w:cs="Calibri"/>
          <w:noProof w:val="0"/>
          <w:sz w:val="22"/>
          <w:szCs w:val="22"/>
          <w:lang w:val="en-US"/>
        </w:rPr>
        <w:t xml:space="preserve"> [Internet]. Kaggle; 2023 [cited 2025 Dec 13]. Available from: </w:t>
      </w:r>
      <w:hyperlink r:id="R699af6ee808a4c70">
        <w:r w:rsidRPr="0177B24D" w:rsidR="3AD60501">
          <w:rPr>
            <w:rStyle w:val="Hyperlink"/>
            <w:rFonts w:ascii="Calibri" w:hAnsi="Calibri" w:eastAsia="Calibri" w:cs="Calibri"/>
            <w:noProof w:val="0"/>
            <w:sz w:val="22"/>
            <w:szCs w:val="22"/>
            <w:lang w:val="en-US"/>
          </w:rPr>
          <w:t>https://www.kaggle.com/datasets/teamincribo/stroke-prediction/data</w:t>
        </w:r>
      </w:hyperlink>
    </w:p>
    <w:p w:rsidR="3AD60501" w:rsidP="0177B24D" w:rsidRDefault="3AD60501" w14:paraId="2295912F" w14:textId="73AE27AE">
      <w:pPr>
        <w:pStyle w:val="ListParagraph"/>
        <w:numPr>
          <w:ilvl w:val="0"/>
          <w:numId w:val="5"/>
        </w:numPr>
        <w:spacing w:before="240" w:beforeAutospacing="off" w:after="240" w:afterAutospacing="off"/>
        <w:jc w:val="both"/>
        <w:rPr>
          <w:rFonts w:ascii="Calibri" w:hAnsi="Calibri" w:eastAsia="Calibri" w:cs="Calibri"/>
          <w:noProof w:val="0"/>
          <w:sz w:val="22"/>
          <w:szCs w:val="22"/>
          <w:lang w:val="en-US"/>
        </w:rPr>
      </w:pPr>
      <w:r w:rsidRPr="0177B24D" w:rsidR="3AD60501">
        <w:rPr>
          <w:rFonts w:ascii="Calibri" w:hAnsi="Calibri" w:eastAsia="Calibri" w:cs="Calibri"/>
          <w:noProof w:val="0"/>
          <w:sz w:val="22"/>
          <w:szCs w:val="22"/>
          <w:lang w:val="en-US"/>
        </w:rPr>
        <w:t xml:space="preserve">Hosmer DW, </w:t>
      </w:r>
      <w:r w:rsidRPr="0177B24D" w:rsidR="3AD60501">
        <w:rPr>
          <w:rFonts w:ascii="Calibri" w:hAnsi="Calibri" w:eastAsia="Calibri" w:cs="Calibri"/>
          <w:noProof w:val="0"/>
          <w:sz w:val="22"/>
          <w:szCs w:val="22"/>
          <w:lang w:val="en-US"/>
        </w:rPr>
        <w:t>Lemeshow</w:t>
      </w:r>
      <w:r w:rsidRPr="0177B24D" w:rsidR="3AD60501">
        <w:rPr>
          <w:rFonts w:ascii="Calibri" w:hAnsi="Calibri" w:eastAsia="Calibri" w:cs="Calibri"/>
          <w:noProof w:val="0"/>
          <w:sz w:val="22"/>
          <w:szCs w:val="22"/>
          <w:lang w:val="en-US"/>
        </w:rPr>
        <w:t xml:space="preserve"> S, Sturdivant RX. </w:t>
      </w:r>
      <w:r w:rsidRPr="0177B24D" w:rsidR="3AD60501">
        <w:rPr>
          <w:rFonts w:ascii="Calibri" w:hAnsi="Calibri" w:eastAsia="Calibri" w:cs="Calibri"/>
          <w:i w:val="1"/>
          <w:iCs w:val="1"/>
          <w:noProof w:val="0"/>
          <w:sz w:val="22"/>
          <w:szCs w:val="22"/>
          <w:lang w:val="en-US"/>
        </w:rPr>
        <w:t>Applied Logistic Regression</w:t>
      </w:r>
      <w:r w:rsidRPr="0177B24D" w:rsidR="3AD60501">
        <w:rPr>
          <w:rFonts w:ascii="Calibri" w:hAnsi="Calibri" w:eastAsia="Calibri" w:cs="Calibri"/>
          <w:noProof w:val="0"/>
          <w:sz w:val="22"/>
          <w:szCs w:val="22"/>
          <w:lang w:val="en-US"/>
        </w:rPr>
        <w:t>. 3rd ed. Hoboken (NJ): Wiley; 2013.</w:t>
      </w:r>
    </w:p>
    <w:p w:rsidR="0177B24D" w:rsidP="0177B24D" w:rsidRDefault="0177B24D" w14:paraId="7F5BE27C" w14:textId="43595C78">
      <w:pPr>
        <w:pStyle w:val="Normal"/>
        <w:ind w:left="0"/>
        <w:jc w:val="both"/>
        <w:rPr>
          <w:rFonts w:ascii="Calibri" w:hAnsi="Calibri" w:eastAsia="Calibri" w:cs="Calibri"/>
          <w:noProof w:val="0"/>
          <w:sz w:val="22"/>
          <w:szCs w:val="22"/>
          <w:lang w:val="en-US"/>
        </w:rPr>
      </w:pPr>
    </w:p>
    <w:p w:rsidR="0177B24D" w:rsidP="0177B24D" w:rsidRDefault="0177B24D" w14:paraId="6D2D8489" w14:textId="3752F706">
      <w:pPr>
        <w:pStyle w:val="ListParagraph"/>
        <w:ind w:left="720"/>
        <w:rPr>
          <w:rFonts w:ascii="Calibri" w:hAnsi="Calibri" w:eastAsia="Calibri" w:cs="Calibri"/>
          <w:noProof w:val="0"/>
          <w:sz w:val="22"/>
          <w:szCs w:val="22"/>
          <w:lang w:val="ca-E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32ca9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0f0127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396153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
    <w:nsid w:val="73e9930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
    <w:nsid w:val="27252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99542E"/>
    <w:rsid w:val="0177B24D"/>
    <w:rsid w:val="03F59A99"/>
    <w:rsid w:val="046DD0D2"/>
    <w:rsid w:val="050A1A03"/>
    <w:rsid w:val="05CBDB1B"/>
    <w:rsid w:val="0726B6FB"/>
    <w:rsid w:val="08D5C9C1"/>
    <w:rsid w:val="0D4FC9E4"/>
    <w:rsid w:val="0E0FCDD6"/>
    <w:rsid w:val="0F940172"/>
    <w:rsid w:val="10CDE9E1"/>
    <w:rsid w:val="16769E99"/>
    <w:rsid w:val="168255C7"/>
    <w:rsid w:val="1889CCBC"/>
    <w:rsid w:val="1B60A026"/>
    <w:rsid w:val="1BAF1636"/>
    <w:rsid w:val="1BC40690"/>
    <w:rsid w:val="1C52740D"/>
    <w:rsid w:val="1C5AB339"/>
    <w:rsid w:val="1FC8D630"/>
    <w:rsid w:val="20559D28"/>
    <w:rsid w:val="21CDD22F"/>
    <w:rsid w:val="22C5D591"/>
    <w:rsid w:val="258AC5AA"/>
    <w:rsid w:val="2696AB12"/>
    <w:rsid w:val="297A6FB2"/>
    <w:rsid w:val="2B784BE8"/>
    <w:rsid w:val="2C865DB9"/>
    <w:rsid w:val="30A44CD5"/>
    <w:rsid w:val="32FBB315"/>
    <w:rsid w:val="36553582"/>
    <w:rsid w:val="37CCA5A9"/>
    <w:rsid w:val="38EF7EBE"/>
    <w:rsid w:val="3AD60501"/>
    <w:rsid w:val="3B576CCF"/>
    <w:rsid w:val="3D95422C"/>
    <w:rsid w:val="3E9AB6D3"/>
    <w:rsid w:val="4103BA2E"/>
    <w:rsid w:val="422DCA93"/>
    <w:rsid w:val="42BF5223"/>
    <w:rsid w:val="45E9507C"/>
    <w:rsid w:val="4A6D5480"/>
    <w:rsid w:val="4AC7C85F"/>
    <w:rsid w:val="4B329A70"/>
    <w:rsid w:val="4DD38663"/>
    <w:rsid w:val="5019B9C9"/>
    <w:rsid w:val="50EAF592"/>
    <w:rsid w:val="52D2CBC3"/>
    <w:rsid w:val="544A75FD"/>
    <w:rsid w:val="5778078C"/>
    <w:rsid w:val="5C654C8B"/>
    <w:rsid w:val="601D859B"/>
    <w:rsid w:val="61B208AE"/>
    <w:rsid w:val="625B6587"/>
    <w:rsid w:val="635A4C00"/>
    <w:rsid w:val="65C644A7"/>
    <w:rsid w:val="66CD6182"/>
    <w:rsid w:val="6B93F4B7"/>
    <w:rsid w:val="6E6ABEAE"/>
    <w:rsid w:val="76018B36"/>
    <w:rsid w:val="760412E1"/>
    <w:rsid w:val="767D2DCD"/>
    <w:rsid w:val="778C7EA4"/>
    <w:rsid w:val="779F579C"/>
    <w:rsid w:val="7B51EB25"/>
    <w:rsid w:val="7B5CE495"/>
    <w:rsid w:val="7E99542E"/>
    <w:rsid w:val="7EB553BA"/>
    <w:rsid w:val="7EB553BA"/>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9542E"/>
  <w15:chartTrackingRefBased/>
  <w15:docId w15:val="{01206EE9-2CA7-4F52-8567-F4A10D9AA5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ca-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177B24D"/>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kaggle.com/datasets/teamincribo/stroke-prediction/data" TargetMode="External" Id="R50018e02d872492c" /><Relationship Type="http://schemas.openxmlformats.org/officeDocument/2006/relationships/hyperlink" Target="https://www.who.int/news-room/fact-sheets/detail/the-top-10-causes-of-death" TargetMode="External" Id="Rce32c784bd254f2b" /><Relationship Type="http://schemas.openxmlformats.org/officeDocument/2006/relationships/hyperlink" Target="https://www.kaggle.com/datasets/teamincribo/stroke-prediction/data" TargetMode="External" Id="R699af6ee808a4c70" /><Relationship Type="http://schemas.openxmlformats.org/officeDocument/2006/relationships/numbering" Target="numbering.xml" Id="R8441d312da684f2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2025-12-13T20:24:46.7401562Z</dcterms:created>
  <dcterms:modified xsi:type="dcterms:W3CDTF">2025-12-13T22:22:54.3099397Z</dcterms:modified>
  <dc:creator>JUDITH CENDRERO CORREA</dc:creator>
  <lastModifiedBy>JUDITH CENDRERO CORREA</lastModifiedBy>
</coreProperties>
</file>