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IT-034-005 — Execution Reality Verification MVP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Identificación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ID: IT-034-005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Nombre: Execution Reality Verification MVP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Versión: 1.0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Estado: READY FOR IMPLEMENTATION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Capability propietaria: DOC-034 — Execution &amp; Market Connectivity / CAP-007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Responsabilidad: Reconciliation — Execution Reality Verification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Autoridades normativas: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DOC-009 — flujo obligatorio de Execution/Reconciliation, especialmente §7.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DOC-034 — Execution &amp; Market Connectivity / CAP-007.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• IT-034-003 — External Execution Reality Qualification MVP.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IT-034-004 — Internal Execution Reality Qualification MVP.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Precedente arquitectónico no sustitutivo: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DOC-043 / IT-043-001 — Economic Reality Verification, únicamente como patrón de una relación verificadora entre dos realidades preexistentes, preservación de provenance, incompatibilidad constitutiva y frontera frente a resolución/corrección.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Objetivo del incremento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Implementar una única responsabilidad pública de Reconciliation dentro de CAP-007: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Dadas exactamente una InternalExecutionReality y una ExternalExecutionReality comparables por operación y tiempo de referencia, publicar una representación inmutable y trazable que determine si ambas realidades completas expresan exactamente el mismo multiset de executions o si existe discrepancia.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Este incremento termina en la verificación. No resuelve discrepancias, no arbitra cuál realidad es verdadera y no modifica ningún estado fuente.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3. Inputs constitutivos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Toda Execution Reality Verification válida deberá consumir exactamente: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una InternalExecutionReality;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una ExternalExecutionReality.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Ambas realidades son constitutivas del resultado y deberán preservarse como provenance directa.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La implementación no deberá reconstruirlas desde OperationalMaterialization, ReportedExecution, evidencias inferiores, adapters ni infraestructura.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4. Precondiciones de comparabilidad global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Las dos realidades sólo pueden constituir una Verification válida cuando: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representan la misma InvestmentOperation por la igualdad contractual vigente;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representan el mismo ExecutionRealityReferenceTime por equivalencia temporal contractual.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Si las operaciones son distintas, no deberá publicarse una Verification válida.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Si los reference times no son equivalentes, no deberá publicarse una Verification válida.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Ambos casos son incompatibilidades de dominio de las entradas, no resultados de comparación.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La implementación deberá utilizar el error público de dominio vigente de Execution; este IT no introduce una jerarquía nueva de errores.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Coverage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InternalExecutionReality y ExternalExecutionReality ya representan complete coverage para su operación y reference time respectivos.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Execution Reality Verification no introduce: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partial coverage;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unknown coverage;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un coverage adicional propio;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inferencia de coverage.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Una vez satisfechas las precondiciones globales, las dos realidades son comparables como snapshots completos.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6. Semántica observable de una execution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Para el propósito exclusivo de esta Verification, el significado operacional comparable de cada execution está constituido por: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quantity;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price;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currency.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La comparación deberá preservar multiplicidad.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Dos executions con los mismos quantity, price y currency continúan representando dos occurrences cuando aparecen dos veces en una realidad.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orden técnico de las executions no posee significado contractual para la Verification.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7. Identidad y correspondencia entre realidades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OperationalMaterialization.occurrence_id preserva identidad interna.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ReportedExecution.external_execution_id preserva identidad externa.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Estos identificadores pertenecen a namespaces distintos.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Este IT no autoriza: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comparar occurrence_id con external_execution_id;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declarar equivalencia entre ambos identificadores;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generar un identificador cross-boundary;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publicar correspondencias fill-a-fill;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seleccionar arbitrariamente pares cuando varias executions poseen los mismos economics.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Los identificadores fuente continúan preservados dentro de sus realidades respectivas y, por tanto, permanecen accesibles mediante provenance.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8. Criterio contractual de igualdad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La igualdad entre las realidades deberá determinarse comparando sus multisets completos de significados operacionales: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(quantity, price, currency)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con multiplicidad preservada y orden no semántico.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Existe AGREEMENT cuando ambos multisets son exactamente iguales.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Existe DISCREPANCY cuando las realidades son globalmente comparables pero los multisets no son exactamente iguales.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La igualdad es contractual y exacta. Este incremento no introduce: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• epsilon;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• tolerancia de precio o cantidad;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• materiality threshold;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• rounding tolerance;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• percentage tolerance;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• conversión de moneda;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• normalización económica adicional.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9. Outcomes mínimos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 Verification deberá preservar exactamente dos significados contractuales de resultado: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AGREEMENT;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• DISCREPANCY.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AGREEMENT significa que las dos realidades completas expresan exactamente el mismo multiset de executions bajo la semántica de este IT.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DISCREPANCY significa que las entradas son comparables por operación y tiempo, pero sus multisets completos difieren.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El outcome público deberá representarse exactamente mediante ExecutionRealityVerificationOutcome, con únicamente los miembros AGREEMENT y DISCREPANCY. No se permiten estados adicionales.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10. Ausencia de NOT_COMPARABLE granular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Este incremento no introduce NOT_COMPARABLE como outcome.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 razón es contractual: ambas realidades fuente poseen complete coverage. La incompatibilidad por operación o reference time impide constituir una Verification válida y se expresa como incompatibilidad de dominio, no como tercer resultado.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11. Resultado público mínimo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El activo público deberá representar conceptualmente una ExecutionRealityVerification inmutable desde la cual sea inequívocamente determinable: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• qué InternalExecutionReality fue verificada;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• qué ExternalExecutionReality fue utilizada;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• cuál fue el outcome contractual: AGREEMENT o DISCREPANCY.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No se requiere duplicar dentro del resultado: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• supporting internal evidence;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• supporting external evidence;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• OperationalMaterialization;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ReportedExecution.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La provenance de segundo nivel permanece determinable desde las dos realidades fuente.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12. Inmutabilidad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Toda Verification publicada deberá ser inmutable.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La aparición posterior de nuevas materializaciones, nuevas observaciones externas o nuevas realidades cualificadas no deberá modificar retrospectivamente una Verification ya publicada.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13. Orden no semántico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El orden de materializations dentro de InternalExecutionReality y el orden de reported executions dentro de ExternalExecutionReality no deberá alterar el outcome.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La comparación es de multisets con multiplicidad, no de secuencias.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14. Discrepancy no implica diagnóstico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DISCREPANCY afirma exclusivamente que los multisets completos no son iguales.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Este incremento no exige publicar: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• executions faltantes en el lado interno;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• executions faltantes en el lado externo;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• pares de executions;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• quantity delta;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• price delta;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• monetary delta;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• causa de discrepancia;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• clasificación de discrepancia;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• propuesta de resolución.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Si un consumidor posterior demuestra necesitar alguno de estos activos, deberá justificarse como responsabilidad posterior.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15. No truth arbitration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Una DISCREPANCY no determina: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cuál realidad es correcta;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qué autoridad debe prevalecer;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qué execution debe añadirse o eliminarse;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• qué dato debe sustituirse.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16. Fronteras negativas obligatorias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IT-034-005 no deberá: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• modificar InternalExecutionReality;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• modificar ExternalExecutionReality;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• modificar OperationalMaterialization;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• modificar ReportedExecution;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• modificar OperationalMaterializationInterpretation;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• modificar ExecutionCompletionState;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• modificar InvestmentOperation;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• resolver discrepancias;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• producir un estado RECONCILED global;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• implementar Order Reconciliation;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• modificar PortfolioState;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• crear operaciones correctivas;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• introducir Event como requisito constitutivo;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• crear una nueva Capability;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• introducir infraestructura, adapters o dependencia de broker;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decidir alerting, retry, halt, escalation u otra política operacional.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17. Ownership y dependencias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Owner arquitectónico: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DOC-034 — Execution &amp; Market Connectivity / CAP-007.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Reconciliation — Execution Reality Verification.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Dependencias públicas permitidas y necesarias: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• InternalExecutionReality;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• ExternalExecutionReality;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• InvestmentOperation, sólo en cuanto ya forma parte del scope de las realidades fuente;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• ExecutionRealityReferenceTime;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• el error público de dominio vigente de Execution.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La implementación no deberá crear una dependencia inversa desde las realidades fuente hacia Verification.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18. API pública normativa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El incremento deberá quedar accesible desde la API pública de quant_platform.execution.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La API pública normativa deberá exponer exactamente desde quant_platform.execution: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• ExecutionRealityVerificationOutcome;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• ExecutionRealityVerification;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• verify_execution_reality;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• ExecutionDomainError ya existente.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ExecutionRealityVerificationOutcome deberá contener exclusivamente AGREEMENT y DISCREPANCY.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ExecutionRealityVerification deberá exponer exactamente: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internal_reality: InternalExecutionReality;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external_reality: ExternalExecutionReality;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outcome: ExecutionRealityVerificationOutcome.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La operación pública deberá tener exactamente la forma semántica: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verify_execution_reality(internal_reality: InternalExecutionReality, external_reality: ExternalExecutionReality) -&gt; ExecutionRealityVerification.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ExecutionRealityVerification sólo puede publicarse mediante verify_execution_reality; la construcción pública directa no debe permitir eludir las precondiciones de comparabilidad ni fabricar outcomes arbitrarios.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Las incompatibilidades contractuales de esta responsabilidad deberán expresarse mediante ExecutionDomainError existente.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Este IT no prescribe nombres internos, helpers, estructura de módulos ni algoritmo concreto de comparación. La ubicación física interna permanece libre siempre que la superficie pública anterior sea exacta.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19. Casos contractuales mínimos de aceptación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El incremento deberá demostrar, como mínimo: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A. Agreement vacío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Internal: 0 executions.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External: 0 executions.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Misma operación y reference time.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B. Agreement simple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Ambas realidades contienen exactamente una execution con iguales quantity, price y currency.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Los IDs interno y externo pueden ser distintos.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C. Agreement con multiplicidad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Ambas realidades contienen dos executions económicamente iguales.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La multiplicidad no se deduplica.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D. Agreement independiente del orden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Las mismas executions aparecen en distinto orden.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E. Discrepancy por cardinalidad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Una realidad contiene una occurrence adicional.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Resultado: DISCREPANCY.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F. Discrepancy por quantity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Misma cardinalidad pero quantity diferente.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Resultado: DISCREPANCY.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G. Discrepancy por price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Misma cardinalidad pero price diferente.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Resultado: DISCREPANCY.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H. Discrepancy por currency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Misma cardinalidad pero currency diferente.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Resultado: DISCREPANCY.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I. IDs cross-boundary no comparados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Economics iguales con occurrence_id y external_execution_id distintos.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Resultado: AGREEMENT.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J. Operación incompatible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Operation distinta.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No se publica Verification válida; error público de dominio.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K. Reference time incompatible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Reference time distinto.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No se publica Verification válida; error público de dominio.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L. Provenance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El resultado conserva inequívocamente las mismas instancias de InternalExecutionReality y ExternalExecutionReality utilizadas como inputs.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M. Inmutabilidad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Una Verification publicada no cambia retrospectivamente.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20. Pruebas arquitectónicas mínimas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Los tests deberán demostrar observacionalmente: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• ownership CAP-007 / Reconciliation;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disponibilidad desde quant_platform.execution;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dependencia de ambas realidades fuente;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ausencia de identidad cross-boundary inventada;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 ausencia de NOT_COMPARABLE;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• ausencia de matching fill-a-fill como contrato público;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• ausencia de discrepancy resolution/correction;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ausencia de Portfolio mutation;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ausencia de Event constitutivo;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ausencia de nueva Capability;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• ausencia de infraestructura;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ausencia de dependencia inversa desde InternalExecutionReality o ExternalExecutionReality hacia Verification.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21. Regresiones obligatorias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La implementación deberá conservar sin cambios contractuales las suites vigentes de: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• OperationalMaterialization;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• OperationalMaterializationInterpretation;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• ExecutionCompletionState;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• ExternalExecutionReality Qualification;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• InternalExecutionReality Qualification;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• Economic Reality Verification 041–043;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arquitectura pública de Execution.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22. Definition of Done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IT-034-005 v1.0 estará implementado cuando: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• el contrato público de Execution Reality Verification sea accesible desde quant_platform.execution;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• acepte exactamente una realidad interna y una externa;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rechace incompatibilidad de operación o tiempo mediante el error público de dominio vigente;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• determine únicamente AGREEMENT o DISCREPANCY;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compare exactamente multisets de quantity + price + currency;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• preserve multiplicidad y trate el orden como no semántico;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• no compare ni correlacione IDs internos y externos;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preserve ambas realidades fuente como provenance;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sea inmutable;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todos los casos de aceptación contractuales estén demostrados;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• las fronteras arquitectónicas negativas estén demostradas;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• las regresiones obligatorias permanezcan verdes;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• los quality gates vigentes del repositorio pasen.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23. Fuera de alcance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Quedan expresamente fuera de IT-034-005: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• discrepancy diagnosis;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discrepancy resolution;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corrective execution;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Order Reconciliation;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Portfolio correction;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• global reconciled state;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• operational policy;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• alerts/incidents;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• broker connectivity;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• Event publication obligatoria;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• optimización y automatización.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24. Cierre del incremento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IT-034-005 implementa exclusivamente la relación verificadora mínima exigida por DOC-009 §7 una vez constituidas las realidades interna y externa completas de executions.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No abre ni resuelve responsabilidades posteriores. Cualquier responsabilidad siguiente deberá justificarse nuevamente por autoridades vigentes y consumidores demostrados después de cerrar este incremento de extremo a extremo.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