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fe4p2g2n5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DOC-001 — Visión, Alcance y Especificación de Ingeniería del Sistema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tq3qwm4m1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0.1 (Inicial)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v6y1twy49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 del sistema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sistema es construir una plataforma de investigación cuantitativa orientada a la toma de decisiones de inversión, capaz de: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Diseñar, probar y comparar estrategias de inversión de forma reproducible.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estrategias bajo métricas de rentabilidad, riesgo, costos e impuestos.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operaciones de inversión de forma progresiva y controlada.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Evolucionar hacia un sistema escalable de gestión de capital.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está diseñado inicialmente como un “algoritmo de trading”, sino como una </w:t>
      </w:r>
      <w:r w:rsidDel="00000000" w:rsidR="00000000" w:rsidRPr="00000000">
        <w:rPr>
          <w:b w:val="1"/>
          <w:bCs w:val="1"/>
          <w:rtl w:val="0"/>
        </w:rPr>
        <w:t xml:space="preserve">plataforma de investigación y validación de estrategias financieras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ydznm92zh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principal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sistema es: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Maximizar el crecimiento compuesto del patrimonio neto después de costos, impuestos y riesgo, mediante un proceso científico, reproducible y modular de investigación y ejecución de estrategias de inversión.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g2arj9s98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fundamentales del sistema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nfn3gt2ei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Principio de evidencia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del sistema debe estar respaldada por evidencia cuantitativa verificable.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aceptan decisiones basadas en intuición sin validación empírica.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0zhz4ddqd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Principio de modularidad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compone de módulos independientes: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Fiscalidad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módulo debe poder modificarse sin afectar el resto del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5rauz12w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Principio de separación de responsabilidades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prohíbe mezclar: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con ejecución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con lógica de decisión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con generación de señales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q2rd6a1mv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Principio de reproducibilidad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resultado debe poder ser reproducido con: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mismo código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mismos datos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configuración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versión del sistema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oo0loe68i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Principio de escalabilidad progresiva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crecimiento de capital de forma gradual y controlada, basado en métricas objetivas de desempeño.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thiajnotj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Principio de control de complejidad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funcionalidad será añadida sin demostrar: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medible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positivo en métricas del sistema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computacional y operativo aceptable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 Arquitectónicos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4.1 Explicabilidad.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4.2 Auditabilidad.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4.3 Observabilidad.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4.4 Independencia tecnológica.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4.5 Evolución incremental.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gbrdtd6j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 del sistema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qscw884qp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Incluido en la Fase 1–2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 de estrategias (backtesting)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trading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con capital reducido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completo de operaciones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rendimiento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qbtfvfxdu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Excluido en fases iniciales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Multi-activos complejos (derivados, opciones)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avanzada / deep learning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de alta frecuencia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arbitraje complejas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multi-cliente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buc31mnny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Filosofía de inversión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optimiza únicamente rentabilidad.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Optimiza: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Rentabilidad compuesta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(drawdown, volatilidad)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operativos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temporal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q28j47r66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Definición de “éxito”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considera exitoso si: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crecimiento compuesto positivo consistente después de costos e impuestos.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drawdown controlado dentro de límites definidos.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escalado progresivo de capital sin degradación estadística.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reproducibilidad de resultados.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operar de forma estable en múltiples regímenes de mercado.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f3e262i5o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Definición de “fallo”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considera fallido si: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 de sobreajuste a datos históricos.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 degradación significativa fuera de muestra.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ser reproducido con consistencia.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escalar capital sin deterioro del rendimiento.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pérdidas no explicables por el modelo de riesgo.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06svjrdld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Arquitectura conceptual del sistema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compone de los siguientes subsistemas: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2wveb6dz0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Data Layer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obtención de datos de mercado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1h4grdz03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Research Layer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hipótesis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estrategias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tl4lhx00r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Backtesting Engine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 histórica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estrategias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rendimiento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un7f70kom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Risk Engine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sizing de posiciones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exposición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drawdown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correlaciones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59ij87brl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Execution Engine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de órdenes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ejecución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 del broker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5bume3box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Portfolio Engine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asignación de capital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rebalanceo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cartera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9royyurp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Tax Engine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impuestos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fiscal (FIFO/LIFO/holding periods)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de ganancias realizadas/no realizadas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cuim24k8n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Analytics Engine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métricas de rendimiento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buzevmmag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Fases de evolución del sistema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3hwkherbt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0 — Investigación simulada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dinero real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lógica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ml41vpgp9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Microcapital controlado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$200 – $1,000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en mercado real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be175x5lr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Escalado progresivo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aportes periódicos desde ingresos laborales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 controlado por métricas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hrgxsyv6x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Sistema de capital significativo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optimización fiscal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estrategias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riesgo avanzado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gj4s5tzj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 — Plataforma profesional (TramitaGO Quant System)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estructurada de capital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 multi-cuenta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para auditoría y escalabilidad empresarial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musz9xq12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de escalado de capital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aumento de capital no será discrecional.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basa en métricas como: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Sharpe ratio estable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 controlado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temporal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fuera de muestra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de estrategia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estas condiciones no se cumplen, el capital no se incrementa.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d24bcdcqi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de datos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decisión debe ser trazable a datos históricos o simulados.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estrategia puede depender de datos no reproducibles.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fuente de datos debe ser versionada o registrada.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uodqfpf4q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de diseño de software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modular obligatorio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Tipado fuerte recomendado (Python typing)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completo obligatorio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obligatorio en cada módulo crítico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Prohibido acoplamiento entre módulos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nzyn2yssi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Gobernanza del sistema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Ningún módulo puede entrar en producción sin validación en Fase anterior.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estrategia debe ser evaluada comparativamente contra baseline.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cambio debe ser registrable y auditable.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crqonox8c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Naturaleza del sistema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no es: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bot de trading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algoritmo único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estrategia fija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es: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plataforma evolutiva de investigación cuantitativa aplicada a inversión sistemática.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s0sr7r6dv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Declaración final de diseño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diseñado bajo el siguiente principio: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calidad del sistema se mide por su capacidad de generar, validar y reemplazar estrategias de inversión de forma científica, reproducible y escalable, no por el rendimiento de una estrategia individual en un período específico.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srmjz2bm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 DEL DOCUMENTO 001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