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IT-034-009 — Order Reality Verification 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Identificación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ID: IT-034-009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Nombre: Order Reality Verification MVP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Versión: 1.1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Estado: READY FOR IMPLEMENTATION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Capability propietaria: DOC-034 — Execution &amp; Market Connectivity / CAP-007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Responsabilidad: Reconciliation — Order Reality Verification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Autoridades normativas: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DOC-009 — flujo obligatorio de Execution/Reconciliation, especialmente §7.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DOC-034 — Execution &amp; Market Connectivity / CAP-007.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IT-034-007 v1.1 — External Order Reality Qualification MVP.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IT-034-008 v1.1 — Internal Order Reality Qualification MVP.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Precedente arquitectónico no sustitutivo: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DOC-043 / IT-043-001 — Economic Reality Verification, únicamente como patrón de una relación verificadora entre dos realidades preexistentes, preservación de provenance, incompatibilidad constitutiva y frontera frente a resolución/corrección.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Objetivo del incremento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Implementar una única responsabilidad pública de Reconciliation dentro de CAP-007: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Dadas exactamente una InternalOrderReality y una ExternalOrderReality comparables por submission y tiempo de referencia, publicar una representación inmutable y trazable que determine si ambas realidades completas expresan exactamente el mismo conjunto completo de lifecycle meanings o si existe discrepancia.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Este incremento termina en la verificación. No resuelve discrepancias, no arbitra cuál realidad es verdadera y no modifica ningún estado fuente.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Inputs constitutivos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Toda Order Reality Verification válida deberá consumir exactamente: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una InternalOrderReality;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una ExternalOrderReality.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Ambas realidades son constitutivas del resultado y deberán preservarse como provenance directa.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implementación no deberá reconstruirlas desde OperationalAdmission, ExternalOrderTerminalState, supporting evidence, supporting facts, adapters ni infraestructura.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Precondiciones de comparabilidad global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Las dos realidades sólo pueden constituir una Verification válida cuando: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preservan exactamente la misma instancia de OperationalSubmission por identidad;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representan el mismo OrderRealityReferenceTime por equivalencia temporal contractual.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 las submissions no son la misma instancia, no deberá publicarse una Verification válida.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Si los reference times no son equivalentes, no deberá publicarse una Verification válida.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Ambos casos son incompatibilidades de dominio de las entradas, no resultados de comparación.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implementación deberá utilizar el error público de dominio vigente de Execution; este IT no introduce una jerarquía nueva de errores.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 Coverage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InternalOrderReality y ExternalOrderReality ya representan complete coverage para su submission y reference time respectivos.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Order Reality Verification no introduce: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partial coverage;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unknown coverage;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un coverage adicional propio;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inferencia de coverage.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Una vez satisfechas las precondiciones globales, las dos realidades son comparables como snapshots completos.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 Semántica observable de Order Reality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Para el propósito exclusivo de esta Verification, el significado comparable de cada realidad está constituido exclusivamente por su conjunto completo de OrderLifecycleMeaning.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Los meanings son valores de conjunto: no poseen multiplicidad contractual.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 orden técnico de los meanings no posee significado contractual.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Authority, observed_at_utc, supporting_evidence y supporting_facts no forman parte del criterio de igualdad.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 comparación deberá preservar exactamente la pertenencia al conjunto completo de meanings.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Un mismo OrderLifecycleMeaning no adquiere multiplicidad semántica por estar respaldado por varias evidencias o facts.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La provenance permanece accesible a través de cada realidad fuente, pero no altera el outcome.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7. Identidad y correspondencia entre realidades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Los lifecycle meanings son valores semánticos compartidos; no existe identidad cross-boundary adicional que deba correlacionarse.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 provenance de cada meaning permanece dentro de las realidades fuente y no forma parte del criterio de igualdad.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 Verification no crea ni exige identificadores de correspondencia entre evidencias internas y externas.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Este IT no autoriza: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comparar IDs o identidades de evidencias entre boundaries;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declarar equivalencia entre evidencias internas y externas;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generar un identificador cross-boundary;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publicar correspondencias evidence-a-evidence;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seleccionar arbitrariamente pares de evidencias para justificar igualdad.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Las identidades y evidencias fuente continúan preservadas dentro de sus realidades respectivas y permanecen accesibles mediante provenance.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8. Criterio contractual de igualdad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 igualdad entre las realidades deberá determinarse comparando sus conjuntos completos de OrderLifecycleMeaning: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OrderLifecycleMeaning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como conjuntos completos, con orden no semántico y sin multiplicidad.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Existe AGREEMENT cuando ambos conjuntos completos son exactamente iguales.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Existe DISCREPANCY cuando las realidades son globalmente comparables pero sus conjuntos completos de meanings no son exactamente iguales.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La igualdad es contractual y exacta. Este incremento no introduce: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tolerancia entre meanings;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equivalencias parciales entre meanings;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materiality threshold de lifecycle;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normalización de meanings;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ponderación de meanings;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precedencia de authority;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inferencia adicional de lifecycle.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9. Outcomes mínimos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La Verification deberá preservar exactamente dos significados contractuales de resultado: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AGREEMENT;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DISCREPANCY.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AGREEMENT significa que las dos realidades completas expresan exactamente el mismo conjunto completo de lifecycle meanings bajo la semántica de este IT.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DISCREPANCY significa que las entradas son comparables por submission y tiempo, pero sus conjuntos completos de meanings difieren.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El outcome público deberá representarse exactamente mediante OrderRealityVerificationOutcome, con únicamente los miembros AGREEMENT y DISCREPANCY. No se permiten estados adicionales.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10. Ausencia de NOT_COMPARABLE granular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Este incremento no introduce NOT_COMPARABLE como outcome.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La razón es contractual: ambas realidades fuente poseen complete coverage. La incompatibilidad por submission o reference time impide constituir una Verification válida y se expresa como incompatibilidad de dominio, no como tercer resultado.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11. Resultado público mínimo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El activo público deberá representar conceptualmente una OrderRealityVerification inmutable desde la cual sea inequívocamente determinable: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qué InternalOrderReality fue verificada;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qué ExternalOrderReality fue utilizada;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cuál fue el outcome contractual: AGREEMENT o DISCREPANCY.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 se requiere duplicar dentro del resultado: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supporting internal evidence;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supporting external evidence;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supporting facts internos;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lifecycle evidence externa.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La provenance de segundo nivel permanece determinable desde las dos realidades fuente.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12. Inmutabilidad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Toda Verification publicada deberá ser inmutable.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La aparición posterior de nuevas admisiones, terminal facts, observaciones externas o nuevas realidades cualificadas no deberá modificar retrospectivamente una Verification ya publicada.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13. Orden y provenance no semánticos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El orden de supporting evidence o supporting facts dentro de las realidades fuente no deberá alterar el outcome.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La comparación es exclusivamente entre conjuntos completos de OrderLifecycleMeaning, no entre secuencias ni provenance.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14. Discrepancy no implica diagnóstico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DISCREPANCY afirma exclusivamente que los conjuntos completos de lifecycle meanings no son iguales.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Este incremento no exige publicar: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meanings faltantes en el lado interno;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meanings faltantes en el lado externo;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pares o correspondencias entre evidencias;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deltas de lifecycle;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causa de discrepancia;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clasificación de discrepancia;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propuesta de resolución.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Si un consumidor posterior demuestra necesitar alguno de estos activos, deberá justificarse como responsabilidad posterior.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15. No truth arbitration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Una DISCREPANCY no determina: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cuál realidad es correcta;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qué autoridad debe prevalecer;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qué lifecycle meaning o evidencia debe añadirse o eliminarse;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qué dato debe sustituirse.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16. Fronteras negativas obligatorias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IT-034-009 no deberá: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• modificar InternalOrderReality;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modificar ExternalOrderReality;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modificar OperationalAdmission;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modificar ExternalOrderTerminalState;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modificar SupportingInternalOrderRealityEvidence;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modificar SupportingExternalOrderRealityEvidence;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modificar OperationalSubmission;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resolver discrepancias;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producir un estado RECONCILED global;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implementar Order Reconciliation;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modificar PortfolioState;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crear operaciones correctivas;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• introducir Event como requisito constitutivo;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• crear una nueva Capability;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introducir infraestructura, adapters o dependencia de broker;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decidir alerting, retry, halt, escalation u otra política operacional.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17. Ownership y dependencias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Owner arquitectónico: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DOC-034 — Execution &amp; Market Connectivity / CAP-007.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Reconciliation — Order Reality Verification.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Dependencias públicas permitidas y necesarias: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• InternalOrderReality;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• ExternalOrderReality;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• OperationalSubmission, sólo en cuanto ya forma parte del scope de las realidades fuente;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• OrderRealityReferenceTime;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• el error público de dominio vigente de Execution.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La implementación no deberá crear una dependencia inversa desde las realidades fuente hacia Verification.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18. API pública normativa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El incremento deberá quedar accesible desde la API pública de quant_platform.execution.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La API pública normativa deberá exponer exactamente desde quant_platform.execution: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• OrderRealityVerificationOutcome;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• OrderRealityVerification;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• verify_order_reality;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ExecutionDomainError ya existente.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OrderRealityVerificationOutcome deberá contener exclusivamente AGREEMENT y DISCREPANCY.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OrderRealityVerification deberá exponer exactamente: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• internal_reality: InternalOrderReality;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• external_reality: ExternalOrderReality;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• outcome: OrderRealityVerificationOutcome.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La operación pública deberá tener exactamente la forma semántica: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verify_order_reality(internal_reality: InternalOrderReality, external_reality: ExternalOrderReality) -&gt; OrderRealityVerification.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OrderRealityVerification sólo puede publicarse mediante verify_order_reality; la construcción pública directa no debe permitir eludir las precondiciones de comparabilidad ni fabricar outcomes arbitrarios.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Las incompatibilidades contractuales de esta responsabilidad deberán expresarse mediante ExecutionDomainError existente.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Este IT no prescribe nombres internos, helpers, estructura de módulos ni algoritmo concreto de comparación. La ubicación física interna permanece libre siempre que la superficie pública anterior sea exacta.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19. Casos contractuales mínimos de aceptación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El incremento deberá demostrar, como mínimo: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A. Agreement vacío de lifecycle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Internal: meanings == frozenset().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External: meanings == frozenset().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Misma instancia de OperationalSubmission y reference time equivalente.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Resultado: AGREEMENT.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B. Agreement de un meaning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Ambas realidades contienen exactamente el mismo único OrderLifecycleMeaning.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Authority, observation time y provenance pueden ser distintos.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Resultado: AGREEMENT.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C. Agreement con múltiples meanings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Ambas realidades contienen exactamente el mismo conjunto de dos o más meanings.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Resultado: AGREEMENT.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La provenance múltiple de un meaning no crea multiplicidad semántica.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D. Agreement independiente del orden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Los mismos meanings o sus evidencias aparecen en distinto orden técnico.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Resultado: AGREEMENT.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E. Discrepancy por meaning faltante o adicional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Una realidad contiene un OrderLifecycleMeaning que la otra no contiene.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Resultado: DISCREPANCY.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F. Discrepancy ADMITTED vs REJECTED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Los conjuntos tienen igual cardinalidad pero difieren entre ADMITTED y REJECTED.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Resultado: DISCREPANCY.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G. Discrepancy CANCELLED vs EXPIRED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Los conjuntos tienen igual cardinalidad pero difieren entre CANCELLED y EXPIRED.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Resultado: DISCREPANCY.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H. Discrepancy empty vs non-empty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Una realidad declara conjunto vacío y la otra al menos un lifecycle meaning.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Resultado: DISCREPANCY.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I. Provenance y authority no comparados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Meanings iguales con authorities, observed_at_utc y supporting evidence distintos.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Resultado: AGREEMENT.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J. Submission incompatible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Las realidades no preservan la misma instancia de OperationalSubmission.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No se publica Verification válida; error público de dominio.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K. Reference time incompatible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Reference time distinto.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No se publica Verification válida; error público de dominio.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L. Provenance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El resultado conserva inequívocamente las mismas instancias de InternalOrderReality y ExternalOrderReality utilizadas como inputs.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M. Inmutabilidad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Una Verification publicada no cambia retrospectivamente.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20. Pruebas arquitectónicas mínimas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Los tests deberán demostrar observacionalmente: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• ownership CAP-007 / Reconciliation;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• disponibilidad desde quant_platform.execution;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• dependencia de ambas realidades fuente;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 ausencia de identidad cross-boundary inventada;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• ausencia de NOT_COMPARABLE;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• ausencia de matching evidence-a-evidence como contrato público;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• ausencia de discrepancy resolution/correction;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• ausencia de Portfolio mutation;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• ausencia de Event constitutivo;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• ausencia de nueva Capability;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• ausencia de infraestructura;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• ausencia de dependencia inversa desde InternalOrderReality o ExternalOrderReality hacia Verification.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21. Regresiones obligatorias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La implementación deberá conservar sin cambios contractuales las suites vigentes de: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Operational Submission;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• Operational Admission;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• External Order Terminal-State Recognition;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• ExternalOrderReality Qualification;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 InternalOrderReality Qualification;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• Economic Reality Verification 041–043;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• arquitectura pública de Execution.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22. Definition of Done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IT-034-009 v1.1 estará implementado cuando: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• el contrato público de Order Reality Verification sea accesible desde quant_platform.execution;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• acepte exactamente una realidad interna y una externa;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• rechace incompatibilidad de submission o tiempo mediante el error público de dominio vigente;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• determine únicamente AGREEMENT o DISCREPANCY;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• compare exactamente conjuntos completos de OrderLifecycleMeaning;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• trate el orden como no semántico y no invente multiplicidad;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• no compare ni correlacione provenance, authority o IDs entre boundaries;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• preserve ambas realidades fuente como provenance;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• sea inmutable;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 todos los casos de aceptación contractuales estén demostrados;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• las fronteras arquitectónicas negativas estén demostradas;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• las regresiones obligatorias permanezcan verdes;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 los quality gates vigentes del repositorio pasen.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23. Fuera de alcance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Quedan expresamente fuera de IT-034-009: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• discrepancy diagnosis;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• discrepancy resolution;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• corrective execution;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• Order Reconciliation;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• Portfolio correction;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• global reconciled state;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• operational policy;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• alerts/incidents;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• broker connectivity;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• Event publication obligatoria;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• optimización y automatización.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24. Cierre del incremento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IT-034-009 implementa exclusivamente la relación verificadora mínima exigida por DOC-009 §7 una vez constituidas las realidades interna y externa completas del lifecycle de una OperationalSubmission.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No abre ni resuelve responsabilidades posteriores. Cualquier responsabilidad siguiente deberá justificarse nuevamente por autoridades vigentes y consumidores demostrados después de cerrar este incremento de extremo a extremo.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