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58d3941sqwh7" w:id="0"/>
      <w:bookmarkEnd w:id="0"/>
      <w:r w:rsidDel="00000000" w:rsidR="00000000" w:rsidRPr="00000000">
        <w:rPr>
          <w:b w:val="1"/>
          <w:bCs w:val="1"/>
          <w:sz w:val="46"/>
          <w:szCs w:val="46"/>
          <w:rtl w:val="0"/>
        </w:rPr>
        <w:t xml:space="preserve">IT-038-001 — Execution Operational Materialization Recognition MVP</w:t>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Recuperación arquitectónica — Ciclo 3</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8s3uqfk1hwk5" w:id="1"/>
      <w:bookmarkEnd w:id="1"/>
      <w:r w:rsidDel="00000000" w:rsidR="00000000" w:rsidRPr="00000000">
        <w:rPr>
          <w:b w:val="1"/>
          <w:bCs w:val="1"/>
          <w:sz w:val="34"/>
          <w:szCs w:val="34"/>
          <w:rtl w:val="0"/>
        </w:rPr>
        <w:t xml:space="preserve">1. Identificación</w:t>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ID: IT-038-001</w:t>
        <w:br w:type="textWrapping"/>
        <w:t xml:space="preserve"> Nombre: Execution Operational Materialization Recognition MVP</w:t>
        <w:br w:type="textWrapping"/>
        <w:t xml:space="preserve"> Versión: 1.1</w:t>
        <w:br w:type="textWrapping"/>
        <w:t xml:space="preserve"> Estado: Draft</w:t>
        <w:br w:type="textWrapping"/>
        <w:t xml:space="preserve"> Tipo: Incremento Técnico</w:t>
        <w:br w:type="textWrapping"/>
        <w:t xml:space="preserve"> Capability: Execution &amp; Market Connectivity</w:t>
        <w:br w:type="textWrapping"/>
        <w:t xml:space="preserve"> Autoridad arquitectónica: DOC-034 — Execution Capability v1.1</w:t>
        <w:br w:type="textWrapping"/>
        <w:t xml:space="preserve"> Autoridades fundacionales relevantes: DOC-007 — Modelo de Datos y Representación del Conocimiento; DOC-009 — Arquitectura de Ejecución y Conectividad con el Mercado</w:t>
        <w:br w:type="textWrapping"/>
        <w:t xml:space="preserve"> Predecesor técnico: IT-037-001 — Execution External Admission Recognition MVP v1.1</w:t>
        <w:br w:type="textWrapping"/>
        <w:t xml:space="preserve"> Material recuperado: DOC-038 / IT-038-001 v1.0 — Operational Materialization</w:t>
      </w:r>
    </w:p>
    <w:p w:rsidR="00000000" w:rsidDel="00000000" w:rsidP="00000000" w:rsidRDefault="00000000" w:rsidRPr="00000000" w14:paraId="00000005">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ugwb16af2tp0" w:id="2"/>
      <w:bookmarkEnd w:id="2"/>
      <w:r w:rsidDel="00000000" w:rsidR="00000000" w:rsidRPr="00000000">
        <w:rPr>
          <w:b w:val="1"/>
          <w:bCs w:val="1"/>
          <w:sz w:val="34"/>
          <w:szCs w:val="34"/>
          <w:rtl w:val="0"/>
        </w:rPr>
        <w:t xml:space="preserve">2. Propósito</w:t>
      </w:r>
    </w:p>
    <w:p w:rsidR="00000000" w:rsidDel="00000000" w:rsidP="00000000" w:rsidRDefault="00000000" w:rsidRPr="00000000" w14:paraId="00000007">
      <w:pPr>
        <w:spacing w:after="240" w:before="240" w:lineRule="auto"/>
        <w:rPr>
          <w:b w:val="1"/>
          <w:bCs w:val="1"/>
        </w:rPr>
      </w:pPr>
      <w:r w:rsidDel="00000000" w:rsidR="00000000" w:rsidRPr="00000000">
        <w:rPr>
          <w:b w:val="1"/>
          <w:bCs w:val="1"/>
          <w:rtl w:val="0"/>
        </w:rPr>
        <w:t xml:space="preserve">Recuperar dentro de Execution &amp; Market Connectivity el reconocimiento contractual de una ocurrencia material externa individual.</w:t>
      </w:r>
    </w:p>
    <w:p w:rsidR="00000000" w:rsidDel="00000000" w:rsidP="00000000" w:rsidRDefault="00000000" w:rsidRPr="00000000" w14:paraId="00000008">
      <w:pPr>
        <w:spacing w:after="240" w:before="240" w:lineRule="auto"/>
        <w:rPr>
          <w:b w:val="1"/>
          <w:bCs w:val="1"/>
        </w:rPr>
      </w:pPr>
      <w:r w:rsidDel="00000000" w:rsidR="00000000" w:rsidRPr="00000000">
        <w:rPr>
          <w:b w:val="1"/>
          <w:bCs w:val="1"/>
          <w:rtl w:val="0"/>
        </w:rPr>
        <w:t xml:space="preserve">El incremento permite que Execution tome evidencia externa normalizada relativa a una operación previamente presentada y publique, cuando la evidencia sea suficiente e inequívoca, un </w:t>
      </w: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 que represente:</w:t>
      </w:r>
    </w:p>
    <w:p w:rsidR="00000000" w:rsidDel="00000000" w:rsidP="00000000" w:rsidRDefault="00000000" w:rsidRPr="00000000" w14:paraId="00000009">
      <w:pPr>
        <w:spacing w:after="240" w:before="240" w:lineRule="auto"/>
        <w:ind w:left="600" w:right="600" w:firstLine="0"/>
        <w:rPr>
          <w:b w:val="1"/>
          <w:bCs w:val="1"/>
        </w:rPr>
      </w:pPr>
      <w:r w:rsidDel="00000000" w:rsidR="00000000" w:rsidRPr="00000000">
        <w:rPr>
          <w:b w:val="1"/>
          <w:bCs w:val="1"/>
          <w:rtl w:val="0"/>
        </w:rPr>
        <w:t xml:space="preserve">una ocurrencia material individual realmente observada, atribuible inequívocamente a una </w:t>
      </w:r>
      <w:r w:rsidDel="00000000" w:rsidR="00000000" w:rsidRPr="00000000">
        <w:rPr>
          <w:rFonts w:ascii="Roboto Mono" w:cs="Roboto Mono" w:eastAsia="Roboto Mono" w:hAnsi="Roboto Mono"/>
          <w:b w:val="1"/>
          <w:bCs w:val="1"/>
          <w:color w:val="188038"/>
          <w:rtl w:val="0"/>
        </w:rPr>
        <w:t xml:space="preserve">InvestmentOperation</w:t>
      </w:r>
      <w:r w:rsidDel="00000000" w:rsidR="00000000" w:rsidRPr="00000000">
        <w:rPr>
          <w:b w:val="1"/>
          <w:bCs w:val="1"/>
          <w:rtl w:val="0"/>
        </w:rPr>
        <w:t xml:space="preserve">, con identidad estable de ocurrencia, cantidad materializada, precio y moneda.</w:t>
      </w:r>
    </w:p>
    <w:p w:rsidR="00000000" w:rsidDel="00000000" w:rsidP="00000000" w:rsidRDefault="00000000" w:rsidRPr="00000000" w14:paraId="0000000A">
      <w:pPr>
        <w:spacing w:after="240" w:before="240" w:lineRule="auto"/>
        <w:rPr>
          <w:b w:val="1"/>
          <w:bCs w:val="1"/>
        </w:rPr>
      </w:pPr>
      <w:r w:rsidDel="00000000" w:rsidR="00000000" w:rsidRPr="00000000">
        <w:rPr>
          <w:b w:val="1"/>
          <w:bCs w:val="1"/>
          <w:rtl w:val="0"/>
        </w:rPr>
        <w:t xml:space="preserve">Operational Materialization deja de constituir una Capability sistémica independiente.</w:t>
      </w:r>
    </w:p>
    <w:p w:rsidR="00000000" w:rsidDel="00000000" w:rsidP="00000000" w:rsidRDefault="00000000" w:rsidRPr="00000000" w14:paraId="0000000B">
      <w:pPr>
        <w:spacing w:after="240" w:before="240" w:lineRule="auto"/>
        <w:rPr>
          <w:b w:val="1"/>
          <w:bCs w:val="1"/>
        </w:rPr>
      </w:pPr>
      <w:r w:rsidDel="00000000" w:rsidR="00000000" w:rsidRPr="00000000">
        <w:rPr>
          <w:b w:val="1"/>
          <w:bCs w:val="1"/>
          <w:rtl w:val="0"/>
        </w:rPr>
        <w:t xml:space="preserve">El incremento termina con el reconocimiento y publicación del hecho individual.</w:t>
      </w:r>
    </w:p>
    <w:p w:rsidR="00000000" w:rsidDel="00000000" w:rsidP="00000000" w:rsidRDefault="00000000" w:rsidRPr="00000000" w14:paraId="0000000C">
      <w:pPr>
        <w:spacing w:after="240" w:before="240" w:lineRule="auto"/>
        <w:rPr>
          <w:b w:val="1"/>
          <w:bCs w:val="1"/>
        </w:rPr>
      </w:pPr>
      <w:r w:rsidDel="00000000" w:rsidR="00000000" w:rsidRPr="00000000">
        <w:rPr>
          <w:b w:val="1"/>
          <w:bCs w:val="1"/>
          <w:rtl w:val="0"/>
        </w:rPr>
        <w:t xml:space="preserve">No determina todavía:</w:t>
      </w:r>
    </w:p>
    <w:p w:rsidR="00000000" w:rsidDel="00000000" w:rsidP="00000000" w:rsidRDefault="00000000" w:rsidRPr="00000000" w14:paraId="0000000D">
      <w:pPr>
        <w:numPr>
          <w:ilvl w:val="0"/>
          <w:numId w:val="5"/>
        </w:numPr>
        <w:spacing w:after="0" w:afterAutospacing="0" w:before="240" w:lineRule="auto"/>
        <w:ind w:left="720" w:hanging="360"/>
        <w:rPr>
          <w:b w:val="1"/>
          <w:bCs w:val="1"/>
        </w:rPr>
      </w:pPr>
      <w:r w:rsidDel="00000000" w:rsidR="00000000" w:rsidRPr="00000000">
        <w:rPr>
          <w:b w:val="1"/>
          <w:bCs w:val="1"/>
          <w:rtl w:val="0"/>
        </w:rPr>
        <w:t xml:space="preserve">completitud de la operación;</w:t>
      </w:r>
    </w:p>
    <w:p w:rsidR="00000000" w:rsidDel="00000000" w:rsidP="00000000" w:rsidRDefault="00000000" w:rsidRPr="00000000" w14:paraId="0000000E">
      <w:pPr>
        <w:numPr>
          <w:ilvl w:val="0"/>
          <w:numId w:val="5"/>
        </w:numPr>
        <w:spacing w:after="0" w:afterAutospacing="0" w:before="0" w:beforeAutospacing="0" w:lineRule="auto"/>
        <w:ind w:left="720" w:hanging="360"/>
        <w:rPr>
          <w:b w:val="1"/>
          <w:bCs w:val="1"/>
        </w:rPr>
      </w:pPr>
      <w:r w:rsidDel="00000000" w:rsidR="00000000" w:rsidRPr="00000000">
        <w:rPr>
          <w:b w:val="1"/>
          <w:bCs w:val="1"/>
          <w:rtl w:val="0"/>
        </w:rPr>
        <w:t xml:space="preserve">estado agregado del lifecycle;</w:t>
      </w:r>
    </w:p>
    <w:p w:rsidR="00000000" w:rsidDel="00000000" w:rsidP="00000000" w:rsidRDefault="00000000" w:rsidRPr="00000000" w14:paraId="0000000F">
      <w:pPr>
        <w:numPr>
          <w:ilvl w:val="0"/>
          <w:numId w:val="5"/>
        </w:numPr>
        <w:spacing w:after="0" w:afterAutospacing="0" w:before="0" w:beforeAutospacing="0" w:lineRule="auto"/>
        <w:ind w:left="720" w:hanging="360"/>
        <w:rPr>
          <w:b w:val="1"/>
          <w:bCs w:val="1"/>
        </w:rPr>
      </w:pPr>
      <w:r w:rsidDel="00000000" w:rsidR="00000000" w:rsidRPr="00000000">
        <w:rPr>
          <w:b w:val="1"/>
          <w:bCs w:val="1"/>
          <w:rtl w:val="0"/>
        </w:rPr>
        <w:t xml:space="preserve">cantidad acumulada o restante;</w:t>
      </w:r>
    </w:p>
    <w:p w:rsidR="00000000" w:rsidDel="00000000" w:rsidP="00000000" w:rsidRDefault="00000000" w:rsidRPr="00000000" w14:paraId="00000010">
      <w:pPr>
        <w:numPr>
          <w:ilvl w:val="0"/>
          <w:numId w:val="5"/>
        </w:numPr>
        <w:spacing w:after="0" w:afterAutospacing="0" w:before="0" w:beforeAutospacing="0" w:lineRule="auto"/>
        <w:ind w:left="720" w:hanging="360"/>
        <w:rPr>
          <w:b w:val="1"/>
          <w:bCs w:val="1"/>
        </w:rPr>
      </w:pPr>
      <w:r w:rsidDel="00000000" w:rsidR="00000000" w:rsidRPr="00000000">
        <w:rPr>
          <w:b w:val="1"/>
          <w:bCs w:val="1"/>
          <w:rtl w:val="0"/>
        </w:rPr>
        <w:t xml:space="preserve">reconciliación;</w:t>
      </w:r>
    </w:p>
    <w:p w:rsidR="00000000" w:rsidDel="00000000" w:rsidP="00000000" w:rsidRDefault="00000000" w:rsidRPr="00000000" w14:paraId="00000011">
      <w:pPr>
        <w:numPr>
          <w:ilvl w:val="0"/>
          <w:numId w:val="5"/>
        </w:numPr>
        <w:spacing w:after="0" w:afterAutospacing="0" w:before="0" w:beforeAutospacing="0" w:lineRule="auto"/>
        <w:ind w:left="720" w:hanging="360"/>
        <w:rPr>
          <w:b w:val="1"/>
          <w:bCs w:val="1"/>
        </w:rPr>
      </w:pPr>
      <w:r w:rsidDel="00000000" w:rsidR="00000000" w:rsidRPr="00000000">
        <w:rPr>
          <w:b w:val="1"/>
          <w:bCs w:val="1"/>
          <w:rtl w:val="0"/>
        </w:rPr>
        <w:t xml:space="preserve">consecuencias sobre Portfolio;</w:t>
      </w:r>
    </w:p>
    <w:p w:rsidR="00000000" w:rsidDel="00000000" w:rsidP="00000000" w:rsidRDefault="00000000" w:rsidRPr="00000000" w14:paraId="00000012">
      <w:pPr>
        <w:numPr>
          <w:ilvl w:val="0"/>
          <w:numId w:val="5"/>
        </w:numPr>
        <w:spacing w:after="0" w:afterAutospacing="0" w:before="0" w:beforeAutospacing="0" w:lineRule="auto"/>
        <w:ind w:left="720" w:hanging="360"/>
        <w:rPr>
          <w:b w:val="1"/>
          <w:bCs w:val="1"/>
        </w:rPr>
      </w:pPr>
      <w:r w:rsidDel="00000000" w:rsidR="00000000" w:rsidRPr="00000000">
        <w:rPr>
          <w:b w:val="1"/>
          <w:bCs w:val="1"/>
          <w:rtl w:val="0"/>
        </w:rPr>
        <w:t xml:space="preserve">settlement;</w:t>
      </w:r>
    </w:p>
    <w:p w:rsidR="00000000" w:rsidDel="00000000" w:rsidP="00000000" w:rsidRDefault="00000000" w:rsidRPr="00000000" w14:paraId="00000013">
      <w:pPr>
        <w:numPr>
          <w:ilvl w:val="0"/>
          <w:numId w:val="5"/>
        </w:numPr>
        <w:spacing w:after="240" w:before="0" w:beforeAutospacing="0" w:lineRule="auto"/>
        <w:ind w:left="720" w:hanging="360"/>
        <w:rPr>
          <w:b w:val="1"/>
          <w:bCs w:val="1"/>
        </w:rPr>
      </w:pPr>
      <w:r w:rsidDel="00000000" w:rsidR="00000000" w:rsidRPr="00000000">
        <w:rPr>
          <w:b w:val="1"/>
          <w:bCs w:val="1"/>
          <w:rtl w:val="0"/>
        </w:rPr>
        <w:t xml:space="preserve">reaction policy.</w:t>
      </w:r>
    </w:p>
    <w:p w:rsidR="00000000" w:rsidDel="00000000" w:rsidP="00000000" w:rsidRDefault="00000000" w:rsidRPr="00000000" w14:paraId="00000014">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pStyle w:val="Heading2"/>
        <w:keepNext w:val="0"/>
        <w:keepLines w:val="0"/>
        <w:spacing w:after="80" w:lineRule="auto"/>
        <w:rPr>
          <w:b w:val="1"/>
          <w:bCs w:val="1"/>
          <w:sz w:val="34"/>
          <w:szCs w:val="34"/>
        </w:rPr>
      </w:pPr>
      <w:bookmarkStart w:colFirst="0" w:colLast="0" w:name="_5bymfpxna1z0" w:id="3"/>
      <w:bookmarkEnd w:id="3"/>
      <w:r w:rsidDel="00000000" w:rsidR="00000000" w:rsidRPr="00000000">
        <w:rPr>
          <w:b w:val="1"/>
          <w:bCs w:val="1"/>
          <w:sz w:val="34"/>
          <w:szCs w:val="34"/>
          <w:rtl w:val="0"/>
        </w:rPr>
        <w:t xml:space="preserve">3. Responsabilidad única</w:t>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La responsabilidad de IT-038-001 v1.1 es:</w:t>
      </w:r>
    </w:p>
    <w:p w:rsidR="00000000" w:rsidDel="00000000" w:rsidP="00000000" w:rsidRDefault="00000000" w:rsidRPr="00000000" w14:paraId="00000017">
      <w:pPr>
        <w:spacing w:after="240" w:before="240" w:lineRule="auto"/>
        <w:ind w:left="600" w:right="600" w:firstLine="0"/>
        <w:rPr>
          <w:b w:val="1"/>
          <w:bCs w:val="1"/>
        </w:rPr>
      </w:pPr>
      <w:r w:rsidDel="00000000" w:rsidR="00000000" w:rsidRPr="00000000">
        <w:rPr>
          <w:b w:val="1"/>
          <w:bCs w:val="1"/>
          <w:rtl w:val="0"/>
        </w:rPr>
        <w:t xml:space="preserve">Reconocer evidencia externa suficiente e inequívoca de una ocurrencia material real y publicar un hecho individual, trazable e identificable que preserve exactamente qué </w:t>
      </w:r>
      <w:r w:rsidDel="00000000" w:rsidR="00000000" w:rsidRPr="00000000">
        <w:rPr>
          <w:rFonts w:ascii="Roboto Mono" w:cs="Roboto Mono" w:eastAsia="Roboto Mono" w:hAnsi="Roboto Mono"/>
          <w:b w:val="1"/>
          <w:bCs w:val="1"/>
          <w:color w:val="188038"/>
          <w:rtl w:val="0"/>
        </w:rPr>
        <w:t xml:space="preserve">InvestmentOperation</w:t>
      </w:r>
      <w:r w:rsidDel="00000000" w:rsidR="00000000" w:rsidRPr="00000000">
        <w:rPr>
          <w:b w:val="1"/>
          <w:bCs w:val="1"/>
          <w:rtl w:val="0"/>
        </w:rPr>
        <w:t xml:space="preserve"> se materializó, en qué cantidad, a qué precio y en qué moneda.</w:t>
      </w:r>
    </w:p>
    <w:p w:rsidR="00000000" w:rsidDel="00000000" w:rsidP="00000000" w:rsidRDefault="00000000" w:rsidRPr="00000000" w14:paraId="00000018">
      <w:pPr>
        <w:spacing w:after="240" w:before="240" w:lineRule="auto"/>
        <w:rPr>
          <w:b w:val="1"/>
          <w:bCs w:val="1"/>
        </w:rPr>
      </w:pPr>
      <w:r w:rsidDel="00000000" w:rsidR="00000000" w:rsidRPr="00000000">
        <w:rPr>
          <w:b w:val="1"/>
          <w:bCs w:val="1"/>
          <w:rtl w:val="0"/>
        </w:rPr>
        <w:t xml:space="preserve">Reconocer el hecho no implica interpretar el estado completo de la operación.</w:t>
      </w:r>
    </w:p>
    <w:p w:rsidR="00000000" w:rsidDel="00000000" w:rsidP="00000000" w:rsidRDefault="00000000" w:rsidRPr="00000000" w14:paraId="00000019">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pStyle w:val="Heading2"/>
        <w:keepNext w:val="0"/>
        <w:keepLines w:val="0"/>
        <w:spacing w:after="80" w:lineRule="auto"/>
        <w:rPr>
          <w:b w:val="1"/>
          <w:bCs w:val="1"/>
          <w:sz w:val="34"/>
          <w:szCs w:val="34"/>
        </w:rPr>
      </w:pPr>
      <w:bookmarkStart w:colFirst="0" w:colLast="0" w:name="_e26k721hp5cq" w:id="4"/>
      <w:bookmarkEnd w:id="4"/>
      <w:r w:rsidDel="00000000" w:rsidR="00000000" w:rsidRPr="00000000">
        <w:rPr>
          <w:b w:val="1"/>
          <w:bCs w:val="1"/>
          <w:sz w:val="34"/>
          <w:szCs w:val="34"/>
          <w:rtl w:val="0"/>
        </w:rPr>
        <w:t xml:space="preserve">4. Posición en el flujo</w:t>
      </w:r>
    </w:p>
    <w:p w:rsidR="00000000" w:rsidDel="00000000" w:rsidP="00000000" w:rsidRDefault="00000000" w:rsidRPr="00000000" w14:paraId="0000001B">
      <w:pPr>
        <w:spacing w:after="240" w:before="240" w:lineRule="auto"/>
        <w:rPr>
          <w:b w:val="1"/>
          <w:bCs w:val="1"/>
        </w:rPr>
      </w:pPr>
      <w:r w:rsidDel="00000000" w:rsidR="00000000" w:rsidRPr="00000000">
        <w:rPr>
          <w:b w:val="1"/>
          <w:bCs w:val="1"/>
          <w:rtl w:val="0"/>
        </w:rPr>
        <w:t xml:space="preserve">El flujo recuperado queda:</w:t>
      </w:r>
    </w:p>
    <w:p w:rsidR="00000000" w:rsidDel="00000000" w:rsidP="00000000" w:rsidRDefault="00000000" w:rsidRPr="00000000" w14:paraId="0000001C">
      <w:pPr>
        <w:spacing w:after="240" w:before="240" w:lineRule="auto"/>
        <w:rPr>
          <w:b w:val="1"/>
          <w:bCs w:val="1"/>
        </w:rPr>
      </w:pPr>
      <w:r w:rsidDel="00000000" w:rsidR="00000000" w:rsidRPr="00000000">
        <w:rPr>
          <w:b w:val="1"/>
          <w:bCs w:val="1"/>
          <w:rtl w:val="0"/>
        </w:rPr>
        <w:t xml:space="preserve">OperationalSubmission</w:t>
      </w:r>
    </w:p>
    <w:p w:rsidR="00000000" w:rsidDel="00000000" w:rsidP="00000000" w:rsidRDefault="00000000" w:rsidRPr="00000000" w14:paraId="0000001D">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w:t>
      </w:r>
    </w:p>
    <w:p w:rsidR="00000000" w:rsidDel="00000000" w:rsidP="00000000" w:rsidRDefault="00000000" w:rsidRPr="00000000" w14:paraId="0000001E">
      <w:pPr>
        <w:spacing w:after="240" w:before="240" w:lineRule="auto"/>
        <w:rPr>
          <w:b w:val="1"/>
          <w:bCs w:val="1"/>
        </w:rPr>
      </w:pPr>
      <w:r w:rsidDel="00000000" w:rsidR="00000000" w:rsidRPr="00000000">
        <w:rPr>
          <w:b w:val="1"/>
          <w:bCs w:val="1"/>
          <w:rtl w:val="0"/>
        </w:rPr>
        <w:t xml:space="preserve">OperationalAdmission</w:t>
      </w:r>
    </w:p>
    <w:p w:rsidR="00000000" w:rsidDel="00000000" w:rsidP="00000000" w:rsidRDefault="00000000" w:rsidRPr="00000000" w14:paraId="0000001F">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w:t>
      </w:r>
    </w:p>
    <w:p w:rsidR="00000000" w:rsidDel="00000000" w:rsidP="00000000" w:rsidRDefault="00000000" w:rsidRPr="00000000" w14:paraId="00000020">
      <w:pPr>
        <w:spacing w:after="240" w:before="240" w:lineRule="auto"/>
        <w:rPr>
          <w:b w:val="1"/>
          <w:bCs w:val="1"/>
        </w:rPr>
      </w:pPr>
      <w:r w:rsidDel="00000000" w:rsidR="00000000" w:rsidRPr="00000000">
        <w:rPr>
          <w:b w:val="1"/>
          <w:bCs w:val="1"/>
          <w:rtl w:val="0"/>
        </w:rPr>
        <w:t xml:space="preserve">procesamiento externo</w:t>
      </w:r>
    </w:p>
    <w:p w:rsidR="00000000" w:rsidDel="00000000" w:rsidP="00000000" w:rsidRDefault="00000000" w:rsidRPr="00000000" w14:paraId="00000021">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w:t>
      </w:r>
    </w:p>
    <w:p w:rsidR="00000000" w:rsidDel="00000000" w:rsidP="00000000" w:rsidRDefault="00000000" w:rsidRPr="00000000" w14:paraId="00000022">
      <w:pPr>
        <w:spacing w:after="240" w:before="240" w:lineRule="auto"/>
        <w:rPr>
          <w:b w:val="1"/>
          <w:bCs w:val="1"/>
        </w:rPr>
      </w:pPr>
      <w:r w:rsidDel="00000000" w:rsidR="00000000" w:rsidRPr="00000000">
        <w:rPr>
          <w:b w:val="1"/>
          <w:bCs w:val="1"/>
          <w:rtl w:val="0"/>
        </w:rPr>
        <w:t xml:space="preserve">evidencia externa normalizada</w:t>
      </w:r>
    </w:p>
    <w:p w:rsidR="00000000" w:rsidDel="00000000" w:rsidP="00000000" w:rsidRDefault="00000000" w:rsidRPr="00000000" w14:paraId="00000023">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w:t>
      </w:r>
    </w:p>
    <w:p w:rsidR="00000000" w:rsidDel="00000000" w:rsidP="00000000" w:rsidRDefault="00000000" w:rsidRPr="00000000" w14:paraId="00000024">
      <w:pPr>
        <w:spacing w:after="240" w:before="240" w:lineRule="auto"/>
        <w:rPr>
          <w:b w:val="1"/>
          <w:bCs w:val="1"/>
        </w:rPr>
      </w:pPr>
      <w:r w:rsidDel="00000000" w:rsidR="00000000" w:rsidRPr="00000000">
        <w:rPr>
          <w:b w:val="1"/>
          <w:bCs w:val="1"/>
          <w:rtl w:val="0"/>
        </w:rPr>
        <w:t xml:space="preserve">recognize_materialization</w:t>
      </w:r>
    </w:p>
    <w:p w:rsidR="00000000" w:rsidDel="00000000" w:rsidP="00000000" w:rsidRDefault="00000000" w:rsidRPr="00000000" w14:paraId="00000025">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w:t>
      </w:r>
    </w:p>
    <w:p w:rsidR="00000000" w:rsidDel="00000000" w:rsidP="00000000" w:rsidRDefault="00000000" w:rsidRPr="00000000" w14:paraId="00000026">
      <w:pPr>
        <w:spacing w:after="240" w:before="240" w:lineRule="auto"/>
        <w:rPr>
          <w:b w:val="1"/>
          <w:bCs w:val="1"/>
        </w:rPr>
      </w:pPr>
      <w:r w:rsidDel="00000000" w:rsidR="00000000" w:rsidRPr="00000000">
        <w:rPr>
          <w:b w:val="1"/>
          <w:bCs w:val="1"/>
          <w:rtl w:val="0"/>
        </w:rPr>
        <w:t xml:space="preserve">OperationalMaterialization</w:t>
      </w:r>
    </w:p>
    <w:p w:rsidR="00000000" w:rsidDel="00000000" w:rsidP="00000000" w:rsidRDefault="00000000" w:rsidRPr="00000000" w14:paraId="00000027">
      <w:pPr>
        <w:spacing w:after="240" w:before="240" w:lineRule="auto"/>
        <w:rPr>
          <w:b w:val="1"/>
          <w:bCs w:val="1"/>
        </w:rPr>
      </w:pPr>
      <w:r w:rsidDel="00000000" w:rsidR="00000000" w:rsidRPr="00000000">
        <w:rPr>
          <w:b w:val="1"/>
          <w:bCs w:val="1"/>
          <w:rtl w:val="0"/>
        </w:rPr>
        <w:t xml:space="preserve">El camino normal esperado es:</w:t>
      </w:r>
    </w:p>
    <w:p w:rsidR="00000000" w:rsidDel="00000000" w:rsidP="00000000" w:rsidRDefault="00000000" w:rsidRPr="00000000" w14:paraId="00000028">
      <w:pPr>
        <w:spacing w:after="240" w:before="240" w:lineRule="auto"/>
        <w:rPr>
          <w:b w:val="1"/>
          <w:bCs w:val="1"/>
        </w:rPr>
      </w:pPr>
      <w:r w:rsidDel="00000000" w:rsidR="00000000" w:rsidRPr="00000000">
        <w:rPr>
          <w:b w:val="1"/>
          <w:bCs w:val="1"/>
          <w:rtl w:val="0"/>
        </w:rPr>
        <w:t xml:space="preserve">OperationalAdmission(ADMITTED)</w:t>
      </w:r>
    </w:p>
    <w:p w:rsidR="00000000" w:rsidDel="00000000" w:rsidP="00000000" w:rsidRDefault="00000000" w:rsidRPr="00000000" w14:paraId="00000029">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w:t>
      </w:r>
    </w:p>
    <w:p w:rsidR="00000000" w:rsidDel="00000000" w:rsidP="00000000" w:rsidRDefault="00000000" w:rsidRPr="00000000" w14:paraId="0000002A">
      <w:pPr>
        <w:spacing w:after="240" w:before="240" w:lineRule="auto"/>
        <w:rPr>
          <w:b w:val="1"/>
          <w:bCs w:val="1"/>
        </w:rPr>
      </w:pPr>
      <w:r w:rsidDel="00000000" w:rsidR="00000000" w:rsidRPr="00000000">
        <w:rPr>
          <w:b w:val="1"/>
          <w:bCs w:val="1"/>
          <w:rtl w:val="0"/>
        </w:rPr>
        <w:t xml:space="preserve">materialización externa</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Pero </w:t>
      </w:r>
      <w:r w:rsidDel="00000000" w:rsidR="00000000" w:rsidRPr="00000000">
        <w:rPr>
          <w:rFonts w:ascii="Roboto Mono" w:cs="Roboto Mono" w:eastAsia="Roboto Mono" w:hAnsi="Roboto Mono"/>
          <w:b w:val="1"/>
          <w:bCs w:val="1"/>
          <w:color w:val="188038"/>
          <w:rtl w:val="0"/>
        </w:rPr>
        <w:t xml:space="preserve">AdmissionDecision</w:t>
      </w:r>
      <w:r w:rsidDel="00000000" w:rsidR="00000000" w:rsidRPr="00000000">
        <w:rPr>
          <w:b w:val="1"/>
          <w:bCs w:val="1"/>
          <w:rtl w:val="0"/>
        </w:rPr>
        <w:t xml:space="preserve"> no posee autoridad para borrar una ejecución posteriormente demostrada por la fuente externa.</w:t>
      </w:r>
    </w:p>
    <w:p w:rsidR="00000000" w:rsidDel="00000000" w:rsidP="00000000" w:rsidRDefault="00000000" w:rsidRPr="00000000" w14:paraId="0000002C">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y9nu9g1t5dby" w:id="5"/>
      <w:bookmarkEnd w:id="5"/>
      <w:r w:rsidDel="00000000" w:rsidR="00000000" w:rsidRPr="00000000">
        <w:rPr>
          <w:b w:val="1"/>
          <w:bCs w:val="1"/>
          <w:sz w:val="34"/>
          <w:szCs w:val="34"/>
          <w:rtl w:val="0"/>
        </w:rPr>
        <w:t xml:space="preserve">5. Autoridad externa</w:t>
      </w:r>
    </w:p>
    <w:p w:rsidR="00000000" w:rsidDel="00000000" w:rsidP="00000000" w:rsidRDefault="00000000" w:rsidRPr="00000000" w14:paraId="0000002E">
      <w:pPr>
        <w:spacing w:after="240" w:before="240" w:lineRule="auto"/>
        <w:rPr>
          <w:b w:val="1"/>
          <w:bCs w:val="1"/>
        </w:rPr>
      </w:pPr>
      <w:r w:rsidDel="00000000" w:rsidR="00000000" w:rsidRPr="00000000">
        <w:rPr>
          <w:b w:val="1"/>
          <w:bCs w:val="1"/>
          <w:rtl w:val="0"/>
        </w:rPr>
        <w:t xml:space="preserve">Conforme a DOC-009:</w:t>
      </w:r>
    </w:p>
    <w:p w:rsidR="00000000" w:rsidDel="00000000" w:rsidP="00000000" w:rsidRDefault="00000000" w:rsidRPr="00000000" w14:paraId="0000002F">
      <w:pPr>
        <w:spacing w:after="240" w:before="240" w:lineRule="auto"/>
        <w:ind w:left="600" w:right="600" w:firstLine="0"/>
        <w:rPr>
          <w:b w:val="1"/>
          <w:bCs w:val="1"/>
        </w:rPr>
      </w:pPr>
      <w:r w:rsidDel="00000000" w:rsidR="00000000" w:rsidRPr="00000000">
        <w:rPr>
          <w:b w:val="1"/>
          <w:bCs w:val="1"/>
          <w:rtl w:val="0"/>
        </w:rPr>
        <w:t xml:space="preserve">broker/mercado constituye la fuente de verdad externa respecto de órdenes, posiciones y ejecuciones.</w:t>
      </w:r>
    </w:p>
    <w:p w:rsidR="00000000" w:rsidDel="00000000" w:rsidP="00000000" w:rsidRDefault="00000000" w:rsidRPr="00000000" w14:paraId="00000030">
      <w:pPr>
        <w:spacing w:after="240" w:before="240" w:lineRule="auto"/>
        <w:rPr>
          <w:b w:val="1"/>
          <w:bCs w:val="1"/>
        </w:rPr>
      </w:pPr>
      <w:r w:rsidDel="00000000" w:rsidR="00000000" w:rsidRPr="00000000">
        <w:rPr>
          <w:b w:val="1"/>
          <w:bCs w:val="1"/>
          <w:rtl w:val="0"/>
        </w:rPr>
        <w:t xml:space="preserve">Execution deberá mantener separación entre:</w:t>
      </w:r>
    </w:p>
    <w:p w:rsidR="00000000" w:rsidDel="00000000" w:rsidP="00000000" w:rsidRDefault="00000000" w:rsidRPr="00000000" w14:paraId="00000031">
      <w:pPr>
        <w:numPr>
          <w:ilvl w:val="0"/>
          <w:numId w:val="25"/>
        </w:numPr>
        <w:spacing w:after="0" w:afterAutospacing="0" w:before="240" w:lineRule="auto"/>
        <w:ind w:left="720" w:hanging="360"/>
        <w:rPr>
          <w:b w:val="1"/>
          <w:bCs w:val="1"/>
        </w:rPr>
      </w:pPr>
      <w:r w:rsidDel="00000000" w:rsidR="00000000" w:rsidRPr="00000000">
        <w:rPr>
          <w:b w:val="1"/>
          <w:bCs w:val="1"/>
          <w:rtl w:val="0"/>
        </w:rPr>
        <w:t xml:space="preserve">lo que previamente creyó o reconoció respecto del lifecycle;</w:t>
      </w:r>
    </w:p>
    <w:p w:rsidR="00000000" w:rsidDel="00000000" w:rsidP="00000000" w:rsidRDefault="00000000" w:rsidRPr="00000000" w14:paraId="00000032">
      <w:pPr>
        <w:numPr>
          <w:ilvl w:val="0"/>
          <w:numId w:val="25"/>
        </w:numPr>
        <w:spacing w:after="240" w:before="0" w:beforeAutospacing="0" w:lineRule="auto"/>
        <w:ind w:left="720" w:hanging="360"/>
        <w:rPr>
          <w:b w:val="1"/>
          <w:bCs w:val="1"/>
        </w:rPr>
      </w:pPr>
      <w:r w:rsidDel="00000000" w:rsidR="00000000" w:rsidRPr="00000000">
        <w:rPr>
          <w:b w:val="1"/>
          <w:bCs w:val="1"/>
          <w:rtl w:val="0"/>
        </w:rPr>
        <w:t xml:space="preserve">lo que posteriormente observa que realmente ocurrió.</w:t>
      </w:r>
    </w:p>
    <w:p w:rsidR="00000000" w:rsidDel="00000000" w:rsidP="00000000" w:rsidRDefault="00000000" w:rsidRPr="00000000" w14:paraId="00000033">
      <w:pPr>
        <w:spacing w:after="240" w:before="240" w:lineRule="auto"/>
        <w:rPr>
          <w:b w:val="1"/>
          <w:bCs w:val="1"/>
        </w:rPr>
      </w:pPr>
      <w:r w:rsidDel="00000000" w:rsidR="00000000" w:rsidRPr="00000000">
        <w:rPr>
          <w:b w:val="1"/>
          <w:bCs w:val="1"/>
          <w:rtl w:val="0"/>
        </w:rPr>
        <w:t xml:space="preserve">DOC-009 exige que el estado interno no se imponga sobre la realidad externa y que discrepancias posteriores sean reconciliadas.</w:t>
      </w:r>
    </w:p>
    <w:p w:rsidR="00000000" w:rsidDel="00000000" w:rsidP="00000000" w:rsidRDefault="00000000" w:rsidRPr="00000000" w14:paraId="00000034">
      <w:pPr>
        <w:spacing w:after="240" w:before="240" w:lineRule="auto"/>
        <w:rPr>
          <w:b w:val="1"/>
          <w:bCs w:val="1"/>
        </w:rPr>
      </w:pPr>
      <w:r w:rsidDel="00000000" w:rsidR="00000000" w:rsidRPr="00000000">
        <w:rPr>
          <w:b w:val="1"/>
          <w:bCs w:val="1"/>
          <w:rtl w:val="0"/>
        </w:rPr>
        <w:t xml:space="preserve">Por tanto:</w:t>
      </w:r>
    </w:p>
    <w:p w:rsidR="00000000" w:rsidDel="00000000" w:rsidP="00000000" w:rsidRDefault="00000000" w:rsidRPr="00000000" w14:paraId="00000035">
      <w:pPr>
        <w:spacing w:after="240" w:before="240" w:lineRule="auto"/>
        <w:rPr>
          <w:b w:val="1"/>
          <w:bCs w:val="1"/>
        </w:rPr>
      </w:pPr>
      <w:r w:rsidDel="00000000" w:rsidR="00000000" w:rsidRPr="00000000">
        <w:rPr>
          <w:b w:val="1"/>
          <w:bCs w:val="1"/>
          <w:rtl w:val="0"/>
        </w:rPr>
        <w:t xml:space="preserve">OperationalAdmission(REJECTED)</w:t>
      </w:r>
    </w:p>
    <w:p w:rsidR="00000000" w:rsidDel="00000000" w:rsidP="00000000" w:rsidRDefault="00000000" w:rsidRPr="00000000" w14:paraId="00000036">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037">
      <w:pPr>
        <w:spacing w:after="240" w:before="240" w:lineRule="auto"/>
        <w:rPr>
          <w:b w:val="1"/>
          <w:bCs w:val="1"/>
        </w:rPr>
      </w:pPr>
      <w:r w:rsidDel="00000000" w:rsidR="00000000" w:rsidRPr="00000000">
        <w:rPr>
          <w:b w:val="1"/>
          <w:bCs w:val="1"/>
          <w:rtl w:val="0"/>
        </w:rPr>
        <w:t xml:space="preserve">evidencia externa inequívoca de materialización</w:t>
      </w:r>
    </w:p>
    <w:p w:rsidR="00000000" w:rsidDel="00000000" w:rsidP="00000000" w:rsidRDefault="00000000" w:rsidRPr="00000000" w14:paraId="00000038">
      <w:pPr>
        <w:spacing w:after="240" w:before="240" w:lineRule="auto"/>
        <w:rPr>
          <w:b w:val="1"/>
          <w:bCs w:val="1"/>
        </w:rPr>
      </w:pPr>
      <w:r w:rsidDel="00000000" w:rsidR="00000000" w:rsidRPr="00000000">
        <w:rPr>
          <w:b w:val="1"/>
          <w:bCs w:val="1"/>
          <w:rtl w:val="0"/>
        </w:rPr>
        <w:t xml:space="preserve">no autoriza a ocultar la materialización.</w:t>
      </w:r>
    </w:p>
    <w:p w:rsidR="00000000" w:rsidDel="00000000" w:rsidP="00000000" w:rsidRDefault="00000000" w:rsidRPr="00000000" w14:paraId="00000039">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2"/>
        <w:keepNext w:val="0"/>
        <w:keepLines w:val="0"/>
        <w:spacing w:after="80" w:lineRule="auto"/>
        <w:rPr>
          <w:b w:val="1"/>
          <w:bCs w:val="1"/>
          <w:sz w:val="34"/>
          <w:szCs w:val="34"/>
        </w:rPr>
      </w:pPr>
      <w:bookmarkStart w:colFirst="0" w:colLast="0" w:name="_4ogdjpb9m5p9" w:id="6"/>
      <w:bookmarkEnd w:id="6"/>
      <w:r w:rsidDel="00000000" w:rsidR="00000000" w:rsidRPr="00000000">
        <w:rPr>
          <w:b w:val="1"/>
          <w:bCs w:val="1"/>
          <w:sz w:val="34"/>
          <w:szCs w:val="34"/>
          <w:rtl w:val="0"/>
        </w:rPr>
        <w:t xml:space="preserve">6. Relación con Operational Admission</w:t>
      </w:r>
    </w:p>
    <w:p w:rsidR="00000000" w:rsidDel="00000000" w:rsidP="00000000" w:rsidRDefault="00000000" w:rsidRPr="00000000" w14:paraId="0000003B">
      <w:pPr>
        <w:spacing w:after="240" w:before="240" w:lineRule="auto"/>
        <w:rPr>
          <w:b w:val="1"/>
          <w:bCs w:val="1"/>
        </w:rPr>
      </w:pPr>
      <w:r w:rsidDel="00000000" w:rsidR="00000000" w:rsidRPr="00000000">
        <w:rPr>
          <w:rFonts w:ascii="Roboto Mono" w:cs="Roboto Mono" w:eastAsia="Roboto Mono" w:hAnsi="Roboto Mono"/>
          <w:b w:val="1"/>
          <w:bCs w:val="1"/>
          <w:color w:val="188038"/>
          <w:rtl w:val="0"/>
        </w:rPr>
        <w:t xml:space="preserve">OperationalAdmission</w:t>
      </w:r>
      <w:r w:rsidDel="00000000" w:rsidR="00000000" w:rsidRPr="00000000">
        <w:rPr>
          <w:b w:val="1"/>
          <w:bCs w:val="1"/>
          <w:rtl w:val="0"/>
        </w:rPr>
        <w:t xml:space="preserve"> permanece como precedente contractual y fuente de provenance hacia:</w:t>
      </w:r>
    </w:p>
    <w:p w:rsidR="00000000" w:rsidDel="00000000" w:rsidP="00000000" w:rsidRDefault="00000000" w:rsidRPr="00000000" w14:paraId="0000003C">
      <w:pPr>
        <w:spacing w:after="240" w:before="240" w:lineRule="auto"/>
        <w:rPr>
          <w:b w:val="1"/>
          <w:bCs w:val="1"/>
        </w:rPr>
      </w:pPr>
      <w:r w:rsidDel="00000000" w:rsidR="00000000" w:rsidRPr="00000000">
        <w:rPr>
          <w:b w:val="1"/>
          <w:bCs w:val="1"/>
          <w:rtl w:val="0"/>
        </w:rPr>
        <w:t xml:space="preserve">OperationalSubmission</w:t>
      </w:r>
    </w:p>
    <w:p w:rsidR="00000000" w:rsidDel="00000000" w:rsidP="00000000" w:rsidRDefault="00000000" w:rsidRPr="00000000" w14:paraId="0000003D">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OperationalRequest</w:t>
      </w:r>
    </w:p>
    <w:p w:rsidR="00000000" w:rsidDel="00000000" w:rsidP="00000000" w:rsidRDefault="00000000" w:rsidRPr="00000000" w14:paraId="0000003E">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InvestmentOperation</w:t>
      </w:r>
    </w:p>
    <w:p w:rsidR="00000000" w:rsidDel="00000000" w:rsidP="00000000" w:rsidRDefault="00000000" w:rsidRPr="00000000" w14:paraId="0000003F">
      <w:pPr>
        <w:spacing w:after="240" w:before="240" w:lineRule="auto"/>
        <w:rPr>
          <w:b w:val="1"/>
          <w:bCs w:val="1"/>
        </w:rPr>
      </w:pPr>
      <w:r w:rsidDel="00000000" w:rsidR="00000000" w:rsidRPr="00000000">
        <w:rPr>
          <w:b w:val="1"/>
          <w:bCs w:val="1"/>
          <w:rtl w:val="0"/>
        </w:rPr>
        <w:t xml:space="preserve">Pero su decisión no constituye prueba positiva ni negativa absoluta de ejecución.</w:t>
      </w:r>
    </w:p>
    <w:p w:rsidR="00000000" w:rsidDel="00000000" w:rsidP="00000000" w:rsidRDefault="00000000" w:rsidRPr="00000000" w14:paraId="00000040">
      <w:pPr>
        <w:spacing w:after="240" w:before="240" w:lineRule="auto"/>
        <w:rPr>
          <w:b w:val="1"/>
          <w:bCs w:val="1"/>
        </w:rPr>
      </w:pPr>
      <w:r w:rsidDel="00000000" w:rsidR="00000000" w:rsidRPr="00000000">
        <w:rPr>
          <w:b w:val="1"/>
          <w:bCs w:val="1"/>
          <w:rtl w:val="0"/>
        </w:rPr>
        <w:t xml:space="preserve">Semántica:</w:t>
      </w:r>
    </w:p>
    <w:p w:rsidR="00000000" w:rsidDel="00000000" w:rsidP="00000000" w:rsidRDefault="00000000" w:rsidRPr="00000000" w14:paraId="00000041">
      <w:pPr>
        <w:spacing w:after="240" w:before="240" w:lineRule="auto"/>
        <w:rPr>
          <w:b w:val="1"/>
          <w:bCs w:val="1"/>
        </w:rPr>
      </w:pPr>
      <w:r w:rsidDel="00000000" w:rsidR="00000000" w:rsidRPr="00000000">
        <w:rPr>
          <w:b w:val="1"/>
          <w:bCs w:val="1"/>
          <w:rtl w:val="0"/>
        </w:rPr>
        <w:t xml:space="preserve">ADMITTED</w:t>
      </w:r>
    </w:p>
    <w:p w:rsidR="00000000" w:rsidDel="00000000" w:rsidP="00000000" w:rsidRDefault="00000000" w:rsidRPr="00000000" w14:paraId="00000042">
      <w:pPr>
        <w:spacing w:after="240" w:before="240" w:lineRule="auto"/>
        <w:rPr>
          <w:b w:val="1"/>
          <w:bCs w:val="1"/>
        </w:rPr>
      </w:pPr>
      <w:r w:rsidDel="00000000" w:rsidR="00000000" w:rsidRPr="00000000">
        <w:rPr>
          <w:b w:val="1"/>
          <w:bCs w:val="1"/>
          <w:rtl w:val="0"/>
        </w:rPr>
        <w:t xml:space="preserve">Significa que el mecanismo externo determinó que el submission podía continuar normalmente su procesamiento.</w:t>
      </w:r>
    </w:p>
    <w:p w:rsidR="00000000" w:rsidDel="00000000" w:rsidP="00000000" w:rsidRDefault="00000000" w:rsidRPr="00000000" w14:paraId="00000043">
      <w:pPr>
        <w:spacing w:after="240" w:before="240" w:lineRule="auto"/>
        <w:rPr>
          <w:b w:val="1"/>
          <w:bCs w:val="1"/>
        </w:rPr>
      </w:pPr>
      <w:r w:rsidDel="00000000" w:rsidR="00000000" w:rsidRPr="00000000">
        <w:rPr>
          <w:b w:val="1"/>
          <w:bCs w:val="1"/>
          <w:rtl w:val="0"/>
        </w:rPr>
        <w:t xml:space="preserve">No implica materialización.</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REJECTED</w:t>
      </w:r>
    </w:p>
    <w:p w:rsidR="00000000" w:rsidDel="00000000" w:rsidP="00000000" w:rsidRDefault="00000000" w:rsidRPr="00000000" w14:paraId="00000045">
      <w:pPr>
        <w:spacing w:after="240" w:before="240" w:lineRule="auto"/>
        <w:rPr>
          <w:b w:val="1"/>
          <w:bCs w:val="1"/>
        </w:rPr>
      </w:pPr>
      <w:r w:rsidDel="00000000" w:rsidR="00000000" w:rsidRPr="00000000">
        <w:rPr>
          <w:b w:val="1"/>
          <w:bCs w:val="1"/>
          <w:rtl w:val="0"/>
        </w:rPr>
        <w:t xml:space="preserve">Significa que el mecanismo externo determinó que el submission no continuaría normalmente bajo esa determinación.</w:t>
      </w:r>
    </w:p>
    <w:p w:rsidR="00000000" w:rsidDel="00000000" w:rsidP="00000000" w:rsidRDefault="00000000" w:rsidRPr="00000000" w14:paraId="00000046">
      <w:pPr>
        <w:spacing w:after="240" w:before="240" w:lineRule="auto"/>
        <w:rPr>
          <w:b w:val="1"/>
          <w:bCs w:val="1"/>
        </w:rPr>
      </w:pPr>
      <w:r w:rsidDel="00000000" w:rsidR="00000000" w:rsidRPr="00000000">
        <w:rPr>
          <w:b w:val="1"/>
          <w:bCs w:val="1"/>
          <w:rtl w:val="0"/>
        </w:rPr>
        <w:t xml:space="preserve">No implica que un hecho externo de ejecución posteriormente observado pueda ser descartado.</w:t>
      </w:r>
    </w:p>
    <w:p w:rsidR="00000000" w:rsidDel="00000000" w:rsidP="00000000" w:rsidRDefault="00000000" w:rsidRPr="00000000" w14:paraId="00000047">
      <w:pPr>
        <w:spacing w:after="240" w:before="240" w:lineRule="auto"/>
        <w:rPr>
          <w:b w:val="1"/>
          <w:bCs w:val="1"/>
        </w:rPr>
      </w:pPr>
      <w:r w:rsidDel="00000000" w:rsidR="00000000" w:rsidRPr="00000000">
        <w:rPr>
          <w:b w:val="1"/>
          <w:bCs w:val="1"/>
          <w:rtl w:val="0"/>
        </w:rPr>
        <w:t xml:space="preserve">Esto corrige la regla histórica de DOC/IT-038 v1.0, que convirtió </w:t>
      </w:r>
      <w:r w:rsidDel="00000000" w:rsidR="00000000" w:rsidRPr="00000000">
        <w:rPr>
          <w:rFonts w:ascii="Roboto Mono" w:cs="Roboto Mono" w:eastAsia="Roboto Mono" w:hAnsi="Roboto Mono"/>
          <w:b w:val="1"/>
          <w:bCs w:val="1"/>
          <w:color w:val="188038"/>
          <w:rtl w:val="0"/>
        </w:rPr>
        <w:t xml:space="preserve">ADMITTED</w:t>
      </w:r>
      <w:r w:rsidDel="00000000" w:rsidR="00000000" w:rsidRPr="00000000">
        <w:rPr>
          <w:b w:val="1"/>
          <w:bCs w:val="1"/>
          <w:rtl w:val="0"/>
        </w:rPr>
        <w:t xml:space="preserve"> en condición absoluta para Materialization. DOC-009 tiene precedencia sobre esa restricción histórica.</w:t>
      </w:r>
    </w:p>
    <w:p w:rsidR="00000000" w:rsidDel="00000000" w:rsidP="00000000" w:rsidRDefault="00000000" w:rsidRPr="00000000" w14:paraId="00000048">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9">
      <w:pPr>
        <w:pStyle w:val="Heading2"/>
        <w:keepNext w:val="0"/>
        <w:keepLines w:val="0"/>
        <w:spacing w:after="80" w:lineRule="auto"/>
        <w:rPr>
          <w:b w:val="1"/>
          <w:bCs w:val="1"/>
          <w:sz w:val="34"/>
          <w:szCs w:val="34"/>
        </w:rPr>
      </w:pPr>
      <w:bookmarkStart w:colFirst="0" w:colLast="0" w:name="_pamadtmom9b4" w:id="7"/>
      <w:bookmarkEnd w:id="7"/>
      <w:r w:rsidDel="00000000" w:rsidR="00000000" w:rsidRPr="00000000">
        <w:rPr>
          <w:b w:val="1"/>
          <w:bCs w:val="1"/>
          <w:sz w:val="34"/>
          <w:szCs w:val="34"/>
          <w:rtl w:val="0"/>
        </w:rPr>
        <w:t xml:space="preserve">7. Contrato público producido</w:t>
      </w:r>
    </w:p>
    <w:p w:rsidR="00000000" w:rsidDel="00000000" w:rsidP="00000000" w:rsidRDefault="00000000" w:rsidRPr="00000000" w14:paraId="0000004A">
      <w:pPr>
        <w:spacing w:after="240" w:before="240" w:lineRule="auto"/>
        <w:rPr>
          <w:b w:val="1"/>
          <w:bCs w:val="1"/>
        </w:rPr>
      </w:pPr>
      <w:r w:rsidDel="00000000" w:rsidR="00000000" w:rsidRPr="00000000">
        <w:rPr>
          <w:b w:val="1"/>
          <w:bCs w:val="1"/>
          <w:rtl w:val="0"/>
        </w:rPr>
        <w:t xml:space="preserve">Se preserva:</w:t>
      </w:r>
    </w:p>
    <w:p w:rsidR="00000000" w:rsidDel="00000000" w:rsidP="00000000" w:rsidRDefault="00000000" w:rsidRPr="00000000" w14:paraId="0000004B">
      <w:pPr>
        <w:spacing w:after="240" w:before="240" w:lineRule="auto"/>
        <w:rPr>
          <w:rFonts w:ascii="Roboto Mono" w:cs="Roboto Mono" w:eastAsia="Roboto Mono" w:hAnsi="Roboto Mono"/>
          <w:b w:val="1"/>
          <w:bCs w:val="1"/>
          <w:color w:val="188038"/>
        </w:rPr>
      </w:pPr>
      <w:r w:rsidDel="00000000" w:rsidR="00000000" w:rsidRPr="00000000">
        <w:rPr>
          <w:rFonts w:ascii="Roboto Mono" w:cs="Roboto Mono" w:eastAsia="Roboto Mono" w:hAnsi="Roboto Mono"/>
          <w:b w:val="1"/>
          <w:bCs w:val="1"/>
          <w:color w:val="188038"/>
          <w:rtl w:val="0"/>
        </w:rPr>
        <w:t xml:space="preserve">OperationalMaterialization</w:t>
      </w:r>
    </w:p>
    <w:p w:rsidR="00000000" w:rsidDel="00000000" w:rsidP="00000000" w:rsidRDefault="00000000" w:rsidRPr="00000000" w14:paraId="0000004C">
      <w:pPr>
        <w:spacing w:after="240" w:before="240" w:lineRule="auto"/>
        <w:rPr>
          <w:b w:val="1"/>
          <w:bCs w:val="1"/>
        </w:rPr>
      </w:pPr>
      <w:r w:rsidDel="00000000" w:rsidR="00000000" w:rsidRPr="00000000">
        <w:rPr>
          <w:b w:val="1"/>
          <w:bCs w:val="1"/>
          <w:rtl w:val="0"/>
        </w:rPr>
        <w:t xml:space="preserve">Su significado es exclusivamente:</w:t>
      </w:r>
    </w:p>
    <w:p w:rsidR="00000000" w:rsidDel="00000000" w:rsidP="00000000" w:rsidRDefault="00000000" w:rsidRPr="00000000" w14:paraId="0000004D">
      <w:pPr>
        <w:spacing w:after="240" w:before="240" w:lineRule="auto"/>
        <w:ind w:left="600" w:right="600" w:firstLine="0"/>
        <w:rPr>
          <w:b w:val="1"/>
          <w:bCs w:val="1"/>
        </w:rPr>
      </w:pPr>
      <w:r w:rsidDel="00000000" w:rsidR="00000000" w:rsidRPr="00000000">
        <w:rPr>
          <w:b w:val="1"/>
          <w:bCs w:val="1"/>
          <w:rtl w:val="0"/>
        </w:rPr>
        <w:t xml:space="preserve">un hecho individual reconocido correspondiente a una única ocurrencia material externa.</w:t>
      </w:r>
    </w:p>
    <w:p w:rsidR="00000000" w:rsidDel="00000000" w:rsidP="00000000" w:rsidRDefault="00000000" w:rsidRPr="00000000" w14:paraId="0000004E">
      <w:pPr>
        <w:spacing w:after="240" w:before="240" w:lineRule="auto"/>
        <w:rPr>
          <w:b w:val="1"/>
          <w:bCs w:val="1"/>
        </w:rPr>
      </w:pPr>
      <w:r w:rsidDel="00000000" w:rsidR="00000000" w:rsidRPr="00000000">
        <w:rPr>
          <w:b w:val="1"/>
          <w:bCs w:val="1"/>
          <w:rtl w:val="0"/>
        </w:rPr>
        <w:t xml:space="preserve">Debe preservar públicamente como mínimo:</w:t>
      </w:r>
    </w:p>
    <w:p w:rsidR="00000000" w:rsidDel="00000000" w:rsidP="00000000" w:rsidRDefault="00000000" w:rsidRPr="00000000" w14:paraId="0000004F">
      <w:pPr>
        <w:spacing w:after="240" w:before="240" w:lineRule="auto"/>
        <w:rPr>
          <w:b w:val="1"/>
          <w:bCs w:val="1"/>
        </w:rPr>
      </w:pPr>
      <w:r w:rsidDel="00000000" w:rsidR="00000000" w:rsidRPr="00000000">
        <w:rPr>
          <w:b w:val="1"/>
          <w:bCs w:val="1"/>
          <w:rtl w:val="0"/>
        </w:rPr>
        <w:t xml:space="preserve">occurrence_id</w:t>
      </w:r>
    </w:p>
    <w:p w:rsidR="00000000" w:rsidDel="00000000" w:rsidP="00000000" w:rsidRDefault="00000000" w:rsidRPr="00000000" w14:paraId="00000050">
      <w:pPr>
        <w:spacing w:after="240" w:before="240" w:lineRule="auto"/>
        <w:rPr>
          <w:b w:val="1"/>
          <w:bCs w:val="1"/>
        </w:rPr>
      </w:pPr>
      <w:r w:rsidDel="00000000" w:rsidR="00000000" w:rsidRPr="00000000">
        <w:rPr>
          <w:b w:val="1"/>
          <w:bCs w:val="1"/>
          <w:rtl w:val="0"/>
        </w:rPr>
        <w:t xml:space="preserve">operation</w:t>
      </w:r>
    </w:p>
    <w:p w:rsidR="00000000" w:rsidDel="00000000" w:rsidP="00000000" w:rsidRDefault="00000000" w:rsidRPr="00000000" w14:paraId="00000051">
      <w:pPr>
        <w:spacing w:after="240" w:before="240" w:lineRule="auto"/>
        <w:rPr>
          <w:b w:val="1"/>
          <w:bCs w:val="1"/>
        </w:rPr>
      </w:pPr>
      <w:r w:rsidDel="00000000" w:rsidR="00000000" w:rsidRPr="00000000">
        <w:rPr>
          <w:b w:val="1"/>
          <w:bCs w:val="1"/>
          <w:rtl w:val="0"/>
        </w:rPr>
        <w:t xml:space="preserve">quantity</w:t>
      </w:r>
    </w:p>
    <w:p w:rsidR="00000000" w:rsidDel="00000000" w:rsidP="00000000" w:rsidRDefault="00000000" w:rsidRPr="00000000" w14:paraId="00000052">
      <w:pPr>
        <w:spacing w:after="240" w:before="240" w:lineRule="auto"/>
        <w:rPr>
          <w:b w:val="1"/>
          <w:bCs w:val="1"/>
        </w:rPr>
      </w:pPr>
      <w:r w:rsidDel="00000000" w:rsidR="00000000" w:rsidRPr="00000000">
        <w:rPr>
          <w:b w:val="1"/>
          <w:bCs w:val="1"/>
          <w:rtl w:val="0"/>
        </w:rPr>
        <w:t xml:space="preserve">price</w:t>
      </w:r>
    </w:p>
    <w:p w:rsidR="00000000" w:rsidDel="00000000" w:rsidP="00000000" w:rsidRDefault="00000000" w:rsidRPr="00000000" w14:paraId="00000053">
      <w:pPr>
        <w:spacing w:after="240" w:before="240" w:lineRule="auto"/>
        <w:rPr>
          <w:b w:val="1"/>
          <w:bCs w:val="1"/>
        </w:rPr>
      </w:pPr>
      <w:r w:rsidDel="00000000" w:rsidR="00000000" w:rsidRPr="00000000">
        <w:rPr>
          <w:b w:val="1"/>
          <w:bCs w:val="1"/>
          <w:rtl w:val="0"/>
        </w:rPr>
        <w:t xml:space="preserve">currency</w:t>
      </w:r>
    </w:p>
    <w:p w:rsidR="00000000" w:rsidDel="00000000" w:rsidP="00000000" w:rsidRDefault="00000000" w:rsidRPr="00000000" w14:paraId="00000054">
      <w:pPr>
        <w:spacing w:after="240" w:before="240" w:lineRule="auto"/>
        <w:rPr>
          <w:b w:val="1"/>
          <w:bCs w:val="1"/>
        </w:rPr>
      </w:pPr>
      <w:r w:rsidDel="00000000" w:rsidR="00000000" w:rsidRPr="00000000">
        <w:rPr>
          <w:b w:val="1"/>
          <w:bCs w:val="1"/>
          <w:rtl w:val="0"/>
        </w:rPr>
        <w:t xml:space="preserve">Los cuatro últimos elementos constituyen el contenido económico mínimo.</w:t>
      </w:r>
    </w:p>
    <w:p w:rsidR="00000000" w:rsidDel="00000000" w:rsidP="00000000" w:rsidRDefault="00000000" w:rsidRPr="00000000" w14:paraId="00000055">
      <w:pPr>
        <w:spacing w:after="240" w:before="240" w:lineRule="auto"/>
        <w:rPr>
          <w:b w:val="1"/>
          <w:bCs w:val="1"/>
        </w:rPr>
      </w:pPr>
      <w:r w:rsidDel="00000000" w:rsidR="00000000" w:rsidRPr="00000000">
        <w:rPr>
          <w:rFonts w:ascii="Roboto Mono" w:cs="Roboto Mono" w:eastAsia="Roboto Mono" w:hAnsi="Roboto Mono"/>
          <w:b w:val="1"/>
          <w:bCs w:val="1"/>
          <w:color w:val="188038"/>
          <w:rtl w:val="0"/>
        </w:rPr>
        <w:t xml:space="preserve">occurrence_id</w:t>
      </w:r>
      <w:r w:rsidDel="00000000" w:rsidR="00000000" w:rsidRPr="00000000">
        <w:rPr>
          <w:b w:val="1"/>
          <w:bCs w:val="1"/>
          <w:rtl w:val="0"/>
        </w:rPr>
        <w:t xml:space="preserve"> constituye la identidad estable de la ocurrencia.</w:t>
      </w:r>
    </w:p>
    <w:p w:rsidR="00000000" w:rsidDel="00000000" w:rsidP="00000000" w:rsidRDefault="00000000" w:rsidRPr="00000000" w14:paraId="00000056">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2"/>
        <w:keepNext w:val="0"/>
        <w:keepLines w:val="0"/>
        <w:spacing w:after="80" w:lineRule="auto"/>
        <w:rPr>
          <w:b w:val="1"/>
          <w:bCs w:val="1"/>
          <w:sz w:val="34"/>
          <w:szCs w:val="34"/>
        </w:rPr>
      </w:pPr>
      <w:bookmarkStart w:colFirst="0" w:colLast="0" w:name="_isov8fafofnj" w:id="8"/>
      <w:bookmarkEnd w:id="8"/>
      <w:r w:rsidDel="00000000" w:rsidR="00000000" w:rsidRPr="00000000">
        <w:rPr>
          <w:b w:val="1"/>
          <w:bCs w:val="1"/>
          <w:sz w:val="34"/>
          <w:szCs w:val="34"/>
          <w:rtl w:val="0"/>
        </w:rPr>
        <w:t xml:space="preserve">8. Identidad de ocurrencia</w:t>
      </w:r>
    </w:p>
    <w:p w:rsidR="00000000" w:rsidDel="00000000" w:rsidP="00000000" w:rsidRDefault="00000000" w:rsidRPr="00000000" w14:paraId="00000058">
      <w:pPr>
        <w:spacing w:after="240" w:before="240" w:lineRule="auto"/>
        <w:rPr>
          <w:b w:val="1"/>
          <w:bCs w:val="1"/>
        </w:rPr>
      </w:pPr>
      <w:r w:rsidDel="00000000" w:rsidR="00000000" w:rsidRPr="00000000">
        <w:rPr>
          <w:rFonts w:ascii="Roboto Mono" w:cs="Roboto Mono" w:eastAsia="Roboto Mono" w:hAnsi="Roboto Mono"/>
          <w:b w:val="1"/>
          <w:bCs w:val="1"/>
          <w:color w:val="188038"/>
          <w:rtl w:val="0"/>
        </w:rPr>
        <w:t xml:space="preserve">occurrence_id</w:t>
      </w:r>
      <w:r w:rsidDel="00000000" w:rsidR="00000000" w:rsidRPr="00000000">
        <w:rPr>
          <w:b w:val="1"/>
          <w:bCs w:val="1"/>
          <w:rtl w:val="0"/>
        </w:rPr>
        <w:t xml:space="preserve"> representa exclusivamente:</w:t>
      </w:r>
    </w:p>
    <w:p w:rsidR="00000000" w:rsidDel="00000000" w:rsidP="00000000" w:rsidRDefault="00000000" w:rsidRPr="00000000" w14:paraId="00000059">
      <w:pPr>
        <w:spacing w:after="240" w:before="240" w:lineRule="auto"/>
        <w:ind w:left="600" w:right="600" w:firstLine="0"/>
        <w:rPr>
          <w:b w:val="1"/>
          <w:bCs w:val="1"/>
        </w:rPr>
      </w:pPr>
      <w:r w:rsidDel="00000000" w:rsidR="00000000" w:rsidRPr="00000000">
        <w:rPr>
          <w:b w:val="1"/>
          <w:bCs w:val="1"/>
          <w:rtl w:val="0"/>
        </w:rPr>
        <w:t xml:space="preserve">la identidad pública estable de la ocurrencia material externa reconocida por Execution.</w:t>
      </w:r>
    </w:p>
    <w:p w:rsidR="00000000" w:rsidDel="00000000" w:rsidP="00000000" w:rsidRDefault="00000000" w:rsidRPr="00000000" w14:paraId="0000005A">
      <w:pPr>
        <w:spacing w:after="240" w:before="240" w:lineRule="auto"/>
        <w:rPr>
          <w:b w:val="1"/>
          <w:bCs w:val="1"/>
        </w:rPr>
      </w:pPr>
      <w:r w:rsidDel="00000000" w:rsidR="00000000" w:rsidRPr="00000000">
        <w:rPr>
          <w:b w:val="1"/>
          <w:bCs w:val="1"/>
          <w:rtl w:val="0"/>
        </w:rPr>
        <w:t xml:space="preserve">Debe cumplir observablemente:</w:t>
      </w:r>
    </w:p>
    <w:p w:rsidR="00000000" w:rsidDel="00000000" w:rsidP="00000000" w:rsidRDefault="00000000" w:rsidRPr="00000000" w14:paraId="0000005B">
      <w:pPr>
        <w:numPr>
          <w:ilvl w:val="0"/>
          <w:numId w:val="20"/>
        </w:numPr>
        <w:spacing w:after="0" w:afterAutospacing="0" w:before="240" w:lineRule="auto"/>
        <w:ind w:left="720" w:hanging="360"/>
        <w:rPr>
          <w:b w:val="1"/>
          <w:bCs w:val="1"/>
        </w:rPr>
      </w:pPr>
      <w:r w:rsidDel="00000000" w:rsidR="00000000" w:rsidRPr="00000000">
        <w:rPr>
          <w:b w:val="1"/>
          <w:bCs w:val="1"/>
          <w:rtl w:val="0"/>
        </w:rPr>
        <w:t xml:space="preserve">la misma ocurrencia externa conserva la misma identidad;</w:t>
      </w:r>
    </w:p>
    <w:p w:rsidR="00000000" w:rsidDel="00000000" w:rsidP="00000000" w:rsidRDefault="00000000" w:rsidRPr="00000000" w14:paraId="0000005C">
      <w:pPr>
        <w:numPr>
          <w:ilvl w:val="0"/>
          <w:numId w:val="20"/>
        </w:numPr>
        <w:spacing w:after="0" w:afterAutospacing="0" w:before="0" w:beforeAutospacing="0" w:lineRule="auto"/>
        <w:ind w:left="720" w:hanging="360"/>
        <w:rPr>
          <w:b w:val="1"/>
          <w:bCs w:val="1"/>
        </w:rPr>
      </w:pPr>
      <w:r w:rsidDel="00000000" w:rsidR="00000000" w:rsidRPr="00000000">
        <w:rPr>
          <w:b w:val="1"/>
          <w:bCs w:val="1"/>
          <w:rtl w:val="0"/>
        </w:rPr>
        <w:t xml:space="preserve">dos ocurrencias externas distintas conservan identidades distintas, aunque compartan operación, quantity, price y currency;</w:t>
      </w:r>
    </w:p>
    <w:p w:rsidR="00000000" w:rsidDel="00000000" w:rsidP="00000000" w:rsidRDefault="00000000" w:rsidRPr="00000000" w14:paraId="0000005D">
      <w:pPr>
        <w:numPr>
          <w:ilvl w:val="0"/>
          <w:numId w:val="20"/>
        </w:numPr>
        <w:spacing w:after="0" w:afterAutospacing="0" w:before="0" w:beforeAutospacing="0" w:lineRule="auto"/>
        <w:ind w:left="720" w:hanging="360"/>
        <w:rPr>
          <w:b w:val="1"/>
          <w:bCs w:val="1"/>
        </w:rPr>
      </w:pPr>
      <w:r w:rsidDel="00000000" w:rsidR="00000000" w:rsidRPr="00000000">
        <w:rPr>
          <w:b w:val="1"/>
          <w:bCs w:val="1"/>
          <w:rtl w:val="0"/>
        </w:rPr>
        <w:t xml:space="preserve">su significado pertenece a Execution, no a un proveedor concreto;</w:t>
      </w:r>
    </w:p>
    <w:p w:rsidR="00000000" w:rsidDel="00000000" w:rsidP="00000000" w:rsidRDefault="00000000" w:rsidRPr="00000000" w14:paraId="0000005E">
      <w:pPr>
        <w:numPr>
          <w:ilvl w:val="0"/>
          <w:numId w:val="20"/>
        </w:numPr>
        <w:spacing w:after="0" w:afterAutospacing="0" w:before="0" w:beforeAutospacing="0" w:lineRule="auto"/>
        <w:ind w:left="720" w:hanging="360"/>
        <w:rPr>
          <w:b w:val="1"/>
          <w:bCs w:val="1"/>
        </w:rPr>
      </w:pPr>
      <w:r w:rsidDel="00000000" w:rsidR="00000000" w:rsidRPr="00000000">
        <w:rPr>
          <w:b w:val="1"/>
          <w:bCs w:val="1"/>
          <w:rtl w:val="0"/>
        </w:rPr>
        <w:t xml:space="preserve">no constituye por sí mismo external order ID, execution ID, FIX ID o identificador de broker;</w:t>
      </w:r>
    </w:p>
    <w:p w:rsidR="00000000" w:rsidDel="00000000" w:rsidP="00000000" w:rsidRDefault="00000000" w:rsidRPr="00000000" w14:paraId="0000005F">
      <w:pPr>
        <w:numPr>
          <w:ilvl w:val="0"/>
          <w:numId w:val="20"/>
        </w:numPr>
        <w:spacing w:after="240" w:before="0" w:beforeAutospacing="0" w:lineRule="auto"/>
        <w:ind w:left="720" w:hanging="360"/>
        <w:rPr>
          <w:b w:val="1"/>
          <w:bCs w:val="1"/>
        </w:rPr>
      </w:pPr>
      <w:r w:rsidDel="00000000" w:rsidR="00000000" w:rsidRPr="00000000">
        <w:rPr>
          <w:b w:val="1"/>
          <w:bCs w:val="1"/>
          <w:rtl w:val="0"/>
        </w:rPr>
        <w:t xml:space="preserve">no incorpora semántica de agregación ni completitud.</w:t>
      </w:r>
    </w:p>
    <w:p w:rsidR="00000000" w:rsidDel="00000000" w:rsidP="00000000" w:rsidRDefault="00000000" w:rsidRPr="00000000" w14:paraId="00000060">
      <w:pPr>
        <w:spacing w:after="240" w:before="240" w:lineRule="auto"/>
        <w:rPr>
          <w:b w:val="1"/>
          <w:bCs w:val="1"/>
        </w:rPr>
      </w:pPr>
      <w:r w:rsidDel="00000000" w:rsidR="00000000" w:rsidRPr="00000000">
        <w:rPr>
          <w:b w:val="1"/>
          <w:bCs w:val="1"/>
          <w:rtl w:val="0"/>
        </w:rPr>
        <w:t xml:space="preserve">DOC-007 exige identidad persistente para los objetos relevantes del sistema y trazabilidad de su procedencia.</w:t>
      </w:r>
    </w:p>
    <w:p w:rsidR="00000000" w:rsidDel="00000000" w:rsidP="00000000" w:rsidRDefault="00000000" w:rsidRPr="00000000" w14:paraId="00000061">
      <w:pPr>
        <w:pStyle w:val="Heading3"/>
        <w:keepNext w:val="0"/>
        <w:keepLines w:val="0"/>
        <w:spacing w:before="280" w:lineRule="auto"/>
        <w:rPr>
          <w:b w:val="1"/>
          <w:bCs w:val="1"/>
          <w:color w:val="000000"/>
          <w:sz w:val="26"/>
          <w:szCs w:val="26"/>
        </w:rPr>
      </w:pPr>
      <w:bookmarkStart w:colFirst="0" w:colLast="0" w:name="_anzdj0af0vaf" w:id="9"/>
      <w:bookmarkEnd w:id="9"/>
      <w:r w:rsidDel="00000000" w:rsidR="00000000" w:rsidRPr="00000000">
        <w:rPr>
          <w:b w:val="1"/>
          <w:bCs w:val="1"/>
          <w:color w:val="000000"/>
          <w:sz w:val="26"/>
          <w:szCs w:val="26"/>
          <w:rtl w:val="0"/>
        </w:rPr>
        <w:t xml:space="preserve">Decisión delegada al implementador</w:t>
      </w:r>
    </w:p>
    <w:p w:rsidR="00000000" w:rsidDel="00000000" w:rsidP="00000000" w:rsidRDefault="00000000" w:rsidRPr="00000000" w14:paraId="00000062">
      <w:pPr>
        <w:spacing w:after="240" w:before="240" w:lineRule="auto"/>
        <w:rPr>
          <w:b w:val="1"/>
          <w:bCs w:val="1"/>
        </w:rPr>
      </w:pPr>
      <w:r w:rsidDel="00000000" w:rsidR="00000000" w:rsidRPr="00000000">
        <w:rPr>
          <w:b w:val="1"/>
          <w:bCs w:val="1"/>
          <w:rtl w:val="0"/>
        </w:rPr>
        <w:t xml:space="preserve">IT-038-001 no prescribe:</w:t>
      </w:r>
    </w:p>
    <w:p w:rsidR="00000000" w:rsidDel="00000000" w:rsidP="00000000" w:rsidRDefault="00000000" w:rsidRPr="00000000" w14:paraId="00000063">
      <w:pPr>
        <w:numPr>
          <w:ilvl w:val="0"/>
          <w:numId w:val="6"/>
        </w:numPr>
        <w:spacing w:after="0" w:afterAutospacing="0" w:before="240" w:lineRule="auto"/>
        <w:ind w:left="720" w:hanging="360"/>
        <w:rPr>
          <w:b w:val="1"/>
          <w:bCs w:val="1"/>
        </w:rPr>
      </w:pPr>
      <w:r w:rsidDel="00000000" w:rsidR="00000000" w:rsidRPr="00000000">
        <w:rPr>
          <w:b w:val="1"/>
          <w:bCs w:val="1"/>
          <w:rtl w:val="0"/>
        </w:rPr>
        <w:t xml:space="preserve">algoritmo de generación;</w:t>
      </w:r>
    </w:p>
    <w:p w:rsidR="00000000" w:rsidDel="00000000" w:rsidP="00000000" w:rsidRDefault="00000000" w:rsidRPr="00000000" w14:paraId="00000064">
      <w:pPr>
        <w:numPr>
          <w:ilvl w:val="0"/>
          <w:numId w:val="6"/>
        </w:numPr>
        <w:spacing w:after="0" w:afterAutospacing="0" w:before="0" w:beforeAutospacing="0" w:lineRule="auto"/>
        <w:ind w:left="720" w:hanging="360"/>
        <w:rPr>
          <w:b w:val="1"/>
          <w:bCs w:val="1"/>
        </w:rPr>
      </w:pPr>
      <w:r w:rsidDel="00000000" w:rsidR="00000000" w:rsidRPr="00000000">
        <w:rPr>
          <w:b w:val="1"/>
          <w:bCs w:val="1"/>
          <w:rtl w:val="0"/>
        </w:rPr>
        <w:t xml:space="preserve">hashing;</w:t>
      </w:r>
    </w:p>
    <w:p w:rsidR="00000000" w:rsidDel="00000000" w:rsidP="00000000" w:rsidRDefault="00000000" w:rsidRPr="00000000" w14:paraId="00000065">
      <w:pPr>
        <w:numPr>
          <w:ilvl w:val="0"/>
          <w:numId w:val="6"/>
        </w:numPr>
        <w:spacing w:after="0" w:afterAutospacing="0" w:before="0" w:beforeAutospacing="0" w:lineRule="auto"/>
        <w:ind w:left="720" w:hanging="360"/>
        <w:rPr>
          <w:b w:val="1"/>
          <w:bCs w:val="1"/>
        </w:rPr>
      </w:pPr>
      <w:r w:rsidDel="00000000" w:rsidR="00000000" w:rsidRPr="00000000">
        <w:rPr>
          <w:b w:val="1"/>
          <w:bCs w:val="1"/>
          <w:rtl w:val="0"/>
        </w:rPr>
        <w:t xml:space="preserve">canonicalización;</w:t>
      </w:r>
    </w:p>
    <w:p w:rsidR="00000000" w:rsidDel="00000000" w:rsidP="00000000" w:rsidRDefault="00000000" w:rsidRPr="00000000" w14:paraId="00000066">
      <w:pPr>
        <w:numPr>
          <w:ilvl w:val="0"/>
          <w:numId w:val="6"/>
        </w:numPr>
        <w:spacing w:after="0" w:afterAutospacing="0" w:before="0" w:beforeAutospacing="0" w:lineRule="auto"/>
        <w:ind w:left="720" w:hanging="360"/>
        <w:rPr>
          <w:b w:val="1"/>
          <w:bCs w:val="1"/>
        </w:rPr>
      </w:pPr>
      <w:r w:rsidDel="00000000" w:rsidR="00000000" w:rsidRPr="00000000">
        <w:rPr>
          <w:b w:val="1"/>
          <w:bCs w:val="1"/>
          <w:rtl w:val="0"/>
        </w:rPr>
        <w:t xml:space="preserve">UUID;</w:t>
      </w:r>
    </w:p>
    <w:p w:rsidR="00000000" w:rsidDel="00000000" w:rsidP="00000000" w:rsidRDefault="00000000" w:rsidRPr="00000000" w14:paraId="00000067">
      <w:pPr>
        <w:numPr>
          <w:ilvl w:val="0"/>
          <w:numId w:val="6"/>
        </w:numPr>
        <w:spacing w:after="0" w:afterAutospacing="0" w:before="0" w:beforeAutospacing="0" w:lineRule="auto"/>
        <w:ind w:left="720" w:hanging="360"/>
        <w:rPr>
          <w:b w:val="1"/>
          <w:bCs w:val="1"/>
        </w:rPr>
      </w:pPr>
      <w:r w:rsidDel="00000000" w:rsidR="00000000" w:rsidRPr="00000000">
        <w:rPr>
          <w:b w:val="1"/>
          <w:bCs w:val="1"/>
          <w:rtl w:val="0"/>
        </w:rPr>
        <w:t xml:space="preserve">transformación de identifiers externos;</w:t>
      </w:r>
    </w:p>
    <w:p w:rsidR="00000000" w:rsidDel="00000000" w:rsidP="00000000" w:rsidRDefault="00000000" w:rsidRPr="00000000" w14:paraId="00000068">
      <w:pPr>
        <w:numPr>
          <w:ilvl w:val="0"/>
          <w:numId w:val="6"/>
        </w:numPr>
        <w:spacing w:after="0" w:afterAutospacing="0" w:before="0" w:beforeAutospacing="0" w:lineRule="auto"/>
        <w:ind w:left="720" w:hanging="360"/>
        <w:rPr>
          <w:b w:val="1"/>
          <w:bCs w:val="1"/>
        </w:rPr>
      </w:pPr>
      <w:r w:rsidDel="00000000" w:rsidR="00000000" w:rsidRPr="00000000">
        <w:rPr>
          <w:b w:val="1"/>
          <w:bCs w:val="1"/>
          <w:rtl w:val="0"/>
        </w:rPr>
        <w:t xml:space="preserve">almacenamiento;</w:t>
      </w:r>
    </w:p>
    <w:p w:rsidR="00000000" w:rsidDel="00000000" w:rsidP="00000000" w:rsidRDefault="00000000" w:rsidRPr="00000000" w14:paraId="00000069">
      <w:pPr>
        <w:numPr>
          <w:ilvl w:val="0"/>
          <w:numId w:val="6"/>
        </w:numPr>
        <w:spacing w:after="0" w:afterAutospacing="0" w:before="0" w:beforeAutospacing="0" w:lineRule="auto"/>
        <w:ind w:left="720" w:hanging="360"/>
        <w:rPr>
          <w:b w:val="1"/>
          <w:bCs w:val="1"/>
        </w:rPr>
      </w:pPr>
      <w:r w:rsidDel="00000000" w:rsidR="00000000" w:rsidRPr="00000000">
        <w:rPr>
          <w:b w:val="1"/>
          <w:bCs w:val="1"/>
          <w:rtl w:val="0"/>
        </w:rPr>
        <w:t xml:space="preserve">registry;</w:t>
      </w:r>
    </w:p>
    <w:p w:rsidR="00000000" w:rsidDel="00000000" w:rsidP="00000000" w:rsidRDefault="00000000" w:rsidRPr="00000000" w14:paraId="0000006A">
      <w:pPr>
        <w:numPr>
          <w:ilvl w:val="0"/>
          <w:numId w:val="6"/>
        </w:numPr>
        <w:spacing w:after="240" w:before="0" w:beforeAutospacing="0" w:lineRule="auto"/>
        <w:ind w:left="720" w:hanging="360"/>
        <w:rPr>
          <w:b w:val="1"/>
          <w:bCs w:val="1"/>
        </w:rPr>
      </w:pPr>
      <w:r w:rsidDel="00000000" w:rsidR="00000000" w:rsidRPr="00000000">
        <w:rPr>
          <w:b w:val="1"/>
          <w:bCs w:val="1"/>
          <w:rtl w:val="0"/>
        </w:rPr>
        <w:t xml:space="preserve">mecanismo de deduplicación.</w:t>
      </w:r>
    </w:p>
    <w:p w:rsidR="00000000" w:rsidDel="00000000" w:rsidP="00000000" w:rsidRDefault="00000000" w:rsidRPr="00000000" w14:paraId="0000006B">
      <w:pPr>
        <w:spacing w:after="240" w:before="240" w:lineRule="auto"/>
        <w:rPr>
          <w:b w:val="1"/>
          <w:bCs w:val="1"/>
        </w:rPr>
      </w:pPr>
      <w:r w:rsidDel="00000000" w:rsidR="00000000" w:rsidRPr="00000000">
        <w:rPr>
          <w:b w:val="1"/>
          <w:bCs w:val="1"/>
          <w:rtl w:val="0"/>
        </w:rPr>
        <w:t xml:space="preserve">Dos implementaciones diferentes podrán satisfacer el contrato mientras preserven las mismas invariantes públicas.</w:t>
      </w:r>
    </w:p>
    <w:p w:rsidR="00000000" w:rsidDel="00000000" w:rsidP="00000000" w:rsidRDefault="00000000" w:rsidRPr="00000000" w14:paraId="0000006C">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pStyle w:val="Heading2"/>
        <w:keepNext w:val="0"/>
        <w:keepLines w:val="0"/>
        <w:spacing w:after="80" w:lineRule="auto"/>
        <w:rPr>
          <w:b w:val="1"/>
          <w:bCs w:val="1"/>
          <w:sz w:val="34"/>
          <w:szCs w:val="34"/>
        </w:rPr>
      </w:pPr>
      <w:bookmarkStart w:colFirst="0" w:colLast="0" w:name="_ke5v5aas3jk" w:id="10"/>
      <w:bookmarkEnd w:id="10"/>
      <w:r w:rsidDel="00000000" w:rsidR="00000000" w:rsidRPr="00000000">
        <w:rPr>
          <w:b w:val="1"/>
          <w:bCs w:val="1"/>
          <w:sz w:val="34"/>
          <w:szCs w:val="34"/>
          <w:rtl w:val="0"/>
        </w:rPr>
        <w:t xml:space="preserve">9. No confundir identidad con contenido económico</w:t>
      </w:r>
    </w:p>
    <w:p w:rsidR="00000000" w:rsidDel="00000000" w:rsidP="00000000" w:rsidRDefault="00000000" w:rsidRPr="00000000" w14:paraId="0000006E">
      <w:pPr>
        <w:spacing w:after="240" w:before="240" w:lineRule="auto"/>
        <w:rPr>
          <w:b w:val="1"/>
          <w:bCs w:val="1"/>
        </w:rPr>
      </w:pPr>
      <w:r w:rsidDel="00000000" w:rsidR="00000000" w:rsidRPr="00000000">
        <w:rPr>
          <w:b w:val="1"/>
          <w:bCs w:val="1"/>
          <w:rtl w:val="0"/>
        </w:rPr>
        <w:t xml:space="preserve">Los siguientes hechos son legítimamente distintos:</w:t>
      </w:r>
    </w:p>
    <w:p w:rsidR="00000000" w:rsidDel="00000000" w:rsidP="00000000" w:rsidRDefault="00000000" w:rsidRPr="00000000" w14:paraId="0000006F">
      <w:pPr>
        <w:spacing w:after="240" w:before="240" w:lineRule="auto"/>
        <w:rPr>
          <w:b w:val="1"/>
          <w:bCs w:val="1"/>
        </w:rPr>
      </w:pPr>
      <w:r w:rsidDel="00000000" w:rsidR="00000000" w:rsidRPr="00000000">
        <w:rPr>
          <w:b w:val="1"/>
          <w:bCs w:val="1"/>
          <w:rtl w:val="0"/>
        </w:rPr>
        <w:t xml:space="preserve">M1:</w:t>
      </w:r>
    </w:p>
    <w:p w:rsidR="00000000" w:rsidDel="00000000" w:rsidP="00000000" w:rsidRDefault="00000000" w:rsidRPr="00000000" w14:paraId="00000070">
      <w:pPr>
        <w:spacing w:after="240" w:before="240" w:lineRule="auto"/>
        <w:rPr>
          <w:b w:val="1"/>
          <w:bCs w:val="1"/>
        </w:rPr>
      </w:pPr>
      <w:r w:rsidDel="00000000" w:rsidR="00000000" w:rsidRPr="00000000">
        <w:rPr>
          <w:b w:val="1"/>
          <w:bCs w:val="1"/>
          <w:rtl w:val="0"/>
        </w:rPr>
        <w:t xml:space="preserve">operation = BUY X</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quantity = 10</w:t>
      </w:r>
    </w:p>
    <w:p w:rsidR="00000000" w:rsidDel="00000000" w:rsidP="00000000" w:rsidRDefault="00000000" w:rsidRPr="00000000" w14:paraId="00000072">
      <w:pPr>
        <w:spacing w:after="240" w:before="240" w:lineRule="auto"/>
        <w:rPr>
          <w:b w:val="1"/>
          <w:bCs w:val="1"/>
        </w:rPr>
      </w:pPr>
      <w:r w:rsidDel="00000000" w:rsidR="00000000" w:rsidRPr="00000000">
        <w:rPr>
          <w:b w:val="1"/>
          <w:bCs w:val="1"/>
          <w:rtl w:val="0"/>
        </w:rPr>
        <w:t xml:space="preserve">price = 25</w:t>
      </w:r>
    </w:p>
    <w:p w:rsidR="00000000" w:rsidDel="00000000" w:rsidP="00000000" w:rsidRDefault="00000000" w:rsidRPr="00000000" w14:paraId="00000073">
      <w:pPr>
        <w:spacing w:after="240" w:before="240" w:lineRule="auto"/>
        <w:rPr>
          <w:b w:val="1"/>
          <w:bCs w:val="1"/>
        </w:rPr>
      </w:pPr>
      <w:r w:rsidDel="00000000" w:rsidR="00000000" w:rsidRPr="00000000">
        <w:rPr>
          <w:b w:val="1"/>
          <w:bCs w:val="1"/>
          <w:rtl w:val="0"/>
        </w:rPr>
        <w:t xml:space="preserve">currency = USD</w:t>
      </w:r>
    </w:p>
    <w:p w:rsidR="00000000" w:rsidDel="00000000" w:rsidP="00000000" w:rsidRDefault="00000000" w:rsidRPr="00000000" w14:paraId="00000074">
      <w:pPr>
        <w:spacing w:after="240" w:before="240" w:lineRule="auto"/>
        <w:rPr>
          <w:b w:val="1"/>
          <w:bCs w:val="1"/>
        </w:rPr>
      </w:pPr>
      <w:r w:rsidDel="00000000" w:rsidR="00000000" w:rsidRPr="00000000">
        <w:rPr>
          <w:rtl w:val="0"/>
        </w:rPr>
      </w:r>
    </w:p>
    <w:p w:rsidR="00000000" w:rsidDel="00000000" w:rsidP="00000000" w:rsidRDefault="00000000" w:rsidRPr="00000000" w14:paraId="00000075">
      <w:pPr>
        <w:spacing w:after="240" w:before="240" w:lineRule="auto"/>
        <w:rPr>
          <w:b w:val="1"/>
          <w:bCs w:val="1"/>
        </w:rPr>
      </w:pPr>
      <w:r w:rsidDel="00000000" w:rsidR="00000000" w:rsidRPr="00000000">
        <w:rPr>
          <w:b w:val="1"/>
          <w:bCs w:val="1"/>
          <w:rtl w:val="0"/>
        </w:rPr>
        <w:t xml:space="preserve">M2:</w:t>
      </w:r>
    </w:p>
    <w:p w:rsidR="00000000" w:rsidDel="00000000" w:rsidP="00000000" w:rsidRDefault="00000000" w:rsidRPr="00000000" w14:paraId="00000076">
      <w:pPr>
        <w:spacing w:after="240" w:before="240" w:lineRule="auto"/>
        <w:rPr>
          <w:b w:val="1"/>
          <w:bCs w:val="1"/>
        </w:rPr>
      </w:pPr>
      <w:r w:rsidDel="00000000" w:rsidR="00000000" w:rsidRPr="00000000">
        <w:rPr>
          <w:b w:val="1"/>
          <w:bCs w:val="1"/>
          <w:rtl w:val="0"/>
        </w:rPr>
        <w:t xml:space="preserve">operation = BUY X</w:t>
      </w:r>
    </w:p>
    <w:p w:rsidR="00000000" w:rsidDel="00000000" w:rsidP="00000000" w:rsidRDefault="00000000" w:rsidRPr="00000000" w14:paraId="00000077">
      <w:pPr>
        <w:spacing w:after="240" w:before="240" w:lineRule="auto"/>
        <w:rPr>
          <w:b w:val="1"/>
          <w:bCs w:val="1"/>
        </w:rPr>
      </w:pPr>
      <w:r w:rsidDel="00000000" w:rsidR="00000000" w:rsidRPr="00000000">
        <w:rPr>
          <w:b w:val="1"/>
          <w:bCs w:val="1"/>
          <w:rtl w:val="0"/>
        </w:rPr>
        <w:t xml:space="preserve">quantity = 10</w:t>
      </w:r>
    </w:p>
    <w:p w:rsidR="00000000" w:rsidDel="00000000" w:rsidP="00000000" w:rsidRDefault="00000000" w:rsidRPr="00000000" w14:paraId="00000078">
      <w:pPr>
        <w:spacing w:after="240" w:before="240" w:lineRule="auto"/>
        <w:rPr>
          <w:b w:val="1"/>
          <w:bCs w:val="1"/>
        </w:rPr>
      </w:pPr>
      <w:r w:rsidDel="00000000" w:rsidR="00000000" w:rsidRPr="00000000">
        <w:rPr>
          <w:b w:val="1"/>
          <w:bCs w:val="1"/>
          <w:rtl w:val="0"/>
        </w:rPr>
        <w:t xml:space="preserve">price = 25</w:t>
      </w:r>
    </w:p>
    <w:p w:rsidR="00000000" w:rsidDel="00000000" w:rsidP="00000000" w:rsidRDefault="00000000" w:rsidRPr="00000000" w14:paraId="00000079">
      <w:pPr>
        <w:spacing w:after="240" w:before="240" w:lineRule="auto"/>
        <w:rPr>
          <w:b w:val="1"/>
          <w:bCs w:val="1"/>
        </w:rPr>
      </w:pPr>
      <w:r w:rsidDel="00000000" w:rsidR="00000000" w:rsidRPr="00000000">
        <w:rPr>
          <w:b w:val="1"/>
          <w:bCs w:val="1"/>
          <w:rtl w:val="0"/>
        </w:rPr>
        <w:t xml:space="preserve">currency = USD</w:t>
      </w:r>
    </w:p>
    <w:p w:rsidR="00000000" w:rsidDel="00000000" w:rsidP="00000000" w:rsidRDefault="00000000" w:rsidRPr="00000000" w14:paraId="0000007A">
      <w:pPr>
        <w:spacing w:after="240" w:before="240" w:lineRule="auto"/>
        <w:rPr>
          <w:b w:val="1"/>
          <w:bCs w:val="1"/>
        </w:rPr>
      </w:pPr>
      <w:r w:rsidDel="00000000" w:rsidR="00000000" w:rsidRPr="00000000">
        <w:rPr>
          <w:b w:val="1"/>
          <w:bCs w:val="1"/>
          <w:rtl w:val="0"/>
        </w:rPr>
        <w:t xml:space="preserve">aunque todo su contenido económico coincida.</w:t>
      </w:r>
    </w:p>
    <w:p w:rsidR="00000000" w:rsidDel="00000000" w:rsidP="00000000" w:rsidRDefault="00000000" w:rsidRPr="00000000" w14:paraId="0000007B">
      <w:pPr>
        <w:spacing w:after="240" w:before="240" w:lineRule="auto"/>
        <w:rPr>
          <w:b w:val="1"/>
          <w:bCs w:val="1"/>
        </w:rPr>
      </w:pPr>
      <w:r w:rsidDel="00000000" w:rsidR="00000000" w:rsidRPr="00000000">
        <w:rPr>
          <w:b w:val="1"/>
          <w:bCs w:val="1"/>
          <w:rtl w:val="0"/>
        </w:rPr>
        <w:t xml:space="preserve">Su diferenciación se preserva mediante </w:t>
      </w:r>
      <w:r w:rsidDel="00000000" w:rsidR="00000000" w:rsidRPr="00000000">
        <w:rPr>
          <w:rFonts w:ascii="Roboto Mono" w:cs="Roboto Mono" w:eastAsia="Roboto Mono" w:hAnsi="Roboto Mono"/>
          <w:b w:val="1"/>
          <w:bCs w:val="1"/>
          <w:color w:val="188038"/>
          <w:rtl w:val="0"/>
        </w:rPr>
        <w:t xml:space="preserve">occurrence_id</w:t>
      </w:r>
      <w:r w:rsidDel="00000000" w:rsidR="00000000" w:rsidRPr="00000000">
        <w:rPr>
          <w:b w:val="1"/>
          <w:bCs w:val="1"/>
          <w:rtl w:val="0"/>
        </w:rPr>
        <w:t xml:space="preserve">.</w:t>
      </w:r>
    </w:p>
    <w:p w:rsidR="00000000" w:rsidDel="00000000" w:rsidP="00000000" w:rsidRDefault="00000000" w:rsidRPr="00000000" w14:paraId="0000007C">
      <w:pPr>
        <w:spacing w:after="240" w:before="240" w:lineRule="auto"/>
        <w:rPr>
          <w:b w:val="1"/>
          <w:bCs w:val="1"/>
        </w:rPr>
      </w:pPr>
      <w:r w:rsidDel="00000000" w:rsidR="00000000" w:rsidRPr="00000000">
        <w:rPr>
          <w:b w:val="1"/>
          <w:bCs w:val="1"/>
          <w:rtl w:val="0"/>
        </w:rPr>
        <w:t xml:space="preserve">Por el contrario, dos observaciones de la misma ocurrencia no constituyen dos hechos económicos distintos simplemente porque hayan sido recibidas dos veces.</w:t>
      </w:r>
    </w:p>
    <w:p w:rsidR="00000000" w:rsidDel="00000000" w:rsidP="00000000" w:rsidRDefault="00000000" w:rsidRPr="00000000" w14:paraId="0000007D">
      <w:pPr>
        <w:spacing w:after="240" w:before="240" w:lineRule="auto"/>
        <w:rPr>
          <w:b w:val="1"/>
          <w:bCs w:val="1"/>
        </w:rPr>
      </w:pPr>
      <w:r w:rsidDel="00000000" w:rsidR="00000000" w:rsidRPr="00000000">
        <w:rPr>
          <w:b w:val="1"/>
          <w:bCs w:val="1"/>
          <w:rtl w:val="0"/>
        </w:rPr>
        <w:t xml:space="preserve">IT-038-001 no prescribe el mecanismo interno de idempotencia o deduplicación.</w:t>
      </w:r>
    </w:p>
    <w:p w:rsidR="00000000" w:rsidDel="00000000" w:rsidP="00000000" w:rsidRDefault="00000000" w:rsidRPr="00000000" w14:paraId="0000007E">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F">
      <w:pPr>
        <w:pStyle w:val="Heading2"/>
        <w:keepNext w:val="0"/>
        <w:keepLines w:val="0"/>
        <w:spacing w:after="80" w:lineRule="auto"/>
        <w:rPr>
          <w:b w:val="1"/>
          <w:bCs w:val="1"/>
          <w:sz w:val="34"/>
          <w:szCs w:val="34"/>
        </w:rPr>
      </w:pPr>
      <w:bookmarkStart w:colFirst="0" w:colLast="0" w:name="_irmt3lh62fxo" w:id="11"/>
      <w:bookmarkEnd w:id="11"/>
      <w:r w:rsidDel="00000000" w:rsidR="00000000" w:rsidRPr="00000000">
        <w:rPr>
          <w:b w:val="1"/>
          <w:bCs w:val="1"/>
          <w:sz w:val="34"/>
          <w:szCs w:val="34"/>
          <w:rtl w:val="0"/>
        </w:rPr>
        <w:t xml:space="preserve">10. Provenance operacional</w:t>
      </w:r>
    </w:p>
    <w:p w:rsidR="00000000" w:rsidDel="00000000" w:rsidP="00000000" w:rsidRDefault="00000000" w:rsidRPr="00000000" w14:paraId="00000080">
      <w:pPr>
        <w:spacing w:after="240" w:before="240" w:lineRule="auto"/>
        <w:rPr>
          <w:b w:val="1"/>
          <w:bCs w:val="1"/>
        </w:rPr>
      </w:pPr>
      <w:r w:rsidDel="00000000" w:rsidR="00000000" w:rsidRPr="00000000">
        <w:rPr>
          <w:b w:val="1"/>
          <w:bCs w:val="1"/>
          <w:rtl w:val="0"/>
        </w:rPr>
        <w:t xml:space="preserve">Todo </w:t>
      </w: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 debe poder atribuirse inequívocamente a:</w:t>
      </w:r>
    </w:p>
    <w:p w:rsidR="00000000" w:rsidDel="00000000" w:rsidP="00000000" w:rsidRDefault="00000000" w:rsidRPr="00000000" w14:paraId="00000081">
      <w:pPr>
        <w:spacing w:after="240" w:before="240" w:lineRule="auto"/>
        <w:rPr>
          <w:b w:val="1"/>
          <w:bCs w:val="1"/>
        </w:rPr>
      </w:pPr>
      <w:r w:rsidDel="00000000" w:rsidR="00000000" w:rsidRPr="00000000">
        <w:rPr>
          <w:b w:val="1"/>
          <w:bCs w:val="1"/>
          <w:rtl w:val="0"/>
        </w:rPr>
        <w:t xml:space="preserve">una única </w:t>
      </w:r>
      <w:r w:rsidDel="00000000" w:rsidR="00000000" w:rsidRPr="00000000">
        <w:rPr>
          <w:rFonts w:ascii="Roboto Mono" w:cs="Roboto Mono" w:eastAsia="Roboto Mono" w:hAnsi="Roboto Mono"/>
          <w:b w:val="1"/>
          <w:bCs w:val="1"/>
          <w:color w:val="188038"/>
          <w:rtl w:val="0"/>
        </w:rPr>
        <w:t xml:space="preserve">InvestmentOperation</w:t>
      </w:r>
      <w:r w:rsidDel="00000000" w:rsidR="00000000" w:rsidRPr="00000000">
        <w:rPr>
          <w:b w:val="1"/>
          <w:bCs w:val="1"/>
          <w:rtl w:val="0"/>
        </w:rPr>
        <w:t xml:space="preserve"> perteneciente al flujo operacional presentado.</w:t>
      </w:r>
    </w:p>
    <w:p w:rsidR="00000000" w:rsidDel="00000000" w:rsidP="00000000" w:rsidRDefault="00000000" w:rsidRPr="00000000" w14:paraId="00000082">
      <w:pPr>
        <w:spacing w:after="240" w:before="240" w:lineRule="auto"/>
        <w:rPr>
          <w:b w:val="1"/>
          <w:bCs w:val="1"/>
        </w:rPr>
      </w:pPr>
      <w:r w:rsidDel="00000000" w:rsidR="00000000" w:rsidRPr="00000000">
        <w:rPr>
          <w:b w:val="1"/>
          <w:bCs w:val="1"/>
          <w:rtl w:val="0"/>
        </w:rPr>
        <w:t xml:space="preserve">La operación precedente continúa siendo autoridad sobre:</w:t>
      </w:r>
    </w:p>
    <w:p w:rsidR="00000000" w:rsidDel="00000000" w:rsidP="00000000" w:rsidRDefault="00000000" w:rsidRPr="00000000" w14:paraId="00000083">
      <w:pPr>
        <w:numPr>
          <w:ilvl w:val="0"/>
          <w:numId w:val="26"/>
        </w:numPr>
        <w:spacing w:after="0" w:afterAutospacing="0" w:before="240" w:lineRule="auto"/>
        <w:ind w:left="720" w:hanging="360"/>
        <w:rPr>
          <w:b w:val="1"/>
          <w:bCs w:val="1"/>
        </w:rPr>
      </w:pPr>
      <w:r w:rsidDel="00000000" w:rsidR="00000000" w:rsidRPr="00000000">
        <w:rPr>
          <w:b w:val="1"/>
          <w:bCs w:val="1"/>
          <w:rtl w:val="0"/>
        </w:rPr>
        <w:t xml:space="preserve">instrumento;</w:t>
      </w:r>
    </w:p>
    <w:p w:rsidR="00000000" w:rsidDel="00000000" w:rsidP="00000000" w:rsidRDefault="00000000" w:rsidRPr="00000000" w14:paraId="00000084">
      <w:pPr>
        <w:numPr>
          <w:ilvl w:val="0"/>
          <w:numId w:val="26"/>
        </w:numPr>
        <w:spacing w:after="0" w:afterAutospacing="0" w:before="0" w:beforeAutospacing="0" w:lineRule="auto"/>
        <w:ind w:left="720" w:hanging="360"/>
        <w:rPr>
          <w:b w:val="1"/>
          <w:bCs w:val="1"/>
        </w:rPr>
      </w:pPr>
      <w:r w:rsidDel="00000000" w:rsidR="00000000" w:rsidRPr="00000000">
        <w:rPr>
          <w:b w:val="1"/>
          <w:bCs w:val="1"/>
          <w:rtl w:val="0"/>
        </w:rPr>
        <w:t xml:space="preserve">dirección;</w:t>
      </w:r>
    </w:p>
    <w:p w:rsidR="00000000" w:rsidDel="00000000" w:rsidP="00000000" w:rsidRDefault="00000000" w:rsidRPr="00000000" w14:paraId="00000085">
      <w:pPr>
        <w:numPr>
          <w:ilvl w:val="0"/>
          <w:numId w:val="26"/>
        </w:numPr>
        <w:spacing w:after="240" w:before="0" w:beforeAutospacing="0" w:lineRule="auto"/>
        <w:ind w:left="720" w:hanging="360"/>
        <w:rPr>
          <w:b w:val="1"/>
          <w:bCs w:val="1"/>
        </w:rPr>
      </w:pPr>
      <w:r w:rsidDel="00000000" w:rsidR="00000000" w:rsidRPr="00000000">
        <w:rPr>
          <w:b w:val="1"/>
          <w:bCs w:val="1"/>
          <w:rtl w:val="0"/>
        </w:rPr>
        <w:t xml:space="preserve">cantidad originalmente operacionalizada.</w:t>
      </w:r>
    </w:p>
    <w:p w:rsidR="00000000" w:rsidDel="00000000" w:rsidP="00000000" w:rsidRDefault="00000000" w:rsidRPr="00000000" w14:paraId="00000086">
      <w:pPr>
        <w:spacing w:after="240" w:before="240" w:lineRule="auto"/>
        <w:rPr>
          <w:b w:val="1"/>
          <w:bCs w:val="1"/>
        </w:rPr>
      </w:pPr>
      <w:r w:rsidDel="00000000" w:rsidR="00000000" w:rsidRPr="00000000">
        <w:rPr>
          <w:b w:val="1"/>
          <w:bCs w:val="1"/>
          <w:rtl w:val="0"/>
        </w:rPr>
        <w:t xml:space="preserve">Materialization no puede:</w:t>
      </w:r>
    </w:p>
    <w:p w:rsidR="00000000" w:rsidDel="00000000" w:rsidP="00000000" w:rsidRDefault="00000000" w:rsidRPr="00000000" w14:paraId="00000087">
      <w:pPr>
        <w:numPr>
          <w:ilvl w:val="0"/>
          <w:numId w:val="24"/>
        </w:numPr>
        <w:spacing w:after="0" w:afterAutospacing="0" w:before="240" w:lineRule="auto"/>
        <w:ind w:left="720" w:hanging="360"/>
        <w:rPr>
          <w:b w:val="1"/>
          <w:bCs w:val="1"/>
        </w:rPr>
      </w:pPr>
      <w:r w:rsidDel="00000000" w:rsidR="00000000" w:rsidRPr="00000000">
        <w:rPr>
          <w:b w:val="1"/>
          <w:bCs w:val="1"/>
          <w:rtl w:val="0"/>
        </w:rPr>
        <w:t xml:space="preserve">sustituir la operación;</w:t>
      </w:r>
    </w:p>
    <w:p w:rsidR="00000000" w:rsidDel="00000000" w:rsidP="00000000" w:rsidRDefault="00000000" w:rsidRPr="00000000" w14:paraId="00000088">
      <w:pPr>
        <w:numPr>
          <w:ilvl w:val="0"/>
          <w:numId w:val="24"/>
        </w:numPr>
        <w:spacing w:after="0" w:afterAutospacing="0" w:before="0" w:beforeAutospacing="0" w:lineRule="auto"/>
        <w:ind w:left="720" w:hanging="360"/>
        <w:rPr>
          <w:b w:val="1"/>
          <w:bCs w:val="1"/>
        </w:rPr>
      </w:pPr>
      <w:r w:rsidDel="00000000" w:rsidR="00000000" w:rsidRPr="00000000">
        <w:rPr>
          <w:b w:val="1"/>
          <w:bCs w:val="1"/>
          <w:rtl w:val="0"/>
        </w:rPr>
        <w:t xml:space="preserve">modificarla;</w:t>
      </w:r>
    </w:p>
    <w:p w:rsidR="00000000" w:rsidDel="00000000" w:rsidP="00000000" w:rsidRDefault="00000000" w:rsidRPr="00000000" w14:paraId="00000089">
      <w:pPr>
        <w:numPr>
          <w:ilvl w:val="0"/>
          <w:numId w:val="24"/>
        </w:numPr>
        <w:spacing w:after="0" w:afterAutospacing="0" w:before="0" w:beforeAutospacing="0" w:lineRule="auto"/>
        <w:ind w:left="720" w:hanging="360"/>
        <w:rPr>
          <w:b w:val="1"/>
          <w:bCs w:val="1"/>
        </w:rPr>
      </w:pPr>
      <w:r w:rsidDel="00000000" w:rsidR="00000000" w:rsidRPr="00000000">
        <w:rPr>
          <w:b w:val="1"/>
          <w:bCs w:val="1"/>
          <w:rtl w:val="0"/>
        </w:rPr>
        <w:t xml:space="preserve">reinterpretar su dirección;</w:t>
      </w:r>
    </w:p>
    <w:p w:rsidR="00000000" w:rsidDel="00000000" w:rsidP="00000000" w:rsidRDefault="00000000" w:rsidRPr="00000000" w14:paraId="0000008A">
      <w:pPr>
        <w:numPr>
          <w:ilvl w:val="0"/>
          <w:numId w:val="24"/>
        </w:numPr>
        <w:spacing w:after="0" w:afterAutospacing="0" w:before="0" w:beforeAutospacing="0" w:lineRule="auto"/>
        <w:ind w:left="720" w:hanging="360"/>
        <w:rPr>
          <w:b w:val="1"/>
          <w:bCs w:val="1"/>
        </w:rPr>
      </w:pPr>
      <w:r w:rsidDel="00000000" w:rsidR="00000000" w:rsidRPr="00000000">
        <w:rPr>
          <w:b w:val="1"/>
          <w:bCs w:val="1"/>
          <w:rtl w:val="0"/>
        </w:rPr>
        <w:t xml:space="preserve">reinterpretar su instrumento;</w:t>
      </w:r>
    </w:p>
    <w:p w:rsidR="00000000" w:rsidDel="00000000" w:rsidP="00000000" w:rsidRDefault="00000000" w:rsidRPr="00000000" w14:paraId="0000008B">
      <w:pPr>
        <w:numPr>
          <w:ilvl w:val="0"/>
          <w:numId w:val="24"/>
        </w:numPr>
        <w:spacing w:after="240" w:before="0" w:beforeAutospacing="0" w:lineRule="auto"/>
        <w:ind w:left="720" w:hanging="360"/>
        <w:rPr>
          <w:b w:val="1"/>
          <w:bCs w:val="1"/>
        </w:rPr>
      </w:pPr>
      <w:r w:rsidDel="00000000" w:rsidR="00000000" w:rsidRPr="00000000">
        <w:rPr>
          <w:b w:val="1"/>
          <w:bCs w:val="1"/>
          <w:rtl w:val="0"/>
        </w:rPr>
        <w:t xml:space="preserve">atribuir la ocurrencia a una operación ajena al flujo observado.</w:t>
      </w:r>
    </w:p>
    <w:p w:rsidR="00000000" w:rsidDel="00000000" w:rsidP="00000000" w:rsidRDefault="00000000" w:rsidRPr="00000000" w14:paraId="0000008C">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pStyle w:val="Heading2"/>
        <w:keepNext w:val="0"/>
        <w:keepLines w:val="0"/>
        <w:spacing w:after="80" w:lineRule="auto"/>
        <w:rPr>
          <w:b w:val="1"/>
          <w:bCs w:val="1"/>
          <w:sz w:val="34"/>
          <w:szCs w:val="34"/>
        </w:rPr>
      </w:pPr>
      <w:bookmarkStart w:colFirst="0" w:colLast="0" w:name="_feym091076u4" w:id="12"/>
      <w:bookmarkEnd w:id="12"/>
      <w:r w:rsidDel="00000000" w:rsidR="00000000" w:rsidRPr="00000000">
        <w:rPr>
          <w:b w:val="1"/>
          <w:bCs w:val="1"/>
          <w:sz w:val="34"/>
          <w:szCs w:val="34"/>
          <w:rtl w:val="0"/>
        </w:rPr>
        <w:t xml:space="preserve">11. Quantity</w:t>
      </w:r>
    </w:p>
    <w:p w:rsidR="00000000" w:rsidDel="00000000" w:rsidP="00000000" w:rsidRDefault="00000000" w:rsidRPr="00000000" w14:paraId="0000008E">
      <w:pPr>
        <w:spacing w:after="240" w:before="240" w:lineRule="auto"/>
        <w:rPr>
          <w:b w:val="1"/>
          <w:bCs w:val="1"/>
        </w:rPr>
      </w:pPr>
      <w:r w:rsidDel="00000000" w:rsidR="00000000" w:rsidRPr="00000000">
        <w:rPr>
          <w:rFonts w:ascii="Roboto Mono" w:cs="Roboto Mono" w:eastAsia="Roboto Mono" w:hAnsi="Roboto Mono"/>
          <w:b w:val="1"/>
          <w:bCs w:val="1"/>
          <w:color w:val="188038"/>
          <w:rtl w:val="0"/>
        </w:rPr>
        <w:t xml:space="preserve">quantity</w:t>
      </w:r>
      <w:r w:rsidDel="00000000" w:rsidR="00000000" w:rsidRPr="00000000">
        <w:rPr>
          <w:b w:val="1"/>
          <w:bCs w:val="1"/>
          <w:rtl w:val="0"/>
        </w:rPr>
        <w:t xml:space="preserve"> representa:</w:t>
      </w:r>
    </w:p>
    <w:p w:rsidR="00000000" w:rsidDel="00000000" w:rsidP="00000000" w:rsidRDefault="00000000" w:rsidRPr="00000000" w14:paraId="0000008F">
      <w:pPr>
        <w:spacing w:after="240" w:before="240" w:lineRule="auto"/>
        <w:ind w:left="600" w:right="600" w:firstLine="0"/>
        <w:rPr>
          <w:b w:val="1"/>
          <w:bCs w:val="1"/>
        </w:rPr>
      </w:pPr>
      <w:r w:rsidDel="00000000" w:rsidR="00000000" w:rsidRPr="00000000">
        <w:rPr>
          <w:b w:val="1"/>
          <w:bCs w:val="1"/>
          <w:rtl w:val="0"/>
        </w:rPr>
        <w:t xml:space="preserve">exclusivamente la magnitud materializada en esa ocurrencia individual.</w:t>
      </w:r>
    </w:p>
    <w:p w:rsidR="00000000" w:rsidDel="00000000" w:rsidP="00000000" w:rsidRDefault="00000000" w:rsidRPr="00000000" w14:paraId="00000090">
      <w:pPr>
        <w:spacing w:after="240" w:before="240" w:lineRule="auto"/>
        <w:rPr>
          <w:b w:val="1"/>
          <w:bCs w:val="1"/>
        </w:rPr>
      </w:pPr>
      <w:r w:rsidDel="00000000" w:rsidR="00000000" w:rsidRPr="00000000">
        <w:rPr>
          <w:b w:val="1"/>
          <w:bCs w:val="1"/>
          <w:rtl w:val="0"/>
        </w:rPr>
        <w:t xml:space="preserve">Debe ser:</w:t>
      </w:r>
    </w:p>
    <w:p w:rsidR="00000000" w:rsidDel="00000000" w:rsidP="00000000" w:rsidRDefault="00000000" w:rsidRPr="00000000" w14:paraId="00000091">
      <w:pPr>
        <w:numPr>
          <w:ilvl w:val="0"/>
          <w:numId w:val="2"/>
        </w:numPr>
        <w:spacing w:after="0" w:afterAutospacing="0" w:before="240" w:lineRule="auto"/>
        <w:ind w:left="720" w:hanging="360"/>
        <w:rPr>
          <w:b w:val="1"/>
          <w:bCs w:val="1"/>
        </w:rPr>
      </w:pPr>
      <w:r w:rsidDel="00000000" w:rsidR="00000000" w:rsidRPr="00000000">
        <w:rPr>
          <w:b w:val="1"/>
          <w:bCs w:val="1"/>
          <w:rtl w:val="0"/>
        </w:rPr>
        <w:t xml:space="preserve">exacta;</w:t>
      </w:r>
    </w:p>
    <w:p w:rsidR="00000000" w:rsidDel="00000000" w:rsidP="00000000" w:rsidRDefault="00000000" w:rsidRPr="00000000" w14:paraId="00000092">
      <w:pPr>
        <w:numPr>
          <w:ilvl w:val="0"/>
          <w:numId w:val="2"/>
        </w:numPr>
        <w:spacing w:after="0" w:afterAutospacing="0" w:before="0" w:beforeAutospacing="0" w:lineRule="auto"/>
        <w:ind w:left="720" w:hanging="360"/>
        <w:rPr>
          <w:b w:val="1"/>
          <w:bCs w:val="1"/>
        </w:rPr>
      </w:pPr>
      <w:r w:rsidDel="00000000" w:rsidR="00000000" w:rsidRPr="00000000">
        <w:rPr>
          <w:b w:val="1"/>
          <w:bCs w:val="1"/>
          <w:rtl w:val="0"/>
        </w:rPr>
        <w:t xml:space="preserve">finita;</w:t>
      </w:r>
    </w:p>
    <w:p w:rsidR="00000000" w:rsidDel="00000000" w:rsidP="00000000" w:rsidRDefault="00000000" w:rsidRPr="00000000" w14:paraId="00000093">
      <w:pPr>
        <w:numPr>
          <w:ilvl w:val="0"/>
          <w:numId w:val="2"/>
        </w:numPr>
        <w:spacing w:after="240" w:before="0" w:beforeAutospacing="0" w:lineRule="auto"/>
        <w:ind w:left="720" w:hanging="360"/>
        <w:rPr>
          <w:b w:val="1"/>
          <w:bCs w:val="1"/>
        </w:rPr>
      </w:pPr>
      <w:r w:rsidDel="00000000" w:rsidR="00000000" w:rsidRPr="00000000">
        <w:rPr>
          <w:b w:val="1"/>
          <w:bCs w:val="1"/>
          <w:rtl w:val="0"/>
        </w:rPr>
        <w:t xml:space="preserve">positiva.</w:t>
      </w:r>
    </w:p>
    <w:p w:rsidR="00000000" w:rsidDel="00000000" w:rsidP="00000000" w:rsidRDefault="00000000" w:rsidRPr="00000000" w14:paraId="00000094">
      <w:pPr>
        <w:spacing w:after="240" w:before="240" w:lineRule="auto"/>
        <w:rPr>
          <w:b w:val="1"/>
          <w:bCs w:val="1"/>
        </w:rPr>
      </w:pPr>
      <w:r w:rsidDel="00000000" w:rsidR="00000000" w:rsidRPr="00000000">
        <w:rPr>
          <w:b w:val="1"/>
          <w:bCs w:val="1"/>
          <w:rtl w:val="0"/>
        </w:rPr>
        <w:t xml:space="preserve">No representa:</w:t>
      </w:r>
    </w:p>
    <w:p w:rsidR="00000000" w:rsidDel="00000000" w:rsidP="00000000" w:rsidRDefault="00000000" w:rsidRPr="00000000" w14:paraId="00000095">
      <w:pPr>
        <w:numPr>
          <w:ilvl w:val="0"/>
          <w:numId w:val="32"/>
        </w:numPr>
        <w:spacing w:after="0" w:afterAutospacing="0" w:before="240" w:lineRule="auto"/>
        <w:ind w:left="720" w:hanging="360"/>
        <w:rPr>
          <w:b w:val="1"/>
          <w:bCs w:val="1"/>
        </w:rPr>
      </w:pPr>
      <w:r w:rsidDel="00000000" w:rsidR="00000000" w:rsidRPr="00000000">
        <w:rPr>
          <w:b w:val="1"/>
          <w:bCs w:val="1"/>
          <w:rtl w:val="0"/>
        </w:rPr>
        <w:t xml:space="preserve">cantidad acumulada;</w:t>
      </w:r>
    </w:p>
    <w:p w:rsidR="00000000" w:rsidDel="00000000" w:rsidP="00000000" w:rsidRDefault="00000000" w:rsidRPr="00000000" w14:paraId="00000096">
      <w:pPr>
        <w:numPr>
          <w:ilvl w:val="0"/>
          <w:numId w:val="32"/>
        </w:numPr>
        <w:spacing w:after="0" w:afterAutospacing="0" w:before="0" w:beforeAutospacing="0" w:lineRule="auto"/>
        <w:ind w:left="720" w:hanging="360"/>
        <w:rPr>
          <w:b w:val="1"/>
          <w:bCs w:val="1"/>
        </w:rPr>
      </w:pPr>
      <w:r w:rsidDel="00000000" w:rsidR="00000000" w:rsidRPr="00000000">
        <w:rPr>
          <w:b w:val="1"/>
          <w:bCs w:val="1"/>
          <w:rtl w:val="0"/>
        </w:rPr>
        <w:t xml:space="preserve">cantidad restante;</w:t>
      </w:r>
    </w:p>
    <w:p w:rsidR="00000000" w:rsidDel="00000000" w:rsidP="00000000" w:rsidRDefault="00000000" w:rsidRPr="00000000" w14:paraId="00000097">
      <w:pPr>
        <w:numPr>
          <w:ilvl w:val="0"/>
          <w:numId w:val="32"/>
        </w:numPr>
        <w:spacing w:after="0" w:afterAutospacing="0" w:before="0" w:beforeAutospacing="0" w:lineRule="auto"/>
        <w:ind w:left="720" w:hanging="360"/>
        <w:rPr>
          <w:b w:val="1"/>
          <w:bCs w:val="1"/>
        </w:rPr>
      </w:pPr>
      <w:r w:rsidDel="00000000" w:rsidR="00000000" w:rsidRPr="00000000">
        <w:rPr>
          <w:b w:val="1"/>
          <w:bCs w:val="1"/>
          <w:rtl w:val="0"/>
        </w:rPr>
        <w:t xml:space="preserve">cantidad solicitada originalmente;</w:t>
      </w:r>
    </w:p>
    <w:p w:rsidR="00000000" w:rsidDel="00000000" w:rsidP="00000000" w:rsidRDefault="00000000" w:rsidRPr="00000000" w14:paraId="00000098">
      <w:pPr>
        <w:numPr>
          <w:ilvl w:val="0"/>
          <w:numId w:val="32"/>
        </w:numPr>
        <w:spacing w:after="0" w:afterAutospacing="0" w:before="0" w:beforeAutospacing="0" w:lineRule="auto"/>
        <w:ind w:left="720" w:hanging="360"/>
        <w:rPr>
          <w:b w:val="1"/>
          <w:bCs w:val="1"/>
        </w:rPr>
      </w:pPr>
      <w:r w:rsidDel="00000000" w:rsidR="00000000" w:rsidRPr="00000000">
        <w:rPr>
          <w:b w:val="1"/>
          <w:bCs w:val="1"/>
          <w:rtl w:val="0"/>
        </w:rPr>
        <w:t xml:space="preserve">porcentaje completado;</w:t>
      </w:r>
    </w:p>
    <w:p w:rsidR="00000000" w:rsidDel="00000000" w:rsidP="00000000" w:rsidRDefault="00000000" w:rsidRPr="00000000" w14:paraId="00000099">
      <w:pPr>
        <w:numPr>
          <w:ilvl w:val="0"/>
          <w:numId w:val="32"/>
        </w:numPr>
        <w:spacing w:after="240" w:before="0" w:beforeAutospacing="0" w:lineRule="auto"/>
        <w:ind w:left="720" w:hanging="360"/>
        <w:rPr>
          <w:b w:val="1"/>
          <w:bCs w:val="1"/>
        </w:rPr>
      </w:pPr>
      <w:r w:rsidDel="00000000" w:rsidR="00000000" w:rsidRPr="00000000">
        <w:rPr>
          <w:b w:val="1"/>
          <w:bCs w:val="1"/>
          <w:rtl w:val="0"/>
        </w:rPr>
        <w:t xml:space="preserve">suma de fills.</w:t>
      </w:r>
    </w:p>
    <w:p w:rsidR="00000000" w:rsidDel="00000000" w:rsidP="00000000" w:rsidRDefault="00000000" w:rsidRPr="00000000" w14:paraId="0000009A">
      <w:pPr>
        <w:spacing w:after="240" w:before="240" w:lineRule="auto"/>
        <w:rPr>
          <w:b w:val="1"/>
          <w:bCs w:val="1"/>
        </w:rPr>
      </w:pPr>
      <w:r w:rsidDel="00000000" w:rsidR="00000000" w:rsidRPr="00000000">
        <w:rPr>
          <w:b w:val="1"/>
          <w:bCs w:val="1"/>
          <w:rtl w:val="0"/>
        </w:rPr>
        <w:t xml:space="preserve">La ausencia de una nueva ocurrencia nunca se representa mediante quantity cero.</w:t>
      </w:r>
    </w:p>
    <w:p w:rsidR="00000000" w:rsidDel="00000000" w:rsidP="00000000" w:rsidRDefault="00000000" w:rsidRPr="00000000" w14:paraId="0000009B">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C">
      <w:pPr>
        <w:pStyle w:val="Heading2"/>
        <w:keepNext w:val="0"/>
        <w:keepLines w:val="0"/>
        <w:spacing w:after="80" w:lineRule="auto"/>
        <w:rPr>
          <w:b w:val="1"/>
          <w:bCs w:val="1"/>
          <w:sz w:val="34"/>
          <w:szCs w:val="34"/>
        </w:rPr>
      </w:pPr>
      <w:bookmarkStart w:colFirst="0" w:colLast="0" w:name="_9djo01gdjmoa" w:id="13"/>
      <w:bookmarkEnd w:id="13"/>
      <w:r w:rsidDel="00000000" w:rsidR="00000000" w:rsidRPr="00000000">
        <w:rPr>
          <w:b w:val="1"/>
          <w:bCs w:val="1"/>
          <w:sz w:val="34"/>
          <w:szCs w:val="34"/>
          <w:rtl w:val="0"/>
        </w:rPr>
        <w:t xml:space="preserve">12. Price</w:t>
      </w:r>
    </w:p>
    <w:p w:rsidR="00000000" w:rsidDel="00000000" w:rsidP="00000000" w:rsidRDefault="00000000" w:rsidRPr="00000000" w14:paraId="0000009D">
      <w:pPr>
        <w:spacing w:after="240" w:before="240" w:lineRule="auto"/>
        <w:rPr>
          <w:b w:val="1"/>
          <w:bCs w:val="1"/>
        </w:rPr>
      </w:pPr>
      <w:r w:rsidDel="00000000" w:rsidR="00000000" w:rsidRPr="00000000">
        <w:rPr>
          <w:rFonts w:ascii="Roboto Mono" w:cs="Roboto Mono" w:eastAsia="Roboto Mono" w:hAnsi="Roboto Mono"/>
          <w:b w:val="1"/>
          <w:bCs w:val="1"/>
          <w:color w:val="188038"/>
          <w:rtl w:val="0"/>
        </w:rPr>
        <w:t xml:space="preserve">price</w:t>
      </w:r>
      <w:r w:rsidDel="00000000" w:rsidR="00000000" w:rsidRPr="00000000">
        <w:rPr>
          <w:b w:val="1"/>
          <w:bCs w:val="1"/>
          <w:rtl w:val="0"/>
        </w:rPr>
        <w:t xml:space="preserve"> representa:</w:t>
      </w:r>
    </w:p>
    <w:p w:rsidR="00000000" w:rsidDel="00000000" w:rsidP="00000000" w:rsidRDefault="00000000" w:rsidRPr="00000000" w14:paraId="0000009E">
      <w:pPr>
        <w:spacing w:after="240" w:before="240" w:lineRule="auto"/>
        <w:ind w:left="600" w:right="600" w:firstLine="0"/>
        <w:rPr>
          <w:b w:val="1"/>
          <w:bCs w:val="1"/>
        </w:rPr>
      </w:pPr>
      <w:r w:rsidDel="00000000" w:rsidR="00000000" w:rsidRPr="00000000">
        <w:rPr>
          <w:b w:val="1"/>
          <w:bCs w:val="1"/>
          <w:rtl w:val="0"/>
        </w:rPr>
        <w:t xml:space="preserve">el precio correspondiente exclusivamente a esa ocurrencia material.</w:t>
      </w:r>
    </w:p>
    <w:p w:rsidR="00000000" w:rsidDel="00000000" w:rsidP="00000000" w:rsidRDefault="00000000" w:rsidRPr="00000000" w14:paraId="0000009F">
      <w:pPr>
        <w:spacing w:after="240" w:before="240" w:lineRule="auto"/>
        <w:rPr>
          <w:b w:val="1"/>
          <w:bCs w:val="1"/>
        </w:rPr>
      </w:pPr>
      <w:r w:rsidDel="00000000" w:rsidR="00000000" w:rsidRPr="00000000">
        <w:rPr>
          <w:b w:val="1"/>
          <w:bCs w:val="1"/>
          <w:rtl w:val="0"/>
        </w:rPr>
        <w:t xml:space="preserve">Debe preservar representación decimal exacta y finita.</w:t>
      </w:r>
    </w:p>
    <w:p w:rsidR="00000000" w:rsidDel="00000000" w:rsidP="00000000" w:rsidRDefault="00000000" w:rsidRPr="00000000" w14:paraId="000000A0">
      <w:pPr>
        <w:spacing w:after="240" w:before="240" w:lineRule="auto"/>
        <w:rPr>
          <w:b w:val="1"/>
          <w:bCs w:val="1"/>
        </w:rPr>
      </w:pPr>
      <w:r w:rsidDel="00000000" w:rsidR="00000000" w:rsidRPr="00000000">
        <w:rPr>
          <w:b w:val="1"/>
          <w:bCs w:val="1"/>
          <w:rtl w:val="0"/>
        </w:rPr>
        <w:t xml:space="preserve">No representa:</w:t>
      </w:r>
    </w:p>
    <w:p w:rsidR="00000000" w:rsidDel="00000000" w:rsidP="00000000" w:rsidRDefault="00000000" w:rsidRPr="00000000" w14:paraId="000000A1">
      <w:pPr>
        <w:numPr>
          <w:ilvl w:val="0"/>
          <w:numId w:val="14"/>
        </w:numPr>
        <w:spacing w:after="0" w:afterAutospacing="0" w:before="240" w:lineRule="auto"/>
        <w:ind w:left="720" w:hanging="360"/>
        <w:rPr>
          <w:b w:val="1"/>
          <w:bCs w:val="1"/>
        </w:rPr>
      </w:pPr>
      <w:r w:rsidDel="00000000" w:rsidR="00000000" w:rsidRPr="00000000">
        <w:rPr>
          <w:b w:val="1"/>
          <w:bCs w:val="1"/>
          <w:rtl w:val="0"/>
        </w:rPr>
        <w:t xml:space="preserve">requested price;</w:t>
      </w:r>
    </w:p>
    <w:p w:rsidR="00000000" w:rsidDel="00000000" w:rsidP="00000000" w:rsidRDefault="00000000" w:rsidRPr="00000000" w14:paraId="000000A2">
      <w:pPr>
        <w:numPr>
          <w:ilvl w:val="0"/>
          <w:numId w:val="14"/>
        </w:numPr>
        <w:spacing w:after="0" w:afterAutospacing="0" w:before="0" w:beforeAutospacing="0" w:lineRule="auto"/>
        <w:ind w:left="720" w:hanging="360"/>
        <w:rPr>
          <w:b w:val="1"/>
          <w:bCs w:val="1"/>
        </w:rPr>
      </w:pPr>
      <w:r w:rsidDel="00000000" w:rsidR="00000000" w:rsidRPr="00000000">
        <w:rPr>
          <w:b w:val="1"/>
          <w:bCs w:val="1"/>
          <w:rtl w:val="0"/>
        </w:rPr>
        <w:t xml:space="preserve">limit price;</w:t>
      </w:r>
    </w:p>
    <w:p w:rsidR="00000000" w:rsidDel="00000000" w:rsidP="00000000" w:rsidRDefault="00000000" w:rsidRPr="00000000" w14:paraId="000000A3">
      <w:pPr>
        <w:numPr>
          <w:ilvl w:val="0"/>
          <w:numId w:val="14"/>
        </w:numPr>
        <w:spacing w:after="0" w:afterAutospacing="0" w:before="0" w:beforeAutospacing="0" w:lineRule="auto"/>
        <w:ind w:left="720" w:hanging="360"/>
        <w:rPr>
          <w:b w:val="1"/>
          <w:bCs w:val="1"/>
        </w:rPr>
      </w:pPr>
      <w:r w:rsidDel="00000000" w:rsidR="00000000" w:rsidRPr="00000000">
        <w:rPr>
          <w:b w:val="1"/>
          <w:bCs w:val="1"/>
          <w:rtl w:val="0"/>
        </w:rPr>
        <w:t xml:space="preserve">average execution price agregado;</w:t>
      </w:r>
    </w:p>
    <w:p w:rsidR="00000000" w:rsidDel="00000000" w:rsidP="00000000" w:rsidRDefault="00000000" w:rsidRPr="00000000" w14:paraId="000000A4">
      <w:pPr>
        <w:numPr>
          <w:ilvl w:val="0"/>
          <w:numId w:val="14"/>
        </w:numPr>
        <w:spacing w:after="0" w:afterAutospacing="0" w:before="0" w:beforeAutospacing="0" w:lineRule="auto"/>
        <w:ind w:left="720" w:hanging="360"/>
        <w:rPr>
          <w:b w:val="1"/>
          <w:bCs w:val="1"/>
        </w:rPr>
      </w:pPr>
      <w:r w:rsidDel="00000000" w:rsidR="00000000" w:rsidRPr="00000000">
        <w:rPr>
          <w:b w:val="1"/>
          <w:bCs w:val="1"/>
          <w:rtl w:val="0"/>
        </w:rPr>
        <w:t xml:space="preserve">benchmark;</w:t>
      </w:r>
    </w:p>
    <w:p w:rsidR="00000000" w:rsidDel="00000000" w:rsidP="00000000" w:rsidRDefault="00000000" w:rsidRPr="00000000" w14:paraId="000000A5">
      <w:pPr>
        <w:numPr>
          <w:ilvl w:val="0"/>
          <w:numId w:val="14"/>
        </w:numPr>
        <w:spacing w:after="0" w:afterAutospacing="0" w:before="0" w:beforeAutospacing="0" w:lineRule="auto"/>
        <w:ind w:left="720" w:hanging="360"/>
        <w:rPr>
          <w:b w:val="1"/>
          <w:bCs w:val="1"/>
        </w:rPr>
      </w:pPr>
      <w:r w:rsidDel="00000000" w:rsidR="00000000" w:rsidRPr="00000000">
        <w:rPr>
          <w:b w:val="1"/>
          <w:bCs w:val="1"/>
          <w:rtl w:val="0"/>
        </w:rPr>
        <w:t xml:space="preserve">mark price;</w:t>
      </w:r>
    </w:p>
    <w:p w:rsidR="00000000" w:rsidDel="00000000" w:rsidP="00000000" w:rsidRDefault="00000000" w:rsidRPr="00000000" w14:paraId="000000A6">
      <w:pPr>
        <w:numPr>
          <w:ilvl w:val="0"/>
          <w:numId w:val="14"/>
        </w:numPr>
        <w:spacing w:after="0" w:afterAutospacing="0" w:before="0" w:beforeAutospacing="0" w:lineRule="auto"/>
        <w:ind w:left="720" w:hanging="360"/>
        <w:rPr>
          <w:b w:val="1"/>
          <w:bCs w:val="1"/>
        </w:rPr>
      </w:pPr>
      <w:r w:rsidDel="00000000" w:rsidR="00000000" w:rsidRPr="00000000">
        <w:rPr>
          <w:b w:val="1"/>
          <w:bCs w:val="1"/>
          <w:rtl w:val="0"/>
        </w:rPr>
        <w:t xml:space="preserve">market price posterior;</w:t>
      </w:r>
    </w:p>
    <w:p w:rsidR="00000000" w:rsidDel="00000000" w:rsidP="00000000" w:rsidRDefault="00000000" w:rsidRPr="00000000" w14:paraId="000000A7">
      <w:pPr>
        <w:numPr>
          <w:ilvl w:val="0"/>
          <w:numId w:val="14"/>
        </w:numPr>
        <w:spacing w:after="240" w:before="0" w:beforeAutospacing="0" w:lineRule="auto"/>
        <w:ind w:left="720" w:hanging="360"/>
        <w:rPr>
          <w:b w:val="1"/>
          <w:bCs w:val="1"/>
        </w:rPr>
      </w:pPr>
      <w:r w:rsidDel="00000000" w:rsidR="00000000" w:rsidRPr="00000000">
        <w:rPr>
          <w:b w:val="1"/>
          <w:bCs w:val="1"/>
          <w:rtl w:val="0"/>
        </w:rPr>
        <w:t xml:space="preserve">precio de otra ocurrencia.</w:t>
      </w:r>
    </w:p>
    <w:p w:rsidR="00000000" w:rsidDel="00000000" w:rsidP="00000000" w:rsidRDefault="00000000" w:rsidRPr="00000000" w14:paraId="000000A8">
      <w:pPr>
        <w:spacing w:after="240" w:before="240" w:lineRule="auto"/>
        <w:rPr>
          <w:b w:val="1"/>
          <w:bCs w:val="1"/>
        </w:rPr>
      </w:pPr>
      <w:r w:rsidDel="00000000" w:rsidR="00000000" w:rsidRPr="00000000">
        <w:rPr>
          <w:b w:val="1"/>
          <w:bCs w:val="1"/>
          <w:rtl w:val="0"/>
        </w:rPr>
        <w:t xml:space="preserve">Se conserva la decisión histórica de no inferir que el precio tiene que ser estrictamente positivo cuando esa restricción no está demostrada por el dominio actual. El código vigente ya refleja esta semántica.</w:t>
      </w:r>
    </w:p>
    <w:p w:rsidR="00000000" w:rsidDel="00000000" w:rsidP="00000000" w:rsidRDefault="00000000" w:rsidRPr="00000000" w14:paraId="000000A9">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A">
      <w:pPr>
        <w:pStyle w:val="Heading2"/>
        <w:keepNext w:val="0"/>
        <w:keepLines w:val="0"/>
        <w:spacing w:after="80" w:lineRule="auto"/>
        <w:rPr>
          <w:b w:val="1"/>
          <w:bCs w:val="1"/>
          <w:sz w:val="34"/>
          <w:szCs w:val="34"/>
        </w:rPr>
      </w:pPr>
      <w:bookmarkStart w:colFirst="0" w:colLast="0" w:name="_27648v8pdntp" w:id="14"/>
      <w:bookmarkEnd w:id="14"/>
      <w:r w:rsidDel="00000000" w:rsidR="00000000" w:rsidRPr="00000000">
        <w:rPr>
          <w:b w:val="1"/>
          <w:bCs w:val="1"/>
          <w:sz w:val="34"/>
          <w:szCs w:val="34"/>
          <w:rtl w:val="0"/>
        </w:rPr>
        <w:t xml:space="preserve">13. Currency</w:t>
      </w:r>
    </w:p>
    <w:p w:rsidR="00000000" w:rsidDel="00000000" w:rsidP="00000000" w:rsidRDefault="00000000" w:rsidRPr="00000000" w14:paraId="000000AB">
      <w:pPr>
        <w:spacing w:after="240" w:before="240" w:lineRule="auto"/>
        <w:rPr>
          <w:b w:val="1"/>
          <w:bCs w:val="1"/>
        </w:rPr>
      </w:pPr>
      <w:r w:rsidDel="00000000" w:rsidR="00000000" w:rsidRPr="00000000">
        <w:rPr>
          <w:rFonts w:ascii="Roboto Mono" w:cs="Roboto Mono" w:eastAsia="Roboto Mono" w:hAnsi="Roboto Mono"/>
          <w:b w:val="1"/>
          <w:bCs w:val="1"/>
          <w:color w:val="188038"/>
          <w:rtl w:val="0"/>
        </w:rPr>
        <w:t xml:space="preserve">currency</w:t>
      </w:r>
      <w:r w:rsidDel="00000000" w:rsidR="00000000" w:rsidRPr="00000000">
        <w:rPr>
          <w:b w:val="1"/>
          <w:bCs w:val="1"/>
          <w:rtl w:val="0"/>
        </w:rPr>
        <w:t xml:space="preserve"> continúa representando:</w:t>
      </w:r>
    </w:p>
    <w:p w:rsidR="00000000" w:rsidDel="00000000" w:rsidP="00000000" w:rsidRDefault="00000000" w:rsidRPr="00000000" w14:paraId="000000AC">
      <w:pPr>
        <w:spacing w:after="240" w:before="240" w:lineRule="auto"/>
        <w:ind w:left="600" w:right="600" w:firstLine="0"/>
        <w:rPr>
          <w:b w:val="1"/>
          <w:bCs w:val="1"/>
        </w:rPr>
      </w:pPr>
      <w:r w:rsidDel="00000000" w:rsidR="00000000" w:rsidRPr="00000000">
        <w:rPr>
          <w:b w:val="1"/>
          <w:bCs w:val="1"/>
          <w:rtl w:val="0"/>
        </w:rPr>
        <w:t xml:space="preserve">la moneda en la que está denominado </w:t>
      </w:r>
      <w:r w:rsidDel="00000000" w:rsidR="00000000" w:rsidRPr="00000000">
        <w:rPr>
          <w:rFonts w:ascii="Roboto Mono" w:cs="Roboto Mono" w:eastAsia="Roboto Mono" w:hAnsi="Roboto Mono"/>
          <w:b w:val="1"/>
          <w:bCs w:val="1"/>
          <w:color w:val="188038"/>
          <w:rtl w:val="0"/>
        </w:rPr>
        <w:t xml:space="preserve">price</w:t>
      </w:r>
      <w:r w:rsidDel="00000000" w:rsidR="00000000" w:rsidRPr="00000000">
        <w:rPr>
          <w:b w:val="1"/>
          <w:bCs w:val="1"/>
          <w:rtl w:val="0"/>
        </w:rPr>
        <w:t xml:space="preserve">.</w:t>
      </w:r>
    </w:p>
    <w:p w:rsidR="00000000" w:rsidDel="00000000" w:rsidP="00000000" w:rsidRDefault="00000000" w:rsidRPr="00000000" w14:paraId="000000AD">
      <w:pPr>
        <w:spacing w:after="240" w:before="240" w:lineRule="auto"/>
        <w:rPr>
          <w:b w:val="1"/>
          <w:bCs w:val="1"/>
        </w:rPr>
      </w:pPr>
      <w:r w:rsidDel="00000000" w:rsidR="00000000" w:rsidRPr="00000000">
        <w:rPr>
          <w:b w:val="1"/>
          <w:bCs w:val="1"/>
          <w:rtl w:val="0"/>
        </w:rPr>
        <w:t xml:space="preserve">Se preserva </w:t>
      </w:r>
      <w:r w:rsidDel="00000000" w:rsidR="00000000" w:rsidRPr="00000000">
        <w:rPr>
          <w:rFonts w:ascii="Roboto Mono" w:cs="Roboto Mono" w:eastAsia="Roboto Mono" w:hAnsi="Roboto Mono"/>
          <w:b w:val="1"/>
          <w:bCs w:val="1"/>
          <w:color w:val="188038"/>
          <w:rtl w:val="0"/>
        </w:rPr>
        <w:t xml:space="preserve">CurrencyReference</w:t>
      </w:r>
      <w:r w:rsidDel="00000000" w:rsidR="00000000" w:rsidRPr="00000000">
        <w:rPr>
          <w:b w:val="1"/>
          <w:bCs w:val="1"/>
          <w:rtl w:val="0"/>
        </w:rPr>
        <w:t xml:space="preserve">.</w:t>
      </w:r>
    </w:p>
    <w:p w:rsidR="00000000" w:rsidDel="00000000" w:rsidP="00000000" w:rsidRDefault="00000000" w:rsidRPr="00000000" w14:paraId="000000AE">
      <w:pPr>
        <w:spacing w:after="240" w:before="240" w:lineRule="auto"/>
        <w:rPr>
          <w:b w:val="1"/>
          <w:bCs w:val="1"/>
        </w:rPr>
      </w:pPr>
      <w:r w:rsidDel="00000000" w:rsidR="00000000" w:rsidRPr="00000000">
        <w:rPr>
          <w:b w:val="1"/>
          <w:bCs w:val="1"/>
          <w:rtl w:val="0"/>
        </w:rPr>
        <w:t xml:space="preserve">La moneda no deberá:</w:t>
      </w:r>
    </w:p>
    <w:p w:rsidR="00000000" w:rsidDel="00000000" w:rsidP="00000000" w:rsidRDefault="00000000" w:rsidRPr="00000000" w14:paraId="000000AF">
      <w:pPr>
        <w:numPr>
          <w:ilvl w:val="0"/>
          <w:numId w:val="11"/>
        </w:numPr>
        <w:spacing w:after="0" w:afterAutospacing="0" w:before="240" w:lineRule="auto"/>
        <w:ind w:left="720" w:hanging="360"/>
        <w:rPr>
          <w:b w:val="1"/>
          <w:bCs w:val="1"/>
        </w:rPr>
      </w:pPr>
      <w:r w:rsidDel="00000000" w:rsidR="00000000" w:rsidRPr="00000000">
        <w:rPr>
          <w:b w:val="1"/>
          <w:bCs w:val="1"/>
          <w:rtl w:val="0"/>
        </w:rPr>
        <w:t xml:space="preserve">inferirse silenciosamente del instrumento;</w:t>
      </w:r>
    </w:p>
    <w:p w:rsidR="00000000" w:rsidDel="00000000" w:rsidP="00000000" w:rsidRDefault="00000000" w:rsidRPr="00000000" w14:paraId="000000B0">
      <w:pPr>
        <w:numPr>
          <w:ilvl w:val="0"/>
          <w:numId w:val="11"/>
        </w:numPr>
        <w:spacing w:after="0" w:afterAutospacing="0" w:before="0" w:beforeAutospacing="0" w:lineRule="auto"/>
        <w:ind w:left="720" w:hanging="360"/>
        <w:rPr>
          <w:b w:val="1"/>
          <w:bCs w:val="1"/>
        </w:rPr>
      </w:pPr>
      <w:r w:rsidDel="00000000" w:rsidR="00000000" w:rsidRPr="00000000">
        <w:rPr>
          <w:b w:val="1"/>
          <w:bCs w:val="1"/>
          <w:rtl w:val="0"/>
        </w:rPr>
        <w:t xml:space="preserve">asumirse por convención;</w:t>
      </w:r>
    </w:p>
    <w:p w:rsidR="00000000" w:rsidDel="00000000" w:rsidP="00000000" w:rsidRDefault="00000000" w:rsidRPr="00000000" w14:paraId="000000B1">
      <w:pPr>
        <w:numPr>
          <w:ilvl w:val="0"/>
          <w:numId w:val="11"/>
        </w:numPr>
        <w:spacing w:after="0" w:afterAutospacing="0" w:before="0" w:beforeAutospacing="0" w:lineRule="auto"/>
        <w:ind w:left="720" w:hanging="360"/>
        <w:rPr>
          <w:b w:val="1"/>
          <w:bCs w:val="1"/>
        </w:rPr>
      </w:pPr>
      <w:r w:rsidDel="00000000" w:rsidR="00000000" w:rsidRPr="00000000">
        <w:rPr>
          <w:b w:val="1"/>
          <w:bCs w:val="1"/>
          <w:rtl w:val="0"/>
        </w:rPr>
        <w:t xml:space="preserve">depender de un broker;</w:t>
      </w:r>
    </w:p>
    <w:p w:rsidR="00000000" w:rsidDel="00000000" w:rsidP="00000000" w:rsidRDefault="00000000" w:rsidRPr="00000000" w14:paraId="000000B2">
      <w:pPr>
        <w:numPr>
          <w:ilvl w:val="0"/>
          <w:numId w:val="11"/>
        </w:numPr>
        <w:spacing w:after="240" w:before="0" w:beforeAutospacing="0" w:lineRule="auto"/>
        <w:ind w:left="720" w:hanging="360"/>
        <w:rPr>
          <w:b w:val="1"/>
          <w:bCs w:val="1"/>
        </w:rPr>
      </w:pPr>
      <w:r w:rsidDel="00000000" w:rsidR="00000000" w:rsidRPr="00000000">
        <w:rPr>
          <w:b w:val="1"/>
          <w:bCs w:val="1"/>
          <w:rtl w:val="0"/>
        </w:rPr>
        <w:t xml:space="preserve">representarse mediante una taxonomía específica del proveedor.</w:t>
      </w:r>
    </w:p>
    <w:p w:rsidR="00000000" w:rsidDel="00000000" w:rsidP="00000000" w:rsidRDefault="00000000" w:rsidRPr="00000000" w14:paraId="000000B3">
      <w:pPr>
        <w:spacing w:after="240" w:before="240" w:lineRule="auto"/>
        <w:rPr>
          <w:b w:val="1"/>
          <w:bCs w:val="1"/>
        </w:rPr>
      </w:pPr>
      <w:r w:rsidDel="00000000" w:rsidR="00000000" w:rsidRPr="00000000">
        <w:rPr>
          <w:b w:val="1"/>
          <w:bCs w:val="1"/>
          <w:rtl w:val="0"/>
        </w:rPr>
        <w:t xml:space="preserve">El consumidor económico downstream demuestra que price y currency son contractualmente necesarios.</w:t>
      </w:r>
    </w:p>
    <w:p w:rsidR="00000000" w:rsidDel="00000000" w:rsidP="00000000" w:rsidRDefault="00000000" w:rsidRPr="00000000" w14:paraId="000000B4">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5">
      <w:pPr>
        <w:pStyle w:val="Heading2"/>
        <w:keepNext w:val="0"/>
        <w:keepLines w:val="0"/>
        <w:spacing w:after="80" w:lineRule="auto"/>
        <w:rPr>
          <w:b w:val="1"/>
          <w:bCs w:val="1"/>
          <w:sz w:val="34"/>
          <w:szCs w:val="34"/>
        </w:rPr>
      </w:pPr>
      <w:bookmarkStart w:colFirst="0" w:colLast="0" w:name="_ylrgm99nqr0y" w:id="15"/>
      <w:bookmarkEnd w:id="15"/>
      <w:r w:rsidDel="00000000" w:rsidR="00000000" w:rsidRPr="00000000">
        <w:rPr>
          <w:b w:val="1"/>
          <w:bCs w:val="1"/>
          <w:sz w:val="34"/>
          <w:szCs w:val="34"/>
          <w:rtl w:val="0"/>
        </w:rPr>
        <w:t xml:space="preserve">14. Evidencia externa normalizada</w:t>
      </w:r>
    </w:p>
    <w:p w:rsidR="00000000" w:rsidDel="00000000" w:rsidP="00000000" w:rsidRDefault="00000000" w:rsidRPr="00000000" w14:paraId="000000B6">
      <w:pPr>
        <w:spacing w:after="240" w:before="240" w:lineRule="auto"/>
        <w:rPr>
          <w:b w:val="1"/>
          <w:bCs w:val="1"/>
        </w:rPr>
      </w:pPr>
      <w:r w:rsidDel="00000000" w:rsidR="00000000" w:rsidRPr="00000000">
        <w:rPr>
          <w:b w:val="1"/>
          <w:bCs w:val="1"/>
          <w:rtl w:val="0"/>
        </w:rPr>
        <w:t xml:space="preserve">Se preserva conceptualmente </w:t>
      </w:r>
      <w:r w:rsidDel="00000000" w:rsidR="00000000" w:rsidRPr="00000000">
        <w:rPr>
          <w:rFonts w:ascii="Roboto Mono" w:cs="Roboto Mono" w:eastAsia="Roboto Mono" w:hAnsi="Roboto Mono"/>
          <w:b w:val="1"/>
          <w:bCs w:val="1"/>
          <w:color w:val="188038"/>
          <w:rtl w:val="0"/>
        </w:rPr>
        <w:t xml:space="preserve">OperationalMaterializationObservation</w:t>
      </w:r>
      <w:r w:rsidDel="00000000" w:rsidR="00000000" w:rsidRPr="00000000">
        <w:rPr>
          <w:b w:val="1"/>
          <w:bCs w:val="1"/>
          <w:rtl w:val="0"/>
        </w:rPr>
        <w:t xml:space="preserve"> como contrato distinto del hecho reconocido.</w:t>
      </w:r>
    </w:p>
    <w:p w:rsidR="00000000" w:rsidDel="00000000" w:rsidP="00000000" w:rsidRDefault="00000000" w:rsidRPr="00000000" w14:paraId="000000B7">
      <w:pPr>
        <w:spacing w:after="240" w:before="240" w:lineRule="auto"/>
        <w:rPr>
          <w:b w:val="1"/>
          <w:bCs w:val="1"/>
        </w:rPr>
      </w:pPr>
      <w:r w:rsidDel="00000000" w:rsidR="00000000" w:rsidRPr="00000000">
        <w:rPr>
          <w:b w:val="1"/>
          <w:bCs w:val="1"/>
          <w:rtl w:val="0"/>
        </w:rPr>
        <w:t xml:space="preserve">Su significado es:</w:t>
      </w:r>
    </w:p>
    <w:p w:rsidR="00000000" w:rsidDel="00000000" w:rsidP="00000000" w:rsidRDefault="00000000" w:rsidRPr="00000000" w14:paraId="000000B8">
      <w:pPr>
        <w:spacing w:after="240" w:before="240" w:lineRule="auto"/>
        <w:ind w:left="600" w:right="600" w:firstLine="0"/>
        <w:rPr>
          <w:b w:val="1"/>
          <w:bCs w:val="1"/>
        </w:rPr>
      </w:pPr>
      <w:r w:rsidDel="00000000" w:rsidR="00000000" w:rsidRPr="00000000">
        <w:rPr>
          <w:b w:val="1"/>
          <w:bCs w:val="1"/>
          <w:rtl w:val="0"/>
        </w:rPr>
        <w:t xml:space="preserve">evidencia candidata normalizada que una frontera externa puede aportar acerca de una posible ocurrencia material.</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Debe contener información suficiente para establecer:</w:t>
      </w:r>
    </w:p>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occurrence_id</w:t>
      </w:r>
    </w:p>
    <w:p w:rsidR="00000000" w:rsidDel="00000000" w:rsidP="00000000" w:rsidRDefault="00000000" w:rsidRPr="00000000" w14:paraId="000000BB">
      <w:pPr>
        <w:spacing w:after="240" w:before="240" w:lineRule="auto"/>
        <w:rPr>
          <w:b w:val="1"/>
          <w:bCs w:val="1"/>
        </w:rPr>
      </w:pPr>
      <w:r w:rsidDel="00000000" w:rsidR="00000000" w:rsidRPr="00000000">
        <w:rPr>
          <w:b w:val="1"/>
          <w:bCs w:val="1"/>
          <w:rtl w:val="0"/>
        </w:rPr>
        <w:t xml:space="preserve">operation</w:t>
      </w:r>
    </w:p>
    <w:p w:rsidR="00000000" w:rsidDel="00000000" w:rsidP="00000000" w:rsidRDefault="00000000" w:rsidRPr="00000000" w14:paraId="000000BC">
      <w:pPr>
        <w:spacing w:after="240" w:before="240" w:lineRule="auto"/>
        <w:rPr>
          <w:b w:val="1"/>
          <w:bCs w:val="1"/>
        </w:rPr>
      </w:pPr>
      <w:r w:rsidDel="00000000" w:rsidR="00000000" w:rsidRPr="00000000">
        <w:rPr>
          <w:b w:val="1"/>
          <w:bCs w:val="1"/>
          <w:rtl w:val="0"/>
        </w:rPr>
        <w:t xml:space="preserve">quantity</w:t>
      </w:r>
    </w:p>
    <w:p w:rsidR="00000000" w:rsidDel="00000000" w:rsidP="00000000" w:rsidRDefault="00000000" w:rsidRPr="00000000" w14:paraId="000000BD">
      <w:pPr>
        <w:spacing w:after="240" w:before="240" w:lineRule="auto"/>
        <w:rPr>
          <w:b w:val="1"/>
          <w:bCs w:val="1"/>
        </w:rPr>
      </w:pPr>
      <w:r w:rsidDel="00000000" w:rsidR="00000000" w:rsidRPr="00000000">
        <w:rPr>
          <w:b w:val="1"/>
          <w:bCs w:val="1"/>
          <w:rtl w:val="0"/>
        </w:rPr>
        <w:t xml:space="preserve">price</w:t>
      </w:r>
    </w:p>
    <w:p w:rsidR="00000000" w:rsidDel="00000000" w:rsidP="00000000" w:rsidRDefault="00000000" w:rsidRPr="00000000" w14:paraId="000000BE">
      <w:pPr>
        <w:spacing w:after="240" w:before="240" w:lineRule="auto"/>
        <w:rPr>
          <w:b w:val="1"/>
          <w:bCs w:val="1"/>
        </w:rPr>
      </w:pPr>
      <w:r w:rsidDel="00000000" w:rsidR="00000000" w:rsidRPr="00000000">
        <w:rPr>
          <w:b w:val="1"/>
          <w:bCs w:val="1"/>
          <w:rtl w:val="0"/>
        </w:rPr>
        <w:t xml:space="preserve">currency</w:t>
      </w:r>
    </w:p>
    <w:p w:rsidR="00000000" w:rsidDel="00000000" w:rsidP="00000000" w:rsidRDefault="00000000" w:rsidRPr="00000000" w14:paraId="000000BF">
      <w:pPr>
        <w:spacing w:after="240" w:before="240" w:lineRule="auto"/>
        <w:rPr>
          <w:b w:val="1"/>
          <w:bCs w:val="1"/>
        </w:rPr>
      </w:pPr>
      <w:r w:rsidDel="00000000" w:rsidR="00000000" w:rsidRPr="00000000">
        <w:rPr>
          <w:b w:val="1"/>
          <w:bCs w:val="1"/>
          <w:rtl w:val="0"/>
        </w:rPr>
        <w:t xml:space="preserve">La Observation:</w:t>
      </w:r>
    </w:p>
    <w:p w:rsidR="00000000" w:rsidDel="00000000" w:rsidP="00000000" w:rsidRDefault="00000000" w:rsidRPr="00000000" w14:paraId="000000C0">
      <w:pPr>
        <w:numPr>
          <w:ilvl w:val="0"/>
          <w:numId w:val="15"/>
        </w:numPr>
        <w:spacing w:after="0" w:afterAutospacing="0" w:before="240" w:lineRule="auto"/>
        <w:ind w:left="720" w:hanging="360"/>
        <w:rPr>
          <w:b w:val="1"/>
          <w:bCs w:val="1"/>
        </w:rPr>
      </w:pPr>
      <w:r w:rsidDel="00000000" w:rsidR="00000000" w:rsidRPr="00000000">
        <w:rPr>
          <w:b w:val="1"/>
          <w:bCs w:val="1"/>
          <w:rtl w:val="0"/>
        </w:rPr>
        <w:t xml:space="preserve">no es todavía </w:t>
      </w: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w:t>
      </w:r>
    </w:p>
    <w:p w:rsidR="00000000" w:rsidDel="00000000" w:rsidP="00000000" w:rsidRDefault="00000000" w:rsidRPr="00000000" w14:paraId="000000C1">
      <w:pPr>
        <w:numPr>
          <w:ilvl w:val="0"/>
          <w:numId w:val="15"/>
        </w:numPr>
        <w:spacing w:after="0" w:afterAutospacing="0" w:before="0" w:beforeAutospacing="0" w:lineRule="auto"/>
        <w:ind w:left="720" w:hanging="360"/>
        <w:rPr>
          <w:b w:val="1"/>
          <w:bCs w:val="1"/>
        </w:rPr>
      </w:pPr>
      <w:r w:rsidDel="00000000" w:rsidR="00000000" w:rsidRPr="00000000">
        <w:rPr>
          <w:b w:val="1"/>
          <w:bCs w:val="1"/>
          <w:rtl w:val="0"/>
        </w:rPr>
        <w:t xml:space="preserve">no tiene autoridad propia para publicar el hecho;</w:t>
      </w:r>
    </w:p>
    <w:p w:rsidR="00000000" w:rsidDel="00000000" w:rsidP="00000000" w:rsidRDefault="00000000" w:rsidRPr="00000000" w14:paraId="000000C2">
      <w:pPr>
        <w:numPr>
          <w:ilvl w:val="0"/>
          <w:numId w:val="15"/>
        </w:numPr>
        <w:spacing w:after="0" w:afterAutospacing="0" w:before="0" w:beforeAutospacing="0" w:lineRule="auto"/>
        <w:ind w:left="720" w:hanging="360"/>
        <w:rPr>
          <w:b w:val="1"/>
          <w:bCs w:val="1"/>
        </w:rPr>
      </w:pPr>
      <w:r w:rsidDel="00000000" w:rsidR="00000000" w:rsidRPr="00000000">
        <w:rPr>
          <w:b w:val="1"/>
          <w:bCs w:val="1"/>
          <w:rtl w:val="0"/>
        </w:rPr>
        <w:t xml:space="preserve">no representa estado agregado;</w:t>
      </w:r>
    </w:p>
    <w:p w:rsidR="00000000" w:rsidDel="00000000" w:rsidP="00000000" w:rsidRDefault="00000000" w:rsidRPr="00000000" w14:paraId="000000C3">
      <w:pPr>
        <w:numPr>
          <w:ilvl w:val="0"/>
          <w:numId w:val="15"/>
        </w:numPr>
        <w:spacing w:after="0" w:afterAutospacing="0" w:before="0" w:beforeAutospacing="0" w:lineRule="auto"/>
        <w:ind w:left="720" w:hanging="360"/>
        <w:rPr>
          <w:b w:val="1"/>
          <w:bCs w:val="1"/>
        </w:rPr>
      </w:pPr>
      <w:r w:rsidDel="00000000" w:rsidR="00000000" w:rsidRPr="00000000">
        <w:rPr>
          <w:b w:val="1"/>
          <w:bCs w:val="1"/>
          <w:rtl w:val="0"/>
        </w:rPr>
        <w:t xml:space="preserve">no representa provider payload;</w:t>
      </w:r>
    </w:p>
    <w:p w:rsidR="00000000" w:rsidDel="00000000" w:rsidP="00000000" w:rsidRDefault="00000000" w:rsidRPr="00000000" w14:paraId="000000C4">
      <w:pPr>
        <w:numPr>
          <w:ilvl w:val="0"/>
          <w:numId w:val="15"/>
        </w:numPr>
        <w:spacing w:after="240" w:before="0" w:beforeAutospacing="0" w:lineRule="auto"/>
        <w:ind w:left="720" w:hanging="360"/>
        <w:rPr>
          <w:b w:val="1"/>
          <w:bCs w:val="1"/>
        </w:rPr>
      </w:pPr>
      <w:r w:rsidDel="00000000" w:rsidR="00000000" w:rsidRPr="00000000">
        <w:rPr>
          <w:b w:val="1"/>
          <w:bCs w:val="1"/>
          <w:rtl w:val="0"/>
        </w:rPr>
        <w:t xml:space="preserve">no puede introducir semántica específica del broker.</w:t>
      </w:r>
    </w:p>
    <w:p w:rsidR="00000000" w:rsidDel="00000000" w:rsidP="00000000" w:rsidRDefault="00000000" w:rsidRPr="00000000" w14:paraId="000000C5">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6">
      <w:pPr>
        <w:pStyle w:val="Heading2"/>
        <w:keepNext w:val="0"/>
        <w:keepLines w:val="0"/>
        <w:spacing w:after="80" w:lineRule="auto"/>
        <w:rPr>
          <w:b w:val="1"/>
          <w:bCs w:val="1"/>
          <w:sz w:val="34"/>
          <w:szCs w:val="34"/>
        </w:rPr>
      </w:pPr>
      <w:bookmarkStart w:colFirst="0" w:colLast="0" w:name="_nzz5oybxlpl5" w:id="16"/>
      <w:bookmarkEnd w:id="16"/>
      <w:r w:rsidDel="00000000" w:rsidR="00000000" w:rsidRPr="00000000">
        <w:rPr>
          <w:b w:val="1"/>
          <w:bCs w:val="1"/>
          <w:sz w:val="34"/>
          <w:szCs w:val="34"/>
          <w:rtl w:val="0"/>
        </w:rPr>
        <w:t xml:space="preserve">15. Frontera sustituible</w:t>
      </w:r>
    </w:p>
    <w:p w:rsidR="00000000" w:rsidDel="00000000" w:rsidP="00000000" w:rsidRDefault="00000000" w:rsidRPr="00000000" w14:paraId="000000C7">
      <w:pPr>
        <w:spacing w:after="240" w:before="240" w:lineRule="auto"/>
        <w:rPr>
          <w:b w:val="1"/>
          <w:bCs w:val="1"/>
        </w:rPr>
      </w:pPr>
      <w:r w:rsidDel="00000000" w:rsidR="00000000" w:rsidRPr="00000000">
        <w:rPr>
          <w:b w:val="1"/>
          <w:bCs w:val="1"/>
          <w:rtl w:val="0"/>
        </w:rPr>
        <w:t xml:space="preserve">Se preserva </w:t>
      </w:r>
      <w:r w:rsidDel="00000000" w:rsidR="00000000" w:rsidRPr="00000000">
        <w:rPr>
          <w:rFonts w:ascii="Roboto Mono" w:cs="Roboto Mono" w:eastAsia="Roboto Mono" w:hAnsi="Roboto Mono"/>
          <w:b w:val="1"/>
          <w:bCs w:val="1"/>
          <w:color w:val="188038"/>
          <w:rtl w:val="0"/>
        </w:rPr>
        <w:t xml:space="preserve">OperationalMaterializationBoundary</w:t>
      </w:r>
      <w:r w:rsidDel="00000000" w:rsidR="00000000" w:rsidRPr="00000000">
        <w:rPr>
          <w:b w:val="1"/>
          <w:bCs w:val="1"/>
          <w:rtl w:val="0"/>
        </w:rPr>
        <w:t xml:space="preserve"> como puerto sustituible de Market Connectivity.</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Responsabilidad contractual conceptual:</w:t>
      </w:r>
    </w:p>
    <w:p w:rsidR="00000000" w:rsidDel="00000000" w:rsidP="00000000" w:rsidRDefault="00000000" w:rsidRPr="00000000" w14:paraId="000000C9">
      <w:pPr>
        <w:spacing w:after="240" w:before="240" w:lineRule="auto"/>
        <w:rPr>
          <w:b w:val="1"/>
          <w:bCs w:val="1"/>
        </w:rPr>
      </w:pPr>
      <w:r w:rsidDel="00000000" w:rsidR="00000000" w:rsidRPr="00000000">
        <w:rPr>
          <w:b w:val="1"/>
          <w:bCs w:val="1"/>
          <w:rtl w:val="0"/>
        </w:rPr>
        <w:t xml:space="preserve">observe(OperationalAdmission)</w:t>
      </w:r>
    </w:p>
    <w:p w:rsidR="00000000" w:rsidDel="00000000" w:rsidP="00000000" w:rsidRDefault="00000000" w:rsidRPr="00000000" w14:paraId="000000CA">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OperationalMaterializationObservation | None</w:t>
      </w:r>
    </w:p>
    <w:p w:rsidR="00000000" w:rsidDel="00000000" w:rsidP="00000000" w:rsidRDefault="00000000" w:rsidRPr="00000000" w14:paraId="000000CB">
      <w:pPr>
        <w:spacing w:after="240" w:before="240" w:lineRule="auto"/>
        <w:rPr>
          <w:b w:val="1"/>
          <w:bCs w:val="1"/>
        </w:rPr>
      </w:pPr>
      <w:r w:rsidDel="00000000" w:rsidR="00000000" w:rsidRPr="00000000">
        <w:rPr>
          <w:b w:val="1"/>
          <w:bCs w:val="1"/>
          <w:rtl w:val="0"/>
        </w:rPr>
        <w:t xml:space="preserve">La frontera:</w:t>
      </w:r>
    </w:p>
    <w:p w:rsidR="00000000" w:rsidDel="00000000" w:rsidP="00000000" w:rsidRDefault="00000000" w:rsidRPr="00000000" w14:paraId="000000CC">
      <w:pPr>
        <w:numPr>
          <w:ilvl w:val="0"/>
          <w:numId w:val="28"/>
        </w:numPr>
        <w:spacing w:after="0" w:afterAutospacing="0" w:before="240" w:lineRule="auto"/>
        <w:ind w:left="720" w:hanging="360"/>
        <w:rPr>
          <w:b w:val="1"/>
          <w:bCs w:val="1"/>
        </w:rPr>
      </w:pPr>
      <w:r w:rsidDel="00000000" w:rsidR="00000000" w:rsidRPr="00000000">
        <w:rPr>
          <w:b w:val="1"/>
          <w:bCs w:val="1"/>
          <w:rtl w:val="0"/>
        </w:rPr>
        <w:t xml:space="preserve">obtiene/adapta evidencia externa;</w:t>
      </w:r>
    </w:p>
    <w:p w:rsidR="00000000" w:rsidDel="00000000" w:rsidP="00000000" w:rsidRDefault="00000000" w:rsidRPr="00000000" w14:paraId="000000CD">
      <w:pPr>
        <w:numPr>
          <w:ilvl w:val="0"/>
          <w:numId w:val="28"/>
        </w:numPr>
        <w:spacing w:after="0" w:afterAutospacing="0" w:before="0" w:beforeAutospacing="0" w:lineRule="auto"/>
        <w:ind w:left="720" w:hanging="360"/>
        <w:rPr>
          <w:b w:val="1"/>
          <w:bCs w:val="1"/>
        </w:rPr>
      </w:pPr>
      <w:r w:rsidDel="00000000" w:rsidR="00000000" w:rsidRPr="00000000">
        <w:rPr>
          <w:b w:val="1"/>
          <w:bCs w:val="1"/>
          <w:rtl w:val="0"/>
        </w:rPr>
        <w:t xml:space="preserve">normaliza la evidencia;</w:t>
      </w:r>
    </w:p>
    <w:p w:rsidR="00000000" w:rsidDel="00000000" w:rsidP="00000000" w:rsidRDefault="00000000" w:rsidRPr="00000000" w14:paraId="000000CE">
      <w:pPr>
        <w:numPr>
          <w:ilvl w:val="0"/>
          <w:numId w:val="28"/>
        </w:numPr>
        <w:spacing w:after="0" w:afterAutospacing="0" w:before="0" w:beforeAutospacing="0" w:lineRule="auto"/>
        <w:ind w:left="720" w:hanging="360"/>
        <w:rPr>
          <w:b w:val="1"/>
          <w:bCs w:val="1"/>
        </w:rPr>
      </w:pPr>
      <w:r w:rsidDel="00000000" w:rsidR="00000000" w:rsidRPr="00000000">
        <w:rPr>
          <w:b w:val="1"/>
          <w:bCs w:val="1"/>
          <w:rtl w:val="0"/>
        </w:rPr>
        <w:t xml:space="preserve">no reconoce por sí misma el hecho de dominio;</w:t>
      </w:r>
    </w:p>
    <w:p w:rsidR="00000000" w:rsidDel="00000000" w:rsidP="00000000" w:rsidRDefault="00000000" w:rsidRPr="00000000" w14:paraId="000000CF">
      <w:pPr>
        <w:numPr>
          <w:ilvl w:val="0"/>
          <w:numId w:val="28"/>
        </w:numPr>
        <w:spacing w:after="0" w:afterAutospacing="0" w:before="0" w:beforeAutospacing="0" w:lineRule="auto"/>
        <w:ind w:left="720" w:hanging="360"/>
        <w:rPr>
          <w:b w:val="1"/>
          <w:bCs w:val="1"/>
        </w:rPr>
      </w:pPr>
      <w:r w:rsidDel="00000000" w:rsidR="00000000" w:rsidRPr="00000000">
        <w:rPr>
          <w:b w:val="1"/>
          <w:bCs w:val="1"/>
          <w:rtl w:val="0"/>
        </w:rPr>
        <w:t xml:space="preserve">no determina completitud;</w:t>
      </w:r>
    </w:p>
    <w:p w:rsidR="00000000" w:rsidDel="00000000" w:rsidP="00000000" w:rsidRDefault="00000000" w:rsidRPr="00000000" w14:paraId="000000D0">
      <w:pPr>
        <w:numPr>
          <w:ilvl w:val="0"/>
          <w:numId w:val="28"/>
        </w:numPr>
        <w:spacing w:after="0" w:afterAutospacing="0" w:before="0" w:beforeAutospacing="0" w:lineRule="auto"/>
        <w:ind w:left="720" w:hanging="360"/>
        <w:rPr>
          <w:b w:val="1"/>
          <w:bCs w:val="1"/>
        </w:rPr>
      </w:pPr>
      <w:r w:rsidDel="00000000" w:rsidR="00000000" w:rsidRPr="00000000">
        <w:rPr>
          <w:b w:val="1"/>
          <w:bCs w:val="1"/>
          <w:rtl w:val="0"/>
        </w:rPr>
        <w:t xml:space="preserve">no modifica Portfolio;</w:t>
      </w:r>
    </w:p>
    <w:p w:rsidR="00000000" w:rsidDel="00000000" w:rsidP="00000000" w:rsidRDefault="00000000" w:rsidRPr="00000000" w14:paraId="000000D1">
      <w:pPr>
        <w:numPr>
          <w:ilvl w:val="0"/>
          <w:numId w:val="28"/>
        </w:numPr>
        <w:spacing w:after="0" w:afterAutospacing="0" w:before="0" w:beforeAutospacing="0" w:lineRule="auto"/>
        <w:ind w:left="720" w:hanging="360"/>
        <w:rPr>
          <w:b w:val="1"/>
          <w:bCs w:val="1"/>
        </w:rPr>
      </w:pPr>
      <w:r w:rsidDel="00000000" w:rsidR="00000000" w:rsidRPr="00000000">
        <w:rPr>
          <w:b w:val="1"/>
          <w:bCs w:val="1"/>
          <w:rtl w:val="0"/>
        </w:rPr>
        <w:t xml:space="preserve">no reconcilia;</w:t>
      </w:r>
    </w:p>
    <w:p w:rsidR="00000000" w:rsidDel="00000000" w:rsidP="00000000" w:rsidRDefault="00000000" w:rsidRPr="00000000" w14:paraId="000000D2">
      <w:pPr>
        <w:numPr>
          <w:ilvl w:val="0"/>
          <w:numId w:val="28"/>
        </w:numPr>
        <w:spacing w:after="240" w:before="0" w:beforeAutospacing="0" w:lineRule="auto"/>
        <w:ind w:left="720" w:hanging="360"/>
        <w:rPr>
          <w:b w:val="1"/>
          <w:bCs w:val="1"/>
        </w:rPr>
      </w:pPr>
      <w:r w:rsidDel="00000000" w:rsidR="00000000" w:rsidRPr="00000000">
        <w:rPr>
          <w:b w:val="1"/>
          <w:bCs w:val="1"/>
          <w:rtl w:val="0"/>
        </w:rPr>
        <w:t xml:space="preserve">no implementa reaction policy.</w:t>
      </w:r>
    </w:p>
    <w:p w:rsidR="00000000" w:rsidDel="00000000" w:rsidP="00000000" w:rsidRDefault="00000000" w:rsidRPr="00000000" w14:paraId="000000D3">
      <w:pPr>
        <w:spacing w:after="240" w:before="240" w:lineRule="auto"/>
        <w:rPr>
          <w:b w:val="1"/>
          <w:bCs w:val="1"/>
        </w:rPr>
      </w:pPr>
      <w:r w:rsidDel="00000000" w:rsidR="00000000" w:rsidRPr="00000000">
        <w:rPr>
          <w:b w:val="1"/>
          <w:bCs w:val="1"/>
          <w:rtl w:val="0"/>
        </w:rPr>
        <w:t xml:space="preserve">La arquitectura no prescribe polling, WebSocket, FIX, REST, callbacks ni SDK.</w:t>
      </w:r>
    </w:p>
    <w:p w:rsidR="00000000" w:rsidDel="00000000" w:rsidP="00000000" w:rsidRDefault="00000000" w:rsidRPr="00000000" w14:paraId="000000D4">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5">
      <w:pPr>
        <w:pStyle w:val="Heading2"/>
        <w:keepNext w:val="0"/>
        <w:keepLines w:val="0"/>
        <w:spacing w:after="80" w:lineRule="auto"/>
        <w:rPr>
          <w:b w:val="1"/>
          <w:bCs w:val="1"/>
          <w:sz w:val="34"/>
          <w:szCs w:val="34"/>
        </w:rPr>
      </w:pPr>
      <w:bookmarkStart w:colFirst="0" w:colLast="0" w:name="_a06f7jyfcrr2" w:id="17"/>
      <w:bookmarkEnd w:id="17"/>
      <w:r w:rsidDel="00000000" w:rsidR="00000000" w:rsidRPr="00000000">
        <w:rPr>
          <w:b w:val="1"/>
          <w:bCs w:val="1"/>
          <w:sz w:val="34"/>
          <w:szCs w:val="34"/>
          <w:rtl w:val="0"/>
        </w:rPr>
        <w:t xml:space="preserve">16. Acción pública</w:t>
      </w:r>
    </w:p>
    <w:p w:rsidR="00000000" w:rsidDel="00000000" w:rsidP="00000000" w:rsidRDefault="00000000" w:rsidRPr="00000000" w14:paraId="000000D6">
      <w:pPr>
        <w:spacing w:after="240" w:before="240" w:lineRule="auto"/>
        <w:rPr>
          <w:b w:val="1"/>
          <w:bCs w:val="1"/>
        </w:rPr>
      </w:pPr>
      <w:r w:rsidDel="00000000" w:rsidR="00000000" w:rsidRPr="00000000">
        <w:rPr>
          <w:b w:val="1"/>
          <w:bCs w:val="1"/>
          <w:rtl w:val="0"/>
        </w:rPr>
        <w:t xml:space="preserve">Se preserva:</w:t>
      </w:r>
    </w:p>
    <w:p w:rsidR="00000000" w:rsidDel="00000000" w:rsidP="00000000" w:rsidRDefault="00000000" w:rsidRPr="00000000" w14:paraId="000000D7">
      <w:pPr>
        <w:spacing w:after="240" w:before="240" w:lineRule="auto"/>
        <w:rPr>
          <w:b w:val="1"/>
          <w:bCs w:val="1"/>
        </w:rPr>
      </w:pPr>
      <w:r w:rsidDel="00000000" w:rsidR="00000000" w:rsidRPr="00000000">
        <w:rPr>
          <w:b w:val="1"/>
          <w:bCs w:val="1"/>
          <w:rtl w:val="0"/>
        </w:rPr>
        <w:t xml:space="preserve">recognize_materialization(</w:t>
      </w:r>
    </w:p>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   admission,</w:t>
      </w:r>
    </w:p>
    <w:p w:rsidR="00000000" w:rsidDel="00000000" w:rsidP="00000000" w:rsidRDefault="00000000" w:rsidRPr="00000000" w14:paraId="000000D9">
      <w:pPr>
        <w:spacing w:after="240" w:before="240" w:lineRule="auto"/>
        <w:rPr>
          <w:b w:val="1"/>
          <w:bCs w:val="1"/>
        </w:rPr>
      </w:pPr>
      <w:r w:rsidDel="00000000" w:rsidR="00000000" w:rsidRPr="00000000">
        <w:rPr>
          <w:b w:val="1"/>
          <w:bCs w:val="1"/>
          <w:rtl w:val="0"/>
        </w:rPr>
        <w:t xml:space="preserve">   boundary</w:t>
      </w:r>
    </w:p>
    <w:p w:rsidR="00000000" w:rsidDel="00000000" w:rsidP="00000000" w:rsidRDefault="00000000" w:rsidRPr="00000000" w14:paraId="000000DA">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0DB">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OperationalMaterialization | None</w:t>
      </w:r>
    </w:p>
    <w:p w:rsidR="00000000" w:rsidDel="00000000" w:rsidP="00000000" w:rsidRDefault="00000000" w:rsidRPr="00000000" w14:paraId="000000DC">
      <w:pPr>
        <w:spacing w:after="240" w:before="240" w:lineRule="auto"/>
        <w:rPr>
          <w:b w:val="1"/>
          <w:bCs w:val="1"/>
        </w:rPr>
      </w:pPr>
      <w:r w:rsidDel="00000000" w:rsidR="00000000" w:rsidRPr="00000000">
        <w:rPr>
          <w:b w:val="1"/>
          <w:bCs w:val="1"/>
          <w:rtl w:val="0"/>
        </w:rPr>
        <w:t xml:space="preserve">o fallo mediante:</w:t>
      </w:r>
    </w:p>
    <w:p w:rsidR="00000000" w:rsidDel="00000000" w:rsidP="00000000" w:rsidRDefault="00000000" w:rsidRPr="00000000" w14:paraId="000000DD">
      <w:pPr>
        <w:spacing w:after="240" w:before="240" w:lineRule="auto"/>
        <w:rPr>
          <w:b w:val="1"/>
          <w:bCs w:val="1"/>
        </w:rPr>
      </w:pPr>
      <w:r w:rsidDel="00000000" w:rsidR="00000000" w:rsidRPr="00000000">
        <w:rPr>
          <w:rFonts w:ascii="Roboto Mono" w:cs="Roboto Mono" w:eastAsia="Roboto Mono" w:hAnsi="Roboto Mono"/>
          <w:b w:val="1"/>
          <w:bCs w:val="1"/>
          <w:color w:val="188038"/>
          <w:rtl w:val="0"/>
        </w:rPr>
        <w:t xml:space="preserve">OperationalMaterializationDomainError</w:t>
      </w:r>
      <w:r w:rsidDel="00000000" w:rsidR="00000000" w:rsidRPr="00000000">
        <w:rPr>
          <w:b w:val="1"/>
          <w:bCs w:val="1"/>
          <w:rtl w:val="0"/>
        </w:rPr>
        <w:t xml:space="preserve">.</w:t>
      </w:r>
    </w:p>
    <w:p w:rsidR="00000000" w:rsidDel="00000000" w:rsidP="00000000" w:rsidRDefault="00000000" w:rsidRPr="00000000" w14:paraId="000000DE">
      <w:pPr>
        <w:spacing w:after="240" w:before="240" w:lineRule="auto"/>
        <w:rPr>
          <w:b w:val="1"/>
          <w:bCs w:val="1"/>
        </w:rPr>
      </w:pPr>
      <w:r w:rsidDel="00000000" w:rsidR="00000000" w:rsidRPr="00000000">
        <w:rPr>
          <w:b w:val="1"/>
          <w:bCs w:val="1"/>
          <w:rtl w:val="0"/>
        </w:rPr>
        <w:t xml:space="preserve">Semántica observable:</w:t>
      </w:r>
    </w:p>
    <w:p w:rsidR="00000000" w:rsidDel="00000000" w:rsidP="00000000" w:rsidRDefault="00000000" w:rsidRPr="00000000" w14:paraId="000000DF">
      <w:pPr>
        <w:numPr>
          <w:ilvl w:val="0"/>
          <w:numId w:val="29"/>
        </w:numPr>
        <w:spacing w:after="0" w:afterAutospacing="0" w:before="240" w:lineRule="auto"/>
        <w:ind w:left="720" w:hanging="360"/>
        <w:rPr>
          <w:b w:val="1"/>
          <w:bCs w:val="1"/>
        </w:rPr>
      </w:pPr>
      <w:r w:rsidDel="00000000" w:rsidR="00000000" w:rsidRPr="00000000">
        <w:rPr>
          <w:b w:val="1"/>
          <w:bCs w:val="1"/>
          <w:rtl w:val="0"/>
        </w:rPr>
        <w:t xml:space="preserve">consume un </w:t>
      </w:r>
      <w:r w:rsidDel="00000000" w:rsidR="00000000" w:rsidRPr="00000000">
        <w:rPr>
          <w:rFonts w:ascii="Roboto Mono" w:cs="Roboto Mono" w:eastAsia="Roboto Mono" w:hAnsi="Roboto Mono"/>
          <w:b w:val="1"/>
          <w:bCs w:val="1"/>
          <w:color w:val="188038"/>
          <w:rtl w:val="0"/>
        </w:rPr>
        <w:t xml:space="preserve">OperationalAdmission</w:t>
      </w:r>
      <w:r w:rsidDel="00000000" w:rsidR="00000000" w:rsidRPr="00000000">
        <w:rPr>
          <w:b w:val="1"/>
          <w:bCs w:val="1"/>
          <w:rtl w:val="0"/>
        </w:rPr>
        <w:t xml:space="preserve"> válido;</w:t>
      </w:r>
    </w:p>
    <w:p w:rsidR="00000000" w:rsidDel="00000000" w:rsidP="00000000" w:rsidRDefault="00000000" w:rsidRPr="00000000" w14:paraId="000000E0">
      <w:pPr>
        <w:numPr>
          <w:ilvl w:val="0"/>
          <w:numId w:val="29"/>
        </w:numPr>
        <w:spacing w:after="0" w:afterAutospacing="0" w:before="0" w:beforeAutospacing="0" w:lineRule="auto"/>
        <w:ind w:left="720" w:hanging="360"/>
        <w:rPr>
          <w:b w:val="1"/>
          <w:bCs w:val="1"/>
        </w:rPr>
      </w:pPr>
      <w:r w:rsidDel="00000000" w:rsidR="00000000" w:rsidRPr="00000000">
        <w:rPr>
          <w:b w:val="1"/>
          <w:bCs w:val="1"/>
          <w:rtl w:val="0"/>
        </w:rPr>
        <w:t xml:space="preserve">consulta una frontera sustituible;</w:t>
      </w:r>
    </w:p>
    <w:p w:rsidR="00000000" w:rsidDel="00000000" w:rsidP="00000000" w:rsidRDefault="00000000" w:rsidRPr="00000000" w14:paraId="000000E1">
      <w:pPr>
        <w:numPr>
          <w:ilvl w:val="0"/>
          <w:numId w:val="29"/>
        </w:numPr>
        <w:spacing w:after="0" w:afterAutospacing="0" w:before="0" w:beforeAutospacing="0" w:lineRule="auto"/>
        <w:ind w:left="720" w:hanging="360"/>
        <w:rPr>
          <w:b w:val="1"/>
          <w:bCs w:val="1"/>
        </w:rPr>
      </w:pPr>
      <w:r w:rsidDel="00000000" w:rsidR="00000000" w:rsidRPr="00000000">
        <w:rPr>
          <w:b w:val="1"/>
          <w:bCs w:val="1"/>
          <w:rtl w:val="0"/>
        </w:rPr>
        <w:t xml:space="preserve">recibe evidencia candidata o ausencia normal;</w:t>
      </w:r>
    </w:p>
    <w:p w:rsidR="00000000" w:rsidDel="00000000" w:rsidP="00000000" w:rsidRDefault="00000000" w:rsidRPr="00000000" w14:paraId="000000E2">
      <w:pPr>
        <w:numPr>
          <w:ilvl w:val="0"/>
          <w:numId w:val="29"/>
        </w:numPr>
        <w:spacing w:after="0" w:afterAutospacing="0" w:before="0" w:beforeAutospacing="0" w:lineRule="auto"/>
        <w:ind w:left="720" w:hanging="360"/>
        <w:rPr>
          <w:b w:val="1"/>
          <w:bCs w:val="1"/>
        </w:rPr>
      </w:pPr>
      <w:r w:rsidDel="00000000" w:rsidR="00000000" w:rsidRPr="00000000">
        <w:rPr>
          <w:b w:val="1"/>
          <w:bCs w:val="1"/>
          <w:rtl w:val="0"/>
        </w:rPr>
        <w:t xml:space="preserve">verifica que la ocurrencia es atribuible al flujo presentado;</w:t>
      </w:r>
    </w:p>
    <w:p w:rsidR="00000000" w:rsidDel="00000000" w:rsidP="00000000" w:rsidRDefault="00000000" w:rsidRPr="00000000" w14:paraId="000000E3">
      <w:pPr>
        <w:numPr>
          <w:ilvl w:val="0"/>
          <w:numId w:val="29"/>
        </w:numPr>
        <w:spacing w:after="0" w:afterAutospacing="0" w:before="0" w:beforeAutospacing="0" w:lineRule="auto"/>
        <w:ind w:left="720" w:hanging="360"/>
        <w:rPr>
          <w:b w:val="1"/>
          <w:bCs w:val="1"/>
        </w:rPr>
      </w:pPr>
      <w:r w:rsidDel="00000000" w:rsidR="00000000" w:rsidRPr="00000000">
        <w:rPr>
          <w:b w:val="1"/>
          <w:bCs w:val="1"/>
          <w:rtl w:val="0"/>
        </w:rPr>
        <w:t xml:space="preserve">reconoce un hecho cuando la evidencia sea suficiente e inequívoca;</w:t>
      </w:r>
    </w:p>
    <w:p w:rsidR="00000000" w:rsidDel="00000000" w:rsidP="00000000" w:rsidRDefault="00000000" w:rsidRPr="00000000" w14:paraId="000000E4">
      <w:pPr>
        <w:numPr>
          <w:ilvl w:val="0"/>
          <w:numId w:val="29"/>
        </w:numPr>
        <w:spacing w:after="0" w:afterAutospacing="0" w:before="0" w:beforeAutospacing="0" w:lineRule="auto"/>
        <w:ind w:left="720" w:hanging="360"/>
        <w:rPr>
          <w:b w:val="1"/>
          <w:bCs w:val="1"/>
        </w:rPr>
      </w:pPr>
      <w:r w:rsidDel="00000000" w:rsidR="00000000" w:rsidRPr="00000000">
        <w:rPr>
          <w:b w:val="1"/>
          <w:bCs w:val="1"/>
          <w:rtl w:val="0"/>
        </w:rPr>
        <w:t xml:space="preserve">conserva identidad, operación, quantity, price y currency;</w:t>
      </w:r>
    </w:p>
    <w:p w:rsidR="00000000" w:rsidDel="00000000" w:rsidP="00000000" w:rsidRDefault="00000000" w:rsidRPr="00000000" w14:paraId="000000E5">
      <w:pPr>
        <w:numPr>
          <w:ilvl w:val="0"/>
          <w:numId w:val="29"/>
        </w:numPr>
        <w:spacing w:after="240" w:before="0" w:beforeAutospacing="0" w:lineRule="auto"/>
        <w:ind w:left="720" w:hanging="360"/>
        <w:rPr>
          <w:b w:val="1"/>
          <w:bCs w:val="1"/>
        </w:rPr>
      </w:pPr>
      <w:r w:rsidDel="00000000" w:rsidR="00000000" w:rsidRPr="00000000">
        <w:rPr>
          <w:b w:val="1"/>
          <w:bCs w:val="1"/>
          <w:rtl w:val="0"/>
        </w:rPr>
        <w:t xml:space="preserve">no deriva estado agregado.</w:t>
      </w:r>
    </w:p>
    <w:p w:rsidR="00000000" w:rsidDel="00000000" w:rsidP="00000000" w:rsidRDefault="00000000" w:rsidRPr="00000000" w14:paraId="000000E6">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7">
      <w:pPr>
        <w:pStyle w:val="Heading2"/>
        <w:keepNext w:val="0"/>
        <w:keepLines w:val="0"/>
        <w:spacing w:after="80" w:lineRule="auto"/>
        <w:rPr>
          <w:b w:val="1"/>
          <w:bCs w:val="1"/>
          <w:sz w:val="34"/>
          <w:szCs w:val="34"/>
        </w:rPr>
      </w:pPr>
      <w:bookmarkStart w:colFirst="0" w:colLast="0" w:name="_d8dqrbxkmmh4" w:id="18"/>
      <w:bookmarkEnd w:id="18"/>
      <w:r w:rsidDel="00000000" w:rsidR="00000000" w:rsidRPr="00000000">
        <w:rPr>
          <w:b w:val="1"/>
          <w:bCs w:val="1"/>
          <w:sz w:val="34"/>
          <w:szCs w:val="34"/>
          <w:rtl w:val="0"/>
        </w:rPr>
        <w:t xml:space="preserve">17. Ausencia normal</w:t>
      </w:r>
    </w:p>
    <w:p w:rsidR="00000000" w:rsidDel="00000000" w:rsidP="00000000" w:rsidRDefault="00000000" w:rsidRPr="00000000" w14:paraId="000000E8">
      <w:pPr>
        <w:spacing w:after="240" w:before="240" w:lineRule="auto"/>
        <w:rPr>
          <w:b w:val="1"/>
          <w:bCs w:val="1"/>
        </w:rPr>
      </w:pPr>
      <w:r w:rsidDel="00000000" w:rsidR="00000000" w:rsidRPr="00000000">
        <w:rPr>
          <w:rFonts w:ascii="Roboto Mono" w:cs="Roboto Mono" w:eastAsia="Roboto Mono" w:hAnsi="Roboto Mono"/>
          <w:b w:val="1"/>
          <w:bCs w:val="1"/>
          <w:color w:val="188038"/>
          <w:rtl w:val="0"/>
        </w:rPr>
        <w:t xml:space="preserve">None</w:t>
      </w:r>
      <w:r w:rsidDel="00000000" w:rsidR="00000000" w:rsidRPr="00000000">
        <w:rPr>
          <w:b w:val="1"/>
          <w:bCs w:val="1"/>
          <w:rtl w:val="0"/>
        </w:rPr>
        <w:t xml:space="preserve"> conserva exclusivamente el significado:</w:t>
      </w:r>
    </w:p>
    <w:p w:rsidR="00000000" w:rsidDel="00000000" w:rsidP="00000000" w:rsidRDefault="00000000" w:rsidRPr="00000000" w14:paraId="000000E9">
      <w:pPr>
        <w:spacing w:after="240" w:before="240" w:lineRule="auto"/>
        <w:ind w:left="600" w:right="600" w:firstLine="0"/>
        <w:rPr>
          <w:b w:val="1"/>
          <w:bCs w:val="1"/>
        </w:rPr>
      </w:pPr>
      <w:r w:rsidDel="00000000" w:rsidR="00000000" w:rsidRPr="00000000">
        <w:rPr>
          <w:b w:val="1"/>
          <w:bCs w:val="1"/>
          <w:rtl w:val="0"/>
        </w:rPr>
        <w:t xml:space="preserve">no existe una nueva ocurrencia material reconocible a partir de la evidencia actualmente disponible.</w:t>
      </w:r>
    </w:p>
    <w:p w:rsidR="00000000" w:rsidDel="00000000" w:rsidP="00000000" w:rsidRDefault="00000000" w:rsidRPr="00000000" w14:paraId="000000EA">
      <w:pPr>
        <w:spacing w:after="240" w:before="240" w:lineRule="auto"/>
        <w:rPr>
          <w:b w:val="1"/>
          <w:bCs w:val="1"/>
        </w:rPr>
      </w:pPr>
      <w:r w:rsidDel="00000000" w:rsidR="00000000" w:rsidRPr="00000000">
        <w:rPr>
          <w:b w:val="1"/>
          <w:bCs w:val="1"/>
          <w:rtl w:val="0"/>
        </w:rPr>
        <w:t xml:space="preserve">No significa:</w:t>
      </w:r>
    </w:p>
    <w:p w:rsidR="00000000" w:rsidDel="00000000" w:rsidP="00000000" w:rsidRDefault="00000000" w:rsidRPr="00000000" w14:paraId="000000EB">
      <w:pPr>
        <w:numPr>
          <w:ilvl w:val="0"/>
          <w:numId w:val="13"/>
        </w:numPr>
        <w:spacing w:after="0" w:afterAutospacing="0" w:before="240" w:lineRule="auto"/>
        <w:ind w:left="720" w:hanging="360"/>
        <w:rPr>
          <w:b w:val="1"/>
          <w:bCs w:val="1"/>
        </w:rPr>
      </w:pPr>
      <w:r w:rsidDel="00000000" w:rsidR="00000000" w:rsidRPr="00000000">
        <w:rPr>
          <w:b w:val="1"/>
          <w:bCs w:val="1"/>
          <w:rtl w:val="0"/>
        </w:rPr>
        <w:t xml:space="preserve">REJECTED;</w:t>
      </w:r>
    </w:p>
    <w:p w:rsidR="00000000" w:rsidDel="00000000" w:rsidP="00000000" w:rsidRDefault="00000000" w:rsidRPr="00000000" w14:paraId="000000EC">
      <w:pPr>
        <w:numPr>
          <w:ilvl w:val="0"/>
          <w:numId w:val="13"/>
        </w:numPr>
        <w:spacing w:after="0" w:afterAutospacing="0" w:before="0" w:beforeAutospacing="0" w:lineRule="auto"/>
        <w:ind w:left="720" w:hanging="360"/>
        <w:rPr>
          <w:b w:val="1"/>
          <w:bCs w:val="1"/>
        </w:rPr>
      </w:pPr>
      <w:r w:rsidDel="00000000" w:rsidR="00000000" w:rsidRPr="00000000">
        <w:rPr>
          <w:b w:val="1"/>
          <w:bCs w:val="1"/>
          <w:rtl w:val="0"/>
        </w:rPr>
        <w:t xml:space="preserve">NOT_FILLED;</w:t>
      </w:r>
    </w:p>
    <w:p w:rsidR="00000000" w:rsidDel="00000000" w:rsidP="00000000" w:rsidRDefault="00000000" w:rsidRPr="00000000" w14:paraId="000000ED">
      <w:pPr>
        <w:numPr>
          <w:ilvl w:val="0"/>
          <w:numId w:val="13"/>
        </w:numPr>
        <w:spacing w:after="0" w:afterAutospacing="0" w:before="0" w:beforeAutospacing="0" w:lineRule="auto"/>
        <w:ind w:left="720" w:hanging="360"/>
        <w:rPr>
          <w:b w:val="1"/>
          <w:bCs w:val="1"/>
        </w:rPr>
      </w:pPr>
      <w:r w:rsidDel="00000000" w:rsidR="00000000" w:rsidRPr="00000000">
        <w:rPr>
          <w:b w:val="1"/>
          <w:bCs w:val="1"/>
          <w:rtl w:val="0"/>
        </w:rPr>
        <w:t xml:space="preserve">COMPLETE;</w:t>
      </w:r>
    </w:p>
    <w:p w:rsidR="00000000" w:rsidDel="00000000" w:rsidP="00000000" w:rsidRDefault="00000000" w:rsidRPr="00000000" w14:paraId="000000EE">
      <w:pPr>
        <w:numPr>
          <w:ilvl w:val="0"/>
          <w:numId w:val="13"/>
        </w:numPr>
        <w:spacing w:after="0" w:afterAutospacing="0" w:before="0" w:beforeAutospacing="0" w:lineRule="auto"/>
        <w:ind w:left="720" w:hanging="360"/>
        <w:rPr>
          <w:b w:val="1"/>
          <w:bCs w:val="1"/>
        </w:rPr>
      </w:pPr>
      <w:r w:rsidDel="00000000" w:rsidR="00000000" w:rsidRPr="00000000">
        <w:rPr>
          <w:b w:val="1"/>
          <w:bCs w:val="1"/>
          <w:rtl w:val="0"/>
        </w:rPr>
        <w:t xml:space="preserve">FAILED;</w:t>
      </w:r>
    </w:p>
    <w:p w:rsidR="00000000" w:rsidDel="00000000" w:rsidP="00000000" w:rsidRDefault="00000000" w:rsidRPr="00000000" w14:paraId="000000EF">
      <w:pPr>
        <w:numPr>
          <w:ilvl w:val="0"/>
          <w:numId w:val="13"/>
        </w:numPr>
        <w:spacing w:after="0" w:afterAutospacing="0" w:before="0" w:beforeAutospacing="0" w:lineRule="auto"/>
        <w:ind w:left="720" w:hanging="360"/>
        <w:rPr>
          <w:b w:val="1"/>
          <w:bCs w:val="1"/>
        </w:rPr>
      </w:pPr>
      <w:r w:rsidDel="00000000" w:rsidR="00000000" w:rsidRPr="00000000">
        <w:rPr>
          <w:b w:val="1"/>
          <w:bCs w:val="1"/>
          <w:rtl w:val="0"/>
        </w:rPr>
        <w:t xml:space="preserve">CANCELLED;</w:t>
      </w:r>
    </w:p>
    <w:p w:rsidR="00000000" w:rsidDel="00000000" w:rsidP="00000000" w:rsidRDefault="00000000" w:rsidRPr="00000000" w14:paraId="000000F0">
      <w:pPr>
        <w:numPr>
          <w:ilvl w:val="0"/>
          <w:numId w:val="13"/>
        </w:numPr>
        <w:spacing w:after="240" w:before="0" w:beforeAutospacing="0" w:lineRule="auto"/>
        <w:ind w:left="720" w:hanging="360"/>
        <w:rPr>
          <w:b w:val="1"/>
          <w:bCs w:val="1"/>
        </w:rPr>
      </w:pPr>
      <w:r w:rsidDel="00000000" w:rsidR="00000000" w:rsidRPr="00000000">
        <w:rPr>
          <w:b w:val="1"/>
          <w:bCs w:val="1"/>
          <w:rtl w:val="0"/>
        </w:rPr>
        <w:t xml:space="preserve">zero fill.</w:t>
      </w:r>
    </w:p>
    <w:p w:rsidR="00000000" w:rsidDel="00000000" w:rsidP="00000000" w:rsidRDefault="00000000" w:rsidRPr="00000000" w14:paraId="000000F1">
      <w:pPr>
        <w:spacing w:after="240" w:before="240" w:lineRule="auto"/>
        <w:rPr>
          <w:b w:val="1"/>
          <w:bCs w:val="1"/>
        </w:rPr>
      </w:pPr>
      <w:r w:rsidDel="00000000" w:rsidR="00000000" w:rsidRPr="00000000">
        <w:rPr>
          <w:b w:val="1"/>
          <w:bCs w:val="1"/>
          <w:rtl w:val="0"/>
        </w:rPr>
        <w:t xml:space="preserve">No se introducirá un estado artificial para representar ausencia.</w:t>
      </w:r>
    </w:p>
    <w:p w:rsidR="00000000" w:rsidDel="00000000" w:rsidP="00000000" w:rsidRDefault="00000000" w:rsidRPr="00000000" w14:paraId="000000F2">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3">
      <w:pPr>
        <w:pStyle w:val="Heading2"/>
        <w:keepNext w:val="0"/>
        <w:keepLines w:val="0"/>
        <w:spacing w:after="80" w:lineRule="auto"/>
        <w:rPr>
          <w:b w:val="1"/>
          <w:bCs w:val="1"/>
          <w:sz w:val="34"/>
          <w:szCs w:val="34"/>
        </w:rPr>
      </w:pPr>
      <w:bookmarkStart w:colFirst="0" w:colLast="0" w:name="_emo45wbvrwnh" w:id="19"/>
      <w:bookmarkEnd w:id="19"/>
      <w:r w:rsidDel="00000000" w:rsidR="00000000" w:rsidRPr="00000000">
        <w:rPr>
          <w:b w:val="1"/>
          <w:bCs w:val="1"/>
          <w:sz w:val="34"/>
          <w:szCs w:val="34"/>
          <w:rtl w:val="0"/>
        </w:rPr>
        <w:t xml:space="preserve">18. Evidencia incompatible o contradictoria</w:t>
      </w:r>
    </w:p>
    <w:p w:rsidR="00000000" w:rsidDel="00000000" w:rsidP="00000000" w:rsidRDefault="00000000" w:rsidRPr="00000000" w14:paraId="000000F4">
      <w:pPr>
        <w:spacing w:after="240" w:before="240" w:lineRule="auto"/>
        <w:rPr>
          <w:b w:val="1"/>
          <w:bCs w:val="1"/>
        </w:rPr>
      </w:pPr>
      <w:r w:rsidDel="00000000" w:rsidR="00000000" w:rsidRPr="00000000">
        <w:rPr>
          <w:b w:val="1"/>
          <w:bCs w:val="1"/>
          <w:rtl w:val="0"/>
        </w:rPr>
        <w:t xml:space="preserve">Cuando la evidencia no permita reconocer inequívocamente:</w:t>
      </w:r>
    </w:p>
    <w:p w:rsidR="00000000" w:rsidDel="00000000" w:rsidP="00000000" w:rsidRDefault="00000000" w:rsidRPr="00000000" w14:paraId="000000F5">
      <w:pPr>
        <w:numPr>
          <w:ilvl w:val="0"/>
          <w:numId w:val="27"/>
        </w:numPr>
        <w:spacing w:after="0" w:afterAutospacing="0" w:before="240" w:lineRule="auto"/>
        <w:ind w:left="720" w:hanging="360"/>
        <w:rPr>
          <w:b w:val="1"/>
          <w:bCs w:val="1"/>
        </w:rPr>
      </w:pPr>
      <w:r w:rsidDel="00000000" w:rsidR="00000000" w:rsidRPr="00000000">
        <w:rPr>
          <w:b w:val="1"/>
          <w:bCs w:val="1"/>
          <w:rtl w:val="0"/>
        </w:rPr>
        <w:t xml:space="preserve">identidad de ocurrencia;</w:t>
      </w:r>
    </w:p>
    <w:p w:rsidR="00000000" w:rsidDel="00000000" w:rsidP="00000000" w:rsidRDefault="00000000" w:rsidRPr="00000000" w14:paraId="000000F6">
      <w:pPr>
        <w:numPr>
          <w:ilvl w:val="0"/>
          <w:numId w:val="27"/>
        </w:numPr>
        <w:spacing w:after="0" w:afterAutospacing="0" w:before="0" w:beforeAutospacing="0" w:lineRule="auto"/>
        <w:ind w:left="720" w:hanging="360"/>
        <w:rPr>
          <w:b w:val="1"/>
          <w:bCs w:val="1"/>
        </w:rPr>
      </w:pPr>
      <w:r w:rsidDel="00000000" w:rsidR="00000000" w:rsidRPr="00000000">
        <w:rPr>
          <w:b w:val="1"/>
          <w:bCs w:val="1"/>
          <w:rtl w:val="0"/>
        </w:rPr>
        <w:t xml:space="preserve">operación;</w:t>
      </w:r>
    </w:p>
    <w:p w:rsidR="00000000" w:rsidDel="00000000" w:rsidP="00000000" w:rsidRDefault="00000000" w:rsidRPr="00000000" w14:paraId="000000F7">
      <w:pPr>
        <w:numPr>
          <w:ilvl w:val="0"/>
          <w:numId w:val="27"/>
        </w:numPr>
        <w:spacing w:after="0" w:afterAutospacing="0" w:before="0" w:beforeAutospacing="0" w:lineRule="auto"/>
        <w:ind w:left="720" w:hanging="360"/>
        <w:rPr>
          <w:b w:val="1"/>
          <w:bCs w:val="1"/>
        </w:rPr>
      </w:pPr>
      <w:r w:rsidDel="00000000" w:rsidR="00000000" w:rsidRPr="00000000">
        <w:rPr>
          <w:b w:val="1"/>
          <w:bCs w:val="1"/>
          <w:rtl w:val="0"/>
        </w:rPr>
        <w:t xml:space="preserve">quantity;</w:t>
      </w:r>
    </w:p>
    <w:p w:rsidR="00000000" w:rsidDel="00000000" w:rsidP="00000000" w:rsidRDefault="00000000" w:rsidRPr="00000000" w14:paraId="000000F8">
      <w:pPr>
        <w:numPr>
          <w:ilvl w:val="0"/>
          <w:numId w:val="27"/>
        </w:numPr>
        <w:spacing w:after="0" w:afterAutospacing="0" w:before="0" w:beforeAutospacing="0" w:lineRule="auto"/>
        <w:ind w:left="720" w:hanging="360"/>
        <w:rPr>
          <w:b w:val="1"/>
          <w:bCs w:val="1"/>
        </w:rPr>
      </w:pPr>
      <w:r w:rsidDel="00000000" w:rsidR="00000000" w:rsidRPr="00000000">
        <w:rPr>
          <w:b w:val="1"/>
          <w:bCs w:val="1"/>
          <w:rtl w:val="0"/>
        </w:rPr>
        <w:t xml:space="preserve">price;</w:t>
      </w:r>
    </w:p>
    <w:p w:rsidR="00000000" w:rsidDel="00000000" w:rsidP="00000000" w:rsidRDefault="00000000" w:rsidRPr="00000000" w14:paraId="000000F9">
      <w:pPr>
        <w:numPr>
          <w:ilvl w:val="0"/>
          <w:numId w:val="27"/>
        </w:numPr>
        <w:spacing w:after="0" w:afterAutospacing="0" w:before="0" w:beforeAutospacing="0" w:lineRule="auto"/>
        <w:ind w:left="720" w:hanging="360"/>
        <w:rPr>
          <w:b w:val="1"/>
          <w:bCs w:val="1"/>
        </w:rPr>
      </w:pPr>
      <w:r w:rsidDel="00000000" w:rsidR="00000000" w:rsidRPr="00000000">
        <w:rPr>
          <w:b w:val="1"/>
          <w:bCs w:val="1"/>
          <w:rtl w:val="0"/>
        </w:rPr>
        <w:t xml:space="preserve">currency;</w:t>
      </w:r>
    </w:p>
    <w:p w:rsidR="00000000" w:rsidDel="00000000" w:rsidP="00000000" w:rsidRDefault="00000000" w:rsidRPr="00000000" w14:paraId="000000FA">
      <w:pPr>
        <w:numPr>
          <w:ilvl w:val="0"/>
          <w:numId w:val="27"/>
        </w:numPr>
        <w:spacing w:after="240" w:before="0" w:beforeAutospacing="0" w:lineRule="auto"/>
        <w:ind w:left="720" w:hanging="360"/>
        <w:rPr>
          <w:b w:val="1"/>
          <w:bCs w:val="1"/>
        </w:rPr>
      </w:pPr>
      <w:r w:rsidDel="00000000" w:rsidR="00000000" w:rsidRPr="00000000">
        <w:rPr>
          <w:b w:val="1"/>
          <w:bCs w:val="1"/>
          <w:rtl w:val="0"/>
        </w:rPr>
        <w:t xml:space="preserve">pertenencia al flujo operacional;</w:t>
      </w:r>
    </w:p>
    <w:p w:rsidR="00000000" w:rsidDel="00000000" w:rsidP="00000000" w:rsidRDefault="00000000" w:rsidRPr="00000000" w14:paraId="000000FB">
      <w:pPr>
        <w:spacing w:after="240" w:before="240" w:lineRule="auto"/>
        <w:rPr>
          <w:b w:val="1"/>
          <w:bCs w:val="1"/>
        </w:rPr>
      </w:pPr>
      <w:r w:rsidDel="00000000" w:rsidR="00000000" w:rsidRPr="00000000">
        <w:rPr>
          <w:b w:val="1"/>
          <w:bCs w:val="1"/>
          <w:rtl w:val="0"/>
        </w:rPr>
        <w:t xml:space="preserve">no deberá publicarse un </w:t>
      </w: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Se utilizará </w:t>
      </w:r>
      <w:r w:rsidDel="00000000" w:rsidR="00000000" w:rsidRPr="00000000">
        <w:rPr>
          <w:rFonts w:ascii="Roboto Mono" w:cs="Roboto Mono" w:eastAsia="Roboto Mono" w:hAnsi="Roboto Mono"/>
          <w:b w:val="1"/>
          <w:bCs w:val="1"/>
          <w:color w:val="188038"/>
          <w:rtl w:val="0"/>
        </w:rPr>
        <w:t xml:space="preserve">OperationalMaterializationDomainError</w:t>
      </w:r>
      <w:r w:rsidDel="00000000" w:rsidR="00000000" w:rsidRPr="00000000">
        <w:rPr>
          <w:b w:val="1"/>
          <w:bCs w:val="1"/>
          <w:rtl w:val="0"/>
        </w:rPr>
        <w:t xml:space="preserve"> como raíz pública de error del incremento.</w:t>
      </w:r>
    </w:p>
    <w:p w:rsidR="00000000" w:rsidDel="00000000" w:rsidP="00000000" w:rsidRDefault="00000000" w:rsidRPr="00000000" w14:paraId="000000FD">
      <w:pPr>
        <w:spacing w:after="240" w:before="240" w:lineRule="auto"/>
        <w:rPr>
          <w:b w:val="1"/>
          <w:bCs w:val="1"/>
        </w:rPr>
      </w:pPr>
      <w:r w:rsidDel="00000000" w:rsidR="00000000" w:rsidRPr="00000000">
        <w:rPr>
          <w:b w:val="1"/>
          <w:bCs w:val="1"/>
          <w:rtl w:val="0"/>
        </w:rPr>
        <w:t xml:space="preserve">No se expondrán errores tecnológicos de broker/API como contrato del dominio.</w:t>
      </w:r>
    </w:p>
    <w:p w:rsidR="00000000" w:rsidDel="00000000" w:rsidP="00000000" w:rsidRDefault="00000000" w:rsidRPr="00000000" w14:paraId="000000FE">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F">
      <w:pPr>
        <w:pStyle w:val="Heading2"/>
        <w:keepNext w:val="0"/>
        <w:keepLines w:val="0"/>
        <w:spacing w:after="80" w:lineRule="auto"/>
        <w:rPr>
          <w:rFonts w:ascii="Roboto Mono" w:cs="Roboto Mono" w:eastAsia="Roboto Mono" w:hAnsi="Roboto Mono"/>
          <w:b w:val="1"/>
          <w:bCs w:val="1"/>
          <w:color w:val="188038"/>
          <w:sz w:val="34"/>
          <w:szCs w:val="34"/>
        </w:rPr>
      </w:pPr>
      <w:bookmarkStart w:colFirst="0" w:colLast="0" w:name="_us9d4dm6cltd" w:id="20"/>
      <w:bookmarkEnd w:id="20"/>
      <w:r w:rsidDel="00000000" w:rsidR="00000000" w:rsidRPr="00000000">
        <w:rPr>
          <w:b w:val="1"/>
          <w:bCs w:val="1"/>
          <w:sz w:val="34"/>
          <w:szCs w:val="34"/>
          <w:rtl w:val="0"/>
        </w:rPr>
        <w:t xml:space="preserve">19. Caso </w:t>
      </w:r>
      <w:r w:rsidDel="00000000" w:rsidR="00000000" w:rsidRPr="00000000">
        <w:rPr>
          <w:rFonts w:ascii="Roboto Mono" w:cs="Roboto Mono" w:eastAsia="Roboto Mono" w:hAnsi="Roboto Mono"/>
          <w:b w:val="1"/>
          <w:bCs w:val="1"/>
          <w:color w:val="188038"/>
          <w:sz w:val="34"/>
          <w:szCs w:val="34"/>
          <w:rtl w:val="0"/>
        </w:rPr>
        <w:t xml:space="preserve">REJECTED + materialización observada</w:t>
      </w:r>
    </w:p>
    <w:p w:rsidR="00000000" w:rsidDel="00000000" w:rsidP="00000000" w:rsidRDefault="00000000" w:rsidRPr="00000000" w14:paraId="00000100">
      <w:pPr>
        <w:spacing w:after="240" w:before="240" w:lineRule="auto"/>
        <w:rPr>
          <w:b w:val="1"/>
          <w:bCs w:val="1"/>
        </w:rPr>
      </w:pPr>
      <w:r w:rsidDel="00000000" w:rsidR="00000000" w:rsidRPr="00000000">
        <w:rPr>
          <w:b w:val="1"/>
          <w:bCs w:val="1"/>
          <w:rtl w:val="0"/>
        </w:rPr>
        <w:t xml:space="preserve">Se incorpora expresamente como criterio contractual de recuperación:</w:t>
      </w:r>
    </w:p>
    <w:p w:rsidR="00000000" w:rsidDel="00000000" w:rsidP="00000000" w:rsidRDefault="00000000" w:rsidRPr="00000000" w14:paraId="00000101">
      <w:pPr>
        <w:spacing w:after="240" w:before="240" w:lineRule="auto"/>
        <w:rPr>
          <w:b w:val="1"/>
          <w:bCs w:val="1"/>
        </w:rPr>
      </w:pPr>
      <w:r w:rsidDel="00000000" w:rsidR="00000000" w:rsidRPr="00000000">
        <w:rPr>
          <w:b w:val="1"/>
          <w:bCs w:val="1"/>
          <w:rtl w:val="0"/>
        </w:rPr>
        <w:t xml:space="preserve">OperationalAdmission(REJECTED)</w:t>
      </w:r>
    </w:p>
    <w:p w:rsidR="00000000" w:rsidDel="00000000" w:rsidP="00000000" w:rsidRDefault="00000000" w:rsidRPr="00000000" w14:paraId="00000102">
      <w:pPr>
        <w:spacing w:after="240" w:before="240" w:lineRule="auto"/>
        <w:rPr>
          <w:b w:val="1"/>
          <w:bCs w:val="1"/>
        </w:rPr>
      </w:pPr>
      <w:r w:rsidDel="00000000" w:rsidR="00000000" w:rsidRPr="00000000">
        <w:rPr>
          <w:b w:val="1"/>
          <w:bCs w:val="1"/>
          <w:rtl w:val="0"/>
        </w:rPr>
        <w:t xml:space="preserve">       +</w:t>
      </w:r>
    </w:p>
    <w:p w:rsidR="00000000" w:rsidDel="00000000" w:rsidP="00000000" w:rsidRDefault="00000000" w:rsidRPr="00000000" w14:paraId="00000103">
      <w:pPr>
        <w:spacing w:after="240" w:before="240" w:lineRule="auto"/>
        <w:rPr>
          <w:b w:val="1"/>
          <w:bCs w:val="1"/>
        </w:rPr>
      </w:pPr>
      <w:r w:rsidDel="00000000" w:rsidR="00000000" w:rsidRPr="00000000">
        <w:rPr>
          <w:b w:val="1"/>
          <w:bCs w:val="1"/>
          <w:rtl w:val="0"/>
        </w:rPr>
        <w:t xml:space="preserve">OperationalMaterializationObservation válida e inequívoca</w:t>
      </w:r>
    </w:p>
    <w:p w:rsidR="00000000" w:rsidDel="00000000" w:rsidP="00000000" w:rsidRDefault="00000000" w:rsidRPr="00000000" w14:paraId="00000104">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w:t>
      </w:r>
    </w:p>
    <w:p w:rsidR="00000000" w:rsidDel="00000000" w:rsidP="00000000" w:rsidRDefault="00000000" w:rsidRPr="00000000" w14:paraId="00000105">
      <w:pPr>
        <w:spacing w:after="240" w:before="240" w:lineRule="auto"/>
        <w:rPr>
          <w:b w:val="1"/>
          <w:bCs w:val="1"/>
        </w:rPr>
      </w:pPr>
      <w:r w:rsidDel="00000000" w:rsidR="00000000" w:rsidRPr="00000000">
        <w:rPr>
          <w:b w:val="1"/>
          <w:bCs w:val="1"/>
          <w:rtl w:val="0"/>
        </w:rPr>
        <w:t xml:space="preserve">OperationalMaterialization</w:t>
      </w:r>
    </w:p>
    <w:p w:rsidR="00000000" w:rsidDel="00000000" w:rsidP="00000000" w:rsidRDefault="00000000" w:rsidRPr="00000000" w14:paraId="00000106">
      <w:pPr>
        <w:spacing w:after="240" w:before="240" w:lineRule="auto"/>
        <w:rPr>
          <w:b w:val="1"/>
          <w:bCs w:val="1"/>
        </w:rPr>
      </w:pPr>
      <w:r w:rsidDel="00000000" w:rsidR="00000000" w:rsidRPr="00000000">
        <w:rPr>
          <w:b w:val="1"/>
          <w:bCs w:val="1"/>
          <w:rtl w:val="0"/>
        </w:rPr>
        <w:t xml:space="preserve">La existencia simultánea de:</w:t>
      </w:r>
    </w:p>
    <w:p w:rsidR="00000000" w:rsidDel="00000000" w:rsidP="00000000" w:rsidRDefault="00000000" w:rsidRPr="00000000" w14:paraId="00000107">
      <w:pPr>
        <w:spacing w:after="240" w:before="240" w:lineRule="auto"/>
        <w:rPr>
          <w:b w:val="1"/>
          <w:bCs w:val="1"/>
        </w:rPr>
      </w:pPr>
      <w:r w:rsidDel="00000000" w:rsidR="00000000" w:rsidRPr="00000000">
        <w:rPr>
          <w:b w:val="1"/>
          <w:bCs w:val="1"/>
          <w:rtl w:val="0"/>
        </w:rPr>
        <w:t xml:space="preserve">REJECTED</w:t>
      </w:r>
    </w:p>
    <w:p w:rsidR="00000000" w:rsidDel="00000000" w:rsidP="00000000" w:rsidRDefault="00000000" w:rsidRPr="00000000" w14:paraId="00000108">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09">
      <w:pPr>
        <w:spacing w:after="240" w:before="240" w:lineRule="auto"/>
        <w:rPr>
          <w:b w:val="1"/>
          <w:bCs w:val="1"/>
        </w:rPr>
      </w:pPr>
      <w:r w:rsidDel="00000000" w:rsidR="00000000" w:rsidRPr="00000000">
        <w:rPr>
          <w:b w:val="1"/>
          <w:bCs w:val="1"/>
          <w:rtl w:val="0"/>
        </w:rPr>
        <w:t xml:space="preserve">materialización real observada</w:t>
      </w:r>
    </w:p>
    <w:p w:rsidR="00000000" w:rsidDel="00000000" w:rsidP="00000000" w:rsidRDefault="00000000" w:rsidRPr="00000000" w14:paraId="0000010A">
      <w:pPr>
        <w:spacing w:after="240" w:before="240" w:lineRule="auto"/>
        <w:rPr>
          <w:b w:val="1"/>
          <w:bCs w:val="1"/>
        </w:rPr>
      </w:pPr>
      <w:r w:rsidDel="00000000" w:rsidR="00000000" w:rsidRPr="00000000">
        <w:rPr>
          <w:b w:val="1"/>
          <w:bCs w:val="1"/>
          <w:rtl w:val="0"/>
        </w:rPr>
        <w:t xml:space="preserve">constituye información relevante del lifecycle que deberá preservarse.</w:t>
      </w:r>
    </w:p>
    <w:p w:rsidR="00000000" w:rsidDel="00000000" w:rsidP="00000000" w:rsidRDefault="00000000" w:rsidRPr="00000000" w14:paraId="0000010B">
      <w:pPr>
        <w:spacing w:after="240" w:before="240" w:lineRule="auto"/>
        <w:rPr>
          <w:b w:val="1"/>
          <w:bCs w:val="1"/>
        </w:rPr>
      </w:pPr>
      <w:r w:rsidDel="00000000" w:rsidR="00000000" w:rsidRPr="00000000">
        <w:rPr>
          <w:b w:val="1"/>
          <w:bCs w:val="1"/>
          <w:rtl w:val="0"/>
        </w:rPr>
        <w:t xml:space="preserve">IT-038-001:</w:t>
      </w:r>
    </w:p>
    <w:p w:rsidR="00000000" w:rsidDel="00000000" w:rsidP="00000000" w:rsidRDefault="00000000" w:rsidRPr="00000000" w14:paraId="0000010C">
      <w:pPr>
        <w:numPr>
          <w:ilvl w:val="0"/>
          <w:numId w:val="3"/>
        </w:numPr>
        <w:spacing w:after="0" w:afterAutospacing="0" w:before="240" w:lineRule="auto"/>
        <w:ind w:left="720" w:hanging="360"/>
        <w:rPr>
          <w:b w:val="1"/>
          <w:bCs w:val="1"/>
        </w:rPr>
      </w:pPr>
      <w:r w:rsidDel="00000000" w:rsidR="00000000" w:rsidRPr="00000000">
        <w:rPr>
          <w:b w:val="1"/>
          <w:bCs w:val="1"/>
          <w:rtl w:val="0"/>
        </w:rPr>
        <w:t xml:space="preserve">reconoce la materialización;</w:t>
      </w:r>
    </w:p>
    <w:p w:rsidR="00000000" w:rsidDel="00000000" w:rsidP="00000000" w:rsidRDefault="00000000" w:rsidRPr="00000000" w14:paraId="0000010D">
      <w:pPr>
        <w:numPr>
          <w:ilvl w:val="0"/>
          <w:numId w:val="3"/>
        </w:numPr>
        <w:spacing w:after="0" w:afterAutospacing="0" w:before="0" w:beforeAutospacing="0" w:lineRule="auto"/>
        <w:ind w:left="720" w:hanging="360"/>
        <w:rPr>
          <w:b w:val="1"/>
          <w:bCs w:val="1"/>
        </w:rPr>
      </w:pPr>
      <w:r w:rsidDel="00000000" w:rsidR="00000000" w:rsidRPr="00000000">
        <w:rPr>
          <w:b w:val="1"/>
          <w:bCs w:val="1"/>
          <w:rtl w:val="0"/>
        </w:rPr>
        <w:t xml:space="preserve">no elimina el REJECTED precedente;</w:t>
      </w:r>
    </w:p>
    <w:p w:rsidR="00000000" w:rsidDel="00000000" w:rsidP="00000000" w:rsidRDefault="00000000" w:rsidRPr="00000000" w14:paraId="0000010E">
      <w:pPr>
        <w:numPr>
          <w:ilvl w:val="0"/>
          <w:numId w:val="3"/>
        </w:numPr>
        <w:spacing w:after="0" w:afterAutospacing="0" w:before="0" w:beforeAutospacing="0" w:lineRule="auto"/>
        <w:ind w:left="720" w:hanging="360"/>
        <w:rPr>
          <w:b w:val="1"/>
          <w:bCs w:val="1"/>
        </w:rPr>
      </w:pPr>
      <w:r w:rsidDel="00000000" w:rsidR="00000000" w:rsidRPr="00000000">
        <w:rPr>
          <w:b w:val="1"/>
          <w:bCs w:val="1"/>
          <w:rtl w:val="0"/>
        </w:rPr>
        <w:t xml:space="preserve">no explica la contradicción;</w:t>
      </w:r>
    </w:p>
    <w:p w:rsidR="00000000" w:rsidDel="00000000" w:rsidP="00000000" w:rsidRDefault="00000000" w:rsidRPr="00000000" w14:paraId="0000010F">
      <w:pPr>
        <w:numPr>
          <w:ilvl w:val="0"/>
          <w:numId w:val="3"/>
        </w:numPr>
        <w:spacing w:after="0" w:afterAutospacing="0" w:before="0" w:beforeAutospacing="0" w:lineRule="auto"/>
        <w:ind w:left="720" w:hanging="360"/>
        <w:rPr>
          <w:b w:val="1"/>
          <w:bCs w:val="1"/>
        </w:rPr>
      </w:pPr>
      <w:r w:rsidDel="00000000" w:rsidR="00000000" w:rsidRPr="00000000">
        <w:rPr>
          <w:b w:val="1"/>
          <w:bCs w:val="1"/>
          <w:rtl w:val="0"/>
        </w:rPr>
        <w:t xml:space="preserve">no cambia retrospectivamente Admission;</w:t>
      </w:r>
    </w:p>
    <w:p w:rsidR="00000000" w:rsidDel="00000000" w:rsidP="00000000" w:rsidRDefault="00000000" w:rsidRPr="00000000" w14:paraId="00000110">
      <w:pPr>
        <w:numPr>
          <w:ilvl w:val="0"/>
          <w:numId w:val="3"/>
        </w:numPr>
        <w:spacing w:after="0" w:afterAutospacing="0" w:before="0" w:beforeAutospacing="0" w:lineRule="auto"/>
        <w:ind w:left="720" w:hanging="360"/>
        <w:rPr>
          <w:b w:val="1"/>
          <w:bCs w:val="1"/>
        </w:rPr>
      </w:pPr>
      <w:r w:rsidDel="00000000" w:rsidR="00000000" w:rsidRPr="00000000">
        <w:rPr>
          <w:b w:val="1"/>
          <w:bCs w:val="1"/>
          <w:rtl w:val="0"/>
        </w:rPr>
        <w:t xml:space="preserve">no determina automáticamente un nuevo estado de orden;</w:t>
      </w:r>
    </w:p>
    <w:p w:rsidR="00000000" w:rsidDel="00000000" w:rsidP="00000000" w:rsidRDefault="00000000" w:rsidRPr="00000000" w14:paraId="00000111">
      <w:pPr>
        <w:numPr>
          <w:ilvl w:val="0"/>
          <w:numId w:val="3"/>
        </w:numPr>
        <w:spacing w:after="240" w:before="0" w:beforeAutospacing="0" w:lineRule="auto"/>
        <w:ind w:left="720" w:hanging="360"/>
        <w:rPr>
          <w:b w:val="1"/>
          <w:bCs w:val="1"/>
        </w:rPr>
      </w:pPr>
      <w:r w:rsidDel="00000000" w:rsidR="00000000" w:rsidRPr="00000000">
        <w:rPr>
          <w:b w:val="1"/>
          <w:bCs w:val="1"/>
          <w:rtl w:val="0"/>
        </w:rPr>
        <w:t xml:space="preserve">no reconcilia.</w:t>
      </w:r>
    </w:p>
    <w:p w:rsidR="00000000" w:rsidDel="00000000" w:rsidP="00000000" w:rsidRDefault="00000000" w:rsidRPr="00000000" w14:paraId="00000112">
      <w:pPr>
        <w:spacing w:after="240" w:before="240" w:lineRule="auto"/>
        <w:rPr>
          <w:b w:val="1"/>
          <w:bCs w:val="1"/>
        </w:rPr>
      </w:pPr>
      <w:r w:rsidDel="00000000" w:rsidR="00000000" w:rsidRPr="00000000">
        <w:rPr>
          <w:b w:val="1"/>
          <w:bCs w:val="1"/>
          <w:rtl w:val="0"/>
        </w:rPr>
        <w:t xml:space="preserve">La resolución de esa inconsistencia pertenece a responsabilidades posteriores.</w:t>
      </w:r>
    </w:p>
    <w:p w:rsidR="00000000" w:rsidDel="00000000" w:rsidP="00000000" w:rsidRDefault="00000000" w:rsidRPr="00000000" w14:paraId="00000113">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4">
      <w:pPr>
        <w:pStyle w:val="Heading2"/>
        <w:keepNext w:val="0"/>
        <w:keepLines w:val="0"/>
        <w:spacing w:after="80" w:lineRule="auto"/>
        <w:rPr>
          <w:b w:val="1"/>
          <w:bCs w:val="1"/>
          <w:sz w:val="34"/>
          <w:szCs w:val="34"/>
        </w:rPr>
      </w:pPr>
      <w:bookmarkStart w:colFirst="0" w:colLast="0" w:name="_51x1l8gd634c" w:id="21"/>
      <w:bookmarkEnd w:id="21"/>
      <w:r w:rsidDel="00000000" w:rsidR="00000000" w:rsidRPr="00000000">
        <w:rPr>
          <w:b w:val="1"/>
          <w:bCs w:val="1"/>
          <w:sz w:val="34"/>
          <w:szCs w:val="34"/>
          <w:rtl w:val="0"/>
        </w:rPr>
        <w:t xml:space="preserve">20. Multiplicidad</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Una única </w:t>
      </w:r>
      <w:r w:rsidDel="00000000" w:rsidR="00000000" w:rsidRPr="00000000">
        <w:rPr>
          <w:rFonts w:ascii="Roboto Mono" w:cs="Roboto Mono" w:eastAsia="Roboto Mono" w:hAnsi="Roboto Mono"/>
          <w:b w:val="1"/>
          <w:bCs w:val="1"/>
          <w:color w:val="188038"/>
          <w:rtl w:val="0"/>
        </w:rPr>
        <w:t xml:space="preserve">InvestmentOperation</w:t>
      </w:r>
      <w:r w:rsidDel="00000000" w:rsidR="00000000" w:rsidRPr="00000000">
        <w:rPr>
          <w:b w:val="1"/>
          <w:bCs w:val="1"/>
          <w:rtl w:val="0"/>
        </w:rPr>
        <w:t xml:space="preserve"> puede corresponder a:</w:t>
      </w:r>
    </w:p>
    <w:p w:rsidR="00000000" w:rsidDel="00000000" w:rsidP="00000000" w:rsidRDefault="00000000" w:rsidRPr="00000000" w14:paraId="00000116">
      <w:pPr>
        <w:spacing w:after="240" w:before="240" w:lineRule="auto"/>
        <w:rPr>
          <w:b w:val="1"/>
          <w:bCs w:val="1"/>
        </w:rPr>
      </w:pPr>
      <w:r w:rsidDel="00000000" w:rsidR="00000000" w:rsidRPr="00000000">
        <w:rPr>
          <w:b w:val="1"/>
          <w:bCs w:val="1"/>
          <w:rtl w:val="0"/>
        </w:rPr>
        <w:t xml:space="preserve">0..N OperationalMaterialization</w:t>
      </w:r>
    </w:p>
    <w:p w:rsidR="00000000" w:rsidDel="00000000" w:rsidP="00000000" w:rsidRDefault="00000000" w:rsidRPr="00000000" w14:paraId="00000117">
      <w:pPr>
        <w:spacing w:after="240" w:before="240" w:lineRule="auto"/>
        <w:rPr>
          <w:b w:val="1"/>
          <w:bCs w:val="1"/>
        </w:rPr>
      </w:pPr>
      <w:r w:rsidDel="00000000" w:rsidR="00000000" w:rsidRPr="00000000">
        <w:rPr>
          <w:b w:val="1"/>
          <w:bCs w:val="1"/>
          <w:rtl w:val="0"/>
        </w:rPr>
        <w:t xml:space="preserve">Cada materialización representa un hecho individual.</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IT-038-001 no introduce:</w:t>
      </w:r>
    </w:p>
    <w:p w:rsidR="00000000" w:rsidDel="00000000" w:rsidP="00000000" w:rsidRDefault="00000000" w:rsidRPr="00000000" w14:paraId="00000119">
      <w:pPr>
        <w:numPr>
          <w:ilvl w:val="0"/>
          <w:numId w:val="12"/>
        </w:numPr>
        <w:spacing w:after="0" w:afterAutospacing="0" w:before="240" w:lineRule="auto"/>
        <w:ind w:left="720" w:hanging="360"/>
        <w:rPr>
          <w:b w:val="1"/>
          <w:bCs w:val="1"/>
        </w:rPr>
      </w:pPr>
      <w:r w:rsidDel="00000000" w:rsidR="00000000" w:rsidRPr="00000000">
        <w:rPr>
          <w:b w:val="1"/>
          <w:bCs w:val="1"/>
          <w:rtl w:val="0"/>
        </w:rPr>
        <w:t xml:space="preserve">colección contractual agregada;</w:t>
      </w:r>
    </w:p>
    <w:p w:rsidR="00000000" w:rsidDel="00000000" w:rsidP="00000000" w:rsidRDefault="00000000" w:rsidRPr="00000000" w14:paraId="0000011A">
      <w:pPr>
        <w:numPr>
          <w:ilvl w:val="0"/>
          <w:numId w:val="12"/>
        </w:numPr>
        <w:spacing w:after="0" w:afterAutospacing="0" w:before="0" w:beforeAutospacing="0" w:lineRule="auto"/>
        <w:ind w:left="720" w:hanging="360"/>
        <w:rPr>
          <w:b w:val="1"/>
          <w:bCs w:val="1"/>
        </w:rPr>
      </w:pPr>
      <w:r w:rsidDel="00000000" w:rsidR="00000000" w:rsidRPr="00000000">
        <w:rPr>
          <w:b w:val="1"/>
          <w:bCs w:val="1"/>
          <w:rtl w:val="0"/>
        </w:rPr>
        <w:t xml:space="preserve">ordering contractual;</w:t>
      </w:r>
    </w:p>
    <w:p w:rsidR="00000000" w:rsidDel="00000000" w:rsidP="00000000" w:rsidRDefault="00000000" w:rsidRPr="00000000" w14:paraId="0000011B">
      <w:pPr>
        <w:numPr>
          <w:ilvl w:val="0"/>
          <w:numId w:val="12"/>
        </w:numPr>
        <w:spacing w:after="0" w:afterAutospacing="0" w:before="0" w:beforeAutospacing="0" w:lineRule="auto"/>
        <w:ind w:left="720" w:hanging="360"/>
        <w:rPr>
          <w:b w:val="1"/>
          <w:bCs w:val="1"/>
        </w:rPr>
      </w:pPr>
      <w:r w:rsidDel="00000000" w:rsidR="00000000" w:rsidRPr="00000000">
        <w:rPr>
          <w:b w:val="1"/>
          <w:bCs w:val="1"/>
          <w:rtl w:val="0"/>
        </w:rPr>
        <w:t xml:space="preserve">cumulative quantity;</w:t>
      </w:r>
    </w:p>
    <w:p w:rsidR="00000000" w:rsidDel="00000000" w:rsidP="00000000" w:rsidRDefault="00000000" w:rsidRPr="00000000" w14:paraId="0000011C">
      <w:pPr>
        <w:numPr>
          <w:ilvl w:val="0"/>
          <w:numId w:val="12"/>
        </w:numPr>
        <w:spacing w:after="0" w:afterAutospacing="0" w:before="0" w:beforeAutospacing="0" w:lineRule="auto"/>
        <w:ind w:left="720" w:hanging="360"/>
        <w:rPr>
          <w:b w:val="1"/>
          <w:bCs w:val="1"/>
        </w:rPr>
      </w:pPr>
      <w:r w:rsidDel="00000000" w:rsidR="00000000" w:rsidRPr="00000000">
        <w:rPr>
          <w:b w:val="1"/>
          <w:bCs w:val="1"/>
          <w:rtl w:val="0"/>
        </w:rPr>
        <w:t xml:space="preserve">remaining quantity;</w:t>
      </w:r>
    </w:p>
    <w:p w:rsidR="00000000" w:rsidDel="00000000" w:rsidP="00000000" w:rsidRDefault="00000000" w:rsidRPr="00000000" w14:paraId="0000011D">
      <w:pPr>
        <w:numPr>
          <w:ilvl w:val="0"/>
          <w:numId w:val="12"/>
        </w:numPr>
        <w:spacing w:after="0" w:afterAutospacing="0" w:before="0" w:beforeAutospacing="0" w:lineRule="auto"/>
        <w:ind w:left="720" w:hanging="360"/>
        <w:rPr>
          <w:b w:val="1"/>
          <w:bCs w:val="1"/>
        </w:rPr>
      </w:pPr>
      <w:r w:rsidDel="00000000" w:rsidR="00000000" w:rsidRPr="00000000">
        <w:rPr>
          <w:b w:val="1"/>
          <w:bCs w:val="1"/>
          <w:rtl w:val="0"/>
        </w:rPr>
        <w:t xml:space="preserve">average price;</w:t>
      </w:r>
    </w:p>
    <w:p w:rsidR="00000000" w:rsidDel="00000000" w:rsidP="00000000" w:rsidRDefault="00000000" w:rsidRPr="00000000" w14:paraId="0000011E">
      <w:pPr>
        <w:numPr>
          <w:ilvl w:val="0"/>
          <w:numId w:val="12"/>
        </w:numPr>
        <w:spacing w:after="240" w:before="0" w:beforeAutospacing="0" w:lineRule="auto"/>
        <w:ind w:left="720" w:hanging="360"/>
        <w:rPr>
          <w:b w:val="1"/>
          <w:bCs w:val="1"/>
        </w:rPr>
      </w:pPr>
      <w:r w:rsidDel="00000000" w:rsidR="00000000" w:rsidRPr="00000000">
        <w:rPr>
          <w:b w:val="1"/>
          <w:bCs w:val="1"/>
          <w:rtl w:val="0"/>
        </w:rPr>
        <w:t xml:space="preserve">completion percentage.</w:t>
      </w:r>
    </w:p>
    <w:p w:rsidR="00000000" w:rsidDel="00000000" w:rsidP="00000000" w:rsidRDefault="00000000" w:rsidRPr="00000000" w14:paraId="0000011F">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0">
      <w:pPr>
        <w:pStyle w:val="Heading2"/>
        <w:keepNext w:val="0"/>
        <w:keepLines w:val="0"/>
        <w:spacing w:after="80" w:lineRule="auto"/>
        <w:rPr>
          <w:b w:val="1"/>
          <w:bCs w:val="1"/>
          <w:sz w:val="34"/>
          <w:szCs w:val="34"/>
        </w:rPr>
      </w:pPr>
      <w:bookmarkStart w:colFirst="0" w:colLast="0" w:name="_x7cz0upyhz0" w:id="22"/>
      <w:bookmarkEnd w:id="22"/>
      <w:r w:rsidDel="00000000" w:rsidR="00000000" w:rsidRPr="00000000">
        <w:rPr>
          <w:b w:val="1"/>
          <w:bCs w:val="1"/>
          <w:sz w:val="34"/>
          <w:szCs w:val="34"/>
          <w:rtl w:val="0"/>
        </w:rPr>
        <w:t xml:space="preserve">21. Frontera con lifecycle completeness</w:t>
      </w:r>
    </w:p>
    <w:p w:rsidR="00000000" w:rsidDel="00000000" w:rsidP="00000000" w:rsidRDefault="00000000" w:rsidRPr="00000000" w14:paraId="00000121">
      <w:pPr>
        <w:spacing w:after="240" w:before="240" w:lineRule="auto"/>
        <w:rPr>
          <w:b w:val="1"/>
          <w:bCs w:val="1"/>
        </w:rPr>
      </w:pPr>
      <w:r w:rsidDel="00000000" w:rsidR="00000000" w:rsidRPr="00000000">
        <w:rPr>
          <w:b w:val="1"/>
          <w:bCs w:val="1"/>
          <w:rtl w:val="0"/>
        </w:rPr>
        <w:t xml:space="preserve">Una materialización individual no implica:</w:t>
      </w:r>
    </w:p>
    <w:p w:rsidR="00000000" w:rsidDel="00000000" w:rsidP="00000000" w:rsidRDefault="00000000" w:rsidRPr="00000000" w14:paraId="00000122">
      <w:pPr>
        <w:numPr>
          <w:ilvl w:val="0"/>
          <w:numId w:val="8"/>
        </w:numPr>
        <w:spacing w:after="0" w:afterAutospacing="0" w:before="240" w:lineRule="auto"/>
        <w:ind w:left="720" w:hanging="360"/>
        <w:rPr>
          <w:b w:val="1"/>
          <w:bCs w:val="1"/>
        </w:rPr>
      </w:pPr>
      <w:r w:rsidDel="00000000" w:rsidR="00000000" w:rsidRPr="00000000">
        <w:rPr>
          <w:rFonts w:ascii="Roboto Mono" w:cs="Roboto Mono" w:eastAsia="Roboto Mono" w:hAnsi="Roboto Mono"/>
          <w:b w:val="1"/>
          <w:bCs w:val="1"/>
          <w:color w:val="188038"/>
          <w:rtl w:val="0"/>
        </w:rPr>
        <w:t xml:space="preserve">PARTIAL</w:t>
      </w:r>
      <w:r w:rsidDel="00000000" w:rsidR="00000000" w:rsidRPr="00000000">
        <w:rPr>
          <w:b w:val="1"/>
          <w:bCs w:val="1"/>
          <w:rtl w:val="0"/>
        </w:rPr>
        <w:t xml:space="preserve">;</w:t>
      </w:r>
    </w:p>
    <w:p w:rsidR="00000000" w:rsidDel="00000000" w:rsidP="00000000" w:rsidRDefault="00000000" w:rsidRPr="00000000" w14:paraId="00000123">
      <w:pPr>
        <w:numPr>
          <w:ilvl w:val="0"/>
          <w:numId w:val="8"/>
        </w:numPr>
        <w:spacing w:after="0" w:afterAutospacing="0" w:before="0" w:beforeAutospacing="0" w:lineRule="auto"/>
        <w:ind w:left="720" w:hanging="360"/>
        <w:rPr>
          <w:b w:val="1"/>
          <w:bCs w:val="1"/>
        </w:rPr>
      </w:pPr>
      <w:r w:rsidDel="00000000" w:rsidR="00000000" w:rsidRPr="00000000">
        <w:rPr>
          <w:rFonts w:ascii="Roboto Mono" w:cs="Roboto Mono" w:eastAsia="Roboto Mono" w:hAnsi="Roboto Mono"/>
          <w:b w:val="1"/>
          <w:bCs w:val="1"/>
          <w:color w:val="188038"/>
          <w:rtl w:val="0"/>
        </w:rPr>
        <w:t xml:space="preserve">COMPLETE</w:t>
      </w:r>
      <w:r w:rsidDel="00000000" w:rsidR="00000000" w:rsidRPr="00000000">
        <w:rPr>
          <w:b w:val="1"/>
          <w:bCs w:val="1"/>
          <w:rtl w:val="0"/>
        </w:rPr>
        <w:t xml:space="preserve">;</w:t>
      </w:r>
    </w:p>
    <w:p w:rsidR="00000000" w:rsidDel="00000000" w:rsidP="00000000" w:rsidRDefault="00000000" w:rsidRPr="00000000" w14:paraId="00000124">
      <w:pPr>
        <w:numPr>
          <w:ilvl w:val="0"/>
          <w:numId w:val="8"/>
        </w:numPr>
        <w:spacing w:after="0" w:afterAutospacing="0" w:before="0" w:beforeAutospacing="0" w:lineRule="auto"/>
        <w:ind w:left="720" w:hanging="360"/>
        <w:rPr>
          <w:b w:val="1"/>
          <w:bCs w:val="1"/>
        </w:rPr>
      </w:pPr>
      <w:r w:rsidDel="00000000" w:rsidR="00000000" w:rsidRPr="00000000">
        <w:rPr>
          <w:rFonts w:ascii="Roboto Mono" w:cs="Roboto Mono" w:eastAsia="Roboto Mono" w:hAnsi="Roboto Mono"/>
          <w:b w:val="1"/>
          <w:bCs w:val="1"/>
          <w:color w:val="188038"/>
          <w:rtl w:val="0"/>
        </w:rPr>
        <w:t xml:space="preserve">FILLED</w:t>
      </w:r>
      <w:r w:rsidDel="00000000" w:rsidR="00000000" w:rsidRPr="00000000">
        <w:rPr>
          <w:b w:val="1"/>
          <w:bCs w:val="1"/>
          <w:rtl w:val="0"/>
        </w:rPr>
        <w:t xml:space="preserve">;</w:t>
      </w:r>
    </w:p>
    <w:p w:rsidR="00000000" w:rsidDel="00000000" w:rsidP="00000000" w:rsidRDefault="00000000" w:rsidRPr="00000000" w14:paraId="00000125">
      <w:pPr>
        <w:numPr>
          <w:ilvl w:val="0"/>
          <w:numId w:val="8"/>
        </w:numPr>
        <w:spacing w:after="0" w:afterAutospacing="0" w:before="0" w:beforeAutospacing="0" w:lineRule="auto"/>
        <w:ind w:left="720" w:hanging="360"/>
        <w:rPr>
          <w:b w:val="1"/>
          <w:bCs w:val="1"/>
        </w:rPr>
      </w:pPr>
      <w:r w:rsidDel="00000000" w:rsidR="00000000" w:rsidRPr="00000000">
        <w:rPr>
          <w:b w:val="1"/>
          <w:bCs w:val="1"/>
          <w:rtl w:val="0"/>
        </w:rPr>
        <w:t xml:space="preserve">satisfacción total de la </w:t>
      </w:r>
      <w:r w:rsidDel="00000000" w:rsidR="00000000" w:rsidRPr="00000000">
        <w:rPr>
          <w:rFonts w:ascii="Roboto Mono" w:cs="Roboto Mono" w:eastAsia="Roboto Mono" w:hAnsi="Roboto Mono"/>
          <w:b w:val="1"/>
          <w:bCs w:val="1"/>
          <w:color w:val="188038"/>
          <w:rtl w:val="0"/>
        </w:rPr>
        <w:t xml:space="preserve">InvestmentOperation</w:t>
      </w:r>
      <w:r w:rsidDel="00000000" w:rsidR="00000000" w:rsidRPr="00000000">
        <w:rPr>
          <w:b w:val="1"/>
          <w:bCs w:val="1"/>
          <w:rtl w:val="0"/>
        </w:rPr>
        <w:t xml:space="preserve">;</w:t>
      </w:r>
    </w:p>
    <w:p w:rsidR="00000000" w:rsidDel="00000000" w:rsidP="00000000" w:rsidRDefault="00000000" w:rsidRPr="00000000" w14:paraId="00000126">
      <w:pPr>
        <w:numPr>
          <w:ilvl w:val="0"/>
          <w:numId w:val="8"/>
        </w:numPr>
        <w:spacing w:after="240" w:before="0" w:beforeAutospacing="0" w:lineRule="auto"/>
        <w:ind w:left="720" w:hanging="360"/>
        <w:rPr>
          <w:b w:val="1"/>
          <w:bCs w:val="1"/>
        </w:rPr>
      </w:pPr>
      <w:r w:rsidDel="00000000" w:rsidR="00000000" w:rsidRPr="00000000">
        <w:rPr>
          <w:b w:val="1"/>
          <w:bCs w:val="1"/>
          <w:rtl w:val="0"/>
        </w:rPr>
        <w:t xml:space="preserve">satisfacción total del </w:t>
      </w:r>
      <w:r w:rsidDel="00000000" w:rsidR="00000000" w:rsidRPr="00000000">
        <w:rPr>
          <w:rFonts w:ascii="Roboto Mono" w:cs="Roboto Mono" w:eastAsia="Roboto Mono" w:hAnsi="Roboto Mono"/>
          <w:b w:val="1"/>
          <w:bCs w:val="1"/>
          <w:color w:val="188038"/>
          <w:rtl w:val="0"/>
        </w:rPr>
        <w:t xml:space="preserve">OperationalRequest</w:t>
      </w:r>
      <w:r w:rsidDel="00000000" w:rsidR="00000000" w:rsidRPr="00000000">
        <w:rPr>
          <w:b w:val="1"/>
          <w:bCs w:val="1"/>
          <w:rtl w:val="0"/>
        </w:rPr>
        <w:t xml:space="preserve">.</w:t>
      </w:r>
    </w:p>
    <w:p w:rsidR="00000000" w:rsidDel="00000000" w:rsidP="00000000" w:rsidRDefault="00000000" w:rsidRPr="00000000" w14:paraId="00000127">
      <w:pPr>
        <w:spacing w:after="240" w:before="240" w:lineRule="auto"/>
        <w:rPr>
          <w:b w:val="1"/>
          <w:bCs w:val="1"/>
        </w:rPr>
      </w:pPr>
      <w:r w:rsidDel="00000000" w:rsidR="00000000" w:rsidRPr="00000000">
        <w:rPr>
          <w:b w:val="1"/>
          <w:bCs w:val="1"/>
          <w:rtl w:val="0"/>
        </w:rPr>
        <w:t xml:space="preserve">Estos significados requieren razonamiento sobre más información que una sola ocurrencia individual.</w:t>
      </w:r>
    </w:p>
    <w:p w:rsidR="00000000" w:rsidDel="00000000" w:rsidP="00000000" w:rsidRDefault="00000000" w:rsidRPr="00000000" w14:paraId="00000128">
      <w:pPr>
        <w:spacing w:after="240" w:before="240" w:lineRule="auto"/>
        <w:rPr>
          <w:b w:val="1"/>
          <w:bCs w:val="1"/>
        </w:rPr>
      </w:pPr>
      <w:r w:rsidDel="00000000" w:rsidR="00000000" w:rsidRPr="00000000">
        <w:rPr>
          <w:b w:val="1"/>
          <w:bCs w:val="1"/>
          <w:rtl w:val="0"/>
        </w:rPr>
        <w:t xml:space="preserve">Por tanto quedan fuera del incremento.</w:t>
      </w:r>
    </w:p>
    <w:p w:rsidR="00000000" w:rsidDel="00000000" w:rsidP="00000000" w:rsidRDefault="00000000" w:rsidRPr="00000000" w14:paraId="00000129">
      <w:pPr>
        <w:spacing w:after="240" w:before="240" w:lineRule="auto"/>
        <w:rPr>
          <w:b w:val="1"/>
          <w:bCs w:val="1"/>
        </w:rPr>
      </w:pPr>
      <w:r w:rsidDel="00000000" w:rsidR="00000000" w:rsidRPr="00000000">
        <w:rPr>
          <w:b w:val="1"/>
          <w:bCs w:val="1"/>
          <w:rtl w:val="0"/>
        </w:rPr>
        <w:t xml:space="preserve">La necesidad de lifecycle agregado permanece demostrada por DOC-009, que exige estados no ambiguos como parcialmente ejecutada, ejecutada, cancelada, rechazada, expirada y reconciliada.</w:t>
      </w:r>
    </w:p>
    <w:p w:rsidR="00000000" w:rsidDel="00000000" w:rsidP="00000000" w:rsidRDefault="00000000" w:rsidRPr="00000000" w14:paraId="0000012A">
      <w:pPr>
        <w:spacing w:after="240" w:before="240" w:lineRule="auto"/>
        <w:rPr>
          <w:b w:val="1"/>
          <w:bCs w:val="1"/>
        </w:rPr>
      </w:pPr>
      <w:r w:rsidDel="00000000" w:rsidR="00000000" w:rsidRPr="00000000">
        <w:rPr>
          <w:b w:val="1"/>
          <w:bCs w:val="1"/>
          <w:rtl w:val="0"/>
        </w:rPr>
        <w:t xml:space="preserve">Pero su contrato no se diseña aquí.</w:t>
      </w:r>
    </w:p>
    <w:p w:rsidR="00000000" w:rsidDel="00000000" w:rsidP="00000000" w:rsidRDefault="00000000" w:rsidRPr="00000000" w14:paraId="0000012B">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C">
      <w:pPr>
        <w:pStyle w:val="Heading2"/>
        <w:keepNext w:val="0"/>
        <w:keepLines w:val="0"/>
        <w:spacing w:after="80" w:lineRule="auto"/>
        <w:rPr>
          <w:b w:val="1"/>
          <w:bCs w:val="1"/>
          <w:sz w:val="34"/>
          <w:szCs w:val="34"/>
        </w:rPr>
      </w:pPr>
      <w:bookmarkStart w:colFirst="0" w:colLast="0" w:name="_q7asfgtv7cke" w:id="23"/>
      <w:bookmarkEnd w:id="23"/>
      <w:r w:rsidDel="00000000" w:rsidR="00000000" w:rsidRPr="00000000">
        <w:rPr>
          <w:b w:val="1"/>
          <w:bCs w:val="1"/>
          <w:sz w:val="34"/>
          <w:szCs w:val="34"/>
          <w:rtl w:val="0"/>
        </w:rPr>
        <w:t xml:space="preserve">22. Frontera con Portfolio</w:t>
      </w:r>
    </w:p>
    <w:p w:rsidR="00000000" w:rsidDel="00000000" w:rsidP="00000000" w:rsidRDefault="00000000" w:rsidRPr="00000000" w14:paraId="0000012D">
      <w:pPr>
        <w:spacing w:after="240" w:before="240" w:lineRule="auto"/>
        <w:rPr>
          <w:b w:val="1"/>
          <w:bCs w:val="1"/>
        </w:rPr>
      </w:pP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 puede ser consumido downstream para derivar consecuencias económicas.</w:t>
      </w:r>
    </w:p>
    <w:p w:rsidR="00000000" w:rsidDel="00000000" w:rsidP="00000000" w:rsidRDefault="00000000" w:rsidRPr="00000000" w14:paraId="0000012E">
      <w:pPr>
        <w:spacing w:after="240" w:before="240" w:lineRule="auto"/>
        <w:rPr>
          <w:b w:val="1"/>
          <w:bCs w:val="1"/>
        </w:rPr>
      </w:pPr>
      <w:r w:rsidDel="00000000" w:rsidR="00000000" w:rsidRPr="00000000">
        <w:rPr>
          <w:b w:val="1"/>
          <w:bCs w:val="1"/>
          <w:rtl w:val="0"/>
        </w:rPr>
        <w:t xml:space="preserve">Existe un consumidor productivo demostrado que utiliza:</w:t>
      </w:r>
    </w:p>
    <w:p w:rsidR="00000000" w:rsidDel="00000000" w:rsidP="00000000" w:rsidRDefault="00000000" w:rsidRPr="00000000" w14:paraId="0000012F">
      <w:pPr>
        <w:numPr>
          <w:ilvl w:val="0"/>
          <w:numId w:val="30"/>
        </w:numPr>
        <w:spacing w:after="0" w:afterAutospacing="0" w:before="240" w:lineRule="auto"/>
        <w:ind w:left="720" w:hanging="360"/>
        <w:rPr>
          <w:b w:val="1"/>
          <w:bCs w:val="1"/>
        </w:rPr>
      </w:pPr>
      <w:r w:rsidDel="00000000" w:rsidR="00000000" w:rsidRPr="00000000">
        <w:rPr>
          <w:rFonts w:ascii="Roboto Mono" w:cs="Roboto Mono" w:eastAsia="Roboto Mono" w:hAnsi="Roboto Mono"/>
          <w:b w:val="1"/>
          <w:bCs w:val="1"/>
          <w:color w:val="188038"/>
          <w:rtl w:val="0"/>
        </w:rPr>
        <w:t xml:space="preserve">operation.direction</w:t>
      </w:r>
      <w:r w:rsidDel="00000000" w:rsidR="00000000" w:rsidRPr="00000000">
        <w:rPr>
          <w:b w:val="1"/>
          <w:bCs w:val="1"/>
          <w:rtl w:val="0"/>
        </w:rPr>
        <w:t xml:space="preserve">;</w:t>
      </w:r>
    </w:p>
    <w:p w:rsidR="00000000" w:rsidDel="00000000" w:rsidP="00000000" w:rsidRDefault="00000000" w:rsidRPr="00000000" w14:paraId="00000130">
      <w:pPr>
        <w:numPr>
          <w:ilvl w:val="0"/>
          <w:numId w:val="30"/>
        </w:numPr>
        <w:spacing w:after="0" w:afterAutospacing="0" w:before="0" w:beforeAutospacing="0" w:lineRule="auto"/>
        <w:ind w:left="720" w:hanging="360"/>
        <w:rPr>
          <w:b w:val="1"/>
          <w:bCs w:val="1"/>
        </w:rPr>
      </w:pPr>
      <w:r w:rsidDel="00000000" w:rsidR="00000000" w:rsidRPr="00000000">
        <w:rPr>
          <w:rFonts w:ascii="Roboto Mono" w:cs="Roboto Mono" w:eastAsia="Roboto Mono" w:hAnsi="Roboto Mono"/>
          <w:b w:val="1"/>
          <w:bCs w:val="1"/>
          <w:color w:val="188038"/>
          <w:rtl w:val="0"/>
        </w:rPr>
        <w:t xml:space="preserve">operation.instrument</w:t>
      </w:r>
      <w:r w:rsidDel="00000000" w:rsidR="00000000" w:rsidRPr="00000000">
        <w:rPr>
          <w:b w:val="1"/>
          <w:bCs w:val="1"/>
          <w:rtl w:val="0"/>
        </w:rPr>
        <w:t xml:space="preserve">;</w:t>
      </w:r>
    </w:p>
    <w:p w:rsidR="00000000" w:rsidDel="00000000" w:rsidP="00000000" w:rsidRDefault="00000000" w:rsidRPr="00000000" w14:paraId="00000131">
      <w:pPr>
        <w:numPr>
          <w:ilvl w:val="0"/>
          <w:numId w:val="30"/>
        </w:numPr>
        <w:spacing w:after="0" w:afterAutospacing="0" w:before="0" w:beforeAutospacing="0" w:lineRule="auto"/>
        <w:ind w:left="720" w:hanging="360"/>
        <w:rPr>
          <w:b w:val="1"/>
          <w:bCs w:val="1"/>
        </w:rPr>
      </w:pPr>
      <w:r w:rsidDel="00000000" w:rsidR="00000000" w:rsidRPr="00000000">
        <w:rPr>
          <w:rFonts w:ascii="Roboto Mono" w:cs="Roboto Mono" w:eastAsia="Roboto Mono" w:hAnsi="Roboto Mono"/>
          <w:b w:val="1"/>
          <w:bCs w:val="1"/>
          <w:color w:val="188038"/>
          <w:rtl w:val="0"/>
        </w:rPr>
        <w:t xml:space="preserve">quantity</w:t>
      </w:r>
      <w:r w:rsidDel="00000000" w:rsidR="00000000" w:rsidRPr="00000000">
        <w:rPr>
          <w:b w:val="1"/>
          <w:bCs w:val="1"/>
          <w:rtl w:val="0"/>
        </w:rPr>
        <w:t xml:space="preserve">;</w:t>
      </w:r>
    </w:p>
    <w:p w:rsidR="00000000" w:rsidDel="00000000" w:rsidP="00000000" w:rsidRDefault="00000000" w:rsidRPr="00000000" w14:paraId="00000132">
      <w:pPr>
        <w:numPr>
          <w:ilvl w:val="0"/>
          <w:numId w:val="30"/>
        </w:numPr>
        <w:spacing w:after="0" w:afterAutospacing="0" w:before="0" w:beforeAutospacing="0" w:lineRule="auto"/>
        <w:ind w:left="720" w:hanging="360"/>
        <w:rPr>
          <w:b w:val="1"/>
          <w:bCs w:val="1"/>
        </w:rPr>
      </w:pPr>
      <w:r w:rsidDel="00000000" w:rsidR="00000000" w:rsidRPr="00000000">
        <w:rPr>
          <w:rFonts w:ascii="Roboto Mono" w:cs="Roboto Mono" w:eastAsia="Roboto Mono" w:hAnsi="Roboto Mono"/>
          <w:b w:val="1"/>
          <w:bCs w:val="1"/>
          <w:color w:val="188038"/>
          <w:rtl w:val="0"/>
        </w:rPr>
        <w:t xml:space="preserve">price</w:t>
      </w:r>
      <w:r w:rsidDel="00000000" w:rsidR="00000000" w:rsidRPr="00000000">
        <w:rPr>
          <w:b w:val="1"/>
          <w:bCs w:val="1"/>
          <w:rtl w:val="0"/>
        </w:rPr>
        <w:t xml:space="preserve">;</w:t>
      </w:r>
    </w:p>
    <w:p w:rsidR="00000000" w:rsidDel="00000000" w:rsidP="00000000" w:rsidRDefault="00000000" w:rsidRPr="00000000" w14:paraId="00000133">
      <w:pPr>
        <w:numPr>
          <w:ilvl w:val="0"/>
          <w:numId w:val="30"/>
        </w:numPr>
        <w:spacing w:after="240" w:before="0" w:beforeAutospacing="0" w:lineRule="auto"/>
        <w:ind w:left="720" w:hanging="360"/>
        <w:rPr>
          <w:b w:val="1"/>
          <w:bCs w:val="1"/>
        </w:rPr>
      </w:pPr>
      <w:r w:rsidDel="00000000" w:rsidR="00000000" w:rsidRPr="00000000">
        <w:rPr>
          <w:rFonts w:ascii="Roboto Mono" w:cs="Roboto Mono" w:eastAsia="Roboto Mono" w:hAnsi="Roboto Mono"/>
          <w:b w:val="1"/>
          <w:bCs w:val="1"/>
          <w:color w:val="188038"/>
          <w:rtl w:val="0"/>
        </w:rPr>
        <w:t xml:space="preserve">currency</w:t>
      </w:r>
      <w:r w:rsidDel="00000000" w:rsidR="00000000" w:rsidRPr="00000000">
        <w:rPr>
          <w:b w:val="1"/>
          <w:bCs w:val="1"/>
          <w:rtl w:val="0"/>
        </w:rPr>
        <w:t xml:space="preserve">.</w:t>
      </w:r>
    </w:p>
    <w:p w:rsidR="00000000" w:rsidDel="00000000" w:rsidP="00000000" w:rsidRDefault="00000000" w:rsidRPr="00000000" w14:paraId="00000134">
      <w:pPr>
        <w:spacing w:after="240" w:before="240" w:lineRule="auto"/>
        <w:rPr>
          <w:b w:val="1"/>
          <w:bCs w:val="1"/>
        </w:rPr>
      </w:pPr>
      <w:r w:rsidDel="00000000" w:rsidR="00000000" w:rsidRPr="00000000">
        <w:rPr>
          <w:b w:val="1"/>
          <w:bCs w:val="1"/>
          <w:rtl w:val="0"/>
        </w:rPr>
        <w:t xml:space="preserve">IT-038-001 no:</w:t>
      </w:r>
    </w:p>
    <w:p w:rsidR="00000000" w:rsidDel="00000000" w:rsidP="00000000" w:rsidRDefault="00000000" w:rsidRPr="00000000" w14:paraId="00000135">
      <w:pPr>
        <w:numPr>
          <w:ilvl w:val="0"/>
          <w:numId w:val="7"/>
        </w:numPr>
        <w:spacing w:after="0" w:afterAutospacing="0" w:before="240" w:lineRule="auto"/>
        <w:ind w:left="720" w:hanging="360"/>
        <w:rPr>
          <w:b w:val="1"/>
          <w:bCs w:val="1"/>
        </w:rPr>
      </w:pPr>
      <w:r w:rsidDel="00000000" w:rsidR="00000000" w:rsidRPr="00000000">
        <w:rPr>
          <w:b w:val="1"/>
          <w:bCs w:val="1"/>
          <w:rtl w:val="0"/>
        </w:rPr>
        <w:t xml:space="preserve">modifica posiciones;</w:t>
      </w:r>
    </w:p>
    <w:p w:rsidR="00000000" w:rsidDel="00000000" w:rsidP="00000000" w:rsidRDefault="00000000" w:rsidRPr="00000000" w14:paraId="00000136">
      <w:pPr>
        <w:numPr>
          <w:ilvl w:val="0"/>
          <w:numId w:val="7"/>
        </w:numPr>
        <w:spacing w:after="0" w:afterAutospacing="0" w:before="0" w:beforeAutospacing="0" w:lineRule="auto"/>
        <w:ind w:left="720" w:hanging="360"/>
        <w:rPr>
          <w:b w:val="1"/>
          <w:bCs w:val="1"/>
        </w:rPr>
      </w:pPr>
      <w:r w:rsidDel="00000000" w:rsidR="00000000" w:rsidRPr="00000000">
        <w:rPr>
          <w:b w:val="1"/>
          <w:bCs w:val="1"/>
          <w:rtl w:val="0"/>
        </w:rPr>
        <w:t xml:space="preserve">modifica balances;</w:t>
      </w:r>
    </w:p>
    <w:p w:rsidR="00000000" w:rsidDel="00000000" w:rsidP="00000000" w:rsidRDefault="00000000" w:rsidRPr="00000000" w14:paraId="00000137">
      <w:pPr>
        <w:numPr>
          <w:ilvl w:val="0"/>
          <w:numId w:val="7"/>
        </w:numPr>
        <w:spacing w:after="0" w:afterAutospacing="0" w:before="0" w:beforeAutospacing="0" w:lineRule="auto"/>
        <w:ind w:left="720" w:hanging="360"/>
        <w:rPr>
          <w:b w:val="1"/>
          <w:bCs w:val="1"/>
        </w:rPr>
      </w:pPr>
      <w:r w:rsidDel="00000000" w:rsidR="00000000" w:rsidRPr="00000000">
        <w:rPr>
          <w:b w:val="1"/>
          <w:bCs w:val="1"/>
          <w:rtl w:val="0"/>
        </w:rPr>
        <w:t xml:space="preserve">produce nuevo </w:t>
      </w:r>
      <w:r w:rsidDel="00000000" w:rsidR="00000000" w:rsidRPr="00000000">
        <w:rPr>
          <w:rFonts w:ascii="Roboto Mono" w:cs="Roboto Mono" w:eastAsia="Roboto Mono" w:hAnsi="Roboto Mono"/>
          <w:b w:val="1"/>
          <w:bCs w:val="1"/>
          <w:color w:val="188038"/>
          <w:rtl w:val="0"/>
        </w:rPr>
        <w:t xml:space="preserve">PortfolioState</w:t>
      </w:r>
      <w:r w:rsidDel="00000000" w:rsidR="00000000" w:rsidRPr="00000000">
        <w:rPr>
          <w:b w:val="1"/>
          <w:bCs w:val="1"/>
          <w:rtl w:val="0"/>
        </w:rPr>
        <w:t xml:space="preserve">;</w:t>
      </w:r>
    </w:p>
    <w:p w:rsidR="00000000" w:rsidDel="00000000" w:rsidP="00000000" w:rsidRDefault="00000000" w:rsidRPr="00000000" w14:paraId="00000138">
      <w:pPr>
        <w:numPr>
          <w:ilvl w:val="0"/>
          <w:numId w:val="7"/>
        </w:numPr>
        <w:spacing w:after="240" w:before="0" w:beforeAutospacing="0" w:lineRule="auto"/>
        <w:ind w:left="720" w:hanging="360"/>
        <w:rPr>
          <w:b w:val="1"/>
          <w:bCs w:val="1"/>
        </w:rPr>
      </w:pPr>
      <w:r w:rsidDel="00000000" w:rsidR="00000000" w:rsidRPr="00000000">
        <w:rPr>
          <w:b w:val="1"/>
          <w:bCs w:val="1"/>
          <w:rtl w:val="0"/>
        </w:rPr>
        <w:t xml:space="preserve">aplica consecuencias económicas.</w:t>
      </w:r>
    </w:p>
    <w:p w:rsidR="00000000" w:rsidDel="00000000" w:rsidP="00000000" w:rsidRDefault="00000000" w:rsidRPr="00000000" w14:paraId="00000139">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A">
      <w:pPr>
        <w:pStyle w:val="Heading2"/>
        <w:keepNext w:val="0"/>
        <w:keepLines w:val="0"/>
        <w:spacing w:after="80" w:lineRule="auto"/>
        <w:rPr>
          <w:b w:val="1"/>
          <w:bCs w:val="1"/>
          <w:sz w:val="34"/>
          <w:szCs w:val="34"/>
        </w:rPr>
      </w:pPr>
      <w:bookmarkStart w:colFirst="0" w:colLast="0" w:name="_hs2tpnwtrp4d" w:id="24"/>
      <w:bookmarkEnd w:id="24"/>
      <w:r w:rsidDel="00000000" w:rsidR="00000000" w:rsidRPr="00000000">
        <w:rPr>
          <w:b w:val="1"/>
          <w:bCs w:val="1"/>
          <w:sz w:val="34"/>
          <w:szCs w:val="34"/>
          <w:rtl w:val="0"/>
        </w:rPr>
        <w:t xml:space="preserve">23. Frontera con Reconciliation</w:t>
      </w:r>
    </w:p>
    <w:p w:rsidR="00000000" w:rsidDel="00000000" w:rsidP="00000000" w:rsidRDefault="00000000" w:rsidRPr="00000000" w14:paraId="0000013B">
      <w:pPr>
        <w:spacing w:after="240" w:before="240" w:lineRule="auto"/>
        <w:rPr>
          <w:b w:val="1"/>
          <w:bCs w:val="1"/>
        </w:rPr>
      </w:pPr>
      <w:r w:rsidDel="00000000" w:rsidR="00000000" w:rsidRPr="00000000">
        <w:rPr>
          <w:b w:val="1"/>
          <w:bCs w:val="1"/>
          <w:rtl w:val="0"/>
        </w:rPr>
        <w:t xml:space="preserve">IT-038-001 no compara:</w:t>
      </w:r>
    </w:p>
    <w:p w:rsidR="00000000" w:rsidDel="00000000" w:rsidP="00000000" w:rsidRDefault="00000000" w:rsidRPr="00000000" w14:paraId="0000013C">
      <w:pPr>
        <w:numPr>
          <w:ilvl w:val="0"/>
          <w:numId w:val="4"/>
        </w:numPr>
        <w:spacing w:after="0" w:afterAutospacing="0" w:before="240" w:lineRule="auto"/>
        <w:ind w:left="720" w:hanging="360"/>
        <w:rPr>
          <w:b w:val="1"/>
          <w:bCs w:val="1"/>
        </w:rPr>
      </w:pPr>
      <w:r w:rsidDel="00000000" w:rsidR="00000000" w:rsidRPr="00000000">
        <w:rPr>
          <w:b w:val="1"/>
          <w:bCs w:val="1"/>
          <w:rtl w:val="0"/>
        </w:rPr>
        <w:t xml:space="preserve">estado interno y broker;</w:t>
      </w:r>
    </w:p>
    <w:p w:rsidR="00000000" w:rsidDel="00000000" w:rsidP="00000000" w:rsidRDefault="00000000" w:rsidRPr="00000000" w14:paraId="0000013D">
      <w:pPr>
        <w:numPr>
          <w:ilvl w:val="0"/>
          <w:numId w:val="4"/>
        </w:numPr>
        <w:spacing w:after="0" w:afterAutospacing="0" w:before="0" w:beforeAutospacing="0" w:lineRule="auto"/>
        <w:ind w:left="720" w:hanging="360"/>
        <w:rPr>
          <w:b w:val="1"/>
          <w:bCs w:val="1"/>
        </w:rPr>
      </w:pPr>
      <w:r w:rsidDel="00000000" w:rsidR="00000000" w:rsidRPr="00000000">
        <w:rPr>
          <w:b w:val="1"/>
          <w:bCs w:val="1"/>
          <w:rtl w:val="0"/>
        </w:rPr>
        <w:t xml:space="preserve">fills reconocidos y broker ledger;</w:t>
      </w:r>
    </w:p>
    <w:p w:rsidR="00000000" w:rsidDel="00000000" w:rsidP="00000000" w:rsidRDefault="00000000" w:rsidRPr="00000000" w14:paraId="0000013E">
      <w:pPr>
        <w:numPr>
          <w:ilvl w:val="0"/>
          <w:numId w:val="4"/>
        </w:numPr>
        <w:spacing w:after="0" w:afterAutospacing="0" w:before="0" w:beforeAutospacing="0" w:lineRule="auto"/>
        <w:ind w:left="720" w:hanging="360"/>
        <w:rPr>
          <w:b w:val="1"/>
          <w:bCs w:val="1"/>
        </w:rPr>
      </w:pPr>
      <w:r w:rsidDel="00000000" w:rsidR="00000000" w:rsidRPr="00000000">
        <w:rPr>
          <w:b w:val="1"/>
          <w:bCs w:val="1"/>
          <w:rtl w:val="0"/>
        </w:rPr>
        <w:t xml:space="preserve">Portfolio y broker positions;</w:t>
      </w:r>
    </w:p>
    <w:p w:rsidR="00000000" w:rsidDel="00000000" w:rsidP="00000000" w:rsidRDefault="00000000" w:rsidRPr="00000000" w14:paraId="0000013F">
      <w:pPr>
        <w:numPr>
          <w:ilvl w:val="0"/>
          <w:numId w:val="4"/>
        </w:numPr>
        <w:spacing w:after="0" w:afterAutospacing="0" w:before="0" w:beforeAutospacing="0" w:lineRule="auto"/>
        <w:ind w:left="720" w:hanging="360"/>
        <w:rPr>
          <w:b w:val="1"/>
          <w:bCs w:val="1"/>
        </w:rPr>
      </w:pPr>
      <w:r w:rsidDel="00000000" w:rsidR="00000000" w:rsidRPr="00000000">
        <w:rPr>
          <w:b w:val="1"/>
          <w:bCs w:val="1"/>
          <w:rtl w:val="0"/>
        </w:rPr>
        <w:t xml:space="preserve">cash interno y externo;</w:t>
      </w:r>
    </w:p>
    <w:p w:rsidR="00000000" w:rsidDel="00000000" w:rsidP="00000000" w:rsidRDefault="00000000" w:rsidRPr="00000000" w14:paraId="00000140">
      <w:pPr>
        <w:numPr>
          <w:ilvl w:val="0"/>
          <w:numId w:val="4"/>
        </w:numPr>
        <w:spacing w:after="240" w:before="0" w:beforeAutospacing="0" w:lineRule="auto"/>
        <w:ind w:left="720" w:hanging="360"/>
        <w:rPr>
          <w:b w:val="1"/>
          <w:bCs w:val="1"/>
        </w:rPr>
      </w:pPr>
      <w:r w:rsidDel="00000000" w:rsidR="00000000" w:rsidRPr="00000000">
        <w:rPr>
          <w:b w:val="1"/>
          <w:bCs w:val="1"/>
          <w:rtl w:val="0"/>
        </w:rPr>
        <w:t xml:space="preserve">órdenes esperadas y observadas.</w:t>
      </w:r>
    </w:p>
    <w:p w:rsidR="00000000" w:rsidDel="00000000" w:rsidP="00000000" w:rsidRDefault="00000000" w:rsidRPr="00000000" w14:paraId="00000141">
      <w:pPr>
        <w:spacing w:after="240" w:before="240" w:lineRule="auto"/>
        <w:rPr>
          <w:b w:val="1"/>
          <w:bCs w:val="1"/>
        </w:rPr>
      </w:pPr>
      <w:r w:rsidDel="00000000" w:rsidR="00000000" w:rsidRPr="00000000">
        <w:rPr>
          <w:b w:val="1"/>
          <w:bCs w:val="1"/>
          <w:rtl w:val="0"/>
        </w:rPr>
        <w:t xml:space="preserve">Reconciliation es responsabilidad obligatoria posterior de Execution según DOC-009.</w:t>
      </w:r>
    </w:p>
    <w:p w:rsidR="00000000" w:rsidDel="00000000" w:rsidP="00000000" w:rsidRDefault="00000000" w:rsidRPr="00000000" w14:paraId="00000142">
      <w:pPr>
        <w:spacing w:after="240" w:before="240" w:lineRule="auto"/>
        <w:rPr>
          <w:b w:val="1"/>
          <w:bCs w:val="1"/>
        </w:rPr>
      </w:pPr>
      <w:r w:rsidDel="00000000" w:rsidR="00000000" w:rsidRPr="00000000">
        <w:rPr>
          <w:b w:val="1"/>
          <w:bCs w:val="1"/>
          <w:rtl w:val="0"/>
        </w:rPr>
        <w:t xml:space="preserve">La existencia de contradicciones como:</w:t>
      </w:r>
    </w:p>
    <w:p w:rsidR="00000000" w:rsidDel="00000000" w:rsidP="00000000" w:rsidRDefault="00000000" w:rsidRPr="00000000" w14:paraId="00000143">
      <w:pPr>
        <w:spacing w:after="240" w:before="240" w:lineRule="auto"/>
        <w:rPr>
          <w:b w:val="1"/>
          <w:bCs w:val="1"/>
        </w:rPr>
      </w:pPr>
      <w:r w:rsidDel="00000000" w:rsidR="00000000" w:rsidRPr="00000000">
        <w:rPr>
          <w:b w:val="1"/>
          <w:bCs w:val="1"/>
          <w:rtl w:val="0"/>
        </w:rPr>
        <w:t xml:space="preserve">REJECTED + MATERIALIZED</w:t>
      </w:r>
    </w:p>
    <w:p w:rsidR="00000000" w:rsidDel="00000000" w:rsidP="00000000" w:rsidRDefault="00000000" w:rsidRPr="00000000" w14:paraId="00000144">
      <w:pPr>
        <w:spacing w:after="240" w:before="240" w:lineRule="auto"/>
        <w:rPr>
          <w:b w:val="1"/>
          <w:bCs w:val="1"/>
        </w:rPr>
      </w:pPr>
      <w:r w:rsidDel="00000000" w:rsidR="00000000" w:rsidRPr="00000000">
        <w:rPr>
          <w:b w:val="1"/>
          <w:bCs w:val="1"/>
          <w:rtl w:val="0"/>
        </w:rPr>
        <w:t xml:space="preserve">no autoriza a incorporar Reconciliation a este incremento.</w:t>
      </w:r>
    </w:p>
    <w:p w:rsidR="00000000" w:rsidDel="00000000" w:rsidP="00000000" w:rsidRDefault="00000000" w:rsidRPr="00000000" w14:paraId="00000145">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6">
      <w:pPr>
        <w:pStyle w:val="Heading2"/>
        <w:keepNext w:val="0"/>
        <w:keepLines w:val="0"/>
        <w:spacing w:after="80" w:lineRule="auto"/>
        <w:rPr>
          <w:b w:val="1"/>
          <w:bCs w:val="1"/>
          <w:sz w:val="34"/>
          <w:szCs w:val="34"/>
        </w:rPr>
      </w:pPr>
      <w:bookmarkStart w:colFirst="0" w:colLast="0" w:name="_q3ddtjib5gy2" w:id="25"/>
      <w:bookmarkEnd w:id="25"/>
      <w:r w:rsidDel="00000000" w:rsidR="00000000" w:rsidRPr="00000000">
        <w:rPr>
          <w:b w:val="1"/>
          <w:bCs w:val="1"/>
          <w:sz w:val="34"/>
          <w:szCs w:val="34"/>
          <w:rtl w:val="0"/>
        </w:rPr>
        <w:t xml:space="preserve">24. Timestamp y Event envelope</w:t>
      </w:r>
    </w:p>
    <w:p w:rsidR="00000000" w:rsidDel="00000000" w:rsidP="00000000" w:rsidRDefault="00000000" w:rsidRPr="00000000" w14:paraId="00000147">
      <w:pPr>
        <w:spacing w:after="240" w:before="240" w:lineRule="auto"/>
        <w:rPr>
          <w:b w:val="1"/>
          <w:bCs w:val="1"/>
        </w:rPr>
      </w:pPr>
      <w:r w:rsidDel="00000000" w:rsidR="00000000" w:rsidRPr="00000000">
        <w:rPr>
          <w:b w:val="1"/>
          <w:bCs w:val="1"/>
          <w:rtl w:val="0"/>
        </w:rPr>
        <w:t xml:space="preserve">DOC-007 establece trazabilidad temporal y define un Event estándar con elementos como </w:t>
      </w:r>
      <w:r w:rsidDel="00000000" w:rsidR="00000000" w:rsidRPr="00000000">
        <w:rPr>
          <w:rFonts w:ascii="Roboto Mono" w:cs="Roboto Mono" w:eastAsia="Roboto Mono" w:hAnsi="Roboto Mono"/>
          <w:b w:val="1"/>
          <w:bCs w:val="1"/>
          <w:color w:val="188038"/>
          <w:rtl w:val="0"/>
        </w:rPr>
        <w:t xml:space="preserve">event_id</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timestamp_utc</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entity_reference</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system_version</w:t>
      </w:r>
      <w:r w:rsidDel="00000000" w:rsidR="00000000" w:rsidRPr="00000000">
        <w:rPr>
          <w:b w:val="1"/>
          <w:bCs w:val="1"/>
          <w:rtl w:val="0"/>
        </w:rPr>
        <w:t xml:space="preserve"> y </w:t>
      </w:r>
      <w:r w:rsidDel="00000000" w:rsidR="00000000" w:rsidRPr="00000000">
        <w:rPr>
          <w:rFonts w:ascii="Roboto Mono" w:cs="Roboto Mono" w:eastAsia="Roboto Mono" w:hAnsi="Roboto Mono"/>
          <w:b w:val="1"/>
          <w:bCs w:val="1"/>
          <w:color w:val="188038"/>
          <w:rtl w:val="0"/>
        </w:rPr>
        <w:t xml:space="preserve">source_domain</w:t>
      </w:r>
      <w:r w:rsidDel="00000000" w:rsidR="00000000" w:rsidRPr="00000000">
        <w:rPr>
          <w:b w:val="1"/>
          <w:bCs w:val="1"/>
          <w:rtl w:val="0"/>
        </w:rPr>
        <w:t xml:space="preserve">. También menciona explícitamente </w:t>
      </w:r>
      <w:r w:rsidDel="00000000" w:rsidR="00000000" w:rsidRPr="00000000">
        <w:rPr>
          <w:rFonts w:ascii="Roboto Mono" w:cs="Roboto Mono" w:eastAsia="Roboto Mono" w:hAnsi="Roboto Mono"/>
          <w:b w:val="1"/>
          <w:bCs w:val="1"/>
          <w:color w:val="188038"/>
          <w:rtl w:val="0"/>
        </w:rPr>
        <w:t xml:space="preserve">OrderExecutedEvent</w:t>
      </w:r>
      <w:r w:rsidDel="00000000" w:rsidR="00000000" w:rsidRPr="00000000">
        <w:rPr>
          <w:b w:val="1"/>
          <w:bCs w:val="1"/>
          <w:rtl w:val="0"/>
        </w:rPr>
        <w:t xml:space="preserve">.</w:t>
      </w:r>
    </w:p>
    <w:p w:rsidR="00000000" w:rsidDel="00000000" w:rsidP="00000000" w:rsidRDefault="00000000" w:rsidRPr="00000000" w14:paraId="00000148">
      <w:pPr>
        <w:spacing w:after="240" w:before="240" w:lineRule="auto"/>
        <w:rPr>
          <w:b w:val="1"/>
          <w:bCs w:val="1"/>
        </w:rPr>
      </w:pPr>
      <w:r w:rsidDel="00000000" w:rsidR="00000000" w:rsidRPr="00000000">
        <w:rPr>
          <w:b w:val="1"/>
          <w:bCs w:val="1"/>
          <w:rtl w:val="0"/>
        </w:rPr>
        <w:t xml:space="preserve">Sin embargo, DOC-007 no obliga a que cada contrato de dominio replique directamente el Event envelope.</w:t>
      </w:r>
    </w:p>
    <w:p w:rsidR="00000000" w:rsidDel="00000000" w:rsidP="00000000" w:rsidRDefault="00000000" w:rsidRPr="00000000" w14:paraId="00000149">
      <w:pPr>
        <w:spacing w:after="240" w:before="240" w:lineRule="auto"/>
        <w:rPr>
          <w:b w:val="1"/>
          <w:bCs w:val="1"/>
        </w:rPr>
      </w:pPr>
      <w:r w:rsidDel="00000000" w:rsidR="00000000" w:rsidRPr="00000000">
        <w:rPr>
          <w:b w:val="1"/>
          <w:bCs w:val="1"/>
          <w:rtl w:val="0"/>
        </w:rPr>
        <w:t xml:space="preserve">IT-038-001 v1.1 no introduce todavía timestamp como elemento constitutivo de </w:t>
      </w: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 porque no está determinado si debe representar:</w:t>
      </w:r>
    </w:p>
    <w:p w:rsidR="00000000" w:rsidDel="00000000" w:rsidP="00000000" w:rsidRDefault="00000000" w:rsidRPr="00000000" w14:paraId="0000014A">
      <w:pPr>
        <w:numPr>
          <w:ilvl w:val="0"/>
          <w:numId w:val="1"/>
        </w:numPr>
        <w:spacing w:after="0" w:afterAutospacing="0" w:before="240" w:lineRule="auto"/>
        <w:ind w:left="720" w:hanging="360"/>
        <w:rPr>
          <w:b w:val="1"/>
          <w:bCs w:val="1"/>
        </w:rPr>
      </w:pPr>
      <w:r w:rsidDel="00000000" w:rsidR="00000000" w:rsidRPr="00000000">
        <w:rPr>
          <w:b w:val="1"/>
          <w:bCs w:val="1"/>
          <w:rtl w:val="0"/>
        </w:rPr>
        <w:t xml:space="preserve">occurrence time;</w:t>
      </w:r>
    </w:p>
    <w:p w:rsidR="00000000" w:rsidDel="00000000" w:rsidP="00000000" w:rsidRDefault="00000000" w:rsidRPr="00000000" w14:paraId="0000014B">
      <w:pPr>
        <w:numPr>
          <w:ilvl w:val="0"/>
          <w:numId w:val="1"/>
        </w:numPr>
        <w:spacing w:after="0" w:afterAutospacing="0" w:before="0" w:beforeAutospacing="0" w:lineRule="auto"/>
        <w:ind w:left="720" w:hanging="360"/>
        <w:rPr>
          <w:b w:val="1"/>
          <w:bCs w:val="1"/>
        </w:rPr>
      </w:pPr>
      <w:r w:rsidDel="00000000" w:rsidR="00000000" w:rsidRPr="00000000">
        <w:rPr>
          <w:b w:val="1"/>
          <w:bCs w:val="1"/>
          <w:rtl w:val="0"/>
        </w:rPr>
        <w:t xml:space="preserve">broker-reported time;</w:t>
      </w:r>
    </w:p>
    <w:p w:rsidR="00000000" w:rsidDel="00000000" w:rsidP="00000000" w:rsidRDefault="00000000" w:rsidRPr="00000000" w14:paraId="0000014C">
      <w:pPr>
        <w:numPr>
          <w:ilvl w:val="0"/>
          <w:numId w:val="1"/>
        </w:numPr>
        <w:spacing w:after="0" w:afterAutospacing="0" w:before="0" w:beforeAutospacing="0" w:lineRule="auto"/>
        <w:ind w:left="720" w:hanging="360"/>
        <w:rPr>
          <w:b w:val="1"/>
          <w:bCs w:val="1"/>
        </w:rPr>
      </w:pPr>
      <w:r w:rsidDel="00000000" w:rsidR="00000000" w:rsidRPr="00000000">
        <w:rPr>
          <w:b w:val="1"/>
          <w:bCs w:val="1"/>
          <w:rtl w:val="0"/>
        </w:rPr>
        <w:t xml:space="preserve">observation time;</w:t>
      </w:r>
    </w:p>
    <w:p w:rsidR="00000000" w:rsidDel="00000000" w:rsidP="00000000" w:rsidRDefault="00000000" w:rsidRPr="00000000" w14:paraId="0000014D">
      <w:pPr>
        <w:numPr>
          <w:ilvl w:val="0"/>
          <w:numId w:val="1"/>
        </w:numPr>
        <w:spacing w:after="240" w:before="0" w:beforeAutospacing="0" w:lineRule="auto"/>
        <w:ind w:left="720" w:hanging="360"/>
        <w:rPr>
          <w:b w:val="1"/>
          <w:bCs w:val="1"/>
        </w:rPr>
      </w:pPr>
      <w:r w:rsidDel="00000000" w:rsidR="00000000" w:rsidRPr="00000000">
        <w:rPr>
          <w:b w:val="1"/>
          <w:bCs w:val="1"/>
          <w:rtl w:val="0"/>
        </w:rPr>
        <w:t xml:space="preserve">recognition time.</w:t>
      </w:r>
    </w:p>
    <w:p w:rsidR="00000000" w:rsidDel="00000000" w:rsidP="00000000" w:rsidRDefault="00000000" w:rsidRPr="00000000" w14:paraId="0000014E">
      <w:pPr>
        <w:spacing w:after="240" w:before="240" w:lineRule="auto"/>
        <w:rPr>
          <w:b w:val="1"/>
          <w:bCs w:val="1"/>
        </w:rPr>
      </w:pPr>
      <w:r w:rsidDel="00000000" w:rsidR="00000000" w:rsidRPr="00000000">
        <w:rPr>
          <w:b w:val="1"/>
          <w:bCs w:val="1"/>
          <w:rtl w:val="0"/>
        </w:rPr>
        <w:t xml:space="preserve">La trazabilidad temporal transversal sigue siendo obligatoria.</w:t>
      </w:r>
    </w:p>
    <w:p w:rsidR="00000000" w:rsidDel="00000000" w:rsidP="00000000" w:rsidRDefault="00000000" w:rsidRPr="00000000" w14:paraId="0000014F">
      <w:pPr>
        <w:spacing w:after="240" w:before="240" w:lineRule="auto"/>
        <w:rPr>
          <w:b w:val="1"/>
          <w:bCs w:val="1"/>
        </w:rPr>
      </w:pPr>
      <w:r w:rsidDel="00000000" w:rsidR="00000000" w:rsidRPr="00000000">
        <w:rPr>
          <w:b w:val="1"/>
          <w:bCs w:val="1"/>
          <w:rtl w:val="0"/>
        </w:rPr>
        <w:t xml:space="preserve">La decisión concreta podrá abordarse cuando exista un contrato Event transversal o cuando un consumidor demostrado requiera que esa dimensión forme parte del propio hecho de Materialization.</w:t>
      </w:r>
    </w:p>
    <w:p w:rsidR="00000000" w:rsidDel="00000000" w:rsidP="00000000" w:rsidRDefault="00000000" w:rsidRPr="00000000" w14:paraId="00000150">
      <w:pPr>
        <w:spacing w:after="240" w:before="240" w:lineRule="auto"/>
        <w:rPr>
          <w:b w:val="1"/>
          <w:bCs w:val="1"/>
        </w:rPr>
      </w:pPr>
      <w:r w:rsidDel="00000000" w:rsidR="00000000" w:rsidRPr="00000000">
        <w:rPr>
          <w:b w:val="1"/>
          <w:bCs w:val="1"/>
          <w:rtl w:val="0"/>
        </w:rPr>
        <w:t xml:space="preserve">No se inventará en este incremento.</w:t>
      </w:r>
    </w:p>
    <w:p w:rsidR="00000000" w:rsidDel="00000000" w:rsidP="00000000" w:rsidRDefault="00000000" w:rsidRPr="00000000" w14:paraId="00000151">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2">
      <w:pPr>
        <w:pStyle w:val="Heading2"/>
        <w:keepNext w:val="0"/>
        <w:keepLines w:val="0"/>
        <w:spacing w:after="80" w:lineRule="auto"/>
        <w:rPr>
          <w:b w:val="1"/>
          <w:bCs w:val="1"/>
          <w:sz w:val="34"/>
          <w:szCs w:val="34"/>
        </w:rPr>
      </w:pPr>
      <w:bookmarkStart w:colFirst="0" w:colLast="0" w:name="_n4powrmoxbfy" w:id="26"/>
      <w:bookmarkEnd w:id="26"/>
      <w:r w:rsidDel="00000000" w:rsidR="00000000" w:rsidRPr="00000000">
        <w:rPr>
          <w:b w:val="1"/>
          <w:bCs w:val="1"/>
          <w:sz w:val="34"/>
          <w:szCs w:val="34"/>
          <w:rtl w:val="0"/>
        </w:rPr>
        <w:t xml:space="preserve">25. API pública mínima recuperada</w:t>
      </w:r>
    </w:p>
    <w:p w:rsidR="00000000" w:rsidDel="00000000" w:rsidP="00000000" w:rsidRDefault="00000000" w:rsidRPr="00000000" w14:paraId="00000153">
      <w:pPr>
        <w:spacing w:after="240" w:before="240" w:lineRule="auto"/>
        <w:rPr>
          <w:b w:val="1"/>
          <w:bCs w:val="1"/>
        </w:rPr>
      </w:pPr>
      <w:r w:rsidDel="00000000" w:rsidR="00000000" w:rsidRPr="00000000">
        <w:rPr>
          <w:b w:val="1"/>
          <w:bCs w:val="1"/>
          <w:rtl w:val="0"/>
        </w:rPr>
        <w:t xml:space="preserve">La superficie propia del incremento deberá conservar conceptualmente:</w:t>
      </w:r>
    </w:p>
    <w:p w:rsidR="00000000" w:rsidDel="00000000" w:rsidP="00000000" w:rsidRDefault="00000000" w:rsidRPr="00000000" w14:paraId="00000154">
      <w:pPr>
        <w:spacing w:after="240" w:before="240" w:lineRule="auto"/>
        <w:rPr>
          <w:b w:val="1"/>
          <w:bCs w:val="1"/>
        </w:rPr>
      </w:pPr>
      <w:r w:rsidDel="00000000" w:rsidR="00000000" w:rsidRPr="00000000">
        <w:rPr>
          <w:b w:val="1"/>
          <w:bCs w:val="1"/>
          <w:rtl w:val="0"/>
        </w:rPr>
        <w:t xml:space="preserve">OperationalMaterialization</w:t>
      </w:r>
    </w:p>
    <w:p w:rsidR="00000000" w:rsidDel="00000000" w:rsidP="00000000" w:rsidRDefault="00000000" w:rsidRPr="00000000" w14:paraId="00000155">
      <w:pPr>
        <w:spacing w:after="240" w:before="240" w:lineRule="auto"/>
        <w:rPr>
          <w:b w:val="1"/>
          <w:bCs w:val="1"/>
        </w:rPr>
      </w:pPr>
      <w:r w:rsidDel="00000000" w:rsidR="00000000" w:rsidRPr="00000000">
        <w:rPr>
          <w:b w:val="1"/>
          <w:bCs w:val="1"/>
          <w:rtl w:val="0"/>
        </w:rPr>
        <w:t xml:space="preserve">OperationalMaterializationObservation</w:t>
      </w:r>
    </w:p>
    <w:p w:rsidR="00000000" w:rsidDel="00000000" w:rsidP="00000000" w:rsidRDefault="00000000" w:rsidRPr="00000000" w14:paraId="00000156">
      <w:pPr>
        <w:spacing w:after="240" w:before="240" w:lineRule="auto"/>
        <w:rPr>
          <w:b w:val="1"/>
          <w:bCs w:val="1"/>
        </w:rPr>
      </w:pPr>
      <w:r w:rsidDel="00000000" w:rsidR="00000000" w:rsidRPr="00000000">
        <w:rPr>
          <w:b w:val="1"/>
          <w:bCs w:val="1"/>
          <w:rtl w:val="0"/>
        </w:rPr>
        <w:t xml:space="preserve">OperationalMaterializationBoundary</w:t>
      </w:r>
    </w:p>
    <w:p w:rsidR="00000000" w:rsidDel="00000000" w:rsidP="00000000" w:rsidRDefault="00000000" w:rsidRPr="00000000" w14:paraId="00000157">
      <w:pPr>
        <w:spacing w:after="240" w:before="240" w:lineRule="auto"/>
        <w:rPr>
          <w:b w:val="1"/>
          <w:bCs w:val="1"/>
        </w:rPr>
      </w:pPr>
      <w:r w:rsidDel="00000000" w:rsidR="00000000" w:rsidRPr="00000000">
        <w:rPr>
          <w:b w:val="1"/>
          <w:bCs w:val="1"/>
          <w:rtl w:val="0"/>
        </w:rPr>
        <w:t xml:space="preserve">recognize_materialization</w:t>
      </w:r>
    </w:p>
    <w:p w:rsidR="00000000" w:rsidDel="00000000" w:rsidP="00000000" w:rsidRDefault="00000000" w:rsidRPr="00000000" w14:paraId="00000158">
      <w:pPr>
        <w:spacing w:after="240" w:before="240" w:lineRule="auto"/>
        <w:rPr>
          <w:b w:val="1"/>
          <w:bCs w:val="1"/>
        </w:rPr>
      </w:pPr>
      <w:r w:rsidDel="00000000" w:rsidR="00000000" w:rsidRPr="00000000">
        <w:rPr>
          <w:b w:val="1"/>
          <w:bCs w:val="1"/>
          <w:rtl w:val="0"/>
        </w:rPr>
        <w:t xml:space="preserve">OperationalMaterializationDomainError</w:t>
      </w:r>
    </w:p>
    <w:p w:rsidR="00000000" w:rsidDel="00000000" w:rsidP="00000000" w:rsidRDefault="00000000" w:rsidRPr="00000000" w14:paraId="00000159">
      <w:pPr>
        <w:spacing w:after="240" w:before="240" w:lineRule="auto"/>
        <w:rPr>
          <w:b w:val="1"/>
          <w:bCs w:val="1"/>
        </w:rPr>
      </w:pPr>
      <w:r w:rsidDel="00000000" w:rsidR="00000000" w:rsidRPr="00000000">
        <w:rPr>
          <w:b w:val="1"/>
          <w:bCs w:val="1"/>
          <w:rtl w:val="0"/>
        </w:rPr>
        <w:t xml:space="preserve">más la identidad de ocurrencia incorporada al contrato público de Materialization/Observation.</w:t>
      </w:r>
    </w:p>
    <w:p w:rsidR="00000000" w:rsidDel="00000000" w:rsidP="00000000" w:rsidRDefault="00000000" w:rsidRPr="00000000" w14:paraId="0000015A">
      <w:pPr>
        <w:spacing w:after="240" w:before="240" w:lineRule="auto"/>
        <w:rPr>
          <w:b w:val="1"/>
          <w:bCs w:val="1"/>
        </w:rPr>
      </w:pPr>
      <w:r w:rsidDel="00000000" w:rsidR="00000000" w:rsidRPr="00000000">
        <w:rPr>
          <w:b w:val="1"/>
          <w:bCs w:val="1"/>
          <w:rtl w:val="0"/>
        </w:rPr>
        <w:t xml:space="preserve">No se autoriza crear una nueva Capability o shared identity subsystem para alojarla.</w:t>
      </w:r>
    </w:p>
    <w:p w:rsidR="00000000" w:rsidDel="00000000" w:rsidP="00000000" w:rsidRDefault="00000000" w:rsidRPr="00000000" w14:paraId="0000015B">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2"/>
        <w:keepNext w:val="0"/>
        <w:keepLines w:val="0"/>
        <w:spacing w:after="80" w:lineRule="auto"/>
        <w:rPr>
          <w:b w:val="1"/>
          <w:bCs w:val="1"/>
          <w:sz w:val="34"/>
          <w:szCs w:val="34"/>
        </w:rPr>
      </w:pPr>
      <w:bookmarkStart w:colFirst="0" w:colLast="0" w:name="_mtbxpbofvisy" w:id="27"/>
      <w:bookmarkEnd w:id="27"/>
      <w:r w:rsidDel="00000000" w:rsidR="00000000" w:rsidRPr="00000000">
        <w:rPr>
          <w:b w:val="1"/>
          <w:bCs w:val="1"/>
          <w:sz w:val="34"/>
          <w:szCs w:val="34"/>
          <w:rtl w:val="0"/>
        </w:rPr>
        <w:t xml:space="preserve">26. Invariantes</w:t>
      </w:r>
    </w:p>
    <w:p w:rsidR="00000000" w:rsidDel="00000000" w:rsidP="00000000" w:rsidRDefault="00000000" w:rsidRPr="00000000" w14:paraId="0000015D">
      <w:pPr>
        <w:spacing w:after="240" w:before="240" w:lineRule="auto"/>
        <w:rPr>
          <w:b w:val="1"/>
          <w:bCs w:val="1"/>
        </w:rPr>
      </w:pPr>
      <w:r w:rsidDel="00000000" w:rsidR="00000000" w:rsidRPr="00000000">
        <w:rPr>
          <w:b w:val="1"/>
          <w:bCs w:val="1"/>
          <w:rtl w:val="0"/>
        </w:rPr>
        <w:t xml:space="preserve">INV-038-001 — Ownership</w:t>
        <w:br w:type="textWrapping"/>
        <w:t xml:space="preserve"> Materialization pertenece a Execution &amp; Market Connectivity.</w:t>
      </w:r>
    </w:p>
    <w:p w:rsidR="00000000" w:rsidDel="00000000" w:rsidP="00000000" w:rsidRDefault="00000000" w:rsidRPr="00000000" w14:paraId="0000015E">
      <w:pPr>
        <w:spacing w:after="240" w:before="240" w:lineRule="auto"/>
        <w:rPr>
          <w:b w:val="1"/>
          <w:bCs w:val="1"/>
        </w:rPr>
      </w:pPr>
      <w:r w:rsidDel="00000000" w:rsidR="00000000" w:rsidRPr="00000000">
        <w:rPr>
          <w:b w:val="1"/>
          <w:bCs w:val="1"/>
          <w:rtl w:val="0"/>
        </w:rPr>
        <w:t xml:space="preserve">INV-038-002 — External truth</w:t>
        <w:br w:type="textWrapping"/>
        <w:t xml:space="preserve"> Una ejecución inequívocamente observada no puede ocultarse por contradicción con estado interno previo.</w:t>
      </w:r>
    </w:p>
    <w:p w:rsidR="00000000" w:rsidDel="00000000" w:rsidP="00000000" w:rsidRDefault="00000000" w:rsidRPr="00000000" w14:paraId="0000015F">
      <w:pPr>
        <w:spacing w:after="240" w:before="240" w:lineRule="auto"/>
        <w:rPr>
          <w:b w:val="1"/>
          <w:bCs w:val="1"/>
        </w:rPr>
      </w:pPr>
      <w:r w:rsidDel="00000000" w:rsidR="00000000" w:rsidRPr="00000000">
        <w:rPr>
          <w:b w:val="1"/>
          <w:bCs w:val="1"/>
          <w:rtl w:val="0"/>
        </w:rPr>
        <w:t xml:space="preserve">INV-038-003 — Admission no es execution</w:t>
        <w:br w:type="textWrapping"/>
        <w:t xml:space="preserve"> ADMITTED no implica Materialization.</w:t>
      </w:r>
    </w:p>
    <w:p w:rsidR="00000000" w:rsidDel="00000000" w:rsidP="00000000" w:rsidRDefault="00000000" w:rsidRPr="00000000" w14:paraId="00000160">
      <w:pPr>
        <w:spacing w:after="240" w:before="240" w:lineRule="auto"/>
        <w:rPr>
          <w:b w:val="1"/>
          <w:bCs w:val="1"/>
        </w:rPr>
      </w:pPr>
      <w:r w:rsidDel="00000000" w:rsidR="00000000" w:rsidRPr="00000000">
        <w:rPr>
          <w:b w:val="1"/>
          <w:bCs w:val="1"/>
          <w:rtl w:val="0"/>
        </w:rPr>
        <w:t xml:space="preserve">INV-038-004 — Rejection no borra realidad externa</w:t>
        <w:br w:type="textWrapping"/>
        <w:t xml:space="preserve"> REJECTED no constituye prueba suficiente para negar una materialización posteriormente observada.</w:t>
      </w:r>
    </w:p>
    <w:p w:rsidR="00000000" w:rsidDel="00000000" w:rsidP="00000000" w:rsidRDefault="00000000" w:rsidRPr="00000000" w14:paraId="00000161">
      <w:pPr>
        <w:spacing w:after="240" w:before="240" w:lineRule="auto"/>
        <w:rPr>
          <w:b w:val="1"/>
          <w:bCs w:val="1"/>
        </w:rPr>
      </w:pPr>
      <w:r w:rsidDel="00000000" w:rsidR="00000000" w:rsidRPr="00000000">
        <w:rPr>
          <w:b w:val="1"/>
          <w:bCs w:val="1"/>
          <w:rtl w:val="0"/>
        </w:rPr>
        <w:t xml:space="preserve">INV-038-005 — Individual occurrence</w:t>
        <w:br w:type="textWrapping"/>
        <w:t xml:space="preserve"> Cada </w:t>
      </w: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 representa exactamente una ocurrencia.</w:t>
      </w:r>
    </w:p>
    <w:p w:rsidR="00000000" w:rsidDel="00000000" w:rsidP="00000000" w:rsidRDefault="00000000" w:rsidRPr="00000000" w14:paraId="00000162">
      <w:pPr>
        <w:spacing w:after="240" w:before="240" w:lineRule="auto"/>
        <w:rPr>
          <w:b w:val="1"/>
          <w:bCs w:val="1"/>
        </w:rPr>
      </w:pPr>
      <w:r w:rsidDel="00000000" w:rsidR="00000000" w:rsidRPr="00000000">
        <w:rPr>
          <w:b w:val="1"/>
          <w:bCs w:val="1"/>
          <w:rtl w:val="0"/>
        </w:rPr>
        <w:t xml:space="preserve">INV-038-006 — Persistent occurrence identity</w:t>
        <w:br w:type="textWrapping"/>
        <w:t xml:space="preserve"> Toda ocurrencia reconocida preserva una identidad estable e inequívoca.</w:t>
      </w:r>
    </w:p>
    <w:p w:rsidR="00000000" w:rsidDel="00000000" w:rsidP="00000000" w:rsidRDefault="00000000" w:rsidRPr="00000000" w14:paraId="00000163">
      <w:pPr>
        <w:spacing w:after="240" w:before="240" w:lineRule="auto"/>
        <w:rPr>
          <w:b w:val="1"/>
          <w:bCs w:val="1"/>
        </w:rPr>
      </w:pPr>
      <w:r w:rsidDel="00000000" w:rsidR="00000000" w:rsidRPr="00000000">
        <w:rPr>
          <w:b w:val="1"/>
          <w:bCs w:val="1"/>
          <w:rtl w:val="0"/>
        </w:rPr>
        <w:t xml:space="preserve">INV-038-007 — Identity/content separation</w:t>
        <w:br w:type="textWrapping"/>
        <w:t xml:space="preserve"> Dos ocurrencias distintas pueden poseer contenido económico idéntico.</w:t>
      </w:r>
    </w:p>
    <w:p w:rsidR="00000000" w:rsidDel="00000000" w:rsidP="00000000" w:rsidRDefault="00000000" w:rsidRPr="00000000" w14:paraId="00000164">
      <w:pPr>
        <w:spacing w:after="240" w:before="240" w:lineRule="auto"/>
        <w:rPr>
          <w:b w:val="1"/>
          <w:bCs w:val="1"/>
        </w:rPr>
      </w:pPr>
      <w:r w:rsidDel="00000000" w:rsidR="00000000" w:rsidRPr="00000000">
        <w:rPr>
          <w:b w:val="1"/>
          <w:bCs w:val="1"/>
          <w:rtl w:val="0"/>
        </w:rPr>
        <w:t xml:space="preserve">INV-038-008 — Provenance</w:t>
        <w:br w:type="textWrapping"/>
        <w:t xml:space="preserve"> Toda materialización corresponde inequívocamente a una única </w:t>
      </w:r>
      <w:r w:rsidDel="00000000" w:rsidR="00000000" w:rsidRPr="00000000">
        <w:rPr>
          <w:rFonts w:ascii="Roboto Mono" w:cs="Roboto Mono" w:eastAsia="Roboto Mono" w:hAnsi="Roboto Mono"/>
          <w:b w:val="1"/>
          <w:bCs w:val="1"/>
          <w:color w:val="188038"/>
          <w:rtl w:val="0"/>
        </w:rPr>
        <w:t xml:space="preserve">InvestmentOperation</w:t>
      </w:r>
      <w:r w:rsidDel="00000000" w:rsidR="00000000" w:rsidRPr="00000000">
        <w:rPr>
          <w:b w:val="1"/>
          <w:bCs w:val="1"/>
          <w:rtl w:val="0"/>
        </w:rPr>
        <w:t xml:space="preserve"> perteneciente al flujo presentado.</w:t>
      </w:r>
    </w:p>
    <w:p w:rsidR="00000000" w:rsidDel="00000000" w:rsidP="00000000" w:rsidRDefault="00000000" w:rsidRPr="00000000" w14:paraId="00000165">
      <w:pPr>
        <w:spacing w:after="240" w:before="240" w:lineRule="auto"/>
        <w:rPr>
          <w:b w:val="1"/>
          <w:bCs w:val="1"/>
        </w:rPr>
      </w:pPr>
      <w:r w:rsidDel="00000000" w:rsidR="00000000" w:rsidRPr="00000000">
        <w:rPr>
          <w:b w:val="1"/>
          <w:bCs w:val="1"/>
          <w:rtl w:val="0"/>
        </w:rPr>
        <w:t xml:space="preserve">INV-038-009 — Quantity individual</w:t>
        <w:br w:type="textWrapping"/>
        <w:t xml:space="preserve"> Quantity representa únicamente la magnitud de esa ocurrencia.</w:t>
      </w:r>
    </w:p>
    <w:p w:rsidR="00000000" w:rsidDel="00000000" w:rsidP="00000000" w:rsidRDefault="00000000" w:rsidRPr="00000000" w14:paraId="00000166">
      <w:pPr>
        <w:spacing w:after="240" w:before="240" w:lineRule="auto"/>
        <w:rPr>
          <w:b w:val="1"/>
          <w:bCs w:val="1"/>
        </w:rPr>
      </w:pPr>
      <w:r w:rsidDel="00000000" w:rsidR="00000000" w:rsidRPr="00000000">
        <w:rPr>
          <w:b w:val="1"/>
          <w:bCs w:val="1"/>
          <w:rtl w:val="0"/>
        </w:rPr>
        <w:t xml:space="preserve">INV-038-010 — Economically unambiguous price</w:t>
        <w:br w:type="textWrapping"/>
        <w:t xml:space="preserve"> Price y Currency conjuntamente permiten interpretación económica inequívoca.</w:t>
      </w:r>
    </w:p>
    <w:p w:rsidR="00000000" w:rsidDel="00000000" w:rsidP="00000000" w:rsidRDefault="00000000" w:rsidRPr="00000000" w14:paraId="00000167">
      <w:pPr>
        <w:spacing w:after="240" w:before="240" w:lineRule="auto"/>
        <w:rPr>
          <w:b w:val="1"/>
          <w:bCs w:val="1"/>
        </w:rPr>
      </w:pPr>
      <w:r w:rsidDel="00000000" w:rsidR="00000000" w:rsidRPr="00000000">
        <w:rPr>
          <w:b w:val="1"/>
          <w:bCs w:val="1"/>
          <w:rtl w:val="0"/>
        </w:rPr>
        <w:t xml:space="preserve">INV-038-011 — Multiple occurrences</w:t>
        <w:br w:type="textWrapping"/>
        <w:t xml:space="preserve"> Una operación admite conceptualmente </w:t>
      </w:r>
      <w:r w:rsidDel="00000000" w:rsidR="00000000" w:rsidRPr="00000000">
        <w:rPr>
          <w:rFonts w:ascii="Roboto Mono" w:cs="Roboto Mono" w:eastAsia="Roboto Mono" w:hAnsi="Roboto Mono"/>
          <w:b w:val="1"/>
          <w:bCs w:val="1"/>
          <w:color w:val="188038"/>
          <w:rtl w:val="0"/>
        </w:rPr>
        <w:t xml:space="preserve">0..N</w:t>
      </w:r>
      <w:r w:rsidDel="00000000" w:rsidR="00000000" w:rsidRPr="00000000">
        <w:rPr>
          <w:b w:val="1"/>
          <w:bCs w:val="1"/>
          <w:rtl w:val="0"/>
        </w:rPr>
        <w:t xml:space="preserve"> materializaciones independientes.</w:t>
      </w:r>
    </w:p>
    <w:p w:rsidR="00000000" w:rsidDel="00000000" w:rsidP="00000000" w:rsidRDefault="00000000" w:rsidRPr="00000000" w14:paraId="00000168">
      <w:pPr>
        <w:spacing w:after="240" w:before="240" w:lineRule="auto"/>
        <w:rPr>
          <w:b w:val="1"/>
          <w:bCs w:val="1"/>
        </w:rPr>
      </w:pPr>
      <w:r w:rsidDel="00000000" w:rsidR="00000000" w:rsidRPr="00000000">
        <w:rPr>
          <w:b w:val="1"/>
          <w:bCs w:val="1"/>
          <w:rtl w:val="0"/>
        </w:rPr>
        <w:t xml:space="preserve">INV-038-012 — No completion inference</w:t>
        <w:br w:type="textWrapping"/>
        <w:t xml:space="preserve"> Un fill individual no determina PARTIAL/COMPLETE.</w:t>
      </w:r>
    </w:p>
    <w:p w:rsidR="00000000" w:rsidDel="00000000" w:rsidP="00000000" w:rsidRDefault="00000000" w:rsidRPr="00000000" w14:paraId="00000169">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INV-038-013 — Observation ≠ Fact</w:t>
        <w:br w:type="textWrapping"/>
        <w:t xml:space="preserve"> La evidencia normalizada no constituye automáticamente un hecho reconocido.</w:t>
      </w:r>
    </w:p>
    <w:p w:rsidR="00000000" w:rsidDel="00000000" w:rsidP="00000000" w:rsidRDefault="00000000" w:rsidRPr="00000000" w14:paraId="0000016A">
      <w:pPr>
        <w:spacing w:after="240" w:before="240" w:lineRule="auto"/>
        <w:rPr>
          <w:b w:val="1"/>
          <w:bCs w:val="1"/>
        </w:rPr>
      </w:pPr>
      <w:r w:rsidDel="00000000" w:rsidR="00000000" w:rsidRPr="00000000">
        <w:rPr>
          <w:b w:val="1"/>
          <w:bCs w:val="1"/>
          <w:rtl w:val="0"/>
        </w:rPr>
        <w:t xml:space="preserve">INV-038-014 — Provider independence</w:t>
        <w:br w:type="textWrapping"/>
        <w:t xml:space="preserve"> La API del dominio no depende de taxonomías, DTOs o IDs tecnológicos de proveedor.</w:t>
      </w:r>
    </w:p>
    <w:p w:rsidR="00000000" w:rsidDel="00000000" w:rsidP="00000000" w:rsidRDefault="00000000" w:rsidRPr="00000000" w14:paraId="0000016B">
      <w:pPr>
        <w:spacing w:after="240" w:before="240" w:lineRule="auto"/>
        <w:rPr>
          <w:b w:val="1"/>
          <w:bCs w:val="1"/>
        </w:rPr>
      </w:pPr>
      <w:r w:rsidDel="00000000" w:rsidR="00000000" w:rsidRPr="00000000">
        <w:rPr>
          <w:b w:val="1"/>
          <w:bCs w:val="1"/>
          <w:rtl w:val="0"/>
        </w:rPr>
        <w:t xml:space="preserve">INV-038-015 — Immutability</w:t>
        <w:br w:type="textWrapping"/>
        <w:t xml:space="preserve"> Una materialización reconocida no cambia de significado por ocurrencias posteriores.</w:t>
      </w:r>
    </w:p>
    <w:p w:rsidR="00000000" w:rsidDel="00000000" w:rsidP="00000000" w:rsidRDefault="00000000" w:rsidRPr="00000000" w14:paraId="0000016C">
      <w:pPr>
        <w:spacing w:after="240" w:before="240" w:lineRule="auto"/>
        <w:rPr>
          <w:b w:val="1"/>
          <w:bCs w:val="1"/>
        </w:rPr>
      </w:pPr>
      <w:r w:rsidDel="00000000" w:rsidR="00000000" w:rsidRPr="00000000">
        <w:rPr>
          <w:b w:val="1"/>
          <w:bCs w:val="1"/>
          <w:rtl w:val="0"/>
        </w:rPr>
        <w:t xml:space="preserve">INV-038-016 — No Portfolio mutation</w:t>
        <w:br w:type="textWrapping"/>
        <w:t xml:space="preserve"> Materialization no modifica Portfolio.</w:t>
      </w:r>
    </w:p>
    <w:p w:rsidR="00000000" w:rsidDel="00000000" w:rsidP="00000000" w:rsidRDefault="00000000" w:rsidRPr="00000000" w14:paraId="0000016D">
      <w:pPr>
        <w:spacing w:after="240" w:before="240" w:lineRule="auto"/>
        <w:rPr>
          <w:b w:val="1"/>
          <w:bCs w:val="1"/>
        </w:rPr>
      </w:pPr>
      <w:r w:rsidDel="00000000" w:rsidR="00000000" w:rsidRPr="00000000">
        <w:rPr>
          <w:b w:val="1"/>
          <w:bCs w:val="1"/>
          <w:rtl w:val="0"/>
        </w:rPr>
        <w:t xml:space="preserve">INV-038-017 — No Reconciliation</w:t>
        <w:br w:type="textWrapping"/>
        <w:t xml:space="preserve"> Materialization no compara ni sincroniza estado interno/externo.</w:t>
      </w:r>
    </w:p>
    <w:p w:rsidR="00000000" w:rsidDel="00000000" w:rsidP="00000000" w:rsidRDefault="00000000" w:rsidRPr="00000000" w14:paraId="0000016E">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F">
      <w:pPr>
        <w:pStyle w:val="Heading2"/>
        <w:keepNext w:val="0"/>
        <w:keepLines w:val="0"/>
        <w:spacing w:after="80" w:lineRule="auto"/>
        <w:rPr>
          <w:b w:val="1"/>
          <w:bCs w:val="1"/>
          <w:sz w:val="34"/>
          <w:szCs w:val="34"/>
        </w:rPr>
      </w:pPr>
      <w:bookmarkStart w:colFirst="0" w:colLast="0" w:name="_d6gruahn7xnq" w:id="28"/>
      <w:bookmarkEnd w:id="28"/>
      <w:r w:rsidDel="00000000" w:rsidR="00000000" w:rsidRPr="00000000">
        <w:rPr>
          <w:b w:val="1"/>
          <w:bCs w:val="1"/>
          <w:sz w:val="34"/>
          <w:szCs w:val="34"/>
          <w:rtl w:val="0"/>
        </w:rPr>
        <w:t xml:space="preserve">27. Criterios de aceptación</w:t>
      </w:r>
    </w:p>
    <w:p w:rsidR="00000000" w:rsidDel="00000000" w:rsidP="00000000" w:rsidRDefault="00000000" w:rsidRPr="00000000" w14:paraId="00000170">
      <w:pPr>
        <w:spacing w:after="240" w:before="240" w:lineRule="auto"/>
        <w:rPr>
          <w:b w:val="1"/>
          <w:bCs w:val="1"/>
        </w:rPr>
      </w:pPr>
      <w:r w:rsidDel="00000000" w:rsidR="00000000" w:rsidRPr="00000000">
        <w:rPr>
          <w:b w:val="1"/>
          <w:bCs w:val="1"/>
          <w:rtl w:val="0"/>
        </w:rPr>
        <w:t xml:space="preserve">La implementación deberá demostrar públicamente como mínimo:</w:t>
      </w:r>
    </w:p>
    <w:p w:rsidR="00000000" w:rsidDel="00000000" w:rsidP="00000000" w:rsidRDefault="00000000" w:rsidRPr="00000000" w14:paraId="00000171">
      <w:pPr>
        <w:numPr>
          <w:ilvl w:val="0"/>
          <w:numId w:val="9"/>
        </w:numPr>
        <w:spacing w:after="0" w:afterAutospacing="0" w:before="240" w:lineRule="auto"/>
        <w:ind w:left="720" w:hanging="360"/>
        <w:rPr>
          <w:b w:val="1"/>
          <w:bCs w:val="1"/>
        </w:rPr>
      </w:pPr>
      <w:r w:rsidDel="00000000" w:rsidR="00000000" w:rsidRPr="00000000">
        <w:rPr>
          <w:b w:val="1"/>
          <w:bCs w:val="1"/>
          <w:rtl w:val="0"/>
        </w:rPr>
        <w:t xml:space="preserve">una observation válida produce </w:t>
      </w: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w:t>
      </w:r>
    </w:p>
    <w:p w:rsidR="00000000" w:rsidDel="00000000" w:rsidP="00000000" w:rsidRDefault="00000000" w:rsidRPr="00000000" w14:paraId="00000172">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identidad, operation, quantity, price y currency se preservan;</w:t>
      </w:r>
    </w:p>
    <w:p w:rsidR="00000000" w:rsidDel="00000000" w:rsidP="00000000" w:rsidRDefault="00000000" w:rsidRPr="00000000" w14:paraId="00000173">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absence normal devuelve </w:t>
      </w:r>
      <w:r w:rsidDel="00000000" w:rsidR="00000000" w:rsidRPr="00000000">
        <w:rPr>
          <w:rFonts w:ascii="Roboto Mono" w:cs="Roboto Mono" w:eastAsia="Roboto Mono" w:hAnsi="Roboto Mono"/>
          <w:b w:val="1"/>
          <w:bCs w:val="1"/>
          <w:color w:val="188038"/>
          <w:rtl w:val="0"/>
        </w:rPr>
        <w:t xml:space="preserve">None</w:t>
      </w:r>
      <w:r w:rsidDel="00000000" w:rsidR="00000000" w:rsidRPr="00000000">
        <w:rPr>
          <w:b w:val="1"/>
          <w:bCs w:val="1"/>
          <w:rtl w:val="0"/>
        </w:rPr>
        <w:t xml:space="preserve">;</w:t>
      </w:r>
    </w:p>
    <w:p w:rsidR="00000000" w:rsidDel="00000000" w:rsidP="00000000" w:rsidRDefault="00000000" w:rsidRPr="00000000" w14:paraId="00000174">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evidence inválida falla contractualmente;</w:t>
      </w:r>
    </w:p>
    <w:p w:rsidR="00000000" w:rsidDel="00000000" w:rsidP="00000000" w:rsidRDefault="00000000" w:rsidRPr="00000000" w14:paraId="00000175">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una operación fuera del flujo presentado no puede atribuirse a éste;</w:t>
      </w:r>
    </w:p>
    <w:p w:rsidR="00000000" w:rsidDel="00000000" w:rsidP="00000000" w:rsidRDefault="00000000" w:rsidRPr="00000000" w14:paraId="00000176">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dos fills económicamente iguales pero con identidades distintas pueden existir como hechos distintos;</w:t>
      </w:r>
    </w:p>
    <w:p w:rsidR="00000000" w:rsidDel="00000000" w:rsidP="00000000" w:rsidRDefault="00000000" w:rsidRPr="00000000" w14:paraId="00000177">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la misma identidad de ocurrencia mantiene el significado de la misma ocurrencia;</w:t>
      </w:r>
    </w:p>
    <w:p w:rsidR="00000000" w:rsidDel="00000000" w:rsidP="00000000" w:rsidRDefault="00000000" w:rsidRPr="00000000" w14:paraId="00000178">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un </w:t>
      </w:r>
      <w:r w:rsidDel="00000000" w:rsidR="00000000" w:rsidRPr="00000000">
        <w:rPr>
          <w:rFonts w:ascii="Roboto Mono" w:cs="Roboto Mono" w:eastAsia="Roboto Mono" w:hAnsi="Roboto Mono"/>
          <w:b w:val="1"/>
          <w:bCs w:val="1"/>
          <w:color w:val="188038"/>
          <w:rtl w:val="0"/>
        </w:rPr>
        <w:t xml:space="preserve">ADMITTED</w:t>
      </w:r>
      <w:r w:rsidDel="00000000" w:rsidR="00000000" w:rsidRPr="00000000">
        <w:rPr>
          <w:b w:val="1"/>
          <w:bCs w:val="1"/>
          <w:rtl w:val="0"/>
        </w:rPr>
        <w:t xml:space="preserve"> puede producir Materialization;</w:t>
      </w:r>
    </w:p>
    <w:p w:rsidR="00000000" w:rsidDel="00000000" w:rsidP="00000000" w:rsidRDefault="00000000" w:rsidRPr="00000000" w14:paraId="00000179">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un </w:t>
      </w:r>
      <w:r w:rsidDel="00000000" w:rsidR="00000000" w:rsidRPr="00000000">
        <w:rPr>
          <w:rFonts w:ascii="Roboto Mono" w:cs="Roboto Mono" w:eastAsia="Roboto Mono" w:hAnsi="Roboto Mono"/>
          <w:b w:val="1"/>
          <w:bCs w:val="1"/>
          <w:color w:val="188038"/>
          <w:rtl w:val="0"/>
        </w:rPr>
        <w:t xml:space="preserve">REJECTED</w:t>
      </w:r>
      <w:r w:rsidDel="00000000" w:rsidR="00000000" w:rsidRPr="00000000">
        <w:rPr>
          <w:b w:val="1"/>
          <w:bCs w:val="1"/>
          <w:rtl w:val="0"/>
        </w:rPr>
        <w:t xml:space="preserve"> no bloquea una Materialization cuando existe evidencia externa válida e inequívoca;</w:t>
      </w:r>
    </w:p>
    <w:p w:rsidR="00000000" w:rsidDel="00000000" w:rsidP="00000000" w:rsidRDefault="00000000" w:rsidRPr="00000000" w14:paraId="0000017A">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REJECTED no se modifica ni desaparece como consecuencia;</w:t>
      </w:r>
    </w:p>
    <w:p w:rsidR="00000000" w:rsidDel="00000000" w:rsidP="00000000" w:rsidRDefault="00000000" w:rsidRPr="00000000" w14:paraId="0000017B">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varias materializaciones de la misma operación permanecen independientes;</w:t>
      </w:r>
    </w:p>
    <w:p w:rsidR="00000000" w:rsidDel="00000000" w:rsidP="00000000" w:rsidRDefault="00000000" w:rsidRPr="00000000" w14:paraId="0000017C">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no aparecen cumulative/remaining/average/completion;</w:t>
      </w:r>
    </w:p>
    <w:p w:rsidR="00000000" w:rsidDel="00000000" w:rsidP="00000000" w:rsidRDefault="00000000" w:rsidRPr="00000000" w14:paraId="0000017D">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no se modifica Portfolio;</w:t>
      </w:r>
    </w:p>
    <w:p w:rsidR="00000000" w:rsidDel="00000000" w:rsidP="00000000" w:rsidRDefault="00000000" w:rsidRPr="00000000" w14:paraId="0000017E">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no se realiza Reconciliation;</w:t>
      </w:r>
    </w:p>
    <w:p w:rsidR="00000000" w:rsidDel="00000000" w:rsidP="00000000" w:rsidRDefault="00000000" w:rsidRPr="00000000" w14:paraId="0000017F">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boundaries distintos que proporcionen evidencia semánticamente equivalente sean sustituibles;</w:t>
      </w:r>
    </w:p>
    <w:p w:rsidR="00000000" w:rsidDel="00000000" w:rsidP="00000000" w:rsidRDefault="00000000" w:rsidRPr="00000000" w14:paraId="00000180">
      <w:pPr>
        <w:numPr>
          <w:ilvl w:val="0"/>
          <w:numId w:val="9"/>
        </w:numPr>
        <w:spacing w:after="0" w:afterAutospacing="0" w:before="0" w:beforeAutospacing="0" w:lineRule="auto"/>
        <w:ind w:left="720" w:hanging="360"/>
        <w:rPr>
          <w:b w:val="1"/>
          <w:bCs w:val="1"/>
        </w:rPr>
      </w:pPr>
      <w:r w:rsidDel="00000000" w:rsidR="00000000" w:rsidRPr="00000000">
        <w:rPr>
          <w:b w:val="1"/>
          <w:bCs w:val="1"/>
          <w:rtl w:val="0"/>
        </w:rPr>
        <w:t xml:space="preserve">la API no exponga infraestructura concreta;</w:t>
      </w:r>
    </w:p>
    <w:p w:rsidR="00000000" w:rsidDel="00000000" w:rsidP="00000000" w:rsidRDefault="00000000" w:rsidRPr="00000000" w14:paraId="00000181">
      <w:pPr>
        <w:numPr>
          <w:ilvl w:val="0"/>
          <w:numId w:val="9"/>
        </w:numPr>
        <w:spacing w:after="240" w:before="0" w:beforeAutospacing="0" w:lineRule="auto"/>
        <w:ind w:left="720" w:hanging="360"/>
        <w:rPr>
          <w:b w:val="1"/>
          <w:bCs w:val="1"/>
        </w:rPr>
      </w:pPr>
      <w:r w:rsidDel="00000000" w:rsidR="00000000" w:rsidRPr="00000000">
        <w:rPr>
          <w:b w:val="1"/>
          <w:bCs w:val="1"/>
          <w:rtl w:val="0"/>
        </w:rPr>
        <w:t xml:space="preserve">el consumidor económico downstream siga pudiendo consumir Materialization.</w:t>
      </w:r>
    </w:p>
    <w:p w:rsidR="00000000" w:rsidDel="00000000" w:rsidP="00000000" w:rsidRDefault="00000000" w:rsidRPr="00000000" w14:paraId="00000182">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3">
      <w:pPr>
        <w:pStyle w:val="Heading2"/>
        <w:keepNext w:val="0"/>
        <w:keepLines w:val="0"/>
        <w:spacing w:after="80" w:lineRule="auto"/>
        <w:rPr>
          <w:b w:val="1"/>
          <w:bCs w:val="1"/>
          <w:sz w:val="34"/>
          <w:szCs w:val="34"/>
        </w:rPr>
      </w:pPr>
      <w:bookmarkStart w:colFirst="0" w:colLast="0" w:name="_8bwbbiw2xfv1" w:id="29"/>
      <w:bookmarkEnd w:id="29"/>
      <w:r w:rsidDel="00000000" w:rsidR="00000000" w:rsidRPr="00000000">
        <w:rPr>
          <w:b w:val="1"/>
          <w:bCs w:val="1"/>
          <w:sz w:val="34"/>
          <w:szCs w:val="34"/>
          <w:rtl w:val="0"/>
        </w:rPr>
        <w:t xml:space="preserve">28. Estrategia de pruebas</w:t>
      </w:r>
    </w:p>
    <w:p w:rsidR="00000000" w:rsidDel="00000000" w:rsidP="00000000" w:rsidRDefault="00000000" w:rsidRPr="00000000" w14:paraId="00000184">
      <w:pPr>
        <w:spacing w:after="240" w:before="240" w:lineRule="auto"/>
        <w:rPr>
          <w:b w:val="1"/>
          <w:bCs w:val="1"/>
        </w:rPr>
      </w:pPr>
      <w:r w:rsidDel="00000000" w:rsidR="00000000" w:rsidRPr="00000000">
        <w:rPr>
          <w:b w:val="1"/>
          <w:bCs w:val="1"/>
          <w:rtl w:val="0"/>
        </w:rPr>
        <w:t xml:space="preserve">Las pruebas deberán validar contratos observables, no implementación interna.</w:t>
      </w:r>
    </w:p>
    <w:p w:rsidR="00000000" w:rsidDel="00000000" w:rsidP="00000000" w:rsidRDefault="00000000" w:rsidRPr="00000000" w14:paraId="00000185">
      <w:pPr>
        <w:spacing w:after="240" w:before="240" w:lineRule="auto"/>
        <w:rPr>
          <w:b w:val="1"/>
          <w:bCs w:val="1"/>
        </w:rPr>
      </w:pPr>
      <w:r w:rsidDel="00000000" w:rsidR="00000000" w:rsidRPr="00000000">
        <w:rPr>
          <w:b w:val="1"/>
          <w:bCs w:val="1"/>
          <w:rtl w:val="0"/>
        </w:rPr>
        <w:t xml:space="preserve">Cobertura mínima:</w:t>
      </w:r>
    </w:p>
    <w:p w:rsidR="00000000" w:rsidDel="00000000" w:rsidP="00000000" w:rsidRDefault="00000000" w:rsidRPr="00000000" w14:paraId="00000186">
      <w:pPr>
        <w:numPr>
          <w:ilvl w:val="0"/>
          <w:numId w:val="22"/>
        </w:numPr>
        <w:spacing w:after="0" w:afterAutospacing="0" w:before="240" w:lineRule="auto"/>
        <w:ind w:left="720" w:hanging="360"/>
        <w:rPr>
          <w:b w:val="1"/>
          <w:bCs w:val="1"/>
        </w:rPr>
      </w:pPr>
      <w:r w:rsidDel="00000000" w:rsidR="00000000" w:rsidRPr="00000000">
        <w:rPr>
          <w:b w:val="1"/>
          <w:bCs w:val="1"/>
          <w:rtl w:val="0"/>
        </w:rPr>
        <w:t xml:space="preserve">ADMITTED + materialización;</w:t>
      </w:r>
    </w:p>
    <w:p w:rsidR="00000000" w:rsidDel="00000000" w:rsidP="00000000" w:rsidRDefault="00000000" w:rsidRPr="00000000" w14:paraId="00000187">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REJECTED + materialización;</w:t>
      </w:r>
    </w:p>
    <w:p w:rsidR="00000000" w:rsidDel="00000000" w:rsidP="00000000" w:rsidRDefault="00000000" w:rsidRPr="00000000" w14:paraId="00000188">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ausencia normal;</w:t>
      </w:r>
    </w:p>
    <w:p w:rsidR="00000000" w:rsidDel="00000000" w:rsidP="00000000" w:rsidRDefault="00000000" w:rsidRPr="00000000" w14:paraId="00000189">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occurrence identity;</w:t>
      </w:r>
    </w:p>
    <w:p w:rsidR="00000000" w:rsidDel="00000000" w:rsidP="00000000" w:rsidRDefault="00000000" w:rsidRPr="00000000" w14:paraId="0000018A">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dos ocurrencias económicamente idénticas con identidades distintas;</w:t>
      </w:r>
    </w:p>
    <w:p w:rsidR="00000000" w:rsidDel="00000000" w:rsidP="00000000" w:rsidRDefault="00000000" w:rsidRPr="00000000" w14:paraId="0000018B">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provenance correcta;</w:t>
      </w:r>
    </w:p>
    <w:p w:rsidR="00000000" w:rsidDel="00000000" w:rsidP="00000000" w:rsidRDefault="00000000" w:rsidRPr="00000000" w14:paraId="0000018C">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operación ajena;</w:t>
      </w:r>
    </w:p>
    <w:p w:rsidR="00000000" w:rsidDel="00000000" w:rsidP="00000000" w:rsidRDefault="00000000" w:rsidRPr="00000000" w14:paraId="0000018D">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quantity inválida;</w:t>
      </w:r>
    </w:p>
    <w:p w:rsidR="00000000" w:rsidDel="00000000" w:rsidP="00000000" w:rsidRDefault="00000000" w:rsidRPr="00000000" w14:paraId="0000018E">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price inválido;</w:t>
      </w:r>
    </w:p>
    <w:p w:rsidR="00000000" w:rsidDel="00000000" w:rsidP="00000000" w:rsidRDefault="00000000" w:rsidRPr="00000000" w14:paraId="0000018F">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currency inválida;</w:t>
      </w:r>
    </w:p>
    <w:p w:rsidR="00000000" w:rsidDel="00000000" w:rsidP="00000000" w:rsidRDefault="00000000" w:rsidRPr="00000000" w14:paraId="00000190">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observation inválida;</w:t>
      </w:r>
    </w:p>
    <w:p w:rsidR="00000000" w:rsidDel="00000000" w:rsidP="00000000" w:rsidRDefault="00000000" w:rsidRPr="00000000" w14:paraId="00000191">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boundary failure;</w:t>
      </w:r>
    </w:p>
    <w:p w:rsidR="00000000" w:rsidDel="00000000" w:rsidP="00000000" w:rsidRDefault="00000000" w:rsidRPr="00000000" w14:paraId="00000192">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inmutabilidad;</w:t>
      </w:r>
    </w:p>
    <w:p w:rsidR="00000000" w:rsidDel="00000000" w:rsidP="00000000" w:rsidRDefault="00000000" w:rsidRPr="00000000" w14:paraId="00000193">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multiplicidad;</w:t>
      </w:r>
    </w:p>
    <w:p w:rsidR="00000000" w:rsidDel="00000000" w:rsidP="00000000" w:rsidRDefault="00000000" w:rsidRPr="00000000" w14:paraId="00000194">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public API;</w:t>
      </w:r>
    </w:p>
    <w:p w:rsidR="00000000" w:rsidDel="00000000" w:rsidP="00000000" w:rsidRDefault="00000000" w:rsidRPr="00000000" w14:paraId="00000195">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independencia tecnológica;</w:t>
      </w:r>
    </w:p>
    <w:p w:rsidR="00000000" w:rsidDel="00000000" w:rsidP="00000000" w:rsidRDefault="00000000" w:rsidRPr="00000000" w14:paraId="00000196">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regresión Admission;</w:t>
      </w:r>
    </w:p>
    <w:p w:rsidR="00000000" w:rsidDel="00000000" w:rsidP="00000000" w:rsidRDefault="00000000" w:rsidRPr="00000000" w14:paraId="00000197">
      <w:pPr>
        <w:numPr>
          <w:ilvl w:val="0"/>
          <w:numId w:val="22"/>
        </w:numPr>
        <w:spacing w:after="0" w:afterAutospacing="0" w:before="0" w:beforeAutospacing="0" w:lineRule="auto"/>
        <w:ind w:left="720" w:hanging="360"/>
        <w:rPr>
          <w:b w:val="1"/>
          <w:bCs w:val="1"/>
        </w:rPr>
      </w:pPr>
      <w:r w:rsidDel="00000000" w:rsidR="00000000" w:rsidRPr="00000000">
        <w:rPr>
          <w:b w:val="1"/>
          <w:bCs w:val="1"/>
          <w:rtl w:val="0"/>
        </w:rPr>
        <w:t xml:space="preserve">regresión Submission/Request/Execution;</w:t>
      </w:r>
    </w:p>
    <w:p w:rsidR="00000000" w:rsidDel="00000000" w:rsidP="00000000" w:rsidRDefault="00000000" w:rsidRPr="00000000" w14:paraId="00000198">
      <w:pPr>
        <w:numPr>
          <w:ilvl w:val="0"/>
          <w:numId w:val="22"/>
        </w:numPr>
        <w:spacing w:after="240" w:before="0" w:beforeAutospacing="0" w:lineRule="auto"/>
        <w:ind w:left="720" w:hanging="360"/>
        <w:rPr>
          <w:b w:val="1"/>
          <w:bCs w:val="1"/>
        </w:rPr>
      </w:pPr>
      <w:r w:rsidDel="00000000" w:rsidR="00000000" w:rsidRPr="00000000">
        <w:rPr>
          <w:b w:val="1"/>
          <w:bCs w:val="1"/>
          <w:rtl w:val="0"/>
        </w:rPr>
        <w:t xml:space="preserve">consumidor económico downstream.</w:t>
      </w:r>
    </w:p>
    <w:p w:rsidR="00000000" w:rsidDel="00000000" w:rsidP="00000000" w:rsidRDefault="00000000" w:rsidRPr="00000000" w14:paraId="00000199">
      <w:pPr>
        <w:spacing w:after="240" w:before="240" w:lineRule="auto"/>
        <w:rPr>
          <w:b w:val="1"/>
          <w:bCs w:val="1"/>
        </w:rPr>
      </w:pPr>
      <w:r w:rsidDel="00000000" w:rsidR="00000000" w:rsidRPr="00000000">
        <w:rPr>
          <w:b w:val="1"/>
          <w:bCs w:val="1"/>
          <w:rtl w:val="0"/>
        </w:rPr>
        <w:t xml:space="preserve">No deberán fijar:</w:t>
      </w:r>
    </w:p>
    <w:p w:rsidR="00000000" w:rsidDel="00000000" w:rsidP="00000000" w:rsidRDefault="00000000" w:rsidRPr="00000000" w14:paraId="0000019A">
      <w:pPr>
        <w:numPr>
          <w:ilvl w:val="0"/>
          <w:numId w:val="17"/>
        </w:numPr>
        <w:spacing w:after="0" w:afterAutospacing="0" w:before="240" w:lineRule="auto"/>
        <w:ind w:left="720" w:hanging="360"/>
        <w:rPr>
          <w:b w:val="1"/>
          <w:bCs w:val="1"/>
        </w:rPr>
      </w:pPr>
      <w:r w:rsidDel="00000000" w:rsidR="00000000" w:rsidRPr="00000000">
        <w:rPr>
          <w:b w:val="1"/>
          <w:bCs w:val="1"/>
          <w:rtl w:val="0"/>
        </w:rPr>
        <w:t xml:space="preserve">hashing;</w:t>
      </w:r>
    </w:p>
    <w:p w:rsidR="00000000" w:rsidDel="00000000" w:rsidP="00000000" w:rsidRDefault="00000000" w:rsidRPr="00000000" w14:paraId="0000019B">
      <w:pPr>
        <w:numPr>
          <w:ilvl w:val="0"/>
          <w:numId w:val="17"/>
        </w:numPr>
        <w:spacing w:after="0" w:afterAutospacing="0" w:before="0" w:beforeAutospacing="0" w:lineRule="auto"/>
        <w:ind w:left="720" w:hanging="360"/>
        <w:rPr>
          <w:b w:val="1"/>
          <w:bCs w:val="1"/>
        </w:rPr>
      </w:pPr>
      <w:r w:rsidDel="00000000" w:rsidR="00000000" w:rsidRPr="00000000">
        <w:rPr>
          <w:b w:val="1"/>
          <w:bCs w:val="1"/>
          <w:rtl w:val="0"/>
        </w:rPr>
        <w:t xml:space="preserve">UUID;</w:t>
      </w:r>
    </w:p>
    <w:p w:rsidR="00000000" w:rsidDel="00000000" w:rsidP="00000000" w:rsidRDefault="00000000" w:rsidRPr="00000000" w14:paraId="0000019C">
      <w:pPr>
        <w:numPr>
          <w:ilvl w:val="0"/>
          <w:numId w:val="17"/>
        </w:numPr>
        <w:spacing w:after="0" w:afterAutospacing="0" w:before="0" w:beforeAutospacing="0" w:lineRule="auto"/>
        <w:ind w:left="720" w:hanging="360"/>
        <w:rPr>
          <w:b w:val="1"/>
          <w:bCs w:val="1"/>
        </w:rPr>
      </w:pPr>
      <w:r w:rsidDel="00000000" w:rsidR="00000000" w:rsidRPr="00000000">
        <w:rPr>
          <w:b w:val="1"/>
          <w:bCs w:val="1"/>
          <w:rtl w:val="0"/>
        </w:rPr>
        <w:t xml:space="preserve">loops;</w:t>
      </w:r>
    </w:p>
    <w:p w:rsidR="00000000" w:rsidDel="00000000" w:rsidP="00000000" w:rsidRDefault="00000000" w:rsidRPr="00000000" w14:paraId="0000019D">
      <w:pPr>
        <w:numPr>
          <w:ilvl w:val="0"/>
          <w:numId w:val="17"/>
        </w:numPr>
        <w:spacing w:after="0" w:afterAutospacing="0" w:before="0" w:beforeAutospacing="0" w:lineRule="auto"/>
        <w:ind w:left="720" w:hanging="360"/>
        <w:rPr>
          <w:b w:val="1"/>
          <w:bCs w:val="1"/>
        </w:rPr>
      </w:pPr>
      <w:r w:rsidDel="00000000" w:rsidR="00000000" w:rsidRPr="00000000">
        <w:rPr>
          <w:b w:val="1"/>
          <w:bCs w:val="1"/>
          <w:rtl w:val="0"/>
        </w:rPr>
        <w:t xml:space="preserve">helpers;</w:t>
      </w:r>
    </w:p>
    <w:p w:rsidR="00000000" w:rsidDel="00000000" w:rsidP="00000000" w:rsidRDefault="00000000" w:rsidRPr="00000000" w14:paraId="0000019E">
      <w:pPr>
        <w:numPr>
          <w:ilvl w:val="0"/>
          <w:numId w:val="17"/>
        </w:numPr>
        <w:spacing w:after="0" w:afterAutospacing="0" w:before="0" w:beforeAutospacing="0" w:lineRule="auto"/>
        <w:ind w:left="720" w:hanging="360"/>
        <w:rPr>
          <w:b w:val="1"/>
          <w:bCs w:val="1"/>
        </w:rPr>
      </w:pPr>
      <w:r w:rsidDel="00000000" w:rsidR="00000000" w:rsidRPr="00000000">
        <w:rPr>
          <w:b w:val="1"/>
          <w:bCs w:val="1"/>
          <w:rtl w:val="0"/>
        </w:rPr>
        <w:t xml:space="preserve">canonicalización interna;</w:t>
      </w:r>
    </w:p>
    <w:p w:rsidR="00000000" w:rsidDel="00000000" w:rsidP="00000000" w:rsidRDefault="00000000" w:rsidRPr="00000000" w14:paraId="0000019F">
      <w:pPr>
        <w:numPr>
          <w:ilvl w:val="0"/>
          <w:numId w:val="17"/>
        </w:numPr>
        <w:spacing w:after="0" w:afterAutospacing="0" w:before="0" w:beforeAutospacing="0" w:lineRule="auto"/>
        <w:ind w:left="720" w:hanging="360"/>
        <w:rPr>
          <w:b w:val="1"/>
          <w:bCs w:val="1"/>
        </w:rPr>
      </w:pPr>
      <w:r w:rsidDel="00000000" w:rsidR="00000000" w:rsidRPr="00000000">
        <w:rPr>
          <w:b w:val="1"/>
          <w:bCs w:val="1"/>
          <w:rtl w:val="0"/>
        </w:rPr>
        <w:t xml:space="preserve">caching;</w:t>
      </w:r>
    </w:p>
    <w:p w:rsidR="00000000" w:rsidDel="00000000" w:rsidP="00000000" w:rsidRDefault="00000000" w:rsidRPr="00000000" w14:paraId="000001A0">
      <w:pPr>
        <w:numPr>
          <w:ilvl w:val="0"/>
          <w:numId w:val="17"/>
        </w:numPr>
        <w:spacing w:after="0" w:afterAutospacing="0" w:before="0" w:beforeAutospacing="0" w:lineRule="auto"/>
        <w:ind w:left="720" w:hanging="360"/>
        <w:rPr>
          <w:b w:val="1"/>
          <w:bCs w:val="1"/>
        </w:rPr>
      </w:pPr>
      <w:r w:rsidDel="00000000" w:rsidR="00000000" w:rsidRPr="00000000">
        <w:rPr>
          <w:b w:val="1"/>
          <w:bCs w:val="1"/>
          <w:rtl w:val="0"/>
        </w:rPr>
        <w:t xml:space="preserve">dedup algorithm;</w:t>
      </w:r>
    </w:p>
    <w:p w:rsidR="00000000" w:rsidDel="00000000" w:rsidP="00000000" w:rsidRDefault="00000000" w:rsidRPr="00000000" w14:paraId="000001A1">
      <w:pPr>
        <w:numPr>
          <w:ilvl w:val="0"/>
          <w:numId w:val="17"/>
        </w:numPr>
        <w:spacing w:after="0" w:afterAutospacing="0" w:before="0" w:beforeAutospacing="0" w:lineRule="auto"/>
        <w:ind w:left="720" w:hanging="360"/>
        <w:rPr>
          <w:b w:val="1"/>
          <w:bCs w:val="1"/>
        </w:rPr>
      </w:pPr>
      <w:r w:rsidDel="00000000" w:rsidR="00000000" w:rsidRPr="00000000">
        <w:rPr>
          <w:b w:val="1"/>
          <w:bCs w:val="1"/>
          <w:rtl w:val="0"/>
        </w:rPr>
        <w:t xml:space="preserve">storage;</w:t>
      </w:r>
    </w:p>
    <w:p w:rsidR="00000000" w:rsidDel="00000000" w:rsidP="00000000" w:rsidRDefault="00000000" w:rsidRPr="00000000" w14:paraId="000001A2">
      <w:pPr>
        <w:numPr>
          <w:ilvl w:val="0"/>
          <w:numId w:val="17"/>
        </w:numPr>
        <w:spacing w:after="240" w:before="0" w:beforeAutospacing="0" w:lineRule="auto"/>
        <w:ind w:left="720" w:hanging="360"/>
        <w:rPr>
          <w:b w:val="1"/>
          <w:bCs w:val="1"/>
        </w:rPr>
      </w:pPr>
      <w:r w:rsidDel="00000000" w:rsidR="00000000" w:rsidRPr="00000000">
        <w:rPr>
          <w:b w:val="1"/>
          <w:bCs w:val="1"/>
          <w:rtl w:val="0"/>
        </w:rPr>
        <w:t xml:space="preserve">threading.</w:t>
      </w:r>
    </w:p>
    <w:p w:rsidR="00000000" w:rsidDel="00000000" w:rsidP="00000000" w:rsidRDefault="00000000" w:rsidRPr="00000000" w14:paraId="000001A3">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4">
      <w:pPr>
        <w:pStyle w:val="Heading2"/>
        <w:keepNext w:val="0"/>
        <w:keepLines w:val="0"/>
        <w:spacing w:after="80" w:lineRule="auto"/>
        <w:rPr>
          <w:b w:val="1"/>
          <w:bCs w:val="1"/>
          <w:sz w:val="34"/>
          <w:szCs w:val="34"/>
        </w:rPr>
      </w:pPr>
      <w:bookmarkStart w:colFirst="0" w:colLast="0" w:name="_1wai8hkw8v5k" w:id="30"/>
      <w:bookmarkEnd w:id="30"/>
      <w:r w:rsidDel="00000000" w:rsidR="00000000" w:rsidRPr="00000000">
        <w:rPr>
          <w:b w:val="1"/>
          <w:bCs w:val="1"/>
          <w:sz w:val="34"/>
          <w:szCs w:val="34"/>
          <w:rtl w:val="0"/>
        </w:rPr>
        <w:t xml:space="preserve">29. Demo</w:t>
      </w:r>
    </w:p>
    <w:p w:rsidR="00000000" w:rsidDel="00000000" w:rsidP="00000000" w:rsidRDefault="00000000" w:rsidRPr="00000000" w14:paraId="000001A5">
      <w:pPr>
        <w:spacing w:after="240" w:before="240" w:lineRule="auto"/>
        <w:rPr>
          <w:b w:val="1"/>
          <w:bCs w:val="1"/>
        </w:rPr>
      </w:pPr>
      <w:r w:rsidDel="00000000" w:rsidR="00000000" w:rsidRPr="00000000">
        <w:rPr>
          <w:b w:val="1"/>
          <w:bCs w:val="1"/>
          <w:rtl w:val="0"/>
        </w:rPr>
        <w:t xml:space="preserve">La demo recuperada deberá mostrar al menos:</w:t>
      </w:r>
    </w:p>
    <w:p w:rsidR="00000000" w:rsidDel="00000000" w:rsidP="00000000" w:rsidRDefault="00000000" w:rsidRPr="00000000" w14:paraId="000001A6">
      <w:pPr>
        <w:spacing w:after="240" w:before="240" w:lineRule="auto"/>
        <w:rPr>
          <w:b w:val="1"/>
          <w:bCs w:val="1"/>
        </w:rPr>
      </w:pPr>
      <w:r w:rsidDel="00000000" w:rsidR="00000000" w:rsidRPr="00000000">
        <w:rPr>
          <w:b w:val="1"/>
          <w:bCs w:val="1"/>
          <w:rtl w:val="0"/>
        </w:rPr>
        <w:t xml:space="preserve">OperationalAdmission</w:t>
      </w:r>
    </w:p>
    <w:p w:rsidR="00000000" w:rsidDel="00000000" w:rsidP="00000000" w:rsidRDefault="00000000" w:rsidRPr="00000000" w14:paraId="000001A7">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Observation</w:t>
      </w:r>
    </w:p>
    <w:p w:rsidR="00000000" w:rsidDel="00000000" w:rsidP="00000000" w:rsidRDefault="00000000" w:rsidRPr="00000000" w14:paraId="000001A8">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recognize_materialization</w:t>
      </w:r>
    </w:p>
    <w:p w:rsidR="00000000" w:rsidDel="00000000" w:rsidP="00000000" w:rsidRDefault="00000000" w:rsidRPr="00000000" w14:paraId="000001A9">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OperationalMaterialization</w:t>
      </w:r>
    </w:p>
    <w:p w:rsidR="00000000" w:rsidDel="00000000" w:rsidP="00000000" w:rsidRDefault="00000000" w:rsidRPr="00000000" w14:paraId="000001AA">
      <w:pPr>
        <w:spacing w:after="240" w:before="240" w:lineRule="auto"/>
        <w:rPr>
          <w:b w:val="1"/>
          <w:bCs w:val="1"/>
        </w:rPr>
      </w:pPr>
      <w:r w:rsidDel="00000000" w:rsidR="00000000" w:rsidRPr="00000000">
        <w:rPr>
          <w:b w:val="1"/>
          <w:bCs w:val="1"/>
          <w:rtl w:val="0"/>
        </w:rPr>
        <w:t xml:space="preserve">para:</w:t>
      </w:r>
    </w:p>
    <w:p w:rsidR="00000000" w:rsidDel="00000000" w:rsidP="00000000" w:rsidRDefault="00000000" w:rsidRPr="00000000" w14:paraId="000001AB">
      <w:pPr>
        <w:spacing w:after="240" w:before="240" w:lineRule="auto"/>
        <w:rPr>
          <w:b w:val="1"/>
          <w:bCs w:val="1"/>
        </w:rPr>
      </w:pPr>
      <w:r w:rsidDel="00000000" w:rsidR="00000000" w:rsidRPr="00000000">
        <w:rPr>
          <w:b w:val="1"/>
          <w:bCs w:val="1"/>
          <w:rtl w:val="0"/>
        </w:rPr>
        <w:t xml:space="preserve">Caso normal</w:t>
      </w:r>
    </w:p>
    <w:p w:rsidR="00000000" w:rsidDel="00000000" w:rsidP="00000000" w:rsidRDefault="00000000" w:rsidRPr="00000000" w14:paraId="000001AC">
      <w:pPr>
        <w:spacing w:after="240" w:before="240" w:lineRule="auto"/>
        <w:rPr>
          <w:b w:val="1"/>
          <w:bCs w:val="1"/>
        </w:rPr>
      </w:pPr>
      <w:r w:rsidDel="00000000" w:rsidR="00000000" w:rsidRPr="00000000">
        <w:rPr>
          <w:b w:val="1"/>
          <w:bCs w:val="1"/>
          <w:rtl w:val="0"/>
        </w:rPr>
        <w:t xml:space="preserve">ADMITTED + fill observado</w:t>
      </w:r>
    </w:p>
    <w:p w:rsidR="00000000" w:rsidDel="00000000" w:rsidP="00000000" w:rsidRDefault="00000000" w:rsidRPr="00000000" w14:paraId="000001AD">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Materialization</w:t>
      </w:r>
    </w:p>
    <w:p w:rsidR="00000000" w:rsidDel="00000000" w:rsidP="00000000" w:rsidRDefault="00000000" w:rsidRPr="00000000" w14:paraId="000001AE">
      <w:pPr>
        <w:spacing w:after="240" w:before="240" w:lineRule="auto"/>
        <w:rPr>
          <w:b w:val="1"/>
          <w:bCs w:val="1"/>
        </w:rPr>
      </w:pPr>
      <w:r w:rsidDel="00000000" w:rsidR="00000000" w:rsidRPr="00000000">
        <w:rPr>
          <w:b w:val="1"/>
          <w:bCs w:val="1"/>
          <w:rtl w:val="0"/>
        </w:rPr>
        <w:t xml:space="preserve">Caso de inconsistencia externa</w:t>
      </w:r>
    </w:p>
    <w:p w:rsidR="00000000" w:rsidDel="00000000" w:rsidP="00000000" w:rsidRDefault="00000000" w:rsidRPr="00000000" w14:paraId="000001AF">
      <w:pPr>
        <w:spacing w:after="240" w:before="240" w:lineRule="auto"/>
        <w:rPr>
          <w:b w:val="1"/>
          <w:bCs w:val="1"/>
        </w:rPr>
      </w:pPr>
      <w:r w:rsidDel="00000000" w:rsidR="00000000" w:rsidRPr="00000000">
        <w:rPr>
          <w:b w:val="1"/>
          <w:bCs w:val="1"/>
          <w:rtl w:val="0"/>
        </w:rPr>
        <w:t xml:space="preserve">REJECTED + fill observado</w:t>
      </w:r>
    </w:p>
    <w:p w:rsidR="00000000" w:rsidDel="00000000" w:rsidP="00000000" w:rsidRDefault="00000000" w:rsidRPr="00000000" w14:paraId="000001B0">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Materialization</w:t>
      </w:r>
    </w:p>
    <w:p w:rsidR="00000000" w:rsidDel="00000000" w:rsidP="00000000" w:rsidRDefault="00000000" w:rsidRPr="00000000" w14:paraId="000001B1">
      <w:pPr>
        <w:spacing w:after="240" w:before="240" w:lineRule="auto"/>
        <w:rPr>
          <w:b w:val="1"/>
          <w:bCs w:val="1"/>
        </w:rPr>
      </w:pPr>
      <w:r w:rsidDel="00000000" w:rsidR="00000000" w:rsidRPr="00000000">
        <w:rPr>
          <w:b w:val="1"/>
          <w:bCs w:val="1"/>
          <w:rtl w:val="0"/>
        </w:rPr>
        <w:t xml:space="preserve">y demostrar que el REJECTED precedente sigue existiendo sin que Materialization intente reconciliarlo.</w:t>
      </w:r>
    </w:p>
    <w:p w:rsidR="00000000" w:rsidDel="00000000" w:rsidP="00000000" w:rsidRDefault="00000000" w:rsidRPr="00000000" w14:paraId="000001B2">
      <w:pPr>
        <w:spacing w:after="240" w:before="240" w:lineRule="auto"/>
        <w:rPr>
          <w:b w:val="1"/>
          <w:bCs w:val="1"/>
        </w:rPr>
      </w:pPr>
      <w:r w:rsidDel="00000000" w:rsidR="00000000" w:rsidRPr="00000000">
        <w:rPr>
          <w:b w:val="1"/>
          <w:bCs w:val="1"/>
          <w:rtl w:val="0"/>
        </w:rPr>
        <w:t xml:space="preserve">La demo no requiere:</w:t>
      </w:r>
    </w:p>
    <w:p w:rsidR="00000000" w:rsidDel="00000000" w:rsidP="00000000" w:rsidRDefault="00000000" w:rsidRPr="00000000" w14:paraId="000001B3">
      <w:pPr>
        <w:numPr>
          <w:ilvl w:val="0"/>
          <w:numId w:val="31"/>
        </w:numPr>
        <w:spacing w:after="0" w:afterAutospacing="0" w:before="240" w:lineRule="auto"/>
        <w:ind w:left="720" w:hanging="360"/>
        <w:rPr>
          <w:b w:val="1"/>
          <w:bCs w:val="1"/>
        </w:rPr>
      </w:pPr>
      <w:r w:rsidDel="00000000" w:rsidR="00000000" w:rsidRPr="00000000">
        <w:rPr>
          <w:b w:val="1"/>
          <w:bCs w:val="1"/>
          <w:rtl w:val="0"/>
        </w:rPr>
        <w:t xml:space="preserve">broker real;</w:t>
      </w:r>
    </w:p>
    <w:p w:rsidR="00000000" w:rsidDel="00000000" w:rsidP="00000000" w:rsidRDefault="00000000" w:rsidRPr="00000000" w14:paraId="000001B4">
      <w:pPr>
        <w:numPr>
          <w:ilvl w:val="0"/>
          <w:numId w:val="31"/>
        </w:numPr>
        <w:spacing w:after="0" w:afterAutospacing="0" w:before="0" w:beforeAutospacing="0" w:lineRule="auto"/>
        <w:ind w:left="720" w:hanging="360"/>
        <w:rPr>
          <w:b w:val="1"/>
          <w:bCs w:val="1"/>
        </w:rPr>
      </w:pPr>
      <w:r w:rsidDel="00000000" w:rsidR="00000000" w:rsidRPr="00000000">
        <w:rPr>
          <w:b w:val="1"/>
          <w:bCs w:val="1"/>
          <w:rtl w:val="0"/>
        </w:rPr>
        <w:t xml:space="preserve">red;</w:t>
      </w:r>
    </w:p>
    <w:p w:rsidR="00000000" w:rsidDel="00000000" w:rsidP="00000000" w:rsidRDefault="00000000" w:rsidRPr="00000000" w14:paraId="000001B5">
      <w:pPr>
        <w:numPr>
          <w:ilvl w:val="0"/>
          <w:numId w:val="31"/>
        </w:numPr>
        <w:spacing w:after="0" w:afterAutospacing="0" w:before="0" w:beforeAutospacing="0" w:lineRule="auto"/>
        <w:ind w:left="720" w:hanging="360"/>
        <w:rPr>
          <w:b w:val="1"/>
          <w:bCs w:val="1"/>
        </w:rPr>
      </w:pPr>
      <w:r w:rsidDel="00000000" w:rsidR="00000000" w:rsidRPr="00000000">
        <w:rPr>
          <w:b w:val="1"/>
          <w:bCs w:val="1"/>
          <w:rtl w:val="0"/>
        </w:rPr>
        <w:t xml:space="preserve">persistence;</w:t>
      </w:r>
    </w:p>
    <w:p w:rsidR="00000000" w:rsidDel="00000000" w:rsidP="00000000" w:rsidRDefault="00000000" w:rsidRPr="00000000" w14:paraId="000001B6">
      <w:pPr>
        <w:numPr>
          <w:ilvl w:val="0"/>
          <w:numId w:val="31"/>
        </w:numPr>
        <w:spacing w:after="0" w:afterAutospacing="0" w:before="0" w:beforeAutospacing="0" w:lineRule="auto"/>
        <w:ind w:left="720" w:hanging="360"/>
        <w:rPr>
          <w:b w:val="1"/>
          <w:bCs w:val="1"/>
        </w:rPr>
      </w:pPr>
      <w:r w:rsidDel="00000000" w:rsidR="00000000" w:rsidRPr="00000000">
        <w:rPr>
          <w:b w:val="1"/>
          <w:bCs w:val="1"/>
          <w:rtl w:val="0"/>
        </w:rPr>
        <w:t xml:space="preserve">lifecycle aggregation;</w:t>
      </w:r>
    </w:p>
    <w:p w:rsidR="00000000" w:rsidDel="00000000" w:rsidP="00000000" w:rsidRDefault="00000000" w:rsidRPr="00000000" w14:paraId="000001B7">
      <w:pPr>
        <w:numPr>
          <w:ilvl w:val="0"/>
          <w:numId w:val="31"/>
        </w:numPr>
        <w:spacing w:after="240" w:before="0" w:beforeAutospacing="0" w:lineRule="auto"/>
        <w:ind w:left="720" w:hanging="360"/>
        <w:rPr>
          <w:b w:val="1"/>
          <w:bCs w:val="1"/>
        </w:rPr>
      </w:pPr>
      <w:r w:rsidDel="00000000" w:rsidR="00000000" w:rsidRPr="00000000">
        <w:rPr>
          <w:b w:val="1"/>
          <w:bCs w:val="1"/>
          <w:rtl w:val="0"/>
        </w:rPr>
        <w:t xml:space="preserve">Portfolio consequence.</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La demo histórica actualmente depende todavía de </w:t>
      </w:r>
      <w:r w:rsidDel="00000000" w:rsidR="00000000" w:rsidRPr="00000000">
        <w:rPr>
          <w:rFonts w:ascii="Roboto Mono" w:cs="Roboto Mono" w:eastAsia="Roboto Mono" w:hAnsi="Roboto Mono"/>
          <w:b w:val="1"/>
          <w:bCs w:val="1"/>
          <w:color w:val="188038"/>
          <w:rtl w:val="0"/>
        </w:rPr>
        <w:t xml:space="preserve">PortfolioTransition</w:t>
      </w:r>
      <w:r w:rsidDel="00000000" w:rsidR="00000000" w:rsidRPr="00000000">
        <w:rPr>
          <w:b w:val="1"/>
          <w:bCs w:val="1"/>
          <w:rtl w:val="0"/>
        </w:rPr>
        <w:t xml:space="preserve">, por lo que deberá migrarse a las fronteras recuperadas de Execution durante implementación.</w:t>
      </w:r>
    </w:p>
    <w:p w:rsidR="00000000" w:rsidDel="00000000" w:rsidP="00000000" w:rsidRDefault="00000000" w:rsidRPr="00000000" w14:paraId="000001B9">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A">
      <w:pPr>
        <w:pStyle w:val="Heading2"/>
        <w:keepNext w:val="0"/>
        <w:keepLines w:val="0"/>
        <w:spacing w:after="80" w:lineRule="auto"/>
        <w:rPr>
          <w:b w:val="1"/>
          <w:bCs w:val="1"/>
          <w:sz w:val="34"/>
          <w:szCs w:val="34"/>
        </w:rPr>
      </w:pPr>
      <w:bookmarkStart w:colFirst="0" w:colLast="0" w:name="_gh41bov5kulc" w:id="31"/>
      <w:bookmarkEnd w:id="31"/>
      <w:r w:rsidDel="00000000" w:rsidR="00000000" w:rsidRPr="00000000">
        <w:rPr>
          <w:b w:val="1"/>
          <w:bCs w:val="1"/>
          <w:sz w:val="34"/>
          <w:szCs w:val="34"/>
          <w:rtl w:val="0"/>
        </w:rPr>
        <w:t xml:space="preserve">30. Fuera de alcance</w:t>
      </w:r>
    </w:p>
    <w:p w:rsidR="00000000" w:rsidDel="00000000" w:rsidP="00000000" w:rsidRDefault="00000000" w:rsidRPr="00000000" w14:paraId="000001BB">
      <w:pPr>
        <w:spacing w:after="240" w:before="240" w:lineRule="auto"/>
        <w:rPr>
          <w:b w:val="1"/>
          <w:bCs w:val="1"/>
        </w:rPr>
      </w:pPr>
      <w:r w:rsidDel="00000000" w:rsidR="00000000" w:rsidRPr="00000000">
        <w:rPr>
          <w:b w:val="1"/>
          <w:bCs w:val="1"/>
          <w:rtl w:val="0"/>
        </w:rPr>
        <w:t xml:space="preserve">IT-038-001 v1.1 no implementará:</w:t>
      </w:r>
    </w:p>
    <w:p w:rsidR="00000000" w:rsidDel="00000000" w:rsidP="00000000" w:rsidRDefault="00000000" w:rsidRPr="00000000" w14:paraId="000001BC">
      <w:pPr>
        <w:numPr>
          <w:ilvl w:val="0"/>
          <w:numId w:val="19"/>
        </w:numPr>
        <w:spacing w:after="0" w:afterAutospacing="0" w:before="240" w:lineRule="auto"/>
        <w:ind w:left="720" w:hanging="360"/>
        <w:rPr>
          <w:b w:val="1"/>
          <w:bCs w:val="1"/>
        </w:rPr>
      </w:pPr>
      <w:r w:rsidDel="00000000" w:rsidR="00000000" w:rsidRPr="00000000">
        <w:rPr>
          <w:b w:val="1"/>
          <w:bCs w:val="1"/>
          <w:rtl w:val="0"/>
        </w:rPr>
        <w:t xml:space="preserve">PARTIAL;</w:t>
      </w:r>
    </w:p>
    <w:p w:rsidR="00000000" w:rsidDel="00000000" w:rsidP="00000000" w:rsidRDefault="00000000" w:rsidRPr="00000000" w14:paraId="000001BD">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COMPLETE;</w:t>
      </w:r>
    </w:p>
    <w:p w:rsidR="00000000" w:rsidDel="00000000" w:rsidP="00000000" w:rsidRDefault="00000000" w:rsidRPr="00000000" w14:paraId="000001BE">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FILLED agregado;</w:t>
      </w:r>
    </w:p>
    <w:p w:rsidR="00000000" w:rsidDel="00000000" w:rsidP="00000000" w:rsidRDefault="00000000" w:rsidRPr="00000000" w14:paraId="000001BF">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cumulative quantity;</w:t>
      </w:r>
    </w:p>
    <w:p w:rsidR="00000000" w:rsidDel="00000000" w:rsidP="00000000" w:rsidRDefault="00000000" w:rsidRPr="00000000" w14:paraId="000001C0">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remaining quantity;</w:t>
      </w:r>
    </w:p>
    <w:p w:rsidR="00000000" w:rsidDel="00000000" w:rsidP="00000000" w:rsidRDefault="00000000" w:rsidRPr="00000000" w14:paraId="000001C1">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average execution price;</w:t>
      </w:r>
    </w:p>
    <w:p w:rsidR="00000000" w:rsidDel="00000000" w:rsidP="00000000" w:rsidRDefault="00000000" w:rsidRPr="00000000" w14:paraId="000001C2">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cancelación;</w:t>
      </w:r>
    </w:p>
    <w:p w:rsidR="00000000" w:rsidDel="00000000" w:rsidP="00000000" w:rsidRDefault="00000000" w:rsidRPr="00000000" w14:paraId="000001C3">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expiración;</w:t>
      </w:r>
    </w:p>
    <w:p w:rsidR="00000000" w:rsidDel="00000000" w:rsidP="00000000" w:rsidRDefault="00000000" w:rsidRPr="00000000" w14:paraId="000001C4">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order lifecycle completeness;</w:t>
      </w:r>
    </w:p>
    <w:p w:rsidR="00000000" w:rsidDel="00000000" w:rsidP="00000000" w:rsidRDefault="00000000" w:rsidRPr="00000000" w14:paraId="000001C5">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Reconciliation;</w:t>
      </w:r>
    </w:p>
    <w:p w:rsidR="00000000" w:rsidDel="00000000" w:rsidP="00000000" w:rsidRDefault="00000000" w:rsidRPr="00000000" w14:paraId="000001C6">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Portfolio update;</w:t>
      </w:r>
    </w:p>
    <w:p w:rsidR="00000000" w:rsidDel="00000000" w:rsidP="00000000" w:rsidRDefault="00000000" w:rsidRPr="00000000" w14:paraId="000001C7">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settlement;</w:t>
      </w:r>
    </w:p>
    <w:p w:rsidR="00000000" w:rsidDel="00000000" w:rsidP="00000000" w:rsidRDefault="00000000" w:rsidRPr="00000000" w14:paraId="000001C8">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fees/commissions;</w:t>
      </w:r>
    </w:p>
    <w:p w:rsidR="00000000" w:rsidDel="00000000" w:rsidP="00000000" w:rsidRDefault="00000000" w:rsidRPr="00000000" w14:paraId="000001C9">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P&amp;L;</w:t>
      </w:r>
    </w:p>
    <w:p w:rsidR="00000000" w:rsidDel="00000000" w:rsidP="00000000" w:rsidRDefault="00000000" w:rsidRPr="00000000" w14:paraId="000001CA">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slippage;</w:t>
      </w:r>
    </w:p>
    <w:p w:rsidR="00000000" w:rsidDel="00000000" w:rsidP="00000000" w:rsidRDefault="00000000" w:rsidRPr="00000000" w14:paraId="000001CB">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retry;</w:t>
      </w:r>
    </w:p>
    <w:p w:rsidR="00000000" w:rsidDel="00000000" w:rsidP="00000000" w:rsidRDefault="00000000" w:rsidRPr="00000000" w14:paraId="000001CC">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replacement;</w:t>
      </w:r>
    </w:p>
    <w:p w:rsidR="00000000" w:rsidDel="00000000" w:rsidP="00000000" w:rsidRDefault="00000000" w:rsidRPr="00000000" w14:paraId="000001CD">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compensation;</w:t>
      </w:r>
    </w:p>
    <w:p w:rsidR="00000000" w:rsidDel="00000000" w:rsidP="00000000" w:rsidRDefault="00000000" w:rsidRPr="00000000" w14:paraId="000001CE">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reacción operacional;</w:t>
      </w:r>
    </w:p>
    <w:p w:rsidR="00000000" w:rsidDel="00000000" w:rsidP="00000000" w:rsidRDefault="00000000" w:rsidRPr="00000000" w14:paraId="000001CF">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persistencia;</w:t>
      </w:r>
    </w:p>
    <w:p w:rsidR="00000000" w:rsidDel="00000000" w:rsidP="00000000" w:rsidRDefault="00000000" w:rsidRPr="00000000" w14:paraId="000001D0">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event store;</w:t>
      </w:r>
    </w:p>
    <w:p w:rsidR="00000000" w:rsidDel="00000000" w:rsidP="00000000" w:rsidRDefault="00000000" w:rsidRPr="00000000" w14:paraId="000001D1">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generic Event infrastructure;</w:t>
      </w:r>
    </w:p>
    <w:p w:rsidR="00000000" w:rsidDel="00000000" w:rsidP="00000000" w:rsidRDefault="00000000" w:rsidRPr="00000000" w14:paraId="000001D2">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broker adapters productivos;</w:t>
      </w:r>
    </w:p>
    <w:p w:rsidR="00000000" w:rsidDel="00000000" w:rsidP="00000000" w:rsidRDefault="00000000" w:rsidRPr="00000000" w14:paraId="000001D3">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optimización;</w:t>
      </w:r>
    </w:p>
    <w:p w:rsidR="00000000" w:rsidDel="00000000" w:rsidP="00000000" w:rsidRDefault="00000000" w:rsidRPr="00000000" w14:paraId="000001D4">
      <w:pPr>
        <w:numPr>
          <w:ilvl w:val="0"/>
          <w:numId w:val="19"/>
        </w:numPr>
        <w:spacing w:after="240" w:before="0" w:beforeAutospacing="0" w:lineRule="auto"/>
        <w:ind w:left="720" w:hanging="360"/>
        <w:rPr>
          <w:b w:val="1"/>
          <w:bCs w:val="1"/>
        </w:rPr>
      </w:pPr>
      <w:r w:rsidDel="00000000" w:rsidR="00000000" w:rsidRPr="00000000">
        <w:rPr>
          <w:b w:val="1"/>
          <w:bCs w:val="1"/>
          <w:rtl w:val="0"/>
        </w:rPr>
        <w:t xml:space="preserve">automatización.</w:t>
      </w:r>
    </w:p>
    <w:p w:rsidR="00000000" w:rsidDel="00000000" w:rsidP="00000000" w:rsidRDefault="00000000" w:rsidRPr="00000000" w14:paraId="000001D5">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6">
      <w:pPr>
        <w:pStyle w:val="Heading2"/>
        <w:keepNext w:val="0"/>
        <w:keepLines w:val="0"/>
        <w:spacing w:after="80" w:lineRule="auto"/>
        <w:rPr>
          <w:b w:val="1"/>
          <w:bCs w:val="1"/>
          <w:sz w:val="34"/>
          <w:szCs w:val="34"/>
        </w:rPr>
      </w:pPr>
      <w:bookmarkStart w:colFirst="0" w:colLast="0" w:name="_qfhkdxcb3g9n" w:id="32"/>
      <w:bookmarkEnd w:id="32"/>
      <w:r w:rsidDel="00000000" w:rsidR="00000000" w:rsidRPr="00000000">
        <w:rPr>
          <w:b w:val="1"/>
          <w:bCs w:val="1"/>
          <w:sz w:val="34"/>
          <w:szCs w:val="34"/>
          <w:rtl w:val="0"/>
        </w:rPr>
        <w:t xml:space="preserve">31. Migración mínima</w:t>
      </w:r>
    </w:p>
    <w:p w:rsidR="00000000" w:rsidDel="00000000" w:rsidP="00000000" w:rsidRDefault="00000000" w:rsidRPr="00000000" w14:paraId="000001D7">
      <w:pPr>
        <w:spacing w:after="240" w:before="240" w:lineRule="auto"/>
        <w:rPr>
          <w:b w:val="1"/>
          <w:bCs w:val="1"/>
        </w:rPr>
      </w:pPr>
      <w:r w:rsidDel="00000000" w:rsidR="00000000" w:rsidRPr="00000000">
        <w:rPr>
          <w:b w:val="1"/>
          <w:bCs w:val="1"/>
          <w:rtl w:val="0"/>
        </w:rPr>
        <w:t xml:space="preserve">El código actual contiene ya:</w:t>
      </w:r>
    </w:p>
    <w:p w:rsidR="00000000" w:rsidDel="00000000" w:rsidP="00000000" w:rsidRDefault="00000000" w:rsidRPr="00000000" w14:paraId="000001D8">
      <w:pPr>
        <w:numPr>
          <w:ilvl w:val="0"/>
          <w:numId w:val="16"/>
        </w:numPr>
        <w:spacing w:after="0" w:afterAutospacing="0" w:before="240" w:lineRule="auto"/>
        <w:ind w:left="720" w:hanging="360"/>
        <w:rPr>
          <w:b w:val="1"/>
          <w:bCs w:val="1"/>
        </w:rPr>
      </w:pP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w:t>
      </w:r>
    </w:p>
    <w:p w:rsidR="00000000" w:rsidDel="00000000" w:rsidP="00000000" w:rsidRDefault="00000000" w:rsidRPr="00000000" w14:paraId="000001D9">
      <w:pPr>
        <w:numPr>
          <w:ilvl w:val="0"/>
          <w:numId w:val="16"/>
        </w:numPr>
        <w:spacing w:after="0" w:afterAutospacing="0" w:before="0" w:beforeAutospacing="0" w:lineRule="auto"/>
        <w:ind w:left="720" w:hanging="360"/>
        <w:rPr>
          <w:b w:val="1"/>
          <w:bCs w:val="1"/>
        </w:rPr>
      </w:pPr>
      <w:r w:rsidDel="00000000" w:rsidR="00000000" w:rsidRPr="00000000">
        <w:rPr>
          <w:rFonts w:ascii="Roboto Mono" w:cs="Roboto Mono" w:eastAsia="Roboto Mono" w:hAnsi="Roboto Mono"/>
          <w:b w:val="1"/>
          <w:bCs w:val="1"/>
          <w:color w:val="188038"/>
          <w:rtl w:val="0"/>
        </w:rPr>
        <w:t xml:space="preserve">OperationalMaterializationObservation</w:t>
      </w:r>
      <w:r w:rsidDel="00000000" w:rsidR="00000000" w:rsidRPr="00000000">
        <w:rPr>
          <w:b w:val="1"/>
          <w:bCs w:val="1"/>
          <w:rtl w:val="0"/>
        </w:rPr>
        <w:t xml:space="preserve">;</w:t>
      </w:r>
    </w:p>
    <w:p w:rsidR="00000000" w:rsidDel="00000000" w:rsidP="00000000" w:rsidRDefault="00000000" w:rsidRPr="00000000" w14:paraId="000001DA">
      <w:pPr>
        <w:numPr>
          <w:ilvl w:val="0"/>
          <w:numId w:val="16"/>
        </w:numPr>
        <w:spacing w:after="0" w:afterAutospacing="0" w:before="0" w:beforeAutospacing="0" w:lineRule="auto"/>
        <w:ind w:left="720" w:hanging="360"/>
        <w:rPr>
          <w:b w:val="1"/>
          <w:bCs w:val="1"/>
        </w:rPr>
      </w:pPr>
      <w:r w:rsidDel="00000000" w:rsidR="00000000" w:rsidRPr="00000000">
        <w:rPr>
          <w:rFonts w:ascii="Roboto Mono" w:cs="Roboto Mono" w:eastAsia="Roboto Mono" w:hAnsi="Roboto Mono"/>
          <w:b w:val="1"/>
          <w:bCs w:val="1"/>
          <w:color w:val="188038"/>
          <w:rtl w:val="0"/>
        </w:rPr>
        <w:t xml:space="preserve">OperationalMaterializationBoundary</w:t>
      </w:r>
      <w:r w:rsidDel="00000000" w:rsidR="00000000" w:rsidRPr="00000000">
        <w:rPr>
          <w:b w:val="1"/>
          <w:bCs w:val="1"/>
          <w:rtl w:val="0"/>
        </w:rPr>
        <w:t xml:space="preserve">;</w:t>
      </w:r>
    </w:p>
    <w:p w:rsidR="00000000" w:rsidDel="00000000" w:rsidP="00000000" w:rsidRDefault="00000000" w:rsidRPr="00000000" w14:paraId="000001DB">
      <w:pPr>
        <w:numPr>
          <w:ilvl w:val="0"/>
          <w:numId w:val="16"/>
        </w:numPr>
        <w:spacing w:after="0" w:afterAutospacing="0" w:before="0" w:beforeAutospacing="0" w:lineRule="auto"/>
        <w:ind w:left="720" w:hanging="360"/>
        <w:rPr>
          <w:b w:val="1"/>
          <w:bCs w:val="1"/>
        </w:rPr>
      </w:pPr>
      <w:r w:rsidDel="00000000" w:rsidR="00000000" w:rsidRPr="00000000">
        <w:rPr>
          <w:rFonts w:ascii="Roboto Mono" w:cs="Roboto Mono" w:eastAsia="Roboto Mono" w:hAnsi="Roboto Mono"/>
          <w:b w:val="1"/>
          <w:bCs w:val="1"/>
          <w:color w:val="188038"/>
          <w:rtl w:val="0"/>
        </w:rPr>
        <w:t xml:space="preserve">recognize_materialization</w:t>
      </w:r>
      <w:r w:rsidDel="00000000" w:rsidR="00000000" w:rsidRPr="00000000">
        <w:rPr>
          <w:b w:val="1"/>
          <w:bCs w:val="1"/>
          <w:rtl w:val="0"/>
        </w:rPr>
        <w:t xml:space="preserve">;</w:t>
      </w:r>
    </w:p>
    <w:p w:rsidR="00000000" w:rsidDel="00000000" w:rsidP="00000000" w:rsidRDefault="00000000" w:rsidRPr="00000000" w14:paraId="000001DC">
      <w:pPr>
        <w:numPr>
          <w:ilvl w:val="0"/>
          <w:numId w:val="16"/>
        </w:numPr>
        <w:spacing w:after="240" w:before="0" w:beforeAutospacing="0" w:lineRule="auto"/>
        <w:ind w:left="720" w:hanging="360"/>
        <w:rPr>
          <w:b w:val="1"/>
          <w:bCs w:val="1"/>
        </w:rPr>
      </w:pPr>
      <w:r w:rsidDel="00000000" w:rsidR="00000000" w:rsidRPr="00000000">
        <w:rPr>
          <w:rFonts w:ascii="Roboto Mono" w:cs="Roboto Mono" w:eastAsia="Roboto Mono" w:hAnsi="Roboto Mono"/>
          <w:b w:val="1"/>
          <w:bCs w:val="1"/>
          <w:color w:val="188038"/>
          <w:rtl w:val="0"/>
        </w:rPr>
        <w:t xml:space="preserve">OperationalMaterializationDomainError</w:t>
      </w:r>
      <w:r w:rsidDel="00000000" w:rsidR="00000000" w:rsidRPr="00000000">
        <w:rPr>
          <w:b w:val="1"/>
          <w:bCs w:val="1"/>
          <w:rtl w:val="0"/>
        </w:rPr>
        <w:t xml:space="preserve">.</w:t>
      </w:r>
    </w:p>
    <w:p w:rsidR="00000000" w:rsidDel="00000000" w:rsidP="00000000" w:rsidRDefault="00000000" w:rsidRPr="00000000" w14:paraId="000001DD">
      <w:pPr>
        <w:spacing w:after="240" w:before="240" w:lineRule="auto"/>
        <w:rPr>
          <w:b w:val="1"/>
          <w:bCs w:val="1"/>
        </w:rPr>
      </w:pPr>
      <w:r w:rsidDel="00000000" w:rsidR="00000000" w:rsidRPr="00000000">
        <w:rPr>
          <w:b w:val="1"/>
          <w:bCs w:val="1"/>
          <w:rtl w:val="0"/>
        </w:rPr>
        <w:t xml:space="preserve">La mayor parte de la semántica vigente permanece válida.</w:t>
      </w:r>
    </w:p>
    <w:p w:rsidR="00000000" w:rsidDel="00000000" w:rsidP="00000000" w:rsidRDefault="00000000" w:rsidRPr="00000000" w14:paraId="000001DE">
      <w:pPr>
        <w:pStyle w:val="Heading3"/>
        <w:keepNext w:val="0"/>
        <w:keepLines w:val="0"/>
        <w:spacing w:before="280" w:lineRule="auto"/>
        <w:rPr>
          <w:b w:val="1"/>
          <w:bCs w:val="1"/>
          <w:color w:val="000000"/>
          <w:sz w:val="26"/>
          <w:szCs w:val="26"/>
        </w:rPr>
      </w:pPr>
      <w:bookmarkStart w:colFirst="0" w:colLast="0" w:name="_z3660nc17ucq" w:id="33"/>
      <w:bookmarkEnd w:id="33"/>
      <w:r w:rsidDel="00000000" w:rsidR="00000000" w:rsidRPr="00000000">
        <w:rPr>
          <w:b w:val="1"/>
          <w:bCs w:val="1"/>
          <w:color w:val="000000"/>
          <w:sz w:val="26"/>
          <w:szCs w:val="26"/>
          <w:rtl w:val="0"/>
        </w:rPr>
        <w:t xml:space="preserve">Debe preservarse</w:t>
      </w:r>
    </w:p>
    <w:p w:rsidR="00000000" w:rsidDel="00000000" w:rsidP="00000000" w:rsidRDefault="00000000" w:rsidRPr="00000000" w14:paraId="000001DF">
      <w:pPr>
        <w:numPr>
          <w:ilvl w:val="0"/>
          <w:numId w:val="23"/>
        </w:numPr>
        <w:spacing w:after="0" w:afterAutospacing="0" w:before="240" w:lineRule="auto"/>
        <w:ind w:left="720" w:hanging="360"/>
        <w:rPr>
          <w:b w:val="1"/>
          <w:bCs w:val="1"/>
        </w:rPr>
      </w:pPr>
      <w:r w:rsidDel="00000000" w:rsidR="00000000" w:rsidRPr="00000000">
        <w:rPr>
          <w:b w:val="1"/>
          <w:bCs w:val="1"/>
          <w:rtl w:val="0"/>
        </w:rPr>
        <w:t xml:space="preserve">hecho individual;</w:t>
      </w:r>
    </w:p>
    <w:p w:rsidR="00000000" w:rsidDel="00000000" w:rsidP="00000000" w:rsidRDefault="00000000" w:rsidRPr="00000000" w14:paraId="000001E0">
      <w:pPr>
        <w:numPr>
          <w:ilvl w:val="0"/>
          <w:numId w:val="23"/>
        </w:numPr>
        <w:spacing w:after="0" w:afterAutospacing="0" w:before="0" w:beforeAutospacing="0" w:lineRule="auto"/>
        <w:ind w:left="720" w:hanging="360"/>
        <w:rPr>
          <w:b w:val="1"/>
          <w:bCs w:val="1"/>
        </w:rPr>
      </w:pPr>
      <w:r w:rsidDel="00000000" w:rsidR="00000000" w:rsidRPr="00000000">
        <w:rPr>
          <w:b w:val="1"/>
          <w:bCs w:val="1"/>
          <w:rtl w:val="0"/>
        </w:rPr>
        <w:t xml:space="preserve">operation;</w:t>
      </w:r>
    </w:p>
    <w:p w:rsidR="00000000" w:rsidDel="00000000" w:rsidP="00000000" w:rsidRDefault="00000000" w:rsidRPr="00000000" w14:paraId="000001E1">
      <w:pPr>
        <w:numPr>
          <w:ilvl w:val="0"/>
          <w:numId w:val="23"/>
        </w:numPr>
        <w:spacing w:after="0" w:afterAutospacing="0" w:before="0" w:beforeAutospacing="0" w:lineRule="auto"/>
        <w:ind w:left="720" w:hanging="360"/>
        <w:rPr>
          <w:b w:val="1"/>
          <w:bCs w:val="1"/>
        </w:rPr>
      </w:pPr>
      <w:r w:rsidDel="00000000" w:rsidR="00000000" w:rsidRPr="00000000">
        <w:rPr>
          <w:b w:val="1"/>
          <w:bCs w:val="1"/>
          <w:rtl w:val="0"/>
        </w:rPr>
        <w:t xml:space="preserve">quantity;</w:t>
      </w:r>
    </w:p>
    <w:p w:rsidR="00000000" w:rsidDel="00000000" w:rsidP="00000000" w:rsidRDefault="00000000" w:rsidRPr="00000000" w14:paraId="000001E2">
      <w:pPr>
        <w:numPr>
          <w:ilvl w:val="0"/>
          <w:numId w:val="23"/>
        </w:numPr>
        <w:spacing w:after="0" w:afterAutospacing="0" w:before="0" w:beforeAutospacing="0" w:lineRule="auto"/>
        <w:ind w:left="720" w:hanging="360"/>
        <w:rPr>
          <w:b w:val="1"/>
          <w:bCs w:val="1"/>
        </w:rPr>
      </w:pPr>
      <w:r w:rsidDel="00000000" w:rsidR="00000000" w:rsidRPr="00000000">
        <w:rPr>
          <w:b w:val="1"/>
          <w:bCs w:val="1"/>
          <w:rtl w:val="0"/>
        </w:rPr>
        <w:t xml:space="preserve">price;</w:t>
      </w:r>
    </w:p>
    <w:p w:rsidR="00000000" w:rsidDel="00000000" w:rsidP="00000000" w:rsidRDefault="00000000" w:rsidRPr="00000000" w14:paraId="000001E3">
      <w:pPr>
        <w:numPr>
          <w:ilvl w:val="0"/>
          <w:numId w:val="23"/>
        </w:numPr>
        <w:spacing w:after="0" w:afterAutospacing="0" w:before="0" w:beforeAutospacing="0" w:lineRule="auto"/>
        <w:ind w:left="720" w:hanging="360"/>
        <w:rPr>
          <w:b w:val="1"/>
          <w:bCs w:val="1"/>
        </w:rPr>
      </w:pPr>
      <w:r w:rsidDel="00000000" w:rsidR="00000000" w:rsidRPr="00000000">
        <w:rPr>
          <w:b w:val="1"/>
          <w:bCs w:val="1"/>
          <w:rtl w:val="0"/>
        </w:rPr>
        <w:t xml:space="preserve">currency;</w:t>
      </w:r>
    </w:p>
    <w:p w:rsidR="00000000" w:rsidDel="00000000" w:rsidP="00000000" w:rsidRDefault="00000000" w:rsidRPr="00000000" w14:paraId="000001E4">
      <w:pPr>
        <w:numPr>
          <w:ilvl w:val="0"/>
          <w:numId w:val="23"/>
        </w:numPr>
        <w:spacing w:after="0" w:afterAutospacing="0" w:before="0" w:beforeAutospacing="0" w:lineRule="auto"/>
        <w:ind w:left="720" w:hanging="360"/>
        <w:rPr>
          <w:b w:val="1"/>
          <w:bCs w:val="1"/>
        </w:rPr>
      </w:pPr>
      <w:r w:rsidDel="00000000" w:rsidR="00000000" w:rsidRPr="00000000">
        <w:rPr>
          <w:b w:val="1"/>
          <w:bCs w:val="1"/>
          <w:rtl w:val="0"/>
        </w:rPr>
        <w:t xml:space="preserve">Observation separada;</w:t>
      </w:r>
    </w:p>
    <w:p w:rsidR="00000000" w:rsidDel="00000000" w:rsidP="00000000" w:rsidRDefault="00000000" w:rsidRPr="00000000" w14:paraId="000001E5">
      <w:pPr>
        <w:numPr>
          <w:ilvl w:val="0"/>
          <w:numId w:val="23"/>
        </w:numPr>
        <w:spacing w:after="0" w:afterAutospacing="0" w:before="0" w:beforeAutospacing="0" w:lineRule="auto"/>
        <w:ind w:left="720" w:hanging="360"/>
        <w:rPr>
          <w:b w:val="1"/>
          <w:bCs w:val="1"/>
        </w:rPr>
      </w:pPr>
      <w:r w:rsidDel="00000000" w:rsidR="00000000" w:rsidRPr="00000000">
        <w:rPr>
          <w:b w:val="1"/>
          <w:bCs w:val="1"/>
          <w:rtl w:val="0"/>
        </w:rPr>
        <w:t xml:space="preserve">boundary sustituible;</w:t>
      </w:r>
    </w:p>
    <w:p w:rsidR="00000000" w:rsidDel="00000000" w:rsidP="00000000" w:rsidRDefault="00000000" w:rsidRPr="00000000" w14:paraId="000001E6">
      <w:pPr>
        <w:numPr>
          <w:ilvl w:val="0"/>
          <w:numId w:val="23"/>
        </w:numPr>
        <w:spacing w:after="0" w:afterAutospacing="0" w:before="0" w:beforeAutospacing="0" w:lineRule="auto"/>
        <w:ind w:left="720" w:hanging="360"/>
        <w:rPr>
          <w:b w:val="1"/>
          <w:bCs w:val="1"/>
        </w:rPr>
      </w:pPr>
      <w:r w:rsidDel="00000000" w:rsidR="00000000" w:rsidRPr="00000000">
        <w:rPr>
          <w:b w:val="1"/>
          <w:bCs w:val="1"/>
          <w:rtl w:val="0"/>
        </w:rPr>
        <w:t xml:space="preserve">absence mediante </w:t>
      </w:r>
      <w:r w:rsidDel="00000000" w:rsidR="00000000" w:rsidRPr="00000000">
        <w:rPr>
          <w:rFonts w:ascii="Roboto Mono" w:cs="Roboto Mono" w:eastAsia="Roboto Mono" w:hAnsi="Roboto Mono"/>
          <w:b w:val="1"/>
          <w:bCs w:val="1"/>
          <w:color w:val="188038"/>
          <w:rtl w:val="0"/>
        </w:rPr>
        <w:t xml:space="preserve">None</w:t>
      </w:r>
      <w:r w:rsidDel="00000000" w:rsidR="00000000" w:rsidRPr="00000000">
        <w:rPr>
          <w:b w:val="1"/>
          <w:bCs w:val="1"/>
          <w:rtl w:val="0"/>
        </w:rPr>
        <w:t xml:space="preserve">;</w:t>
      </w:r>
    </w:p>
    <w:p w:rsidR="00000000" w:rsidDel="00000000" w:rsidP="00000000" w:rsidRDefault="00000000" w:rsidRPr="00000000" w14:paraId="000001E7">
      <w:pPr>
        <w:numPr>
          <w:ilvl w:val="0"/>
          <w:numId w:val="23"/>
        </w:numPr>
        <w:spacing w:after="0" w:afterAutospacing="0" w:before="0" w:beforeAutospacing="0" w:lineRule="auto"/>
        <w:ind w:left="720" w:hanging="360"/>
        <w:rPr>
          <w:b w:val="1"/>
          <w:bCs w:val="1"/>
        </w:rPr>
      </w:pPr>
      <w:r w:rsidDel="00000000" w:rsidR="00000000" w:rsidRPr="00000000">
        <w:rPr>
          <w:b w:val="1"/>
          <w:bCs w:val="1"/>
          <w:rtl w:val="0"/>
        </w:rPr>
        <w:t xml:space="preserve">0..N;</w:t>
      </w:r>
    </w:p>
    <w:p w:rsidR="00000000" w:rsidDel="00000000" w:rsidP="00000000" w:rsidRDefault="00000000" w:rsidRPr="00000000" w14:paraId="000001E8">
      <w:pPr>
        <w:numPr>
          <w:ilvl w:val="0"/>
          <w:numId w:val="23"/>
        </w:numPr>
        <w:spacing w:after="0" w:afterAutospacing="0" w:before="0" w:beforeAutospacing="0" w:lineRule="auto"/>
        <w:ind w:left="720" w:hanging="360"/>
        <w:rPr>
          <w:b w:val="1"/>
          <w:bCs w:val="1"/>
        </w:rPr>
      </w:pPr>
      <w:r w:rsidDel="00000000" w:rsidR="00000000" w:rsidRPr="00000000">
        <w:rPr>
          <w:b w:val="1"/>
          <w:bCs w:val="1"/>
          <w:rtl w:val="0"/>
        </w:rPr>
        <w:t xml:space="preserve">inmutabilidad;</w:t>
      </w:r>
    </w:p>
    <w:p w:rsidR="00000000" w:rsidDel="00000000" w:rsidP="00000000" w:rsidRDefault="00000000" w:rsidRPr="00000000" w14:paraId="000001E9">
      <w:pPr>
        <w:numPr>
          <w:ilvl w:val="0"/>
          <w:numId w:val="23"/>
        </w:numPr>
        <w:spacing w:after="0" w:afterAutospacing="0" w:before="0" w:beforeAutospacing="0" w:lineRule="auto"/>
        <w:ind w:left="720" w:hanging="360"/>
        <w:rPr>
          <w:b w:val="1"/>
          <w:bCs w:val="1"/>
        </w:rPr>
      </w:pPr>
      <w:r w:rsidDel="00000000" w:rsidR="00000000" w:rsidRPr="00000000">
        <w:rPr>
          <w:b w:val="1"/>
          <w:bCs w:val="1"/>
          <w:rtl w:val="0"/>
        </w:rPr>
        <w:t xml:space="preserve">no agregación;</w:t>
      </w:r>
    </w:p>
    <w:p w:rsidR="00000000" w:rsidDel="00000000" w:rsidP="00000000" w:rsidRDefault="00000000" w:rsidRPr="00000000" w14:paraId="000001EA">
      <w:pPr>
        <w:numPr>
          <w:ilvl w:val="0"/>
          <w:numId w:val="23"/>
        </w:numPr>
        <w:spacing w:after="0" w:afterAutospacing="0" w:before="0" w:beforeAutospacing="0" w:lineRule="auto"/>
        <w:ind w:left="720" w:hanging="360"/>
        <w:rPr>
          <w:b w:val="1"/>
          <w:bCs w:val="1"/>
        </w:rPr>
      </w:pPr>
      <w:r w:rsidDel="00000000" w:rsidR="00000000" w:rsidRPr="00000000">
        <w:rPr>
          <w:b w:val="1"/>
          <w:bCs w:val="1"/>
          <w:rtl w:val="0"/>
        </w:rPr>
        <w:t xml:space="preserve">no Portfolio;</w:t>
      </w:r>
    </w:p>
    <w:p w:rsidR="00000000" w:rsidDel="00000000" w:rsidP="00000000" w:rsidRDefault="00000000" w:rsidRPr="00000000" w14:paraId="000001EB">
      <w:pPr>
        <w:numPr>
          <w:ilvl w:val="0"/>
          <w:numId w:val="23"/>
        </w:numPr>
        <w:spacing w:after="240" w:before="0" w:beforeAutospacing="0" w:lineRule="auto"/>
        <w:ind w:left="720" w:hanging="360"/>
        <w:rPr>
          <w:b w:val="1"/>
          <w:bCs w:val="1"/>
        </w:rPr>
      </w:pPr>
      <w:r w:rsidDel="00000000" w:rsidR="00000000" w:rsidRPr="00000000">
        <w:rPr>
          <w:b w:val="1"/>
          <w:bCs w:val="1"/>
          <w:rtl w:val="0"/>
        </w:rPr>
        <w:t xml:space="preserve">no Reconciliation.</w:t>
      </w:r>
    </w:p>
    <w:p w:rsidR="00000000" w:rsidDel="00000000" w:rsidP="00000000" w:rsidRDefault="00000000" w:rsidRPr="00000000" w14:paraId="000001EC">
      <w:pPr>
        <w:pStyle w:val="Heading3"/>
        <w:keepNext w:val="0"/>
        <w:keepLines w:val="0"/>
        <w:spacing w:before="280" w:lineRule="auto"/>
        <w:rPr>
          <w:b w:val="1"/>
          <w:bCs w:val="1"/>
          <w:color w:val="000000"/>
          <w:sz w:val="26"/>
          <w:szCs w:val="26"/>
        </w:rPr>
      </w:pPr>
      <w:bookmarkStart w:colFirst="0" w:colLast="0" w:name="_ev046vazz2cf" w:id="34"/>
      <w:bookmarkEnd w:id="34"/>
      <w:r w:rsidDel="00000000" w:rsidR="00000000" w:rsidRPr="00000000">
        <w:rPr>
          <w:b w:val="1"/>
          <w:bCs w:val="1"/>
          <w:color w:val="000000"/>
          <w:sz w:val="26"/>
          <w:szCs w:val="26"/>
          <w:rtl w:val="0"/>
        </w:rPr>
        <w:t xml:space="preserve">Debe corregirse funcionalmente</w:t>
      </w:r>
    </w:p>
    <w:p w:rsidR="00000000" w:rsidDel="00000000" w:rsidP="00000000" w:rsidRDefault="00000000" w:rsidRPr="00000000" w14:paraId="000001ED">
      <w:pPr>
        <w:numPr>
          <w:ilvl w:val="0"/>
          <w:numId w:val="21"/>
        </w:numPr>
        <w:spacing w:after="0" w:afterAutospacing="0" w:before="240" w:lineRule="auto"/>
        <w:ind w:left="720" w:hanging="360"/>
        <w:rPr>
          <w:b w:val="1"/>
          <w:bCs w:val="1"/>
        </w:rPr>
      </w:pPr>
      <w:r w:rsidDel="00000000" w:rsidR="00000000" w:rsidRPr="00000000">
        <w:rPr>
          <w:b w:val="1"/>
          <w:bCs w:val="1"/>
          <w:rtl w:val="0"/>
        </w:rPr>
        <w:t xml:space="preserve">hard gate </w:t>
      </w:r>
      <w:r w:rsidDel="00000000" w:rsidR="00000000" w:rsidRPr="00000000">
        <w:rPr>
          <w:rFonts w:ascii="Roboto Mono" w:cs="Roboto Mono" w:eastAsia="Roboto Mono" w:hAnsi="Roboto Mono"/>
          <w:b w:val="1"/>
          <w:bCs w:val="1"/>
          <w:color w:val="188038"/>
          <w:rtl w:val="0"/>
        </w:rPr>
        <w:t xml:space="preserve">AdmissionDecision.ADMITTED</w:t>
      </w:r>
      <w:r w:rsidDel="00000000" w:rsidR="00000000" w:rsidRPr="00000000">
        <w:rPr>
          <w:b w:val="1"/>
          <w:bCs w:val="1"/>
          <w:rtl w:val="0"/>
        </w:rPr>
        <w:t xml:space="preserve">;</w:t>
      </w:r>
    </w:p>
    <w:p w:rsidR="00000000" w:rsidDel="00000000" w:rsidP="00000000" w:rsidRDefault="00000000" w:rsidRPr="00000000" w14:paraId="000001EE">
      <w:pPr>
        <w:numPr>
          <w:ilvl w:val="0"/>
          <w:numId w:val="21"/>
        </w:numPr>
        <w:spacing w:after="240" w:before="0" w:beforeAutospacing="0" w:lineRule="auto"/>
        <w:ind w:left="720" w:hanging="360"/>
        <w:rPr>
          <w:b w:val="1"/>
          <w:bCs w:val="1"/>
        </w:rPr>
      </w:pPr>
      <w:r w:rsidDel="00000000" w:rsidR="00000000" w:rsidRPr="00000000">
        <w:rPr>
          <w:b w:val="1"/>
          <w:bCs w:val="1"/>
          <w:rtl w:val="0"/>
        </w:rPr>
        <w:t xml:space="preserve">ausencia de identidad estable de la ocurrencia.</w:t>
      </w:r>
    </w:p>
    <w:p w:rsidR="00000000" w:rsidDel="00000000" w:rsidP="00000000" w:rsidRDefault="00000000" w:rsidRPr="00000000" w14:paraId="000001EF">
      <w:pPr>
        <w:spacing w:after="240" w:before="240" w:lineRule="auto"/>
        <w:rPr>
          <w:b w:val="1"/>
          <w:bCs w:val="1"/>
        </w:rPr>
      </w:pPr>
      <w:r w:rsidDel="00000000" w:rsidR="00000000" w:rsidRPr="00000000">
        <w:rPr>
          <w:b w:val="1"/>
          <w:bCs w:val="1"/>
          <w:rtl w:val="0"/>
        </w:rPr>
        <w:t xml:space="preserve">El código actual rechaza </w:t>
      </w:r>
      <w:r w:rsidDel="00000000" w:rsidR="00000000" w:rsidRPr="00000000">
        <w:rPr>
          <w:rFonts w:ascii="Roboto Mono" w:cs="Roboto Mono" w:eastAsia="Roboto Mono" w:hAnsi="Roboto Mono"/>
          <w:b w:val="1"/>
          <w:bCs w:val="1"/>
          <w:color w:val="188038"/>
          <w:rtl w:val="0"/>
        </w:rPr>
        <w:t xml:space="preserve">REJECTED</w:t>
      </w:r>
      <w:r w:rsidDel="00000000" w:rsidR="00000000" w:rsidRPr="00000000">
        <w:rPr>
          <w:b w:val="1"/>
          <w:bCs w:val="1"/>
          <w:rtl w:val="0"/>
        </w:rPr>
        <w:t xml:space="preserve"> antes de consultar evidencia externa. Ese comportamiento deberá cambiar.</w:t>
      </w:r>
    </w:p>
    <w:p w:rsidR="00000000" w:rsidDel="00000000" w:rsidP="00000000" w:rsidRDefault="00000000" w:rsidRPr="00000000" w14:paraId="000001F0">
      <w:pPr>
        <w:spacing w:after="240" w:before="240" w:lineRule="auto"/>
        <w:rPr>
          <w:b w:val="1"/>
          <w:bCs w:val="1"/>
        </w:rPr>
      </w:pPr>
      <w:r w:rsidDel="00000000" w:rsidR="00000000" w:rsidRPr="00000000">
        <w:rPr>
          <w:b w:val="1"/>
          <w:bCs w:val="1"/>
          <w:rtl w:val="0"/>
        </w:rPr>
        <w:t xml:space="preserve">Los contratos actuales contienen sólo </w:t>
      </w:r>
      <w:r w:rsidDel="00000000" w:rsidR="00000000" w:rsidRPr="00000000">
        <w:rPr>
          <w:rFonts w:ascii="Roboto Mono" w:cs="Roboto Mono" w:eastAsia="Roboto Mono" w:hAnsi="Roboto Mono"/>
          <w:b w:val="1"/>
          <w:bCs w:val="1"/>
          <w:color w:val="188038"/>
          <w:rtl w:val="0"/>
        </w:rPr>
        <w:t xml:space="preserve">operation</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quantity</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price</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currency</w:t>
      </w:r>
      <w:r w:rsidDel="00000000" w:rsidR="00000000" w:rsidRPr="00000000">
        <w:rPr>
          <w:b w:val="1"/>
          <w:bCs w:val="1"/>
          <w:rtl w:val="0"/>
        </w:rPr>
        <w:t xml:space="preserve">; deberán evolucionar para preservar occurrence identity.</w:t>
      </w:r>
    </w:p>
    <w:p w:rsidR="00000000" w:rsidDel="00000000" w:rsidP="00000000" w:rsidRDefault="00000000" w:rsidRPr="00000000" w14:paraId="000001F1">
      <w:pPr>
        <w:pStyle w:val="Heading3"/>
        <w:keepNext w:val="0"/>
        <w:keepLines w:val="0"/>
        <w:spacing w:before="280" w:lineRule="auto"/>
        <w:rPr>
          <w:b w:val="1"/>
          <w:bCs w:val="1"/>
          <w:color w:val="000000"/>
          <w:sz w:val="26"/>
          <w:szCs w:val="26"/>
        </w:rPr>
      </w:pPr>
      <w:bookmarkStart w:colFirst="0" w:colLast="0" w:name="_o70gcuoajcbj" w:id="35"/>
      <w:bookmarkEnd w:id="35"/>
      <w:r w:rsidDel="00000000" w:rsidR="00000000" w:rsidRPr="00000000">
        <w:rPr>
          <w:b w:val="1"/>
          <w:bCs w:val="1"/>
          <w:color w:val="000000"/>
          <w:sz w:val="26"/>
          <w:szCs w:val="26"/>
          <w:rtl w:val="0"/>
        </w:rPr>
        <w:t xml:space="preserve">Debe corregirse documentalmente</w:t>
      </w:r>
    </w:p>
    <w:p w:rsidR="00000000" w:rsidDel="00000000" w:rsidP="00000000" w:rsidRDefault="00000000" w:rsidRPr="00000000" w14:paraId="000001F2">
      <w:pPr>
        <w:numPr>
          <w:ilvl w:val="0"/>
          <w:numId w:val="10"/>
        </w:numPr>
        <w:spacing w:after="0" w:afterAutospacing="0" w:before="240" w:lineRule="auto"/>
        <w:ind w:left="720" w:hanging="360"/>
        <w:rPr>
          <w:b w:val="1"/>
          <w:bCs w:val="1"/>
        </w:rPr>
      </w:pPr>
      <w:r w:rsidDel="00000000" w:rsidR="00000000" w:rsidRPr="00000000">
        <w:rPr>
          <w:b w:val="1"/>
          <w:bCs w:val="1"/>
          <w:rtl w:val="0"/>
        </w:rPr>
        <w:t xml:space="preserve">eliminar Materialization como Capability independiente;</w:t>
      </w:r>
    </w:p>
    <w:p w:rsidR="00000000" w:rsidDel="00000000" w:rsidP="00000000" w:rsidRDefault="00000000" w:rsidRPr="00000000" w14:paraId="000001F3">
      <w:pPr>
        <w:numPr>
          <w:ilvl w:val="0"/>
          <w:numId w:val="10"/>
        </w:numPr>
        <w:spacing w:after="0" w:afterAutospacing="0" w:before="0" w:beforeAutospacing="0" w:lineRule="auto"/>
        <w:ind w:left="720" w:hanging="360"/>
        <w:rPr>
          <w:b w:val="1"/>
          <w:bCs w:val="1"/>
        </w:rPr>
      </w:pPr>
      <w:r w:rsidDel="00000000" w:rsidR="00000000" w:rsidRPr="00000000">
        <w:rPr>
          <w:b w:val="1"/>
          <w:bCs w:val="1"/>
          <w:rtl w:val="0"/>
        </w:rPr>
        <w:t xml:space="preserve">actualizar docstrings/tests que todavía usan ese ownership;</w:t>
      </w:r>
    </w:p>
    <w:p w:rsidR="00000000" w:rsidDel="00000000" w:rsidP="00000000" w:rsidRDefault="00000000" w:rsidRPr="00000000" w14:paraId="000001F4">
      <w:pPr>
        <w:numPr>
          <w:ilvl w:val="0"/>
          <w:numId w:val="10"/>
        </w:numPr>
        <w:spacing w:after="240" w:before="0" w:beforeAutospacing="0" w:lineRule="auto"/>
        <w:ind w:left="720" w:hanging="360"/>
        <w:rPr>
          <w:b w:val="1"/>
          <w:bCs w:val="1"/>
        </w:rPr>
      </w:pPr>
      <w:r w:rsidDel="00000000" w:rsidR="00000000" w:rsidRPr="00000000">
        <w:rPr>
          <w:b w:val="1"/>
          <w:bCs w:val="1"/>
          <w:rtl w:val="0"/>
        </w:rPr>
        <w:t xml:space="preserve">alinear demo con las fronteras recuperadas.</w:t>
      </w:r>
    </w:p>
    <w:p w:rsidR="00000000" w:rsidDel="00000000" w:rsidP="00000000" w:rsidRDefault="00000000" w:rsidRPr="00000000" w14:paraId="000001F5">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6">
      <w:pPr>
        <w:pStyle w:val="Heading2"/>
        <w:keepNext w:val="0"/>
        <w:keepLines w:val="0"/>
        <w:spacing w:after="80" w:lineRule="auto"/>
        <w:rPr>
          <w:b w:val="1"/>
          <w:bCs w:val="1"/>
          <w:sz w:val="34"/>
          <w:szCs w:val="34"/>
        </w:rPr>
      </w:pPr>
      <w:bookmarkStart w:colFirst="0" w:colLast="0" w:name="_6yezbhm37yp2" w:id="36"/>
      <w:bookmarkEnd w:id="36"/>
      <w:r w:rsidDel="00000000" w:rsidR="00000000" w:rsidRPr="00000000">
        <w:rPr>
          <w:b w:val="1"/>
          <w:bCs w:val="1"/>
          <w:sz w:val="34"/>
          <w:szCs w:val="34"/>
          <w:rtl w:val="0"/>
        </w:rPr>
        <w:t xml:space="preserve">32. Compatibilidad downstream</w:t>
      </w:r>
    </w:p>
    <w:p w:rsidR="00000000" w:rsidDel="00000000" w:rsidP="00000000" w:rsidRDefault="00000000" w:rsidRPr="00000000" w14:paraId="000001F7">
      <w:pPr>
        <w:spacing w:after="240" w:before="240" w:lineRule="auto"/>
        <w:rPr>
          <w:b w:val="1"/>
          <w:bCs w:val="1"/>
        </w:rPr>
      </w:pPr>
      <w:r w:rsidDel="00000000" w:rsidR="00000000" w:rsidRPr="00000000">
        <w:rPr>
          <w:b w:val="1"/>
          <w:bCs w:val="1"/>
          <w:rtl w:val="0"/>
        </w:rPr>
        <w:t xml:space="preserve">La migración deberá preservar la posibilidad de que consumidores existentes sigan utilizando:</w:t>
      </w:r>
    </w:p>
    <w:p w:rsidR="00000000" w:rsidDel="00000000" w:rsidP="00000000" w:rsidRDefault="00000000" w:rsidRPr="00000000" w14:paraId="000001F8">
      <w:pPr>
        <w:spacing w:after="240" w:before="240" w:lineRule="auto"/>
        <w:rPr>
          <w:b w:val="1"/>
          <w:bCs w:val="1"/>
        </w:rPr>
      </w:pPr>
      <w:r w:rsidDel="00000000" w:rsidR="00000000" w:rsidRPr="00000000">
        <w:rPr>
          <w:b w:val="1"/>
          <w:bCs w:val="1"/>
          <w:rtl w:val="0"/>
        </w:rPr>
        <w:t xml:space="preserve">materialization.operation</w:t>
      </w:r>
    </w:p>
    <w:p w:rsidR="00000000" w:rsidDel="00000000" w:rsidP="00000000" w:rsidRDefault="00000000" w:rsidRPr="00000000" w14:paraId="000001F9">
      <w:pPr>
        <w:spacing w:after="240" w:before="240" w:lineRule="auto"/>
        <w:rPr>
          <w:b w:val="1"/>
          <w:bCs w:val="1"/>
        </w:rPr>
      </w:pPr>
      <w:r w:rsidDel="00000000" w:rsidR="00000000" w:rsidRPr="00000000">
        <w:rPr>
          <w:b w:val="1"/>
          <w:bCs w:val="1"/>
          <w:rtl w:val="0"/>
        </w:rPr>
        <w:t xml:space="preserve">materialization.quantity</w:t>
      </w:r>
    </w:p>
    <w:p w:rsidR="00000000" w:rsidDel="00000000" w:rsidP="00000000" w:rsidRDefault="00000000" w:rsidRPr="00000000" w14:paraId="000001FA">
      <w:pPr>
        <w:spacing w:after="240" w:before="240" w:lineRule="auto"/>
        <w:rPr>
          <w:b w:val="1"/>
          <w:bCs w:val="1"/>
        </w:rPr>
      </w:pPr>
      <w:r w:rsidDel="00000000" w:rsidR="00000000" w:rsidRPr="00000000">
        <w:rPr>
          <w:b w:val="1"/>
          <w:bCs w:val="1"/>
          <w:rtl w:val="0"/>
        </w:rPr>
        <w:t xml:space="preserve">materialization.price</w:t>
      </w:r>
    </w:p>
    <w:p w:rsidR="00000000" w:rsidDel="00000000" w:rsidP="00000000" w:rsidRDefault="00000000" w:rsidRPr="00000000" w14:paraId="000001FB">
      <w:pPr>
        <w:spacing w:after="240" w:before="240" w:lineRule="auto"/>
        <w:rPr>
          <w:b w:val="1"/>
          <w:bCs w:val="1"/>
        </w:rPr>
      </w:pPr>
      <w:r w:rsidDel="00000000" w:rsidR="00000000" w:rsidRPr="00000000">
        <w:rPr>
          <w:b w:val="1"/>
          <w:bCs w:val="1"/>
          <w:rtl w:val="0"/>
        </w:rPr>
        <w:t xml:space="preserve">materialization.currency</w:t>
      </w:r>
    </w:p>
    <w:p w:rsidR="00000000" w:rsidDel="00000000" w:rsidP="00000000" w:rsidRDefault="00000000" w:rsidRPr="00000000" w14:paraId="000001FC">
      <w:pPr>
        <w:spacing w:after="240" w:before="240" w:lineRule="auto"/>
        <w:rPr>
          <w:b w:val="1"/>
          <w:bCs w:val="1"/>
        </w:rPr>
      </w:pPr>
      <w:r w:rsidDel="00000000" w:rsidR="00000000" w:rsidRPr="00000000">
        <w:rPr>
          <w:b w:val="1"/>
          <w:bCs w:val="1"/>
          <w:rtl w:val="0"/>
        </w:rPr>
        <w:t xml:space="preserve">La incorporación de occurrence identity no autoriza modificaciones económicas arbitrarias downstream.</w:t>
      </w:r>
    </w:p>
    <w:p w:rsidR="00000000" w:rsidDel="00000000" w:rsidP="00000000" w:rsidRDefault="00000000" w:rsidRPr="00000000" w14:paraId="000001FD">
      <w:pPr>
        <w:spacing w:after="240" w:before="240" w:lineRule="auto"/>
        <w:rPr>
          <w:b w:val="1"/>
          <w:bCs w:val="1"/>
        </w:rPr>
      </w:pPr>
      <w:r w:rsidDel="00000000" w:rsidR="00000000" w:rsidRPr="00000000">
        <w:rPr>
          <w:b w:val="1"/>
          <w:bCs w:val="1"/>
          <w:rtl w:val="0"/>
        </w:rPr>
        <w:t xml:space="preserve">Sólo deberán modificarse consumidores si el nuevo contrato público exige adaptación mecánica o pruebas de identidad, no para rediseñar su responsabilidad.</w:t>
      </w:r>
    </w:p>
    <w:p w:rsidR="00000000" w:rsidDel="00000000" w:rsidP="00000000" w:rsidRDefault="00000000" w:rsidRPr="00000000" w14:paraId="000001FE">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F">
      <w:pPr>
        <w:pStyle w:val="Heading2"/>
        <w:keepNext w:val="0"/>
        <w:keepLines w:val="0"/>
        <w:spacing w:after="80" w:lineRule="auto"/>
        <w:rPr>
          <w:b w:val="1"/>
          <w:bCs w:val="1"/>
          <w:sz w:val="34"/>
          <w:szCs w:val="34"/>
        </w:rPr>
      </w:pPr>
      <w:bookmarkStart w:colFirst="0" w:colLast="0" w:name="_l2xx781khwdf" w:id="37"/>
      <w:bookmarkEnd w:id="37"/>
      <w:r w:rsidDel="00000000" w:rsidR="00000000" w:rsidRPr="00000000">
        <w:rPr>
          <w:b w:val="1"/>
          <w:bCs w:val="1"/>
          <w:sz w:val="34"/>
          <w:szCs w:val="34"/>
          <w:rtl w:val="0"/>
        </w:rPr>
        <w:t xml:space="preserve">33. Regla de detención</w:t>
      </w:r>
    </w:p>
    <w:p w:rsidR="00000000" w:rsidDel="00000000" w:rsidP="00000000" w:rsidRDefault="00000000" w:rsidRPr="00000000" w14:paraId="00000200">
      <w:pPr>
        <w:spacing w:after="240" w:before="240" w:lineRule="auto"/>
        <w:rPr>
          <w:b w:val="1"/>
          <w:bCs w:val="1"/>
        </w:rPr>
      </w:pPr>
      <w:r w:rsidDel="00000000" w:rsidR="00000000" w:rsidRPr="00000000">
        <w:rPr>
          <w:b w:val="1"/>
          <w:bCs w:val="1"/>
          <w:rtl w:val="0"/>
        </w:rPr>
        <w:t xml:space="preserve">La implementación deberá detenerse únicamente si descubre que satisfacer este IT exige:</w:t>
      </w:r>
    </w:p>
    <w:p w:rsidR="00000000" w:rsidDel="00000000" w:rsidP="00000000" w:rsidRDefault="00000000" w:rsidRPr="00000000" w14:paraId="00000201">
      <w:pPr>
        <w:numPr>
          <w:ilvl w:val="0"/>
          <w:numId w:val="18"/>
        </w:numPr>
        <w:spacing w:after="0" w:afterAutospacing="0" w:before="240" w:lineRule="auto"/>
        <w:ind w:left="720" w:hanging="360"/>
        <w:rPr>
          <w:b w:val="1"/>
          <w:bCs w:val="1"/>
        </w:rPr>
      </w:pPr>
      <w:r w:rsidDel="00000000" w:rsidR="00000000" w:rsidRPr="00000000">
        <w:rPr>
          <w:b w:val="1"/>
          <w:bCs w:val="1"/>
          <w:rtl w:val="0"/>
        </w:rPr>
        <w:t xml:space="preserve">modificar semántica de </w:t>
      </w:r>
      <w:r w:rsidDel="00000000" w:rsidR="00000000" w:rsidRPr="00000000">
        <w:rPr>
          <w:rFonts w:ascii="Roboto Mono" w:cs="Roboto Mono" w:eastAsia="Roboto Mono" w:hAnsi="Roboto Mono"/>
          <w:b w:val="1"/>
          <w:bCs w:val="1"/>
          <w:color w:val="188038"/>
          <w:rtl w:val="0"/>
        </w:rPr>
        <w:t xml:space="preserve">InvestmentOperation</w:t>
      </w:r>
      <w:r w:rsidDel="00000000" w:rsidR="00000000" w:rsidRPr="00000000">
        <w:rPr>
          <w:b w:val="1"/>
          <w:bCs w:val="1"/>
          <w:rtl w:val="0"/>
        </w:rPr>
        <w:t xml:space="preserve">;</w:t>
      </w:r>
    </w:p>
    <w:p w:rsidR="00000000" w:rsidDel="00000000" w:rsidP="00000000" w:rsidRDefault="00000000" w:rsidRPr="00000000" w14:paraId="00000202">
      <w:pPr>
        <w:numPr>
          <w:ilvl w:val="0"/>
          <w:numId w:val="18"/>
        </w:numPr>
        <w:spacing w:after="0" w:afterAutospacing="0" w:before="0" w:beforeAutospacing="0" w:lineRule="auto"/>
        <w:ind w:left="720" w:hanging="360"/>
        <w:rPr>
          <w:b w:val="1"/>
          <w:bCs w:val="1"/>
        </w:rPr>
      </w:pPr>
      <w:r w:rsidDel="00000000" w:rsidR="00000000" w:rsidRPr="00000000">
        <w:rPr>
          <w:b w:val="1"/>
          <w:bCs w:val="1"/>
          <w:rtl w:val="0"/>
        </w:rPr>
        <w:t xml:space="preserve">modificar contractualmente Operational Admission más allá de aceptar que REJECTED no borra hechos posteriores;</w:t>
      </w:r>
    </w:p>
    <w:p w:rsidR="00000000" w:rsidDel="00000000" w:rsidP="00000000" w:rsidRDefault="00000000" w:rsidRPr="00000000" w14:paraId="00000203">
      <w:pPr>
        <w:numPr>
          <w:ilvl w:val="0"/>
          <w:numId w:val="18"/>
        </w:numPr>
        <w:spacing w:after="0" w:afterAutospacing="0" w:before="0" w:beforeAutospacing="0" w:lineRule="auto"/>
        <w:ind w:left="720" w:hanging="360"/>
        <w:rPr>
          <w:b w:val="1"/>
          <w:bCs w:val="1"/>
        </w:rPr>
      </w:pPr>
      <w:r w:rsidDel="00000000" w:rsidR="00000000" w:rsidRPr="00000000">
        <w:rPr>
          <w:b w:val="1"/>
          <w:bCs w:val="1"/>
          <w:rtl w:val="0"/>
        </w:rPr>
        <w:t xml:space="preserve">introducir una decisión de lifecycle completeness no definida;</w:t>
      </w:r>
    </w:p>
    <w:p w:rsidR="00000000" w:rsidDel="00000000" w:rsidP="00000000" w:rsidRDefault="00000000" w:rsidRPr="00000000" w14:paraId="00000204">
      <w:pPr>
        <w:numPr>
          <w:ilvl w:val="0"/>
          <w:numId w:val="18"/>
        </w:numPr>
        <w:spacing w:after="0" w:afterAutospacing="0" w:before="0" w:beforeAutospacing="0" w:lineRule="auto"/>
        <w:ind w:left="720" w:hanging="360"/>
        <w:rPr>
          <w:b w:val="1"/>
          <w:bCs w:val="1"/>
        </w:rPr>
      </w:pPr>
      <w:r w:rsidDel="00000000" w:rsidR="00000000" w:rsidRPr="00000000">
        <w:rPr>
          <w:b w:val="1"/>
          <w:bCs w:val="1"/>
          <w:rtl w:val="0"/>
        </w:rPr>
        <w:t xml:space="preserve">diseñar Reconciliation;</w:t>
      </w:r>
    </w:p>
    <w:p w:rsidR="00000000" w:rsidDel="00000000" w:rsidP="00000000" w:rsidRDefault="00000000" w:rsidRPr="00000000" w14:paraId="00000205">
      <w:pPr>
        <w:numPr>
          <w:ilvl w:val="0"/>
          <w:numId w:val="18"/>
        </w:numPr>
        <w:spacing w:after="0" w:afterAutospacing="0" w:before="0" w:beforeAutospacing="0" w:lineRule="auto"/>
        <w:ind w:left="720" w:hanging="360"/>
        <w:rPr>
          <w:b w:val="1"/>
          <w:bCs w:val="1"/>
        </w:rPr>
      </w:pPr>
      <w:r w:rsidDel="00000000" w:rsidR="00000000" w:rsidRPr="00000000">
        <w:rPr>
          <w:b w:val="1"/>
          <w:bCs w:val="1"/>
          <w:rtl w:val="0"/>
        </w:rPr>
        <w:t xml:space="preserve">crear un contrato transversal de identidad que requiera autorización arquitectónica distinta;</w:t>
      </w:r>
    </w:p>
    <w:p w:rsidR="00000000" w:rsidDel="00000000" w:rsidP="00000000" w:rsidRDefault="00000000" w:rsidRPr="00000000" w14:paraId="00000206">
      <w:pPr>
        <w:numPr>
          <w:ilvl w:val="0"/>
          <w:numId w:val="18"/>
        </w:numPr>
        <w:spacing w:after="240" w:before="0" w:beforeAutospacing="0" w:lineRule="auto"/>
        <w:ind w:left="720" w:hanging="360"/>
        <w:rPr>
          <w:b w:val="1"/>
          <w:bCs w:val="1"/>
        </w:rPr>
      </w:pPr>
      <w:r w:rsidDel="00000000" w:rsidR="00000000" w:rsidRPr="00000000">
        <w:rPr>
          <w:b w:val="1"/>
          <w:bCs w:val="1"/>
          <w:rtl w:val="0"/>
        </w:rPr>
        <w:t xml:space="preserve">resolver una alternativa pública para la cual las autoridades no determinen una única respuesta.</w:t>
      </w:r>
    </w:p>
    <w:p w:rsidR="00000000" w:rsidDel="00000000" w:rsidP="00000000" w:rsidRDefault="00000000" w:rsidRPr="00000000" w14:paraId="00000207">
      <w:pPr>
        <w:spacing w:after="240" w:before="240" w:lineRule="auto"/>
        <w:rPr>
          <w:b w:val="1"/>
          <w:bCs w:val="1"/>
        </w:rPr>
      </w:pPr>
      <w:r w:rsidDel="00000000" w:rsidR="00000000" w:rsidRPr="00000000">
        <w:rPr>
          <w:b w:val="1"/>
          <w:bCs w:val="1"/>
          <w:rtl w:val="0"/>
        </w:rPr>
        <w:t xml:space="preserve">No deberá detenerse por decisiones puramente internas si múltiples implementaciones pueden satisfacer exactamente los contratos e invariantes anteriores.</w:t>
      </w:r>
    </w:p>
    <w:p w:rsidR="00000000" w:rsidDel="00000000" w:rsidP="00000000" w:rsidRDefault="00000000" w:rsidRPr="00000000" w14:paraId="00000208">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pStyle w:val="Heading2"/>
        <w:keepNext w:val="0"/>
        <w:keepLines w:val="0"/>
        <w:spacing w:after="80" w:lineRule="auto"/>
        <w:rPr>
          <w:b w:val="1"/>
          <w:bCs w:val="1"/>
          <w:sz w:val="34"/>
          <w:szCs w:val="34"/>
        </w:rPr>
      </w:pPr>
      <w:bookmarkStart w:colFirst="0" w:colLast="0" w:name="_739rkbf0wfzu" w:id="38"/>
      <w:bookmarkEnd w:id="38"/>
      <w:r w:rsidDel="00000000" w:rsidR="00000000" w:rsidRPr="00000000">
        <w:rPr>
          <w:b w:val="1"/>
          <w:bCs w:val="1"/>
          <w:sz w:val="34"/>
          <w:szCs w:val="34"/>
          <w:rtl w:val="0"/>
        </w:rPr>
        <w:t xml:space="preserve">34. Criterio de finalización</w:t>
      </w:r>
    </w:p>
    <w:p w:rsidR="00000000" w:rsidDel="00000000" w:rsidP="00000000" w:rsidRDefault="00000000" w:rsidRPr="00000000" w14:paraId="0000020A">
      <w:pPr>
        <w:spacing w:after="240" w:before="240" w:lineRule="auto"/>
        <w:rPr>
          <w:b w:val="1"/>
          <w:bCs w:val="1"/>
        </w:rPr>
      </w:pPr>
      <w:r w:rsidDel="00000000" w:rsidR="00000000" w:rsidRPr="00000000">
        <w:rPr>
          <w:b w:val="1"/>
          <w:bCs w:val="1"/>
          <w:rtl w:val="0"/>
        </w:rPr>
        <w:t xml:space="preserve">IT-038-001 v1.1 estará implementado cuando:</w:t>
      </w:r>
    </w:p>
    <w:p w:rsidR="00000000" w:rsidDel="00000000" w:rsidP="00000000" w:rsidRDefault="00000000" w:rsidRPr="00000000" w14:paraId="0000020B">
      <w:pPr>
        <w:spacing w:after="240" w:before="240" w:lineRule="auto"/>
        <w:rPr>
          <w:b w:val="1"/>
          <w:bCs w:val="1"/>
        </w:rPr>
      </w:pPr>
      <w:r w:rsidDel="00000000" w:rsidR="00000000" w:rsidRPr="00000000">
        <w:rPr>
          <w:b w:val="1"/>
          <w:bCs w:val="1"/>
          <w:rtl w:val="0"/>
        </w:rPr>
        <w:t xml:space="preserve">OperationalAdmission</w:t>
      </w:r>
    </w:p>
    <w:p w:rsidR="00000000" w:rsidDel="00000000" w:rsidP="00000000" w:rsidRDefault="00000000" w:rsidRPr="00000000" w14:paraId="0000020C">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evidencia externa normalizada</w:t>
      </w:r>
    </w:p>
    <w:p w:rsidR="00000000" w:rsidDel="00000000" w:rsidP="00000000" w:rsidRDefault="00000000" w:rsidRPr="00000000" w14:paraId="0000020E">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w:t>
      </w:r>
    </w:p>
    <w:p w:rsidR="00000000" w:rsidDel="00000000" w:rsidP="00000000" w:rsidRDefault="00000000" w:rsidRPr="00000000" w14:paraId="0000020F">
      <w:pPr>
        <w:spacing w:after="240" w:before="240" w:lineRule="auto"/>
        <w:rPr>
          <w:b w:val="1"/>
          <w:bCs w:val="1"/>
        </w:rPr>
      </w:pPr>
      <w:r w:rsidDel="00000000" w:rsidR="00000000" w:rsidRPr="00000000">
        <w:rPr>
          <w:b w:val="1"/>
          <w:bCs w:val="1"/>
          <w:rtl w:val="0"/>
        </w:rPr>
        <w:t xml:space="preserve">OperationalMaterialization</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funcione preservando:</w:t>
      </w:r>
    </w:p>
    <w:p w:rsidR="00000000" w:rsidDel="00000000" w:rsidP="00000000" w:rsidRDefault="00000000" w:rsidRPr="00000000" w14:paraId="00000211">
      <w:pPr>
        <w:spacing w:after="240" w:before="240" w:lineRule="auto"/>
        <w:rPr>
          <w:b w:val="1"/>
          <w:bCs w:val="1"/>
        </w:rPr>
      </w:pPr>
      <w:r w:rsidDel="00000000" w:rsidR="00000000" w:rsidRPr="00000000">
        <w:rPr>
          <w:b w:val="1"/>
          <w:bCs w:val="1"/>
          <w:rtl w:val="0"/>
        </w:rPr>
        <w:t xml:space="preserve">occurrence identity</w:t>
      </w:r>
    </w:p>
    <w:p w:rsidR="00000000" w:rsidDel="00000000" w:rsidP="00000000" w:rsidRDefault="00000000" w:rsidRPr="00000000" w14:paraId="00000212">
      <w:pPr>
        <w:spacing w:after="240" w:before="240" w:lineRule="auto"/>
        <w:rPr>
          <w:b w:val="1"/>
          <w:bCs w:val="1"/>
        </w:rPr>
      </w:pPr>
      <w:r w:rsidDel="00000000" w:rsidR="00000000" w:rsidRPr="00000000">
        <w:rPr>
          <w:b w:val="1"/>
          <w:bCs w:val="1"/>
          <w:rtl w:val="0"/>
        </w:rPr>
        <w:t xml:space="preserve">operation</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quantity</w:t>
      </w:r>
    </w:p>
    <w:p w:rsidR="00000000" w:rsidDel="00000000" w:rsidP="00000000" w:rsidRDefault="00000000" w:rsidRPr="00000000" w14:paraId="00000214">
      <w:pPr>
        <w:spacing w:after="240" w:before="240" w:lineRule="auto"/>
        <w:rPr>
          <w:b w:val="1"/>
          <w:bCs w:val="1"/>
        </w:rPr>
      </w:pPr>
      <w:r w:rsidDel="00000000" w:rsidR="00000000" w:rsidRPr="00000000">
        <w:rPr>
          <w:b w:val="1"/>
          <w:bCs w:val="1"/>
          <w:rtl w:val="0"/>
        </w:rPr>
        <w:t xml:space="preserve">price</w:t>
      </w:r>
    </w:p>
    <w:p w:rsidR="00000000" w:rsidDel="00000000" w:rsidP="00000000" w:rsidRDefault="00000000" w:rsidRPr="00000000" w14:paraId="00000215">
      <w:pPr>
        <w:spacing w:after="240" w:before="240" w:lineRule="auto"/>
        <w:rPr>
          <w:b w:val="1"/>
          <w:bCs w:val="1"/>
        </w:rPr>
      </w:pPr>
      <w:r w:rsidDel="00000000" w:rsidR="00000000" w:rsidRPr="00000000">
        <w:rPr>
          <w:b w:val="1"/>
          <w:bCs w:val="1"/>
          <w:rtl w:val="0"/>
        </w:rPr>
        <w:t xml:space="preserve">currency</w:t>
      </w:r>
    </w:p>
    <w:p w:rsidR="00000000" w:rsidDel="00000000" w:rsidP="00000000" w:rsidRDefault="00000000" w:rsidRPr="00000000" w14:paraId="00000216">
      <w:pPr>
        <w:spacing w:after="240" w:before="240" w:lineRule="auto"/>
        <w:rPr>
          <w:b w:val="1"/>
          <w:bCs w:val="1"/>
        </w:rPr>
      </w:pPr>
      <w:r w:rsidDel="00000000" w:rsidR="00000000" w:rsidRPr="00000000">
        <w:rPr>
          <w:b w:val="1"/>
          <w:bCs w:val="1"/>
          <w:rtl w:val="0"/>
        </w:rPr>
        <w:t xml:space="preserve">y se demuestre que:</w:t>
      </w:r>
    </w:p>
    <w:p w:rsidR="00000000" w:rsidDel="00000000" w:rsidP="00000000" w:rsidRDefault="00000000" w:rsidRPr="00000000" w14:paraId="00000217">
      <w:pPr>
        <w:numPr>
          <w:ilvl w:val="0"/>
          <w:numId w:val="33"/>
        </w:numPr>
        <w:spacing w:after="0" w:afterAutospacing="0" w:before="240" w:lineRule="auto"/>
        <w:ind w:left="720" w:hanging="360"/>
        <w:rPr>
          <w:b w:val="1"/>
          <w:bCs w:val="1"/>
        </w:rPr>
      </w:pPr>
      <w:r w:rsidDel="00000000" w:rsidR="00000000" w:rsidRPr="00000000">
        <w:rPr>
          <w:b w:val="1"/>
          <w:bCs w:val="1"/>
          <w:rtl w:val="0"/>
        </w:rPr>
        <w:t xml:space="preserve">la verdad externa prevalece sobre contradicciones internas previas;</w:t>
      </w:r>
    </w:p>
    <w:p w:rsidR="00000000" w:rsidDel="00000000" w:rsidP="00000000" w:rsidRDefault="00000000" w:rsidRPr="00000000" w14:paraId="00000218">
      <w:pPr>
        <w:numPr>
          <w:ilvl w:val="0"/>
          <w:numId w:val="33"/>
        </w:numPr>
        <w:spacing w:after="0" w:afterAutospacing="0" w:before="0" w:beforeAutospacing="0" w:lineRule="auto"/>
        <w:ind w:left="720" w:hanging="360"/>
        <w:rPr>
          <w:b w:val="1"/>
          <w:bCs w:val="1"/>
        </w:rPr>
      </w:pPr>
      <w:r w:rsidDel="00000000" w:rsidR="00000000" w:rsidRPr="00000000">
        <w:rPr>
          <w:b w:val="1"/>
          <w:bCs w:val="1"/>
          <w:rtl w:val="0"/>
        </w:rPr>
        <w:t xml:space="preserve">REJECTED no borra una ejecución observada;</w:t>
      </w:r>
    </w:p>
    <w:p w:rsidR="00000000" w:rsidDel="00000000" w:rsidP="00000000" w:rsidRDefault="00000000" w:rsidRPr="00000000" w14:paraId="00000219">
      <w:pPr>
        <w:numPr>
          <w:ilvl w:val="0"/>
          <w:numId w:val="33"/>
        </w:numPr>
        <w:spacing w:after="0" w:afterAutospacing="0" w:before="0" w:beforeAutospacing="0" w:lineRule="auto"/>
        <w:ind w:left="720" w:hanging="360"/>
        <w:rPr>
          <w:b w:val="1"/>
          <w:bCs w:val="1"/>
        </w:rPr>
      </w:pPr>
      <w:r w:rsidDel="00000000" w:rsidR="00000000" w:rsidRPr="00000000">
        <w:rPr>
          <w:b w:val="1"/>
          <w:bCs w:val="1"/>
          <w:rtl w:val="0"/>
        </w:rPr>
        <w:t xml:space="preserve">fills individuales permanecen individuales;</w:t>
      </w:r>
    </w:p>
    <w:p w:rsidR="00000000" w:rsidDel="00000000" w:rsidP="00000000" w:rsidRDefault="00000000" w:rsidRPr="00000000" w14:paraId="0000021A">
      <w:pPr>
        <w:numPr>
          <w:ilvl w:val="0"/>
          <w:numId w:val="33"/>
        </w:numPr>
        <w:spacing w:after="0" w:afterAutospacing="0" w:before="0" w:beforeAutospacing="0" w:lineRule="auto"/>
        <w:ind w:left="720" w:hanging="360"/>
        <w:rPr>
          <w:b w:val="1"/>
          <w:bCs w:val="1"/>
        </w:rPr>
      </w:pPr>
      <w:r w:rsidDel="00000000" w:rsidR="00000000" w:rsidRPr="00000000">
        <w:rPr>
          <w:b w:val="1"/>
          <w:bCs w:val="1"/>
          <w:rtl w:val="0"/>
        </w:rPr>
        <w:t xml:space="preserve">no se infiere completitud;</w:t>
      </w:r>
    </w:p>
    <w:p w:rsidR="00000000" w:rsidDel="00000000" w:rsidP="00000000" w:rsidRDefault="00000000" w:rsidRPr="00000000" w14:paraId="0000021B">
      <w:pPr>
        <w:numPr>
          <w:ilvl w:val="0"/>
          <w:numId w:val="33"/>
        </w:numPr>
        <w:spacing w:after="0" w:afterAutospacing="0" w:before="0" w:beforeAutospacing="0" w:lineRule="auto"/>
        <w:ind w:left="720" w:hanging="360"/>
        <w:rPr>
          <w:b w:val="1"/>
          <w:bCs w:val="1"/>
        </w:rPr>
      </w:pPr>
      <w:r w:rsidDel="00000000" w:rsidR="00000000" w:rsidRPr="00000000">
        <w:rPr>
          <w:b w:val="1"/>
          <w:bCs w:val="1"/>
          <w:rtl w:val="0"/>
        </w:rPr>
        <w:t xml:space="preserve">no se incorpora Reconciliation;</w:t>
      </w:r>
    </w:p>
    <w:p w:rsidR="00000000" w:rsidDel="00000000" w:rsidP="00000000" w:rsidRDefault="00000000" w:rsidRPr="00000000" w14:paraId="0000021C">
      <w:pPr>
        <w:numPr>
          <w:ilvl w:val="0"/>
          <w:numId w:val="33"/>
        </w:numPr>
        <w:spacing w:after="0" w:afterAutospacing="0" w:before="0" w:beforeAutospacing="0" w:lineRule="auto"/>
        <w:ind w:left="720" w:hanging="360"/>
        <w:rPr>
          <w:b w:val="1"/>
          <w:bCs w:val="1"/>
        </w:rPr>
      </w:pPr>
      <w:r w:rsidDel="00000000" w:rsidR="00000000" w:rsidRPr="00000000">
        <w:rPr>
          <w:b w:val="1"/>
          <w:bCs w:val="1"/>
          <w:rtl w:val="0"/>
        </w:rPr>
        <w:t xml:space="preserve">tests focales y regresiones pasan;</w:t>
      </w:r>
    </w:p>
    <w:p w:rsidR="00000000" w:rsidDel="00000000" w:rsidP="00000000" w:rsidRDefault="00000000" w:rsidRPr="00000000" w14:paraId="0000021D">
      <w:pPr>
        <w:numPr>
          <w:ilvl w:val="0"/>
          <w:numId w:val="33"/>
        </w:numPr>
        <w:spacing w:after="0" w:afterAutospacing="0" w:before="0" w:beforeAutospacing="0" w:lineRule="auto"/>
        <w:ind w:left="720" w:hanging="360"/>
        <w:rPr>
          <w:b w:val="1"/>
          <w:bCs w:val="1"/>
        </w:rPr>
      </w:pPr>
      <w:r w:rsidDel="00000000" w:rsidR="00000000" w:rsidRPr="00000000">
        <w:rPr>
          <w:b w:val="1"/>
          <w:bCs w:val="1"/>
          <w:rtl w:val="0"/>
        </w:rPr>
        <w:t xml:space="preserve">consumidor económico permanece compatible;</w:t>
      </w:r>
    </w:p>
    <w:p w:rsidR="00000000" w:rsidDel="00000000" w:rsidP="00000000" w:rsidRDefault="00000000" w:rsidRPr="00000000" w14:paraId="0000021E">
      <w:pPr>
        <w:numPr>
          <w:ilvl w:val="0"/>
          <w:numId w:val="33"/>
        </w:numPr>
        <w:spacing w:after="0" w:afterAutospacing="0" w:before="0" w:beforeAutospacing="0" w:lineRule="auto"/>
        <w:ind w:left="720" w:hanging="360"/>
        <w:rPr>
          <w:b w:val="1"/>
          <w:bCs w:val="1"/>
        </w:rPr>
      </w:pPr>
      <w:r w:rsidDel="00000000" w:rsidR="00000000" w:rsidRPr="00000000">
        <w:rPr>
          <w:b w:val="1"/>
          <w:bCs w:val="1"/>
          <w:rtl w:val="0"/>
        </w:rPr>
        <w:t xml:space="preserve">suite completa y quality gates pasan;</w:t>
      </w:r>
    </w:p>
    <w:p w:rsidR="00000000" w:rsidDel="00000000" w:rsidP="00000000" w:rsidRDefault="00000000" w:rsidRPr="00000000" w14:paraId="0000021F">
      <w:pPr>
        <w:numPr>
          <w:ilvl w:val="0"/>
          <w:numId w:val="33"/>
        </w:numPr>
        <w:spacing w:after="240" w:before="0" w:beforeAutospacing="0" w:lineRule="auto"/>
        <w:ind w:left="720" w:hanging="360"/>
        <w:rPr>
          <w:b w:val="1"/>
          <w:bCs w:val="1"/>
        </w:rPr>
      </w:pPr>
      <w:r w:rsidDel="00000000" w:rsidR="00000000" w:rsidRPr="00000000">
        <w:rPr>
          <w:b w:val="1"/>
          <w:bCs w:val="1"/>
          <w:rtl w:val="0"/>
        </w:rPr>
        <w:t xml:space="preserve">repository hygiene pasa.</w:t>
      </w:r>
    </w:p>
    <w:p w:rsidR="00000000" w:rsidDel="00000000" w:rsidP="00000000" w:rsidRDefault="00000000" w:rsidRPr="00000000" w14:paraId="00000220">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1">
      <w:pPr>
        <w:pStyle w:val="Heading1"/>
        <w:keepNext w:val="0"/>
        <w:keepLines w:val="0"/>
        <w:spacing w:before="480" w:lineRule="auto"/>
        <w:rPr>
          <w:b w:val="1"/>
          <w:bCs w:val="1"/>
          <w:sz w:val="46"/>
          <w:szCs w:val="46"/>
        </w:rPr>
      </w:pPr>
      <w:bookmarkStart w:colFirst="0" w:colLast="0" w:name="_cb9m5z3eeudb" w:id="39"/>
      <w:bookmarkEnd w:id="39"/>
      <w:r w:rsidDel="00000000" w:rsidR="00000000" w:rsidRPr="00000000">
        <w:rPr>
          <w:b w:val="1"/>
          <w:bCs w:val="1"/>
          <w:sz w:val="46"/>
          <w:szCs w:val="46"/>
          <w:rtl w:val="0"/>
        </w:rPr>
        <w:t xml:space="preserve">Decisión del incremento</w:t>
      </w:r>
    </w:p>
    <w:p w:rsidR="00000000" w:rsidDel="00000000" w:rsidP="00000000" w:rsidRDefault="00000000" w:rsidRPr="00000000" w14:paraId="00000222">
      <w:pPr>
        <w:spacing w:after="240" w:before="240" w:lineRule="auto"/>
        <w:rPr>
          <w:b w:val="1"/>
          <w:bCs w:val="1"/>
        </w:rPr>
      </w:pPr>
      <w:r w:rsidDel="00000000" w:rsidR="00000000" w:rsidRPr="00000000">
        <w:rPr>
          <w:b w:val="1"/>
          <w:bCs w:val="1"/>
          <w:rtl w:val="0"/>
        </w:rPr>
        <w:t xml:space="preserve">La unidad técnica queda definida como:</w:t>
      </w:r>
    </w:p>
    <w:p w:rsidR="00000000" w:rsidDel="00000000" w:rsidP="00000000" w:rsidRDefault="00000000" w:rsidRPr="00000000" w14:paraId="00000223">
      <w:pPr>
        <w:spacing w:after="240" w:before="240" w:lineRule="auto"/>
        <w:rPr>
          <w:b w:val="1"/>
          <w:bCs w:val="1"/>
        </w:rPr>
      </w:pPr>
      <w:r w:rsidDel="00000000" w:rsidR="00000000" w:rsidRPr="00000000">
        <w:rPr>
          <w:b w:val="1"/>
          <w:bCs w:val="1"/>
          <w:rtl w:val="0"/>
        </w:rPr>
        <w:t xml:space="preserve">OperationalAdmission</w:t>
      </w:r>
    </w:p>
    <w:p w:rsidR="00000000" w:rsidDel="00000000" w:rsidP="00000000" w:rsidRDefault="00000000" w:rsidRPr="00000000" w14:paraId="00000224">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225">
      <w:pPr>
        <w:spacing w:after="240" w:before="240" w:lineRule="auto"/>
        <w:rPr>
          <w:b w:val="1"/>
          <w:bCs w:val="1"/>
        </w:rPr>
      </w:pPr>
      <w:r w:rsidDel="00000000" w:rsidR="00000000" w:rsidRPr="00000000">
        <w:rPr>
          <w:b w:val="1"/>
          <w:bCs w:val="1"/>
          <w:rtl w:val="0"/>
        </w:rPr>
        <w:t xml:space="preserve">OperationalMaterializationObservation(</w:t>
      </w:r>
    </w:p>
    <w:p w:rsidR="00000000" w:rsidDel="00000000" w:rsidP="00000000" w:rsidRDefault="00000000" w:rsidRPr="00000000" w14:paraId="00000226">
      <w:pPr>
        <w:spacing w:after="240" w:before="240" w:lineRule="auto"/>
        <w:rPr>
          <w:b w:val="1"/>
          <w:bCs w:val="1"/>
        </w:rPr>
      </w:pPr>
      <w:r w:rsidDel="00000000" w:rsidR="00000000" w:rsidRPr="00000000">
        <w:rPr>
          <w:b w:val="1"/>
          <w:bCs w:val="1"/>
          <w:rtl w:val="0"/>
        </w:rPr>
        <w:t xml:space="preserve">   occurrence_id,</w:t>
      </w:r>
    </w:p>
    <w:p w:rsidR="00000000" w:rsidDel="00000000" w:rsidP="00000000" w:rsidRDefault="00000000" w:rsidRPr="00000000" w14:paraId="00000227">
      <w:pPr>
        <w:spacing w:after="240" w:before="240" w:lineRule="auto"/>
        <w:rPr>
          <w:b w:val="1"/>
          <w:bCs w:val="1"/>
        </w:rPr>
      </w:pPr>
      <w:r w:rsidDel="00000000" w:rsidR="00000000" w:rsidRPr="00000000">
        <w:rPr>
          <w:b w:val="1"/>
          <w:bCs w:val="1"/>
          <w:rtl w:val="0"/>
        </w:rPr>
        <w:t xml:space="preserve">   operation,</w:t>
      </w:r>
    </w:p>
    <w:p w:rsidR="00000000" w:rsidDel="00000000" w:rsidP="00000000" w:rsidRDefault="00000000" w:rsidRPr="00000000" w14:paraId="00000228">
      <w:pPr>
        <w:spacing w:after="240" w:before="240" w:lineRule="auto"/>
        <w:rPr>
          <w:b w:val="1"/>
          <w:bCs w:val="1"/>
        </w:rPr>
      </w:pPr>
      <w:r w:rsidDel="00000000" w:rsidR="00000000" w:rsidRPr="00000000">
        <w:rPr>
          <w:b w:val="1"/>
          <w:bCs w:val="1"/>
          <w:rtl w:val="0"/>
        </w:rPr>
        <w:t xml:space="preserve">   quantity,</w:t>
      </w:r>
    </w:p>
    <w:p w:rsidR="00000000" w:rsidDel="00000000" w:rsidP="00000000" w:rsidRDefault="00000000" w:rsidRPr="00000000" w14:paraId="00000229">
      <w:pPr>
        <w:spacing w:after="240" w:before="240" w:lineRule="auto"/>
        <w:rPr>
          <w:b w:val="1"/>
          <w:bCs w:val="1"/>
        </w:rPr>
      </w:pPr>
      <w:r w:rsidDel="00000000" w:rsidR="00000000" w:rsidRPr="00000000">
        <w:rPr>
          <w:b w:val="1"/>
          <w:bCs w:val="1"/>
          <w:rtl w:val="0"/>
        </w:rPr>
        <w:t xml:space="preserve">   price,</w:t>
      </w:r>
    </w:p>
    <w:p w:rsidR="00000000" w:rsidDel="00000000" w:rsidP="00000000" w:rsidRDefault="00000000" w:rsidRPr="00000000" w14:paraId="0000022A">
      <w:pPr>
        <w:spacing w:after="240" w:before="240" w:lineRule="auto"/>
        <w:rPr>
          <w:b w:val="1"/>
          <w:bCs w:val="1"/>
        </w:rPr>
      </w:pPr>
      <w:r w:rsidDel="00000000" w:rsidR="00000000" w:rsidRPr="00000000">
        <w:rPr>
          <w:b w:val="1"/>
          <w:bCs w:val="1"/>
          <w:rtl w:val="0"/>
        </w:rPr>
        <w:t xml:space="preserve">   currency</w:t>
      </w:r>
    </w:p>
    <w:p w:rsidR="00000000" w:rsidDel="00000000" w:rsidP="00000000" w:rsidRDefault="00000000" w:rsidRPr="00000000" w14:paraId="0000022B">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22C">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w:t>
      </w:r>
    </w:p>
    <w:p w:rsidR="00000000" w:rsidDel="00000000" w:rsidP="00000000" w:rsidRDefault="00000000" w:rsidRPr="00000000" w14:paraId="0000022D">
      <w:pPr>
        <w:spacing w:after="240" w:before="240" w:lineRule="auto"/>
        <w:rPr>
          <w:b w:val="1"/>
          <w:bCs w:val="1"/>
        </w:rPr>
      </w:pPr>
      <w:r w:rsidDel="00000000" w:rsidR="00000000" w:rsidRPr="00000000">
        <w:rPr>
          <w:b w:val="1"/>
          <w:bCs w:val="1"/>
          <w:rtl w:val="0"/>
        </w:rPr>
        <w:t xml:space="preserve">recognize_materialization</w:t>
      </w:r>
    </w:p>
    <w:p w:rsidR="00000000" w:rsidDel="00000000" w:rsidP="00000000" w:rsidRDefault="00000000" w:rsidRPr="00000000" w14:paraId="0000022E">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w:t>
      </w:r>
    </w:p>
    <w:p w:rsidR="00000000" w:rsidDel="00000000" w:rsidP="00000000" w:rsidRDefault="00000000" w:rsidRPr="00000000" w14:paraId="0000022F">
      <w:pPr>
        <w:spacing w:after="240" w:before="240" w:lineRule="auto"/>
        <w:rPr>
          <w:b w:val="1"/>
          <w:bCs w:val="1"/>
        </w:rPr>
      </w:pPr>
      <w:r w:rsidDel="00000000" w:rsidR="00000000" w:rsidRPr="00000000">
        <w:rPr>
          <w:b w:val="1"/>
          <w:bCs w:val="1"/>
          <w:rtl w:val="0"/>
        </w:rPr>
        <w:t xml:space="preserve">OperationalMaterialization(</w:t>
      </w:r>
    </w:p>
    <w:p w:rsidR="00000000" w:rsidDel="00000000" w:rsidP="00000000" w:rsidRDefault="00000000" w:rsidRPr="00000000" w14:paraId="00000230">
      <w:pPr>
        <w:spacing w:after="240" w:before="240" w:lineRule="auto"/>
        <w:rPr>
          <w:b w:val="1"/>
          <w:bCs w:val="1"/>
        </w:rPr>
      </w:pPr>
      <w:r w:rsidDel="00000000" w:rsidR="00000000" w:rsidRPr="00000000">
        <w:rPr>
          <w:b w:val="1"/>
          <w:bCs w:val="1"/>
          <w:rtl w:val="0"/>
        </w:rPr>
        <w:t xml:space="preserve">   occurrence_id,</w:t>
      </w:r>
    </w:p>
    <w:p w:rsidR="00000000" w:rsidDel="00000000" w:rsidP="00000000" w:rsidRDefault="00000000" w:rsidRPr="00000000" w14:paraId="00000231">
      <w:pPr>
        <w:spacing w:after="240" w:before="240" w:lineRule="auto"/>
        <w:rPr>
          <w:b w:val="1"/>
          <w:bCs w:val="1"/>
        </w:rPr>
      </w:pPr>
      <w:r w:rsidDel="00000000" w:rsidR="00000000" w:rsidRPr="00000000">
        <w:rPr>
          <w:b w:val="1"/>
          <w:bCs w:val="1"/>
          <w:rtl w:val="0"/>
        </w:rPr>
        <w:t xml:space="preserve">   operation,</w:t>
      </w:r>
    </w:p>
    <w:p w:rsidR="00000000" w:rsidDel="00000000" w:rsidP="00000000" w:rsidRDefault="00000000" w:rsidRPr="00000000" w14:paraId="00000232">
      <w:pPr>
        <w:spacing w:after="240" w:before="240" w:lineRule="auto"/>
        <w:rPr>
          <w:b w:val="1"/>
          <w:bCs w:val="1"/>
        </w:rPr>
      </w:pPr>
      <w:r w:rsidDel="00000000" w:rsidR="00000000" w:rsidRPr="00000000">
        <w:rPr>
          <w:b w:val="1"/>
          <w:bCs w:val="1"/>
          <w:rtl w:val="0"/>
        </w:rPr>
        <w:t xml:space="preserve">   quantity,</w:t>
      </w:r>
    </w:p>
    <w:p w:rsidR="00000000" w:rsidDel="00000000" w:rsidP="00000000" w:rsidRDefault="00000000" w:rsidRPr="00000000" w14:paraId="00000233">
      <w:pPr>
        <w:spacing w:after="240" w:before="240" w:lineRule="auto"/>
        <w:rPr>
          <w:b w:val="1"/>
          <w:bCs w:val="1"/>
        </w:rPr>
      </w:pPr>
      <w:r w:rsidDel="00000000" w:rsidR="00000000" w:rsidRPr="00000000">
        <w:rPr>
          <w:b w:val="1"/>
          <w:bCs w:val="1"/>
          <w:rtl w:val="0"/>
        </w:rPr>
        <w:t xml:space="preserve">   price,</w:t>
      </w:r>
    </w:p>
    <w:p w:rsidR="00000000" w:rsidDel="00000000" w:rsidP="00000000" w:rsidRDefault="00000000" w:rsidRPr="00000000" w14:paraId="00000234">
      <w:pPr>
        <w:spacing w:after="240" w:before="240" w:lineRule="auto"/>
        <w:rPr>
          <w:b w:val="1"/>
          <w:bCs w:val="1"/>
        </w:rPr>
      </w:pPr>
      <w:r w:rsidDel="00000000" w:rsidR="00000000" w:rsidRPr="00000000">
        <w:rPr>
          <w:b w:val="1"/>
          <w:bCs w:val="1"/>
          <w:rtl w:val="0"/>
        </w:rPr>
        <w:t xml:space="preserve">   currency</w:t>
      </w:r>
    </w:p>
    <w:p w:rsidR="00000000" w:rsidDel="00000000" w:rsidP="00000000" w:rsidRDefault="00000000" w:rsidRPr="00000000" w14:paraId="00000235">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236">
      <w:pPr>
        <w:spacing w:after="240" w:before="240" w:lineRule="auto"/>
        <w:rPr>
          <w:b w:val="1"/>
          <w:bCs w:val="1"/>
        </w:rPr>
      </w:pPr>
      <w:r w:rsidDel="00000000" w:rsidR="00000000" w:rsidRPr="00000000">
        <w:rPr>
          <w:b w:val="1"/>
          <w:bCs w:val="1"/>
          <w:rtl w:val="0"/>
        </w:rPr>
        <w:t xml:space="preserve">con:</w:t>
      </w:r>
    </w:p>
    <w:p w:rsidR="00000000" w:rsidDel="00000000" w:rsidP="00000000" w:rsidRDefault="00000000" w:rsidRPr="00000000" w14:paraId="00000237">
      <w:pPr>
        <w:spacing w:after="240" w:before="240" w:lineRule="auto"/>
        <w:rPr>
          <w:b w:val="1"/>
          <w:bCs w:val="1"/>
        </w:rPr>
      </w:pPr>
      <w:r w:rsidDel="00000000" w:rsidR="00000000" w:rsidRPr="00000000">
        <w:rPr>
          <w:b w:val="1"/>
          <w:bCs w:val="1"/>
          <w:rtl w:val="0"/>
        </w:rPr>
        <w:t xml:space="preserve">ausencia normal</w:t>
      </w:r>
    </w:p>
    <w:p w:rsidR="00000000" w:rsidDel="00000000" w:rsidP="00000000" w:rsidRDefault="00000000" w:rsidRPr="00000000" w14:paraId="00000238">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None</w:t>
      </w:r>
    </w:p>
    <w:p w:rsidR="00000000" w:rsidDel="00000000" w:rsidP="00000000" w:rsidRDefault="00000000" w:rsidRPr="00000000" w14:paraId="00000239">
      <w:pPr>
        <w:spacing w:after="240" w:before="240" w:lineRule="auto"/>
        <w:rPr>
          <w:b w:val="1"/>
          <w:bCs w:val="1"/>
        </w:rPr>
      </w:pPr>
      <w:r w:rsidDel="00000000" w:rsidR="00000000" w:rsidRPr="00000000">
        <w:rPr>
          <w:b w:val="1"/>
          <w:bCs w:val="1"/>
          <w:rtl w:val="0"/>
        </w:rPr>
        <w:t xml:space="preserve">y:</w:t>
      </w:r>
    </w:p>
    <w:p w:rsidR="00000000" w:rsidDel="00000000" w:rsidP="00000000" w:rsidRDefault="00000000" w:rsidRPr="00000000" w14:paraId="0000023A">
      <w:pPr>
        <w:spacing w:after="240" w:before="240" w:lineRule="auto"/>
        <w:rPr>
          <w:b w:val="1"/>
          <w:bCs w:val="1"/>
        </w:rPr>
      </w:pPr>
      <w:r w:rsidDel="00000000" w:rsidR="00000000" w:rsidRPr="00000000">
        <w:rPr>
          <w:b w:val="1"/>
          <w:bCs w:val="1"/>
          <w:rtl w:val="0"/>
        </w:rPr>
        <w:t xml:space="preserve">evidencia inválida / ambigua / incompatible</w:t>
      </w:r>
    </w:p>
    <w:p w:rsidR="00000000" w:rsidDel="00000000" w:rsidP="00000000" w:rsidRDefault="00000000" w:rsidRPr="00000000" w14:paraId="0000023B">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 OperationalMaterializationDomainError</w:t>
      </w:r>
    </w:p>
    <w:p w:rsidR="00000000" w:rsidDel="00000000" w:rsidP="00000000" w:rsidRDefault="00000000" w:rsidRPr="00000000" w14:paraId="0000023C">
      <w:pPr>
        <w:spacing w:after="240" w:before="240" w:lineRule="auto"/>
        <w:rPr>
          <w:b w:val="1"/>
          <w:bCs w:val="1"/>
        </w:rPr>
      </w:pPr>
      <w:r w:rsidDel="00000000" w:rsidR="00000000" w:rsidRPr="00000000">
        <w:rPr>
          <w:b w:val="1"/>
          <w:bCs w:val="1"/>
          <w:rtl w:val="0"/>
        </w:rPr>
        <w:t xml:space="preserve">La decisión de Admission no sustituye la autoridad de la evidencia externa sobre una materialización efectivamente ocurrida.</w:t>
      </w:r>
    </w:p>
    <w:p w:rsidR="00000000" w:rsidDel="00000000" w:rsidP="00000000" w:rsidRDefault="00000000" w:rsidRPr="00000000" w14:paraId="0000023D">
      <w:pPr>
        <w:spacing w:after="240" w:before="240" w:lineRule="auto"/>
        <w:rPr>
          <w:b w:val="1"/>
          <w:bCs w:val="1"/>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