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ovebf47qe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IT-043-001 — Economic Reality Verification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q8lvrf0md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IT-043-001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Economic Reality Verification MVP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propietaria:</w:t>
      </w:r>
      <w:r w:rsidDel="00000000" w:rsidR="00000000" w:rsidRPr="00000000">
        <w:rPr>
          <w:rtl w:val="0"/>
        </w:rPr>
        <w:t xml:space="preserve"> DOC-043 — Economic Reality Verification Capability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Incremento Técnico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 arquitectónica directa:</w:t>
      </w:r>
      <w:r w:rsidDel="00000000" w:rsidR="00000000" w:rsidRPr="00000000">
        <w:rPr>
          <w:rtl w:val="0"/>
        </w:rPr>
        <w:t xml:space="preserve"> DOC-043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de preparación:</w:t>
      </w:r>
      <w:r w:rsidDel="00000000" w:rsidR="00000000" w:rsidRPr="00000000">
        <w:rPr>
          <w:rtl w:val="0"/>
        </w:rPr>
        <w:t xml:space="preserve"> OA-043-002 — PASS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 públicas principales: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modifica contratos precedentes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mvswxf4bn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Propósito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materializa exclusivamente la primera versión técnica completa de Economic Reality Verification: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Consumir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InternalEconomicReality</w:t>
      </w:r>
      <w:r w:rsidDel="00000000" w:rsidR="00000000" w:rsidRPr="00000000">
        <w:rPr>
          <w:b w:val="1"/>
          <w:bCs w:val="1"/>
          <w:rtl w:val="0"/>
        </w:rPr>
        <w:t xml:space="preserve"> y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ExternallyObservedEconomicReality</w:t>
      </w:r>
      <w:r w:rsidDel="00000000" w:rsidR="00000000" w:rsidRPr="00000000">
        <w:rPr>
          <w:b w:val="1"/>
          <w:bCs w:val="1"/>
          <w:rtl w:val="0"/>
        </w:rPr>
        <w:t xml:space="preserve"> temporalmente compatibles y publicar una representación inmutable y con procedencia determinable de su contraste económico, preservando resultados granulares por posiciones y balances monetarios y distinguiendo agreement, discrepancy y falta de comparabilidad por cobertura.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al publicar esa relación.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reconcilia ni corrige ninguna discrepancia.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qouqa7ulu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Entradas contractuales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deberá consumir exactamente: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 InternalEconomicReality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 ExternallyObservedEconomicReality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recibir como sustitutos: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directamente;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interna individual;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externa individual;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realidades ya publicadas constituyen la frontera pública de entrada.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mxcpj9wjj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Realidad interna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deberá ser consumida mediante su contrato público vigente.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podrá utilizar contractualmente: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internal_reality.portfolio_state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internal_reality.reference_time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deberá conservar la propia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como fuente constitutiva del resultado.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reconstruir una realidad interna diferente a partir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8mgxgz2tr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Realidad externa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 deberá ser consumida mediante su contrato público vigente.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podrá utilizar contractualmente: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external_reality.reference_time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external_reality.position_coverage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external_reality.monetary_coverage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external_reality.observed_positions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external_reality.observed_monetary_balances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deberá conservar la propia realidad externa como fuente constitutiva.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b5honikqq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Compatibilidad temporal obligatoria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realizar cualquier comparación económica, la acción deberá determinar que: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internal_reality.reference_time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external_reality.reference_time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el mismo instante económico.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tipos públicos de referencia temporal son diferentes, pero ambos representan instantes timezone-aware.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 no deberá exigir identidad de tipo para considerar los tiempos equivalentes.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8sq4adwrh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Equivalencia temporal cruzada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ser válida una pareja conceptualmente equivalente 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2026-08-12 16:00 UTC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External: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2026-08-12 12:00 UTC-04:00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ambas referencias representan el mismo instante.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y mecanismo concreto de comparación pertenecen al Agente de Implementación.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6q4xm7xia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Incompatibilidad temporal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instantes económicos difieren: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T_internal != T_external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deberá rechazar las entradas mediante incompatibilidad pública de dominio.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publicar: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identidad.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temporal mismatch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EconomicRealityVerification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u4m25p0zi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Activo contractual principal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 activo público conceptualmente equivalente a: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es: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relación verificadora publicada entre una realidad interna y una realidad externa temporalmente compatibles.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nueva realidad económica.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z7z1vm4nx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Procedencia constitutiva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Verification válida deberá hacer directamente determinables: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participaron en el contraste.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duplicar obligatoriamente las evidencias de segundo nivel de cada realidad.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8k6u7zlse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Dimensiones de Verification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Verification deberá preservar como dimensiones económicas distintas: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positions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monetary balances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concreta puede ser común o diferenciada, siempre que la dimensión permanezca públicamente determinable.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4sqi4ofnm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Resultado granular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representación pública mínima conceptualmente equivalente a un resultado granular de Verification.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resultado deberá hacer determinables como mínimo: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economic dimension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economic identity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verification outcome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para resultados comparables, los significados económicos interno y externo deberán ser contractualmente determinables.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qeqmxczsi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Outcomes públicos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superficie pública deberá distinguir inequívocamente tres significados: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nombres pueden materializarse mediante enum, value objects, tipos o representación equivalente.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no constituye decisión arquitectónica.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bt3e6kscy0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Semántica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AGREEMENT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ambas realidades expresan el mismo significado económico para una identidad que pertenece al scope comparable.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external AAPL = 10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kobdf8u7fn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Semántica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DISCREPANCY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ambas realidades expresan significados económicos diferentes para una identidad comparable.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external AAPL = 12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discrepancy no implica cuál valor es correcto.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ta7hpz2yfa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Semántica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NOT_COMPARABLE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 únicamente cuando: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pareja de realidades es temporalmente compatible, pero la cobertura externa no alcanza esa identidad.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MSFT = 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External: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partial position coverage = {AAPL}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MSFT NOT_COMPARABLE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rvhp3v644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Cobertura parcial — identidad no cubierta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external_coverage.covers(identity) == False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identidad es económicamente relevante desde la realidad interna, deberá publicarse un resultado: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no deberá omitirse silenciosamente.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1ql85pw9x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Cobertura parcial — identidad explícitamente cubierta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PositionCoverage.partial([AAPL])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equivalente monetario hace: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coverage.covers(AAPL) == True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AAPL pertenece al scope comparable.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mantiene incluso cuando no existe assertion externa explícita para AAPL.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nw02yvg2h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Ausencia bajo cobertura parcial explícita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identidad está expresamente cubierta por cobertura parcial pero no posee assertion: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partial coverage {AAPL}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AAPL assertion absent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es económicamente significativa dentro del scope observado.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producir: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por faltar la assertion.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9ktkl14j9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Cobertura completa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cobertura completa: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coverage.covers(identity) == True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toda identidad económicamente relevante.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assertion externa puede, por tanto, participar en la comparación.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dilxija99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Ausencia externa cubierta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identidad está cubierta pero no existe assertion externa: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assertion absent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deberá interpretar la ausencia como ausencia económica material para fines de comparación.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 ni insertar una nueva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ObservedPositionAssertion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ObservedMonetaryAssertion</w:t>
      </w:r>
      <w:r w:rsidDel="00000000" w:rsidR="00000000" w:rsidRPr="00000000">
        <w:rPr>
          <w:rtl w:val="0"/>
        </w:rPr>
        <w:t xml:space="preserve"> de cero en la realidad externa.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77d4jvcqj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Cero explícito externo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realidad externa contenga: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ObservedPositionAssertion(identity, Decimal("0"))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 equivalente monetario, Verification deberá preservar su significado económico de cero.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fuente debe continuar distinguiendo: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explicit zero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covered absence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ambos puedan conducir al mismo resultado económico de Verification.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guxr8bqy0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Semántica interna de ausencia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no representa componentes materiales cero.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para una identidad legítimamente considerada por Verification: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internal component absent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internal economic meaning = 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autoriza a 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ni crearle componentes cero.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bgqotrs4m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Agreement mediante cero/ausencia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ser conformes casos como: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internal absent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external explicit zero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coverage sufficient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internal absent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external covered absence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afbmbg9ho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Discrepancy mediante ausencia cubierta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conforme: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external AAPL covered but absent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2zw674795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Identidades presentes sólo externamente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identidad que no tenga componente interno pero sí una assertion externa cubierta deberá ser incluida en Verification.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AAPL absent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External: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AAPL = 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2j037i4zo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Identidades económicamente relevantes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 no deberá asumir un universo global de instrumentos o monedas.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universo de Verification se limita conceptualmente a identidades expresadas por las dos realidades mediante: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componentes materiales internos;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assertions externas;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identidades enumeradas explícitamente por cobertura parcial.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completa no crea por sí sola una colección infinita de identidades.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ie9mm3844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Dimensión de posiciones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posiciones, cada conclusión deberá utilizar directamente: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identidad económica pública.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 una identidad alternativa de instrumento para Verification.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jhwxn031l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Dimensión monetaria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balances monetarios, cada conclusión deberá utilizar directamente: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identidad económica pública.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 una identidad monetaria alternativa.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s2n3cxulh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Unicidad granular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válida deberá contener como máximo una conclusión para: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dimension + identity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no podrá publicar simultáneamente: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AAPL POSITION → AGREEMENT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AAPL POSITION → DISCREPANCY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q64zyww60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Orden técnico no semántico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de resultados granulares no deberá cambiar el significado contractual del activo.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[AAPL AGREEMENT, MSFT DISCREPANCY]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[MSFT DISCREPANCY, AAPL AGREEMENT]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representar la misma Verification cuando contienen exactamente las mismas conclusiones.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canonicalización concreta.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ghrp11eip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Valores comparados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outcomes: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consumidor deberá poder determinar inequívocamente: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internal economic meaning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external economic meaning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valores podrán: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formar parte directamente del resultado granular; o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derivables sin ambigüedad desde las realidades fuente.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obliga a duplicar datos económicos.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nmtnuw8o3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NOT_COMPARABLE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sin valor externo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fabricarse: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external value = 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cualquier otro placeholder con significado económico.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comparación debe permanecer distinta de una comparación contra cero.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mmcyndgjm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Igualdad económica exacta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 no incorpora tolerancias.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Agreement requiere igualdad contractual exacta de valores económicos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introducirse: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epsilon;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rounding tolerance;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threshold;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materiality;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desviación permitido.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79zn8vfeu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Delta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necesita publicar: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delta = external - internal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satisfacer DOC-043.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resulta derivable internamente, no se convierte por ello en obligación pública.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7gnngsdw6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Verification económicamente vacía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válida una Verification donde: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position results = ()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monetary results = 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dos realidades son temporalmente compatibles;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ninguna identidad económicamente relevante.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imponerse cardinalidad mínima artificial.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tg4pi1rux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Estado global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 no deberá requerir como elemento constitutivo: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overall_status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fully_verified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has_discrepancy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coverage_percentage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existir posteriormente como derivados si una responsabilidad los necesita.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hqb7ahwfn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Activo inmutable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deberá ser semánticamente inmutable.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ya publicada no deberá cambiar si posteriormente aparecen nuevas realidades internas o externas.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t4puc295kw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Inmutabilidad de fuentes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no deberá modificar: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assertions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las fuentes.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v43o157uh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Construcción pública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o sus resultados pueden construirse directamente desde API pública, no deberá ser posible fabricar una relación incoherente con: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internal_reality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external_reality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construcción válida se restringe a la acción pública, esa frontera deberá impedir el bypass.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pertenece al Agente de Implementación.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3t3ctcvv2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Acción pública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operación pública conceptualmente equivalente a: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verify_economic_reality(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internal_reality,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external_reality,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adaptarse a las convenciones reales del repositorio.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uulm6q9m2l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Error público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incompatibilidad pública conceptualmente equivalente a: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EconomicRealityVerificationDomainError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permita distinguir una Verification válida de entradas incompatibles.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i0z2b5sx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Casos mínimos de incompatibilidad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deberá rechazar al menos: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que no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como entrada interna;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que no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 como entrada externa;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realidades referidas a instantes económicos diferentes;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vía pública que pretenda construir resultados incoherentes con sus fuentes.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34lyhl492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No truth arbitration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únicamente: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internal meaning != external meaning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interno;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externo;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correcto;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correcto;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 externa preferida.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2c5lor6d8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No reconciliación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 no deberá: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resolver discrepancy;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un valor ganador;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Portfolio;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ajustes;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operación de reconciliación.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o5zyfytps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No corrección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producir: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corrected PortfolioState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ninguna acción equivalente.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j440a0aom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No causa de discrepancia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clasificar discrepancy como: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settlement delay;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error;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error;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error;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error;</w:t>
      </w:r>
    </w:p>
    <w:p w:rsidR="00000000" w:rsidDel="00000000" w:rsidP="00000000" w:rsidRDefault="00000000" w:rsidRPr="00000000" w14:paraId="000001D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error.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Causal attribution queda fuera.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w3qmp412oj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No política operacional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decidir:</w:t>
      </w:r>
    </w:p>
    <w:p w:rsidR="00000000" w:rsidDel="00000000" w:rsidP="00000000" w:rsidRDefault="00000000" w:rsidRPr="00000000" w14:paraId="000001D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alertar;</w:t>
      </w:r>
    </w:p>
    <w:p w:rsidR="00000000" w:rsidDel="00000000" w:rsidP="00000000" w:rsidRDefault="00000000" w:rsidRPr="00000000" w14:paraId="000001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bloquear;</w:t>
      </w:r>
    </w:p>
    <w:p w:rsidR="00000000" w:rsidDel="00000000" w:rsidP="00000000" w:rsidRDefault="00000000" w:rsidRPr="00000000" w14:paraId="000001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 trading;</w:t>
      </w:r>
    </w:p>
    <w:p w:rsidR="00000000" w:rsidDel="00000000" w:rsidP="00000000" w:rsidRDefault="00000000" w:rsidRPr="00000000" w14:paraId="000001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1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escalar;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yfplelb10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No P&amp;L, valuation ni FX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compara únicamente los significados ya representados en las dos realidades.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calcular:</w:t>
      </w:r>
    </w:p>
    <w:p w:rsidR="00000000" w:rsidDel="00000000" w:rsidP="00000000" w:rsidRDefault="00000000" w:rsidRPr="00000000" w14:paraId="000001E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value;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realized/unrealized result;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basis;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 conversion;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valuation.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o4epor5f5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Dependencias públicas permitidas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depender de: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contratos fundamentales necesarios para su semántica propia.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v83fva1hz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Dependencias no obligatorias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obligatoriamente de:</w:t>
      </w:r>
    </w:p>
    <w:p w:rsidR="00000000" w:rsidDel="00000000" w:rsidP="00000000" w:rsidRDefault="00000000" w:rsidRPr="00000000" w14:paraId="000001F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1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persistence;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oar4wjxt9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No modificación de contratos precedentes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consumir sin modificar: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InternalEconomicRealityReferenceTime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EconomicRealityReferenceTime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PositionCoverage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MonetaryCoverage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ObservedPositionAssertion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ObservedMonetaryAssertion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iheifj5ea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No contrato temporal transversal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 no deberá crear obligatoriamente un nuevo tipo temporal compartido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comparar contractualmente los instantes proporcionados por las dos realidades existentes.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5hwwx14669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Superficie pública mínima esperada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deberá existir una API conceptualmente equivalente a: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granular verification result representation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verification outcome representation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EconomicRealityVerificationDomainError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verify_economic_reality(...)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estos conceptos tienen que materializarse como clases separadas.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w871h5c2vr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Invariante IT-043-001-I01 — Dos fuentes válidas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Verification deberá corresponder exactamente a una realidad interna y una realidad externa válidas.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gq4rygpk2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I02 — Compatibilidad temporal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fuentes deberán representar el mismo instante económico.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xt0o3ddxbq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I03 — Temporal mismatch no 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NOT_COMPARABLE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Instantes distintos impiden publicar la Verification.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snj6pcunoy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I04 — Scope por coverage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identidad no cubierta externamente no podrá clasificarse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ju0zmtbc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I05 — Internal material identity outside coverage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identidad interna material fuera de cobertura deberá permanecer observable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rx61crck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I06 — Partial covered absence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identidad expresamente cubierta por coverage parcial será comparable aunque no exista assertion externa explícita.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wqahwebw5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I07 — Complete covered absence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identidad bajo coverage completo será comparable aunque falte assertion externa explícita.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hqc4mbirv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I08 — Zero semantics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respetar: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structural absence → material zero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identidades legítimamente comparables.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fynw5e01ag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I09 — Explicit zero preservation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cero externo explícito permanece distinguible en la realidad fuente de una ausencia cubierta.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0kfbwjs19m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I10 — One conclusion per identity/dimension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más de un resultado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 +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17r2gbekgl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I11 — Outcome completeness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identidad económicamente relevante deberá terminar exactamente en uno de: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una Verification válida.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6n0yfz8q3f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I12 — No fabricated external value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 no podrá inventar valor externo.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3p6qb1liy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I13 — Source provenance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realidades fuente deberán permanecer determinables desde la Verification.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r8rb4tz9do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I14 — Immutability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Verification publicada será inmutable.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bcbm9l1lp6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I15 — Order non-semantic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de resultados no alterará el significado contractual.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c3o4e54roi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I16 — Empty verification valid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temporalmente válida puede contener cero resultados en ambas dimensiones.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w966uyeyj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I17 — Exact comparison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aplicará tolerancia implícita a cantidades o balances.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6fk48vb54u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I18 — No arbitration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outcomes no determinan cuál fuente representa verdad definitiva.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4qlky1ksm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Escenarios mínimos de aceptación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 deberá demostrar automatizadamente al menos: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wz5zb8o0p9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Position agreement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external AAPL = 10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80p0xv1ba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Position discrepancy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external AAPL = 12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njng7e4aci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Monetary agreement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internal USD = 500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external USD = 500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hxvyevb0jr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Monetary discrepancy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internal USD = 500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external USD = 450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1vx2yrrk76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Internal absence + explicit zero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internal AAPL absent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external AAPL = 0 explicit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98d4enlmj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Internal absence + covered external absence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internal AAPL absent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external coverage contains AAPL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external AAPL absent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wz99dpdsa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Internal material + covered absence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external coverage contains AAPL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external assertion absent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xxs941l8o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Outside partial coverage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internal MSFT = 5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external partial coverage {AAPL}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MSFT NOT_COMPARABLE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4ycy5ikg8d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External-only material identity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internal AAPL absent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external AAPL = 5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ej6uz7wmic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Partial explicitly covered absence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internal AAPL absent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external partial coverage {AAPL}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no AAPL assertion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e45glw9jde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K. Mixed dimensions/outcomes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sola Verification deberá poder contener simultáneamente outcomes diferentes entre posiciones y balances.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6pnyml231u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L. Empty verification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Internal economically empty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External economically empty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same instant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 verification with no granular results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9njfhqaaz0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Escenarios mínimos de incompatibilidad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demostrar: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i5qxiqfv67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Invalid internal input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error público.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qw43c80r2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Invalid external input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error público.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1pqp5n1ly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Different instants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Internal @ 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External @ T + 1 second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 incompatibility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on1osxx4yq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Public bypass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poder publicarse una Verification incoherente con sus realidades fuente.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xs3yenlkxd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Test obligatorio de equivalencia temporal cruzada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 test específico con dos tipos temporales distintos: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InternalEconomicRealityReferenceTime(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2026-08-12 16:00 UTC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EconomicRealityReferenceTime(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2026-08-12 12:00 UTC-04:00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confirme una Verification válida.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ut9418d8qv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Test obligatorio de separación temporal mismatch / coverage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suite deberá demostrar simultáneamente que: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same time + outside coverage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NOT_COMPARABLE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different time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DomainError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distinción es contractual.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9c1zd35vn3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Test de explicit zero vs covered absence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que: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external explicit zero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external covered absence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conducir ambos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 frente a ausencia interna, mientras las dos realidades externas siguen siendo públicamente diferentes.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f6jspweieq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Test de orden no semántico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Manteniendo los mismos resultados granulares, invertir su orden técnico no deberá cambiar el significado público.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igualdad/hash son observables, deberán respetar esta semántica.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567lmk4u8l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Test de inmutabilidad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automatizada deberá demostrar que verificar:</w:t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muta la realidad interna;</w:t>
      </w:r>
    </w:p>
    <w:p w:rsidR="00000000" w:rsidDel="00000000" w:rsidP="00000000" w:rsidRDefault="00000000" w:rsidRPr="00000000" w14:paraId="000002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 la realidad externa;</w:t>
      </w:r>
    </w:p>
    <w:p w:rsidR="00000000" w:rsidDel="00000000" w:rsidP="00000000" w:rsidRDefault="00000000" w:rsidRPr="00000000" w14:paraId="000002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 coverage ni assertions;</w:t>
      </w:r>
    </w:p>
    <w:p w:rsidR="00000000" w:rsidDel="00000000" w:rsidP="00000000" w:rsidRDefault="00000000" w:rsidRPr="00000000" w14:paraId="000002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Verification anterior permanece estable después de una Verification posterior.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px93lqc3t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Pruebas arquitectónicas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arquitectónicas deberán demostrar como mínimo:</w:t>
      </w:r>
    </w:p>
    <w:p w:rsidR="00000000" w:rsidDel="00000000" w:rsidP="00000000" w:rsidRDefault="00000000" w:rsidRPr="00000000" w14:paraId="000002E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 nueva y separada;</w:t>
      </w:r>
    </w:p>
    <w:p w:rsidR="00000000" w:rsidDel="00000000" w:rsidP="00000000" w:rsidRDefault="00000000" w:rsidRPr="00000000" w14:paraId="000002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pública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internal_economic_reality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pública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external_economic_observation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modificación a ambas Capabilities;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representación nueva de Portfolio;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Reconciliation;</w:t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Correction;</w:t>
      </w:r>
    </w:p>
    <w:p w:rsidR="00000000" w:rsidDel="00000000" w:rsidP="00000000" w:rsidRDefault="00000000" w:rsidRPr="00000000" w14:paraId="000002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infraestructura productiva;</w:t>
      </w:r>
    </w:p>
    <w:p w:rsidR="00000000" w:rsidDel="00000000" w:rsidP="00000000" w:rsidRDefault="00000000" w:rsidRPr="00000000" w14:paraId="000002E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contrato temporal transversal nuevo.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htt0qzgw3v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Demo pública mínima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incluir una demo determinista independiente de pytest.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mostrar: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cuando pueda hacerse sin complejidad artificial, contener al menos: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one AGREEMENT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one DISCREPANCY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one NOT_COMPARABLE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posiciones/balances.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 mostrar las dos realidades fuente.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de reloj real, red o infraestructura externa.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5zr85icd5c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Regresión requerida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preservar íntegramente los contratos vigentes de:</w:t>
      </w:r>
    </w:p>
    <w:p w:rsidR="00000000" w:rsidDel="00000000" w:rsidP="00000000" w:rsidRDefault="00000000" w:rsidRPr="00000000" w14:paraId="0000030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3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Economic Observation;</w:t>
      </w:r>
    </w:p>
    <w:p w:rsidR="00000000" w:rsidDel="00000000" w:rsidP="00000000" w:rsidRDefault="00000000" w:rsidRPr="00000000" w14:paraId="000003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Economic Reality Qualification;</w:t>
      </w:r>
    </w:p>
    <w:p w:rsidR="00000000" w:rsidDel="00000000" w:rsidP="00000000" w:rsidRDefault="00000000" w:rsidRPr="00000000" w14:paraId="000003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3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Materialization;</w:t>
      </w:r>
    </w:p>
    <w:p w:rsidR="00000000" w:rsidDel="00000000" w:rsidP="00000000" w:rsidRDefault="00000000" w:rsidRPr="00000000" w14:paraId="000003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 Interpretation;</w:t>
      </w:r>
    </w:p>
    <w:p w:rsidR="00000000" w:rsidDel="00000000" w:rsidP="00000000" w:rsidRDefault="00000000" w:rsidRPr="00000000" w14:paraId="000003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30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demás Capabilities vigentes.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4c6tf7ikhs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Gate de incompatibilidad durante implementación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detenerse antes de modificar contratos si descubre objetivamente que satisfacer IT-043-001 exige:</w:t>
      </w:r>
    </w:p>
    <w:p w:rsidR="00000000" w:rsidDel="00000000" w:rsidP="00000000" w:rsidRDefault="00000000" w:rsidRPr="00000000" w14:paraId="000003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InternalEconomicRealityReferenceTime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EconomicRealityReferenceTime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PositionCoverage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semántica vigente de explicit zero/absence de DOC-041;</w:t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obligatoriamente un contrato temporal transversal;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tolerancias;</w:t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Reconciliation o Correction.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c3ecquyaqi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Decisiones que NO constituyen gate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detenerse por:</w:t>
      </w:r>
    </w:p>
    <w:p w:rsidR="00000000" w:rsidDel="00000000" w:rsidP="00000000" w:rsidRDefault="00000000" w:rsidRPr="00000000" w14:paraId="000003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 vs value object;</w:t>
      </w:r>
    </w:p>
    <w:p w:rsidR="00000000" w:rsidDel="00000000" w:rsidP="00000000" w:rsidRDefault="00000000" w:rsidRPr="00000000" w14:paraId="000003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paquetes;</w:t>
      </w:r>
    </w:p>
    <w:p w:rsidR="00000000" w:rsidDel="00000000" w:rsidP="00000000" w:rsidRDefault="00000000" w:rsidRPr="00000000" w14:paraId="000003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collections;</w:t>
      </w:r>
    </w:p>
    <w:p w:rsidR="00000000" w:rsidDel="00000000" w:rsidP="00000000" w:rsidRDefault="00000000" w:rsidRPr="00000000" w14:paraId="000003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mappings;</w:t>
      </w:r>
    </w:p>
    <w:p w:rsidR="00000000" w:rsidDel="00000000" w:rsidP="00000000" w:rsidRDefault="00000000" w:rsidRPr="00000000" w14:paraId="000003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de identidades;</w:t>
      </w:r>
    </w:p>
    <w:p w:rsidR="00000000" w:rsidDel="00000000" w:rsidP="00000000" w:rsidRDefault="00000000" w:rsidRPr="00000000" w14:paraId="000003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3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lookups;</w:t>
      </w:r>
    </w:p>
    <w:p w:rsidR="00000000" w:rsidDel="00000000" w:rsidP="00000000" w:rsidRDefault="00000000" w:rsidRPr="00000000" w14:paraId="000003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3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3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3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3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 de material zero;</w:t>
      </w:r>
    </w:p>
    <w:p w:rsidR="00000000" w:rsidDel="00000000" w:rsidP="00000000" w:rsidRDefault="00000000" w:rsidRPr="00000000" w14:paraId="000003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factories;</w:t>
      </w:r>
    </w:p>
    <w:p w:rsidR="00000000" w:rsidDel="00000000" w:rsidP="00000000" w:rsidRDefault="00000000" w:rsidRPr="00000000" w14:paraId="000003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constructors;</w:t>
      </w:r>
    </w:p>
    <w:p w:rsidR="00000000" w:rsidDel="00000000" w:rsidP="00000000" w:rsidRDefault="00000000" w:rsidRPr="00000000" w14:paraId="000003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auxiliar;</w:t>
      </w:r>
    </w:p>
    <w:p w:rsidR="00000000" w:rsidDel="00000000" w:rsidP="00000000" w:rsidRDefault="00000000" w:rsidRPr="00000000" w14:paraId="000003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tests.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varias implementaciones puedan satisfacer exactamente el mismo contrato, estas decisiones pertenecen al Agente de Implementación.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f5zhtj2r9b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Libertad del Agente de Implementación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decidirá:</w:t>
      </w:r>
    </w:p>
    <w:p w:rsidR="00000000" w:rsidDel="00000000" w:rsidP="00000000" w:rsidRDefault="00000000" w:rsidRPr="00000000" w14:paraId="000003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outcomes;</w:t>
      </w:r>
    </w:p>
    <w:p w:rsidR="00000000" w:rsidDel="00000000" w:rsidP="00000000" w:rsidRDefault="00000000" w:rsidRPr="00000000" w14:paraId="000003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resultados granulares;</w:t>
      </w:r>
    </w:p>
    <w:p w:rsidR="00000000" w:rsidDel="00000000" w:rsidP="00000000" w:rsidRDefault="00000000" w:rsidRPr="00000000" w14:paraId="000003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interna del activo;</w:t>
      </w:r>
    </w:p>
    <w:p w:rsidR="00000000" w:rsidDel="00000000" w:rsidP="00000000" w:rsidRDefault="00000000" w:rsidRPr="00000000" w14:paraId="000003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colecciones;</w:t>
      </w:r>
    </w:p>
    <w:p w:rsidR="00000000" w:rsidDel="00000000" w:rsidP="00000000" w:rsidRDefault="00000000" w:rsidRPr="00000000" w14:paraId="000003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internos para localizar posiciones y balances;</w:t>
      </w:r>
    </w:p>
    <w:p w:rsidR="00000000" w:rsidDel="00000000" w:rsidP="00000000" w:rsidRDefault="00000000" w:rsidRPr="00000000" w14:paraId="000003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internos para interpretar ausencia;</w:t>
      </w:r>
    </w:p>
    <w:p w:rsidR="00000000" w:rsidDel="00000000" w:rsidP="00000000" w:rsidRDefault="00000000" w:rsidRPr="00000000" w14:paraId="000003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cruzada de tiempos;</w:t>
      </w:r>
    </w:p>
    <w:p w:rsidR="00000000" w:rsidDel="00000000" w:rsidP="00000000" w:rsidRDefault="00000000" w:rsidRPr="00000000" w14:paraId="000003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3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equality/hash compatibles con el contrato;</w:t>
      </w:r>
    </w:p>
    <w:p w:rsidR="00000000" w:rsidDel="00000000" w:rsidP="00000000" w:rsidRDefault="00000000" w:rsidRPr="00000000" w14:paraId="000003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validación;</w:t>
      </w:r>
    </w:p>
    <w:p w:rsidR="00000000" w:rsidDel="00000000" w:rsidP="00000000" w:rsidRDefault="00000000" w:rsidRPr="00000000" w14:paraId="000003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factories/controlled construction;</w:t>
      </w:r>
    </w:p>
    <w:p w:rsidR="00000000" w:rsidDel="00000000" w:rsidP="00000000" w:rsidRDefault="00000000" w:rsidRPr="00000000" w14:paraId="000003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3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fixtures;</w:t>
      </w:r>
    </w:p>
    <w:p w:rsidR="00000000" w:rsidDel="00000000" w:rsidP="00000000" w:rsidRDefault="00000000" w:rsidRPr="00000000" w14:paraId="000003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requieren una nueva OA.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ayzehy90ii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Criterio de completitud del incremento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 estará completo cuando pueda demostrarse: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compatibility             ✓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cross-type instant equivalence     ✓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 verification              ✓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 verification              ✓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AGREEMENT                          ✓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DISCREPANCY                        ✓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NOT_COMPARABLE                     ✓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partial coverage semantics         ✓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coverage semantics        ✓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explicit zero semantics            ✓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covered absence semantics          ✓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structural zero           ✓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external-only identities           ✓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realities                   ✓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granular uniqueness                ✓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non-semantic                 ✓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verification                 ✓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                      ✓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incompatibility             ✓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 modification             ✗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DOC-041 modification               ✗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DOC-042 modification               ✗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tolerances                         ✗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truth arbitration                  ✗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reconciliation                     ✗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correction                         ✗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operational policy                 ✗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                    ✗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mjqpocla3n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Criterio de cierre de DOC-043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implementado y validado IT-043-001 deberá realizarse una auditoría de cierre de DOC-043 que responda exclusivamente:</w:t>
      </w:r>
    </w:p>
    <w:p w:rsidR="00000000" w:rsidDel="00000000" w:rsidP="00000000" w:rsidRDefault="00000000" w:rsidRPr="00000000" w14:paraId="000003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¿IT-043-001 materializó todas las obligaciones contractuales propias de Economic Reality Verification o permanece alguna responsabilidad de DOC-043 sin representación observable?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 cierre no deberá presumir la necesidad de un incremento técnico adicional. Cualquier incremento posterior deberá justificarse exclusivamente por una obligación contractual propia de DOC-043 que permanezca sin materialización observable.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1tdhwp48ak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Estado</w:t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7amtrgwoi8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IT-043-001 — READY FOR IMPLEMENTABILITY AUDIT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queda limitado a una sola responsabilidad:</w:t>
      </w:r>
    </w:p>
    <w:p w:rsidR="00000000" w:rsidDel="00000000" w:rsidP="00000000" w:rsidRDefault="00000000" w:rsidRPr="00000000" w14:paraId="000003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 dos realidades económicas independientes, temporalmente compatibles, y publicar su relación económica granular sin reconciliarlas.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superficie contractual ya está suficientemente cerrada para contrastarla contra el código real.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