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dkodelrs9hc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Nueva definición del 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leo9rqgivu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IT-024-003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Dataset Availability MVP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Documentos relacionados: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DOC-022 — Dataset Lifecycle Architecture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DOC-024 — Dataset Registry Architecture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ADR-009 — Data Platform / Research Data Consumption Boundary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6ay0vxb3w0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transición arquitectónica mediante la cual un Dataset Registrado alcanza el estado AVAILABLE proporcionando un contrato estable para resolver su contenido asociado sin modificar la información original.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6m8a4rl4qi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transición REGISTERED → AVAILABLE;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asociación dataset_id con content_reference;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correspondencia dataset/contenido;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contenido disponible;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público de solo lectura para consumidores internos.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Fuera de alcance: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almacenamiento definitivo;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lake;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transformación;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cuantitativo;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experimental;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jbimwuhx1h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Arquitectura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 flujo: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DatasetAvailability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AvailableDataset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drzjtv6xst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Nuevos contratos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lzjcqynyll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DatasetAvailabilityRecord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content_reference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quality_report_id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bo8jacmup7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AvailableDataset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 público: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content_reference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quality_reference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exponer: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internal_state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provider_details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yz9dsql1bg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Componentes requeridos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└── availability/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dataset_availability_record.py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dataset_availability_registry.py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dataset_availability_service.py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   dataset_availability_access.py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vwydc4vkgf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Responsabilidades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ah0by7txk1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DatasetAvailabilityService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dataset registrado;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contenido asociado;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AvailableDataset;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estado.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transformar;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analizar;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investigar.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kx7d5g4mmz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DatasetAvailabilityAccess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Expone: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get(dataset_id)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exists(dataset_id)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list()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expone: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mutation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awb9rj2foy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Reglas arquitectónicas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mhc4o6il5y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Inmutabilidad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MarketData no cambia.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DatasetRecord no cambia.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crea una nueva representación.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nyaw93tzsi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Integridad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rechazarse: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dataset_A + content_B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84bq7ti61b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Única disponibilidad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dataset solo puede tener una disponibilidad activa por versión.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pjzb6ebfzn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Pruebas requeridas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cubrir: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9d62fjycu7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Publicación correcta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REGISTERED: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uiqai4gs4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Resolución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disponible: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correcto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idzogx9bvv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Integridad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incorrecto: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rechazado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gmju06583k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Inmutabilidad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DatasetRecord idéntico.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fiz1de403j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Frontera pública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no puede importar: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DatasetContentStore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zbi4zuxrtg5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Criterios de aceptación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cerrado cuando: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pasa a AVAILABLE.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referencia resoluble.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separado de metadata.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consume Availability.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dependencias internas.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pasan.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jnotuanimf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¿Se toca código existente?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antes del documento.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necesarios serán: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4f65mog6kf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Mantener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DatasetRegistry.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DatasetRecord.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QualityReport.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MarketData.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gv2cs988ee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Modificar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DatasetAvailability actual: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actuales: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cambia estado;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valida asociación;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frontera pública;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no consume disponibilidad.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nz4xx3hm6x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 acceso público: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DatasetAvailabilityAccess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m2k2c74yxz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Modificar Research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DatasetAccess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DatasetAvailabilityAccess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