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utduaaf5v1f" w:id="0"/>
      <w:bookmarkEnd w:id="0"/>
      <w:r w:rsidDel="00000000" w:rsidR="00000000" w:rsidRPr="00000000">
        <w:rPr>
          <w:b w:val="1"/>
          <w:bCs w:val="1"/>
          <w:sz w:val="46"/>
          <w:szCs w:val="46"/>
          <w:rtl w:val="0"/>
        </w:rPr>
        <w:t xml:space="preserve">DOC-028 — Proceso de Determinación de Responsabilidades Arquitectónicas Emergentes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cc3jegf8nik" w:id="1"/>
      <w:bookmarkEnd w:id="1"/>
      <w:r w:rsidDel="00000000" w:rsidR="00000000" w:rsidRPr="00000000">
        <w:rPr>
          <w:b w:val="1"/>
          <w:bCs w:val="1"/>
          <w:sz w:val="34"/>
          <w:szCs w:val="34"/>
          <w:rtl w:val="0"/>
        </w:rPr>
        <w:t xml:space="preserve">TramitaGO Quant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8yfxe86tupmn" w:id="2"/>
      <w:bookmarkEnd w:id="2"/>
      <w:r w:rsidDel="00000000" w:rsidR="00000000" w:rsidRPr="00000000">
        <w:rPr>
          <w:b w:val="1"/>
          <w:bCs w:val="1"/>
          <w:sz w:val="46"/>
          <w:szCs w:val="46"/>
          <w:rtl w:val="0"/>
        </w:rPr>
        <w:t xml:space="preserve">1. Identificación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3.1719304317733"/>
        <w:gridCol w:w="7592.33988059185"/>
        <w:tblGridChange w:id="0">
          <w:tblGrid>
            <w:gridCol w:w="1433.1719304317733"/>
            <w:gridCol w:w="7592.33988059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DOC-028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Proceso de Determinación de Responsabilidades Arquitectónicas Emergentes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Versión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Approved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Proceso de Arquitectura y Evolución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Arquitecto Técnico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Alta</w:t>
            </w:r>
          </w:p>
        </w:tc>
      </w:tr>
    </w:tbl>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f8kv4s7dlvo" w:id="3"/>
      <w:bookmarkEnd w:id="3"/>
      <w:r w:rsidDel="00000000" w:rsidR="00000000" w:rsidRPr="00000000">
        <w:rPr>
          <w:b w:val="1"/>
          <w:bCs w:val="1"/>
          <w:sz w:val="34"/>
          <w:szCs w:val="34"/>
          <w:rtl w:val="0"/>
        </w:rPr>
        <w:t xml:space="preserve">Dependencias</w:t>
      </w:r>
    </w:p>
    <w:p w:rsidR="00000000" w:rsidDel="00000000" w:rsidP="00000000" w:rsidRDefault="00000000" w:rsidRPr="00000000" w14:paraId="00000016">
      <w:pPr>
        <w:numPr>
          <w:ilvl w:val="0"/>
          <w:numId w:val="30"/>
        </w:numPr>
        <w:spacing w:after="0" w:afterAutospacing="0" w:before="240" w:lineRule="auto"/>
        <w:ind w:left="720" w:hanging="360"/>
      </w:pPr>
      <w:r w:rsidDel="00000000" w:rsidR="00000000" w:rsidRPr="00000000">
        <w:rPr>
          <w:rtl w:val="0"/>
        </w:rPr>
        <w:t xml:space="preserve">DOC-000 — Gobierno Documental</w:t>
      </w:r>
    </w:p>
    <w:p w:rsidR="00000000" w:rsidDel="00000000" w:rsidP="00000000" w:rsidRDefault="00000000" w:rsidRPr="00000000" w14:paraId="00000017">
      <w:pPr>
        <w:numPr>
          <w:ilvl w:val="0"/>
          <w:numId w:val="30"/>
        </w:numPr>
        <w:spacing w:after="0" w:afterAutospacing="0" w:before="0" w:beforeAutospacing="0" w:lineRule="auto"/>
        <w:ind w:left="720" w:hanging="360"/>
      </w:pPr>
      <w:r w:rsidDel="00000000" w:rsidR="00000000" w:rsidRPr="00000000">
        <w:rPr>
          <w:rtl w:val="0"/>
        </w:rPr>
        <w:t xml:space="preserve">DOC-001 — Visión del Sistema</w:t>
      </w:r>
    </w:p>
    <w:p w:rsidR="00000000" w:rsidDel="00000000" w:rsidP="00000000" w:rsidRDefault="00000000" w:rsidRPr="00000000" w14:paraId="00000018">
      <w:pPr>
        <w:numPr>
          <w:ilvl w:val="0"/>
          <w:numId w:val="30"/>
        </w:numPr>
        <w:spacing w:after="0" w:afterAutospacing="0" w:before="0" w:beforeAutospacing="0" w:lineRule="auto"/>
        <w:ind w:left="720" w:hanging="360"/>
      </w:pPr>
      <w:r w:rsidDel="00000000" w:rsidR="00000000" w:rsidRPr="00000000">
        <w:rPr>
          <w:rtl w:val="0"/>
        </w:rPr>
        <w:t xml:space="preserve">DOC-002 — Constitución del Sistema</w:t>
      </w:r>
    </w:p>
    <w:p w:rsidR="00000000" w:rsidDel="00000000" w:rsidP="00000000" w:rsidRDefault="00000000" w:rsidRPr="00000000" w14:paraId="00000019">
      <w:pPr>
        <w:numPr>
          <w:ilvl w:val="0"/>
          <w:numId w:val="30"/>
        </w:numPr>
        <w:spacing w:after="0" w:afterAutospacing="0" w:before="0" w:beforeAutospacing="0" w:lineRule="auto"/>
        <w:ind w:left="720" w:hanging="360"/>
      </w:pPr>
      <w:r w:rsidDel="00000000" w:rsidR="00000000" w:rsidRPr="00000000">
        <w:rPr>
          <w:rtl w:val="0"/>
        </w:rPr>
        <w:t xml:space="preserve">DOC-003 — Filosofía de Inversión</w:t>
      </w:r>
    </w:p>
    <w:p w:rsidR="00000000" w:rsidDel="00000000" w:rsidP="00000000" w:rsidRDefault="00000000" w:rsidRPr="00000000" w14:paraId="0000001A">
      <w:pPr>
        <w:numPr>
          <w:ilvl w:val="0"/>
          <w:numId w:val="30"/>
        </w:numPr>
        <w:spacing w:after="0" w:afterAutospacing="0" w:before="0" w:beforeAutospacing="0" w:lineRule="auto"/>
        <w:ind w:left="720" w:hanging="360"/>
      </w:pPr>
      <w:r w:rsidDel="00000000" w:rsidR="00000000" w:rsidRPr="00000000">
        <w:rPr>
          <w:rtl w:val="0"/>
        </w:rPr>
        <w:t xml:space="preserve">DOC-004 — Modelo Científico</w:t>
      </w:r>
    </w:p>
    <w:p w:rsidR="00000000" w:rsidDel="00000000" w:rsidP="00000000" w:rsidRDefault="00000000" w:rsidRPr="00000000" w14:paraId="0000001B">
      <w:pPr>
        <w:numPr>
          <w:ilvl w:val="0"/>
          <w:numId w:val="30"/>
        </w:numPr>
        <w:spacing w:after="0" w:afterAutospacing="0" w:before="0" w:beforeAutospacing="0" w:lineRule="auto"/>
        <w:ind w:left="720" w:hanging="360"/>
      </w:pPr>
      <w:r w:rsidDel="00000000" w:rsidR="00000000" w:rsidRPr="00000000">
        <w:rPr>
          <w:rtl w:val="0"/>
        </w:rPr>
        <w:t xml:space="preserve">DOC-005 — Arquitectura Conceptual</w:t>
      </w:r>
    </w:p>
    <w:p w:rsidR="00000000" w:rsidDel="00000000" w:rsidP="00000000" w:rsidRDefault="00000000" w:rsidRPr="00000000" w14:paraId="0000001C">
      <w:pPr>
        <w:numPr>
          <w:ilvl w:val="0"/>
          <w:numId w:val="30"/>
        </w:numPr>
        <w:spacing w:after="0" w:afterAutospacing="0" w:before="0" w:beforeAutospacing="0" w:lineRule="auto"/>
        <w:ind w:left="720" w:hanging="360"/>
      </w:pPr>
      <w:r w:rsidDel="00000000" w:rsidR="00000000" w:rsidRPr="00000000">
        <w:rPr>
          <w:rtl w:val="0"/>
        </w:rPr>
        <w:t xml:space="preserve">DOC-014 — Estándares de Desarrollo de Software</w:t>
      </w:r>
    </w:p>
    <w:p w:rsidR="00000000" w:rsidDel="00000000" w:rsidP="00000000" w:rsidRDefault="00000000" w:rsidRPr="00000000" w14:paraId="0000001D">
      <w:pPr>
        <w:numPr>
          <w:ilvl w:val="0"/>
          <w:numId w:val="30"/>
        </w:numPr>
        <w:spacing w:after="0" w:afterAutospacing="0" w:before="0" w:beforeAutospacing="0" w:lineRule="auto"/>
        <w:ind w:left="720" w:hanging="360"/>
      </w:pPr>
      <w:r w:rsidDel="00000000" w:rsidR="00000000" w:rsidRPr="00000000">
        <w:rPr>
          <w:rtl w:val="0"/>
        </w:rPr>
        <w:t xml:space="preserve">DOC-015 — Estructura del Repositorio y Entorno de Desarrollo</w:t>
      </w:r>
    </w:p>
    <w:p w:rsidR="00000000" w:rsidDel="00000000" w:rsidP="00000000" w:rsidRDefault="00000000" w:rsidRPr="00000000" w14:paraId="0000001E">
      <w:pPr>
        <w:numPr>
          <w:ilvl w:val="0"/>
          <w:numId w:val="30"/>
        </w:numPr>
        <w:spacing w:after="0" w:afterAutospacing="0" w:before="0" w:beforeAutospacing="0" w:lineRule="auto"/>
        <w:ind w:left="720" w:hanging="360"/>
      </w:pPr>
      <w:r w:rsidDel="00000000" w:rsidR="00000000" w:rsidRPr="00000000">
        <w:rPr>
          <w:rtl w:val="0"/>
        </w:rPr>
        <w:t xml:space="preserve">DOC-016 — Flujo de Trabajo de Desarrollo y Control de Versiones</w:t>
      </w:r>
    </w:p>
    <w:p w:rsidR="00000000" w:rsidDel="00000000" w:rsidP="00000000" w:rsidRDefault="00000000" w:rsidRPr="00000000" w14:paraId="0000001F">
      <w:pPr>
        <w:numPr>
          <w:ilvl w:val="0"/>
          <w:numId w:val="30"/>
        </w:numPr>
        <w:spacing w:after="240" w:before="0" w:beforeAutospacing="0" w:lineRule="auto"/>
        <w:ind w:left="720" w:hanging="360"/>
      </w:pPr>
      <w:r w:rsidDel="00000000" w:rsidR="00000000" w:rsidRPr="00000000">
        <w:rPr>
          <w:rtl w:val="0"/>
        </w:rPr>
        <w:t xml:space="preserve">DOC-017 — Proceso de Desarrollo Asistido por Inteligencia Artificial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h50z7whvz8i7" w:id="4"/>
      <w:bookmarkEnd w:id="4"/>
      <w:r w:rsidDel="00000000" w:rsidR="00000000" w:rsidRPr="00000000">
        <w:rPr>
          <w:b w:val="1"/>
          <w:bCs w:val="1"/>
          <w:sz w:val="46"/>
          <w:szCs w:val="46"/>
          <w:rtl w:val="0"/>
        </w:rPr>
        <w:t xml:space="preserve">2. Propósito</w:t>
      </w:r>
    </w:p>
    <w:p w:rsidR="00000000" w:rsidDel="00000000" w:rsidP="00000000" w:rsidRDefault="00000000" w:rsidRPr="00000000" w14:paraId="00000022">
      <w:pPr>
        <w:spacing w:after="240" w:before="240" w:lineRule="auto"/>
        <w:rPr/>
      </w:pPr>
      <w:r w:rsidDel="00000000" w:rsidR="00000000" w:rsidRPr="00000000">
        <w:rPr>
          <w:rtl w:val="0"/>
        </w:rPr>
        <w:t xml:space="preserve">Definir el proceso oficial mediante el cual TramitaGO Quant Platform determina si durante la evolución del sistema ha emergido una nueva responsabilidad arquitectónica que:</w:t>
      </w:r>
    </w:p>
    <w:p w:rsidR="00000000" w:rsidDel="00000000" w:rsidP="00000000" w:rsidRDefault="00000000" w:rsidRPr="00000000" w14:paraId="00000023">
      <w:pPr>
        <w:numPr>
          <w:ilvl w:val="0"/>
          <w:numId w:val="39"/>
        </w:numPr>
        <w:spacing w:after="0" w:afterAutospacing="0" w:before="240" w:lineRule="auto"/>
        <w:ind w:left="720" w:hanging="360"/>
      </w:pPr>
      <w:r w:rsidDel="00000000" w:rsidR="00000000" w:rsidRPr="00000000">
        <w:rPr>
          <w:rtl w:val="0"/>
        </w:rPr>
        <w:t xml:space="preserve">no está cubierta por las Capabilities existentes;</w:t>
      </w:r>
    </w:p>
    <w:p w:rsidR="00000000" w:rsidDel="00000000" w:rsidP="00000000" w:rsidRDefault="00000000" w:rsidRPr="00000000" w14:paraId="00000024">
      <w:pPr>
        <w:numPr>
          <w:ilvl w:val="0"/>
          <w:numId w:val="39"/>
        </w:numPr>
        <w:spacing w:after="0" w:afterAutospacing="0" w:before="0" w:beforeAutospacing="0" w:lineRule="auto"/>
        <w:ind w:left="720" w:hanging="360"/>
      </w:pPr>
      <w:r w:rsidDel="00000000" w:rsidR="00000000" w:rsidRPr="00000000">
        <w:rPr>
          <w:rtl w:val="0"/>
        </w:rPr>
        <w:t xml:space="preserve">no puede incorporarse a una Capability existente sin ampliar o mezclar indebidamente su responsabilidad;</w:t>
      </w:r>
    </w:p>
    <w:p w:rsidR="00000000" w:rsidDel="00000000" w:rsidP="00000000" w:rsidRDefault="00000000" w:rsidRPr="00000000" w14:paraId="00000025">
      <w:pPr>
        <w:numPr>
          <w:ilvl w:val="0"/>
          <w:numId w:val="39"/>
        </w:numPr>
        <w:spacing w:after="0" w:afterAutospacing="0" w:before="0" w:beforeAutospacing="0" w:lineRule="auto"/>
        <w:ind w:left="720" w:hanging="360"/>
      </w:pPr>
      <w:r w:rsidDel="00000000" w:rsidR="00000000" w:rsidRPr="00000000">
        <w:rPr>
          <w:rtl w:val="0"/>
        </w:rPr>
        <w:t xml:space="preserve">requiere una frontera arquitectónica propia;</w:t>
      </w:r>
    </w:p>
    <w:p w:rsidR="00000000" w:rsidDel="00000000" w:rsidP="00000000" w:rsidRDefault="00000000" w:rsidRPr="00000000" w14:paraId="00000026">
      <w:pPr>
        <w:numPr>
          <w:ilvl w:val="0"/>
          <w:numId w:val="39"/>
        </w:numPr>
        <w:spacing w:after="240" w:before="0" w:beforeAutospacing="0" w:lineRule="auto"/>
        <w:ind w:left="720" w:hanging="360"/>
      </w:pPr>
      <w:r w:rsidDel="00000000" w:rsidR="00000000" w:rsidRPr="00000000">
        <w:rPr>
          <w:rtl w:val="0"/>
        </w:rPr>
        <w:t xml:space="preserve">justifica la creación o evolución de una Capability.</w:t>
      </w:r>
    </w:p>
    <w:p w:rsidR="00000000" w:rsidDel="00000000" w:rsidP="00000000" w:rsidRDefault="00000000" w:rsidRPr="00000000" w14:paraId="00000027">
      <w:pPr>
        <w:spacing w:after="240" w:before="240" w:lineRule="auto"/>
        <w:rPr/>
      </w:pPr>
      <w:r w:rsidDel="00000000" w:rsidR="00000000" w:rsidRPr="00000000">
        <w:rPr>
          <w:rtl w:val="0"/>
        </w:rPr>
        <w:t xml:space="preserve">DOC-028 no diseña Capabilities concretas.</w:t>
      </w:r>
    </w:p>
    <w:p w:rsidR="00000000" w:rsidDel="00000000" w:rsidP="00000000" w:rsidRDefault="00000000" w:rsidRPr="00000000" w14:paraId="00000028">
      <w:pPr>
        <w:spacing w:after="240" w:before="240" w:lineRule="auto"/>
        <w:rPr/>
      </w:pPr>
      <w:r w:rsidDel="00000000" w:rsidR="00000000" w:rsidRPr="00000000">
        <w:rPr>
          <w:rtl w:val="0"/>
        </w:rPr>
        <w:t xml:space="preserve">DOC-028 define el método para descubrir, justificar y aprobar su aparición.</w:t>
      </w:r>
    </w:p>
    <w:p w:rsidR="00000000" w:rsidDel="00000000" w:rsidP="00000000" w:rsidRDefault="00000000" w:rsidRPr="00000000" w14:paraId="00000029">
      <w:pPr>
        <w:spacing w:after="240" w:before="240" w:lineRule="auto"/>
        <w:rPr/>
      </w:pPr>
      <w:r w:rsidDel="00000000" w:rsidR="00000000" w:rsidRPr="00000000">
        <w:rPr>
          <w:rtl w:val="0"/>
        </w:rPr>
        <w:t xml:space="preserve">Su objetivo es evitar simultáneamente:</w:t>
      </w:r>
    </w:p>
    <w:p w:rsidR="00000000" w:rsidDel="00000000" w:rsidP="00000000" w:rsidRDefault="00000000" w:rsidRPr="00000000" w14:paraId="0000002A">
      <w:pPr>
        <w:numPr>
          <w:ilvl w:val="0"/>
          <w:numId w:val="23"/>
        </w:numPr>
        <w:spacing w:after="0" w:afterAutospacing="0" w:before="240" w:lineRule="auto"/>
        <w:ind w:left="720" w:hanging="360"/>
      </w:pPr>
      <w:r w:rsidDel="00000000" w:rsidR="00000000" w:rsidRPr="00000000">
        <w:rPr>
          <w:rtl w:val="0"/>
        </w:rPr>
        <w:t xml:space="preserve">la sobrearquitectura;</w:t>
      </w:r>
    </w:p>
    <w:p w:rsidR="00000000" w:rsidDel="00000000" w:rsidP="00000000" w:rsidRDefault="00000000" w:rsidRPr="00000000" w14:paraId="0000002B">
      <w:pPr>
        <w:numPr>
          <w:ilvl w:val="0"/>
          <w:numId w:val="23"/>
        </w:numPr>
        <w:spacing w:after="0" w:afterAutospacing="0" w:before="0" w:beforeAutospacing="0" w:lineRule="auto"/>
        <w:ind w:left="720" w:hanging="360"/>
      </w:pPr>
      <w:r w:rsidDel="00000000" w:rsidR="00000000" w:rsidRPr="00000000">
        <w:rPr>
          <w:rtl w:val="0"/>
        </w:rPr>
        <w:t xml:space="preserve">la anticipación prematura de componentes;</w:t>
      </w:r>
    </w:p>
    <w:p w:rsidR="00000000" w:rsidDel="00000000" w:rsidP="00000000" w:rsidRDefault="00000000" w:rsidRPr="00000000" w14:paraId="0000002C">
      <w:pPr>
        <w:numPr>
          <w:ilvl w:val="0"/>
          <w:numId w:val="23"/>
        </w:numPr>
        <w:spacing w:after="0" w:afterAutospacing="0" w:before="0" w:beforeAutospacing="0" w:lineRule="auto"/>
        <w:ind w:left="720" w:hanging="360"/>
      </w:pPr>
      <w:r w:rsidDel="00000000" w:rsidR="00000000" w:rsidRPr="00000000">
        <w:rPr>
          <w:rtl w:val="0"/>
        </w:rPr>
        <w:t xml:space="preserve">la incorporación de responsabilidades sin evidencia;</w:t>
      </w:r>
    </w:p>
    <w:p w:rsidR="00000000" w:rsidDel="00000000" w:rsidP="00000000" w:rsidRDefault="00000000" w:rsidRPr="00000000" w14:paraId="0000002D">
      <w:pPr>
        <w:numPr>
          <w:ilvl w:val="0"/>
          <w:numId w:val="23"/>
        </w:numPr>
        <w:spacing w:after="0" w:afterAutospacing="0" w:before="0" w:beforeAutospacing="0" w:lineRule="auto"/>
        <w:ind w:left="720" w:hanging="360"/>
      </w:pPr>
      <w:r w:rsidDel="00000000" w:rsidR="00000000" w:rsidRPr="00000000">
        <w:rPr>
          <w:rtl w:val="0"/>
        </w:rPr>
        <w:t xml:space="preserve">la concentración progresiva de responsabilidades en Capabilities existentes;</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la improvisación arquitectónica durante la elaboración de un IT;</w:t>
      </w:r>
    </w:p>
    <w:p w:rsidR="00000000" w:rsidDel="00000000" w:rsidP="00000000" w:rsidRDefault="00000000" w:rsidRPr="00000000" w14:paraId="0000002F">
      <w:pPr>
        <w:numPr>
          <w:ilvl w:val="0"/>
          <w:numId w:val="23"/>
        </w:numPr>
        <w:spacing w:after="240" w:before="0" w:beforeAutospacing="0" w:lineRule="auto"/>
        <w:ind w:left="720" w:hanging="360"/>
      </w:pPr>
      <w:r w:rsidDel="00000000" w:rsidR="00000000" w:rsidRPr="00000000">
        <w:rPr>
          <w:rtl w:val="0"/>
        </w:rPr>
        <w:t xml:space="preserve">la dependencia de intuiciones no verificadas sobre el orden futuro del sistema.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2gq2vgeggfc4" w:id="5"/>
      <w:bookmarkEnd w:id="5"/>
      <w:r w:rsidDel="00000000" w:rsidR="00000000" w:rsidRPr="00000000">
        <w:rPr>
          <w:b w:val="1"/>
          <w:bCs w:val="1"/>
          <w:sz w:val="46"/>
          <w:szCs w:val="46"/>
          <w:rtl w:val="0"/>
        </w:rPr>
        <w:t xml:space="preserve">3. Relación con los documentos fundacionales</w:t>
      </w:r>
    </w:p>
    <w:p w:rsidR="00000000" w:rsidDel="00000000" w:rsidP="00000000" w:rsidRDefault="00000000" w:rsidRPr="00000000" w14:paraId="00000032">
      <w:pPr>
        <w:spacing w:after="240" w:before="240" w:lineRule="auto"/>
        <w:rPr/>
      </w:pPr>
      <w:r w:rsidDel="00000000" w:rsidR="00000000" w:rsidRPr="00000000">
        <w:rPr>
          <w:rtl w:val="0"/>
        </w:rPr>
        <w:t xml:space="preserve">Los documentos fundacionales establecen:</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la visión;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los principios;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los objetivos;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las restricciones;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las fronteras conceptuales generales.</w:t>
      </w:r>
    </w:p>
    <w:p w:rsidR="00000000" w:rsidDel="00000000" w:rsidP="00000000" w:rsidRDefault="00000000" w:rsidRPr="00000000" w14:paraId="00000038">
      <w:pPr>
        <w:spacing w:after="240" w:before="240" w:lineRule="auto"/>
        <w:rPr/>
      </w:pPr>
      <w:r w:rsidDel="00000000" w:rsidR="00000000" w:rsidRPr="00000000">
        <w:rPr>
          <w:rtl w:val="0"/>
        </w:rPr>
        <w:t xml:space="preserve">No están obligados a enumerar todas las Capabilities, dominios, etapas o componentes que existirán durante la evolución de la plataforma.</w:t>
      </w:r>
    </w:p>
    <w:p w:rsidR="00000000" w:rsidDel="00000000" w:rsidP="00000000" w:rsidRDefault="00000000" w:rsidRPr="00000000" w14:paraId="00000039">
      <w:pPr>
        <w:spacing w:after="240" w:before="240" w:lineRule="auto"/>
        <w:rPr/>
      </w:pPr>
      <w:r w:rsidDel="00000000" w:rsidR="00000000" w:rsidRPr="00000000">
        <w:rPr>
          <w:rtl w:val="0"/>
        </w:rPr>
        <w:t xml:space="preserve">Una responsabilidad arquitectónica podrá aparecer aunque no haya sido nombrada literalmente en DOC-001…DOC-005, siempre que:</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sea compatible con sus principios;</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responda a una necesidad demostrada;</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preserve las fronteras existentes;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no contradiga la arquitectura vigente;</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no constituya una solución anticipada sin evidencia.</w:t>
      </w:r>
    </w:p>
    <w:p w:rsidR="00000000" w:rsidDel="00000000" w:rsidP="00000000" w:rsidRDefault="00000000" w:rsidRPr="00000000" w14:paraId="0000003F">
      <w:pPr>
        <w:spacing w:after="240" w:before="240" w:lineRule="auto"/>
        <w:rPr/>
      </w:pPr>
      <w:r w:rsidDel="00000000" w:rsidR="00000000" w:rsidRPr="00000000">
        <w:rPr>
          <w:rtl w:val="0"/>
        </w:rPr>
        <w:t xml:space="preserve">Los documentos fundacionales definen </w:t>
      </w:r>
      <w:r w:rsidDel="00000000" w:rsidR="00000000" w:rsidRPr="00000000">
        <w:rPr>
          <w:b w:val="1"/>
          <w:bCs w:val="1"/>
          <w:rtl w:val="0"/>
        </w:rPr>
        <w:t xml:space="preserve">qué debe preservar el sistema</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DOC-028 determina </w:t>
      </w:r>
      <w:r w:rsidDel="00000000" w:rsidR="00000000" w:rsidRPr="00000000">
        <w:rPr>
          <w:b w:val="1"/>
          <w:bCs w:val="1"/>
          <w:rtl w:val="0"/>
        </w:rPr>
        <w:t xml:space="preserve">qué nueva responsabilidad debe emerger cuando la evolución real del sistema lo exige</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xqfcaf7wap06" w:id="6"/>
      <w:bookmarkEnd w:id="6"/>
      <w:r w:rsidDel="00000000" w:rsidR="00000000" w:rsidRPr="00000000">
        <w:rPr>
          <w:b w:val="1"/>
          <w:bCs w:val="1"/>
          <w:sz w:val="46"/>
          <w:szCs w:val="46"/>
          <w:rtl w:val="0"/>
        </w:rPr>
        <w:t xml:space="preserve">4. Principio de emergencia arquitectónica</w:t>
      </w:r>
    </w:p>
    <w:p w:rsidR="00000000" w:rsidDel="00000000" w:rsidP="00000000" w:rsidRDefault="00000000" w:rsidRPr="00000000" w14:paraId="00000043">
      <w:pPr>
        <w:spacing w:after="240" w:before="240" w:lineRule="auto"/>
        <w:rPr/>
      </w:pPr>
      <w:r w:rsidDel="00000000" w:rsidR="00000000" w:rsidRPr="00000000">
        <w:rPr>
          <w:rtl w:val="0"/>
        </w:rPr>
        <w:t xml:space="preserve">Una nueva responsabilidad arquitectónica no deberá incorporarse porque:</w:t>
      </w:r>
    </w:p>
    <w:p w:rsidR="00000000" w:rsidDel="00000000" w:rsidP="00000000" w:rsidRDefault="00000000" w:rsidRPr="00000000" w14:paraId="00000044">
      <w:pPr>
        <w:numPr>
          <w:ilvl w:val="0"/>
          <w:numId w:val="38"/>
        </w:numPr>
        <w:spacing w:after="0" w:afterAutospacing="0" w:before="240" w:lineRule="auto"/>
        <w:ind w:left="720" w:hanging="360"/>
      </w:pPr>
      <w:r w:rsidDel="00000000" w:rsidR="00000000" w:rsidRPr="00000000">
        <w:rPr>
          <w:rtl w:val="0"/>
        </w:rPr>
        <w:t xml:space="preserve">parezca útil;</w:t>
      </w:r>
    </w:p>
    <w:p w:rsidR="00000000" w:rsidDel="00000000" w:rsidP="00000000" w:rsidRDefault="00000000" w:rsidRPr="00000000" w14:paraId="00000045">
      <w:pPr>
        <w:numPr>
          <w:ilvl w:val="0"/>
          <w:numId w:val="38"/>
        </w:numPr>
        <w:spacing w:after="0" w:afterAutospacing="0" w:before="0" w:beforeAutospacing="0" w:lineRule="auto"/>
        <w:ind w:left="720" w:hanging="360"/>
      </w:pPr>
      <w:r w:rsidDel="00000000" w:rsidR="00000000" w:rsidRPr="00000000">
        <w:rPr>
          <w:rtl w:val="0"/>
        </w:rPr>
        <w:t xml:space="preserve">exista en otras plataformas;</w:t>
      </w:r>
    </w:p>
    <w:p w:rsidR="00000000" w:rsidDel="00000000" w:rsidP="00000000" w:rsidRDefault="00000000" w:rsidRPr="00000000" w14:paraId="00000046">
      <w:pPr>
        <w:numPr>
          <w:ilvl w:val="0"/>
          <w:numId w:val="38"/>
        </w:numPr>
        <w:spacing w:after="0" w:afterAutospacing="0" w:before="0" w:beforeAutospacing="0" w:lineRule="auto"/>
        <w:ind w:left="720" w:hanging="360"/>
      </w:pPr>
      <w:r w:rsidDel="00000000" w:rsidR="00000000" w:rsidRPr="00000000">
        <w:rPr>
          <w:rtl w:val="0"/>
        </w:rPr>
        <w:t xml:space="preserve">complete una arquitectura considerada ideal;</w:t>
      </w:r>
    </w:p>
    <w:p w:rsidR="00000000" w:rsidDel="00000000" w:rsidP="00000000" w:rsidRDefault="00000000" w:rsidRPr="00000000" w14:paraId="00000047">
      <w:pPr>
        <w:numPr>
          <w:ilvl w:val="0"/>
          <w:numId w:val="38"/>
        </w:numPr>
        <w:spacing w:after="0" w:afterAutospacing="0" w:before="0" w:beforeAutospacing="0" w:lineRule="auto"/>
        <w:ind w:left="720" w:hanging="360"/>
      </w:pPr>
      <w:r w:rsidDel="00000000" w:rsidR="00000000" w:rsidRPr="00000000">
        <w:rPr>
          <w:rtl w:val="0"/>
        </w:rPr>
        <w:t xml:space="preserve">permita anticipar necesidades futuras;</w:t>
      </w:r>
    </w:p>
    <w:p w:rsidR="00000000" w:rsidDel="00000000" w:rsidP="00000000" w:rsidRDefault="00000000" w:rsidRPr="00000000" w14:paraId="00000048">
      <w:pPr>
        <w:numPr>
          <w:ilvl w:val="0"/>
          <w:numId w:val="38"/>
        </w:numPr>
        <w:spacing w:after="0" w:afterAutospacing="0" w:before="0" w:beforeAutospacing="0" w:lineRule="auto"/>
        <w:ind w:left="720" w:hanging="360"/>
      </w:pPr>
      <w:r w:rsidDel="00000000" w:rsidR="00000000" w:rsidRPr="00000000">
        <w:rPr>
          <w:rtl w:val="0"/>
        </w:rPr>
        <w:t xml:space="preserve">produzca simetría con otra Capability;</w:t>
      </w:r>
    </w:p>
    <w:p w:rsidR="00000000" w:rsidDel="00000000" w:rsidP="00000000" w:rsidRDefault="00000000" w:rsidRPr="00000000" w14:paraId="00000049">
      <w:pPr>
        <w:numPr>
          <w:ilvl w:val="0"/>
          <w:numId w:val="38"/>
        </w:numPr>
        <w:spacing w:after="0" w:afterAutospacing="0" w:before="0" w:beforeAutospacing="0" w:lineRule="auto"/>
        <w:ind w:left="720" w:hanging="360"/>
      </w:pPr>
      <w:r w:rsidDel="00000000" w:rsidR="00000000" w:rsidRPr="00000000">
        <w:rPr>
          <w:rtl w:val="0"/>
        </w:rPr>
        <w:t xml:space="preserve">facilite una implementación inmediata;</w:t>
      </w:r>
    </w:p>
    <w:p w:rsidR="00000000" w:rsidDel="00000000" w:rsidP="00000000" w:rsidRDefault="00000000" w:rsidRPr="00000000" w14:paraId="0000004A">
      <w:pPr>
        <w:numPr>
          <w:ilvl w:val="0"/>
          <w:numId w:val="38"/>
        </w:numPr>
        <w:spacing w:after="240" w:before="0" w:beforeAutospacing="0" w:lineRule="auto"/>
        <w:ind w:left="720" w:hanging="360"/>
      </w:pPr>
      <w:r w:rsidDel="00000000" w:rsidR="00000000" w:rsidRPr="00000000">
        <w:rPr>
          <w:rtl w:val="0"/>
        </w:rPr>
        <w:t xml:space="preserve">resulte atractiva desde el punto de vista técnico.</w:t>
      </w:r>
    </w:p>
    <w:p w:rsidR="00000000" w:rsidDel="00000000" w:rsidP="00000000" w:rsidRDefault="00000000" w:rsidRPr="00000000" w14:paraId="0000004B">
      <w:pPr>
        <w:spacing w:after="240" w:before="240" w:lineRule="auto"/>
        <w:rPr/>
      </w:pPr>
      <w:r w:rsidDel="00000000" w:rsidR="00000000" w:rsidRPr="00000000">
        <w:rPr>
          <w:rtl w:val="0"/>
        </w:rPr>
        <w:t xml:space="preserve">Una nueva responsabilidad únicamente podrá incorporarse cuando exista evidencia de que las capacidades vigentes ya no pueden satisfacer una necesidad real sin violar:</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principios fundacionales;</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responsabilidades aprobadas;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fronteras arquitectónicas;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contratos públicos;</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separación de dominios;</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determinismo;</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simplicidad evolutiva.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7p1nbpy3yhc7" w:id="7"/>
      <w:bookmarkEnd w:id="7"/>
      <w:r w:rsidDel="00000000" w:rsidR="00000000" w:rsidRPr="00000000">
        <w:rPr>
          <w:b w:val="1"/>
          <w:bCs w:val="1"/>
          <w:sz w:val="46"/>
          <w:szCs w:val="46"/>
          <w:rtl w:val="0"/>
        </w:rPr>
        <w:t xml:space="preserve">5. Pregunta arquitectónica central</w:t>
      </w:r>
    </w:p>
    <w:p w:rsidR="00000000" w:rsidDel="00000000" w:rsidP="00000000" w:rsidRDefault="00000000" w:rsidRPr="00000000" w14:paraId="00000056">
      <w:pPr>
        <w:spacing w:after="240" w:before="240" w:lineRule="auto"/>
        <w:rPr/>
      </w:pPr>
      <w:r w:rsidDel="00000000" w:rsidR="00000000" w:rsidRPr="00000000">
        <w:rPr>
          <w:rtl w:val="0"/>
        </w:rPr>
        <w:t xml:space="preserve">Toda aplicación de DOC-028 deberá comenzar con la siguiente pregunta:</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¿Qué nueva responsabilidad arquitectónica ha emergido y ya no puede ser absorbida por las capacidades existentes sin violar los principios, responsabilidades o fronteras establecidos por los documentos fundacionales y la arquitectura vigente?</w:t>
      </w:r>
    </w:p>
    <w:p w:rsidR="00000000" w:rsidDel="00000000" w:rsidP="00000000" w:rsidRDefault="00000000" w:rsidRPr="00000000" w14:paraId="00000058">
      <w:pPr>
        <w:spacing w:after="240" w:before="240" w:lineRule="auto"/>
        <w:rPr/>
      </w:pPr>
      <w:r w:rsidDel="00000000" w:rsidR="00000000" w:rsidRPr="00000000">
        <w:rPr>
          <w:rtl w:val="0"/>
        </w:rPr>
        <w:t xml:space="preserve">Esta pregunta será neutral.</w:t>
      </w:r>
    </w:p>
    <w:p w:rsidR="00000000" w:rsidDel="00000000" w:rsidP="00000000" w:rsidRDefault="00000000" w:rsidRPr="00000000" w14:paraId="00000059">
      <w:pPr>
        <w:spacing w:after="240" w:before="240" w:lineRule="auto"/>
        <w:rPr/>
      </w:pPr>
      <w:r w:rsidDel="00000000" w:rsidR="00000000" w:rsidRPr="00000000">
        <w:rPr>
          <w:rtl w:val="0"/>
        </w:rPr>
        <w:t xml:space="preserve">No deberá presuponer:</w:t>
      </w:r>
    </w:p>
    <w:p w:rsidR="00000000" w:rsidDel="00000000" w:rsidP="00000000" w:rsidRDefault="00000000" w:rsidRPr="00000000" w14:paraId="0000005A">
      <w:pPr>
        <w:numPr>
          <w:ilvl w:val="0"/>
          <w:numId w:val="40"/>
        </w:numPr>
        <w:spacing w:after="0" w:afterAutospacing="0" w:before="240" w:lineRule="auto"/>
        <w:ind w:left="720" w:hanging="360"/>
      </w:pPr>
      <w:r w:rsidDel="00000000" w:rsidR="00000000" w:rsidRPr="00000000">
        <w:rPr>
          <w:rtl w:val="0"/>
        </w:rPr>
        <w:t xml:space="preserve">el nombre de la Capability;</w:t>
      </w:r>
    </w:p>
    <w:p w:rsidR="00000000" w:rsidDel="00000000" w:rsidP="00000000" w:rsidRDefault="00000000" w:rsidRPr="00000000" w14:paraId="0000005B">
      <w:pPr>
        <w:numPr>
          <w:ilvl w:val="0"/>
          <w:numId w:val="40"/>
        </w:numPr>
        <w:spacing w:after="0" w:afterAutospacing="0" w:before="0" w:beforeAutospacing="0" w:lineRule="auto"/>
        <w:ind w:left="720" w:hanging="360"/>
      </w:pPr>
      <w:r w:rsidDel="00000000" w:rsidR="00000000" w:rsidRPr="00000000">
        <w:rPr>
          <w:rtl w:val="0"/>
        </w:rPr>
        <w:t xml:space="preserve">su posición exacta;</w:t>
      </w:r>
    </w:p>
    <w:p w:rsidR="00000000" w:rsidDel="00000000" w:rsidP="00000000" w:rsidRDefault="00000000" w:rsidRPr="00000000" w14:paraId="0000005C">
      <w:pPr>
        <w:numPr>
          <w:ilvl w:val="0"/>
          <w:numId w:val="40"/>
        </w:numPr>
        <w:spacing w:after="0" w:afterAutospacing="0" w:before="0" w:beforeAutospacing="0" w:lineRule="auto"/>
        <w:ind w:left="720" w:hanging="360"/>
      </w:pPr>
      <w:r w:rsidDel="00000000" w:rsidR="00000000" w:rsidRPr="00000000">
        <w:rPr>
          <w:rtl w:val="0"/>
        </w:rPr>
        <w:t xml:space="preserve">el tipo de solución;</w:t>
      </w:r>
    </w:p>
    <w:p w:rsidR="00000000" w:rsidDel="00000000" w:rsidP="00000000" w:rsidRDefault="00000000" w:rsidRPr="00000000" w14:paraId="0000005D">
      <w:pPr>
        <w:numPr>
          <w:ilvl w:val="0"/>
          <w:numId w:val="40"/>
        </w:numPr>
        <w:spacing w:after="0" w:afterAutospacing="0" w:before="0" w:beforeAutospacing="0" w:lineRule="auto"/>
        <w:ind w:left="720" w:hanging="360"/>
      </w:pPr>
      <w:r w:rsidDel="00000000" w:rsidR="00000000" w:rsidRPr="00000000">
        <w:rPr>
          <w:rtl w:val="0"/>
        </w:rPr>
        <w:t xml:space="preserve">su consumidor;</w:t>
      </w:r>
    </w:p>
    <w:p w:rsidR="00000000" w:rsidDel="00000000" w:rsidP="00000000" w:rsidRDefault="00000000" w:rsidRPr="00000000" w14:paraId="0000005E">
      <w:pPr>
        <w:numPr>
          <w:ilvl w:val="0"/>
          <w:numId w:val="40"/>
        </w:numPr>
        <w:spacing w:after="0" w:afterAutospacing="0" w:before="0" w:beforeAutospacing="0" w:lineRule="auto"/>
        <w:ind w:left="720" w:hanging="360"/>
      </w:pPr>
      <w:r w:rsidDel="00000000" w:rsidR="00000000" w:rsidRPr="00000000">
        <w:rPr>
          <w:rtl w:val="0"/>
        </w:rPr>
        <w:t xml:space="preserve">su activo;</w:t>
      </w:r>
    </w:p>
    <w:p w:rsidR="00000000" w:rsidDel="00000000" w:rsidP="00000000" w:rsidRDefault="00000000" w:rsidRPr="00000000" w14:paraId="0000005F">
      <w:pPr>
        <w:numPr>
          <w:ilvl w:val="0"/>
          <w:numId w:val="40"/>
        </w:numPr>
        <w:spacing w:after="0" w:afterAutospacing="0" w:before="0" w:beforeAutospacing="0" w:lineRule="auto"/>
        <w:ind w:left="720" w:hanging="360"/>
      </w:pPr>
      <w:r w:rsidDel="00000000" w:rsidR="00000000" w:rsidRPr="00000000">
        <w:rPr>
          <w:rtl w:val="0"/>
        </w:rPr>
        <w:t xml:space="preserve">sus componentes;</w:t>
      </w:r>
    </w:p>
    <w:p w:rsidR="00000000" w:rsidDel="00000000" w:rsidP="00000000" w:rsidRDefault="00000000" w:rsidRPr="00000000" w14:paraId="00000060">
      <w:pPr>
        <w:numPr>
          <w:ilvl w:val="0"/>
          <w:numId w:val="40"/>
        </w:numPr>
        <w:spacing w:after="0" w:afterAutospacing="0" w:before="0" w:beforeAutospacing="0" w:lineRule="auto"/>
        <w:ind w:left="720" w:hanging="360"/>
      </w:pPr>
      <w:r w:rsidDel="00000000" w:rsidR="00000000" w:rsidRPr="00000000">
        <w:rPr>
          <w:rtl w:val="0"/>
        </w:rPr>
        <w:t xml:space="preserve">sus servicios;</w:t>
      </w:r>
    </w:p>
    <w:p w:rsidR="00000000" w:rsidDel="00000000" w:rsidP="00000000" w:rsidRDefault="00000000" w:rsidRPr="00000000" w14:paraId="00000061">
      <w:pPr>
        <w:numPr>
          <w:ilvl w:val="0"/>
          <w:numId w:val="40"/>
        </w:numPr>
        <w:spacing w:after="0" w:afterAutospacing="0" w:before="0" w:beforeAutospacing="0" w:lineRule="auto"/>
        <w:ind w:left="720" w:hanging="360"/>
      </w:pPr>
      <w:r w:rsidDel="00000000" w:rsidR="00000000" w:rsidRPr="00000000">
        <w:rPr>
          <w:rtl w:val="0"/>
        </w:rPr>
        <w:t xml:space="preserve">sus interfaces;</w:t>
      </w:r>
    </w:p>
    <w:p w:rsidR="00000000" w:rsidDel="00000000" w:rsidP="00000000" w:rsidRDefault="00000000" w:rsidRPr="00000000" w14:paraId="00000062">
      <w:pPr>
        <w:numPr>
          <w:ilvl w:val="0"/>
          <w:numId w:val="40"/>
        </w:numPr>
        <w:spacing w:after="240" w:before="0" w:beforeAutospacing="0" w:lineRule="auto"/>
        <w:ind w:left="720" w:hanging="360"/>
      </w:pPr>
      <w:r w:rsidDel="00000000" w:rsidR="00000000" w:rsidRPr="00000000">
        <w:rPr>
          <w:rtl w:val="0"/>
        </w:rPr>
        <w:t xml:space="preserve">su implementación.</w:t>
      </w:r>
    </w:p>
    <w:p w:rsidR="00000000" w:rsidDel="00000000" w:rsidP="00000000" w:rsidRDefault="00000000" w:rsidRPr="00000000" w14:paraId="00000063">
      <w:pPr>
        <w:spacing w:after="240" w:before="240" w:lineRule="auto"/>
        <w:rPr/>
      </w:pPr>
      <w:r w:rsidDel="00000000" w:rsidR="00000000" w:rsidRPr="00000000">
        <w:rPr>
          <w:rtl w:val="0"/>
        </w:rPr>
        <w:t xml:space="preserve">Las preguntas más específicas solo podrán formularse después de que la evidencia indique la naturaleza del vacío arquitectónico.</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e3ezq1p8y9u8" w:id="8"/>
      <w:bookmarkEnd w:id="8"/>
      <w:r w:rsidDel="00000000" w:rsidR="00000000" w:rsidRPr="00000000">
        <w:rPr>
          <w:b w:val="1"/>
          <w:bCs w:val="1"/>
          <w:sz w:val="46"/>
          <w:szCs w:val="46"/>
          <w:rtl w:val="0"/>
        </w:rPr>
        <w:t xml:space="preserve">6. Separación obligatoria de fases</w:t>
      </w:r>
    </w:p>
    <w:p w:rsidR="00000000" w:rsidDel="00000000" w:rsidP="00000000" w:rsidRDefault="00000000" w:rsidRPr="00000000" w14:paraId="00000066">
      <w:pPr>
        <w:spacing w:after="240" w:before="240" w:lineRule="auto"/>
        <w:rPr/>
      </w:pPr>
      <w:r w:rsidDel="00000000" w:rsidR="00000000" w:rsidRPr="00000000">
        <w:rPr>
          <w:rtl w:val="0"/>
        </w:rPr>
        <w:t xml:space="preserve">El proceso se divide en dos fases estrictamente separadas:</w:t>
      </w:r>
    </w:p>
    <w:p w:rsidR="00000000" w:rsidDel="00000000" w:rsidP="00000000" w:rsidRDefault="00000000" w:rsidRPr="00000000" w14:paraId="00000067">
      <w:pPr>
        <w:rPr/>
      </w:pPr>
      <w:r w:rsidDel="00000000" w:rsidR="00000000" w:rsidRPr="00000000">
        <w:rPr>
          <w:rtl w:val="0"/>
        </w:rPr>
        <w:t xml:space="preserve">Fase 1 — Auditoría de hechos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9">
      <w:pPr>
        <w:rPr/>
      </w:pPr>
      <w:r w:rsidDel="00000000" w:rsidR="00000000" w:rsidRPr="00000000">
        <w:rPr>
          <w:rtl w:val="0"/>
        </w:rPr>
        <w:t xml:space="preserve">Fase 2 — Determinación arquitectónica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No se permitirá diseñar una solución durante la Fase 1.</w:t>
      </w:r>
    </w:p>
    <w:p w:rsidR="00000000" w:rsidDel="00000000" w:rsidP="00000000" w:rsidRDefault="00000000" w:rsidRPr="00000000" w14:paraId="0000006C">
      <w:pPr>
        <w:spacing w:after="240" w:before="240" w:lineRule="auto"/>
        <w:rPr/>
      </w:pPr>
      <w:r w:rsidDel="00000000" w:rsidR="00000000" w:rsidRPr="00000000">
        <w:rPr>
          <w:rtl w:val="0"/>
        </w:rPr>
        <w:t xml:space="preserve">No se permitirá aprobar una nueva Capability durante la Fase 2 sin evidencia procedente de la Fase 1.</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id7r6rkfo504" w:id="9"/>
      <w:bookmarkEnd w:id="9"/>
      <w:r w:rsidDel="00000000" w:rsidR="00000000" w:rsidRPr="00000000">
        <w:rPr>
          <w:b w:val="1"/>
          <w:bCs w:val="1"/>
          <w:sz w:val="46"/>
          <w:szCs w:val="46"/>
          <w:rtl w:val="0"/>
        </w:rPr>
        <w:t xml:space="preserve">7. Fase 1 — Auditoría de hechos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n2dork4ocop" w:id="10"/>
      <w:bookmarkEnd w:id="10"/>
      <w:r w:rsidDel="00000000" w:rsidR="00000000" w:rsidRPr="00000000">
        <w:rPr>
          <w:b w:val="1"/>
          <w:bCs w:val="1"/>
          <w:sz w:val="34"/>
          <w:szCs w:val="34"/>
          <w:rtl w:val="0"/>
        </w:rPr>
        <w:t xml:space="preserve">7.1 Objetivo</w:t>
      </w:r>
    </w:p>
    <w:p w:rsidR="00000000" w:rsidDel="00000000" w:rsidP="00000000" w:rsidRDefault="00000000" w:rsidRPr="00000000" w14:paraId="00000070">
      <w:pPr>
        <w:spacing w:after="240" w:before="240" w:lineRule="auto"/>
        <w:rPr/>
      </w:pPr>
      <w:r w:rsidDel="00000000" w:rsidR="00000000" w:rsidRPr="00000000">
        <w:rPr>
          <w:rtl w:val="0"/>
        </w:rPr>
        <w:t xml:space="preserve">Determinar el estado real del sistema sin proponer una solución.</w:t>
      </w:r>
    </w:p>
    <w:p w:rsidR="00000000" w:rsidDel="00000000" w:rsidP="00000000" w:rsidRDefault="00000000" w:rsidRPr="00000000" w14:paraId="00000071">
      <w:pPr>
        <w:spacing w:after="240" w:before="240" w:lineRule="auto"/>
        <w:rPr/>
      </w:pPr>
      <w:r w:rsidDel="00000000" w:rsidR="00000000" w:rsidRPr="00000000">
        <w:rPr>
          <w:rtl w:val="0"/>
        </w:rPr>
        <w:t xml:space="preserve">La auditoría recopilará únicamente información verificable procedente de:</w:t>
      </w:r>
    </w:p>
    <w:p w:rsidR="00000000" w:rsidDel="00000000" w:rsidP="00000000" w:rsidRDefault="00000000" w:rsidRPr="00000000" w14:paraId="00000072">
      <w:pPr>
        <w:numPr>
          <w:ilvl w:val="0"/>
          <w:numId w:val="36"/>
        </w:numPr>
        <w:spacing w:after="0" w:afterAutospacing="0" w:before="240" w:lineRule="auto"/>
        <w:ind w:left="720" w:hanging="360"/>
      </w:pPr>
      <w:r w:rsidDel="00000000" w:rsidR="00000000" w:rsidRPr="00000000">
        <w:rPr>
          <w:rtl w:val="0"/>
        </w:rPr>
        <w:t xml:space="preserve">documentos aprobados;</w:t>
      </w:r>
    </w:p>
    <w:p w:rsidR="00000000" w:rsidDel="00000000" w:rsidP="00000000" w:rsidRDefault="00000000" w:rsidRPr="00000000" w14:paraId="00000073">
      <w:pPr>
        <w:numPr>
          <w:ilvl w:val="0"/>
          <w:numId w:val="36"/>
        </w:numPr>
        <w:spacing w:after="0" w:afterAutospacing="0" w:before="0" w:beforeAutospacing="0" w:lineRule="auto"/>
        <w:ind w:left="720" w:hanging="360"/>
      </w:pPr>
      <w:r w:rsidDel="00000000" w:rsidR="00000000" w:rsidRPr="00000000">
        <w:rPr>
          <w:rtl w:val="0"/>
        </w:rPr>
        <w:t xml:space="preserve">contratos públicos;</w:t>
      </w:r>
    </w:p>
    <w:p w:rsidR="00000000" w:rsidDel="00000000" w:rsidP="00000000" w:rsidRDefault="00000000" w:rsidRPr="00000000" w14:paraId="00000074">
      <w:pPr>
        <w:numPr>
          <w:ilvl w:val="0"/>
          <w:numId w:val="36"/>
        </w:numPr>
        <w:spacing w:after="0" w:afterAutospacing="0" w:before="0" w:beforeAutospacing="0" w:lineRule="auto"/>
        <w:ind w:left="720" w:hanging="360"/>
      </w:pPr>
      <w:r w:rsidDel="00000000" w:rsidR="00000000" w:rsidRPr="00000000">
        <w:rPr>
          <w:rtl w:val="0"/>
        </w:rPr>
        <w:t xml:space="preserve">implementaciones integradas;</w:t>
      </w:r>
    </w:p>
    <w:p w:rsidR="00000000" w:rsidDel="00000000" w:rsidP="00000000" w:rsidRDefault="00000000" w:rsidRPr="00000000" w14:paraId="00000075">
      <w:pPr>
        <w:numPr>
          <w:ilvl w:val="0"/>
          <w:numId w:val="36"/>
        </w:numPr>
        <w:spacing w:after="0" w:afterAutospacing="0" w:before="0" w:beforeAutospacing="0" w:lineRule="auto"/>
        <w:ind w:left="720" w:hanging="360"/>
      </w:pPr>
      <w:r w:rsidDel="00000000" w:rsidR="00000000" w:rsidRPr="00000000">
        <w:rPr>
          <w:rtl w:val="0"/>
        </w:rPr>
        <w:t xml:space="preserve">pruebas automatizadas;</w:t>
      </w:r>
    </w:p>
    <w:p w:rsidR="00000000" w:rsidDel="00000000" w:rsidP="00000000" w:rsidRDefault="00000000" w:rsidRPr="00000000" w14:paraId="00000076">
      <w:pPr>
        <w:numPr>
          <w:ilvl w:val="0"/>
          <w:numId w:val="36"/>
        </w:numPr>
        <w:spacing w:after="0" w:afterAutospacing="0" w:before="0" w:beforeAutospacing="0" w:lineRule="auto"/>
        <w:ind w:left="720" w:hanging="360"/>
      </w:pPr>
      <w:r w:rsidDel="00000000" w:rsidR="00000000" w:rsidRPr="00000000">
        <w:rPr>
          <w:rtl w:val="0"/>
        </w:rPr>
        <w:t xml:space="preserve">demostraciones de aceptación;</w:t>
      </w:r>
    </w:p>
    <w:p w:rsidR="00000000" w:rsidDel="00000000" w:rsidP="00000000" w:rsidRDefault="00000000" w:rsidRPr="00000000" w14:paraId="00000077">
      <w:pPr>
        <w:numPr>
          <w:ilvl w:val="0"/>
          <w:numId w:val="36"/>
        </w:numPr>
        <w:spacing w:after="240" w:before="0" w:beforeAutospacing="0" w:lineRule="auto"/>
        <w:ind w:left="720" w:hanging="360"/>
      </w:pPr>
      <w:r w:rsidDel="00000000" w:rsidR="00000000" w:rsidRPr="00000000">
        <w:rPr>
          <w:rtl w:val="0"/>
        </w:rPr>
        <w:t xml:space="preserve">decisiones arquitectónicas vigentes.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30mniiscuifw" w:id="11"/>
      <w:bookmarkEnd w:id="11"/>
      <w:r w:rsidDel="00000000" w:rsidR="00000000" w:rsidRPr="00000000">
        <w:rPr>
          <w:b w:val="1"/>
          <w:bCs w:val="1"/>
          <w:sz w:val="34"/>
          <w:szCs w:val="34"/>
          <w:rtl w:val="0"/>
        </w:rPr>
        <w:t xml:space="preserve">7.2 Información obligatoria</w:t>
      </w:r>
    </w:p>
    <w:p w:rsidR="00000000" w:rsidDel="00000000" w:rsidP="00000000" w:rsidRDefault="00000000" w:rsidRPr="00000000" w14:paraId="0000007A">
      <w:pPr>
        <w:spacing w:after="240" w:before="240" w:lineRule="auto"/>
        <w:rPr/>
      </w:pPr>
      <w:r w:rsidDel="00000000" w:rsidR="00000000" w:rsidRPr="00000000">
        <w:rPr>
          <w:rtl w:val="0"/>
        </w:rPr>
        <w:t xml:space="preserve">La auditoría deberá identificar, para cada Capability existente:</w:t>
      </w:r>
    </w:p>
    <w:p w:rsidR="00000000" w:rsidDel="00000000" w:rsidP="00000000" w:rsidRDefault="00000000" w:rsidRPr="00000000" w14:paraId="0000007B">
      <w:pPr>
        <w:numPr>
          <w:ilvl w:val="0"/>
          <w:numId w:val="20"/>
        </w:numPr>
        <w:spacing w:after="0" w:afterAutospacing="0" w:before="240" w:lineRule="auto"/>
        <w:ind w:left="720" w:hanging="360"/>
      </w:pPr>
      <w:r w:rsidDel="00000000" w:rsidR="00000000" w:rsidRPr="00000000">
        <w:rPr>
          <w:rtl w:val="0"/>
        </w:rPr>
        <w:t xml:space="preserve">propósito;</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rtl w:val="0"/>
        </w:rPr>
        <w:t xml:space="preserve">responsabilidad;</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punto de entrada;</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rtl w:val="0"/>
        </w:rPr>
        <w:t xml:space="preserve">punto de salida;</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activo producido;</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contratos públicos;</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consumidores conocidos;</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dependencias;</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responsabilidades excluidas;</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estado de implementación;</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última responsabilidad incorporada;</w:t>
      </w:r>
    </w:p>
    <w:p w:rsidR="00000000" w:rsidDel="00000000" w:rsidP="00000000" w:rsidRDefault="00000000" w:rsidRPr="00000000" w14:paraId="00000086">
      <w:pPr>
        <w:numPr>
          <w:ilvl w:val="0"/>
          <w:numId w:val="20"/>
        </w:numPr>
        <w:spacing w:after="240" w:before="0" w:beforeAutospacing="0" w:lineRule="auto"/>
        <w:ind w:left="720" w:hanging="360"/>
      </w:pPr>
      <w:r w:rsidDel="00000000" w:rsidR="00000000" w:rsidRPr="00000000">
        <w:rPr>
          <w:rtl w:val="0"/>
        </w:rPr>
        <w:t xml:space="preserve">fronteras que no puede cruzar.</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pacing w:after="80" w:lineRule="auto"/>
        <w:rPr/>
      </w:pPr>
      <w:bookmarkStart w:colFirst="0" w:colLast="0" w:name="_1o24mfbngf9i" w:id="12"/>
      <w:bookmarkEnd w:id="12"/>
      <w:r w:rsidDel="00000000" w:rsidR="00000000" w:rsidRPr="00000000">
        <w:rPr>
          <w:rtl w:val="0"/>
        </w:rPr>
        <w:t xml:space="preserve">7.2.1 Auditoría de cobertura efectiva</w:t>
      </w:r>
    </w:p>
    <w:p w:rsidR="00000000" w:rsidDel="00000000" w:rsidP="00000000" w:rsidRDefault="00000000" w:rsidRPr="00000000" w14:paraId="0000008A">
      <w:pPr>
        <w:spacing w:after="240" w:before="240" w:lineRule="auto"/>
        <w:rPr/>
      </w:pPr>
      <w:r w:rsidDel="00000000" w:rsidR="00000000" w:rsidRPr="00000000">
        <w:rPr>
          <w:rtl w:val="0"/>
        </w:rPr>
        <w:t xml:space="preserve">Para cada contrato público implementado deberá determinarse:</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rtl w:val="0"/>
        </w:rPr>
        <w:t xml:space="preserve">responsabilidades declaradas por el documento;</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responsabilidades efectivamente implementadas por el contrato público;</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transformaciones realizadas;</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rtl w:val="0"/>
        </w:rPr>
        <w:t xml:space="preserve">validaciones realizadas;</w:t>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rtl w:val="0"/>
        </w:rPr>
        <w:t xml:space="preserve">activos producidos;</w:t>
      </w:r>
    </w:p>
    <w:p w:rsidR="00000000" w:rsidDel="00000000" w:rsidP="00000000" w:rsidRDefault="00000000" w:rsidRPr="00000000" w14:paraId="00000090">
      <w:pPr>
        <w:numPr>
          <w:ilvl w:val="0"/>
          <w:numId w:val="13"/>
        </w:numPr>
        <w:spacing w:after="240" w:before="0" w:beforeAutospacing="0" w:lineRule="auto"/>
        <w:ind w:left="720" w:hanging="360"/>
      </w:pPr>
      <w:r w:rsidDel="00000000" w:rsidR="00000000" w:rsidRPr="00000000">
        <w:rPr>
          <w:rtl w:val="0"/>
        </w:rPr>
        <w:t xml:space="preserve">responsabilidades futuras que dicho contrato pudiera haber absorbido.</w:t>
      </w:r>
    </w:p>
    <w:p w:rsidR="00000000" w:rsidDel="00000000" w:rsidP="00000000" w:rsidRDefault="00000000" w:rsidRPr="00000000" w14:paraId="00000091">
      <w:pPr>
        <w:spacing w:after="240" w:before="240" w:lineRule="auto"/>
        <w:rPr/>
      </w:pPr>
      <w:r w:rsidDel="00000000" w:rsidR="00000000" w:rsidRPr="00000000">
        <w:rPr>
          <w:rtl w:val="0"/>
        </w:rPr>
        <w:t xml:space="preserve">La auditoría deberá identificar explícitamente cualquier diferencia entre:</w:t>
      </w:r>
    </w:p>
    <w:p w:rsidR="00000000" w:rsidDel="00000000" w:rsidP="00000000" w:rsidRDefault="00000000" w:rsidRPr="00000000" w14:paraId="00000092">
      <w:pPr>
        <w:numPr>
          <w:ilvl w:val="0"/>
          <w:numId w:val="37"/>
        </w:numPr>
        <w:spacing w:after="0" w:afterAutospacing="0" w:before="240" w:lineRule="auto"/>
        <w:ind w:left="720" w:hanging="360"/>
      </w:pPr>
      <w:r w:rsidDel="00000000" w:rsidR="00000000" w:rsidRPr="00000000">
        <w:rPr>
          <w:rtl w:val="0"/>
        </w:rPr>
        <w:t xml:space="preserve">la responsabilidad autorizada por la documentación;</w:t>
      </w:r>
    </w:p>
    <w:p w:rsidR="00000000" w:rsidDel="00000000" w:rsidP="00000000" w:rsidRDefault="00000000" w:rsidRPr="00000000" w14:paraId="00000093">
      <w:pPr>
        <w:numPr>
          <w:ilvl w:val="0"/>
          <w:numId w:val="37"/>
        </w:numPr>
        <w:spacing w:after="240" w:before="0" w:beforeAutospacing="0" w:lineRule="auto"/>
        <w:ind w:left="720" w:hanging="360"/>
      </w:pPr>
      <w:r w:rsidDel="00000000" w:rsidR="00000000" w:rsidRPr="00000000">
        <w:rPr>
          <w:rtl w:val="0"/>
        </w:rPr>
        <w:t xml:space="preserve">la responsabilidad observable en la implementación.</w:t>
      </w:r>
    </w:p>
    <w:p w:rsidR="00000000" w:rsidDel="00000000" w:rsidP="00000000" w:rsidRDefault="00000000" w:rsidRPr="00000000" w14:paraId="00000094">
      <w:pPr>
        <w:spacing w:after="240" w:before="240" w:lineRule="auto"/>
        <w:rPr/>
      </w:pPr>
      <w:r w:rsidDel="00000000" w:rsidR="00000000" w:rsidRPr="00000000">
        <w:rPr>
          <w:rtl w:val="0"/>
        </w:rPr>
        <w:t xml:space="preserve">Si un contrato público ya implementa completamente una transformación candidata, dicha transformación no podrá volver a proponerse como nueva responsabilidad arquitectónica.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d0um1wjymzfm" w:id="13"/>
      <w:bookmarkEnd w:id="13"/>
      <w:r w:rsidDel="00000000" w:rsidR="00000000" w:rsidRPr="00000000">
        <w:rPr>
          <w:b w:val="1"/>
          <w:bCs w:val="1"/>
          <w:sz w:val="34"/>
          <w:szCs w:val="34"/>
          <w:rtl w:val="0"/>
        </w:rPr>
        <w:t xml:space="preserve">7.3 Matriz mínima de auditoría</w:t>
      </w:r>
    </w:p>
    <w:p w:rsidR="00000000" w:rsidDel="00000000" w:rsidP="00000000" w:rsidRDefault="00000000" w:rsidRPr="00000000" w14:paraId="00000097">
      <w:pPr>
        <w:spacing w:after="240" w:before="240" w:lineRule="auto"/>
        <w:rPr/>
      </w:pPr>
      <w:r w:rsidDel="00000000" w:rsidR="00000000" w:rsidRPr="00000000">
        <w:rPr>
          <w:rtl w:val="0"/>
        </w:rPr>
        <w:t xml:space="preserve">La auditoría deberá construir una matriz equivalente 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6.097164637425"/>
        <w:gridCol w:w="1757.6236961275138"/>
        <w:gridCol w:w="1716.5363889453122"/>
        <w:gridCol w:w="1675.4490817631106"/>
        <w:gridCol w:w="1374.1421624269653"/>
        <w:gridCol w:w="1305.663317123296"/>
        <w:tblGridChange w:id="0">
          <w:tblGrid>
            <w:gridCol w:w="1196.097164637425"/>
            <w:gridCol w:w="1757.6236961275138"/>
            <w:gridCol w:w="1716.5363889453122"/>
            <w:gridCol w:w="1675.4490817631106"/>
            <w:gridCol w:w="1374.1421624269653"/>
            <w:gridCol w:w="1305.6633171232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Responsabilidad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Entrada pública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Activo de salida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Consumidor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Exclusiones</w:t>
            </w:r>
            <w:r w:rsidDel="00000000" w:rsidR="00000000" w:rsidRPr="00000000">
              <w:rPr>
                <w:rtl w:val="0"/>
              </w:rPr>
            </w:r>
          </w:p>
        </w:tc>
      </w:tr>
    </w:tbl>
    <w:p w:rsidR="00000000" w:rsidDel="00000000" w:rsidP="00000000" w:rsidRDefault="00000000" w:rsidRPr="00000000" w14:paraId="0000009E">
      <w:pPr>
        <w:spacing w:after="240" w:before="240" w:lineRule="auto"/>
        <w:rPr/>
      </w:pPr>
      <w:r w:rsidDel="00000000" w:rsidR="00000000" w:rsidRPr="00000000">
        <w:rPr>
          <w:rtl w:val="0"/>
        </w:rPr>
        <w:t xml:space="preserve">La terminología deberá corresponder a los documentos vigentes.</w:t>
      </w:r>
    </w:p>
    <w:p w:rsidR="00000000" w:rsidDel="00000000" w:rsidP="00000000" w:rsidRDefault="00000000" w:rsidRPr="00000000" w14:paraId="0000009F">
      <w:pPr>
        <w:spacing w:after="240" w:before="240" w:lineRule="auto"/>
        <w:rPr/>
      </w:pPr>
      <w:r w:rsidDel="00000000" w:rsidR="00000000" w:rsidRPr="00000000">
        <w:rPr>
          <w:rtl w:val="0"/>
        </w:rPr>
        <w:t xml:space="preserve">No deberán inventarse activos, consumidores o responsabilidades ausentes.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gne05nhwl04o" w:id="14"/>
      <w:bookmarkEnd w:id="14"/>
      <w:r w:rsidDel="00000000" w:rsidR="00000000" w:rsidRPr="00000000">
        <w:rPr>
          <w:b w:val="1"/>
          <w:bCs w:val="1"/>
          <w:sz w:val="34"/>
          <w:szCs w:val="34"/>
          <w:rtl w:val="0"/>
        </w:rPr>
        <w:t xml:space="preserve">7.4 Auditoría de la cadena de valor</w:t>
      </w:r>
    </w:p>
    <w:p w:rsidR="00000000" w:rsidDel="00000000" w:rsidP="00000000" w:rsidRDefault="00000000" w:rsidRPr="00000000" w14:paraId="000000A2">
      <w:pPr>
        <w:spacing w:after="240" w:before="240" w:lineRule="auto"/>
        <w:rPr/>
      </w:pPr>
      <w:r w:rsidDel="00000000" w:rsidR="00000000" w:rsidRPr="00000000">
        <w:rPr>
          <w:rtl w:val="0"/>
        </w:rPr>
        <w:t xml:space="preserve">Deberá representarse la cadena real del sistema:</w:t>
      </w:r>
    </w:p>
    <w:p w:rsidR="00000000" w:rsidDel="00000000" w:rsidP="00000000" w:rsidRDefault="00000000" w:rsidRPr="00000000" w14:paraId="000000A3">
      <w:pPr>
        <w:rPr/>
      </w:pPr>
      <w:r w:rsidDel="00000000" w:rsidR="00000000" w:rsidRPr="00000000">
        <w:rPr>
          <w:rtl w:val="0"/>
        </w:rPr>
        <w:t xml:space="preserve">Capability existente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rPr/>
      </w:pPr>
      <w:r w:rsidDel="00000000" w:rsidR="00000000" w:rsidRPr="00000000">
        <w:rPr>
          <w:rtl w:val="0"/>
        </w:rPr>
        <w:t xml:space="preserve">Activo público</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7">
      <w:pPr>
        <w:rPr/>
      </w:pPr>
      <w:r w:rsidDel="00000000" w:rsidR="00000000" w:rsidRPr="00000000">
        <w:rPr>
          <w:rtl w:val="0"/>
        </w:rPr>
        <w:t xml:space="preserve">Capability consumidora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La auditoría deberá identificar:</w:t>
      </w:r>
    </w:p>
    <w:p w:rsidR="00000000" w:rsidDel="00000000" w:rsidP="00000000" w:rsidRDefault="00000000" w:rsidRPr="00000000" w14:paraId="000000AA">
      <w:pPr>
        <w:numPr>
          <w:ilvl w:val="0"/>
          <w:numId w:val="31"/>
        </w:numPr>
        <w:spacing w:after="0" w:afterAutospacing="0" w:before="240" w:lineRule="auto"/>
        <w:ind w:left="720" w:hanging="360"/>
      </w:pPr>
      <w:r w:rsidDel="00000000" w:rsidR="00000000" w:rsidRPr="00000000">
        <w:rPr>
          <w:rtl w:val="0"/>
        </w:rPr>
        <w:t xml:space="preserve">dónde termina actualmente la cadena;</w:t>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rtl w:val="0"/>
        </w:rPr>
        <w:t xml:space="preserve">qué activos están disponibles;</w:t>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rtl w:val="0"/>
        </w:rPr>
        <w:t xml:space="preserve">qué necesidades del siguiente dominio siguen sin respuesta;</w:t>
      </w:r>
    </w:p>
    <w:p w:rsidR="00000000" w:rsidDel="00000000" w:rsidP="00000000" w:rsidRDefault="00000000" w:rsidRPr="00000000" w14:paraId="000000AD">
      <w:pPr>
        <w:numPr>
          <w:ilvl w:val="0"/>
          <w:numId w:val="31"/>
        </w:numPr>
        <w:spacing w:after="240" w:before="0" w:beforeAutospacing="0" w:lineRule="auto"/>
        <w:ind w:left="720" w:hanging="360"/>
      </w:pPr>
      <w:r w:rsidDel="00000000" w:rsidR="00000000" w:rsidRPr="00000000">
        <w:rPr>
          <w:rtl w:val="0"/>
        </w:rPr>
        <w:t xml:space="preserve">qué Capability tendría que ampliar su contrato para responderlas.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yfllk1qn0pwm" w:id="15"/>
      <w:bookmarkEnd w:id="15"/>
      <w:r w:rsidDel="00000000" w:rsidR="00000000" w:rsidRPr="00000000">
        <w:rPr>
          <w:b w:val="1"/>
          <w:bCs w:val="1"/>
          <w:sz w:val="34"/>
          <w:szCs w:val="34"/>
          <w:rtl w:val="0"/>
        </w:rPr>
        <w:t xml:space="preserve">7.5 Identificación neutral del vacío</w:t>
      </w:r>
    </w:p>
    <w:p w:rsidR="00000000" w:rsidDel="00000000" w:rsidP="00000000" w:rsidRDefault="00000000" w:rsidRPr="00000000" w14:paraId="000000B0">
      <w:pPr>
        <w:spacing w:after="240" w:before="240" w:lineRule="auto"/>
        <w:rPr/>
      </w:pPr>
      <w:r w:rsidDel="00000000" w:rsidR="00000000" w:rsidRPr="00000000">
        <w:rPr>
          <w:rtl w:val="0"/>
        </w:rPr>
        <w:t xml:space="preserve">Si se detecta una necesidad no cubierta, deberá formularse sin incorporar una solución.</w:t>
      </w:r>
    </w:p>
    <w:p w:rsidR="00000000" w:rsidDel="00000000" w:rsidP="00000000" w:rsidRDefault="00000000" w:rsidRPr="00000000" w14:paraId="000000B1">
      <w:pPr>
        <w:spacing w:after="240" w:before="240" w:lineRule="auto"/>
        <w:rPr/>
      </w:pPr>
      <w:r w:rsidDel="00000000" w:rsidR="00000000" w:rsidRPr="00000000">
        <w:rPr>
          <w:rtl w:val="0"/>
        </w:rPr>
        <w:t xml:space="preserve">Formato obligatorio:</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El sistema actualmente puede __________, pero todavía no puede __________ sin que la Capability __________ tenga que asumir además la responsabilidad de __________.</w:t>
      </w:r>
    </w:p>
    <w:p w:rsidR="00000000" w:rsidDel="00000000" w:rsidP="00000000" w:rsidRDefault="00000000" w:rsidRPr="00000000" w14:paraId="000000B3">
      <w:pPr>
        <w:spacing w:after="240" w:before="240" w:lineRule="auto"/>
        <w:rPr/>
      </w:pPr>
      <w:r w:rsidDel="00000000" w:rsidR="00000000" w:rsidRPr="00000000">
        <w:rPr>
          <w:rtl w:val="0"/>
        </w:rPr>
        <w:t xml:space="preserve">Ejemplo abstracto:</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El sistema puede producir evidencia pública, pero todavía no puede transformarla en una unidad decisional trazable sin que el dominio encargado de validarla tenga que construirla primero.</w:t>
      </w:r>
    </w:p>
    <w:p w:rsidR="00000000" w:rsidDel="00000000" w:rsidP="00000000" w:rsidRDefault="00000000" w:rsidRPr="00000000" w14:paraId="000000B5">
      <w:pPr>
        <w:spacing w:after="240" w:before="240" w:lineRule="auto"/>
        <w:rPr/>
      </w:pPr>
      <w:r w:rsidDel="00000000" w:rsidR="00000000" w:rsidRPr="00000000">
        <w:rPr>
          <w:rtl w:val="0"/>
        </w:rPr>
        <w:t xml:space="preserve">La formulación del vacío no deberá incluir todavía:</w:t>
      </w:r>
    </w:p>
    <w:p w:rsidR="00000000" w:rsidDel="00000000" w:rsidP="00000000" w:rsidRDefault="00000000" w:rsidRPr="00000000" w14:paraId="000000B6">
      <w:pPr>
        <w:numPr>
          <w:ilvl w:val="0"/>
          <w:numId w:val="25"/>
        </w:numPr>
        <w:spacing w:after="0" w:afterAutospacing="0" w:before="240" w:lineRule="auto"/>
        <w:ind w:left="720" w:hanging="360"/>
      </w:pPr>
      <w:r w:rsidDel="00000000" w:rsidR="00000000" w:rsidRPr="00000000">
        <w:rPr>
          <w:rtl w:val="0"/>
        </w:rPr>
        <w:t xml:space="preserve">nombres nuevos;</w:t>
      </w:r>
    </w:p>
    <w:p w:rsidR="00000000" w:rsidDel="00000000" w:rsidP="00000000" w:rsidRDefault="00000000" w:rsidRPr="00000000" w14:paraId="000000B7">
      <w:pPr>
        <w:numPr>
          <w:ilvl w:val="0"/>
          <w:numId w:val="25"/>
        </w:numPr>
        <w:spacing w:after="0" w:afterAutospacing="0" w:before="0" w:beforeAutospacing="0" w:lineRule="auto"/>
        <w:ind w:left="720" w:hanging="360"/>
      </w:pPr>
      <w:r w:rsidDel="00000000" w:rsidR="00000000" w:rsidRPr="00000000">
        <w:rPr>
          <w:rtl w:val="0"/>
        </w:rPr>
        <w:t xml:space="preserve">clases;</w:t>
      </w:r>
    </w:p>
    <w:p w:rsidR="00000000" w:rsidDel="00000000" w:rsidP="00000000" w:rsidRDefault="00000000" w:rsidRPr="00000000" w14:paraId="000000B8">
      <w:pPr>
        <w:numPr>
          <w:ilvl w:val="0"/>
          <w:numId w:val="25"/>
        </w:numPr>
        <w:spacing w:after="0" w:afterAutospacing="0" w:before="0" w:beforeAutospacing="0" w:lineRule="auto"/>
        <w:ind w:left="720" w:hanging="360"/>
      </w:pPr>
      <w:r w:rsidDel="00000000" w:rsidR="00000000" w:rsidRPr="00000000">
        <w:rPr>
          <w:rtl w:val="0"/>
        </w:rPr>
        <w:t xml:space="preserve">servicios;</w:t>
      </w:r>
    </w:p>
    <w:p w:rsidR="00000000" w:rsidDel="00000000" w:rsidP="00000000" w:rsidRDefault="00000000" w:rsidRPr="00000000" w14:paraId="000000B9">
      <w:pPr>
        <w:numPr>
          <w:ilvl w:val="0"/>
          <w:numId w:val="25"/>
        </w:numPr>
        <w:spacing w:after="0" w:afterAutospacing="0" w:before="0" w:beforeAutospacing="0" w:lineRule="auto"/>
        <w:ind w:left="720" w:hanging="360"/>
      </w:pPr>
      <w:r w:rsidDel="00000000" w:rsidR="00000000" w:rsidRPr="00000000">
        <w:rPr>
          <w:rtl w:val="0"/>
        </w:rPr>
        <w:t xml:space="preserve">modelos;</w:t>
      </w:r>
    </w:p>
    <w:p w:rsidR="00000000" w:rsidDel="00000000" w:rsidP="00000000" w:rsidRDefault="00000000" w:rsidRPr="00000000" w14:paraId="000000BA">
      <w:pPr>
        <w:numPr>
          <w:ilvl w:val="0"/>
          <w:numId w:val="25"/>
        </w:numPr>
        <w:spacing w:after="0" w:afterAutospacing="0" w:before="0" w:beforeAutospacing="0" w:lineRule="auto"/>
        <w:ind w:left="720" w:hanging="360"/>
      </w:pPr>
      <w:r w:rsidDel="00000000" w:rsidR="00000000" w:rsidRPr="00000000">
        <w:rPr>
          <w:rtl w:val="0"/>
        </w:rPr>
        <w:t xml:space="preserve">algoritmos;</w:t>
      </w:r>
    </w:p>
    <w:p w:rsidR="00000000" w:rsidDel="00000000" w:rsidP="00000000" w:rsidRDefault="00000000" w:rsidRPr="00000000" w14:paraId="000000BB">
      <w:pPr>
        <w:numPr>
          <w:ilvl w:val="0"/>
          <w:numId w:val="25"/>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BC">
      <w:pPr>
        <w:numPr>
          <w:ilvl w:val="0"/>
          <w:numId w:val="25"/>
        </w:numPr>
        <w:spacing w:after="240" w:before="0" w:beforeAutospacing="0" w:lineRule="auto"/>
        <w:ind w:left="720" w:hanging="360"/>
      </w:pPr>
      <w:r w:rsidDel="00000000" w:rsidR="00000000" w:rsidRPr="00000000">
        <w:rPr>
          <w:rtl w:val="0"/>
        </w:rPr>
        <w:t xml:space="preserve">numeración de documentos.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ct8o3i53h4l" w:id="16"/>
      <w:bookmarkEnd w:id="16"/>
      <w:r w:rsidDel="00000000" w:rsidR="00000000" w:rsidRPr="00000000">
        <w:rPr>
          <w:b w:val="1"/>
          <w:bCs w:val="1"/>
          <w:sz w:val="46"/>
          <w:szCs w:val="46"/>
          <w:rtl w:val="0"/>
        </w:rPr>
        <w:t xml:space="preserve">8. Criterios de cierre de la Fase 1</w:t>
      </w:r>
    </w:p>
    <w:p w:rsidR="00000000" w:rsidDel="00000000" w:rsidP="00000000" w:rsidRDefault="00000000" w:rsidRPr="00000000" w14:paraId="000000BF">
      <w:pPr>
        <w:spacing w:after="240" w:before="240" w:lineRule="auto"/>
        <w:rPr/>
      </w:pPr>
      <w:r w:rsidDel="00000000" w:rsidR="00000000" w:rsidRPr="00000000">
        <w:rPr>
          <w:rtl w:val="0"/>
        </w:rPr>
        <w:t xml:space="preserve">La auditoría podrá cerrarse cuando exista evidencia suficiente para responder:</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rtl w:val="0"/>
        </w:rPr>
        <w:t xml:space="preserve">¿Qué puede hacer actualmente el sistema?</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¿Qué necesidad concreta permanece sin cubrir?</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¿Qué Capability existente tendría que asumirla?</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¿Qué responsabilidad o frontera rompería al hacerlo?</w:t>
      </w:r>
    </w:p>
    <w:p w:rsidR="00000000" w:rsidDel="00000000" w:rsidP="00000000" w:rsidRDefault="00000000" w:rsidRPr="00000000" w14:paraId="000000C4">
      <w:pPr>
        <w:numPr>
          <w:ilvl w:val="0"/>
          <w:numId w:val="3"/>
        </w:numPr>
        <w:spacing w:after="240" w:before="0" w:beforeAutospacing="0" w:lineRule="auto"/>
        <w:ind w:left="720" w:hanging="360"/>
      </w:pPr>
      <w:r w:rsidDel="00000000" w:rsidR="00000000" w:rsidRPr="00000000">
        <w:rPr>
          <w:rtl w:val="0"/>
        </w:rPr>
        <w:t xml:space="preserve">¿El vacío es real o solamente hipotético?</w:t>
      </w:r>
    </w:p>
    <w:p w:rsidR="00000000" w:rsidDel="00000000" w:rsidP="00000000" w:rsidRDefault="00000000" w:rsidRPr="00000000" w14:paraId="000000C5">
      <w:pPr>
        <w:spacing w:after="240" w:before="240" w:lineRule="auto"/>
        <w:rPr/>
      </w:pPr>
      <w:r w:rsidDel="00000000" w:rsidR="00000000" w:rsidRPr="00000000">
        <w:rPr>
          <w:rtl w:val="0"/>
        </w:rPr>
        <w:t xml:space="preserve">Si no puede demostrarse un vacío real, el proceso finalizará sin crear una nueva responsabilidad.</w:t>
      </w:r>
    </w:p>
    <w:p w:rsidR="00000000" w:rsidDel="00000000" w:rsidP="00000000" w:rsidRDefault="00000000" w:rsidRPr="00000000" w14:paraId="000000C6">
      <w:pPr>
        <w:spacing w:after="240" w:before="240" w:lineRule="auto"/>
        <w:rPr/>
      </w:pPr>
      <w:r w:rsidDel="00000000" w:rsidR="00000000" w:rsidRPr="00000000">
        <w:rPr>
          <w:rtl w:val="0"/>
        </w:rPr>
        <w:t xml:space="preserve">La ausencia de una nueva Capability será un resultado válido.</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ehtamqli2wxi" w:id="17"/>
      <w:bookmarkEnd w:id="17"/>
      <w:r w:rsidDel="00000000" w:rsidR="00000000" w:rsidRPr="00000000">
        <w:rPr>
          <w:b w:val="1"/>
          <w:bCs w:val="1"/>
          <w:sz w:val="46"/>
          <w:szCs w:val="46"/>
          <w:rtl w:val="0"/>
        </w:rPr>
        <w:t xml:space="preserve">9. Fase 2 — Determinación arquitectónica</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bezyniea3dpi" w:id="18"/>
      <w:bookmarkEnd w:id="18"/>
      <w:r w:rsidDel="00000000" w:rsidR="00000000" w:rsidRPr="00000000">
        <w:rPr>
          <w:b w:val="1"/>
          <w:bCs w:val="1"/>
          <w:sz w:val="34"/>
          <w:szCs w:val="34"/>
          <w:rtl w:val="0"/>
        </w:rPr>
        <w:t xml:space="preserve">9.1 Objetivo</w:t>
      </w:r>
    </w:p>
    <w:p w:rsidR="00000000" w:rsidDel="00000000" w:rsidP="00000000" w:rsidRDefault="00000000" w:rsidRPr="00000000" w14:paraId="000000CA">
      <w:pPr>
        <w:spacing w:after="240" w:before="240" w:lineRule="auto"/>
        <w:rPr/>
      </w:pPr>
      <w:r w:rsidDel="00000000" w:rsidR="00000000" w:rsidRPr="00000000">
        <w:rPr>
          <w:rtl w:val="0"/>
        </w:rPr>
        <w:t xml:space="preserve">Determinar la responsabilidad mínima que debe emerger para resolver el vacío identificado, sin diseñar todavía su implementación.</w:t>
      </w:r>
    </w:p>
    <w:p w:rsidR="00000000" w:rsidDel="00000000" w:rsidP="00000000" w:rsidRDefault="00000000" w:rsidRPr="00000000" w14:paraId="000000CB">
      <w:pPr>
        <w:spacing w:after="240" w:before="240" w:lineRule="auto"/>
        <w:rPr/>
      </w:pPr>
      <w:r w:rsidDel="00000000" w:rsidR="00000000" w:rsidRPr="00000000">
        <w:rPr>
          <w:rtl w:val="0"/>
        </w:rPr>
        <w:t xml:space="preserve">La determinación deberá responder:</w:t>
      </w:r>
    </w:p>
    <w:p w:rsidR="00000000" w:rsidDel="00000000" w:rsidP="00000000" w:rsidRDefault="00000000" w:rsidRPr="00000000" w14:paraId="000000CC">
      <w:pPr>
        <w:numPr>
          <w:ilvl w:val="0"/>
          <w:numId w:val="17"/>
        </w:numPr>
        <w:spacing w:after="0" w:afterAutospacing="0" w:before="240" w:lineRule="auto"/>
        <w:ind w:left="720" w:hanging="360"/>
      </w:pPr>
      <w:r w:rsidDel="00000000" w:rsidR="00000000" w:rsidRPr="00000000">
        <w:rPr>
          <w:rtl w:val="0"/>
        </w:rPr>
        <w:t xml:space="preserve">qué transformación realiza;</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qué activo produce;</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dónde comienza;</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dónde termina;</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qué responsabilidades excluye;</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quién consume su salida;</w:t>
      </w:r>
    </w:p>
    <w:p w:rsidR="00000000" w:rsidDel="00000000" w:rsidP="00000000" w:rsidRDefault="00000000" w:rsidRPr="00000000" w14:paraId="000000D2">
      <w:pPr>
        <w:numPr>
          <w:ilvl w:val="0"/>
          <w:numId w:val="17"/>
        </w:numPr>
        <w:spacing w:after="240" w:before="0" w:beforeAutospacing="0" w:lineRule="auto"/>
        <w:ind w:left="720" w:hanging="360"/>
      </w:pPr>
      <w:r w:rsidDel="00000000" w:rsidR="00000000" w:rsidRPr="00000000">
        <w:rPr>
          <w:rtl w:val="0"/>
        </w:rPr>
        <w:t xml:space="preserve">si corresponde a una Capability nueva o a una evolución legítima de una existente.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cf1w1q9h3pm8" w:id="19"/>
      <w:bookmarkEnd w:id="19"/>
      <w:r w:rsidDel="00000000" w:rsidR="00000000" w:rsidRPr="00000000">
        <w:rPr>
          <w:b w:val="1"/>
          <w:bCs w:val="1"/>
          <w:sz w:val="46"/>
          <w:szCs w:val="46"/>
          <w:rtl w:val="0"/>
        </w:rPr>
        <w:t xml:space="preserve">10. Roles participantes</w:t>
      </w:r>
    </w:p>
    <w:p w:rsidR="00000000" w:rsidDel="00000000" w:rsidP="00000000" w:rsidRDefault="00000000" w:rsidRPr="00000000" w14:paraId="000000D5">
      <w:pPr>
        <w:spacing w:after="240" w:before="240" w:lineRule="auto"/>
        <w:rPr/>
      </w:pPr>
      <w:r w:rsidDel="00000000" w:rsidR="00000000" w:rsidRPr="00000000">
        <w:rPr>
          <w:rtl w:val="0"/>
        </w:rPr>
        <w:t xml:space="preserve">La determinación será realizada mediante una revisión multidisciplinaria.</w:t>
      </w:r>
    </w:p>
    <w:p w:rsidR="00000000" w:rsidDel="00000000" w:rsidP="00000000" w:rsidRDefault="00000000" w:rsidRPr="00000000" w14:paraId="000000D6">
      <w:pPr>
        <w:spacing w:after="240" w:before="240" w:lineRule="auto"/>
        <w:rPr/>
      </w:pPr>
      <w:r w:rsidDel="00000000" w:rsidR="00000000" w:rsidRPr="00000000">
        <w:rPr>
          <w:rtl w:val="0"/>
        </w:rPr>
        <w:t xml:space="preserve">Los roles podrán ser desempeñados por una misma persona o agente, pero sus razonamientos deberán mantenerse diferenciados.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dd2dgjm33qg" w:id="20"/>
      <w:bookmarkEnd w:id="20"/>
      <w:r w:rsidDel="00000000" w:rsidR="00000000" w:rsidRPr="00000000">
        <w:rPr>
          <w:b w:val="1"/>
          <w:bCs w:val="1"/>
          <w:sz w:val="34"/>
          <w:szCs w:val="34"/>
          <w:rtl w:val="0"/>
        </w:rPr>
        <w:t xml:space="preserve">10.1 Arquitecto Técnico</w:t>
      </w:r>
    </w:p>
    <w:p w:rsidR="00000000" w:rsidDel="00000000" w:rsidP="00000000" w:rsidRDefault="00000000" w:rsidRPr="00000000" w14:paraId="000000D9">
      <w:pPr>
        <w:spacing w:after="240" w:before="240" w:lineRule="auto"/>
        <w:rPr/>
      </w:pPr>
      <w:r w:rsidDel="00000000" w:rsidR="00000000" w:rsidRPr="00000000">
        <w:rPr>
          <w:rtl w:val="0"/>
        </w:rPr>
        <w:t xml:space="preserve">Preguntas:</w:t>
      </w:r>
    </w:p>
    <w:p w:rsidR="00000000" w:rsidDel="00000000" w:rsidP="00000000" w:rsidRDefault="00000000" w:rsidRPr="00000000" w14:paraId="000000DA">
      <w:pPr>
        <w:numPr>
          <w:ilvl w:val="0"/>
          <w:numId w:val="34"/>
        </w:numPr>
        <w:spacing w:after="0" w:afterAutospacing="0" w:before="240" w:lineRule="auto"/>
        <w:ind w:left="720" w:hanging="360"/>
      </w:pPr>
      <w:r w:rsidDel="00000000" w:rsidR="00000000" w:rsidRPr="00000000">
        <w:rPr>
          <w:rtl w:val="0"/>
        </w:rPr>
        <w:t xml:space="preserve">¿Cuál es la responsabilidad mínima necesaria?</w:t>
      </w:r>
    </w:p>
    <w:p w:rsidR="00000000" w:rsidDel="00000000" w:rsidP="00000000" w:rsidRDefault="00000000" w:rsidRPr="00000000" w14:paraId="000000DB">
      <w:pPr>
        <w:numPr>
          <w:ilvl w:val="0"/>
          <w:numId w:val="34"/>
        </w:numPr>
        <w:spacing w:after="0" w:afterAutospacing="0" w:before="0" w:beforeAutospacing="0" w:lineRule="auto"/>
        <w:ind w:left="720" w:hanging="360"/>
      </w:pPr>
      <w:r w:rsidDel="00000000" w:rsidR="00000000" w:rsidRPr="00000000">
        <w:rPr>
          <w:rtl w:val="0"/>
        </w:rPr>
        <w:t xml:space="preserve">¿Puede incorporarse sin romper las fronteras vigentes?</w:t>
      </w:r>
    </w:p>
    <w:p w:rsidR="00000000" w:rsidDel="00000000" w:rsidP="00000000" w:rsidRDefault="00000000" w:rsidRPr="00000000" w14:paraId="000000DC">
      <w:pPr>
        <w:numPr>
          <w:ilvl w:val="0"/>
          <w:numId w:val="34"/>
        </w:numPr>
        <w:spacing w:after="0" w:afterAutospacing="0" w:before="0" w:beforeAutospacing="0" w:lineRule="auto"/>
        <w:ind w:left="720" w:hanging="360"/>
      </w:pPr>
      <w:r w:rsidDel="00000000" w:rsidR="00000000" w:rsidRPr="00000000">
        <w:rPr>
          <w:rtl w:val="0"/>
        </w:rPr>
        <w:t xml:space="preserve">¿Dónde comienza y termina?</w:t>
      </w:r>
    </w:p>
    <w:p w:rsidR="00000000" w:rsidDel="00000000" w:rsidP="00000000" w:rsidRDefault="00000000" w:rsidRPr="00000000" w14:paraId="000000DD">
      <w:pPr>
        <w:numPr>
          <w:ilvl w:val="0"/>
          <w:numId w:val="34"/>
        </w:numPr>
        <w:spacing w:after="0" w:afterAutospacing="0" w:before="0" w:beforeAutospacing="0" w:lineRule="auto"/>
        <w:ind w:left="720" w:hanging="360"/>
      </w:pPr>
      <w:r w:rsidDel="00000000" w:rsidR="00000000" w:rsidRPr="00000000">
        <w:rPr>
          <w:rtl w:val="0"/>
        </w:rPr>
        <w:t xml:space="preserve">¿Qué contratos públicos debe respetar?</w:t>
      </w:r>
    </w:p>
    <w:p w:rsidR="00000000" w:rsidDel="00000000" w:rsidP="00000000" w:rsidRDefault="00000000" w:rsidRPr="00000000" w14:paraId="000000DE">
      <w:pPr>
        <w:numPr>
          <w:ilvl w:val="0"/>
          <w:numId w:val="34"/>
        </w:numPr>
        <w:spacing w:after="240" w:before="0" w:beforeAutospacing="0" w:lineRule="auto"/>
        <w:ind w:left="720" w:hanging="360"/>
      </w:pPr>
      <w:r w:rsidDel="00000000" w:rsidR="00000000" w:rsidRPr="00000000">
        <w:rPr>
          <w:rtl w:val="0"/>
        </w:rPr>
        <w:t xml:space="preserve">¿Constituye una responsabilidad arquitectónica independiente?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q8vncqkucshs" w:id="21"/>
      <w:bookmarkEnd w:id="21"/>
      <w:r w:rsidDel="00000000" w:rsidR="00000000" w:rsidRPr="00000000">
        <w:rPr>
          <w:b w:val="1"/>
          <w:bCs w:val="1"/>
          <w:sz w:val="34"/>
          <w:szCs w:val="34"/>
          <w:rtl w:val="0"/>
        </w:rPr>
        <w:t xml:space="preserve">10.2 Ingeniero Cuantitativo</w:t>
      </w:r>
    </w:p>
    <w:p w:rsidR="00000000" w:rsidDel="00000000" w:rsidP="00000000" w:rsidRDefault="00000000" w:rsidRPr="00000000" w14:paraId="000000E1">
      <w:pPr>
        <w:spacing w:after="240" w:before="240" w:lineRule="auto"/>
        <w:rPr/>
      </w:pPr>
      <w:r w:rsidDel="00000000" w:rsidR="00000000" w:rsidRPr="00000000">
        <w:rPr>
          <w:rtl w:val="0"/>
        </w:rPr>
        <w:t xml:space="preserve">Preguntas:</w:t>
      </w:r>
    </w:p>
    <w:p w:rsidR="00000000" w:rsidDel="00000000" w:rsidP="00000000" w:rsidRDefault="00000000" w:rsidRPr="00000000" w14:paraId="000000E2">
      <w:pPr>
        <w:numPr>
          <w:ilvl w:val="0"/>
          <w:numId w:val="29"/>
        </w:numPr>
        <w:spacing w:after="0" w:afterAutospacing="0" w:before="240" w:lineRule="auto"/>
        <w:ind w:left="720" w:hanging="360"/>
      </w:pPr>
      <w:r w:rsidDel="00000000" w:rsidR="00000000" w:rsidRPr="00000000">
        <w:rPr>
          <w:rtl w:val="0"/>
        </w:rPr>
        <w:t xml:space="preserve">¿La responsabilidad introduce una nueva transformación cuantitativa?</w:t>
      </w:r>
    </w:p>
    <w:p w:rsidR="00000000" w:rsidDel="00000000" w:rsidP="00000000" w:rsidRDefault="00000000" w:rsidRPr="00000000" w14:paraId="000000E3">
      <w:pPr>
        <w:numPr>
          <w:ilvl w:val="0"/>
          <w:numId w:val="29"/>
        </w:numPr>
        <w:spacing w:after="0" w:afterAutospacing="0" w:before="0" w:beforeAutospacing="0" w:lineRule="auto"/>
        <w:ind w:left="720" w:hanging="360"/>
      </w:pPr>
      <w:r w:rsidDel="00000000" w:rsidR="00000000" w:rsidRPr="00000000">
        <w:rPr>
          <w:rtl w:val="0"/>
        </w:rPr>
        <w:t xml:space="preserve">¿Duplica Evaluation, Research, Risk u Optimization?</w:t>
      </w:r>
    </w:p>
    <w:p w:rsidR="00000000" w:rsidDel="00000000" w:rsidP="00000000" w:rsidRDefault="00000000" w:rsidRPr="00000000" w14:paraId="000000E4">
      <w:pPr>
        <w:numPr>
          <w:ilvl w:val="0"/>
          <w:numId w:val="29"/>
        </w:numPr>
        <w:spacing w:after="0" w:afterAutospacing="0" w:before="0" w:beforeAutospacing="0" w:lineRule="auto"/>
        <w:ind w:left="720" w:hanging="360"/>
      </w:pPr>
      <w:r w:rsidDel="00000000" w:rsidR="00000000" w:rsidRPr="00000000">
        <w:rPr>
          <w:rtl w:val="0"/>
        </w:rPr>
        <w:t xml:space="preserve">¿Qué interpretación legítima realiza sobre la evidencia?</w:t>
      </w:r>
    </w:p>
    <w:p w:rsidR="00000000" w:rsidDel="00000000" w:rsidP="00000000" w:rsidRDefault="00000000" w:rsidRPr="00000000" w14:paraId="000000E5">
      <w:pPr>
        <w:numPr>
          <w:ilvl w:val="0"/>
          <w:numId w:val="29"/>
        </w:numPr>
        <w:spacing w:after="240" w:before="0" w:beforeAutospacing="0" w:lineRule="auto"/>
        <w:ind w:left="720" w:hanging="360"/>
      </w:pPr>
      <w:r w:rsidDel="00000000" w:rsidR="00000000" w:rsidRPr="00000000">
        <w:rPr>
          <w:rtl w:val="0"/>
        </w:rPr>
        <w:t xml:space="preserve">¿Qué lógica queda expresamente excluida?</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1b5h3kwmy5rx" w:id="22"/>
      <w:bookmarkEnd w:id="22"/>
      <w:r w:rsidDel="00000000" w:rsidR="00000000" w:rsidRPr="00000000">
        <w:rPr>
          <w:b w:val="1"/>
          <w:bCs w:val="1"/>
          <w:sz w:val="34"/>
          <w:szCs w:val="34"/>
          <w:rtl w:val="0"/>
        </w:rPr>
        <w:t xml:space="preserve">10.3 Ingeniero de Datos</w:t>
      </w:r>
    </w:p>
    <w:p w:rsidR="00000000" w:rsidDel="00000000" w:rsidP="00000000" w:rsidRDefault="00000000" w:rsidRPr="00000000" w14:paraId="000000E8">
      <w:pPr>
        <w:spacing w:after="240" w:before="240" w:lineRule="auto"/>
        <w:rPr/>
      </w:pPr>
      <w:r w:rsidDel="00000000" w:rsidR="00000000" w:rsidRPr="00000000">
        <w:rPr>
          <w:rtl w:val="0"/>
        </w:rPr>
        <w:t xml:space="preserve">Preguntas:</w:t>
      </w:r>
    </w:p>
    <w:p w:rsidR="00000000" w:rsidDel="00000000" w:rsidP="00000000" w:rsidRDefault="00000000" w:rsidRPr="00000000" w14:paraId="000000E9">
      <w:pPr>
        <w:numPr>
          <w:ilvl w:val="0"/>
          <w:numId w:val="2"/>
        </w:numPr>
        <w:spacing w:after="0" w:afterAutospacing="0" w:before="240" w:lineRule="auto"/>
        <w:ind w:left="720" w:hanging="360"/>
      </w:pPr>
      <w:r w:rsidDel="00000000" w:rsidR="00000000" w:rsidRPr="00000000">
        <w:rPr>
          <w:rtl w:val="0"/>
        </w:rPr>
        <w:t xml:space="preserve">¿Qué activos públicos consume?</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¿Qué activo nuevo produce?</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¿Cómo preserva identidad, trazabilidad e inmutabilidad?</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¿Qué cardinalidad conceptual necesita?</w:t>
      </w:r>
    </w:p>
    <w:p w:rsidR="00000000" w:rsidDel="00000000" w:rsidP="00000000" w:rsidRDefault="00000000" w:rsidRPr="00000000" w14:paraId="000000ED">
      <w:pPr>
        <w:numPr>
          <w:ilvl w:val="0"/>
          <w:numId w:val="2"/>
        </w:numPr>
        <w:spacing w:after="240" w:before="0" w:beforeAutospacing="0" w:lineRule="auto"/>
        <w:ind w:left="720" w:hanging="360"/>
      </w:pPr>
      <w:r w:rsidDel="00000000" w:rsidR="00000000" w:rsidRPr="00000000">
        <w:rPr>
          <w:rtl w:val="0"/>
        </w:rPr>
        <w:t xml:space="preserve">¿Requiere acceder a información privada?</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fzyvrk70bzy1" w:id="23"/>
      <w:bookmarkEnd w:id="23"/>
      <w:r w:rsidDel="00000000" w:rsidR="00000000" w:rsidRPr="00000000">
        <w:rPr>
          <w:b w:val="1"/>
          <w:bCs w:val="1"/>
          <w:sz w:val="34"/>
          <w:szCs w:val="34"/>
          <w:rtl w:val="0"/>
        </w:rPr>
        <w:t xml:space="preserve">10.4 Gestor del Proyecto</w:t>
      </w:r>
    </w:p>
    <w:p w:rsidR="00000000" w:rsidDel="00000000" w:rsidP="00000000" w:rsidRDefault="00000000" w:rsidRPr="00000000" w14:paraId="000000F0">
      <w:pPr>
        <w:spacing w:after="240" w:before="240" w:lineRule="auto"/>
        <w:rPr/>
      </w:pPr>
      <w:r w:rsidDel="00000000" w:rsidR="00000000" w:rsidRPr="00000000">
        <w:rPr>
          <w:rtl w:val="0"/>
        </w:rPr>
        <w:t xml:space="preserve">Preguntas:</w:t>
      </w:r>
    </w:p>
    <w:p w:rsidR="00000000" w:rsidDel="00000000" w:rsidP="00000000" w:rsidRDefault="00000000" w:rsidRPr="00000000" w14:paraId="000000F1">
      <w:pPr>
        <w:numPr>
          <w:ilvl w:val="0"/>
          <w:numId w:val="9"/>
        </w:numPr>
        <w:spacing w:after="0" w:afterAutospacing="0" w:before="240" w:lineRule="auto"/>
        <w:ind w:left="720" w:hanging="360"/>
      </w:pPr>
      <w:r w:rsidDel="00000000" w:rsidR="00000000" w:rsidRPr="00000000">
        <w:rPr>
          <w:rtl w:val="0"/>
        </w:rPr>
        <w:t xml:space="preserve">¿Qué valor real desbloquea?</w:t>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rtl w:val="0"/>
        </w:rPr>
        <w:t xml:space="preserve">¿Es necesaria ahora?</w:t>
      </w:r>
    </w:p>
    <w:p w:rsidR="00000000" w:rsidDel="00000000" w:rsidP="00000000" w:rsidRDefault="00000000" w:rsidRPr="00000000" w14:paraId="000000F3">
      <w:pPr>
        <w:numPr>
          <w:ilvl w:val="0"/>
          <w:numId w:val="9"/>
        </w:numPr>
        <w:spacing w:after="0" w:afterAutospacing="0" w:before="0" w:beforeAutospacing="0" w:lineRule="auto"/>
        <w:ind w:left="720" w:hanging="360"/>
      </w:pPr>
      <w:r w:rsidDel="00000000" w:rsidR="00000000" w:rsidRPr="00000000">
        <w:rPr>
          <w:rtl w:val="0"/>
        </w:rPr>
        <w:t xml:space="preserve">¿Existe un consumidor legítimo?</w:t>
      </w:r>
    </w:p>
    <w:p w:rsidR="00000000" w:rsidDel="00000000" w:rsidP="00000000" w:rsidRDefault="00000000" w:rsidRPr="00000000" w14:paraId="000000F4">
      <w:pPr>
        <w:numPr>
          <w:ilvl w:val="0"/>
          <w:numId w:val="9"/>
        </w:numPr>
        <w:spacing w:after="0" w:afterAutospacing="0" w:before="0" w:beforeAutospacing="0" w:lineRule="auto"/>
        <w:ind w:left="720" w:hanging="360"/>
      </w:pPr>
      <w:r w:rsidDel="00000000" w:rsidR="00000000" w:rsidRPr="00000000">
        <w:rPr>
          <w:rtl w:val="0"/>
        </w:rPr>
        <w:t xml:space="preserve">¿Puede diferirse sin bloquear el roadmap?</w:t>
      </w:r>
    </w:p>
    <w:p w:rsidR="00000000" w:rsidDel="00000000" w:rsidP="00000000" w:rsidRDefault="00000000" w:rsidRPr="00000000" w14:paraId="000000F5">
      <w:pPr>
        <w:numPr>
          <w:ilvl w:val="0"/>
          <w:numId w:val="9"/>
        </w:numPr>
        <w:spacing w:after="240" w:before="0" w:beforeAutospacing="0" w:lineRule="auto"/>
        <w:ind w:left="720" w:hanging="360"/>
      </w:pPr>
      <w:r w:rsidDel="00000000" w:rsidR="00000000" w:rsidRPr="00000000">
        <w:rPr>
          <w:rtl w:val="0"/>
        </w:rPr>
        <w:t xml:space="preserve">¿La complejidad introducida está justificada?</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hphyujaj8lw3" w:id="24"/>
      <w:bookmarkEnd w:id="24"/>
      <w:r w:rsidDel="00000000" w:rsidR="00000000" w:rsidRPr="00000000">
        <w:rPr>
          <w:b w:val="1"/>
          <w:bCs w:val="1"/>
          <w:sz w:val="34"/>
          <w:szCs w:val="34"/>
          <w:rtl w:val="0"/>
        </w:rPr>
        <w:t xml:space="preserve">10.5 Revisor Crítico</w:t>
      </w:r>
    </w:p>
    <w:p w:rsidR="00000000" w:rsidDel="00000000" w:rsidP="00000000" w:rsidRDefault="00000000" w:rsidRPr="00000000" w14:paraId="000000F8">
      <w:pPr>
        <w:spacing w:after="240" w:before="240" w:lineRule="auto"/>
        <w:rPr/>
      </w:pPr>
      <w:r w:rsidDel="00000000" w:rsidR="00000000" w:rsidRPr="00000000">
        <w:rPr>
          <w:rtl w:val="0"/>
        </w:rPr>
        <w:t xml:space="preserve">Preguntas:</w:t>
      </w:r>
    </w:p>
    <w:p w:rsidR="00000000" w:rsidDel="00000000" w:rsidP="00000000" w:rsidRDefault="00000000" w:rsidRPr="00000000" w14:paraId="000000F9">
      <w:pPr>
        <w:numPr>
          <w:ilvl w:val="0"/>
          <w:numId w:val="10"/>
        </w:numPr>
        <w:spacing w:after="0" w:afterAutospacing="0" w:before="240" w:lineRule="auto"/>
        <w:ind w:left="720" w:hanging="360"/>
      </w:pPr>
      <w:r w:rsidDel="00000000" w:rsidR="00000000" w:rsidRPr="00000000">
        <w:rPr>
          <w:rtl w:val="0"/>
        </w:rPr>
        <w:t xml:space="preserve">¿El vacío está realmente demostrado?</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rtl w:val="0"/>
        </w:rPr>
        <w:t xml:space="preserve">¿Puede una Capability existente resolverlo sin romper su contrato?</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¿La solución está infiltrándose en la definición del problema?</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¿Se está añadiendo arquitectura por simetría o anticipación?</w:t>
      </w:r>
    </w:p>
    <w:p w:rsidR="00000000" w:rsidDel="00000000" w:rsidP="00000000" w:rsidRDefault="00000000" w:rsidRPr="00000000" w14:paraId="000000FD">
      <w:pPr>
        <w:numPr>
          <w:ilvl w:val="0"/>
          <w:numId w:val="10"/>
        </w:numPr>
        <w:spacing w:after="240" w:before="0" w:beforeAutospacing="0" w:lineRule="auto"/>
        <w:ind w:left="720" w:hanging="360"/>
      </w:pPr>
      <w:r w:rsidDel="00000000" w:rsidR="00000000" w:rsidRPr="00000000">
        <w:rPr>
          <w:rtl w:val="0"/>
        </w:rPr>
        <w:t xml:space="preserve">¿Qué evidencia falta para aprobar o rechazar la responsabilidad?</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81rlr4d9wlf4" w:id="25"/>
      <w:bookmarkEnd w:id="25"/>
      <w:r w:rsidDel="00000000" w:rsidR="00000000" w:rsidRPr="00000000">
        <w:rPr>
          <w:b w:val="1"/>
          <w:bCs w:val="1"/>
          <w:sz w:val="34"/>
          <w:szCs w:val="34"/>
          <w:rtl w:val="0"/>
        </w:rPr>
        <w:t xml:space="preserve">10.6 Arquitecto de Evolución</w:t>
      </w:r>
    </w:p>
    <w:p w:rsidR="00000000" w:rsidDel="00000000" w:rsidP="00000000" w:rsidRDefault="00000000" w:rsidRPr="00000000" w14:paraId="00000100">
      <w:pPr>
        <w:spacing w:after="240" w:before="240" w:lineRule="auto"/>
        <w:rPr/>
      </w:pPr>
      <w:r w:rsidDel="00000000" w:rsidR="00000000" w:rsidRPr="00000000">
        <w:rPr>
          <w:rtl w:val="0"/>
        </w:rPr>
        <w:t xml:space="preserve">Preguntas:</w:t>
      </w:r>
    </w:p>
    <w:p w:rsidR="00000000" w:rsidDel="00000000" w:rsidP="00000000" w:rsidRDefault="00000000" w:rsidRPr="00000000" w14:paraId="00000101">
      <w:pPr>
        <w:numPr>
          <w:ilvl w:val="0"/>
          <w:numId w:val="41"/>
        </w:numPr>
        <w:spacing w:after="0" w:afterAutospacing="0" w:before="240" w:lineRule="auto"/>
        <w:ind w:left="720" w:hanging="360"/>
      </w:pPr>
      <w:r w:rsidDel="00000000" w:rsidR="00000000" w:rsidRPr="00000000">
        <w:rPr>
          <w:rtl w:val="0"/>
        </w:rPr>
        <w:t xml:space="preserve">¿Corresponde una nueva Capability?</w:t>
      </w:r>
    </w:p>
    <w:p w:rsidR="00000000" w:rsidDel="00000000" w:rsidP="00000000" w:rsidRDefault="00000000" w:rsidRPr="00000000" w14:paraId="00000102">
      <w:pPr>
        <w:numPr>
          <w:ilvl w:val="0"/>
          <w:numId w:val="41"/>
        </w:numPr>
        <w:spacing w:after="0" w:afterAutospacing="0" w:before="0" w:beforeAutospacing="0" w:lineRule="auto"/>
        <w:ind w:left="720" w:hanging="360"/>
      </w:pPr>
      <w:r w:rsidDel="00000000" w:rsidR="00000000" w:rsidRPr="00000000">
        <w:rPr>
          <w:rtl w:val="0"/>
        </w:rPr>
        <w:t xml:space="preserve">¿Corresponde un dominio ya previsto?</w:t>
      </w:r>
    </w:p>
    <w:p w:rsidR="00000000" w:rsidDel="00000000" w:rsidP="00000000" w:rsidRDefault="00000000" w:rsidRPr="00000000" w14:paraId="00000103">
      <w:pPr>
        <w:numPr>
          <w:ilvl w:val="0"/>
          <w:numId w:val="41"/>
        </w:numPr>
        <w:spacing w:after="0" w:afterAutospacing="0" w:before="0" w:beforeAutospacing="0" w:lineRule="auto"/>
        <w:ind w:left="720" w:hanging="360"/>
      </w:pPr>
      <w:r w:rsidDel="00000000" w:rsidR="00000000" w:rsidRPr="00000000">
        <w:rPr>
          <w:rtl w:val="0"/>
        </w:rPr>
        <w:t xml:space="preserve">¿Corresponde únicamente un nuevo IT?</w:t>
      </w:r>
    </w:p>
    <w:p w:rsidR="00000000" w:rsidDel="00000000" w:rsidP="00000000" w:rsidRDefault="00000000" w:rsidRPr="00000000" w14:paraId="00000104">
      <w:pPr>
        <w:numPr>
          <w:ilvl w:val="0"/>
          <w:numId w:val="41"/>
        </w:numPr>
        <w:spacing w:after="0" w:afterAutospacing="0" w:before="0" w:beforeAutospacing="0" w:lineRule="auto"/>
        <w:ind w:left="720" w:hanging="360"/>
      </w:pPr>
      <w:r w:rsidDel="00000000" w:rsidR="00000000" w:rsidRPr="00000000">
        <w:rPr>
          <w:rtl w:val="0"/>
        </w:rPr>
        <w:t xml:space="preserve">¿La responsabilidad mantiene el orden lógico de la plataforma?</w:t>
      </w:r>
    </w:p>
    <w:p w:rsidR="00000000" w:rsidDel="00000000" w:rsidP="00000000" w:rsidRDefault="00000000" w:rsidRPr="00000000" w14:paraId="00000105">
      <w:pPr>
        <w:numPr>
          <w:ilvl w:val="0"/>
          <w:numId w:val="41"/>
        </w:numPr>
        <w:spacing w:after="240" w:before="0" w:beforeAutospacing="0" w:lineRule="auto"/>
        <w:ind w:left="720" w:hanging="360"/>
      </w:pPr>
      <w:r w:rsidDel="00000000" w:rsidR="00000000" w:rsidRPr="00000000">
        <w:rPr>
          <w:rtl w:val="0"/>
        </w:rPr>
        <w:t xml:space="preserve">¿La nueva frontera seguirá siendo válida ante futuras extensiones?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ssjbfzjnncs4" w:id="26"/>
      <w:bookmarkEnd w:id="26"/>
      <w:r w:rsidDel="00000000" w:rsidR="00000000" w:rsidRPr="00000000">
        <w:rPr>
          <w:b w:val="1"/>
          <w:bCs w:val="1"/>
          <w:sz w:val="46"/>
          <w:szCs w:val="46"/>
          <w:rtl w:val="0"/>
        </w:rPr>
        <w:t xml:space="preserve">11. Preguntas obligatorias de determinación</w:t>
      </w:r>
    </w:p>
    <w:p w:rsidR="00000000" w:rsidDel="00000000" w:rsidP="00000000" w:rsidRDefault="00000000" w:rsidRPr="00000000" w14:paraId="00000108">
      <w:pPr>
        <w:spacing w:after="240" w:before="240" w:lineRule="auto"/>
        <w:rPr/>
      </w:pPr>
      <w:r w:rsidDel="00000000" w:rsidR="00000000" w:rsidRPr="00000000">
        <w:rPr>
          <w:rtl w:val="0"/>
        </w:rPr>
        <w:t xml:space="preserve">Toda nueva responsabilidad deberá responder como mínimo:</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tek1evjx29y4" w:id="27"/>
      <w:bookmarkEnd w:id="27"/>
      <w:r w:rsidDel="00000000" w:rsidR="00000000" w:rsidRPr="00000000">
        <w:rPr>
          <w:b w:val="1"/>
          <w:bCs w:val="1"/>
          <w:sz w:val="34"/>
          <w:szCs w:val="34"/>
          <w:rtl w:val="0"/>
        </w:rPr>
        <w:t xml:space="preserve">OA-028-001 — Transformación</w:t>
      </w:r>
    </w:p>
    <w:p w:rsidR="00000000" w:rsidDel="00000000" w:rsidP="00000000" w:rsidRDefault="00000000" w:rsidRPr="00000000" w14:paraId="0000010A">
      <w:pPr>
        <w:spacing w:after="240" w:before="240" w:lineRule="auto"/>
        <w:ind w:left="600" w:right="600" w:firstLine="0"/>
        <w:rPr/>
      </w:pPr>
      <w:r w:rsidDel="00000000" w:rsidR="00000000" w:rsidRPr="00000000">
        <w:rPr>
          <w:rtl w:val="0"/>
        </w:rPr>
        <w:t xml:space="preserve">¿Qué transformación realiza que ninguna Capability actual está autorizada a realizar?</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7cx5vetlt7to" w:id="28"/>
      <w:bookmarkEnd w:id="28"/>
      <w:r w:rsidDel="00000000" w:rsidR="00000000" w:rsidRPr="00000000">
        <w:rPr>
          <w:b w:val="1"/>
          <w:bCs w:val="1"/>
          <w:sz w:val="34"/>
          <w:szCs w:val="34"/>
          <w:rtl w:val="0"/>
        </w:rPr>
        <w:t xml:space="preserve">OA-028-002 — Activo</w:t>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¿Qué activo arquitectónico nuevo produce?</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g7myu0jshda8" w:id="29"/>
      <w:bookmarkEnd w:id="29"/>
      <w:r w:rsidDel="00000000" w:rsidR="00000000" w:rsidRPr="00000000">
        <w:rPr>
          <w:b w:val="1"/>
          <w:bCs w:val="1"/>
          <w:sz w:val="34"/>
          <w:szCs w:val="34"/>
          <w:rtl w:val="0"/>
        </w:rPr>
        <w:t xml:space="preserve">OA-028-003 — Entrada</w:t>
      </w:r>
    </w:p>
    <w:p w:rsidR="00000000" w:rsidDel="00000000" w:rsidP="00000000" w:rsidRDefault="00000000" w:rsidRPr="00000000" w14:paraId="0000010E">
      <w:pPr>
        <w:spacing w:after="240" w:before="240" w:lineRule="auto"/>
        <w:ind w:left="600" w:right="600" w:firstLine="0"/>
        <w:rPr/>
      </w:pPr>
      <w:r w:rsidDel="00000000" w:rsidR="00000000" w:rsidRPr="00000000">
        <w:rPr>
          <w:rtl w:val="0"/>
        </w:rPr>
        <w:t xml:space="preserve">¿Qué contrato o activo público constituye su frontera de entrada?</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mhvvlbtz6y71" w:id="30"/>
      <w:bookmarkEnd w:id="30"/>
      <w:r w:rsidDel="00000000" w:rsidR="00000000" w:rsidRPr="00000000">
        <w:rPr>
          <w:b w:val="1"/>
          <w:bCs w:val="1"/>
          <w:sz w:val="34"/>
          <w:szCs w:val="34"/>
          <w:rtl w:val="0"/>
        </w:rPr>
        <w:t xml:space="preserve">OA-028-004 — Salida</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¿En qué punto exacto termina su responsabilidad?</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kkvu4poyalqs" w:id="31"/>
      <w:bookmarkEnd w:id="31"/>
      <w:r w:rsidDel="00000000" w:rsidR="00000000" w:rsidRPr="00000000">
        <w:rPr>
          <w:b w:val="1"/>
          <w:bCs w:val="1"/>
          <w:sz w:val="34"/>
          <w:szCs w:val="34"/>
          <w:rtl w:val="0"/>
        </w:rPr>
        <w:t xml:space="preserve">OA-028-005 — Consumidor</w:t>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¿Qué dominio o Capability consume legítimamente su salida?</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ifwclhva38zg" w:id="32"/>
      <w:bookmarkEnd w:id="32"/>
      <w:r w:rsidDel="00000000" w:rsidR="00000000" w:rsidRPr="00000000">
        <w:rPr>
          <w:b w:val="1"/>
          <w:bCs w:val="1"/>
          <w:sz w:val="34"/>
          <w:szCs w:val="34"/>
          <w:rtl w:val="0"/>
        </w:rPr>
        <w:t xml:space="preserve">OA-028-006 — Diferenciación</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¿Cómo se diferencia de las responsabilidades inmediatamente anteriores y posteriores?</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twpb44v8tud" w:id="33"/>
      <w:bookmarkEnd w:id="33"/>
      <w:r w:rsidDel="00000000" w:rsidR="00000000" w:rsidRPr="00000000">
        <w:rPr>
          <w:b w:val="1"/>
          <w:bCs w:val="1"/>
          <w:sz w:val="34"/>
          <w:szCs w:val="34"/>
          <w:rtl w:val="0"/>
        </w:rPr>
        <w:t xml:space="preserve">OA-028-007 — Absorción</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¿Por qué ninguna Capability existente puede absorberla sin ampliar o mezclar su responsabilidad?</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67jwob85g7j7" w:id="34"/>
      <w:bookmarkEnd w:id="34"/>
      <w:r w:rsidDel="00000000" w:rsidR="00000000" w:rsidRPr="00000000">
        <w:rPr>
          <w:b w:val="1"/>
          <w:bCs w:val="1"/>
          <w:sz w:val="34"/>
          <w:szCs w:val="34"/>
          <w:rtl w:val="0"/>
        </w:rPr>
        <w:t xml:space="preserve">OA-028-008 — Tipo de evolución</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¿Corresponde crear una nueva Capability, desarrollar un dominio ya previsto o añadir un incremento a una Capability existente?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g7lcf7dtpdzk" w:id="35"/>
      <w:bookmarkEnd w:id="35"/>
      <w:r w:rsidDel="00000000" w:rsidR="00000000" w:rsidRPr="00000000">
        <w:rPr>
          <w:b w:val="1"/>
          <w:bCs w:val="1"/>
          <w:sz w:val="46"/>
          <w:szCs w:val="46"/>
          <w:rtl w:val="0"/>
        </w:rPr>
        <w:t xml:space="preserve">12. Determinación del verbo, activo y nombre</w:t>
      </w:r>
    </w:p>
    <w:p w:rsidR="00000000" w:rsidDel="00000000" w:rsidP="00000000" w:rsidRDefault="00000000" w:rsidRPr="00000000" w14:paraId="0000011B">
      <w:pPr>
        <w:spacing w:after="240" w:before="240" w:lineRule="auto"/>
        <w:rPr/>
      </w:pPr>
      <w:r w:rsidDel="00000000" w:rsidR="00000000" w:rsidRPr="00000000">
        <w:rPr>
          <w:rtl w:val="0"/>
        </w:rPr>
        <w:t xml:space="preserve">El nombre de una nueva Capability no deberá elegirse antes de definir su responsabilidad.</w:t>
      </w:r>
    </w:p>
    <w:p w:rsidR="00000000" w:rsidDel="00000000" w:rsidP="00000000" w:rsidRDefault="00000000" w:rsidRPr="00000000" w14:paraId="0000011C">
      <w:pPr>
        <w:spacing w:after="240" w:before="240" w:lineRule="auto"/>
        <w:rPr/>
      </w:pPr>
      <w:r w:rsidDel="00000000" w:rsidR="00000000" w:rsidRPr="00000000">
        <w:rPr>
          <w:rtl w:val="0"/>
        </w:rPr>
        <w:t xml:space="preserve">El orden obligatorio será:</w:t>
      </w:r>
    </w:p>
    <w:p w:rsidR="00000000" w:rsidDel="00000000" w:rsidP="00000000" w:rsidRDefault="00000000" w:rsidRPr="00000000" w14:paraId="0000011D">
      <w:pPr>
        <w:rPr/>
      </w:pPr>
      <w:r w:rsidDel="00000000" w:rsidR="00000000" w:rsidRPr="00000000">
        <w:rPr>
          <w:rtl w:val="0"/>
        </w:rPr>
        <w:t xml:space="preserve">Responsabilidad</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Transformación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Verbo arquitectónico</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3">
      <w:pPr>
        <w:rPr/>
      </w:pPr>
      <w:r w:rsidDel="00000000" w:rsidR="00000000" w:rsidRPr="00000000">
        <w:rPr>
          <w:rtl w:val="0"/>
        </w:rPr>
        <w:t xml:space="preserve">Activo público</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5">
      <w:pPr>
        <w:rPr/>
      </w:pPr>
      <w:r w:rsidDel="00000000" w:rsidR="00000000" w:rsidRPr="00000000">
        <w:rPr>
          <w:rtl w:val="0"/>
        </w:rPr>
        <w:t xml:space="preserve">Nombre de la Capability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El verbo deberá describir el propósito, no el mecanismo.</w:t>
      </w:r>
    </w:p>
    <w:p w:rsidR="00000000" w:rsidDel="00000000" w:rsidP="00000000" w:rsidRDefault="00000000" w:rsidRPr="00000000" w14:paraId="00000128">
      <w:pPr>
        <w:spacing w:after="240" w:before="240" w:lineRule="auto"/>
        <w:rPr/>
      </w:pPr>
      <w:r w:rsidDel="00000000" w:rsidR="00000000" w:rsidRPr="00000000">
        <w:rPr>
          <w:rtl w:val="0"/>
        </w:rPr>
        <w:t xml:space="preserve">Se evitarán nombres derivados de:</w:t>
      </w:r>
    </w:p>
    <w:p w:rsidR="00000000" w:rsidDel="00000000" w:rsidP="00000000" w:rsidRDefault="00000000" w:rsidRPr="00000000" w14:paraId="00000129">
      <w:pPr>
        <w:numPr>
          <w:ilvl w:val="0"/>
          <w:numId w:val="14"/>
        </w:numPr>
        <w:spacing w:after="0" w:afterAutospacing="0" w:before="240" w:lineRule="auto"/>
        <w:ind w:left="720" w:hanging="360"/>
      </w:pPr>
      <w:r w:rsidDel="00000000" w:rsidR="00000000" w:rsidRPr="00000000">
        <w:rPr>
          <w:rtl w:val="0"/>
        </w:rPr>
        <w:t xml:space="preserve">clases;</w:t>
      </w:r>
    </w:p>
    <w:p w:rsidR="00000000" w:rsidDel="00000000" w:rsidP="00000000" w:rsidRDefault="00000000" w:rsidRPr="00000000" w14:paraId="0000012A">
      <w:pPr>
        <w:numPr>
          <w:ilvl w:val="0"/>
          <w:numId w:val="14"/>
        </w:numPr>
        <w:spacing w:after="0" w:afterAutospacing="0" w:before="0" w:beforeAutospacing="0" w:lineRule="auto"/>
        <w:ind w:left="720" w:hanging="360"/>
      </w:pPr>
      <w:r w:rsidDel="00000000" w:rsidR="00000000" w:rsidRPr="00000000">
        <w:rPr>
          <w:rtl w:val="0"/>
        </w:rPr>
        <w:t xml:space="preserve">servicios;</w:t>
      </w:r>
    </w:p>
    <w:p w:rsidR="00000000" w:rsidDel="00000000" w:rsidP="00000000" w:rsidRDefault="00000000" w:rsidRPr="00000000" w14:paraId="0000012B">
      <w:pPr>
        <w:numPr>
          <w:ilvl w:val="0"/>
          <w:numId w:val="14"/>
        </w:numPr>
        <w:spacing w:after="0" w:afterAutospacing="0" w:before="0" w:beforeAutospacing="0" w:lineRule="auto"/>
        <w:ind w:left="720" w:hanging="360"/>
      </w:pPr>
      <w:r w:rsidDel="00000000" w:rsidR="00000000" w:rsidRPr="00000000">
        <w:rPr>
          <w:rtl w:val="0"/>
        </w:rPr>
        <w:t xml:space="preserve">patrones técnicos;</w:t>
      </w:r>
    </w:p>
    <w:p w:rsidR="00000000" w:rsidDel="00000000" w:rsidP="00000000" w:rsidRDefault="00000000" w:rsidRPr="00000000" w14:paraId="0000012C">
      <w:pPr>
        <w:numPr>
          <w:ilvl w:val="0"/>
          <w:numId w:val="14"/>
        </w:numPr>
        <w:spacing w:after="0" w:afterAutospacing="0" w:before="0" w:beforeAutospacing="0" w:lineRule="auto"/>
        <w:ind w:left="720" w:hanging="360"/>
      </w:pPr>
      <w:r w:rsidDel="00000000" w:rsidR="00000000" w:rsidRPr="00000000">
        <w:rPr>
          <w:rtl w:val="0"/>
        </w:rPr>
        <w:t xml:space="preserve">estructuras de almacenamiento;</w:t>
      </w:r>
    </w:p>
    <w:p w:rsidR="00000000" w:rsidDel="00000000" w:rsidP="00000000" w:rsidRDefault="00000000" w:rsidRPr="00000000" w14:paraId="0000012D">
      <w:pPr>
        <w:numPr>
          <w:ilvl w:val="0"/>
          <w:numId w:val="14"/>
        </w:numPr>
        <w:spacing w:after="240" w:before="0" w:beforeAutospacing="0" w:lineRule="auto"/>
        <w:ind w:left="720" w:hanging="360"/>
      </w:pPr>
      <w:r w:rsidDel="00000000" w:rsidR="00000000" w:rsidRPr="00000000">
        <w:rPr>
          <w:rtl w:val="0"/>
        </w:rPr>
        <w:t xml:space="preserve">implementaciones concretas.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tvh1v7yirpw9" w:id="36"/>
      <w:bookmarkEnd w:id="36"/>
      <w:r w:rsidDel="00000000" w:rsidR="00000000" w:rsidRPr="00000000">
        <w:rPr>
          <w:b w:val="1"/>
          <w:bCs w:val="1"/>
          <w:sz w:val="46"/>
          <w:szCs w:val="46"/>
          <w:rtl w:val="0"/>
        </w:rPr>
        <w:t xml:space="preserve">13. Auditoría terminológica</w:t>
      </w:r>
    </w:p>
    <w:p w:rsidR="00000000" w:rsidDel="00000000" w:rsidP="00000000" w:rsidRDefault="00000000" w:rsidRPr="00000000" w14:paraId="00000130">
      <w:pPr>
        <w:spacing w:after="240" w:before="240" w:lineRule="auto"/>
        <w:rPr/>
      </w:pPr>
      <w:r w:rsidDel="00000000" w:rsidR="00000000" w:rsidRPr="00000000">
        <w:rPr>
          <w:rtl w:val="0"/>
        </w:rPr>
        <w:t xml:space="preserve">Antes de aprobar el nombre de una Capability deberá verificarse si los documentos vigentes ya contienen un término arquitectónico para esa disciplina.</w:t>
      </w:r>
    </w:p>
    <w:p w:rsidR="00000000" w:rsidDel="00000000" w:rsidP="00000000" w:rsidRDefault="00000000" w:rsidRPr="00000000" w14:paraId="00000131">
      <w:pPr>
        <w:spacing w:after="240" w:before="240" w:lineRule="auto"/>
        <w:rPr/>
      </w:pPr>
      <w:r w:rsidDel="00000000" w:rsidR="00000000" w:rsidRPr="00000000">
        <w:rPr>
          <w:rtl w:val="0"/>
        </w:rPr>
        <w:t xml:space="preserve">La auditoría deberá revisar:</w:t>
      </w:r>
    </w:p>
    <w:p w:rsidR="00000000" w:rsidDel="00000000" w:rsidP="00000000" w:rsidRDefault="00000000" w:rsidRPr="00000000" w14:paraId="00000132">
      <w:pPr>
        <w:numPr>
          <w:ilvl w:val="0"/>
          <w:numId w:val="8"/>
        </w:numPr>
        <w:spacing w:after="0" w:afterAutospacing="0" w:before="240" w:lineRule="auto"/>
        <w:ind w:left="720" w:hanging="360"/>
      </w:pPr>
      <w:r w:rsidDel="00000000" w:rsidR="00000000" w:rsidRPr="00000000">
        <w:rPr>
          <w:rtl w:val="0"/>
        </w:rPr>
        <w:t xml:space="preserve">DOC-001…DOC-005;</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rtl w:val="0"/>
        </w:rPr>
        <w:t xml:space="preserve">documentos arquitectónicos posteriores;</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tl w:val="0"/>
        </w:rPr>
        <w:t xml:space="preserve">ADR relevantes;</w:t>
      </w:r>
    </w:p>
    <w:p w:rsidR="00000000" w:rsidDel="00000000" w:rsidP="00000000" w:rsidRDefault="00000000" w:rsidRPr="00000000" w14:paraId="00000135">
      <w:pPr>
        <w:numPr>
          <w:ilvl w:val="0"/>
          <w:numId w:val="8"/>
        </w:numPr>
        <w:spacing w:after="240" w:before="0" w:beforeAutospacing="0" w:lineRule="auto"/>
        <w:ind w:left="720" w:hanging="360"/>
      </w:pPr>
      <w:r w:rsidDel="00000000" w:rsidR="00000000" w:rsidRPr="00000000">
        <w:rPr>
          <w:rtl w:val="0"/>
        </w:rPr>
        <w:t xml:space="preserve">vocabulario de dominios existentes.</w:t>
      </w:r>
    </w:p>
    <w:p w:rsidR="00000000" w:rsidDel="00000000" w:rsidP="00000000" w:rsidRDefault="00000000" w:rsidRPr="00000000" w14:paraId="00000136">
      <w:pPr>
        <w:spacing w:after="240" w:before="240" w:lineRule="auto"/>
        <w:rPr/>
      </w:pPr>
      <w:r w:rsidDel="00000000" w:rsidR="00000000" w:rsidRPr="00000000">
        <w:rPr>
          <w:rtl w:val="0"/>
        </w:rPr>
        <w:t xml:space="preserve">Si existe un término consolidado:</w:t>
      </w:r>
    </w:p>
    <w:p w:rsidR="00000000" w:rsidDel="00000000" w:rsidP="00000000" w:rsidRDefault="00000000" w:rsidRPr="00000000" w14:paraId="00000137">
      <w:pPr>
        <w:numPr>
          <w:ilvl w:val="0"/>
          <w:numId w:val="26"/>
        </w:numPr>
        <w:spacing w:after="0" w:afterAutospacing="0" w:before="240" w:lineRule="auto"/>
        <w:ind w:left="720" w:hanging="360"/>
      </w:pPr>
      <w:r w:rsidDel="00000000" w:rsidR="00000000" w:rsidRPr="00000000">
        <w:rPr>
          <w:rtl w:val="0"/>
        </w:rPr>
        <w:t xml:space="preserve">deberá reutilizarse;</w:t>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rtl w:val="0"/>
        </w:rPr>
        <w:t xml:space="preserve">no se introducirá un sinónimo innecesario;</w:t>
      </w:r>
    </w:p>
    <w:p w:rsidR="00000000" w:rsidDel="00000000" w:rsidP="00000000" w:rsidRDefault="00000000" w:rsidRPr="00000000" w14:paraId="00000139">
      <w:pPr>
        <w:numPr>
          <w:ilvl w:val="0"/>
          <w:numId w:val="26"/>
        </w:numPr>
        <w:spacing w:after="240" w:before="0" w:beforeAutospacing="0" w:lineRule="auto"/>
        <w:ind w:left="720" w:hanging="360"/>
      </w:pPr>
      <w:r w:rsidDel="00000000" w:rsidR="00000000" w:rsidRPr="00000000">
        <w:rPr>
          <w:rtl w:val="0"/>
        </w:rPr>
        <w:t xml:space="preserve">la responsabilidad descubierta permanecerá sin cambios.</w:t>
      </w:r>
    </w:p>
    <w:p w:rsidR="00000000" w:rsidDel="00000000" w:rsidP="00000000" w:rsidRDefault="00000000" w:rsidRPr="00000000" w14:paraId="0000013A">
      <w:pPr>
        <w:spacing w:after="240" w:before="240" w:lineRule="auto"/>
        <w:rPr/>
      </w:pPr>
      <w:r w:rsidDel="00000000" w:rsidR="00000000" w:rsidRPr="00000000">
        <w:rPr>
          <w:rtl w:val="0"/>
        </w:rPr>
        <w:t xml:space="preserve">Si no existe un término consolidado:</w:t>
      </w:r>
    </w:p>
    <w:p w:rsidR="00000000" w:rsidDel="00000000" w:rsidP="00000000" w:rsidRDefault="00000000" w:rsidRPr="00000000" w14:paraId="0000013B">
      <w:pPr>
        <w:numPr>
          <w:ilvl w:val="0"/>
          <w:numId w:val="4"/>
        </w:numPr>
        <w:spacing w:after="0" w:afterAutospacing="0" w:before="240" w:lineRule="auto"/>
        <w:ind w:left="720" w:hanging="360"/>
      </w:pPr>
      <w:r w:rsidDel="00000000" w:rsidR="00000000" w:rsidRPr="00000000">
        <w:rPr>
          <w:rtl w:val="0"/>
        </w:rPr>
        <w:t xml:space="preserve">podrá adoptarse el nombre derivado del verbo y activo aprobados;</w:t>
      </w:r>
    </w:p>
    <w:p w:rsidR="00000000" w:rsidDel="00000000" w:rsidP="00000000" w:rsidRDefault="00000000" w:rsidRPr="00000000" w14:paraId="0000013C">
      <w:pPr>
        <w:numPr>
          <w:ilvl w:val="0"/>
          <w:numId w:val="4"/>
        </w:numPr>
        <w:spacing w:after="240" w:before="0" w:beforeAutospacing="0" w:lineRule="auto"/>
        <w:ind w:left="720" w:hanging="360"/>
      </w:pPr>
      <w:r w:rsidDel="00000000" w:rsidR="00000000" w:rsidRPr="00000000">
        <w:rPr>
          <w:rtl w:val="0"/>
        </w:rPr>
        <w:t xml:space="preserve">deberá registrarse como nueva terminología arquitectónica.</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b9myyfl010ou" w:id="37"/>
      <w:bookmarkEnd w:id="37"/>
      <w:r w:rsidDel="00000000" w:rsidR="00000000" w:rsidRPr="00000000">
        <w:rPr>
          <w:b w:val="1"/>
          <w:bCs w:val="1"/>
          <w:sz w:val="46"/>
          <w:szCs w:val="46"/>
          <w:rtl w:val="0"/>
        </w:rPr>
        <w:t xml:space="preserve">14. Criterio de convergencia</w:t>
      </w:r>
    </w:p>
    <w:p w:rsidR="00000000" w:rsidDel="00000000" w:rsidP="00000000" w:rsidRDefault="00000000" w:rsidRPr="00000000" w14:paraId="0000013F">
      <w:pPr>
        <w:spacing w:after="240" w:before="240" w:lineRule="auto"/>
        <w:rPr/>
      </w:pPr>
      <w:r w:rsidDel="00000000" w:rsidR="00000000" w:rsidRPr="00000000">
        <w:rPr>
          <w:rtl w:val="0"/>
        </w:rPr>
        <w:t xml:space="preserve">Existirá convergencia cuando los roles, razonando desde responsabilidades distintas, coincidan materialmente en:</w:t>
      </w:r>
    </w:p>
    <w:p w:rsidR="00000000" w:rsidDel="00000000" w:rsidP="00000000" w:rsidRDefault="00000000" w:rsidRPr="00000000" w14:paraId="00000140">
      <w:pPr>
        <w:numPr>
          <w:ilvl w:val="0"/>
          <w:numId w:val="32"/>
        </w:numPr>
        <w:spacing w:after="0" w:afterAutospacing="0" w:before="240" w:lineRule="auto"/>
        <w:ind w:left="720" w:hanging="360"/>
      </w:pPr>
      <w:r w:rsidDel="00000000" w:rsidR="00000000" w:rsidRPr="00000000">
        <w:rPr>
          <w:rtl w:val="0"/>
        </w:rPr>
        <w:t xml:space="preserve">la existencia del vacío;</w:t>
      </w:r>
    </w:p>
    <w:p w:rsidR="00000000" w:rsidDel="00000000" w:rsidP="00000000" w:rsidRDefault="00000000" w:rsidRPr="00000000" w14:paraId="00000141">
      <w:pPr>
        <w:numPr>
          <w:ilvl w:val="0"/>
          <w:numId w:val="32"/>
        </w:numPr>
        <w:spacing w:after="0" w:afterAutospacing="0" w:before="0" w:beforeAutospacing="0" w:lineRule="auto"/>
        <w:ind w:left="720" w:hanging="360"/>
      </w:pPr>
      <w:r w:rsidDel="00000000" w:rsidR="00000000" w:rsidRPr="00000000">
        <w:rPr>
          <w:rtl w:val="0"/>
        </w:rPr>
        <w:t xml:space="preserve">la transformación requerida;</w:t>
      </w:r>
    </w:p>
    <w:p w:rsidR="00000000" w:rsidDel="00000000" w:rsidP="00000000" w:rsidRDefault="00000000" w:rsidRPr="00000000" w14:paraId="00000142">
      <w:pPr>
        <w:numPr>
          <w:ilvl w:val="0"/>
          <w:numId w:val="32"/>
        </w:numPr>
        <w:spacing w:after="0" w:afterAutospacing="0" w:before="0" w:beforeAutospacing="0" w:lineRule="auto"/>
        <w:ind w:left="720" w:hanging="360"/>
      </w:pPr>
      <w:r w:rsidDel="00000000" w:rsidR="00000000" w:rsidRPr="00000000">
        <w:rPr>
          <w:rtl w:val="0"/>
        </w:rPr>
        <w:t xml:space="preserve">el activo producido;</w:t>
      </w:r>
    </w:p>
    <w:p w:rsidR="00000000" w:rsidDel="00000000" w:rsidP="00000000" w:rsidRDefault="00000000" w:rsidRPr="00000000" w14:paraId="00000143">
      <w:pPr>
        <w:numPr>
          <w:ilvl w:val="0"/>
          <w:numId w:val="32"/>
        </w:numPr>
        <w:spacing w:after="0" w:afterAutospacing="0" w:before="0" w:beforeAutospacing="0" w:lineRule="auto"/>
        <w:ind w:left="720" w:hanging="360"/>
      </w:pPr>
      <w:r w:rsidDel="00000000" w:rsidR="00000000" w:rsidRPr="00000000">
        <w:rPr>
          <w:rtl w:val="0"/>
        </w:rPr>
        <w:t xml:space="preserve">la frontera de entrada;</w:t>
      </w:r>
    </w:p>
    <w:p w:rsidR="00000000" w:rsidDel="00000000" w:rsidP="00000000" w:rsidRDefault="00000000" w:rsidRPr="00000000" w14:paraId="00000144">
      <w:pPr>
        <w:numPr>
          <w:ilvl w:val="0"/>
          <w:numId w:val="32"/>
        </w:numPr>
        <w:spacing w:after="0" w:afterAutospacing="0" w:before="0" w:beforeAutospacing="0" w:lineRule="auto"/>
        <w:ind w:left="720" w:hanging="360"/>
      </w:pPr>
      <w:r w:rsidDel="00000000" w:rsidR="00000000" w:rsidRPr="00000000">
        <w:rPr>
          <w:rtl w:val="0"/>
        </w:rPr>
        <w:t xml:space="preserve">la frontera de salida;</w:t>
      </w:r>
    </w:p>
    <w:p w:rsidR="00000000" w:rsidDel="00000000" w:rsidP="00000000" w:rsidRDefault="00000000" w:rsidRPr="00000000" w14:paraId="00000145">
      <w:pPr>
        <w:numPr>
          <w:ilvl w:val="0"/>
          <w:numId w:val="32"/>
        </w:numPr>
        <w:spacing w:after="0" w:afterAutospacing="0" w:before="0" w:beforeAutospacing="0" w:lineRule="auto"/>
        <w:ind w:left="720" w:hanging="360"/>
      </w:pPr>
      <w:r w:rsidDel="00000000" w:rsidR="00000000" w:rsidRPr="00000000">
        <w:rPr>
          <w:rtl w:val="0"/>
        </w:rPr>
        <w:t xml:space="preserve">el consumidor;</w:t>
      </w:r>
    </w:p>
    <w:p w:rsidR="00000000" w:rsidDel="00000000" w:rsidP="00000000" w:rsidRDefault="00000000" w:rsidRPr="00000000" w14:paraId="00000146">
      <w:pPr>
        <w:numPr>
          <w:ilvl w:val="0"/>
          <w:numId w:val="32"/>
        </w:numPr>
        <w:spacing w:after="0" w:afterAutospacing="0" w:before="0" w:beforeAutospacing="0" w:lineRule="auto"/>
        <w:ind w:left="720" w:hanging="360"/>
      </w:pPr>
      <w:r w:rsidDel="00000000" w:rsidR="00000000" w:rsidRPr="00000000">
        <w:rPr>
          <w:rtl w:val="0"/>
        </w:rPr>
        <w:t xml:space="preserve">las exclusiones;</w:t>
      </w:r>
    </w:p>
    <w:p w:rsidR="00000000" w:rsidDel="00000000" w:rsidP="00000000" w:rsidRDefault="00000000" w:rsidRPr="00000000" w14:paraId="00000147">
      <w:pPr>
        <w:numPr>
          <w:ilvl w:val="0"/>
          <w:numId w:val="32"/>
        </w:numPr>
        <w:spacing w:after="240" w:before="0" w:beforeAutospacing="0" w:lineRule="auto"/>
        <w:ind w:left="720" w:hanging="360"/>
      </w:pPr>
      <w:r w:rsidDel="00000000" w:rsidR="00000000" w:rsidRPr="00000000">
        <w:rPr>
          <w:rtl w:val="0"/>
        </w:rPr>
        <w:t xml:space="preserve">el tipo de evolución.</w:t>
      </w:r>
    </w:p>
    <w:p w:rsidR="00000000" w:rsidDel="00000000" w:rsidP="00000000" w:rsidRDefault="00000000" w:rsidRPr="00000000" w14:paraId="00000148">
      <w:pPr>
        <w:spacing w:after="240" w:before="240" w:lineRule="auto"/>
        <w:rPr/>
      </w:pPr>
      <w:r w:rsidDel="00000000" w:rsidR="00000000" w:rsidRPr="00000000">
        <w:rPr>
          <w:rtl w:val="0"/>
        </w:rPr>
        <w:t xml:space="preserve">No se requiere identidad literal de redacción.</w:t>
      </w:r>
    </w:p>
    <w:p w:rsidR="00000000" w:rsidDel="00000000" w:rsidP="00000000" w:rsidRDefault="00000000" w:rsidRPr="00000000" w14:paraId="00000149">
      <w:pPr>
        <w:spacing w:after="240" w:before="240" w:lineRule="auto"/>
        <w:rPr/>
      </w:pPr>
      <w:r w:rsidDel="00000000" w:rsidR="00000000" w:rsidRPr="00000000">
        <w:rPr>
          <w:rtl w:val="0"/>
        </w:rPr>
        <w:t xml:space="preserve">Se requiere compatibilidad arquitectónica entre las respuestas.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orwkhoeo7574" w:id="38"/>
      <w:bookmarkEnd w:id="38"/>
      <w:r w:rsidDel="00000000" w:rsidR="00000000" w:rsidRPr="00000000">
        <w:rPr>
          <w:b w:val="1"/>
          <w:bCs w:val="1"/>
          <w:sz w:val="46"/>
          <w:szCs w:val="46"/>
          <w:rtl w:val="0"/>
        </w:rPr>
        <w:t xml:space="preserve">15. Criterios para aprobar una nueva Capability</w:t>
      </w:r>
    </w:p>
    <w:p w:rsidR="00000000" w:rsidDel="00000000" w:rsidP="00000000" w:rsidRDefault="00000000" w:rsidRPr="00000000" w14:paraId="0000014C">
      <w:pPr>
        <w:spacing w:after="240" w:before="240" w:lineRule="auto"/>
        <w:rPr/>
      </w:pPr>
      <w:r w:rsidDel="00000000" w:rsidR="00000000" w:rsidRPr="00000000">
        <w:rPr>
          <w:rtl w:val="0"/>
        </w:rPr>
        <w:t xml:space="preserve">Una nueva Capability podrá aprobarse cuando se demuestre simultáneamente que:</w:t>
      </w:r>
    </w:p>
    <w:p w:rsidR="00000000" w:rsidDel="00000000" w:rsidP="00000000" w:rsidRDefault="00000000" w:rsidRPr="00000000" w14:paraId="0000014D">
      <w:pPr>
        <w:numPr>
          <w:ilvl w:val="0"/>
          <w:numId w:val="24"/>
        </w:numPr>
        <w:spacing w:after="0" w:afterAutospacing="0" w:before="240" w:lineRule="auto"/>
        <w:ind w:left="720" w:hanging="360"/>
      </w:pPr>
      <w:r w:rsidDel="00000000" w:rsidR="00000000" w:rsidRPr="00000000">
        <w:rPr>
          <w:rtl w:val="0"/>
        </w:rPr>
        <w:t xml:space="preserve">existe una responsabilidad nueva;</w:t>
      </w:r>
    </w:p>
    <w:p w:rsidR="00000000" w:rsidDel="00000000" w:rsidP="00000000" w:rsidRDefault="00000000" w:rsidRPr="00000000" w14:paraId="0000014E">
      <w:pPr>
        <w:numPr>
          <w:ilvl w:val="0"/>
          <w:numId w:val="24"/>
        </w:numPr>
        <w:spacing w:after="0" w:afterAutospacing="0" w:before="0" w:beforeAutospacing="0" w:lineRule="auto"/>
        <w:ind w:left="720" w:hanging="360"/>
      </w:pPr>
      <w:r w:rsidDel="00000000" w:rsidR="00000000" w:rsidRPr="00000000">
        <w:rPr>
          <w:rtl w:val="0"/>
        </w:rPr>
        <w:t xml:space="preserve">responde a un vacío real;</w:t>
      </w:r>
    </w:p>
    <w:p w:rsidR="00000000" w:rsidDel="00000000" w:rsidP="00000000" w:rsidRDefault="00000000" w:rsidRPr="00000000" w14:paraId="0000014F">
      <w:pPr>
        <w:numPr>
          <w:ilvl w:val="0"/>
          <w:numId w:val="24"/>
        </w:numPr>
        <w:spacing w:after="0" w:afterAutospacing="0" w:before="0" w:beforeAutospacing="0" w:lineRule="auto"/>
        <w:ind w:left="720" w:hanging="360"/>
      </w:pPr>
      <w:r w:rsidDel="00000000" w:rsidR="00000000" w:rsidRPr="00000000">
        <w:rPr>
          <w:rtl w:val="0"/>
        </w:rPr>
        <w:t xml:space="preserve">ninguna Capability existente puede absorberla sin romper su contrato;</w:t>
      </w:r>
    </w:p>
    <w:p w:rsidR="00000000" w:rsidDel="00000000" w:rsidP="00000000" w:rsidRDefault="00000000" w:rsidRPr="00000000" w14:paraId="00000150">
      <w:pPr>
        <w:numPr>
          <w:ilvl w:val="0"/>
          <w:numId w:val="24"/>
        </w:numPr>
        <w:spacing w:after="0" w:afterAutospacing="0" w:before="0" w:beforeAutospacing="0" w:lineRule="auto"/>
        <w:ind w:left="720" w:hanging="360"/>
      </w:pPr>
      <w:r w:rsidDel="00000000" w:rsidR="00000000" w:rsidRPr="00000000">
        <w:rPr>
          <w:rtl w:val="0"/>
        </w:rPr>
        <w:t xml:space="preserve">posee una frontera de entrada identificable;</w:t>
      </w:r>
    </w:p>
    <w:p w:rsidR="00000000" w:rsidDel="00000000" w:rsidP="00000000" w:rsidRDefault="00000000" w:rsidRPr="00000000" w14:paraId="00000151">
      <w:pPr>
        <w:numPr>
          <w:ilvl w:val="0"/>
          <w:numId w:val="24"/>
        </w:numPr>
        <w:spacing w:after="0" w:afterAutospacing="0" w:before="0" w:beforeAutospacing="0" w:lineRule="auto"/>
        <w:ind w:left="720" w:hanging="360"/>
      </w:pPr>
      <w:r w:rsidDel="00000000" w:rsidR="00000000" w:rsidRPr="00000000">
        <w:rPr>
          <w:rtl w:val="0"/>
        </w:rPr>
        <w:t xml:space="preserve">produce un activo propio;</w:t>
      </w:r>
    </w:p>
    <w:p w:rsidR="00000000" w:rsidDel="00000000" w:rsidP="00000000" w:rsidRDefault="00000000" w:rsidRPr="00000000" w14:paraId="00000152">
      <w:pPr>
        <w:numPr>
          <w:ilvl w:val="0"/>
          <w:numId w:val="24"/>
        </w:numPr>
        <w:spacing w:after="0" w:afterAutospacing="0" w:before="0" w:beforeAutospacing="0" w:lineRule="auto"/>
        <w:ind w:left="720" w:hanging="360"/>
      </w:pPr>
      <w:r w:rsidDel="00000000" w:rsidR="00000000" w:rsidRPr="00000000">
        <w:rPr>
          <w:rtl w:val="0"/>
        </w:rPr>
        <w:t xml:space="preserve">existe al menos un consumidor legítimo;</w:t>
      </w:r>
    </w:p>
    <w:p w:rsidR="00000000" w:rsidDel="00000000" w:rsidP="00000000" w:rsidRDefault="00000000" w:rsidRPr="00000000" w14:paraId="00000153">
      <w:pPr>
        <w:numPr>
          <w:ilvl w:val="0"/>
          <w:numId w:val="24"/>
        </w:numPr>
        <w:spacing w:after="0" w:afterAutospacing="0" w:before="0" w:beforeAutospacing="0" w:lineRule="auto"/>
        <w:ind w:left="720" w:hanging="360"/>
      </w:pPr>
      <w:r w:rsidDel="00000000" w:rsidR="00000000" w:rsidRPr="00000000">
        <w:rPr>
          <w:rtl w:val="0"/>
        </w:rPr>
        <w:t xml:space="preserve">mantiene separadas las responsabilidades anteriores y posteriores;</w:t>
      </w:r>
    </w:p>
    <w:p w:rsidR="00000000" w:rsidDel="00000000" w:rsidP="00000000" w:rsidRDefault="00000000" w:rsidRPr="00000000" w14:paraId="00000154">
      <w:pPr>
        <w:numPr>
          <w:ilvl w:val="0"/>
          <w:numId w:val="24"/>
        </w:numPr>
        <w:spacing w:after="0" w:afterAutospacing="0" w:before="0" w:beforeAutospacing="0" w:lineRule="auto"/>
        <w:ind w:left="720" w:hanging="360"/>
      </w:pPr>
      <w:r w:rsidDel="00000000" w:rsidR="00000000" w:rsidRPr="00000000">
        <w:rPr>
          <w:rtl w:val="0"/>
        </w:rPr>
        <w:t xml:space="preserve">reduce acoplamiento o evita una mezcla de dominios;</w:t>
      </w:r>
    </w:p>
    <w:p w:rsidR="00000000" w:rsidDel="00000000" w:rsidP="00000000" w:rsidRDefault="00000000" w:rsidRPr="00000000" w14:paraId="00000155">
      <w:pPr>
        <w:numPr>
          <w:ilvl w:val="0"/>
          <w:numId w:val="24"/>
        </w:numPr>
        <w:spacing w:after="0" w:afterAutospacing="0" w:before="0" w:beforeAutospacing="0" w:lineRule="auto"/>
        <w:ind w:left="720" w:hanging="360"/>
      </w:pPr>
      <w:r w:rsidDel="00000000" w:rsidR="00000000" w:rsidRPr="00000000">
        <w:rPr>
          <w:rtl w:val="0"/>
        </w:rPr>
        <w:t xml:space="preserve">es compatible con los principios fundacionales;</w:t>
      </w:r>
    </w:p>
    <w:p w:rsidR="00000000" w:rsidDel="00000000" w:rsidP="00000000" w:rsidRDefault="00000000" w:rsidRPr="00000000" w14:paraId="00000156">
      <w:pPr>
        <w:numPr>
          <w:ilvl w:val="0"/>
          <w:numId w:val="24"/>
        </w:numPr>
        <w:spacing w:after="0" w:afterAutospacing="0" w:before="0" w:beforeAutospacing="0" w:lineRule="auto"/>
        <w:ind w:left="720" w:hanging="360"/>
      </w:pPr>
      <w:r w:rsidDel="00000000" w:rsidR="00000000" w:rsidRPr="00000000">
        <w:rPr>
          <w:rtl w:val="0"/>
        </w:rPr>
        <w:t xml:space="preserve">su incorporación está justificada en el momento actual;</w:t>
      </w:r>
    </w:p>
    <w:p w:rsidR="00000000" w:rsidDel="00000000" w:rsidP="00000000" w:rsidRDefault="00000000" w:rsidRPr="00000000" w14:paraId="00000157">
      <w:pPr>
        <w:numPr>
          <w:ilvl w:val="0"/>
          <w:numId w:val="24"/>
        </w:numPr>
        <w:spacing w:after="0" w:afterAutospacing="0" w:before="0" w:beforeAutospacing="0" w:lineRule="auto"/>
        <w:ind w:left="720" w:hanging="360"/>
      </w:pPr>
      <w:r w:rsidDel="00000000" w:rsidR="00000000" w:rsidRPr="00000000">
        <w:rPr>
          <w:rtl w:val="0"/>
        </w:rPr>
        <w:t xml:space="preserve">no constituye únicamente una reorganización nominal;</w:t>
      </w:r>
    </w:p>
    <w:p w:rsidR="00000000" w:rsidDel="00000000" w:rsidP="00000000" w:rsidRDefault="00000000" w:rsidRPr="00000000" w14:paraId="00000158">
      <w:pPr>
        <w:numPr>
          <w:ilvl w:val="0"/>
          <w:numId w:val="24"/>
        </w:numPr>
        <w:spacing w:after="240" w:before="0" w:beforeAutospacing="0" w:lineRule="auto"/>
        <w:ind w:left="720" w:hanging="360"/>
      </w:pPr>
      <w:r w:rsidDel="00000000" w:rsidR="00000000" w:rsidRPr="00000000">
        <w:rPr>
          <w:rtl w:val="0"/>
        </w:rPr>
        <w:t xml:space="preserve">no depende de una implementación todavía no demostrada.</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38y6o8fo0rxd" w:id="39"/>
      <w:bookmarkEnd w:id="39"/>
      <w:r w:rsidDel="00000000" w:rsidR="00000000" w:rsidRPr="00000000">
        <w:rPr>
          <w:b w:val="1"/>
          <w:bCs w:val="1"/>
          <w:sz w:val="46"/>
          <w:szCs w:val="46"/>
          <w:rtl w:val="0"/>
        </w:rPr>
        <w:t xml:space="preserve">16. Criterios para rechazar o diferir una nueva Capability</w:t>
      </w:r>
    </w:p>
    <w:p w:rsidR="00000000" w:rsidDel="00000000" w:rsidP="00000000" w:rsidRDefault="00000000" w:rsidRPr="00000000" w14:paraId="0000015B">
      <w:pPr>
        <w:spacing w:after="240" w:before="240" w:lineRule="auto"/>
        <w:rPr/>
      </w:pPr>
      <w:r w:rsidDel="00000000" w:rsidR="00000000" w:rsidRPr="00000000">
        <w:rPr>
          <w:rtl w:val="0"/>
        </w:rPr>
        <w:t xml:space="preserve">La responsabilidad deberá rechazarse o diferirse cuando:</w:t>
      </w:r>
    </w:p>
    <w:p w:rsidR="00000000" w:rsidDel="00000000" w:rsidP="00000000" w:rsidRDefault="00000000" w:rsidRPr="00000000" w14:paraId="0000015C">
      <w:pPr>
        <w:numPr>
          <w:ilvl w:val="0"/>
          <w:numId w:val="35"/>
        </w:numPr>
        <w:spacing w:after="0" w:afterAutospacing="0" w:before="240" w:lineRule="auto"/>
        <w:ind w:left="720" w:hanging="360"/>
      </w:pPr>
      <w:r w:rsidDel="00000000" w:rsidR="00000000" w:rsidRPr="00000000">
        <w:rPr>
          <w:rtl w:val="0"/>
        </w:rPr>
        <w:t xml:space="preserve">el vacío sea hipotético;</w:t>
      </w:r>
    </w:p>
    <w:p w:rsidR="00000000" w:rsidDel="00000000" w:rsidP="00000000" w:rsidRDefault="00000000" w:rsidRPr="00000000" w14:paraId="0000015D">
      <w:pPr>
        <w:numPr>
          <w:ilvl w:val="0"/>
          <w:numId w:val="35"/>
        </w:numPr>
        <w:spacing w:after="0" w:afterAutospacing="0" w:before="0" w:beforeAutospacing="0" w:lineRule="auto"/>
        <w:ind w:left="720" w:hanging="360"/>
      </w:pPr>
      <w:r w:rsidDel="00000000" w:rsidR="00000000" w:rsidRPr="00000000">
        <w:rPr>
          <w:rtl w:val="0"/>
        </w:rPr>
        <w:t xml:space="preserve">una Capability existente pueda absorberla legítimamente;</w:t>
      </w:r>
    </w:p>
    <w:p w:rsidR="00000000" w:rsidDel="00000000" w:rsidP="00000000" w:rsidRDefault="00000000" w:rsidRPr="00000000" w14:paraId="0000015E">
      <w:pPr>
        <w:numPr>
          <w:ilvl w:val="0"/>
          <w:numId w:val="35"/>
        </w:numPr>
        <w:spacing w:after="0" w:afterAutospacing="0" w:before="0" w:beforeAutospacing="0" w:lineRule="auto"/>
        <w:ind w:left="720" w:hanging="360"/>
      </w:pPr>
      <w:r w:rsidDel="00000000" w:rsidR="00000000" w:rsidRPr="00000000">
        <w:rPr>
          <w:rtl w:val="0"/>
        </w:rPr>
        <w:t xml:space="preserve">no exista consumidor;</w:t>
      </w:r>
    </w:p>
    <w:p w:rsidR="00000000" w:rsidDel="00000000" w:rsidP="00000000" w:rsidRDefault="00000000" w:rsidRPr="00000000" w14:paraId="0000015F">
      <w:pPr>
        <w:numPr>
          <w:ilvl w:val="0"/>
          <w:numId w:val="35"/>
        </w:numPr>
        <w:spacing w:after="0" w:afterAutospacing="0" w:before="0" w:beforeAutospacing="0" w:lineRule="auto"/>
        <w:ind w:left="720" w:hanging="360"/>
      </w:pPr>
      <w:r w:rsidDel="00000000" w:rsidR="00000000" w:rsidRPr="00000000">
        <w:rPr>
          <w:rtl w:val="0"/>
        </w:rPr>
        <w:t xml:space="preserve">no produzca un activo distinto;</w:t>
      </w:r>
    </w:p>
    <w:p w:rsidR="00000000" w:rsidDel="00000000" w:rsidP="00000000" w:rsidRDefault="00000000" w:rsidRPr="00000000" w14:paraId="00000160">
      <w:pPr>
        <w:numPr>
          <w:ilvl w:val="0"/>
          <w:numId w:val="35"/>
        </w:numPr>
        <w:spacing w:after="0" w:afterAutospacing="0" w:before="0" w:beforeAutospacing="0" w:lineRule="auto"/>
        <w:ind w:left="720" w:hanging="360"/>
      </w:pPr>
      <w:r w:rsidDel="00000000" w:rsidR="00000000" w:rsidRPr="00000000">
        <w:rPr>
          <w:rtl w:val="0"/>
        </w:rPr>
        <w:t xml:space="preserve">el activo sea únicamente una copia o envoltorio sin nueva semántica;</w:t>
      </w:r>
    </w:p>
    <w:p w:rsidR="00000000" w:rsidDel="00000000" w:rsidP="00000000" w:rsidRDefault="00000000" w:rsidRPr="00000000" w14:paraId="00000161">
      <w:pPr>
        <w:numPr>
          <w:ilvl w:val="0"/>
          <w:numId w:val="35"/>
        </w:numPr>
        <w:spacing w:after="0" w:afterAutospacing="0" w:before="0" w:beforeAutospacing="0" w:lineRule="auto"/>
        <w:ind w:left="720" w:hanging="360"/>
      </w:pPr>
      <w:r w:rsidDel="00000000" w:rsidR="00000000" w:rsidRPr="00000000">
        <w:rPr>
          <w:rtl w:val="0"/>
        </w:rPr>
        <w:t xml:space="preserve">dependa de necesidades futuras no demostradas;</w:t>
      </w:r>
    </w:p>
    <w:p w:rsidR="00000000" w:rsidDel="00000000" w:rsidP="00000000" w:rsidRDefault="00000000" w:rsidRPr="00000000" w14:paraId="00000162">
      <w:pPr>
        <w:numPr>
          <w:ilvl w:val="0"/>
          <w:numId w:val="35"/>
        </w:numPr>
        <w:spacing w:after="0" w:afterAutospacing="0" w:before="0" w:beforeAutospacing="0" w:lineRule="auto"/>
        <w:ind w:left="720" w:hanging="360"/>
      </w:pPr>
      <w:r w:rsidDel="00000000" w:rsidR="00000000" w:rsidRPr="00000000">
        <w:rPr>
          <w:rtl w:val="0"/>
        </w:rPr>
        <w:t xml:space="preserve">mezcle formulación, validación y operación;</w:t>
      </w:r>
    </w:p>
    <w:p w:rsidR="00000000" w:rsidDel="00000000" w:rsidP="00000000" w:rsidRDefault="00000000" w:rsidRPr="00000000" w14:paraId="00000163">
      <w:pPr>
        <w:numPr>
          <w:ilvl w:val="0"/>
          <w:numId w:val="35"/>
        </w:numPr>
        <w:spacing w:after="0" w:afterAutospacing="0" w:before="0" w:beforeAutospacing="0" w:lineRule="auto"/>
        <w:ind w:left="720" w:hanging="360"/>
      </w:pPr>
      <w:r w:rsidDel="00000000" w:rsidR="00000000" w:rsidRPr="00000000">
        <w:rPr>
          <w:rtl w:val="0"/>
        </w:rPr>
        <w:t xml:space="preserve">su complejidad sea superior al valor actual;</w:t>
      </w:r>
    </w:p>
    <w:p w:rsidR="00000000" w:rsidDel="00000000" w:rsidP="00000000" w:rsidRDefault="00000000" w:rsidRPr="00000000" w14:paraId="00000164">
      <w:pPr>
        <w:numPr>
          <w:ilvl w:val="0"/>
          <w:numId w:val="35"/>
        </w:numPr>
        <w:spacing w:after="0" w:afterAutospacing="0" w:before="0" w:beforeAutospacing="0" w:lineRule="auto"/>
        <w:ind w:left="720" w:hanging="360"/>
      </w:pPr>
      <w:r w:rsidDel="00000000" w:rsidR="00000000" w:rsidRPr="00000000">
        <w:rPr>
          <w:rtl w:val="0"/>
        </w:rPr>
        <w:t xml:space="preserve">el nombre exista antes que la responsabilidad;</w:t>
      </w:r>
    </w:p>
    <w:p w:rsidR="00000000" w:rsidDel="00000000" w:rsidP="00000000" w:rsidRDefault="00000000" w:rsidRPr="00000000" w14:paraId="00000165">
      <w:pPr>
        <w:numPr>
          <w:ilvl w:val="0"/>
          <w:numId w:val="35"/>
        </w:numPr>
        <w:spacing w:after="240" w:before="0" w:beforeAutospacing="0" w:lineRule="auto"/>
        <w:ind w:left="720" w:hanging="360"/>
      </w:pPr>
      <w:r w:rsidDel="00000000" w:rsidR="00000000" w:rsidRPr="00000000">
        <w:rPr>
          <w:rtl w:val="0"/>
        </w:rPr>
        <w:t xml:space="preserve">el diseño dependa de decisiones aún no resueltas.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y7etiiwvcu1y" w:id="40"/>
      <w:bookmarkEnd w:id="40"/>
      <w:r w:rsidDel="00000000" w:rsidR="00000000" w:rsidRPr="00000000">
        <w:rPr>
          <w:b w:val="1"/>
          <w:bCs w:val="1"/>
          <w:sz w:val="46"/>
          <w:szCs w:val="46"/>
          <w:rtl w:val="0"/>
        </w:rPr>
        <w:t xml:space="preserve">17. Criterio de detención</w:t>
      </w:r>
    </w:p>
    <w:p w:rsidR="00000000" w:rsidDel="00000000" w:rsidP="00000000" w:rsidRDefault="00000000" w:rsidRPr="00000000" w14:paraId="00000168">
      <w:pPr>
        <w:spacing w:after="240" w:before="240" w:lineRule="auto"/>
        <w:rPr/>
      </w:pPr>
      <w:r w:rsidDel="00000000" w:rsidR="00000000" w:rsidRPr="00000000">
        <w:rPr>
          <w:rtl w:val="0"/>
        </w:rPr>
        <w:t xml:space="preserve">El proceso deberá detenerse cuando ocurra cualquiera de estas condiciones: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trw3kyvinfbb" w:id="41"/>
      <w:bookmarkEnd w:id="41"/>
      <w:r w:rsidDel="00000000" w:rsidR="00000000" w:rsidRPr="00000000">
        <w:rPr>
          <w:b w:val="1"/>
          <w:bCs w:val="1"/>
          <w:sz w:val="34"/>
          <w:szCs w:val="34"/>
          <w:rtl w:val="0"/>
        </w:rPr>
        <w:t xml:space="preserve">Detención por ausencia de necesidad</w:t>
      </w:r>
    </w:p>
    <w:p w:rsidR="00000000" w:rsidDel="00000000" w:rsidP="00000000" w:rsidRDefault="00000000" w:rsidRPr="00000000" w14:paraId="0000016A">
      <w:pPr>
        <w:spacing w:after="240" w:before="240" w:lineRule="auto"/>
        <w:rPr/>
      </w:pPr>
      <w:r w:rsidDel="00000000" w:rsidR="00000000" w:rsidRPr="00000000">
        <w:rPr>
          <w:rtl w:val="0"/>
        </w:rPr>
        <w:t xml:space="preserve">No existe un vacío demostrado.</w:t>
      </w:r>
    </w:p>
    <w:p w:rsidR="00000000" w:rsidDel="00000000" w:rsidP="00000000" w:rsidRDefault="00000000" w:rsidRPr="00000000" w14:paraId="0000016B">
      <w:pPr>
        <w:spacing w:after="240" w:before="240" w:lineRule="auto"/>
        <w:rPr/>
      </w:pPr>
      <w:r w:rsidDel="00000000" w:rsidR="00000000" w:rsidRPr="00000000">
        <w:rPr>
          <w:rtl w:val="0"/>
        </w:rPr>
        <w:t xml:space="preserve">Resultado:</w:t>
      </w:r>
    </w:p>
    <w:p w:rsidR="00000000" w:rsidDel="00000000" w:rsidP="00000000" w:rsidRDefault="00000000" w:rsidRPr="00000000" w14:paraId="0000016C">
      <w:pPr>
        <w:spacing w:after="240" w:before="240" w:lineRule="auto"/>
        <w:ind w:left="600" w:right="600" w:firstLine="0"/>
        <w:rPr/>
      </w:pPr>
      <w:r w:rsidDel="00000000" w:rsidR="00000000" w:rsidRPr="00000000">
        <w:rPr>
          <w:rtl w:val="0"/>
        </w:rPr>
        <w:t xml:space="preserve">No se incorpora nueva responsabilidad.</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nwwusn98y8l0" w:id="42"/>
      <w:bookmarkEnd w:id="42"/>
      <w:r w:rsidDel="00000000" w:rsidR="00000000" w:rsidRPr="00000000">
        <w:rPr>
          <w:b w:val="1"/>
          <w:bCs w:val="1"/>
          <w:sz w:val="34"/>
          <w:szCs w:val="34"/>
          <w:rtl w:val="0"/>
        </w:rPr>
        <w:t xml:space="preserve">Detención por absorción legítima</w:t>
      </w:r>
    </w:p>
    <w:p w:rsidR="00000000" w:rsidDel="00000000" w:rsidP="00000000" w:rsidRDefault="00000000" w:rsidRPr="00000000" w14:paraId="0000016E">
      <w:pPr>
        <w:spacing w:after="240" w:before="240" w:lineRule="auto"/>
        <w:rPr/>
      </w:pPr>
      <w:r w:rsidDel="00000000" w:rsidR="00000000" w:rsidRPr="00000000">
        <w:rPr>
          <w:rtl w:val="0"/>
        </w:rPr>
        <w:t xml:space="preserve">Una Capability existente puede asumir la necesidad sin alterar su propósito ni fronteras.</w:t>
      </w:r>
    </w:p>
    <w:p w:rsidR="00000000" w:rsidDel="00000000" w:rsidP="00000000" w:rsidRDefault="00000000" w:rsidRPr="00000000" w14:paraId="0000016F">
      <w:pPr>
        <w:spacing w:after="240" w:before="240" w:lineRule="auto"/>
        <w:rPr/>
      </w:pPr>
      <w:r w:rsidDel="00000000" w:rsidR="00000000" w:rsidRPr="00000000">
        <w:rPr>
          <w:rtl w:val="0"/>
        </w:rPr>
        <w:t xml:space="preserve">Resultado:</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Se evalúa un nuevo IT de la Capability existente.</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7q41nz598rhg" w:id="43"/>
      <w:bookmarkEnd w:id="43"/>
      <w:r w:rsidDel="00000000" w:rsidR="00000000" w:rsidRPr="00000000">
        <w:rPr>
          <w:b w:val="1"/>
          <w:bCs w:val="1"/>
          <w:sz w:val="34"/>
          <w:szCs w:val="34"/>
          <w:rtl w:val="0"/>
        </w:rPr>
        <w:t xml:space="preserve">Detención por evidencia insuficiente</w:t>
      </w:r>
    </w:p>
    <w:p w:rsidR="00000000" w:rsidDel="00000000" w:rsidP="00000000" w:rsidRDefault="00000000" w:rsidRPr="00000000" w14:paraId="00000172">
      <w:pPr>
        <w:spacing w:after="240" w:before="240" w:lineRule="auto"/>
        <w:rPr/>
      </w:pPr>
      <w:r w:rsidDel="00000000" w:rsidR="00000000" w:rsidRPr="00000000">
        <w:rPr>
          <w:rtl w:val="0"/>
        </w:rPr>
        <w:t xml:space="preserve">Existe una posible necesidad, pero no puede demostrarse todavía:</w:t>
      </w:r>
    </w:p>
    <w:p w:rsidR="00000000" w:rsidDel="00000000" w:rsidP="00000000" w:rsidRDefault="00000000" w:rsidRPr="00000000" w14:paraId="00000173">
      <w:pPr>
        <w:numPr>
          <w:ilvl w:val="0"/>
          <w:numId w:val="21"/>
        </w:numPr>
        <w:spacing w:after="0" w:afterAutospacing="0" w:before="240" w:lineRule="auto"/>
        <w:ind w:left="720" w:hanging="360"/>
      </w:pPr>
      <w:r w:rsidDel="00000000" w:rsidR="00000000" w:rsidRPr="00000000">
        <w:rPr>
          <w:rtl w:val="0"/>
        </w:rPr>
        <w:t xml:space="preserve">su activo;</w:t>
      </w:r>
    </w:p>
    <w:p w:rsidR="00000000" w:rsidDel="00000000" w:rsidP="00000000" w:rsidRDefault="00000000" w:rsidRPr="00000000" w14:paraId="00000174">
      <w:pPr>
        <w:numPr>
          <w:ilvl w:val="0"/>
          <w:numId w:val="21"/>
        </w:numPr>
        <w:spacing w:after="0" w:afterAutospacing="0" w:before="0" w:beforeAutospacing="0" w:lineRule="auto"/>
        <w:ind w:left="720" w:hanging="360"/>
      </w:pPr>
      <w:r w:rsidDel="00000000" w:rsidR="00000000" w:rsidRPr="00000000">
        <w:rPr>
          <w:rtl w:val="0"/>
        </w:rPr>
        <w:t xml:space="preserve">su consumidor;</w:t>
      </w:r>
    </w:p>
    <w:p w:rsidR="00000000" w:rsidDel="00000000" w:rsidP="00000000" w:rsidRDefault="00000000" w:rsidRPr="00000000" w14:paraId="00000175">
      <w:pPr>
        <w:numPr>
          <w:ilvl w:val="0"/>
          <w:numId w:val="21"/>
        </w:numPr>
        <w:spacing w:after="0" w:afterAutospacing="0" w:before="0" w:beforeAutospacing="0" w:lineRule="auto"/>
        <w:ind w:left="720" w:hanging="360"/>
      </w:pPr>
      <w:r w:rsidDel="00000000" w:rsidR="00000000" w:rsidRPr="00000000">
        <w:rPr>
          <w:rtl w:val="0"/>
        </w:rPr>
        <w:t xml:space="preserve">su frontera;</w:t>
      </w:r>
    </w:p>
    <w:p w:rsidR="00000000" w:rsidDel="00000000" w:rsidP="00000000" w:rsidRDefault="00000000" w:rsidRPr="00000000" w14:paraId="00000176">
      <w:pPr>
        <w:numPr>
          <w:ilvl w:val="0"/>
          <w:numId w:val="21"/>
        </w:numPr>
        <w:spacing w:after="240" w:before="0" w:beforeAutospacing="0" w:lineRule="auto"/>
        <w:ind w:left="720" w:hanging="360"/>
      </w:pPr>
      <w:r w:rsidDel="00000000" w:rsidR="00000000" w:rsidRPr="00000000">
        <w:rPr>
          <w:rtl w:val="0"/>
        </w:rPr>
        <w:t xml:space="preserve">su diferenciación.</w:t>
      </w:r>
    </w:p>
    <w:p w:rsidR="00000000" w:rsidDel="00000000" w:rsidP="00000000" w:rsidRDefault="00000000" w:rsidRPr="00000000" w14:paraId="00000177">
      <w:pPr>
        <w:spacing w:after="240" w:before="240" w:lineRule="auto"/>
        <w:rPr/>
      </w:pPr>
      <w:r w:rsidDel="00000000" w:rsidR="00000000" w:rsidRPr="00000000">
        <w:rPr>
          <w:rtl w:val="0"/>
        </w:rPr>
        <w:t xml:space="preserve">Resultado:</w:t>
      </w:r>
    </w:p>
    <w:p w:rsidR="00000000" w:rsidDel="00000000" w:rsidP="00000000" w:rsidRDefault="00000000" w:rsidRPr="00000000" w14:paraId="00000178">
      <w:pPr>
        <w:spacing w:after="240" w:before="240" w:lineRule="auto"/>
        <w:ind w:left="600" w:right="600" w:firstLine="0"/>
        <w:rPr/>
      </w:pPr>
      <w:r w:rsidDel="00000000" w:rsidR="00000000" w:rsidRPr="00000000">
        <w:rPr>
          <w:rtl w:val="0"/>
        </w:rPr>
        <w:t xml:space="preserve">La decisión se difiere.</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3gq197yfxj8u" w:id="44"/>
      <w:bookmarkEnd w:id="44"/>
      <w:r w:rsidDel="00000000" w:rsidR="00000000" w:rsidRPr="00000000">
        <w:rPr>
          <w:b w:val="1"/>
          <w:bCs w:val="1"/>
          <w:sz w:val="34"/>
          <w:szCs w:val="34"/>
          <w:rtl w:val="0"/>
        </w:rPr>
        <w:t xml:space="preserve">Detención por convergencia</w:t>
      </w:r>
    </w:p>
    <w:p w:rsidR="00000000" w:rsidDel="00000000" w:rsidP="00000000" w:rsidRDefault="00000000" w:rsidRPr="00000000" w14:paraId="0000017A">
      <w:pPr>
        <w:spacing w:after="240" w:before="240" w:lineRule="auto"/>
        <w:rPr/>
      </w:pPr>
      <w:r w:rsidDel="00000000" w:rsidR="00000000" w:rsidRPr="00000000">
        <w:rPr>
          <w:rtl w:val="0"/>
        </w:rPr>
        <w:t xml:space="preserve">La responsabilidad, fronteras, activo, consumidor y tipo de evolución están suficientemente determinados.</w:t>
      </w:r>
    </w:p>
    <w:p w:rsidR="00000000" w:rsidDel="00000000" w:rsidP="00000000" w:rsidRDefault="00000000" w:rsidRPr="00000000" w14:paraId="0000017B">
      <w:pPr>
        <w:spacing w:after="240" w:before="240" w:lineRule="auto"/>
        <w:rPr/>
      </w:pPr>
      <w:r w:rsidDel="00000000" w:rsidR="00000000" w:rsidRPr="00000000">
        <w:rPr>
          <w:rtl w:val="0"/>
        </w:rPr>
        <w:t xml:space="preserve">Resultado:</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Se autoriza la elaboración del documento arquitectónico de la Capability.</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nbzlxy4tksn5" w:id="45"/>
      <w:bookmarkEnd w:id="45"/>
      <w:r w:rsidDel="00000000" w:rsidR="00000000" w:rsidRPr="00000000">
        <w:rPr>
          <w:b w:val="1"/>
          <w:bCs w:val="1"/>
          <w:sz w:val="46"/>
          <w:szCs w:val="46"/>
          <w:rtl w:val="0"/>
        </w:rPr>
        <w:t xml:space="preserve">18. Restricciones durante el proceso</w:t>
      </w:r>
    </w:p>
    <w:p w:rsidR="00000000" w:rsidDel="00000000" w:rsidP="00000000" w:rsidRDefault="00000000" w:rsidRPr="00000000" w14:paraId="0000017F">
      <w:pPr>
        <w:spacing w:after="240" w:before="240" w:lineRule="auto"/>
        <w:rPr/>
      </w:pPr>
      <w:r w:rsidDel="00000000" w:rsidR="00000000" w:rsidRPr="00000000">
        <w:rPr>
          <w:rtl w:val="0"/>
        </w:rPr>
        <w:t xml:space="preserve">Durante la aplicación de DOC-028 no se deberá:</w:t>
      </w:r>
    </w:p>
    <w:p w:rsidR="00000000" w:rsidDel="00000000" w:rsidP="00000000" w:rsidRDefault="00000000" w:rsidRPr="00000000" w14:paraId="00000180">
      <w:pPr>
        <w:numPr>
          <w:ilvl w:val="0"/>
          <w:numId w:val="15"/>
        </w:numPr>
        <w:spacing w:after="0" w:afterAutospacing="0" w:before="240" w:lineRule="auto"/>
        <w:ind w:left="720" w:hanging="360"/>
      </w:pPr>
      <w:r w:rsidDel="00000000" w:rsidR="00000000" w:rsidRPr="00000000">
        <w:rPr>
          <w:rtl w:val="0"/>
        </w:rPr>
        <w:t xml:space="preserve">redactar código;</w:t>
      </w:r>
    </w:p>
    <w:p w:rsidR="00000000" w:rsidDel="00000000" w:rsidP="00000000" w:rsidRDefault="00000000" w:rsidRPr="00000000" w14:paraId="00000181">
      <w:pPr>
        <w:numPr>
          <w:ilvl w:val="0"/>
          <w:numId w:val="15"/>
        </w:numPr>
        <w:spacing w:after="0" w:afterAutospacing="0" w:before="0" w:beforeAutospacing="0" w:lineRule="auto"/>
        <w:ind w:left="720" w:hanging="360"/>
      </w:pPr>
      <w:r w:rsidDel="00000000" w:rsidR="00000000" w:rsidRPr="00000000">
        <w:rPr>
          <w:rtl w:val="0"/>
        </w:rPr>
        <w:t xml:space="preserve">definir clases;</w:t>
      </w:r>
    </w:p>
    <w:p w:rsidR="00000000" w:rsidDel="00000000" w:rsidP="00000000" w:rsidRDefault="00000000" w:rsidRPr="00000000" w14:paraId="00000182">
      <w:pPr>
        <w:numPr>
          <w:ilvl w:val="0"/>
          <w:numId w:val="15"/>
        </w:numPr>
        <w:spacing w:after="0" w:afterAutospacing="0" w:before="0" w:beforeAutospacing="0" w:lineRule="auto"/>
        <w:ind w:left="720" w:hanging="360"/>
      </w:pPr>
      <w:r w:rsidDel="00000000" w:rsidR="00000000" w:rsidRPr="00000000">
        <w:rPr>
          <w:rtl w:val="0"/>
        </w:rPr>
        <w:t xml:space="preserve">fijar firmas;</w:t>
      </w:r>
    </w:p>
    <w:p w:rsidR="00000000" w:rsidDel="00000000" w:rsidP="00000000" w:rsidRDefault="00000000" w:rsidRPr="00000000" w14:paraId="00000183">
      <w:pPr>
        <w:numPr>
          <w:ilvl w:val="0"/>
          <w:numId w:val="15"/>
        </w:numPr>
        <w:spacing w:after="0" w:afterAutospacing="0" w:before="0" w:beforeAutospacing="0" w:lineRule="auto"/>
        <w:ind w:left="720" w:hanging="360"/>
      </w:pPr>
      <w:r w:rsidDel="00000000" w:rsidR="00000000" w:rsidRPr="00000000">
        <w:rPr>
          <w:rtl w:val="0"/>
        </w:rPr>
        <w:t xml:space="preserve">diseñar APIs;</w:t>
      </w:r>
    </w:p>
    <w:p w:rsidR="00000000" w:rsidDel="00000000" w:rsidP="00000000" w:rsidRDefault="00000000" w:rsidRPr="00000000" w14:paraId="00000184">
      <w:pPr>
        <w:numPr>
          <w:ilvl w:val="0"/>
          <w:numId w:val="15"/>
        </w:numPr>
        <w:spacing w:after="0" w:afterAutospacing="0" w:before="0" w:beforeAutospacing="0" w:lineRule="auto"/>
        <w:ind w:left="720" w:hanging="360"/>
      </w:pPr>
      <w:r w:rsidDel="00000000" w:rsidR="00000000" w:rsidRPr="00000000">
        <w:rPr>
          <w:rtl w:val="0"/>
        </w:rPr>
        <w:t xml:space="preserve">escoger persistencia;</w:t>
      </w:r>
    </w:p>
    <w:p w:rsidR="00000000" w:rsidDel="00000000" w:rsidP="00000000" w:rsidRDefault="00000000" w:rsidRPr="00000000" w14:paraId="00000185">
      <w:pPr>
        <w:numPr>
          <w:ilvl w:val="0"/>
          <w:numId w:val="15"/>
        </w:numPr>
        <w:spacing w:after="0" w:afterAutospacing="0" w:before="0" w:beforeAutospacing="0" w:lineRule="auto"/>
        <w:ind w:left="720" w:hanging="360"/>
      </w:pPr>
      <w:r w:rsidDel="00000000" w:rsidR="00000000" w:rsidRPr="00000000">
        <w:rPr>
          <w:rtl w:val="0"/>
        </w:rPr>
        <w:t xml:space="preserve">introducir Registries;</w:t>
      </w:r>
    </w:p>
    <w:p w:rsidR="00000000" w:rsidDel="00000000" w:rsidP="00000000" w:rsidRDefault="00000000" w:rsidRPr="00000000" w14:paraId="00000186">
      <w:pPr>
        <w:numPr>
          <w:ilvl w:val="0"/>
          <w:numId w:val="15"/>
        </w:numPr>
        <w:spacing w:after="0" w:afterAutospacing="0" w:before="0" w:beforeAutospacing="0" w:lineRule="auto"/>
        <w:ind w:left="720" w:hanging="360"/>
      </w:pPr>
      <w:r w:rsidDel="00000000" w:rsidR="00000000" w:rsidRPr="00000000">
        <w:rPr>
          <w:rtl w:val="0"/>
        </w:rPr>
        <w:t xml:space="preserve">definir Lifecycle;</w:t>
      </w:r>
    </w:p>
    <w:p w:rsidR="00000000" w:rsidDel="00000000" w:rsidP="00000000" w:rsidRDefault="00000000" w:rsidRPr="00000000" w14:paraId="00000187">
      <w:pPr>
        <w:numPr>
          <w:ilvl w:val="0"/>
          <w:numId w:val="15"/>
        </w:numPr>
        <w:spacing w:after="0" w:afterAutospacing="0" w:before="0" w:beforeAutospacing="0" w:lineRule="auto"/>
        <w:ind w:left="720" w:hanging="360"/>
      </w:pPr>
      <w:r w:rsidDel="00000000" w:rsidR="00000000" w:rsidRPr="00000000">
        <w:rPr>
          <w:rtl w:val="0"/>
        </w:rPr>
        <w:t xml:space="preserve">numerar IT;</w:t>
      </w:r>
    </w:p>
    <w:p w:rsidR="00000000" w:rsidDel="00000000" w:rsidP="00000000" w:rsidRDefault="00000000" w:rsidRPr="00000000" w14:paraId="00000188">
      <w:pPr>
        <w:numPr>
          <w:ilvl w:val="0"/>
          <w:numId w:val="15"/>
        </w:numPr>
        <w:spacing w:after="0" w:afterAutospacing="0" w:before="0" w:beforeAutospacing="0" w:lineRule="auto"/>
        <w:ind w:left="720" w:hanging="360"/>
      </w:pPr>
      <w:r w:rsidDel="00000000" w:rsidR="00000000" w:rsidRPr="00000000">
        <w:rPr>
          <w:rtl w:val="0"/>
        </w:rPr>
        <w:t xml:space="preserve">ordenar implementaciones detalladas;</w:t>
      </w:r>
    </w:p>
    <w:p w:rsidR="00000000" w:rsidDel="00000000" w:rsidP="00000000" w:rsidRDefault="00000000" w:rsidRPr="00000000" w14:paraId="00000189">
      <w:pPr>
        <w:numPr>
          <w:ilvl w:val="0"/>
          <w:numId w:val="15"/>
        </w:numPr>
        <w:spacing w:after="0" w:afterAutospacing="0" w:before="0" w:beforeAutospacing="0" w:lineRule="auto"/>
        <w:ind w:left="720" w:hanging="360"/>
      </w:pPr>
      <w:r w:rsidDel="00000000" w:rsidR="00000000" w:rsidRPr="00000000">
        <w:rPr>
          <w:rtl w:val="0"/>
        </w:rPr>
        <w:t xml:space="preserve">crear dependencias;</w:t>
      </w:r>
    </w:p>
    <w:p w:rsidR="00000000" w:rsidDel="00000000" w:rsidP="00000000" w:rsidRDefault="00000000" w:rsidRPr="00000000" w14:paraId="0000018A">
      <w:pPr>
        <w:numPr>
          <w:ilvl w:val="0"/>
          <w:numId w:val="15"/>
        </w:numPr>
        <w:spacing w:after="240" w:before="0" w:beforeAutospacing="0" w:lineRule="auto"/>
        <w:ind w:left="720" w:hanging="360"/>
      </w:pPr>
      <w:r w:rsidDel="00000000" w:rsidR="00000000" w:rsidRPr="00000000">
        <w:rPr>
          <w:rtl w:val="0"/>
        </w:rPr>
        <w:t xml:space="preserve">diseñar una Capability completa antes de aprobar su existencia.</w:t>
      </w:r>
    </w:p>
    <w:p w:rsidR="00000000" w:rsidDel="00000000" w:rsidP="00000000" w:rsidRDefault="00000000" w:rsidRPr="00000000" w14:paraId="0000018B">
      <w:pPr>
        <w:spacing w:after="240" w:before="240" w:lineRule="auto"/>
        <w:rPr/>
      </w:pPr>
      <w:r w:rsidDel="00000000" w:rsidR="00000000" w:rsidRPr="00000000">
        <w:rPr>
          <w:rtl w:val="0"/>
        </w:rPr>
        <w:t xml:space="preserve">Las propuestas técnicas surgidas durante el proceso deberán registrarse como observaciones diferidas.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z8tsy0nao50d" w:id="46"/>
      <w:bookmarkEnd w:id="46"/>
      <w:r w:rsidDel="00000000" w:rsidR="00000000" w:rsidRPr="00000000">
        <w:rPr>
          <w:b w:val="1"/>
          <w:bCs w:val="1"/>
          <w:sz w:val="46"/>
          <w:szCs w:val="46"/>
          <w:rtl w:val="0"/>
        </w:rPr>
        <w:t xml:space="preserve">19. Resultado formal del proceso</w:t>
      </w:r>
    </w:p>
    <w:p w:rsidR="00000000" w:rsidDel="00000000" w:rsidP="00000000" w:rsidRDefault="00000000" w:rsidRPr="00000000" w14:paraId="0000018E">
      <w:pPr>
        <w:spacing w:after="240" w:before="240" w:lineRule="auto"/>
        <w:rPr/>
      </w:pPr>
      <w:r w:rsidDel="00000000" w:rsidR="00000000" w:rsidRPr="00000000">
        <w:rPr>
          <w:rtl w:val="0"/>
        </w:rPr>
        <w:t xml:space="preserve">La aplicación de DOC-028 deberá producir uno de estos resultados:</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6o57jfvsc8vd" w:id="47"/>
      <w:bookmarkEnd w:id="47"/>
      <w:r w:rsidDel="00000000" w:rsidR="00000000" w:rsidRPr="00000000">
        <w:rPr>
          <w:b w:val="1"/>
          <w:bCs w:val="1"/>
          <w:sz w:val="34"/>
          <w:szCs w:val="34"/>
          <w:rtl w:val="0"/>
        </w:rPr>
        <w:t xml:space="preserve">Resultado A — No existe nueva responsabilidad</w:t>
      </w:r>
    </w:p>
    <w:p w:rsidR="00000000" w:rsidDel="00000000" w:rsidP="00000000" w:rsidRDefault="00000000" w:rsidRPr="00000000" w14:paraId="00000190">
      <w:pPr>
        <w:spacing w:after="240" w:before="240" w:lineRule="auto"/>
        <w:rPr/>
      </w:pPr>
      <w:r w:rsidDel="00000000" w:rsidR="00000000" w:rsidRPr="00000000">
        <w:rPr>
          <w:rtl w:val="0"/>
        </w:rPr>
        <w:t xml:space="preserve">No se crea documento adicional.</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phwp6hxkxvrx" w:id="48"/>
      <w:bookmarkEnd w:id="48"/>
      <w:r w:rsidDel="00000000" w:rsidR="00000000" w:rsidRPr="00000000">
        <w:rPr>
          <w:b w:val="1"/>
          <w:bCs w:val="1"/>
          <w:sz w:val="34"/>
          <w:szCs w:val="34"/>
          <w:rtl w:val="0"/>
        </w:rPr>
        <w:t xml:space="preserve">Resultado B — Evolución de Capability existente</w:t>
      </w:r>
    </w:p>
    <w:p w:rsidR="00000000" w:rsidDel="00000000" w:rsidP="00000000" w:rsidRDefault="00000000" w:rsidRPr="00000000" w14:paraId="00000192">
      <w:pPr>
        <w:spacing w:after="240" w:before="240" w:lineRule="auto"/>
        <w:rPr/>
      </w:pPr>
      <w:r w:rsidDel="00000000" w:rsidR="00000000" w:rsidRPr="00000000">
        <w:rPr>
          <w:rtl w:val="0"/>
        </w:rPr>
        <w:t xml:space="preserve">Se autoriza la elaboración de un nuevo IT bajo su DOC vigente.</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886oc5bxf6bo" w:id="49"/>
      <w:bookmarkEnd w:id="49"/>
      <w:r w:rsidDel="00000000" w:rsidR="00000000" w:rsidRPr="00000000">
        <w:rPr>
          <w:b w:val="1"/>
          <w:bCs w:val="1"/>
          <w:sz w:val="34"/>
          <w:szCs w:val="34"/>
          <w:rtl w:val="0"/>
        </w:rPr>
        <w:t xml:space="preserve">Resultado C — Nueva Capability</w:t>
      </w:r>
    </w:p>
    <w:p w:rsidR="00000000" w:rsidDel="00000000" w:rsidP="00000000" w:rsidRDefault="00000000" w:rsidRPr="00000000" w14:paraId="00000194">
      <w:pPr>
        <w:spacing w:after="240" w:before="240" w:lineRule="auto"/>
        <w:rPr/>
      </w:pPr>
      <w:r w:rsidDel="00000000" w:rsidR="00000000" w:rsidRPr="00000000">
        <w:rPr>
          <w:rtl w:val="0"/>
        </w:rPr>
        <w:t xml:space="preserve">Se autoriza un nuevo documento arquitectónico.</w:t>
      </w:r>
    </w:p>
    <w:p w:rsidR="00000000" w:rsidDel="00000000" w:rsidP="00000000" w:rsidRDefault="00000000" w:rsidRPr="00000000" w14:paraId="00000195">
      <w:pPr>
        <w:spacing w:after="240" w:before="240" w:lineRule="auto"/>
        <w:rPr/>
      </w:pPr>
      <w:r w:rsidDel="00000000" w:rsidR="00000000" w:rsidRPr="00000000">
        <w:rPr>
          <w:rtl w:val="0"/>
        </w:rPr>
        <w:t xml:space="preserve">El resultado deberá registrar:</w:t>
      </w:r>
    </w:p>
    <w:p w:rsidR="00000000" w:rsidDel="00000000" w:rsidP="00000000" w:rsidRDefault="00000000" w:rsidRPr="00000000" w14:paraId="00000196">
      <w:pPr>
        <w:numPr>
          <w:ilvl w:val="0"/>
          <w:numId w:val="27"/>
        </w:numPr>
        <w:spacing w:after="0" w:afterAutospacing="0" w:before="240" w:lineRule="auto"/>
        <w:ind w:left="720" w:hanging="360"/>
      </w:pPr>
      <w:r w:rsidDel="00000000" w:rsidR="00000000" w:rsidRPr="00000000">
        <w:rPr>
          <w:rtl w:val="0"/>
        </w:rPr>
        <w:t xml:space="preserve">vacío demostrado;</w:t>
      </w:r>
    </w:p>
    <w:p w:rsidR="00000000" w:rsidDel="00000000" w:rsidP="00000000" w:rsidRDefault="00000000" w:rsidRPr="00000000" w14:paraId="00000197">
      <w:pPr>
        <w:numPr>
          <w:ilvl w:val="0"/>
          <w:numId w:val="27"/>
        </w:numPr>
        <w:spacing w:after="0" w:afterAutospacing="0" w:before="0" w:beforeAutospacing="0" w:lineRule="auto"/>
        <w:ind w:left="720" w:hanging="360"/>
      </w:pPr>
      <w:r w:rsidDel="00000000" w:rsidR="00000000" w:rsidRPr="00000000">
        <w:rPr>
          <w:rtl w:val="0"/>
        </w:rPr>
        <w:t xml:space="preserve">responsabilidad;</w:t>
      </w:r>
    </w:p>
    <w:p w:rsidR="00000000" w:rsidDel="00000000" w:rsidP="00000000" w:rsidRDefault="00000000" w:rsidRPr="00000000" w14:paraId="00000198">
      <w:pPr>
        <w:numPr>
          <w:ilvl w:val="0"/>
          <w:numId w:val="27"/>
        </w:numPr>
        <w:spacing w:after="0" w:afterAutospacing="0" w:before="0" w:beforeAutospacing="0" w:lineRule="auto"/>
        <w:ind w:left="720" w:hanging="360"/>
      </w:pPr>
      <w:r w:rsidDel="00000000" w:rsidR="00000000" w:rsidRPr="00000000">
        <w:rPr>
          <w:rtl w:val="0"/>
        </w:rPr>
        <w:t xml:space="preserve">verbo;</w:t>
      </w:r>
    </w:p>
    <w:p w:rsidR="00000000" w:rsidDel="00000000" w:rsidP="00000000" w:rsidRDefault="00000000" w:rsidRPr="00000000" w14:paraId="00000199">
      <w:pPr>
        <w:numPr>
          <w:ilvl w:val="0"/>
          <w:numId w:val="27"/>
        </w:numPr>
        <w:spacing w:after="0" w:afterAutospacing="0" w:before="0" w:beforeAutospacing="0" w:lineRule="auto"/>
        <w:ind w:left="720" w:hanging="360"/>
      </w:pPr>
      <w:r w:rsidDel="00000000" w:rsidR="00000000" w:rsidRPr="00000000">
        <w:rPr>
          <w:rtl w:val="0"/>
        </w:rPr>
        <w:t xml:space="preserve">activo;</w:t>
      </w:r>
    </w:p>
    <w:p w:rsidR="00000000" w:rsidDel="00000000" w:rsidP="00000000" w:rsidRDefault="00000000" w:rsidRPr="00000000" w14:paraId="0000019A">
      <w:pPr>
        <w:numPr>
          <w:ilvl w:val="0"/>
          <w:numId w:val="27"/>
        </w:numPr>
        <w:spacing w:after="0" w:afterAutospacing="0" w:before="0" w:beforeAutospacing="0" w:lineRule="auto"/>
        <w:ind w:left="720" w:hanging="360"/>
      </w:pPr>
      <w:r w:rsidDel="00000000" w:rsidR="00000000" w:rsidRPr="00000000">
        <w:rPr>
          <w:rtl w:val="0"/>
        </w:rPr>
        <w:t xml:space="preserve">entrada;</w:t>
      </w:r>
    </w:p>
    <w:p w:rsidR="00000000" w:rsidDel="00000000" w:rsidP="00000000" w:rsidRDefault="00000000" w:rsidRPr="00000000" w14:paraId="0000019B">
      <w:pPr>
        <w:numPr>
          <w:ilvl w:val="0"/>
          <w:numId w:val="27"/>
        </w:numPr>
        <w:spacing w:after="0" w:afterAutospacing="0" w:before="0" w:beforeAutospacing="0" w:lineRule="auto"/>
        <w:ind w:left="720" w:hanging="360"/>
      </w:pPr>
      <w:r w:rsidDel="00000000" w:rsidR="00000000" w:rsidRPr="00000000">
        <w:rPr>
          <w:rtl w:val="0"/>
        </w:rPr>
        <w:t xml:space="preserve">salida;</w:t>
      </w:r>
    </w:p>
    <w:p w:rsidR="00000000" w:rsidDel="00000000" w:rsidP="00000000" w:rsidRDefault="00000000" w:rsidRPr="00000000" w14:paraId="0000019C">
      <w:pPr>
        <w:numPr>
          <w:ilvl w:val="0"/>
          <w:numId w:val="27"/>
        </w:numPr>
        <w:spacing w:after="0" w:afterAutospacing="0" w:before="0" w:beforeAutospacing="0" w:lineRule="auto"/>
        <w:ind w:left="720" w:hanging="360"/>
      </w:pPr>
      <w:r w:rsidDel="00000000" w:rsidR="00000000" w:rsidRPr="00000000">
        <w:rPr>
          <w:rtl w:val="0"/>
        </w:rPr>
        <w:t xml:space="preserve">consumidor;</w:t>
      </w:r>
    </w:p>
    <w:p w:rsidR="00000000" w:rsidDel="00000000" w:rsidP="00000000" w:rsidRDefault="00000000" w:rsidRPr="00000000" w14:paraId="0000019D">
      <w:pPr>
        <w:numPr>
          <w:ilvl w:val="0"/>
          <w:numId w:val="27"/>
        </w:numPr>
        <w:spacing w:after="0" w:afterAutospacing="0" w:before="0" w:beforeAutospacing="0" w:lineRule="auto"/>
        <w:ind w:left="720" w:hanging="360"/>
      </w:pPr>
      <w:r w:rsidDel="00000000" w:rsidR="00000000" w:rsidRPr="00000000">
        <w:rPr>
          <w:rtl w:val="0"/>
        </w:rPr>
        <w:t xml:space="preserve">exclusiones;</w:t>
      </w:r>
    </w:p>
    <w:p w:rsidR="00000000" w:rsidDel="00000000" w:rsidP="00000000" w:rsidRDefault="00000000" w:rsidRPr="00000000" w14:paraId="0000019E">
      <w:pPr>
        <w:numPr>
          <w:ilvl w:val="0"/>
          <w:numId w:val="27"/>
        </w:numPr>
        <w:spacing w:after="0" w:afterAutospacing="0" w:before="0" w:beforeAutospacing="0" w:lineRule="auto"/>
        <w:ind w:left="720" w:hanging="360"/>
      </w:pPr>
      <w:r w:rsidDel="00000000" w:rsidR="00000000" w:rsidRPr="00000000">
        <w:rPr>
          <w:rtl w:val="0"/>
        </w:rPr>
        <w:t xml:space="preserve">nombre aprobado;</w:t>
      </w:r>
    </w:p>
    <w:p w:rsidR="00000000" w:rsidDel="00000000" w:rsidP="00000000" w:rsidRDefault="00000000" w:rsidRPr="00000000" w14:paraId="0000019F">
      <w:pPr>
        <w:numPr>
          <w:ilvl w:val="0"/>
          <w:numId w:val="27"/>
        </w:numPr>
        <w:spacing w:after="0" w:afterAutospacing="0" w:before="0" w:beforeAutospacing="0" w:lineRule="auto"/>
        <w:ind w:left="720" w:hanging="360"/>
      </w:pPr>
      <w:r w:rsidDel="00000000" w:rsidR="00000000" w:rsidRPr="00000000">
        <w:rPr>
          <w:rtl w:val="0"/>
        </w:rPr>
        <w:t xml:space="preserve">justificación;</w:t>
      </w:r>
    </w:p>
    <w:p w:rsidR="00000000" w:rsidDel="00000000" w:rsidP="00000000" w:rsidRDefault="00000000" w:rsidRPr="00000000" w14:paraId="000001A0">
      <w:pPr>
        <w:numPr>
          <w:ilvl w:val="0"/>
          <w:numId w:val="27"/>
        </w:numPr>
        <w:spacing w:after="0" w:afterAutospacing="0" w:before="0" w:beforeAutospacing="0" w:lineRule="auto"/>
        <w:ind w:left="720" w:hanging="360"/>
      </w:pPr>
      <w:r w:rsidDel="00000000" w:rsidR="00000000" w:rsidRPr="00000000">
        <w:rPr>
          <w:rtl w:val="0"/>
        </w:rPr>
        <w:t xml:space="preserve">roles participantes;</w:t>
      </w:r>
    </w:p>
    <w:p w:rsidR="00000000" w:rsidDel="00000000" w:rsidP="00000000" w:rsidRDefault="00000000" w:rsidRPr="00000000" w14:paraId="000001A1">
      <w:pPr>
        <w:numPr>
          <w:ilvl w:val="0"/>
          <w:numId w:val="27"/>
        </w:numPr>
        <w:spacing w:after="240" w:before="0" w:beforeAutospacing="0" w:lineRule="auto"/>
        <w:ind w:left="720" w:hanging="360"/>
      </w:pPr>
      <w:r w:rsidDel="00000000" w:rsidR="00000000" w:rsidRPr="00000000">
        <w:rPr>
          <w:rtl w:val="0"/>
        </w:rPr>
        <w:t xml:space="preserve">dictamen final.</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9lxczqxvfmou" w:id="50"/>
      <w:bookmarkEnd w:id="50"/>
      <w:r w:rsidDel="00000000" w:rsidR="00000000" w:rsidRPr="00000000">
        <w:rPr>
          <w:b w:val="1"/>
          <w:bCs w:val="1"/>
          <w:sz w:val="46"/>
          <w:szCs w:val="46"/>
          <w:rtl w:val="0"/>
        </w:rPr>
        <w:t xml:space="preserve">20. Relación con DOC-017</w:t>
      </w:r>
    </w:p>
    <w:p w:rsidR="00000000" w:rsidDel="00000000" w:rsidP="00000000" w:rsidRDefault="00000000" w:rsidRPr="00000000" w14:paraId="000001A4">
      <w:pPr>
        <w:spacing w:after="240" w:before="240" w:lineRule="auto"/>
        <w:rPr/>
      </w:pPr>
      <w:r w:rsidDel="00000000" w:rsidR="00000000" w:rsidRPr="00000000">
        <w:rPr>
          <w:rtl w:val="0"/>
        </w:rPr>
        <w:t xml:space="preserve">DOC-017 define cómo se desarrolla una responsabilidad ya aprobada:</w:t>
      </w:r>
    </w:p>
    <w:p w:rsidR="00000000" w:rsidDel="00000000" w:rsidP="00000000" w:rsidRDefault="00000000" w:rsidRPr="00000000" w14:paraId="000001A5">
      <w:pPr>
        <w:rPr/>
      </w:pPr>
      <w:r w:rsidDel="00000000" w:rsidR="00000000" w:rsidRPr="00000000">
        <w:rPr>
          <w:rtl w:val="0"/>
        </w:rPr>
        <w:t xml:space="preserve">DOC</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7">
      <w:pPr>
        <w:rPr/>
      </w:pPr>
      <w:r w:rsidDel="00000000" w:rsidR="00000000" w:rsidRPr="00000000">
        <w:rPr>
          <w:rtl w:val="0"/>
        </w:rPr>
        <w:t xml:space="preserve">ADR, si aplica</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9">
      <w:pPr>
        <w:rPr/>
      </w:pPr>
      <w:r w:rsidDel="00000000" w:rsidR="00000000" w:rsidRPr="00000000">
        <w:rPr>
          <w:rtl w:val="0"/>
        </w:rPr>
        <w:t xml:space="preserve">IT</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B">
      <w:pPr>
        <w:rPr/>
      </w:pPr>
      <w:r w:rsidDel="00000000" w:rsidR="00000000" w:rsidRPr="00000000">
        <w:rPr>
          <w:rtl w:val="0"/>
        </w:rPr>
        <w:t xml:space="preserve">Implementación</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D">
      <w:pPr>
        <w:rPr/>
      </w:pPr>
      <w:r w:rsidDel="00000000" w:rsidR="00000000" w:rsidRPr="00000000">
        <w:rPr>
          <w:rtl w:val="0"/>
        </w:rPr>
        <w:t xml:space="preserve">Pruebas</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F">
      <w:pPr>
        <w:rPr/>
      </w:pPr>
      <w:r w:rsidDel="00000000" w:rsidR="00000000" w:rsidRPr="00000000">
        <w:rPr>
          <w:rtl w:val="0"/>
        </w:rPr>
        <w:t xml:space="preserve">Revisión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DOC-028 actúa antes:</w:t>
      </w:r>
    </w:p>
    <w:p w:rsidR="00000000" w:rsidDel="00000000" w:rsidP="00000000" w:rsidRDefault="00000000" w:rsidRPr="00000000" w14:paraId="000001B2">
      <w:pPr>
        <w:rPr/>
      </w:pPr>
      <w:r w:rsidDel="00000000" w:rsidR="00000000" w:rsidRPr="00000000">
        <w:rPr>
          <w:rtl w:val="0"/>
        </w:rPr>
        <w:t xml:space="preserve">Evolución del sistema</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4">
      <w:pPr>
        <w:rPr/>
      </w:pPr>
      <w:r w:rsidDel="00000000" w:rsidR="00000000" w:rsidRPr="00000000">
        <w:rPr>
          <w:rtl w:val="0"/>
        </w:rPr>
        <w:t xml:space="preserve">Vacío potencial</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rPr/>
      </w:pPr>
      <w:r w:rsidDel="00000000" w:rsidR="00000000" w:rsidRPr="00000000">
        <w:rPr>
          <w:rtl w:val="0"/>
        </w:rPr>
        <w:t xml:space="preserve">Auditoría</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8">
      <w:pPr>
        <w:rPr/>
      </w:pPr>
      <w:r w:rsidDel="00000000" w:rsidR="00000000" w:rsidRPr="00000000">
        <w:rPr>
          <w:rtl w:val="0"/>
        </w:rPr>
        <w:t xml:space="preserve">Determinación</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A">
      <w:pPr>
        <w:rPr/>
      </w:pPr>
      <w:r w:rsidDel="00000000" w:rsidR="00000000" w:rsidRPr="00000000">
        <w:rPr>
          <w:rtl w:val="0"/>
        </w:rPr>
        <w:t xml:space="preserve">Responsabilidad aprobada</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C">
      <w:pPr>
        <w:rPr/>
      </w:pPr>
      <w:r w:rsidDel="00000000" w:rsidR="00000000" w:rsidRPr="00000000">
        <w:rPr>
          <w:rtl w:val="0"/>
        </w:rPr>
        <w:t xml:space="preserve">DOC-017</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DOC-028 determina </w:t>
      </w:r>
      <w:r w:rsidDel="00000000" w:rsidR="00000000" w:rsidRPr="00000000">
        <w:rPr>
          <w:b w:val="1"/>
          <w:bCs w:val="1"/>
          <w:rtl w:val="0"/>
        </w:rPr>
        <w:t xml:space="preserve">qué debe existir</w:t>
      </w:r>
      <w:r w:rsidDel="00000000" w:rsidR="00000000" w:rsidRPr="00000000">
        <w:rPr>
          <w:rtl w:val="0"/>
        </w:rPr>
        <w:t xml:space="preserve">.</w:t>
      </w:r>
    </w:p>
    <w:p w:rsidR="00000000" w:rsidDel="00000000" w:rsidP="00000000" w:rsidRDefault="00000000" w:rsidRPr="00000000" w14:paraId="000001BF">
      <w:pPr>
        <w:spacing w:after="240" w:before="240" w:lineRule="auto"/>
        <w:rPr/>
      </w:pPr>
      <w:r w:rsidDel="00000000" w:rsidR="00000000" w:rsidRPr="00000000">
        <w:rPr>
          <w:rtl w:val="0"/>
        </w:rPr>
        <w:t xml:space="preserve">DOC-017 determina </w:t>
      </w:r>
      <w:r w:rsidDel="00000000" w:rsidR="00000000" w:rsidRPr="00000000">
        <w:rPr>
          <w:b w:val="1"/>
          <w:bCs w:val="1"/>
          <w:rtl w:val="0"/>
        </w:rPr>
        <w:t xml:space="preserve">cómo debe documentarse e implementarse</w:t>
      </w:r>
      <w:r w:rsidDel="00000000" w:rsidR="00000000" w:rsidRPr="00000000">
        <w:rPr>
          <w:rtl w:val="0"/>
        </w:rPr>
        <w:t xml:space="preserve">.</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97qeqtqmlmic" w:id="51"/>
      <w:bookmarkEnd w:id="51"/>
      <w:r w:rsidDel="00000000" w:rsidR="00000000" w:rsidRPr="00000000">
        <w:rPr>
          <w:b w:val="1"/>
          <w:bCs w:val="1"/>
          <w:sz w:val="46"/>
          <w:szCs w:val="46"/>
          <w:rtl w:val="0"/>
        </w:rPr>
        <w:t xml:space="preserve">21. Relación con especificaciones técnicas</w:t>
      </w:r>
    </w:p>
    <w:p w:rsidR="00000000" w:rsidDel="00000000" w:rsidP="00000000" w:rsidRDefault="00000000" w:rsidRPr="00000000" w14:paraId="000001C2">
      <w:pPr>
        <w:spacing w:after="240" w:before="240" w:lineRule="auto"/>
        <w:rPr/>
      </w:pPr>
      <w:r w:rsidDel="00000000" w:rsidR="00000000" w:rsidRPr="00000000">
        <w:rPr>
          <w:rtl w:val="0"/>
        </w:rPr>
        <w:t xml:space="preserve">Una especificación técnica no podrá descubrir una Capability nueva durante su redacción.</w:t>
      </w:r>
    </w:p>
    <w:p w:rsidR="00000000" w:rsidDel="00000000" w:rsidP="00000000" w:rsidRDefault="00000000" w:rsidRPr="00000000" w14:paraId="000001C3">
      <w:pPr>
        <w:spacing w:after="240" w:before="240" w:lineRule="auto"/>
        <w:rPr/>
      </w:pPr>
      <w:r w:rsidDel="00000000" w:rsidR="00000000" w:rsidRPr="00000000">
        <w:rPr>
          <w:rtl w:val="0"/>
        </w:rPr>
        <w:t xml:space="preserve">Si durante un IT aparece una responsabilidad no autorizada:</w:t>
      </w:r>
    </w:p>
    <w:p w:rsidR="00000000" w:rsidDel="00000000" w:rsidP="00000000" w:rsidRDefault="00000000" w:rsidRPr="00000000" w14:paraId="000001C4">
      <w:pPr>
        <w:numPr>
          <w:ilvl w:val="0"/>
          <w:numId w:val="16"/>
        </w:numPr>
        <w:spacing w:after="0" w:afterAutospacing="0" w:before="240" w:lineRule="auto"/>
        <w:ind w:left="720" w:hanging="360"/>
      </w:pPr>
      <w:r w:rsidDel="00000000" w:rsidR="00000000" w:rsidRPr="00000000">
        <w:rPr>
          <w:rtl w:val="0"/>
        </w:rPr>
        <w:t xml:space="preserve">se detendrá la decisión sobre esa responsabilidad;</w:t>
      </w:r>
    </w:p>
    <w:p w:rsidR="00000000" w:rsidDel="00000000" w:rsidP="00000000" w:rsidRDefault="00000000" w:rsidRPr="00000000" w14:paraId="000001C5">
      <w:pPr>
        <w:numPr>
          <w:ilvl w:val="0"/>
          <w:numId w:val="16"/>
        </w:numPr>
        <w:spacing w:after="0" w:afterAutospacing="0" w:before="0" w:beforeAutospacing="0" w:lineRule="auto"/>
        <w:ind w:left="720" w:hanging="360"/>
      </w:pPr>
      <w:r w:rsidDel="00000000" w:rsidR="00000000" w:rsidRPr="00000000">
        <w:rPr>
          <w:rtl w:val="0"/>
        </w:rPr>
        <w:t xml:space="preserve">se aplicará DOC-028;</w:t>
      </w:r>
    </w:p>
    <w:p w:rsidR="00000000" w:rsidDel="00000000" w:rsidP="00000000" w:rsidRDefault="00000000" w:rsidRPr="00000000" w14:paraId="000001C6">
      <w:pPr>
        <w:numPr>
          <w:ilvl w:val="0"/>
          <w:numId w:val="16"/>
        </w:numPr>
        <w:spacing w:after="0" w:afterAutospacing="0" w:before="0" w:beforeAutospacing="0" w:lineRule="auto"/>
        <w:ind w:left="720" w:hanging="360"/>
      </w:pPr>
      <w:r w:rsidDel="00000000" w:rsidR="00000000" w:rsidRPr="00000000">
        <w:rPr>
          <w:rtl w:val="0"/>
        </w:rPr>
        <w:t xml:space="preserve">el IT continuará únicamente si la responsabilidad emergente no bloquea su alcance;</w:t>
      </w:r>
    </w:p>
    <w:p w:rsidR="00000000" w:rsidDel="00000000" w:rsidP="00000000" w:rsidRDefault="00000000" w:rsidRPr="00000000" w14:paraId="000001C7">
      <w:pPr>
        <w:numPr>
          <w:ilvl w:val="0"/>
          <w:numId w:val="16"/>
        </w:numPr>
        <w:spacing w:after="240" w:before="0" w:beforeAutospacing="0" w:lineRule="auto"/>
        <w:ind w:left="720" w:hanging="360"/>
      </w:pPr>
      <w:r w:rsidDel="00000000" w:rsidR="00000000" w:rsidRPr="00000000">
        <w:rPr>
          <w:rtl w:val="0"/>
        </w:rPr>
        <w:t xml:space="preserve">la nueva responsabilidad no se incorporará implícitamente.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7e4iw0f5fr3l" w:id="52"/>
      <w:bookmarkEnd w:id="52"/>
      <w:r w:rsidDel="00000000" w:rsidR="00000000" w:rsidRPr="00000000">
        <w:rPr>
          <w:b w:val="1"/>
          <w:bCs w:val="1"/>
          <w:sz w:val="46"/>
          <w:szCs w:val="46"/>
          <w:rtl w:val="0"/>
        </w:rPr>
        <w:t xml:space="preserve">22. Tratamiento de mejoras evolutivas</w:t>
      </w:r>
    </w:p>
    <w:p w:rsidR="00000000" w:rsidDel="00000000" w:rsidP="00000000" w:rsidRDefault="00000000" w:rsidRPr="00000000" w14:paraId="000001CA">
      <w:pPr>
        <w:spacing w:after="240" w:before="240" w:lineRule="auto"/>
        <w:rPr/>
      </w:pPr>
      <w:r w:rsidDel="00000000" w:rsidR="00000000" w:rsidRPr="00000000">
        <w:rPr>
          <w:rtl w:val="0"/>
        </w:rPr>
        <w:t xml:space="preserve">Una mejora arquitectónica no constituye automáticamente una nueva responsabilidad.</w:t>
      </w:r>
    </w:p>
    <w:p w:rsidR="00000000" w:rsidDel="00000000" w:rsidP="00000000" w:rsidRDefault="00000000" w:rsidRPr="00000000" w14:paraId="000001CB">
      <w:pPr>
        <w:spacing w:after="240" w:before="240" w:lineRule="auto"/>
        <w:rPr/>
      </w:pPr>
      <w:r w:rsidDel="00000000" w:rsidR="00000000" w:rsidRPr="00000000">
        <w:rPr>
          <w:rtl w:val="0"/>
        </w:rPr>
        <w:t xml:space="preserve">Para incorporarla deberá demostrar:</w:t>
      </w:r>
    </w:p>
    <w:p w:rsidR="00000000" w:rsidDel="00000000" w:rsidP="00000000" w:rsidRDefault="00000000" w:rsidRPr="00000000" w14:paraId="000001CC">
      <w:pPr>
        <w:numPr>
          <w:ilvl w:val="0"/>
          <w:numId w:val="12"/>
        </w:numPr>
        <w:spacing w:after="0" w:afterAutospacing="0" w:before="240" w:lineRule="auto"/>
        <w:ind w:left="720" w:hanging="360"/>
      </w:pPr>
      <w:r w:rsidDel="00000000" w:rsidR="00000000" w:rsidRPr="00000000">
        <w:rPr>
          <w:rtl w:val="0"/>
        </w:rPr>
        <w:t xml:space="preserve">necesidad actual;</w:t>
      </w:r>
    </w:p>
    <w:p w:rsidR="00000000" w:rsidDel="00000000" w:rsidP="00000000" w:rsidRDefault="00000000" w:rsidRPr="00000000" w14:paraId="000001CD">
      <w:pPr>
        <w:numPr>
          <w:ilvl w:val="0"/>
          <w:numId w:val="12"/>
        </w:numPr>
        <w:spacing w:after="0" w:afterAutospacing="0" w:before="0" w:beforeAutospacing="0" w:lineRule="auto"/>
        <w:ind w:left="720" w:hanging="360"/>
      </w:pPr>
      <w:r w:rsidDel="00000000" w:rsidR="00000000" w:rsidRPr="00000000">
        <w:rPr>
          <w:rtl w:val="0"/>
        </w:rPr>
        <w:t xml:space="preserve">activo distinto;</w:t>
      </w:r>
    </w:p>
    <w:p w:rsidR="00000000" w:rsidDel="00000000" w:rsidP="00000000" w:rsidRDefault="00000000" w:rsidRPr="00000000" w14:paraId="000001CE">
      <w:pPr>
        <w:numPr>
          <w:ilvl w:val="0"/>
          <w:numId w:val="12"/>
        </w:numPr>
        <w:spacing w:after="0" w:afterAutospacing="0" w:before="0" w:beforeAutospacing="0" w:lineRule="auto"/>
        <w:ind w:left="720" w:hanging="360"/>
      </w:pPr>
      <w:r w:rsidDel="00000000" w:rsidR="00000000" w:rsidRPr="00000000">
        <w:rPr>
          <w:rtl w:val="0"/>
        </w:rPr>
        <w:t xml:space="preserve">consumidor;</w:t>
      </w:r>
    </w:p>
    <w:p w:rsidR="00000000" w:rsidDel="00000000" w:rsidP="00000000" w:rsidRDefault="00000000" w:rsidRPr="00000000" w14:paraId="000001CF">
      <w:pPr>
        <w:numPr>
          <w:ilvl w:val="0"/>
          <w:numId w:val="12"/>
        </w:numPr>
        <w:spacing w:after="0" w:afterAutospacing="0" w:before="0" w:beforeAutospacing="0" w:lineRule="auto"/>
        <w:ind w:left="720" w:hanging="360"/>
      </w:pPr>
      <w:r w:rsidDel="00000000" w:rsidR="00000000" w:rsidRPr="00000000">
        <w:rPr>
          <w:rtl w:val="0"/>
        </w:rPr>
        <w:t xml:space="preserve">frontera propia;</w:t>
      </w:r>
    </w:p>
    <w:p w:rsidR="00000000" w:rsidDel="00000000" w:rsidP="00000000" w:rsidRDefault="00000000" w:rsidRPr="00000000" w14:paraId="000001D0">
      <w:pPr>
        <w:numPr>
          <w:ilvl w:val="0"/>
          <w:numId w:val="12"/>
        </w:numPr>
        <w:spacing w:after="240" w:before="0" w:beforeAutospacing="0" w:lineRule="auto"/>
        <w:ind w:left="720" w:hanging="360"/>
      </w:pPr>
      <w:r w:rsidDel="00000000" w:rsidR="00000000" w:rsidRPr="00000000">
        <w:rPr>
          <w:rtl w:val="0"/>
        </w:rPr>
        <w:t xml:space="preserve">imposibilidad de absorción legítima.</w:t>
      </w:r>
    </w:p>
    <w:p w:rsidR="00000000" w:rsidDel="00000000" w:rsidP="00000000" w:rsidRDefault="00000000" w:rsidRPr="00000000" w14:paraId="000001D1">
      <w:pPr>
        <w:spacing w:after="240" w:before="240" w:lineRule="auto"/>
        <w:rPr/>
      </w:pPr>
      <w:r w:rsidDel="00000000" w:rsidR="00000000" w:rsidRPr="00000000">
        <w:rPr>
          <w:rtl w:val="0"/>
        </w:rPr>
        <w:t xml:space="preserve">Las mejoras que no cumplan estos criterios se registrarán como propuestas de evolución y no alterarán el ciclo vigente.</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baett7yqx1od" w:id="53"/>
      <w:bookmarkEnd w:id="53"/>
      <w:r w:rsidDel="00000000" w:rsidR="00000000" w:rsidRPr="00000000">
        <w:rPr>
          <w:b w:val="1"/>
          <w:bCs w:val="1"/>
          <w:sz w:val="46"/>
          <w:szCs w:val="46"/>
          <w:rtl w:val="0"/>
        </w:rPr>
        <w:t xml:space="preserve">23. Evidencia requerida</w:t>
      </w:r>
    </w:p>
    <w:p w:rsidR="00000000" w:rsidDel="00000000" w:rsidP="00000000" w:rsidRDefault="00000000" w:rsidRPr="00000000" w14:paraId="000001D4">
      <w:pPr>
        <w:spacing w:after="240" w:before="240" w:lineRule="auto"/>
        <w:rPr/>
      </w:pPr>
      <w:r w:rsidDel="00000000" w:rsidR="00000000" w:rsidRPr="00000000">
        <w:rPr>
          <w:rtl w:val="0"/>
        </w:rPr>
        <w:t xml:space="preserve">Toda aplicación de DOC-028 deberá conservar:</w:t>
      </w:r>
    </w:p>
    <w:p w:rsidR="00000000" w:rsidDel="00000000" w:rsidP="00000000" w:rsidRDefault="00000000" w:rsidRPr="00000000" w14:paraId="000001D5">
      <w:pPr>
        <w:numPr>
          <w:ilvl w:val="0"/>
          <w:numId w:val="18"/>
        </w:numPr>
        <w:spacing w:after="0" w:afterAutospacing="0" w:before="240" w:lineRule="auto"/>
        <w:ind w:left="720" w:hanging="360"/>
      </w:pPr>
      <w:r w:rsidDel="00000000" w:rsidR="00000000" w:rsidRPr="00000000">
        <w:rPr>
          <w:rtl w:val="0"/>
        </w:rPr>
        <w:t xml:space="preserve">matriz de capacidades existentes;</w:t>
      </w:r>
    </w:p>
    <w:p w:rsidR="00000000" w:rsidDel="00000000" w:rsidP="00000000" w:rsidRDefault="00000000" w:rsidRPr="00000000" w14:paraId="000001D6">
      <w:pPr>
        <w:numPr>
          <w:ilvl w:val="0"/>
          <w:numId w:val="18"/>
        </w:numPr>
        <w:spacing w:after="0" w:afterAutospacing="0" w:before="0" w:beforeAutospacing="0" w:lineRule="auto"/>
        <w:ind w:left="720" w:hanging="360"/>
      </w:pPr>
      <w:r w:rsidDel="00000000" w:rsidR="00000000" w:rsidRPr="00000000">
        <w:rPr>
          <w:rtl w:val="0"/>
        </w:rPr>
        <w:t xml:space="preserve">activos públicos identificados;</w:t>
      </w:r>
    </w:p>
    <w:p w:rsidR="00000000" w:rsidDel="00000000" w:rsidP="00000000" w:rsidRDefault="00000000" w:rsidRPr="00000000" w14:paraId="000001D7">
      <w:pPr>
        <w:numPr>
          <w:ilvl w:val="0"/>
          <w:numId w:val="18"/>
        </w:numPr>
        <w:spacing w:after="0" w:afterAutospacing="0" w:before="0" w:beforeAutospacing="0" w:lineRule="auto"/>
        <w:ind w:left="720" w:hanging="360"/>
      </w:pPr>
      <w:r w:rsidDel="00000000" w:rsidR="00000000" w:rsidRPr="00000000">
        <w:rPr>
          <w:rtl w:val="0"/>
        </w:rPr>
        <w:t xml:space="preserve">fronteras;</w:t>
      </w:r>
    </w:p>
    <w:p w:rsidR="00000000" w:rsidDel="00000000" w:rsidP="00000000" w:rsidRDefault="00000000" w:rsidRPr="00000000" w14:paraId="000001D8">
      <w:pPr>
        <w:numPr>
          <w:ilvl w:val="0"/>
          <w:numId w:val="18"/>
        </w:numPr>
        <w:spacing w:after="0" w:afterAutospacing="0" w:before="0" w:beforeAutospacing="0" w:lineRule="auto"/>
        <w:ind w:left="720" w:hanging="360"/>
      </w:pPr>
      <w:r w:rsidDel="00000000" w:rsidR="00000000" w:rsidRPr="00000000">
        <w:rPr>
          <w:rtl w:val="0"/>
        </w:rPr>
        <w:t xml:space="preserve">exclusiones;</w:t>
      </w:r>
    </w:p>
    <w:p w:rsidR="00000000" w:rsidDel="00000000" w:rsidP="00000000" w:rsidRDefault="00000000" w:rsidRPr="00000000" w14:paraId="000001D9">
      <w:pPr>
        <w:numPr>
          <w:ilvl w:val="0"/>
          <w:numId w:val="18"/>
        </w:numPr>
        <w:spacing w:after="0" w:afterAutospacing="0" w:before="0" w:beforeAutospacing="0" w:lineRule="auto"/>
        <w:ind w:left="720" w:hanging="360"/>
      </w:pPr>
      <w:r w:rsidDel="00000000" w:rsidR="00000000" w:rsidRPr="00000000">
        <w:rPr>
          <w:rtl w:val="0"/>
        </w:rPr>
        <w:t xml:space="preserve">formulación del vacío;</w:t>
      </w:r>
    </w:p>
    <w:p w:rsidR="00000000" w:rsidDel="00000000" w:rsidP="00000000" w:rsidRDefault="00000000" w:rsidRPr="00000000" w14:paraId="000001DA">
      <w:pPr>
        <w:numPr>
          <w:ilvl w:val="0"/>
          <w:numId w:val="18"/>
        </w:numPr>
        <w:spacing w:after="0" w:afterAutospacing="0" w:before="0" w:beforeAutospacing="0" w:lineRule="auto"/>
        <w:ind w:left="720" w:hanging="360"/>
      </w:pPr>
      <w:r w:rsidDel="00000000" w:rsidR="00000000" w:rsidRPr="00000000">
        <w:rPr>
          <w:rtl w:val="0"/>
        </w:rPr>
        <w:t xml:space="preserve">respuestas de los roles;</w:t>
      </w:r>
    </w:p>
    <w:p w:rsidR="00000000" w:rsidDel="00000000" w:rsidP="00000000" w:rsidRDefault="00000000" w:rsidRPr="00000000" w14:paraId="000001DB">
      <w:pPr>
        <w:numPr>
          <w:ilvl w:val="0"/>
          <w:numId w:val="18"/>
        </w:numPr>
        <w:spacing w:after="0" w:afterAutospacing="0" w:before="0" w:beforeAutospacing="0" w:lineRule="auto"/>
        <w:ind w:left="720" w:hanging="360"/>
      </w:pPr>
      <w:r w:rsidDel="00000000" w:rsidR="00000000" w:rsidRPr="00000000">
        <w:rPr>
          <w:rtl w:val="0"/>
        </w:rPr>
        <w:t xml:space="preserve">convergencias;</w:t>
      </w:r>
    </w:p>
    <w:p w:rsidR="00000000" w:rsidDel="00000000" w:rsidP="00000000" w:rsidRDefault="00000000" w:rsidRPr="00000000" w14:paraId="000001DC">
      <w:pPr>
        <w:numPr>
          <w:ilvl w:val="0"/>
          <w:numId w:val="18"/>
        </w:numPr>
        <w:spacing w:after="0" w:afterAutospacing="0" w:before="0" w:beforeAutospacing="0" w:lineRule="auto"/>
        <w:ind w:left="720" w:hanging="360"/>
      </w:pPr>
      <w:r w:rsidDel="00000000" w:rsidR="00000000" w:rsidRPr="00000000">
        <w:rPr>
          <w:rtl w:val="0"/>
        </w:rPr>
        <w:t xml:space="preserve">objeciones;</w:t>
      </w:r>
    </w:p>
    <w:p w:rsidR="00000000" w:rsidDel="00000000" w:rsidP="00000000" w:rsidRDefault="00000000" w:rsidRPr="00000000" w14:paraId="000001DD">
      <w:pPr>
        <w:numPr>
          <w:ilvl w:val="0"/>
          <w:numId w:val="18"/>
        </w:numPr>
        <w:spacing w:after="0" w:afterAutospacing="0" w:before="0" w:beforeAutospacing="0" w:lineRule="auto"/>
        <w:ind w:left="720" w:hanging="360"/>
      </w:pPr>
      <w:r w:rsidDel="00000000" w:rsidR="00000000" w:rsidRPr="00000000">
        <w:rPr>
          <w:rtl w:val="0"/>
        </w:rPr>
        <w:t xml:space="preserve">auditoría terminológica;</w:t>
      </w:r>
    </w:p>
    <w:p w:rsidR="00000000" w:rsidDel="00000000" w:rsidP="00000000" w:rsidRDefault="00000000" w:rsidRPr="00000000" w14:paraId="000001DE">
      <w:pPr>
        <w:numPr>
          <w:ilvl w:val="0"/>
          <w:numId w:val="18"/>
        </w:numPr>
        <w:spacing w:after="0" w:afterAutospacing="0" w:before="0" w:beforeAutospacing="0" w:lineRule="auto"/>
        <w:ind w:left="720" w:hanging="360"/>
      </w:pPr>
      <w:r w:rsidDel="00000000" w:rsidR="00000000" w:rsidRPr="00000000">
        <w:rPr>
          <w:rtl w:val="0"/>
        </w:rPr>
        <w:t xml:space="preserve">decisión final;</w:t>
      </w:r>
    </w:p>
    <w:p w:rsidR="00000000" w:rsidDel="00000000" w:rsidP="00000000" w:rsidRDefault="00000000" w:rsidRPr="00000000" w14:paraId="000001DF">
      <w:pPr>
        <w:numPr>
          <w:ilvl w:val="0"/>
          <w:numId w:val="18"/>
        </w:numPr>
        <w:spacing w:after="240" w:before="0" w:beforeAutospacing="0" w:lineRule="auto"/>
        <w:ind w:left="720" w:hanging="360"/>
      </w:pPr>
      <w:r w:rsidDel="00000000" w:rsidR="00000000" w:rsidRPr="00000000">
        <w:rPr>
          <w:rtl w:val="0"/>
        </w:rPr>
        <w:t xml:space="preserve">elementos diferidos.</w:t>
      </w:r>
    </w:p>
    <w:p w:rsidR="00000000" w:rsidDel="00000000" w:rsidP="00000000" w:rsidRDefault="00000000" w:rsidRPr="00000000" w14:paraId="000001E0">
      <w:pPr>
        <w:spacing w:after="240" w:before="240" w:lineRule="auto"/>
        <w:rPr/>
      </w:pPr>
      <w:r w:rsidDel="00000000" w:rsidR="00000000" w:rsidRPr="00000000">
        <w:rPr>
          <w:rtl w:val="0"/>
        </w:rPr>
        <w:t xml:space="preserve">La evidencia podrá incorporarse al documento arquitectónico resultante o conservarse como anexo de decisión.</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boghifw9vkff" w:id="54"/>
      <w:bookmarkEnd w:id="54"/>
      <w:r w:rsidDel="00000000" w:rsidR="00000000" w:rsidRPr="00000000">
        <w:rPr>
          <w:b w:val="1"/>
          <w:bCs w:val="1"/>
          <w:sz w:val="46"/>
          <w:szCs w:val="46"/>
          <w:rtl w:val="0"/>
        </w:rPr>
        <w:t xml:space="preserve">24. Aplicación inicial del proceso</w:t>
        <w:br w:type="textWrapping"/>
      </w:r>
    </w:p>
    <w:p w:rsidR="00000000" w:rsidDel="00000000" w:rsidP="00000000" w:rsidRDefault="00000000" w:rsidRPr="00000000" w14:paraId="000001E3">
      <w:pPr>
        <w:rPr/>
      </w:pPr>
      <w:r w:rsidDel="00000000" w:rsidR="00000000" w:rsidRPr="00000000">
        <w:rPr>
          <w:rtl w:val="0"/>
        </w:rPr>
        <w:t xml:space="preserve">La siguiente sección constituye únicamente un ejemplo completo de aplicación del proceso definido por DOC-028. No forma parte del proceso normativo y no limita futuras aplicaciones del mismo. </w: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ubi9o7vbkftw" w:id="55"/>
      <w:bookmarkEnd w:id="55"/>
      <w:r w:rsidDel="00000000" w:rsidR="00000000" w:rsidRPr="00000000">
        <w:rPr>
          <w:b w:val="1"/>
          <w:bCs w:val="1"/>
          <w:sz w:val="34"/>
          <w:szCs w:val="34"/>
          <w:rtl w:val="0"/>
        </w:rPr>
        <w:t xml:space="preserve">24.1 Contexto</w:t>
      </w:r>
    </w:p>
    <w:p w:rsidR="00000000" w:rsidDel="00000000" w:rsidP="00000000" w:rsidRDefault="00000000" w:rsidRPr="00000000" w14:paraId="000001E5">
      <w:pPr>
        <w:spacing w:after="240" w:before="240" w:lineRule="auto"/>
        <w:rPr/>
      </w:pPr>
      <w:r w:rsidDel="00000000" w:rsidR="00000000" w:rsidRPr="00000000">
        <w:rPr>
          <w:rtl w:val="0"/>
        </w:rPr>
        <w:t xml:space="preserve">Tras completar Strategy Evaluation Publication Resolution, la plataforma podía:</w:t>
      </w:r>
    </w:p>
    <w:p w:rsidR="00000000" w:rsidDel="00000000" w:rsidP="00000000" w:rsidRDefault="00000000" w:rsidRPr="00000000" w14:paraId="000001E6">
      <w:pPr>
        <w:numPr>
          <w:ilvl w:val="0"/>
          <w:numId w:val="5"/>
        </w:numPr>
        <w:spacing w:after="0" w:afterAutospacing="0" w:before="240" w:lineRule="auto"/>
        <w:ind w:left="720" w:hanging="360"/>
      </w:pPr>
      <w:r w:rsidDel="00000000" w:rsidR="00000000" w:rsidRPr="00000000">
        <w:rPr>
          <w:rtl w:val="0"/>
        </w:rPr>
        <w:t xml:space="preserve">evaluar estrategias;</w:t>
      </w:r>
    </w:p>
    <w:p w:rsidR="00000000" w:rsidDel="00000000" w:rsidP="00000000" w:rsidRDefault="00000000" w:rsidRPr="00000000" w14:paraId="000001E7">
      <w:pPr>
        <w:numPr>
          <w:ilvl w:val="0"/>
          <w:numId w:val="5"/>
        </w:numPr>
        <w:spacing w:after="0" w:afterAutospacing="0" w:before="0" w:beforeAutospacing="0" w:lineRule="auto"/>
        <w:ind w:left="720" w:hanging="360"/>
      </w:pPr>
      <w:r w:rsidDel="00000000" w:rsidR="00000000" w:rsidRPr="00000000">
        <w:rPr>
          <w:rtl w:val="0"/>
        </w:rPr>
        <w:t xml:space="preserve">compararlas;</w:t>
      </w:r>
    </w:p>
    <w:p w:rsidR="00000000" w:rsidDel="00000000" w:rsidP="00000000" w:rsidRDefault="00000000" w:rsidRPr="00000000" w14:paraId="000001E8">
      <w:pPr>
        <w:numPr>
          <w:ilvl w:val="0"/>
          <w:numId w:val="5"/>
        </w:numPr>
        <w:spacing w:after="0" w:afterAutospacing="0" w:before="0" w:beforeAutospacing="0" w:lineRule="auto"/>
        <w:ind w:left="720" w:hanging="360"/>
      </w:pPr>
      <w:r w:rsidDel="00000000" w:rsidR="00000000" w:rsidRPr="00000000">
        <w:rPr>
          <w:rtl w:val="0"/>
        </w:rPr>
        <w:t xml:space="preserve">publicar evidencia;</w:t>
      </w:r>
    </w:p>
    <w:p w:rsidR="00000000" w:rsidDel="00000000" w:rsidP="00000000" w:rsidRDefault="00000000" w:rsidRPr="00000000" w14:paraId="000001E9">
      <w:pPr>
        <w:numPr>
          <w:ilvl w:val="0"/>
          <w:numId w:val="5"/>
        </w:numPr>
        <w:spacing w:after="0" w:afterAutospacing="0" w:before="0" w:beforeAutospacing="0" w:lineRule="auto"/>
        <w:ind w:left="720" w:hanging="360"/>
      </w:pPr>
      <w:r w:rsidDel="00000000" w:rsidR="00000000" w:rsidRPr="00000000">
        <w:rPr>
          <w:rtl w:val="0"/>
        </w:rPr>
        <w:t xml:space="preserve">administrar su vigencia;</w:t>
      </w:r>
    </w:p>
    <w:p w:rsidR="00000000" w:rsidDel="00000000" w:rsidP="00000000" w:rsidRDefault="00000000" w:rsidRPr="00000000" w14:paraId="000001EA">
      <w:pPr>
        <w:numPr>
          <w:ilvl w:val="0"/>
          <w:numId w:val="5"/>
        </w:numPr>
        <w:spacing w:after="240" w:before="0" w:beforeAutospacing="0" w:lineRule="auto"/>
        <w:ind w:left="720" w:hanging="360"/>
      </w:pPr>
      <w:r w:rsidDel="00000000" w:rsidR="00000000" w:rsidRPr="00000000">
        <w:rPr>
          <w:rtl w:val="0"/>
        </w:rPr>
        <w:t xml:space="preserve">resolver evidencia para consumo.</w:t>
      </w:r>
    </w:p>
    <w:p w:rsidR="00000000" w:rsidDel="00000000" w:rsidP="00000000" w:rsidRDefault="00000000" w:rsidRPr="00000000" w14:paraId="000001EB">
      <w:pPr>
        <w:spacing w:after="240" w:before="240" w:lineRule="auto"/>
        <w:rPr/>
      </w:pPr>
      <w:r w:rsidDel="00000000" w:rsidR="00000000" w:rsidRPr="00000000">
        <w:rPr>
          <w:rtl w:val="0"/>
        </w:rPr>
        <w:t xml:space="preserve">Sin embargo, no podía transformar esa evidencia en una unidad decisional formal sin que Risk tuviera que construir aquello que posteriormente debía validar.</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olr2s8op1h15" w:id="56"/>
      <w:bookmarkEnd w:id="56"/>
      <w:r w:rsidDel="00000000" w:rsidR="00000000" w:rsidRPr="00000000">
        <w:rPr>
          <w:b w:val="1"/>
          <w:bCs w:val="1"/>
          <w:sz w:val="34"/>
          <w:szCs w:val="34"/>
          <w:rtl w:val="0"/>
        </w:rPr>
        <w:t xml:space="preserve">24.2 Vacío identificado</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El sistema puede producir evidencia pública, vigente y resoluble, pero todavía no puede transformarla en una propuesta decisional trazable y revisable sin mezclar Strategy Evaluation con formulación o Risk con construcción de propuestas.</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dmhsyxbxg4dc" w:id="57"/>
      <w:bookmarkEnd w:id="57"/>
      <w:r w:rsidDel="00000000" w:rsidR="00000000" w:rsidRPr="00000000">
        <w:rPr>
          <w:b w:val="1"/>
          <w:bCs w:val="1"/>
          <w:sz w:val="34"/>
          <w:szCs w:val="34"/>
          <w:rtl w:val="0"/>
        </w:rPr>
        <w:t xml:space="preserve">24.3 Responsabilidad emergente</w:t>
      </w:r>
    </w:p>
    <w:p w:rsidR="00000000" w:rsidDel="00000000" w:rsidP="00000000" w:rsidRDefault="00000000" w:rsidRPr="00000000" w14:paraId="000001F1">
      <w:pPr>
        <w:spacing w:after="240" w:before="240" w:lineRule="auto"/>
        <w:ind w:left="600" w:right="600" w:firstLine="0"/>
        <w:rPr/>
      </w:pPr>
      <w:r w:rsidDel="00000000" w:rsidR="00000000" w:rsidRPr="00000000">
        <w:rPr>
          <w:rtl w:val="0"/>
        </w:rPr>
        <w:t xml:space="preserve">Transformar evidencia pública previamente resuelta en propuestas de decisión inmutables, trazables y reproducibles, preparadas para validación por Risk, sin volver a evaluar estrategias, aplicar criterios de riesgo, asignar capital ni ejecutar operaciones.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phpupyrlke1b" w:id="58"/>
      <w:bookmarkEnd w:id="58"/>
      <w:r w:rsidDel="00000000" w:rsidR="00000000" w:rsidRPr="00000000">
        <w:rPr>
          <w:b w:val="1"/>
          <w:bCs w:val="1"/>
          <w:sz w:val="34"/>
          <w:szCs w:val="34"/>
          <w:rtl w:val="0"/>
        </w:rPr>
        <w:t xml:space="preserve">24.4 Entrada</w:t>
      </w:r>
    </w:p>
    <w:p w:rsidR="00000000" w:rsidDel="00000000" w:rsidP="00000000" w:rsidRDefault="00000000" w:rsidRPr="00000000" w14:paraId="000001F4">
      <w:pPr>
        <w:rPr/>
      </w:pPr>
      <w:r w:rsidDel="00000000" w:rsidR="00000000" w:rsidRPr="00000000">
        <w:rPr>
          <w:rtl w:val="0"/>
        </w:rPr>
        <w:t xml:space="preserve">Resolution Result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n9j1b299czm1" w:id="59"/>
      <w:bookmarkEnd w:id="59"/>
      <w:r w:rsidDel="00000000" w:rsidR="00000000" w:rsidRPr="00000000">
        <w:rPr>
          <w:b w:val="1"/>
          <w:bCs w:val="1"/>
          <w:sz w:val="34"/>
          <w:szCs w:val="34"/>
          <w:rtl w:val="0"/>
        </w:rPr>
        <w:t xml:space="preserve">24.5 Activo</w:t>
      </w:r>
    </w:p>
    <w:p w:rsidR="00000000" w:rsidDel="00000000" w:rsidP="00000000" w:rsidRDefault="00000000" w:rsidRPr="00000000" w14:paraId="000001F8">
      <w:pPr>
        <w:rPr/>
      </w:pPr>
      <w:r w:rsidDel="00000000" w:rsidR="00000000" w:rsidRPr="00000000">
        <w:rPr>
          <w:rtl w:val="0"/>
        </w:rPr>
        <w:t xml:space="preserve">Decision Proposal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pdhzks6nqhi0" w:id="60"/>
      <w:bookmarkEnd w:id="60"/>
      <w:r w:rsidDel="00000000" w:rsidR="00000000" w:rsidRPr="00000000">
        <w:rPr>
          <w:b w:val="1"/>
          <w:bCs w:val="1"/>
          <w:sz w:val="34"/>
          <w:szCs w:val="34"/>
          <w:rtl w:val="0"/>
        </w:rPr>
        <w:t xml:space="preserve">24.6 Salida y consumidor</w:t>
      </w:r>
    </w:p>
    <w:p w:rsidR="00000000" w:rsidDel="00000000" w:rsidP="00000000" w:rsidRDefault="00000000" w:rsidRPr="00000000" w14:paraId="000001FC">
      <w:pPr>
        <w:rPr/>
      </w:pPr>
      <w:r w:rsidDel="00000000" w:rsidR="00000000" w:rsidRPr="00000000">
        <w:rPr>
          <w:rtl w:val="0"/>
        </w:rPr>
        <w:t xml:space="preserve">Decision Proposal</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E">
      <w:pPr>
        <w:rPr/>
      </w:pPr>
      <w:r w:rsidDel="00000000" w:rsidR="00000000" w:rsidRPr="00000000">
        <w:rPr>
          <w:rtl w:val="0"/>
        </w:rPr>
        <w:t xml:space="preserve">Risk</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Decision Proposal no representa aprobación, asignación ni ejecución.</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gfm10co44buk" w:id="61"/>
      <w:bookmarkEnd w:id="61"/>
      <w:r w:rsidDel="00000000" w:rsidR="00000000" w:rsidRPr="00000000">
        <w:rPr>
          <w:b w:val="1"/>
          <w:bCs w:val="1"/>
          <w:sz w:val="34"/>
          <w:szCs w:val="34"/>
          <w:rtl w:val="0"/>
        </w:rPr>
        <w:t xml:space="preserve">24.7 Diferenciación</w:t>
      </w:r>
    </w:p>
    <w:p w:rsidR="00000000" w:rsidDel="00000000" w:rsidP="00000000" w:rsidRDefault="00000000" w:rsidRPr="00000000" w14:paraId="00000203">
      <w:pPr>
        <w:numPr>
          <w:ilvl w:val="0"/>
          <w:numId w:val="6"/>
        </w:numPr>
        <w:spacing w:after="0" w:afterAutospacing="0" w:before="240" w:lineRule="auto"/>
        <w:ind w:left="720" w:hanging="360"/>
      </w:pPr>
      <w:r w:rsidDel="00000000" w:rsidR="00000000" w:rsidRPr="00000000">
        <w:rPr>
          <w:rtl w:val="0"/>
        </w:rPr>
        <w:t xml:space="preserve">Strategy Evaluation produce evidencia.</w:t>
      </w:r>
    </w:p>
    <w:p w:rsidR="00000000" w:rsidDel="00000000" w:rsidP="00000000" w:rsidRDefault="00000000" w:rsidRPr="00000000" w14:paraId="00000204">
      <w:pPr>
        <w:numPr>
          <w:ilvl w:val="0"/>
          <w:numId w:val="6"/>
        </w:numPr>
        <w:spacing w:after="0" w:afterAutospacing="0" w:before="0" w:beforeAutospacing="0" w:lineRule="auto"/>
        <w:ind w:left="720" w:hanging="360"/>
      </w:pPr>
      <w:r w:rsidDel="00000000" w:rsidR="00000000" w:rsidRPr="00000000">
        <w:rPr>
          <w:rtl w:val="0"/>
        </w:rPr>
        <w:t xml:space="preserve">La responsabilidad emergente formula una propuesta.</w:t>
      </w:r>
    </w:p>
    <w:p w:rsidR="00000000" w:rsidDel="00000000" w:rsidP="00000000" w:rsidRDefault="00000000" w:rsidRPr="00000000" w14:paraId="00000205">
      <w:pPr>
        <w:numPr>
          <w:ilvl w:val="0"/>
          <w:numId w:val="6"/>
        </w:numPr>
        <w:spacing w:after="0" w:afterAutospacing="0" w:before="0" w:beforeAutospacing="0" w:lineRule="auto"/>
        <w:ind w:left="720" w:hanging="360"/>
      </w:pPr>
      <w:r w:rsidDel="00000000" w:rsidR="00000000" w:rsidRPr="00000000">
        <w:rPr>
          <w:rtl w:val="0"/>
        </w:rPr>
        <w:t xml:space="preserve">Risk valida la propuesta.</w:t>
      </w:r>
    </w:p>
    <w:p w:rsidR="00000000" w:rsidDel="00000000" w:rsidP="00000000" w:rsidRDefault="00000000" w:rsidRPr="00000000" w14:paraId="00000206">
      <w:pPr>
        <w:numPr>
          <w:ilvl w:val="0"/>
          <w:numId w:val="6"/>
        </w:numPr>
        <w:spacing w:after="0" w:afterAutospacing="0" w:before="0" w:beforeAutospacing="0" w:lineRule="auto"/>
        <w:ind w:left="720" w:hanging="360"/>
      </w:pPr>
      <w:r w:rsidDel="00000000" w:rsidR="00000000" w:rsidRPr="00000000">
        <w:rPr>
          <w:rtl w:val="0"/>
        </w:rPr>
        <w:t xml:space="preserve">Portfolio asigna capital.</w:t>
      </w:r>
    </w:p>
    <w:p w:rsidR="00000000" w:rsidDel="00000000" w:rsidP="00000000" w:rsidRDefault="00000000" w:rsidRPr="00000000" w14:paraId="00000207">
      <w:pPr>
        <w:numPr>
          <w:ilvl w:val="0"/>
          <w:numId w:val="6"/>
        </w:numPr>
        <w:spacing w:after="240" w:before="0" w:beforeAutospacing="0" w:lineRule="auto"/>
        <w:ind w:left="720" w:hanging="360"/>
      </w:pPr>
      <w:r w:rsidDel="00000000" w:rsidR="00000000" w:rsidRPr="00000000">
        <w:rPr>
          <w:rtl w:val="0"/>
        </w:rPr>
        <w:t xml:space="preserve">Execution materializa la decisión autorizada.</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7kut2atlxjg0" w:id="62"/>
      <w:bookmarkEnd w:id="62"/>
      <w:r w:rsidDel="00000000" w:rsidR="00000000" w:rsidRPr="00000000">
        <w:rPr>
          <w:b w:val="1"/>
          <w:bCs w:val="1"/>
          <w:sz w:val="34"/>
          <w:szCs w:val="34"/>
          <w:rtl w:val="0"/>
        </w:rPr>
        <w:t xml:space="preserve">24.8 Auditoría terminológica</w:t>
      </w:r>
    </w:p>
    <w:p w:rsidR="00000000" w:rsidDel="00000000" w:rsidP="00000000" w:rsidRDefault="00000000" w:rsidRPr="00000000" w14:paraId="0000020A">
      <w:pPr>
        <w:spacing w:after="240" w:before="240" w:lineRule="auto"/>
        <w:rPr/>
      </w:pPr>
      <w:r w:rsidDel="00000000" w:rsidR="00000000" w:rsidRPr="00000000">
        <w:rPr>
          <w:rtl w:val="0"/>
        </w:rPr>
        <w:t xml:space="preserve">DOC-005 ya identifica el espacio arquitectónico situado entre Evaluation y Risk como:</w:t>
      </w:r>
    </w:p>
    <w:p w:rsidR="00000000" w:rsidDel="00000000" w:rsidP="00000000" w:rsidRDefault="00000000" w:rsidRPr="00000000" w14:paraId="0000020B">
      <w:pPr>
        <w:rPr/>
      </w:pPr>
      <w:r w:rsidDel="00000000" w:rsidR="00000000" w:rsidRPr="00000000">
        <w:rPr>
          <w:rtl w:val="0"/>
        </w:rPr>
        <w:t xml:space="preserve">Decision Model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No se introdujo un término nuevo.</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2rg8od4uqqxb" w:id="63"/>
      <w:bookmarkEnd w:id="63"/>
      <w:r w:rsidDel="00000000" w:rsidR="00000000" w:rsidRPr="00000000">
        <w:rPr>
          <w:b w:val="1"/>
          <w:bCs w:val="1"/>
          <w:sz w:val="34"/>
          <w:szCs w:val="34"/>
          <w:rtl w:val="0"/>
        </w:rPr>
        <w:t xml:space="preserve">24.9 Resultado de la aplicación</w:t>
      </w:r>
    </w:p>
    <w:p w:rsidR="00000000" w:rsidDel="00000000" w:rsidP="00000000" w:rsidRDefault="00000000" w:rsidRPr="00000000" w14:paraId="00000210">
      <w:pPr>
        <w:spacing w:after="240" w:before="240" w:lineRule="auto"/>
        <w:rPr/>
      </w:pPr>
      <w:r w:rsidDel="00000000" w:rsidR="00000000" w:rsidRPr="00000000">
        <w:rPr>
          <w:rtl w:val="0"/>
        </w:rPr>
        <w:t xml:space="preserve">Se determina que:</w:t>
      </w:r>
    </w:p>
    <w:p w:rsidR="00000000" w:rsidDel="00000000" w:rsidP="00000000" w:rsidRDefault="00000000" w:rsidRPr="00000000" w14:paraId="00000211">
      <w:pPr>
        <w:numPr>
          <w:ilvl w:val="0"/>
          <w:numId w:val="28"/>
        </w:numPr>
        <w:spacing w:after="0" w:afterAutospacing="0" w:before="240" w:lineRule="auto"/>
        <w:ind w:left="720" w:hanging="360"/>
      </w:pPr>
      <w:r w:rsidDel="00000000" w:rsidR="00000000" w:rsidRPr="00000000">
        <w:rPr>
          <w:rtl w:val="0"/>
        </w:rPr>
        <w:t xml:space="preserve">existe un vacío real;</w:t>
      </w:r>
    </w:p>
    <w:p w:rsidR="00000000" w:rsidDel="00000000" w:rsidP="00000000" w:rsidRDefault="00000000" w:rsidRPr="00000000" w14:paraId="00000212">
      <w:pPr>
        <w:numPr>
          <w:ilvl w:val="0"/>
          <w:numId w:val="28"/>
        </w:numPr>
        <w:spacing w:after="0" w:afterAutospacing="0" w:before="0" w:beforeAutospacing="0" w:lineRule="auto"/>
        <w:ind w:left="720" w:hanging="360"/>
      </w:pPr>
      <w:r w:rsidDel="00000000" w:rsidR="00000000" w:rsidRPr="00000000">
        <w:rPr>
          <w:rtl w:val="0"/>
        </w:rPr>
        <w:t xml:space="preserve">ninguna Capability existente puede absorberlo sin mezclar responsabilidades;</w:t>
      </w:r>
    </w:p>
    <w:p w:rsidR="00000000" w:rsidDel="00000000" w:rsidP="00000000" w:rsidRDefault="00000000" w:rsidRPr="00000000" w14:paraId="00000213">
      <w:pPr>
        <w:numPr>
          <w:ilvl w:val="0"/>
          <w:numId w:val="28"/>
        </w:numPr>
        <w:spacing w:after="0" w:afterAutospacing="0" w:before="0" w:beforeAutospacing="0" w:lineRule="auto"/>
        <w:ind w:left="720" w:hanging="360"/>
      </w:pPr>
      <w:r w:rsidDel="00000000" w:rsidR="00000000" w:rsidRPr="00000000">
        <w:rPr>
          <w:rtl w:val="0"/>
        </w:rPr>
        <w:t xml:space="preserve">existe un activo propio;</w:t>
      </w:r>
    </w:p>
    <w:p w:rsidR="00000000" w:rsidDel="00000000" w:rsidP="00000000" w:rsidRDefault="00000000" w:rsidRPr="00000000" w14:paraId="00000214">
      <w:pPr>
        <w:numPr>
          <w:ilvl w:val="0"/>
          <w:numId w:val="28"/>
        </w:numPr>
        <w:spacing w:after="0" w:afterAutospacing="0" w:before="0" w:beforeAutospacing="0" w:lineRule="auto"/>
        <w:ind w:left="720" w:hanging="360"/>
      </w:pPr>
      <w:r w:rsidDel="00000000" w:rsidR="00000000" w:rsidRPr="00000000">
        <w:rPr>
          <w:rtl w:val="0"/>
        </w:rPr>
        <w:t xml:space="preserve">existe un consumidor legítimo;</w:t>
      </w:r>
    </w:p>
    <w:p w:rsidR="00000000" w:rsidDel="00000000" w:rsidP="00000000" w:rsidRDefault="00000000" w:rsidRPr="00000000" w14:paraId="00000215">
      <w:pPr>
        <w:numPr>
          <w:ilvl w:val="0"/>
          <w:numId w:val="28"/>
        </w:numPr>
        <w:spacing w:after="240" w:before="0" w:beforeAutospacing="0" w:lineRule="auto"/>
        <w:ind w:left="720" w:hanging="360"/>
      </w:pPr>
      <w:r w:rsidDel="00000000" w:rsidR="00000000" w:rsidRPr="00000000">
        <w:rPr>
          <w:rtl w:val="0"/>
        </w:rPr>
        <w:t xml:space="preserve">corresponde formalizar una nueva Capability.</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39crdokxf3gd" w:id="64"/>
      <w:bookmarkEnd w:id="64"/>
      <w:r w:rsidDel="00000000" w:rsidR="00000000" w:rsidRPr="00000000">
        <w:rPr>
          <w:b w:val="1"/>
          <w:bCs w:val="1"/>
          <w:color w:val="000000"/>
          <w:sz w:val="26"/>
          <w:szCs w:val="26"/>
          <w:rtl w:val="0"/>
        </w:rPr>
        <w:t xml:space="preserve">Capability identificada</w:t>
      </w:r>
    </w:p>
    <w:p w:rsidR="00000000" w:rsidDel="00000000" w:rsidP="00000000" w:rsidRDefault="00000000" w:rsidRPr="00000000" w14:paraId="00000217">
      <w:pPr>
        <w:rPr/>
      </w:pPr>
      <w:r w:rsidDel="00000000" w:rsidR="00000000" w:rsidRPr="00000000">
        <w:rPr>
          <w:rtl w:val="0"/>
        </w:rPr>
        <w:t xml:space="preserve">Decision Model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g3z6l18wc72a" w:id="65"/>
      <w:bookmarkEnd w:id="65"/>
      <w:r w:rsidDel="00000000" w:rsidR="00000000" w:rsidRPr="00000000">
        <w:rPr>
          <w:b w:val="1"/>
          <w:bCs w:val="1"/>
          <w:color w:val="000000"/>
          <w:sz w:val="26"/>
          <w:szCs w:val="26"/>
          <w:rtl w:val="0"/>
        </w:rPr>
        <w:t xml:space="preserve">Activo público inicial</w:t>
      </w:r>
    </w:p>
    <w:p w:rsidR="00000000" w:rsidDel="00000000" w:rsidP="00000000" w:rsidRDefault="00000000" w:rsidRPr="00000000" w14:paraId="0000021A">
      <w:pPr>
        <w:rPr/>
      </w:pPr>
      <w:r w:rsidDel="00000000" w:rsidR="00000000" w:rsidRPr="00000000">
        <w:rPr>
          <w:rtl w:val="0"/>
        </w:rPr>
        <w:t xml:space="preserve">Decision Proposal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p4jr15fl9nus" w:id="66"/>
      <w:bookmarkEnd w:id="66"/>
      <w:r w:rsidDel="00000000" w:rsidR="00000000" w:rsidRPr="00000000">
        <w:rPr>
          <w:b w:val="1"/>
          <w:bCs w:val="1"/>
          <w:color w:val="000000"/>
          <w:sz w:val="26"/>
          <w:szCs w:val="26"/>
          <w:rtl w:val="0"/>
        </w:rPr>
        <w:t xml:space="preserve">Documento autorizado</w:t>
      </w:r>
    </w:p>
    <w:p w:rsidR="00000000" w:rsidDel="00000000" w:rsidP="00000000" w:rsidRDefault="00000000" w:rsidRPr="00000000" w14:paraId="0000021D">
      <w:pPr>
        <w:rPr/>
      </w:pPr>
      <w:r w:rsidDel="00000000" w:rsidR="00000000" w:rsidRPr="00000000">
        <w:rPr>
          <w:rtl w:val="0"/>
        </w:rPr>
        <w:t xml:space="preserve">DOC-029 — Decision Model Capability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Esta sección registra el resultado de la primera aplicación de DOC-028.</w:t>
      </w:r>
    </w:p>
    <w:p w:rsidR="00000000" w:rsidDel="00000000" w:rsidP="00000000" w:rsidRDefault="00000000" w:rsidRPr="00000000" w14:paraId="00000220">
      <w:pPr>
        <w:spacing w:after="240" w:before="240" w:lineRule="auto"/>
        <w:rPr/>
      </w:pPr>
      <w:r w:rsidDel="00000000" w:rsidR="00000000" w:rsidRPr="00000000">
        <w:rPr>
          <w:rtl w:val="0"/>
        </w:rPr>
        <w:t xml:space="preserve">No sustituye el documento arquitectónico de Decision Model.</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qhtn4tnuls6r" w:id="67"/>
      <w:bookmarkEnd w:id="67"/>
      <w:r w:rsidDel="00000000" w:rsidR="00000000" w:rsidRPr="00000000">
        <w:rPr>
          <w:b w:val="1"/>
          <w:bCs w:val="1"/>
          <w:sz w:val="46"/>
          <w:szCs w:val="46"/>
          <w:rtl w:val="0"/>
        </w:rPr>
        <w:t xml:space="preserve">25. Decisiones metodológicas adoptadas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wvrhgi73t55r" w:id="68"/>
      <w:bookmarkEnd w:id="68"/>
      <w:r w:rsidDel="00000000" w:rsidR="00000000" w:rsidRPr="00000000">
        <w:rPr>
          <w:b w:val="1"/>
          <w:bCs w:val="1"/>
          <w:sz w:val="34"/>
          <w:szCs w:val="34"/>
          <w:rtl w:val="0"/>
        </w:rPr>
        <w:t xml:space="preserve">DA-028-001</w:t>
      </w:r>
    </w:p>
    <w:p w:rsidR="00000000" w:rsidDel="00000000" w:rsidP="00000000" w:rsidRDefault="00000000" w:rsidRPr="00000000" w14:paraId="00000224">
      <w:pPr>
        <w:spacing w:after="240" w:before="240" w:lineRule="auto"/>
        <w:rPr/>
      </w:pPr>
      <w:r w:rsidDel="00000000" w:rsidR="00000000" w:rsidRPr="00000000">
        <w:rPr>
          <w:rtl w:val="0"/>
        </w:rPr>
        <w:t xml:space="preserve">Los documentos fundacionales no necesitan enumerar todas las Capabilities futuras.</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hf12mec6w990" w:id="69"/>
      <w:bookmarkEnd w:id="69"/>
      <w:r w:rsidDel="00000000" w:rsidR="00000000" w:rsidRPr="00000000">
        <w:rPr>
          <w:b w:val="1"/>
          <w:bCs w:val="1"/>
          <w:sz w:val="34"/>
          <w:szCs w:val="34"/>
          <w:rtl w:val="0"/>
        </w:rPr>
        <w:t xml:space="preserve">DA-028-002</w:t>
      </w:r>
    </w:p>
    <w:p w:rsidR="00000000" w:rsidDel="00000000" w:rsidP="00000000" w:rsidRDefault="00000000" w:rsidRPr="00000000" w14:paraId="00000226">
      <w:pPr>
        <w:spacing w:after="240" w:before="240" w:lineRule="auto"/>
        <w:rPr/>
      </w:pPr>
      <w:r w:rsidDel="00000000" w:rsidR="00000000" w:rsidRPr="00000000">
        <w:rPr>
          <w:rtl w:val="0"/>
        </w:rPr>
        <w:t xml:space="preserve">Las nuevas responsabilidades pueden emerger durante la evolución real del sistema.</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7dnttpyh70mg" w:id="70"/>
      <w:bookmarkEnd w:id="70"/>
      <w:r w:rsidDel="00000000" w:rsidR="00000000" w:rsidRPr="00000000">
        <w:rPr>
          <w:b w:val="1"/>
          <w:bCs w:val="1"/>
          <w:sz w:val="34"/>
          <w:szCs w:val="34"/>
          <w:rtl w:val="0"/>
        </w:rPr>
        <w:t xml:space="preserve">DA-028-003</w:t>
      </w:r>
    </w:p>
    <w:p w:rsidR="00000000" w:rsidDel="00000000" w:rsidP="00000000" w:rsidRDefault="00000000" w:rsidRPr="00000000" w14:paraId="00000228">
      <w:pPr>
        <w:spacing w:after="240" w:before="240" w:lineRule="auto"/>
        <w:rPr/>
      </w:pPr>
      <w:r w:rsidDel="00000000" w:rsidR="00000000" w:rsidRPr="00000000">
        <w:rPr>
          <w:rtl w:val="0"/>
        </w:rPr>
        <w:t xml:space="preserve">Una responsabilidad emergente debe justificarse mediante evidencia.</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jv1p2p7ec2gx" w:id="71"/>
      <w:bookmarkEnd w:id="71"/>
      <w:r w:rsidDel="00000000" w:rsidR="00000000" w:rsidRPr="00000000">
        <w:rPr>
          <w:b w:val="1"/>
          <w:bCs w:val="1"/>
          <w:sz w:val="34"/>
          <w:szCs w:val="34"/>
          <w:rtl w:val="0"/>
        </w:rPr>
        <w:t xml:space="preserve">DA-028-004</w:t>
      </w:r>
    </w:p>
    <w:p w:rsidR="00000000" w:rsidDel="00000000" w:rsidP="00000000" w:rsidRDefault="00000000" w:rsidRPr="00000000" w14:paraId="0000022A">
      <w:pPr>
        <w:spacing w:after="240" w:before="240" w:lineRule="auto"/>
        <w:rPr/>
      </w:pPr>
      <w:r w:rsidDel="00000000" w:rsidR="00000000" w:rsidRPr="00000000">
        <w:rPr>
          <w:rtl w:val="0"/>
        </w:rPr>
        <w:t xml:space="preserve">La necesidad se determina antes que la solución.</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wnlhxtpls89y" w:id="72"/>
      <w:bookmarkEnd w:id="72"/>
      <w:r w:rsidDel="00000000" w:rsidR="00000000" w:rsidRPr="00000000">
        <w:rPr>
          <w:b w:val="1"/>
          <w:bCs w:val="1"/>
          <w:sz w:val="34"/>
          <w:szCs w:val="34"/>
          <w:rtl w:val="0"/>
        </w:rPr>
        <w:t xml:space="preserve">DA-028-005</w:t>
      </w:r>
    </w:p>
    <w:p w:rsidR="00000000" w:rsidDel="00000000" w:rsidP="00000000" w:rsidRDefault="00000000" w:rsidRPr="00000000" w14:paraId="0000022C">
      <w:pPr>
        <w:spacing w:after="240" w:before="240" w:lineRule="auto"/>
        <w:rPr/>
      </w:pPr>
      <w:r w:rsidDel="00000000" w:rsidR="00000000" w:rsidRPr="00000000">
        <w:rPr>
          <w:rtl w:val="0"/>
        </w:rPr>
        <w:t xml:space="preserve">La responsabilidad se determina antes que el nombre.</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rwn1jcqepk85" w:id="73"/>
      <w:bookmarkEnd w:id="73"/>
      <w:r w:rsidDel="00000000" w:rsidR="00000000" w:rsidRPr="00000000">
        <w:rPr>
          <w:b w:val="1"/>
          <w:bCs w:val="1"/>
          <w:sz w:val="34"/>
          <w:szCs w:val="34"/>
          <w:rtl w:val="0"/>
        </w:rPr>
        <w:t xml:space="preserve">DA-028-006</w:t>
      </w:r>
    </w:p>
    <w:p w:rsidR="00000000" w:rsidDel="00000000" w:rsidP="00000000" w:rsidRDefault="00000000" w:rsidRPr="00000000" w14:paraId="0000022E">
      <w:pPr>
        <w:spacing w:after="240" w:before="240" w:lineRule="auto"/>
        <w:rPr/>
      </w:pPr>
      <w:r w:rsidDel="00000000" w:rsidR="00000000" w:rsidRPr="00000000">
        <w:rPr>
          <w:rtl w:val="0"/>
        </w:rPr>
        <w:t xml:space="preserve">El nombre debe respetar la terminología existente.</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x0s5vyawrwf1" w:id="74"/>
      <w:bookmarkEnd w:id="74"/>
      <w:r w:rsidDel="00000000" w:rsidR="00000000" w:rsidRPr="00000000">
        <w:rPr>
          <w:b w:val="1"/>
          <w:bCs w:val="1"/>
          <w:sz w:val="34"/>
          <w:szCs w:val="34"/>
          <w:rtl w:val="0"/>
        </w:rPr>
        <w:t xml:space="preserve">DA-028-007</w:t>
      </w:r>
    </w:p>
    <w:p w:rsidR="00000000" w:rsidDel="00000000" w:rsidP="00000000" w:rsidRDefault="00000000" w:rsidRPr="00000000" w14:paraId="00000230">
      <w:pPr>
        <w:spacing w:after="240" w:before="240" w:lineRule="auto"/>
        <w:rPr/>
      </w:pPr>
      <w:r w:rsidDel="00000000" w:rsidR="00000000" w:rsidRPr="00000000">
        <w:rPr>
          <w:rtl w:val="0"/>
        </w:rPr>
        <w:t xml:space="preserve">La ausencia de una nueva Capability es un resultado válido.</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k3f096kndq5w" w:id="75"/>
      <w:bookmarkEnd w:id="75"/>
      <w:r w:rsidDel="00000000" w:rsidR="00000000" w:rsidRPr="00000000">
        <w:rPr>
          <w:b w:val="1"/>
          <w:bCs w:val="1"/>
          <w:sz w:val="34"/>
          <w:szCs w:val="34"/>
          <w:rtl w:val="0"/>
        </w:rPr>
        <w:t xml:space="preserve">DA-028-008</w:t>
      </w:r>
    </w:p>
    <w:p w:rsidR="00000000" w:rsidDel="00000000" w:rsidP="00000000" w:rsidRDefault="00000000" w:rsidRPr="00000000" w14:paraId="00000232">
      <w:pPr>
        <w:spacing w:after="240" w:before="240" w:lineRule="auto"/>
        <w:rPr/>
      </w:pPr>
      <w:r w:rsidDel="00000000" w:rsidR="00000000" w:rsidRPr="00000000">
        <w:rPr>
          <w:rtl w:val="0"/>
        </w:rPr>
        <w:t xml:space="preserve">Una Capability no se crea por analogía con otra.</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fhj6a74bw6fr" w:id="76"/>
      <w:bookmarkEnd w:id="76"/>
      <w:r w:rsidDel="00000000" w:rsidR="00000000" w:rsidRPr="00000000">
        <w:rPr>
          <w:b w:val="1"/>
          <w:bCs w:val="1"/>
          <w:sz w:val="34"/>
          <w:szCs w:val="34"/>
          <w:rtl w:val="0"/>
        </w:rPr>
        <w:t xml:space="preserve">DA-028-009</w:t>
      </w:r>
    </w:p>
    <w:p w:rsidR="00000000" w:rsidDel="00000000" w:rsidP="00000000" w:rsidRDefault="00000000" w:rsidRPr="00000000" w14:paraId="00000234">
      <w:pPr>
        <w:spacing w:after="240" w:before="240" w:lineRule="auto"/>
        <w:rPr/>
      </w:pPr>
      <w:r w:rsidDel="00000000" w:rsidR="00000000" w:rsidRPr="00000000">
        <w:rPr>
          <w:rtl w:val="0"/>
        </w:rPr>
        <w:t xml:space="preserve">La auditoría y la determinación deberán permanecer separadas.</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4f9ikbijpa1" w:id="77"/>
      <w:bookmarkEnd w:id="77"/>
      <w:r w:rsidDel="00000000" w:rsidR="00000000" w:rsidRPr="00000000">
        <w:rPr>
          <w:b w:val="1"/>
          <w:bCs w:val="1"/>
          <w:sz w:val="34"/>
          <w:szCs w:val="34"/>
          <w:rtl w:val="0"/>
        </w:rPr>
        <w:t xml:space="preserve">DA-028-010</w:t>
      </w:r>
    </w:p>
    <w:p w:rsidR="00000000" w:rsidDel="00000000" w:rsidP="00000000" w:rsidRDefault="00000000" w:rsidRPr="00000000" w14:paraId="00000236">
      <w:pPr>
        <w:pStyle w:val="Heading2"/>
        <w:spacing w:after="240" w:before="240" w:lineRule="auto"/>
        <w:rPr/>
      </w:pPr>
      <w:bookmarkStart w:colFirst="0" w:colLast="0" w:name="_e8oa9rhqprtw" w:id="78"/>
      <w:bookmarkEnd w:id="78"/>
      <w:r w:rsidDel="00000000" w:rsidR="00000000" w:rsidRPr="00000000">
        <w:rPr>
          <w:rtl w:val="0"/>
        </w:rPr>
        <w:t xml:space="preserve">Cuando la evidencia sea suficiente, el razonamiento deberá cerrarse y el proceso avanzará a documentación.</w:t>
        <w:br w:type="textWrapping"/>
        <w:br w:type="textWrapping"/>
        <w:t xml:space="preserve">DA-028-011 </w:t>
        <w:br w:type="textWrapping"/>
        <w:br w:type="textWrapping"/>
        <w:t xml:space="preserve">DOC-028 no podrá modificar la arquitectura existente. Su único resultado posible será: • no incorporar ninguna responsabilidad, • evolucionar una Capability existente, • o autorizar la documentación de una nueva Capability. </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4ogf8l6cfht8" w:id="79"/>
      <w:bookmarkEnd w:id="79"/>
      <w:r w:rsidDel="00000000" w:rsidR="00000000" w:rsidRPr="00000000">
        <w:rPr>
          <w:b w:val="1"/>
          <w:bCs w:val="1"/>
          <w:sz w:val="46"/>
          <w:szCs w:val="46"/>
          <w:rtl w:val="0"/>
        </w:rPr>
        <w:t xml:space="preserve">26. Criterios de aceptación de DOC-028</w:t>
      </w:r>
    </w:p>
    <w:p w:rsidR="00000000" w:rsidDel="00000000" w:rsidP="00000000" w:rsidRDefault="00000000" w:rsidRPr="00000000" w14:paraId="00000239">
      <w:pPr>
        <w:spacing w:after="240" w:before="240" w:lineRule="auto"/>
        <w:rPr/>
      </w:pPr>
      <w:r w:rsidDel="00000000" w:rsidR="00000000" w:rsidRPr="00000000">
        <w:rPr>
          <w:rtl w:val="0"/>
        </w:rPr>
        <w:t xml:space="preserve">DOC-028 se considerará correctamente aplicado cuando:</w:t>
      </w:r>
    </w:p>
    <w:p w:rsidR="00000000" w:rsidDel="00000000" w:rsidP="00000000" w:rsidRDefault="00000000" w:rsidRPr="00000000" w14:paraId="0000023A">
      <w:pPr>
        <w:numPr>
          <w:ilvl w:val="0"/>
          <w:numId w:val="33"/>
        </w:numPr>
        <w:spacing w:after="0" w:afterAutospacing="0" w:before="240" w:lineRule="auto"/>
        <w:ind w:left="720" w:hanging="360"/>
      </w:pPr>
      <w:r w:rsidDel="00000000" w:rsidR="00000000" w:rsidRPr="00000000">
        <w:rPr>
          <w:rtl w:val="0"/>
        </w:rPr>
        <w:t xml:space="preserve">se complete la auditoría factual;</w:t>
      </w:r>
    </w:p>
    <w:p w:rsidR="00000000" w:rsidDel="00000000" w:rsidP="00000000" w:rsidRDefault="00000000" w:rsidRPr="00000000" w14:paraId="0000023B">
      <w:pPr>
        <w:numPr>
          <w:ilvl w:val="0"/>
          <w:numId w:val="33"/>
        </w:numPr>
        <w:spacing w:after="0" w:afterAutospacing="0" w:before="0" w:beforeAutospacing="0" w:lineRule="auto"/>
        <w:ind w:left="720" w:hanging="360"/>
      </w:pPr>
      <w:r w:rsidDel="00000000" w:rsidR="00000000" w:rsidRPr="00000000">
        <w:rPr>
          <w:rtl w:val="0"/>
        </w:rPr>
        <w:t xml:space="preserve">el vacío se formule neutralmente;</w:t>
      </w:r>
    </w:p>
    <w:p w:rsidR="00000000" w:rsidDel="00000000" w:rsidP="00000000" w:rsidRDefault="00000000" w:rsidRPr="00000000" w14:paraId="0000023C">
      <w:pPr>
        <w:numPr>
          <w:ilvl w:val="0"/>
          <w:numId w:val="33"/>
        </w:numPr>
        <w:spacing w:after="0" w:afterAutospacing="0" w:before="0" w:beforeAutospacing="0" w:lineRule="auto"/>
        <w:ind w:left="720" w:hanging="360"/>
      </w:pPr>
      <w:r w:rsidDel="00000000" w:rsidR="00000000" w:rsidRPr="00000000">
        <w:rPr>
          <w:rtl w:val="0"/>
        </w:rPr>
        <w:t xml:space="preserve">los roles respondan desde perspectivas diferenciadas;</w:t>
      </w:r>
    </w:p>
    <w:p w:rsidR="00000000" w:rsidDel="00000000" w:rsidP="00000000" w:rsidRDefault="00000000" w:rsidRPr="00000000" w14:paraId="0000023D">
      <w:pPr>
        <w:numPr>
          <w:ilvl w:val="0"/>
          <w:numId w:val="33"/>
        </w:numPr>
        <w:spacing w:after="0" w:afterAutospacing="0" w:before="0" w:beforeAutospacing="0" w:lineRule="auto"/>
        <w:ind w:left="720" w:hanging="360"/>
      </w:pPr>
      <w:r w:rsidDel="00000000" w:rsidR="00000000" w:rsidRPr="00000000">
        <w:rPr>
          <w:rtl w:val="0"/>
        </w:rPr>
        <w:t xml:space="preserve">se demuestre la imposibilidad de absorción legítima;</w:t>
      </w:r>
    </w:p>
    <w:p w:rsidR="00000000" w:rsidDel="00000000" w:rsidP="00000000" w:rsidRDefault="00000000" w:rsidRPr="00000000" w14:paraId="0000023E">
      <w:pPr>
        <w:numPr>
          <w:ilvl w:val="0"/>
          <w:numId w:val="33"/>
        </w:numPr>
        <w:spacing w:after="0" w:afterAutospacing="0" w:before="0" w:beforeAutospacing="0" w:lineRule="auto"/>
        <w:ind w:left="720" w:hanging="360"/>
      </w:pPr>
      <w:r w:rsidDel="00000000" w:rsidR="00000000" w:rsidRPr="00000000">
        <w:rPr>
          <w:rtl w:val="0"/>
        </w:rPr>
        <w:t xml:space="preserve">se identifique el activo;</w:t>
      </w:r>
    </w:p>
    <w:p w:rsidR="00000000" w:rsidDel="00000000" w:rsidP="00000000" w:rsidRDefault="00000000" w:rsidRPr="00000000" w14:paraId="0000023F">
      <w:pPr>
        <w:numPr>
          <w:ilvl w:val="0"/>
          <w:numId w:val="33"/>
        </w:numPr>
        <w:spacing w:after="0" w:afterAutospacing="0" w:before="0" w:beforeAutospacing="0" w:lineRule="auto"/>
        <w:ind w:left="720" w:hanging="360"/>
      </w:pPr>
      <w:r w:rsidDel="00000000" w:rsidR="00000000" w:rsidRPr="00000000">
        <w:rPr>
          <w:rtl w:val="0"/>
        </w:rPr>
        <w:t xml:space="preserve">se identifique el consumidor;</w:t>
      </w:r>
    </w:p>
    <w:p w:rsidR="00000000" w:rsidDel="00000000" w:rsidP="00000000" w:rsidRDefault="00000000" w:rsidRPr="00000000" w14:paraId="00000240">
      <w:pPr>
        <w:numPr>
          <w:ilvl w:val="0"/>
          <w:numId w:val="33"/>
        </w:numPr>
        <w:spacing w:after="0" w:afterAutospacing="0" w:before="0" w:beforeAutospacing="0" w:lineRule="auto"/>
        <w:ind w:left="720" w:hanging="360"/>
      </w:pPr>
      <w:r w:rsidDel="00000000" w:rsidR="00000000" w:rsidRPr="00000000">
        <w:rPr>
          <w:rtl w:val="0"/>
        </w:rPr>
        <w:t xml:space="preserve">se definan fronteras;</w:t>
      </w:r>
    </w:p>
    <w:p w:rsidR="00000000" w:rsidDel="00000000" w:rsidP="00000000" w:rsidRDefault="00000000" w:rsidRPr="00000000" w14:paraId="00000241">
      <w:pPr>
        <w:numPr>
          <w:ilvl w:val="0"/>
          <w:numId w:val="33"/>
        </w:numPr>
        <w:spacing w:after="0" w:afterAutospacing="0" w:before="0" w:beforeAutospacing="0" w:lineRule="auto"/>
        <w:ind w:left="720" w:hanging="360"/>
      </w:pPr>
      <w:r w:rsidDel="00000000" w:rsidR="00000000" w:rsidRPr="00000000">
        <w:rPr>
          <w:rtl w:val="0"/>
        </w:rPr>
        <w:t xml:space="preserve">se realice auditoría terminológica;</w:t>
      </w:r>
    </w:p>
    <w:p w:rsidR="00000000" w:rsidDel="00000000" w:rsidP="00000000" w:rsidRDefault="00000000" w:rsidRPr="00000000" w14:paraId="00000242">
      <w:pPr>
        <w:numPr>
          <w:ilvl w:val="0"/>
          <w:numId w:val="33"/>
        </w:numPr>
        <w:spacing w:after="0" w:afterAutospacing="0" w:before="0" w:beforeAutospacing="0" w:lineRule="auto"/>
        <w:ind w:left="720" w:hanging="360"/>
      </w:pPr>
      <w:r w:rsidDel="00000000" w:rsidR="00000000" w:rsidRPr="00000000">
        <w:rPr>
          <w:rtl w:val="0"/>
        </w:rPr>
        <w:t xml:space="preserve">exista convergencia;</w:t>
      </w:r>
    </w:p>
    <w:p w:rsidR="00000000" w:rsidDel="00000000" w:rsidP="00000000" w:rsidRDefault="00000000" w:rsidRPr="00000000" w14:paraId="00000243">
      <w:pPr>
        <w:numPr>
          <w:ilvl w:val="0"/>
          <w:numId w:val="33"/>
        </w:numPr>
        <w:spacing w:after="0" w:afterAutospacing="0" w:before="0" w:beforeAutospacing="0" w:lineRule="auto"/>
        <w:ind w:left="720" w:hanging="360"/>
      </w:pPr>
      <w:r w:rsidDel="00000000" w:rsidR="00000000" w:rsidRPr="00000000">
        <w:rPr>
          <w:rtl w:val="0"/>
        </w:rPr>
        <w:t xml:space="preserve">se emita uno de los resultados formales;</w:t>
      </w:r>
    </w:p>
    <w:p w:rsidR="00000000" w:rsidDel="00000000" w:rsidP="00000000" w:rsidRDefault="00000000" w:rsidRPr="00000000" w14:paraId="00000244">
      <w:pPr>
        <w:numPr>
          <w:ilvl w:val="0"/>
          <w:numId w:val="33"/>
        </w:numPr>
        <w:spacing w:after="240" w:before="0" w:beforeAutospacing="0" w:lineRule="auto"/>
        <w:ind w:left="720" w:hanging="360"/>
      </w:pPr>
      <w:r w:rsidDel="00000000" w:rsidR="00000000" w:rsidRPr="00000000">
        <w:rPr>
          <w:rtl w:val="0"/>
        </w:rPr>
        <w:t xml:space="preserve">no se diseñe implementación prematuramente.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bsapf8s37xt7" w:id="80"/>
      <w:bookmarkEnd w:id="80"/>
      <w:r w:rsidDel="00000000" w:rsidR="00000000" w:rsidRPr="00000000">
        <w:rPr>
          <w:b w:val="1"/>
          <w:bCs w:val="1"/>
          <w:sz w:val="46"/>
          <w:szCs w:val="46"/>
          <w:rtl w:val="0"/>
        </w:rPr>
        <w:t xml:space="preserve">27. Evaluación de los roles</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kf2slldqeq5k" w:id="81"/>
      <w:bookmarkEnd w:id="81"/>
      <w:r w:rsidDel="00000000" w:rsidR="00000000" w:rsidRPr="00000000">
        <w:rPr>
          <w:b w:val="1"/>
          <w:bCs w:val="1"/>
          <w:sz w:val="34"/>
          <w:szCs w:val="34"/>
          <w:rtl w:val="0"/>
        </w:rPr>
        <w:t xml:space="preserve">Arquitecto Técnico</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0249">
      <w:pPr>
        <w:spacing w:after="240" w:before="240" w:lineRule="auto"/>
        <w:rPr/>
      </w:pPr>
      <w:r w:rsidDel="00000000" w:rsidR="00000000" w:rsidRPr="00000000">
        <w:rPr>
          <w:rtl w:val="0"/>
        </w:rPr>
        <w:t xml:space="preserve">El proceso separa correctamente necesidad, responsabilidad, frontera, activo y solución.</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y3oki8bcmfkw" w:id="82"/>
      <w:bookmarkEnd w:id="82"/>
      <w:r w:rsidDel="00000000" w:rsidR="00000000" w:rsidRPr="00000000">
        <w:rPr>
          <w:b w:val="1"/>
          <w:bCs w:val="1"/>
          <w:sz w:val="34"/>
          <w:szCs w:val="34"/>
          <w:rtl w:val="0"/>
        </w:rPr>
        <w:t xml:space="preserve">Ingeniero Cuantitativo</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024C">
      <w:pPr>
        <w:spacing w:after="240" w:before="240" w:lineRule="auto"/>
        <w:rPr/>
      </w:pPr>
      <w:r w:rsidDel="00000000" w:rsidR="00000000" w:rsidRPr="00000000">
        <w:rPr>
          <w:rtl w:val="0"/>
        </w:rPr>
        <w:t xml:space="preserve">Impide introducir prematuramente lógica cuantitativa en Capabilities cuya responsabilidad aún no ha sido demostrada.</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1atw2cr3eaer" w:id="83"/>
      <w:bookmarkEnd w:id="83"/>
      <w:r w:rsidDel="00000000" w:rsidR="00000000" w:rsidRPr="00000000">
        <w:rPr>
          <w:b w:val="1"/>
          <w:bCs w:val="1"/>
          <w:sz w:val="34"/>
          <w:szCs w:val="34"/>
          <w:rtl w:val="0"/>
        </w:rPr>
        <w:t xml:space="preserve">Ingeniero de Datos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024F">
      <w:pPr>
        <w:spacing w:after="240" w:before="240" w:lineRule="auto"/>
        <w:rPr/>
      </w:pPr>
      <w:r w:rsidDel="00000000" w:rsidR="00000000" w:rsidRPr="00000000">
        <w:rPr>
          <w:rtl w:val="0"/>
        </w:rPr>
        <w:t xml:space="preserve">Exige identificar activos públicos, contratos y trazabilidad antes de aprobar nuevas fronteras.</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5napbvp6tcwx" w:id="84"/>
      <w:bookmarkEnd w:id="84"/>
      <w:r w:rsidDel="00000000" w:rsidR="00000000" w:rsidRPr="00000000">
        <w:rPr>
          <w:b w:val="1"/>
          <w:bCs w:val="1"/>
          <w:sz w:val="34"/>
          <w:szCs w:val="34"/>
          <w:rtl w:val="0"/>
        </w:rPr>
        <w:t xml:space="preserve">Gestor del Proyecto</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0252">
      <w:pPr>
        <w:spacing w:after="240" w:before="240" w:lineRule="auto"/>
        <w:rPr/>
      </w:pPr>
      <w:r w:rsidDel="00000000" w:rsidR="00000000" w:rsidRPr="00000000">
        <w:rPr>
          <w:rtl w:val="0"/>
        </w:rPr>
        <w:t xml:space="preserve">Reduce trabajo especulativo y orienta el desarrollo hacia responsabilidades que desbloquean valor real.</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ckg0viuxrt92" w:id="85"/>
      <w:bookmarkEnd w:id="85"/>
      <w:r w:rsidDel="00000000" w:rsidR="00000000" w:rsidRPr="00000000">
        <w:rPr>
          <w:b w:val="1"/>
          <w:bCs w:val="1"/>
          <w:sz w:val="34"/>
          <w:szCs w:val="34"/>
          <w:rtl w:val="0"/>
        </w:rPr>
        <w:t xml:space="preserve">Revisor Crítico</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0255">
      <w:pPr>
        <w:spacing w:after="240" w:before="240" w:lineRule="auto"/>
        <w:rPr/>
      </w:pPr>
      <w:r w:rsidDel="00000000" w:rsidR="00000000" w:rsidRPr="00000000">
        <w:rPr>
          <w:rtl w:val="0"/>
        </w:rPr>
        <w:t xml:space="preserve">Establece criterios verificables para rechazar, diferir o aprobar nuevas Capabilities.</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u2rxvshet70t" w:id="86"/>
      <w:bookmarkEnd w:id="86"/>
      <w:r w:rsidDel="00000000" w:rsidR="00000000" w:rsidRPr="00000000">
        <w:rPr>
          <w:b w:val="1"/>
          <w:bCs w:val="1"/>
          <w:sz w:val="34"/>
          <w:szCs w:val="34"/>
          <w:rtl w:val="0"/>
        </w:rPr>
        <w:t xml:space="preserve">Arquitecto de Evolución</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0258">
      <w:pPr>
        <w:spacing w:after="240" w:before="240" w:lineRule="auto"/>
        <w:rPr/>
      </w:pPr>
      <w:r w:rsidDel="00000000" w:rsidR="00000000" w:rsidRPr="00000000">
        <w:rPr>
          <w:rtl w:val="0"/>
        </w:rPr>
        <w:t xml:space="preserve">Proporciona un mecanismo reutilizable para ordenar la evolución de la plataforma sin convertir los documentos fundacionales en un diseño anticipado.</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u7hvfr1wm50f" w:id="87"/>
      <w:bookmarkEnd w:id="87"/>
      <w:r w:rsidDel="00000000" w:rsidR="00000000" w:rsidRPr="00000000">
        <w:rPr>
          <w:b w:val="1"/>
          <w:bCs w:val="1"/>
          <w:sz w:val="46"/>
          <w:szCs w:val="46"/>
          <w:rtl w:val="0"/>
        </w:rPr>
        <w:t xml:space="preserve">28. Observación del Arquitecto</w:t>
      </w:r>
    </w:p>
    <w:p w:rsidR="00000000" w:rsidDel="00000000" w:rsidP="00000000" w:rsidRDefault="00000000" w:rsidRPr="00000000" w14:paraId="0000025B">
      <w:pPr>
        <w:spacing w:after="240" w:before="240" w:lineRule="auto"/>
        <w:rPr/>
      </w:pPr>
      <w:r w:rsidDel="00000000" w:rsidR="00000000" w:rsidRPr="00000000">
        <w:rPr>
          <w:rtl w:val="0"/>
        </w:rPr>
        <w:t xml:space="preserve">Los documentos fundacionales expresan una intención y unos principios.</w:t>
      </w:r>
    </w:p>
    <w:p w:rsidR="00000000" w:rsidDel="00000000" w:rsidP="00000000" w:rsidRDefault="00000000" w:rsidRPr="00000000" w14:paraId="0000025C">
      <w:pPr>
        <w:spacing w:after="240" w:before="240" w:lineRule="auto"/>
        <w:rPr/>
      </w:pPr>
      <w:r w:rsidDel="00000000" w:rsidR="00000000" w:rsidRPr="00000000">
        <w:rPr>
          <w:rtl w:val="0"/>
        </w:rPr>
        <w:t xml:space="preserve">No deben convertirse en una enumeración exhaustiva de la solución.</w:t>
      </w:r>
    </w:p>
    <w:p w:rsidR="00000000" w:rsidDel="00000000" w:rsidP="00000000" w:rsidRDefault="00000000" w:rsidRPr="00000000" w14:paraId="0000025D">
      <w:pPr>
        <w:spacing w:after="240" w:before="240" w:lineRule="auto"/>
        <w:rPr/>
      </w:pPr>
      <w:r w:rsidDel="00000000" w:rsidR="00000000" w:rsidRPr="00000000">
        <w:rPr>
          <w:rtl w:val="0"/>
        </w:rPr>
        <w:t xml:space="preserve">La arquitectura real emerge cuando las capacidades construidas alcanzan sus fronteras y aparece una responsabilidad que ninguna de ellas puede asumir legítimamente.</w:t>
      </w:r>
    </w:p>
    <w:p w:rsidR="00000000" w:rsidDel="00000000" w:rsidP="00000000" w:rsidRDefault="00000000" w:rsidRPr="00000000" w14:paraId="0000025E">
      <w:pPr>
        <w:spacing w:after="240" w:before="240" w:lineRule="auto"/>
        <w:rPr/>
      </w:pPr>
      <w:r w:rsidDel="00000000" w:rsidR="00000000" w:rsidRPr="00000000">
        <w:rPr>
          <w:rtl w:val="0"/>
        </w:rPr>
        <w:t xml:space="preserve">DOC-028 formaliza ese momento.</w:t>
      </w:r>
    </w:p>
    <w:p w:rsidR="00000000" w:rsidDel="00000000" w:rsidP="00000000" w:rsidRDefault="00000000" w:rsidRPr="00000000" w14:paraId="0000025F">
      <w:pPr>
        <w:spacing w:after="240" w:before="240" w:lineRule="auto"/>
        <w:rPr/>
      </w:pPr>
      <w:r w:rsidDel="00000000" w:rsidR="00000000" w:rsidRPr="00000000">
        <w:rPr>
          <w:rtl w:val="0"/>
        </w:rPr>
        <w:t xml:space="preserve">Su propósito no es acelerar la creación de componentes, sino impedir dos errores opuestos:</w:t>
      </w:r>
    </w:p>
    <w:p w:rsidR="00000000" w:rsidDel="00000000" w:rsidP="00000000" w:rsidRDefault="00000000" w:rsidRPr="00000000" w14:paraId="00000260">
      <w:pPr>
        <w:numPr>
          <w:ilvl w:val="0"/>
          <w:numId w:val="22"/>
        </w:numPr>
        <w:spacing w:after="0" w:afterAutospacing="0" w:before="240" w:lineRule="auto"/>
        <w:ind w:left="720" w:hanging="360"/>
      </w:pPr>
      <w:r w:rsidDel="00000000" w:rsidR="00000000" w:rsidRPr="00000000">
        <w:rPr>
          <w:rtl w:val="0"/>
        </w:rPr>
        <w:t xml:space="preserve">añadir arquitectura antes de necesitarla;</w:t>
      </w:r>
    </w:p>
    <w:p w:rsidR="00000000" w:rsidDel="00000000" w:rsidP="00000000" w:rsidRDefault="00000000" w:rsidRPr="00000000" w14:paraId="00000261">
      <w:pPr>
        <w:numPr>
          <w:ilvl w:val="0"/>
          <w:numId w:val="22"/>
        </w:numPr>
        <w:spacing w:after="240" w:before="0" w:beforeAutospacing="0" w:lineRule="auto"/>
        <w:ind w:left="720" w:hanging="360"/>
      </w:pPr>
      <w:r w:rsidDel="00000000" w:rsidR="00000000" w:rsidRPr="00000000">
        <w:rPr>
          <w:rtl w:val="0"/>
        </w:rPr>
        <w:t xml:space="preserve">forzar nuevas responsabilidades dentro de componentes que ya tienen un propósito definido.</w:t>
      </w:r>
    </w:p>
    <w:p w:rsidR="00000000" w:rsidDel="00000000" w:rsidP="00000000" w:rsidRDefault="00000000" w:rsidRPr="00000000" w14:paraId="00000262">
      <w:pPr>
        <w:spacing w:after="240" w:before="240" w:lineRule="auto"/>
        <w:rPr/>
      </w:pPr>
      <w:r w:rsidDel="00000000" w:rsidR="00000000" w:rsidRPr="00000000">
        <w:rPr>
          <w:rtl w:val="0"/>
        </w:rPr>
        <w:t xml:space="preserve">El valor del proceso reside en formular la pregunta correcta:</w:t>
      </w:r>
    </w:p>
    <w:p w:rsidR="00000000" w:rsidDel="00000000" w:rsidP="00000000" w:rsidRDefault="00000000" w:rsidRPr="00000000" w14:paraId="00000263">
      <w:pPr>
        <w:spacing w:after="240" w:before="240" w:lineRule="auto"/>
        <w:ind w:left="600" w:right="600" w:firstLine="0"/>
        <w:rPr/>
      </w:pPr>
      <w:r w:rsidDel="00000000" w:rsidR="00000000" w:rsidRPr="00000000">
        <w:rPr>
          <w:rtl w:val="0"/>
        </w:rPr>
        <w:t xml:space="preserve">¿Qué responsabilidad ha emergido?</w:t>
      </w:r>
    </w:p>
    <w:p w:rsidR="00000000" w:rsidDel="00000000" w:rsidP="00000000" w:rsidRDefault="00000000" w:rsidRPr="00000000" w14:paraId="00000264">
      <w:pPr>
        <w:spacing w:after="240" w:before="240" w:lineRule="auto"/>
        <w:rPr/>
      </w:pPr>
      <w:r w:rsidDel="00000000" w:rsidR="00000000" w:rsidRPr="00000000">
        <w:rPr>
          <w:rtl w:val="0"/>
        </w:rPr>
        <w:t xml:space="preserve">Y detener el razonamiento cuando la evidencia permite responderla.</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sokbk5y5shz9" w:id="88"/>
      <w:bookmarkEnd w:id="88"/>
      <w:r w:rsidDel="00000000" w:rsidR="00000000" w:rsidRPr="00000000">
        <w:rPr>
          <w:b w:val="1"/>
          <w:bCs w:val="1"/>
          <w:sz w:val="46"/>
          <w:szCs w:val="46"/>
          <w:rtl w:val="0"/>
        </w:rPr>
        <w:t xml:space="preserve">29. Cierre</w:t>
      </w:r>
    </w:p>
    <w:p w:rsidR="00000000" w:rsidDel="00000000" w:rsidP="00000000" w:rsidRDefault="00000000" w:rsidRPr="00000000" w14:paraId="00000267">
      <w:pPr>
        <w:spacing w:after="240" w:before="240" w:lineRule="auto"/>
        <w:rPr/>
      </w:pPr>
      <w:r w:rsidDel="00000000" w:rsidR="00000000" w:rsidRPr="00000000">
        <w:rPr>
          <w:rtl w:val="0"/>
        </w:rPr>
        <w:t xml:space="preserve">DOC-028 establece el proceso oficial para determinar responsabilidades arquitectónicas emergentes dentro de TramitaGO Quant Platform.</w:t>
      </w:r>
    </w:p>
    <w:p w:rsidR="00000000" w:rsidDel="00000000" w:rsidP="00000000" w:rsidRDefault="00000000" w:rsidRPr="00000000" w14:paraId="00000268">
      <w:pPr>
        <w:spacing w:after="240" w:before="240" w:lineRule="auto"/>
        <w:rPr/>
      </w:pPr>
      <w:r w:rsidDel="00000000" w:rsidR="00000000" w:rsidRPr="00000000">
        <w:rPr>
          <w:rtl w:val="0"/>
        </w:rPr>
        <w:t xml:space="preserve">A partir de su aprobación:</w:t>
      </w:r>
    </w:p>
    <w:p w:rsidR="00000000" w:rsidDel="00000000" w:rsidP="00000000" w:rsidRDefault="00000000" w:rsidRPr="00000000" w14:paraId="00000269">
      <w:pPr>
        <w:numPr>
          <w:ilvl w:val="0"/>
          <w:numId w:val="19"/>
        </w:numPr>
        <w:spacing w:after="0" w:afterAutospacing="0" w:before="240" w:lineRule="auto"/>
        <w:ind w:left="720" w:hanging="360"/>
      </w:pPr>
      <w:r w:rsidDel="00000000" w:rsidR="00000000" w:rsidRPr="00000000">
        <w:rPr>
          <w:rtl w:val="0"/>
        </w:rPr>
        <w:t xml:space="preserve">ninguna nueva Capability deberá surgir únicamente por intuición;</w:t>
      </w:r>
    </w:p>
    <w:p w:rsidR="00000000" w:rsidDel="00000000" w:rsidP="00000000" w:rsidRDefault="00000000" w:rsidRPr="00000000" w14:paraId="0000026A">
      <w:pPr>
        <w:numPr>
          <w:ilvl w:val="0"/>
          <w:numId w:val="19"/>
        </w:numPr>
        <w:spacing w:after="0" w:afterAutospacing="0" w:before="0" w:beforeAutospacing="0" w:lineRule="auto"/>
        <w:ind w:left="720" w:hanging="360"/>
      </w:pPr>
      <w:r w:rsidDel="00000000" w:rsidR="00000000" w:rsidRPr="00000000">
        <w:rPr>
          <w:rtl w:val="0"/>
        </w:rPr>
        <w:t xml:space="preserve">ninguna Capability existente deberá absorber responsabilidades nuevas sin revisión;</w:t>
      </w:r>
    </w:p>
    <w:p w:rsidR="00000000" w:rsidDel="00000000" w:rsidP="00000000" w:rsidRDefault="00000000" w:rsidRPr="00000000" w14:paraId="0000026B">
      <w:pPr>
        <w:numPr>
          <w:ilvl w:val="0"/>
          <w:numId w:val="19"/>
        </w:numPr>
        <w:spacing w:after="0" w:afterAutospacing="0" w:before="0" w:beforeAutospacing="0" w:lineRule="auto"/>
        <w:ind w:left="720" w:hanging="360"/>
      </w:pPr>
      <w:r w:rsidDel="00000000" w:rsidR="00000000" w:rsidRPr="00000000">
        <w:rPr>
          <w:rtl w:val="0"/>
        </w:rPr>
        <w:t xml:space="preserve">la arquitectura podrá evolucionar sin exigir que los documentos fundacionales anticipen toda la solución;</w:t>
      </w:r>
    </w:p>
    <w:p w:rsidR="00000000" w:rsidDel="00000000" w:rsidP="00000000" w:rsidRDefault="00000000" w:rsidRPr="00000000" w14:paraId="0000026C">
      <w:pPr>
        <w:numPr>
          <w:ilvl w:val="0"/>
          <w:numId w:val="19"/>
        </w:numPr>
        <w:spacing w:after="240" w:before="0" w:beforeAutospacing="0" w:lineRule="auto"/>
        <w:ind w:left="720" w:hanging="360"/>
      </w:pPr>
      <w:r w:rsidDel="00000000" w:rsidR="00000000" w:rsidRPr="00000000">
        <w:rPr>
          <w:rtl w:val="0"/>
        </w:rPr>
        <w:t xml:space="preserve">toda nueva responsabilidad deberá demostrar su necesidad, activo, consumidor, fronteras y compatibilidad.</w:t>
      </w:r>
    </w:p>
    <w:p w:rsidR="00000000" w:rsidDel="00000000" w:rsidP="00000000" w:rsidRDefault="00000000" w:rsidRPr="00000000" w14:paraId="0000026D">
      <w:pPr>
        <w:spacing w:after="240" w:before="240" w:lineRule="auto"/>
        <w:rPr/>
      </w:pPr>
      <w:r w:rsidDel="00000000" w:rsidR="00000000" w:rsidRPr="00000000">
        <w:rPr>
          <w:rtl w:val="0"/>
        </w:rPr>
        <w:t xml:space="preserve">La primera aplicación formal del proceso identificó:</w:t>
      </w:r>
    </w:p>
    <w:p w:rsidR="00000000" w:rsidDel="00000000" w:rsidP="00000000" w:rsidRDefault="00000000" w:rsidRPr="00000000" w14:paraId="0000026E">
      <w:pPr>
        <w:rPr/>
      </w:pPr>
      <w:r w:rsidDel="00000000" w:rsidR="00000000" w:rsidRPr="00000000">
        <w:rPr>
          <w:rtl w:val="0"/>
        </w:rPr>
        <w:t xml:space="preserve">Decision Model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como la siguiente Capability de la plataforma y:</w:t>
      </w:r>
    </w:p>
    <w:p w:rsidR="00000000" w:rsidDel="00000000" w:rsidP="00000000" w:rsidRDefault="00000000" w:rsidRPr="00000000" w14:paraId="00000271">
      <w:pPr>
        <w:rPr/>
      </w:pPr>
      <w:r w:rsidDel="00000000" w:rsidR="00000000" w:rsidRPr="00000000">
        <w:rPr>
          <w:rtl w:val="0"/>
        </w:rPr>
        <w:t xml:space="preserve">Decision Proposal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como su activo público inicial.</w:t>
      </w:r>
    </w:p>
    <w:p w:rsidR="00000000" w:rsidDel="00000000" w:rsidP="00000000" w:rsidRDefault="00000000" w:rsidRPr="00000000" w14:paraId="00000274">
      <w:pPr>
        <w:spacing w:after="240" w:before="240" w:lineRule="auto"/>
        <w:rPr/>
      </w:pPr>
      <w:r w:rsidDel="00000000" w:rsidR="00000000" w:rsidRPr="00000000">
        <w:rPr>
          <w:rtl w:val="0"/>
        </w:rPr>
        <w:t xml:space="preserve">La definición detallada de dicha Capability corresponderá a:</w:t>
      </w:r>
    </w:p>
    <w:p w:rsidR="00000000" w:rsidDel="00000000" w:rsidP="00000000" w:rsidRDefault="00000000" w:rsidRPr="00000000" w14:paraId="00000275">
      <w:pPr>
        <w:rPr/>
      </w:pPr>
      <w:r w:rsidDel="00000000" w:rsidR="00000000" w:rsidRPr="00000000">
        <w:rPr>
          <w:rtl w:val="0"/>
        </w:rPr>
        <w:t xml:space="preserve">DOC-029 — Decision Model Capability</w:t>
      </w:r>
    </w:p>
    <w:p w:rsidR="00000000" w:rsidDel="00000000" w:rsidP="00000000" w:rsidRDefault="00000000" w:rsidRPr="00000000" w14:paraId="00000276">
      <w:pPr>
        <w:rPr/>
      </w:pPr>
      <w:r w:rsidDel="00000000" w:rsidR="00000000" w:rsidRPr="00000000">
        <w:rPr>
          <w:rtl w:val="0"/>
        </w:rPr>
        <w:br w:type="textWrapping"/>
        <w:br w:type="textWrapping"/>
        <w:t xml:space="preserve">DOC-028 se convierte, a partir de su aprobación, en el procedimiento oficial mediante el cual TramitaGO Quant Platform determina la aparición de nuevas responsabilidades arquitectónicas. Toda futura Capability deberá justificar su existencia mediante este proceso o mediante una revisión equivalente aprobada. </w:t>
      </w:r>
    </w:p>
    <w:p w:rsidR="00000000" w:rsidDel="00000000" w:rsidP="00000000" w:rsidRDefault="00000000" w:rsidRPr="00000000" w14:paraId="000002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