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z6qwv125q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IT-040-001 — Post-Materialization Economic Consequence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dn2e91g6k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IT-040-001</w:t>
      </w:r>
    </w:p>
    <w:p w:rsidR="00000000" w:rsidDel="00000000" w:rsidP="00000000" w:rsidRDefault="00000000" w:rsidRPr="00000000" w14:paraId="0000000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Post-Materialization Economic Consequence MVP</w:t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Post-Materialization Economic Consequence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Incremento técnico MVP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 arquitectónico propietario:</w:t>
      </w:r>
      <w:r w:rsidDel="00000000" w:rsidR="00000000" w:rsidRPr="00000000">
        <w:rPr>
          <w:rtl w:val="0"/>
        </w:rPr>
        <w:t xml:space="preserve"> DOC-040 — Post-Materialization Economic Consequence Capability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 contractual previa resuelta:</w:t>
      </w:r>
      <w:r w:rsidDel="00000000" w:rsidR="00000000" w:rsidRPr="00000000">
        <w:rPr>
          <w:rtl w:val="0"/>
        </w:rPr>
        <w:t xml:space="preserve"> IT-032-002 — Empty Portfolio State Representation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axig4d7nn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Materializar el incremento técnico mínimo que permita: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derivar y publicar una consecuencia económica post-materialización válida a partir de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previo y uno o más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reconocidos, haciendo contractualmente determinable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posterior resultante.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transformación pública mínima 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 PortfolioState S0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1..N OperationalMaterialization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Post-Materialization Economic Consequence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PortfolioState S1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preservar públicamente la relación: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 + M* → S1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zk4hm2uix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Propósito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IT-040-001 materializa exclusivamente la responsabilidad aprobada por DOC-040.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precedente ya puede expresar: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estado económico previo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intención operacional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hechos materiales reconocidos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vacío que este incremento materializa 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realidad previa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realidad material reconocida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realidad económica posterior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IT-040-001 termina cuando esa relación queda publicada mediante un activo contractual propio y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posterior válido.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f6pmjwg43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Slice técnico mínimo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materializar conjuntamente: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activo contractual público propio de la Capability;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acción pública de derivación;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 hacia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previo;</w:t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 hacia uno o más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fuente;</w:t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determinación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posterior;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consecuencias sobre posiciones;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consecuencias monetarias brutas;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incompatibilidad contractual observable.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responsabilidades forman un único slice vertical.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subdividirse artificialmente en incrementos independientes si ello deja temporalmente incompleta la relación: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 + M* → S1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96zzv3yr9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Fuera de alcance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IT-040-001 no comprende: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completitud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remaining_quantity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operacional;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promedio;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P&amp;L;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basis;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performance;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fees;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commissions;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taxes;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financing;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FX;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conversión de moneda;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valoración;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NAV;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repositorios;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store;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productiva;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custodio;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scheduler;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orquestación;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adicional de ocurrencia;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deduplicación;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semantics;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contratos precedentes.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lm5ry403m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Autoridades contractuales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consumir directamente los contratos públicos vigentes de: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PortfolioPosition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MonetaryBalance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magnitudes y cantidades monetarias deberán conservar la semántica numérica exacta vigente del repositorio.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IT-040-001 no redefine ninguno de esos contratos.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q0vkdrqpgve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Independencia respecto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 no constituye dependencia obligatoria de este incremento.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razón es contractual.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Post-Materialization Economic Consequence necesita dimensiones de los hechos individuales como: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permanecen bajo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OperationalMaterialization*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OperationalMaterializationInterpretation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OperationalMaterialization*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Post-Materialization Economic Consequence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constituyen responsabilidades diferentes.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mthnby3po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Activo contractual público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IT-040-001 deberá introducir un activo público que represente: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consecuencia económica interna post-materialización derivada de una realidad previa y de hechos materiales reconocidos.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PostMaterializationEconomicConsequence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anterior expresa semántica conceptual.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podrá adaptarse a las convenciones reales del repositorio siempre que no altere la responsabilidad ni produzca ambigüedad contractual.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92jkbx9li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Semántica constitutiva del activo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activo válido deberá hacer inequívocamente determinables: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previous PortfolioState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source OperationalMaterialization*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resulting PortfolioState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Consequence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previous_state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source_materializations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resulting_state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nombres de atributos y la representación concreta no son normativos.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2hq3lqyt0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Cardinalidad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consecuencia válida requiere: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 PortfolioState previo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1..N OperationalMaterialization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 PortfolioState posterior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 OperationalMaterialization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una consecuencia post-materialización válida.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deberá fabricar un activo vacío para representar ausencia de trabajo.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k085w420d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Estado previo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previo constituye parte de la procedencia contractual.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conservar inequívocamente cuál era la realidad económica sobre la cual se derivó la consecuencia.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previo: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será reconstruido desde Target Portfolio State;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será sustituido por Portfolio Transition;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será mutado retrospectivamente.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krvqy3dbp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Estado posterior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económica posterior deberá representarse mediante el contrato público vigente: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introducirse: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ActualPortfolioState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RealizedPortfolioState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PostExecutionPortfolioState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otro tipo público alternativo.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continúa siendo la autoridad única para representar estado de Portfolio.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1euftfmy6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Estado económicamente vacío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Conforme a IT-032-002,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posterior podrá ser económicamente vacío.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positions = 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monetary_balances = 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poder constituir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 válido cuando sea la realidad resultante.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IT-040-001 no deberá: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conservar componentes cero;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sentinel;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otro tipo de estado;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representar ese caso.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b24hdrcw5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Hechos fuente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deberá estar sustentada por uno o más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hecho fuente conserva autoridad sobre: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 operación;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magnitud materializada;</w:t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precio;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moneda.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nueva Capability consume dichos contratos sin modificarlos.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rr1irsnqnm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Procedencia pública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un activo publicado, un consumidor deberá poder responder inequívocamente: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¿de qué PortfolioState partió?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¿qué OperationalMaterialization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sustentan esta consecuencia?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¿qué PortfolioState resultó?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procedencia pertenece al contrato.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no prescribe: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tipo de colección;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referencias internas;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claves;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map;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hashes;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onfhh6iga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Una o múltiples operaciones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hechos fuente no deberán estar obligados a pertenecer todos a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unidad semántica de IT-040-001 es: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consecuencia económica respecto de un estado de Portfolio.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la interpretación de una operación individual.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b9wtowsmi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Consecuencia sobre posiciones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deberá producir una consecuencia sobre la posición correspondiente a: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materialization.operation.instrument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procede de: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materialization.operation.direction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 magnitud procede de: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materialization.quantity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qf17l836k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BUY — posición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una materialización reconocida: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direction = BUY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quantity = Q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instrument = I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contractual sobre posición será: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+Q sobre I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BUY Q de I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incremento Q de la posición I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q3sub4l6u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SELL — posición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direction = SELL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quantity = Q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instrument = I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contractual será: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-Q sobre I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SELL Q de I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reducción Q de la posición I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8h0siinhhb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Magnitud materializada como autoridad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magnitud utilizada para la consecuencia deberá ser: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OperationalMaterialization.quantity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InvestmentOperation.quantity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salvo que ambas sean coincidentes.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operación: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BUY 100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una materialización: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quantity = 30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una consecuencia de: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+30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wmrh2967d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Consecuencia monetaria bruta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materialización cuya semántica económica esté completamente determinada por los contratos vigentes deberá producir una consecuencia monetaria bruta.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magnitud está determinada contractualmente por: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materialized quantity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×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materialization price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gross monetary magnitude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Q × P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no prescribe el mecanismo computacional interno utilizado para obtenerla.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ds05f02kn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BUY — consecuencia monetaria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una materialización: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 Q @ P C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monetaria contractual está determinada por: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-(Q × P) C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</w:t>
      </w:r>
      <w:r w:rsidDel="00000000" w:rsidR="00000000" w:rsidRPr="00000000">
        <w:rPr>
          <w:rtl w:val="0"/>
        </w:rPr>
        <w:t xml:space="preserve"> determina el inverso aditivo de la magnitud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 × 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establece por sí mismo que el resultado deba ser estrictamente negativo.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signo final depende también del valor contractual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son conceptualmente coherentes bajo la misma regla algebraica: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&gt; 0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consecuencia negativa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= 0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consecuencia cero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&lt; 0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consecuencia positiva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fuente sea contractualmente válido.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consecuencia expresa contrapartida monetaria económica interna.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expresa settlement.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94g6hae8tg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SELL — consecuencia monetaria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una materialización: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 Q @ P C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monetaria contractual está determinada por: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+(Q × P) C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</w:t>
      </w:r>
      <w:r w:rsidDel="00000000" w:rsidR="00000000" w:rsidRPr="00000000">
        <w:rPr>
          <w:rtl w:val="0"/>
        </w:rPr>
        <w:t xml:space="preserve"> conserva algebraicamente la magnitud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 × 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establece por sí mismo que el resultado deba ser estrictamente positivo.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signo final depende también del valor contractual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son conceptualmente coherentes bajo la misma regla algebraica: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&gt; 0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consecuencia positiva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= 0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consecuencia cero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&lt; 0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consecuencia negativa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fuente sea contractualmente válido.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consecuencia no constituye P&amp;L.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6f6sx45mr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Conservación de moneda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consecuencia monetaria deberá conservar: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OperationalMaterialization.currency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M.currency = C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monetary consequence currency = C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 conversión implícita hacia otra moneda.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rhc1nrspa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No FX implícito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existen hechos: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M1.currency = USD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M2.currency = EUR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consecuencias deberán permanecer diferenciadas: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Δ USD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Δ EUR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autoriza: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moneda base;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conversión automática;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netting cross-currency;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FX implícito.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sha66gkua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Consecuencia bruta solamente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monetaria deberá reflejar exclusivamente información contractual presente en los hechos reconocidos.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incorporarán automáticamente: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fees;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commissions;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taxes;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financing charges;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interest;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adjustments;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costs.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cuando sólo estén disponibles: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monetaria reconocida será únicamente la magnitud bruta determinada por ellos.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jhhwjnny3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No settlement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actualización económica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MonetaryBalance</w:t>
      </w:r>
      <w:r w:rsidDel="00000000" w:rsidR="00000000" w:rsidRPr="00000000">
        <w:rPr>
          <w:rtl w:val="0"/>
        </w:rPr>
        <w:t xml:space="preserve"> no constituye afirmación de:</w:t>
      </w:r>
    </w:p>
    <w:p w:rsidR="00000000" w:rsidDel="00000000" w:rsidP="00000000" w:rsidRDefault="00000000" w:rsidRPr="00000000" w14:paraId="0000018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settled cash;</w:t>
      </w:r>
    </w:p>
    <w:p w:rsidR="00000000" w:rsidDel="00000000" w:rsidP="00000000" w:rsidRDefault="00000000" w:rsidRPr="00000000" w14:paraId="000001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transferencia bancaria;</w:t>
      </w:r>
    </w:p>
    <w:p w:rsidR="00000000" w:rsidDel="00000000" w:rsidP="00000000" w:rsidRDefault="00000000" w:rsidRPr="00000000" w14:paraId="000001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jurídica;</w:t>
      </w:r>
    </w:p>
    <w:p w:rsidR="00000000" w:rsidDel="00000000" w:rsidP="00000000" w:rsidRDefault="00000000" w:rsidRPr="00000000" w14:paraId="000001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recepción custodiada;</w:t>
      </w:r>
    </w:p>
    <w:p w:rsidR="00000000" w:rsidDel="00000000" w:rsidP="00000000" w:rsidRDefault="00000000" w:rsidRPr="00000000" w14:paraId="000001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fondos retirables;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finality externa.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IT-040-001 representa realidad económica interna, no settlement.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1rf5txinz1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No P&amp;L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monetaria derivada no podrá interpretarse contractualmente como:</w:t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realized P&amp;L;</w:t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unrealized P&amp;L;</w:t>
      </w:r>
    </w:p>
    <w:p w:rsidR="00000000" w:rsidDel="00000000" w:rsidP="00000000" w:rsidRDefault="00000000" w:rsidRPr="00000000" w14:paraId="0000019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profit;</w:t>
      </w:r>
    </w:p>
    <w:p w:rsidR="00000000" w:rsidDel="00000000" w:rsidP="00000000" w:rsidRDefault="00000000" w:rsidRPr="00000000" w14:paraId="000001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loss;</w:t>
      </w:r>
    </w:p>
    <w:p w:rsidR="00000000" w:rsidDel="00000000" w:rsidP="00000000" w:rsidRDefault="00000000" w:rsidRPr="00000000" w14:paraId="000001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19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 → +300 USD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P&amp;L = +300 USD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v3puiy9vp04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Relación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PortfolioPosition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posterior deberá cumplir las invariantes vigentes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consecuencia produzca una posición material no cero,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 deberá poder representarla mediante el contrato vigente.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resultado económico de una posición sea cero,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 deberá respetar la ausencia de componentes cero establecida por Portfolio State.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concreto pertenece al Agente de Implementación.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tx4e6xxkn5hi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Relación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MonetaryBalance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regla aplica a balances monetarios.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exista un importe material posterior, deberá utilizarse el contrato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MonetaryBalance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resultado económico sea exactamente cero,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posterior no deberá contener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MonetaryBalance</w:t>
      </w:r>
      <w:r w:rsidDel="00000000" w:rsidR="00000000" w:rsidRPr="00000000">
        <w:rPr>
          <w:rtl w:val="0"/>
        </w:rPr>
        <w:t xml:space="preserve"> artificial de importe cero.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se construye internamente esa representación pertenece a implementación.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5yxnocxemk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Valores negativos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IT-040-001 deberá respetar la semántica estructural vigente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una consecuencia puede producir: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negative PortfolioPosition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negative MonetaryBalance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los contratos vigentes los permitan.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rechazarlos por política de riesgo, financiación o broker.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zmf5211uy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Múltiples materializaciones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pública deberá aceptar uno o más hechos reconocidos.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S0 + {M1, M2, ..., Mn}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S1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derivación deberá preservar todas las consecuencias económicamente determinadas por dichos hechos.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IT no prescribe:</w:t>
      </w:r>
    </w:p>
    <w:p w:rsidR="00000000" w:rsidDel="00000000" w:rsidP="00000000" w:rsidRDefault="00000000" w:rsidRPr="00000000" w14:paraId="000001C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batch;</w:t>
      </w:r>
    </w:p>
    <w:p w:rsidR="00000000" w:rsidDel="00000000" w:rsidP="00000000" w:rsidRDefault="00000000" w:rsidRPr="00000000" w14:paraId="000001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incremental;</w:t>
      </w:r>
    </w:p>
    <w:p w:rsidR="00000000" w:rsidDel="00000000" w:rsidP="00000000" w:rsidRDefault="00000000" w:rsidRPr="00000000" w14:paraId="000001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reducer;</w:t>
      </w:r>
    </w:p>
    <w:p w:rsidR="00000000" w:rsidDel="00000000" w:rsidP="00000000" w:rsidRDefault="00000000" w:rsidRPr="00000000" w14:paraId="000001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loop;</w:t>
      </w:r>
    </w:p>
    <w:p w:rsidR="00000000" w:rsidDel="00000000" w:rsidP="00000000" w:rsidRDefault="00000000" w:rsidRPr="00000000" w14:paraId="000001C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intermedia.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hxasefjjbh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Mismo instrumento en múltiples hechos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múltiples materializaciones afectan el mismo instrumento,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 deberá representar una única posición válida bajo el contrato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no podrá publicar posiciones duplicadas para el mismo instrumento.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combina internamente las consecuencias pertenece al Agente de Implementación.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1i8f1314x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Misma moneda en múltiples hechos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múltiples materializaciones producen consecuencias en la misma moneda,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 deberá representar un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MonetaryBalance</w:t>
      </w:r>
      <w:r w:rsidDel="00000000" w:rsidR="00000000" w:rsidRPr="00000000">
        <w:rPr>
          <w:rtl w:val="0"/>
        </w:rPr>
        <w:t xml:space="preserve"> válido para esa moneda.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publicar balances duplicados.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de combinación no pertenece al contrato.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6ydbyl9ot7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Diferentes instrumentos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consecuencias sobre instrumentos diferentes deberán permanecer correctamente atribuidas a sus respectivos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compensación implícita entre instrumentos.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pfjyz4puw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Diferentes monedas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consecuencias monetarias en distintas monedas deberán permanecer atribuidas a sus respectivas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compensación ni conversión implícita entre monedas.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qe2kcq9wmv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Estado posterior completo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los contratos fuente determinen tanto una consecuencia sobre posición como una consecuencia monetaria,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 deberá reflejar ambas.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que aplique deliberadamente sólo una dimensión no estará conforme.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BUY Q @ P C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 producir un estado donde: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position changed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cash dimension ignored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consecuencia monetaria está contractualmente determinada.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hlonkagji0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No consecuencias inventadas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regla anterior no autoriza introducir efectos no sustentados por las autoridades.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posterior deberá representar:</w:t>
      </w:r>
    </w:p>
    <w:p w:rsidR="00000000" w:rsidDel="00000000" w:rsidP="00000000" w:rsidRDefault="00000000" w:rsidRPr="00000000" w14:paraId="000001E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todas las consecuencias contractualmente determinadas y ninguna consecuencia económica inventada.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m1fxmeyl07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Suficiencia contractual de instrumentos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IT-040-001 no asumirá que todos los instrumentos futuros puedan modelarse económicamente sólo mediante: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instrument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sólo podrá derivar consecuencias cuando los contratos públicos disponibles contengan información suficiente para hacerlo inequívocamente.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inventar:</w:t>
      </w:r>
    </w:p>
    <w:p w:rsidR="00000000" w:rsidDel="00000000" w:rsidP="00000000" w:rsidRDefault="00000000" w:rsidRPr="00000000" w14:paraId="000001F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multiplier;</w:t>
      </w:r>
    </w:p>
    <w:p w:rsidR="00000000" w:rsidDel="00000000" w:rsidP="00000000" w:rsidRDefault="00000000" w:rsidRPr="00000000" w14:paraId="000001F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 size;</w:t>
      </w:r>
    </w:p>
    <w:p w:rsidR="00000000" w:rsidDel="00000000" w:rsidP="00000000" w:rsidRDefault="00000000" w:rsidRPr="00000000" w14:paraId="000001F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value;</w:t>
      </w:r>
    </w:p>
    <w:p w:rsidR="00000000" w:rsidDel="00000000" w:rsidP="00000000" w:rsidRDefault="00000000" w:rsidRPr="00000000" w14:paraId="000001F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ratio;</w:t>
      </w:r>
    </w:p>
    <w:p w:rsidR="00000000" w:rsidDel="00000000" w:rsidP="00000000" w:rsidRDefault="00000000" w:rsidRPr="00000000" w14:paraId="000001F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factor;</w:t>
      </w:r>
    </w:p>
    <w:p w:rsidR="00000000" w:rsidDel="00000000" w:rsidP="00000000" w:rsidRDefault="00000000" w:rsidRPr="00000000" w14:paraId="000001F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económica ausente.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tg8e9xxf3w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Incompatibilidad contractual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entrada no permita producir legítimamente una consecuencia conforme a DOC-040, la acción pública deberá distinguir ese resultado de una derivación válida.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valid inputs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consequence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frente a: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contractually incompatible inputs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domain incompatibility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producirse silenciosamente un activo aparentemente válido.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k20rrkiarh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Error público propio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ofrecer una forma pública inequívoca de distinguir incompatibilidad contractual de éxito.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PostMaterializationEconomicConsequenceDomainError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formulación idiomática equivalente.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y la organización de errores podrán seguir las convenciones vigentes del repositorio.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IT no prescribe:</w:t>
      </w:r>
    </w:p>
    <w:p w:rsidR="00000000" w:rsidDel="00000000" w:rsidP="00000000" w:rsidRDefault="00000000" w:rsidRPr="00000000" w14:paraId="0000021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jerarquía interna;</w:t>
      </w:r>
    </w:p>
    <w:p w:rsidR="00000000" w:rsidDel="00000000" w:rsidP="00000000" w:rsidRDefault="00000000" w:rsidRPr="00000000" w14:paraId="0000021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mensajes;</w:t>
      </w:r>
    </w:p>
    <w:p w:rsidR="00000000" w:rsidDel="00000000" w:rsidP="00000000" w:rsidRDefault="00000000" w:rsidRPr="00000000" w14:paraId="000002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códigos;</w:t>
      </w:r>
    </w:p>
    <w:p w:rsidR="00000000" w:rsidDel="00000000" w:rsidP="00000000" w:rsidRDefault="00000000" w:rsidRPr="00000000" w14:paraId="0000021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concreto de validación.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yv2bhgql30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Construcción directa del activo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activo contractual puede ser construido directamente mediante la API pública, sus invariantes constitutivas no deberán poder eludirse mediante dicha construcción.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instancia pública válida deberá representar realmente: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 + M* → S1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 una combinación arbitraria de: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S0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M*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S1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coherencia causal.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requisito afecta al contrato público.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concreto para garantizarlo pertenece al Agente de Implementación.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79fv839etbvm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Preservación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S0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pública no deberá modificar retrospectivamente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previo.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 + M* → S1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mutate(S0)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la derivación,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S0</w:t>
      </w:r>
      <w:r w:rsidDel="00000000" w:rsidR="00000000" w:rsidRPr="00000000">
        <w:rPr>
          <w:rtl w:val="0"/>
        </w:rPr>
        <w:t xml:space="preserve"> deberá conservar su significado anterior.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cbszn7427c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Preservación de hechos fuente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no deberá modificar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suministrados.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Sus:</w:t>
      </w:r>
    </w:p>
    <w:p w:rsidR="00000000" w:rsidDel="00000000" w:rsidP="00000000" w:rsidRDefault="00000000" w:rsidRPr="00000000" w14:paraId="0000023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operaciones;</w:t>
      </w:r>
    </w:p>
    <w:p w:rsidR="00000000" w:rsidDel="00000000" w:rsidP="00000000" w:rsidRDefault="00000000" w:rsidRPr="00000000" w14:paraId="000002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cantidades;</w:t>
      </w:r>
    </w:p>
    <w:p w:rsidR="00000000" w:rsidDel="00000000" w:rsidP="00000000" w:rsidRDefault="00000000" w:rsidRPr="00000000" w14:paraId="000002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precios;</w:t>
      </w:r>
    </w:p>
    <w:p w:rsidR="00000000" w:rsidDel="00000000" w:rsidP="00000000" w:rsidRDefault="00000000" w:rsidRPr="00000000" w14:paraId="0000023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monedas;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conservar el mismo significado antes y después de la derivación.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62ez477ja2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Inmutabilidad semántica de la consecuencia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consecuencia publicada deberá conservar permanentemente el significado: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 + M* → S1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la originó.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Nuevos hechos materiales posteriores no deberán modificar retrospectivamente una consecuencia ya publicada.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7skbqdh7vz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Ausencia de completitud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IT-040-001 no deberá producir ni interpretar: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PARTIAL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OVERFILLED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remaining_quantity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completion_ratio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económica puede existir aunque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admita materializaciones posteriores.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60zvc9sr3u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Ausencia de orden contractual adicional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deberá introducir por sí mismo una semántica económica de orden entre las materializaciones suministradas.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la implementación utilice una colección ordenada no convierte ese orden técnico en parte del contrato.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mismos hechos contractualmente relevantes producen la misma realidad bajo las autoridades vigentes, diferencias puramente técnicas de representación no deberán alterar el significado público.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q0rxdzemgp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Ausencia de identidad adicional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IT-040-001 no introducirá:</w:t>
      </w:r>
    </w:p>
    <w:p w:rsidR="00000000" w:rsidDel="00000000" w:rsidP="00000000" w:rsidRDefault="00000000" w:rsidRPr="00000000" w14:paraId="0000024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UUID de consecuencia;</w:t>
      </w:r>
    </w:p>
    <w:p w:rsidR="00000000" w:rsidDel="00000000" w:rsidP="00000000" w:rsidRDefault="00000000" w:rsidRPr="00000000" w14:paraId="000002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occurrence ID;</w:t>
      </w:r>
    </w:p>
    <w:p w:rsidR="00000000" w:rsidDel="00000000" w:rsidP="00000000" w:rsidRDefault="00000000" w:rsidRPr="00000000" w14:paraId="000002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sequence;</w:t>
      </w:r>
    </w:p>
    <w:p w:rsidR="00000000" w:rsidDel="00000000" w:rsidP="00000000" w:rsidRDefault="00000000" w:rsidRPr="00000000" w14:paraId="000002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key;</w:t>
      </w:r>
    </w:p>
    <w:p w:rsidR="00000000" w:rsidDel="00000000" w:rsidP="00000000" w:rsidRDefault="00000000" w:rsidRPr="00000000" w14:paraId="000002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deduplication key;</w:t>
      </w:r>
    </w:p>
    <w:p w:rsidR="00000000" w:rsidDel="00000000" w:rsidP="00000000" w:rsidRDefault="00000000" w:rsidRPr="00000000" w14:paraId="000002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exactly-once semantics;</w:t>
      </w:r>
    </w:p>
    <w:p w:rsidR="00000000" w:rsidDel="00000000" w:rsidP="00000000" w:rsidRDefault="00000000" w:rsidRPr="00000000" w14:paraId="0000025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ID;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elementos constitutivos salvo autoridad previa inequívoca.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qo4tv0mfoi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Superficie pública mínima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el incremento deberá existir una API pública conceptualmente equivalente a: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PostMaterializationEconomicConsequence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PostMaterializationEconomicConsequenceDomainError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derive_post_materialization_consequence(...)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nombres exactos podrán adaptarse a las convenciones reales del repositorio.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2mkb2cww1w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Acción pública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pública deberá preservar conceptualmente: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derive(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previous_portfolio_state,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materializations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PostMaterializationEconomicConsequence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superficie pública deberá ser suficiente para que un consumidor pueda:</w:t>
      </w:r>
    </w:p>
    <w:p w:rsidR="00000000" w:rsidDel="00000000" w:rsidP="00000000" w:rsidRDefault="00000000" w:rsidRPr="00000000" w14:paraId="000002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proporcionar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1..N 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obtener una consecuencia válida;</w:t>
      </w:r>
    </w:p>
    <w:p w:rsidR="00000000" w:rsidDel="00000000" w:rsidP="00000000" w:rsidRDefault="00000000" w:rsidRPr="00000000" w14:paraId="000002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inspeccionar/determinar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inspeccionar/determinar las fuentes;</w:t>
      </w:r>
    </w:p>
    <w:p w:rsidR="00000000" w:rsidDel="00000000" w:rsidP="00000000" w:rsidRDefault="00000000" w:rsidRPr="00000000" w14:paraId="000002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inspeccionar/determinar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distinguir éxito de incompatibilidad contractual.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sq3n5eygnl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No dependencia de Portfolio Capability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pública no deberá necesitar invocar Portfolio para producir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y esta Capability comparten el contrato: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PortfolioState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ninguna necesita poseer o invocar contractualmente a la otra.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orquestación del ciclo económico queda fuera de IT-040-001.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zpbp4wrvai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No dependencia de Portfolio Transition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derivación no deberá necesitar: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PortfolioTransition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éste representa transformación pretendida, no consecuencia realizada.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reconstruirse la realidad post-materialización a partir de Target Portfolio State.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nyg42714xa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No dependencia de Execution como Capability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puede consumir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preservada dentro de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invocar Execution para reconstruir intención o determinar cómo interpretar un hecho ya reconocido.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4oe9h07h9j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No infraestructura productiva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ser verificable completamente mediante contratos de dominio sin:</w:t>
      </w:r>
    </w:p>
    <w:p w:rsidR="00000000" w:rsidDel="00000000" w:rsidP="00000000" w:rsidRDefault="00000000" w:rsidRPr="00000000" w14:paraId="0000028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2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database;</w:t>
      </w:r>
    </w:p>
    <w:p w:rsidR="00000000" w:rsidDel="00000000" w:rsidP="00000000" w:rsidRDefault="00000000" w:rsidRPr="00000000" w14:paraId="000002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filesystem persistente;</w:t>
      </w:r>
    </w:p>
    <w:p w:rsidR="00000000" w:rsidDel="00000000" w:rsidP="00000000" w:rsidRDefault="00000000" w:rsidRPr="00000000" w14:paraId="0000028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network;</w:t>
      </w:r>
    </w:p>
    <w:p w:rsidR="00000000" w:rsidDel="00000000" w:rsidP="00000000" w:rsidRDefault="00000000" w:rsidRPr="00000000" w14:paraId="0000028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queue;</w:t>
      </w:r>
    </w:p>
    <w:p w:rsidR="00000000" w:rsidDel="00000000" w:rsidP="00000000" w:rsidRDefault="00000000" w:rsidRPr="00000000" w14:paraId="0000028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scheduler;</w:t>
      </w:r>
    </w:p>
    <w:p w:rsidR="00000000" w:rsidDel="00000000" w:rsidP="00000000" w:rsidRDefault="00000000" w:rsidRPr="00000000" w14:paraId="0000028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service;</w:t>
      </w:r>
    </w:p>
    <w:p w:rsidR="00000000" w:rsidDel="00000000" w:rsidP="00000000" w:rsidRDefault="00000000" w:rsidRPr="00000000" w14:paraId="0000029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infrastructure.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qgdgagy8v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Casos conceptuales mínimos</w:t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tb81h3hsqo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55.1 BUY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S0: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XYZ = 10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USD = 1000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M: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BUY 30 XYZ @ 10 USD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S1: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XYZ = 40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USD = 700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preserva: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 + {M} → S1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ntebjbz121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55.2 SELL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S0: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XYZ = 50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USD = 100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M: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SELL 20 XYZ @ 10 USD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S1: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XYZ = 30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USD = 300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implica P&amp;L.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z2c6aqkb9y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55.3 Materialización parcial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InvestmentOperation: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BUY 100 XYZ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M: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quantity = 25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price = 10 USD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será: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+25 XYZ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-250 USD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+100/-1000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hebkmr7h82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55.4 Múltiples materializaciones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S0: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XYZ = 0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USD = 1000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M1: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BUY 20 XYZ @ 10 USD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M2: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BUY 10 XYZ @ 11 USD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económico: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XYZ = 30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USD = 690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exigir precio promedio contractual.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n4oa1t8kbl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55.5 Resultado económicamente vacío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S0: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XYZ = +10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USD = -100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M: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SELL 10 XYZ @ 10 USD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resultar en: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S1 = empty PortfolioState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componentes cero artificiales.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qohtxevnst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55.6 Múltiples monedas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Hechos en: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USD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EUR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producir consecuencias separadas por moneda, sin FX implícito.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dyyff4p4gw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Criterios de aceptación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nky4f7pd50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AC-040-001 — Activo público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un activo contractual público propio de la Capability.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tyum89pm7q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AC-040-002 — Acción pública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una operación pública capaz de solicitar la derivación.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4yswjmxu42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AC-040-003 — Estado previo único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consecuencia corresponde inequívocamente a un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previo.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ov393z1jj1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AC-040-004 — Procedencia material no vacía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consecuencia está sustentada por uno o más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diwc2o8ieh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AC-040-005 — Estado posterior único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consecuencia permite determinar inequívocamente un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posterior.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bccei4kzlq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AC-040-006 — Coherencia causal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instancia pública válida preserva realmente la relación: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 + M* → S1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mb19z60ekw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AC-040-007 — BUY posición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 incrementa la posición del instrumento según la cantidad materializada.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6hfttzgyz0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AC-040-008 — SELL posición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 reduce la posición del instrumento según la cantidad materializada.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lzrlqvmbpa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AC-040-009 — Magnitud materializada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OperationalMaterialization.quantity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aya6lc50lb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AC-040-010 — Magnitud monetaria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monetaria bruta queda determinada por cantidad materializada y precio.</w:t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k101e0kh80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AC-040-011 — Consecuencia monetaria BUY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una materialización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</w:t>
      </w:r>
      <w:r w:rsidDel="00000000" w:rsidR="00000000" w:rsidRPr="00000000">
        <w:rPr>
          <w:rtl w:val="0"/>
        </w:rPr>
        <w:t xml:space="preserve">, la consecuencia monetaria está determinada por: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-(materialized_quantity × price)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moneda del precio reconocido.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exige un signo final absoluto independiente del 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4cmolti5wt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AC-040-012 — Consecuencia monetaria SELL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una materialización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SELL</w:t>
      </w:r>
      <w:r w:rsidDel="00000000" w:rsidR="00000000" w:rsidRPr="00000000">
        <w:rPr>
          <w:rtl w:val="0"/>
        </w:rPr>
        <w:t xml:space="preserve">, la consecuencia monetaria está determinada por: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+(materialized_quantity × price)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moneda del precio reconocido.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exige un signo final absoluto independiente del 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umsc23liys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AC-040-013 — Moneda preservada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utiliza la moneda del precio reconocido.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0bc41q2vcb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AC-040-014 — No FX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conversión implícita de moneda.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ixg0s3shsz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AC-040-015 — Gross-only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añaden conceptos monetarios ausentes de los hechos fuente.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s1cqeep94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AC-040-016 — Estado vacío soportado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consecuencia válida puede producir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económicamente vacío.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exnt1kdl57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AC-040-017 — Componentes cero no fabricados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publican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PortfolioPosition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MonetaryBalance</w:t>
      </w:r>
      <w:r w:rsidDel="00000000" w:rsidR="00000000" w:rsidRPr="00000000">
        <w:rPr>
          <w:rtl w:val="0"/>
        </w:rPr>
        <w:t xml:space="preserve"> de magnitud cero para representar ausencia material.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hrjtuac6jv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AC-040-018 — Negativos preservados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introduce una prohibición nueva sobre valores negativos estructuralmente válidos.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gpbqqpszgp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AC-040-019 — No settlement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no constituye afirmación de settlement.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wogh45jc7a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AC-040-020 — No P&amp;L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no constituye P&amp;L.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8xq6j0fib1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AC-040-021 — No completitud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clasifica lifecycle ni remanencia operacional.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9g0ucj34ho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AC-040-022 — S0 preservado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previo no se modifica retrospectivamente.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kf3cyhimzc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AC-040-023 — Fuentes preservadas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hechos fuente no se modifican.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czn233ufla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AC-040-024 — Consecuencia semánticamente inmutable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consecuencia publicada no cambia por hechos posteriores.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bks1clovfp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AC-040-025 — No OMI obligatoria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puede materializarse sin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jeulteqxgc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AC-040-026 — No operación única obligatoria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hechos fuente pueden pertenecer a operaciones diferentes.</w:t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t06wdrqyzl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AC-040-027 — Incompatibilidad observable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entrada incompatible no produce silenciosamente una consecuencia válida.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32fwsb6bj1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AC-040-028 — PortfolioState vigente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 utiliza exclusivamente el contrato vigente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gj606petz3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AC-040-029 — Contratos precedentes preservados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modifica semánticamente ningún contrato público precedente.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t6xrjs9ty8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AC-040-030 — Sin infraestructura productiva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puede demostrarse sin infraestructura.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lyg59m7k49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AC-040-031 — Sin identidad adicional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introduce identidad/deduplicación/exactly-once sin autoridad.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yqu4qsgxqc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AC-040-032 — Sin orden contractual accidental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elección técnica de colección no introduce por sí misma semántica económica de orden.</w:t>
      </w:r>
    </w:p>
    <w:p w:rsidR="00000000" w:rsidDel="00000000" w:rsidP="00000000" w:rsidRDefault="00000000" w:rsidRPr="00000000" w14:paraId="000003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068nclmao3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AC-040-033 — Regresión completa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controles vigentes del repositorio pasan.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xpl638arfn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Pruebas funcionales mínimas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aportar evidencia automatizada equivalente conceptualmente a: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BUY materialization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correct position consequence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correct gross monetary consequence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SELL materialization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correct position consequence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correct gross monetary consequence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BUY with zero price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monetary consequence = 0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artificial zero MonetaryBalance is published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SELL with zero price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monetary consequence = 0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artificial zero MonetaryBalance is published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BUY with negative price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monetary consequence follows -(quantity × price)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SELL with negative price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monetary consequence follows +(quantity × price)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operation.quantity != materialization.quantity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materialization.quantity is authoritative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multiple materializations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 contractual consequences preserved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multiple currencies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implicit FX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result reaches zero components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 empty PortfolioState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invalid source cardinality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contractual incompatibility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published consequence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complete provenance available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source objects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remain unchanged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previous PortfolioState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remains unchanged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organización concreta pertenece al Agente de Implementación.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nprc64p0lf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Pruebas arquitectónicas mínimas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demostrarse que la nueva Capability:</w:t>
      </w:r>
    </w:p>
    <w:p w:rsidR="00000000" w:rsidDel="00000000" w:rsidP="00000000" w:rsidRDefault="00000000" w:rsidRPr="00000000" w14:paraId="000003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 los contratos públicos precedentes;</w:t>
      </w:r>
    </w:p>
    <w:p w:rsidR="00000000" w:rsidDel="00000000" w:rsidP="00000000" w:rsidRDefault="00000000" w:rsidRPr="00000000" w14:paraId="000003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Portfolio;</w:t>
      </w:r>
    </w:p>
    <w:p w:rsidR="00000000" w:rsidDel="00000000" w:rsidP="00000000" w:rsidRDefault="00000000" w:rsidRPr="00000000" w14:paraId="000003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Portfolio Transition;</w:t>
      </w:r>
    </w:p>
    <w:p w:rsidR="00000000" w:rsidDel="00000000" w:rsidP="00000000" w:rsidRDefault="00000000" w:rsidRPr="00000000" w14:paraId="000003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Execution;</w:t>
      </w:r>
    </w:p>
    <w:p w:rsidR="00000000" w:rsidDel="00000000" w:rsidP="00000000" w:rsidRDefault="00000000" w:rsidRPr="00000000" w14:paraId="000003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Operational Materialization;</w:t>
      </w:r>
    </w:p>
    <w:p w:rsidR="00000000" w:rsidDel="00000000" w:rsidP="00000000" w:rsidRDefault="00000000" w:rsidRPr="00000000" w14:paraId="000003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depende obligatoriamente de OMI;</w:t>
      </w:r>
    </w:p>
    <w:p w:rsidR="00000000" w:rsidDel="00000000" w:rsidP="00000000" w:rsidRDefault="00000000" w:rsidRPr="00000000" w14:paraId="000003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introduce infraestructura;</w:t>
      </w:r>
    </w:p>
    <w:p w:rsidR="00000000" w:rsidDel="00000000" w:rsidP="00000000" w:rsidRDefault="00000000" w:rsidRPr="00000000" w14:paraId="000003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introduce settlement;</w:t>
      </w:r>
    </w:p>
    <w:p w:rsidR="00000000" w:rsidDel="00000000" w:rsidP="00000000" w:rsidRDefault="00000000" w:rsidRPr="00000000" w14:paraId="000003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introduce P&amp;L;</w:t>
      </w:r>
    </w:p>
    <w:p w:rsidR="00000000" w:rsidDel="00000000" w:rsidP="00000000" w:rsidRDefault="00000000" w:rsidRPr="00000000" w14:paraId="000003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introduce lifecycle;</w:t>
      </w:r>
    </w:p>
    <w:p w:rsidR="00000000" w:rsidDel="00000000" w:rsidP="00000000" w:rsidRDefault="00000000" w:rsidRPr="00000000" w14:paraId="000003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introduce persistencia;</w:t>
      </w:r>
    </w:p>
    <w:p w:rsidR="00000000" w:rsidDel="00000000" w:rsidP="00000000" w:rsidRDefault="00000000" w:rsidRPr="00000000" w14:paraId="000003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crea un segundo tipo de Portfolio State.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09avu1mwzo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Demo pública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contar con evidencia demostrable independiente de pytest conforme a las convenciones vigentes del repositorio.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demostración deberá mostrar al menos: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S0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Consequence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S1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hacer observable:</w:t>
      </w:r>
    </w:p>
    <w:p w:rsidR="00000000" w:rsidDel="00000000" w:rsidP="00000000" w:rsidRDefault="00000000" w:rsidRPr="00000000" w14:paraId="0000038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previo;</w:t>
      </w:r>
    </w:p>
    <w:p w:rsidR="00000000" w:rsidDel="00000000" w:rsidP="00000000" w:rsidRDefault="00000000" w:rsidRPr="00000000" w14:paraId="000003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hecho fuente;</w:t>
      </w:r>
    </w:p>
    <w:p w:rsidR="00000000" w:rsidDel="00000000" w:rsidP="00000000" w:rsidRDefault="00000000" w:rsidRPr="00000000" w14:paraId="000003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posterior;</w:t>
      </w:r>
    </w:p>
    <w:p w:rsidR="00000000" w:rsidDel="00000000" w:rsidP="00000000" w:rsidRDefault="00000000" w:rsidRPr="00000000" w14:paraId="000003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consecuencia de posición;</w:t>
      </w:r>
    </w:p>
    <w:p w:rsidR="00000000" w:rsidDel="00000000" w:rsidP="00000000" w:rsidRDefault="00000000" w:rsidRPr="00000000" w14:paraId="000003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consecuencia monetaria bruta;</w:t>
      </w:r>
    </w:p>
    <w:p w:rsidR="00000000" w:rsidDel="00000000" w:rsidP="00000000" w:rsidRDefault="00000000" w:rsidRPr="00000000" w14:paraId="000003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settlement/P&amp;L implícitos.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no deberá utilizar infraestructura productiva.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jbwwkb9ptk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Libertad del Agente de Implementación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Pertenecen al Agente de Implementación:</w:t>
      </w:r>
    </w:p>
    <w:p w:rsidR="00000000" w:rsidDel="00000000" w:rsidP="00000000" w:rsidRDefault="00000000" w:rsidRPr="00000000" w14:paraId="0000038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interna de archivos;</w:t>
      </w:r>
    </w:p>
    <w:p w:rsidR="00000000" w:rsidDel="00000000" w:rsidP="00000000" w:rsidRDefault="00000000" w:rsidRPr="00000000" w14:paraId="0000038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3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 privadas;</w:t>
      </w:r>
    </w:p>
    <w:p w:rsidR="00000000" w:rsidDel="00000000" w:rsidP="00000000" w:rsidRDefault="00000000" w:rsidRPr="00000000" w14:paraId="000003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loops;</w:t>
      </w:r>
    </w:p>
    <w:p w:rsidR="00000000" w:rsidDel="00000000" w:rsidP="00000000" w:rsidRDefault="00000000" w:rsidRPr="00000000" w14:paraId="000003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reducers;</w:t>
      </w:r>
    </w:p>
    <w:p w:rsidR="00000000" w:rsidDel="00000000" w:rsidP="00000000" w:rsidRDefault="00000000" w:rsidRPr="00000000" w14:paraId="000003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dictionaries/maps;</w:t>
      </w:r>
    </w:p>
    <w:p w:rsidR="00000000" w:rsidDel="00000000" w:rsidP="00000000" w:rsidRDefault="00000000" w:rsidRPr="00000000" w14:paraId="000003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colecciones concretas;</w:t>
      </w:r>
    </w:p>
    <w:p w:rsidR="00000000" w:rsidDel="00000000" w:rsidP="00000000" w:rsidRDefault="00000000" w:rsidRPr="00000000" w14:paraId="000003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interna de procedencia;</w:t>
      </w:r>
    </w:p>
    <w:p w:rsidR="00000000" w:rsidDel="00000000" w:rsidP="00000000" w:rsidRDefault="00000000" w:rsidRPr="00000000" w14:paraId="000003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concreta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para representar ausencia de componentes cero conforme al contrato;</w:t>
      </w:r>
    </w:p>
    <w:p w:rsidR="00000000" w:rsidDel="00000000" w:rsidP="00000000" w:rsidRDefault="00000000" w:rsidRPr="00000000" w14:paraId="000003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validación;</w:t>
      </w:r>
    </w:p>
    <w:p w:rsidR="00000000" w:rsidDel="00000000" w:rsidP="00000000" w:rsidRDefault="00000000" w:rsidRPr="00000000" w14:paraId="000003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interna de excepciones;</w:t>
      </w:r>
    </w:p>
    <w:p w:rsidR="00000000" w:rsidDel="00000000" w:rsidP="00000000" w:rsidRDefault="00000000" w:rsidRPr="00000000" w14:paraId="000003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imports internos;</w:t>
      </w:r>
    </w:p>
    <w:p w:rsidR="00000000" w:rsidDel="00000000" w:rsidP="00000000" w:rsidRDefault="00000000" w:rsidRPr="00000000" w14:paraId="0000039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typing auxiliar;</w:t>
      </w:r>
    </w:p>
    <w:p w:rsidR="00000000" w:rsidDel="00000000" w:rsidP="00000000" w:rsidRDefault="00000000" w:rsidRPr="00000000" w14:paraId="000003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copia;</w:t>
      </w:r>
    </w:p>
    <w:p w:rsidR="00000000" w:rsidDel="00000000" w:rsidP="00000000" w:rsidRDefault="00000000" w:rsidRPr="00000000" w14:paraId="000003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tests;</w:t>
      </w:r>
    </w:p>
    <w:p w:rsidR="00000000" w:rsidDel="00000000" w:rsidP="00000000" w:rsidRDefault="00000000" w:rsidRPr="00000000" w14:paraId="000003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versus reducción interna;</w:t>
      </w:r>
    </w:p>
    <w:p w:rsidR="00000000" w:rsidDel="00000000" w:rsidP="00000000" w:rsidRDefault="00000000" w:rsidRPr="00000000" w14:paraId="0000039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 transparentes.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no requieren nuevas reuniones mientras diferentes implementaciones internas puedan satisfacer exactamente los mismos contratos e invariantes.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5hjvqs4t9y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Gate de detención del Agente de Implementación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deberá detenerse únicamente si descubre que cumplir IT-040-001 exige:</w:t>
      </w:r>
    </w:p>
    <w:p w:rsidR="00000000" w:rsidDel="00000000" w:rsidP="00000000" w:rsidRDefault="00000000" w:rsidRPr="00000000" w14:paraId="000003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PortfolioPosition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MonetaryBalance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Portfolio Transition;</w:t>
      </w:r>
    </w:p>
    <w:p w:rsidR="00000000" w:rsidDel="00000000" w:rsidP="00000000" w:rsidRDefault="00000000" w:rsidRPr="00000000" w14:paraId="000003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Execution;</w:t>
      </w:r>
    </w:p>
    <w:p w:rsidR="00000000" w:rsidDel="00000000" w:rsidP="00000000" w:rsidRDefault="00000000" w:rsidRPr="00000000" w14:paraId="000003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obligatoria OMI;</w:t>
      </w:r>
    </w:p>
    <w:p w:rsidR="00000000" w:rsidDel="00000000" w:rsidP="00000000" w:rsidRDefault="00000000" w:rsidRPr="00000000" w14:paraId="000003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un nuevo tipo público de estado;</w:t>
      </w:r>
    </w:p>
    <w:p w:rsidR="00000000" w:rsidDel="00000000" w:rsidP="00000000" w:rsidRDefault="00000000" w:rsidRPr="00000000" w14:paraId="000003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una semántica económica no autorizada;</w:t>
      </w:r>
    </w:p>
    <w:p w:rsidR="00000000" w:rsidDel="00000000" w:rsidP="00000000" w:rsidRDefault="00000000" w:rsidRPr="00000000" w14:paraId="000003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settlement;</w:t>
      </w:r>
    </w:p>
    <w:p w:rsidR="00000000" w:rsidDel="00000000" w:rsidP="00000000" w:rsidRDefault="00000000" w:rsidRPr="00000000" w14:paraId="000003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P&amp;L;</w:t>
      </w:r>
    </w:p>
    <w:p w:rsidR="00000000" w:rsidDel="00000000" w:rsidP="00000000" w:rsidRDefault="00000000" w:rsidRPr="00000000" w14:paraId="000003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FX;</w:t>
      </w:r>
    </w:p>
    <w:p w:rsidR="00000000" w:rsidDel="00000000" w:rsidP="00000000" w:rsidRDefault="00000000" w:rsidRPr="00000000" w14:paraId="000003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identidad de ocurrencia;</w:t>
      </w:r>
    </w:p>
    <w:p w:rsidR="00000000" w:rsidDel="00000000" w:rsidP="00000000" w:rsidRDefault="00000000" w:rsidRPr="00000000" w14:paraId="000003B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una exclusión explícita de DOC-040.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dificultad puramente interna no constituye gate arquitectónico.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3p8buxen50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Criterio de rechazo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IT-040-001 no estará conforme si la implementación:</w:t>
      </w:r>
    </w:p>
    <w:p w:rsidR="00000000" w:rsidDel="00000000" w:rsidP="00000000" w:rsidRDefault="00000000" w:rsidRPr="00000000" w14:paraId="000003B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InvestmentOperation.quantity</w:t>
      </w:r>
      <w:r w:rsidDel="00000000" w:rsidR="00000000" w:rsidRPr="00000000">
        <w:rPr>
          <w:rtl w:val="0"/>
        </w:rPr>
        <w:t xml:space="preserve"> en lugar de la magnitud materializada;</w:t>
      </w:r>
    </w:p>
    <w:p w:rsidR="00000000" w:rsidDel="00000000" w:rsidP="00000000" w:rsidRDefault="00000000" w:rsidRPr="00000000" w14:paraId="000003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ignora una consecuencia monetaria determinada;</w:t>
      </w:r>
    </w:p>
    <w:p w:rsidR="00000000" w:rsidDel="00000000" w:rsidP="00000000" w:rsidRDefault="00000000" w:rsidRPr="00000000" w14:paraId="000003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 la consecuencia monetaria como P&amp;L;</w:t>
      </w:r>
    </w:p>
    <w:p w:rsidR="00000000" w:rsidDel="00000000" w:rsidP="00000000" w:rsidRDefault="00000000" w:rsidRPr="00000000" w14:paraId="000003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 como settlement confirmado;</w:t>
      </w:r>
    </w:p>
    <w:p w:rsidR="00000000" w:rsidDel="00000000" w:rsidP="00000000" w:rsidRDefault="00000000" w:rsidRPr="00000000" w14:paraId="000003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 FX implícito;</w:t>
      </w:r>
    </w:p>
    <w:p w:rsidR="00000000" w:rsidDel="00000000" w:rsidP="00000000" w:rsidRDefault="00000000" w:rsidRPr="00000000" w14:paraId="000003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fabrica componentes cero;</w:t>
      </w:r>
    </w:p>
    <w:p w:rsidR="00000000" w:rsidDel="00000000" w:rsidP="00000000" w:rsidRDefault="00000000" w:rsidRPr="00000000" w14:paraId="000003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 Target Portfolio State como sustituto de realidad material;</w:t>
      </w:r>
    </w:p>
    <w:p w:rsidR="00000000" w:rsidDel="00000000" w:rsidP="00000000" w:rsidRDefault="00000000" w:rsidRPr="00000000" w14:paraId="000003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requiere Portfolio Transition;</w:t>
      </w:r>
    </w:p>
    <w:p w:rsidR="00000000" w:rsidDel="00000000" w:rsidP="00000000" w:rsidRDefault="00000000" w:rsidRPr="00000000" w14:paraId="000003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exige una sola operación fuente;</w:t>
      </w:r>
    </w:p>
    <w:p w:rsidR="00000000" w:rsidDel="00000000" w:rsidP="00000000" w:rsidRDefault="00000000" w:rsidRPr="00000000" w14:paraId="000003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las materializaciones;</w:t>
      </w:r>
    </w:p>
    <w:p w:rsidR="00000000" w:rsidDel="00000000" w:rsidP="00000000" w:rsidRDefault="00000000" w:rsidRPr="00000000" w14:paraId="000003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S0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infraestructura como condición para expresar la responsabilidad;</w:t>
      </w:r>
    </w:p>
    <w:p w:rsidR="00000000" w:rsidDel="00000000" w:rsidP="00000000" w:rsidRDefault="00000000" w:rsidRPr="00000000" w14:paraId="000003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 fees o dimensiones económicas ausentes.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pm20jjwj6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Definition of Done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IT-040-001 estará DONE cuando pueda demostrarse: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 consequence asset                    ✓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 derivation action                     ✓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 provenance                                ✓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1..N materialization provenance              ✓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 determinable                              ✓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 position semantics                       ✓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 position semantics                      ✓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materialized quantity authority              ✓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gross monetary magnitude                     ✓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 monetary direction                       ✓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 monetary direction                      ✓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currency preservation                        ✓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implicit FX                               ✓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invented charges                          ✓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empty resulting PortfolioState               ✓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zero components not fabricated               ✓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negative components preserved                ✓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S0 unchanged                                 ✓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sources unchanged                            ✓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published consequence immutable              ✓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completion semantics                      ✓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settlement                                ✓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P&amp;L                                       ✓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reconciliation                            ✓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mandatory OMI                             ✓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single-operation restriction              ✓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domain incompatibility observable            ✓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precedent public contracts preserved         ✓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productive infrastructure                 ✓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focused tests                                ✓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 tests                           ✓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                                         ✓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repository validation                   ✓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gswfnr3xd7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Validación obligatoria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considerar completo el incremento deberán pasar:</w:t>
      </w:r>
    </w:p>
    <w:p w:rsidR="00000000" w:rsidDel="00000000" w:rsidP="00000000" w:rsidRDefault="00000000" w:rsidRPr="00000000" w14:paraId="000004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focales de la Capability;</w:t>
      </w:r>
    </w:p>
    <w:p w:rsidR="00000000" w:rsidDel="00000000" w:rsidP="00000000" w:rsidRDefault="00000000" w:rsidRPr="00000000" w14:paraId="000004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arquitectónicas de la Capability;</w:t>
      </w:r>
    </w:p>
    <w:p w:rsidR="00000000" w:rsidDel="00000000" w:rsidP="00000000" w:rsidRDefault="00000000" w:rsidRPr="00000000" w14:paraId="000004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regresión de Portfolio;</w:t>
      </w:r>
    </w:p>
    <w:p w:rsidR="00000000" w:rsidDel="00000000" w:rsidP="00000000" w:rsidRDefault="00000000" w:rsidRPr="00000000" w14:paraId="000004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regresión de Operational Materialization;</w:t>
      </w:r>
    </w:p>
    <w:p w:rsidR="00000000" w:rsidDel="00000000" w:rsidP="00000000" w:rsidRDefault="00000000" w:rsidRPr="00000000" w14:paraId="000004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regresión de Operational Materialization Interpretation;</w:t>
      </w:r>
    </w:p>
    <w:p w:rsidR="00000000" w:rsidDel="00000000" w:rsidP="00000000" w:rsidRDefault="00000000" w:rsidRPr="00000000" w14:paraId="000004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regresión de Portfolio Transition y Execution cuando corresponda por dependencia contractual;</w:t>
      </w:r>
    </w:p>
    <w:p w:rsidR="00000000" w:rsidDel="00000000" w:rsidP="00000000" w:rsidRDefault="00000000" w:rsidRPr="00000000" w14:paraId="000004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suite completa;</w:t>
      </w:r>
    </w:p>
    <w:p w:rsidR="00000000" w:rsidDel="00000000" w:rsidP="00000000" w:rsidRDefault="00000000" w:rsidRPr="00000000" w14:paraId="000004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estático vigente;</w:t>
      </w:r>
    </w:p>
    <w:p w:rsidR="00000000" w:rsidDel="00000000" w:rsidP="00000000" w:rsidRDefault="00000000" w:rsidRPr="00000000" w14:paraId="000004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hygiene;</w:t>
      </w:r>
    </w:p>
    <w:p w:rsidR="00000000" w:rsidDel="00000000" w:rsidP="00000000" w:rsidRDefault="00000000" w:rsidRPr="00000000" w14:paraId="000004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 vigentes;</w:t>
      </w:r>
    </w:p>
    <w:p w:rsidR="00000000" w:rsidDel="00000000" w:rsidP="00000000" w:rsidRDefault="00000000" w:rsidRPr="00000000" w14:paraId="000004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controles Git vigentes.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y0buv2okx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Estado posterior esperado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IT-040-001 la plataforma deberá poder expresar contractualmente: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PortfolioState S0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OperationalMaterialization*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Post-Materialization Economic Consequence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PortfolioState S1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modo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S1</w:t>
      </w:r>
      <w:r w:rsidDel="00000000" w:rsidR="00000000" w:rsidRPr="00000000">
        <w:rPr>
          <w:rtl w:val="0"/>
        </w:rPr>
        <w:t xml:space="preserve"> pueda posteriormente desempeñar legítimamente el rol: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Current Portfolio State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que esta Capability decida: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cuándo comienza el siguiente ciclo;</w:t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lo orquesta;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decisión se toma;</w:t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Target se construye.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eh5jj6i5qy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Criterio de cierre futuro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futura auditoría de cierre de DOC-040 deberá responder:</w:t>
      </w:r>
    </w:p>
    <w:p w:rsidR="00000000" w:rsidDel="00000000" w:rsidP="00000000" w:rsidRDefault="00000000" w:rsidRPr="00000000" w14:paraId="000004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¿IT-040-001 materializa completamente la responsabilidad prometida por DOC-040 o permanece alguna obligación contractual propia de Post-Materialization Economic Consequence sin implementación?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presumir que exista necesidad de otro incremento.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IT-040-001 satisface completamente DOC-040, no deberá abrirse automáticamente un IT adicional.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9ef5asetf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Estado del incremento</w:t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lrc4yc30uh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IT-040-001 — READY FOR CONTROLLED IMPLEMENTATION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queda suficientemente determinado para implementación controlada.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quedan decisiones arquitectónicas pendientes sobre:</w:t>
      </w:r>
    </w:p>
    <w:p w:rsidR="00000000" w:rsidDel="00000000" w:rsidP="00000000" w:rsidRDefault="00000000" w:rsidRPr="00000000" w14:paraId="0000043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responsabilidad;</w:t>
      </w:r>
    </w:p>
    <w:p w:rsidR="00000000" w:rsidDel="00000000" w:rsidP="00000000" w:rsidRDefault="00000000" w:rsidRPr="00000000" w14:paraId="0000043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activo;</w:t>
      </w:r>
    </w:p>
    <w:p w:rsidR="00000000" w:rsidDel="00000000" w:rsidP="00000000" w:rsidRDefault="00000000" w:rsidRPr="00000000" w14:paraId="000004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entradas;</w:t>
      </w:r>
    </w:p>
    <w:p w:rsidR="00000000" w:rsidDel="00000000" w:rsidP="00000000" w:rsidRDefault="00000000" w:rsidRPr="00000000" w14:paraId="000004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salida;</w:t>
      </w:r>
    </w:p>
    <w:p w:rsidR="00000000" w:rsidDel="00000000" w:rsidP="00000000" w:rsidRDefault="00000000" w:rsidRPr="00000000" w14:paraId="000004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procedencia;</w:t>
      </w:r>
    </w:p>
    <w:p w:rsidR="00000000" w:rsidDel="00000000" w:rsidP="00000000" w:rsidRDefault="00000000" w:rsidRPr="00000000" w14:paraId="000004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consecuencia de posición;</w:t>
      </w:r>
    </w:p>
    <w:p w:rsidR="00000000" w:rsidDel="00000000" w:rsidP="00000000" w:rsidRDefault="00000000" w:rsidRPr="00000000" w14:paraId="000004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consecuencia monetaria;</w:t>
      </w:r>
    </w:p>
    <w:p w:rsidR="00000000" w:rsidDel="00000000" w:rsidP="00000000" w:rsidRDefault="00000000" w:rsidRPr="00000000" w14:paraId="0000043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moneda;</w:t>
      </w:r>
    </w:p>
    <w:p w:rsidR="00000000" w:rsidDel="00000000" w:rsidP="00000000" w:rsidRDefault="00000000" w:rsidRPr="00000000" w14:paraId="0000043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vacío;</w:t>
      </w:r>
    </w:p>
    <w:p w:rsidR="00000000" w:rsidDel="00000000" w:rsidP="00000000" w:rsidRDefault="00000000" w:rsidRPr="00000000" w14:paraId="000004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incompatibilidad;</w:t>
      </w:r>
    </w:p>
    <w:p w:rsidR="00000000" w:rsidDel="00000000" w:rsidP="00000000" w:rsidRDefault="00000000" w:rsidRPr="00000000" w14:paraId="000004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fronteras;</w:t>
      </w:r>
    </w:p>
    <w:p w:rsidR="00000000" w:rsidDel="00000000" w:rsidP="00000000" w:rsidRDefault="00000000" w:rsidRPr="00000000" w14:paraId="0000044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exclusiones.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restantes son internas mientras preserven exactamente los contratos, invariantes y criterios observables definidos por DOC-040 e IT-040-001.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