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xdovebf47qeb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IT-043-001 — Economic Reality Verification MVP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aq8lvrf0mdr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Identificación</w:t>
      </w:r>
    </w:p>
    <w:p w:rsidR="00000000" w:rsidDel="00000000" w:rsidP="00000000" w:rsidRDefault="00000000" w:rsidRPr="00000000" w14:paraId="00000003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ID:</w:t>
      </w:r>
      <w:r w:rsidDel="00000000" w:rsidR="00000000" w:rsidRPr="00000000">
        <w:rPr>
          <w:rtl w:val="0"/>
        </w:rPr>
        <w:t xml:space="preserve"> IT-043-001</w:t>
      </w:r>
    </w:p>
    <w:p w:rsidR="00000000" w:rsidDel="00000000" w:rsidP="00000000" w:rsidRDefault="00000000" w:rsidRPr="00000000" w14:paraId="00000004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Nombre:</w:t>
      </w:r>
      <w:r w:rsidDel="00000000" w:rsidR="00000000" w:rsidRPr="00000000">
        <w:rPr>
          <w:rtl w:val="0"/>
        </w:rPr>
        <w:t xml:space="preserve"> Economic Reality Verification MVP</w:t>
      </w:r>
    </w:p>
    <w:p w:rsidR="00000000" w:rsidDel="00000000" w:rsidP="00000000" w:rsidRDefault="00000000" w:rsidRPr="00000000" w14:paraId="00000005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Capability propietaria: DOC-034 — Execution &amp; Market Connectivity / CAP-007</w:t>
      </w:r>
    </w:p>
    <w:p w:rsidR="00000000" w:rsidDel="00000000" w:rsidP="00000000" w:rsidRDefault="00000000" w:rsidRPr="00000000" w14:paraId="00000006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Responsabilidad: Reconciliation — Economic Reality Verification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Versión: 1.1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Estado: Recovered — ready for implementation alignment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Tipo:</w:t>
      </w:r>
      <w:r w:rsidDel="00000000" w:rsidR="00000000" w:rsidRPr="00000000">
        <w:rPr>
          <w:rtl w:val="0"/>
        </w:rPr>
        <w:t xml:space="preserve"> Incremento Técnico</w:t>
      </w:r>
    </w:p>
    <w:p w:rsidR="00000000" w:rsidDel="00000000" w:rsidP="00000000" w:rsidRDefault="00000000" w:rsidRPr="00000000" w14:paraId="0000000A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Autoridad arquitectónica directa: DOC-043 v1.1; DOC-034 v1.3; DOC-009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Gate de preparación:</w:t>
      </w:r>
      <w:r w:rsidDel="00000000" w:rsidR="00000000" w:rsidRPr="00000000">
        <w:rPr>
          <w:rtl w:val="0"/>
        </w:rPr>
        <w:t xml:space="preserve"> OA-043-002 — PASS</w:t>
      </w:r>
    </w:p>
    <w:p w:rsidR="00000000" w:rsidDel="00000000" w:rsidP="00000000" w:rsidRDefault="00000000" w:rsidRPr="00000000" w14:paraId="0000000C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Dependencias públicas principales:</w:t>
      </w:r>
    </w:p>
    <w:p w:rsidR="00000000" w:rsidDel="00000000" w:rsidP="00000000" w:rsidRDefault="00000000" w:rsidRPr="00000000" w14:paraId="0000000D">
      <w:pPr>
        <w:numPr>
          <w:ilvl w:val="1"/>
          <w:numId w:val="1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InternalEconomicReality</w:t>
      </w:r>
    </w:p>
    <w:p w:rsidR="00000000" w:rsidDel="00000000" w:rsidP="00000000" w:rsidRDefault="00000000" w:rsidRPr="00000000" w14:paraId="0000000E">
      <w:pPr>
        <w:numPr>
          <w:ilvl w:val="1"/>
          <w:numId w:val="1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ExternallyObservedEconomicReality</w:t>
      </w:r>
    </w:p>
    <w:p w:rsidR="00000000" w:rsidDel="00000000" w:rsidP="00000000" w:rsidRDefault="00000000" w:rsidRPr="00000000" w14:paraId="0000000F">
      <w:pPr>
        <w:numPr>
          <w:ilvl w:val="1"/>
          <w:numId w:val="1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InstrumentReference</w:t>
      </w:r>
    </w:p>
    <w:p w:rsidR="00000000" w:rsidDel="00000000" w:rsidP="00000000" w:rsidRDefault="00000000" w:rsidRPr="00000000" w14:paraId="00000010">
      <w:pPr>
        <w:numPr>
          <w:ilvl w:val="1"/>
          <w:numId w:val="1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CurrencyReference</w:t>
      </w:r>
    </w:p>
    <w:p w:rsidR="00000000" w:rsidDel="00000000" w:rsidP="00000000" w:rsidRDefault="00000000" w:rsidRPr="00000000" w14:paraId="00000011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No modifica contratos precedentes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1mvswxf4bni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Propósito</w:t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incremento materializa exclusivamente la primera versión técnica completa de Economic Reality Verification:</w:t>
      </w:r>
    </w:p>
    <w:p w:rsidR="00000000" w:rsidDel="00000000" w:rsidP="00000000" w:rsidRDefault="00000000" w:rsidRPr="00000000" w14:paraId="00000015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Consumir una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InternalEconomicReality</w:t>
      </w:r>
      <w:r w:rsidDel="00000000" w:rsidR="00000000" w:rsidRPr="00000000">
        <w:rPr>
          <w:b w:val="1"/>
          <w:bCs w:val="1"/>
          <w:rtl w:val="0"/>
        </w:rPr>
        <w:t xml:space="preserve"> y una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ExternallyObservedEconomicReality</w:t>
      </w:r>
      <w:r w:rsidDel="00000000" w:rsidR="00000000" w:rsidRPr="00000000">
        <w:rPr>
          <w:b w:val="1"/>
          <w:bCs w:val="1"/>
          <w:rtl w:val="0"/>
        </w:rPr>
        <w:t xml:space="preserve"> temporalmente compatibles y publicar una representación inmutable y con procedencia determinable de su contraste económico, preservando resultados granulares por posiciones y balances monetarios y distinguiendo agreement, discrepancy y falta de comparabilidad por cobertura.</w:t>
      </w:r>
    </w:p>
    <w:p w:rsidR="00000000" w:rsidDel="00000000" w:rsidP="00000000" w:rsidRDefault="00000000" w:rsidRPr="00000000" w14:paraId="000000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Conceptualmente: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InternalEconomicReality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ExternallyObservedEconomicReality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Economic Reality Verification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EconomicRealityVerification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termina al publicar esa relación.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Como slice de Reconciliation, no resuelve ni corrige ninguna discrepancia y no publica por sí solo un estado reconciliado.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bqouqa7uluw" w:id="3"/>
      <w:bookmarkEnd w:id="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3. Entradas contractuales</w:t>
      </w:r>
    </w:p>
    <w:p w:rsidR="00000000" w:rsidDel="00000000" w:rsidP="00000000" w:rsidRDefault="00000000" w:rsidRPr="00000000" w14:paraId="000000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acción pública deberá consumir exactamente: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1 InternalEconomicReality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1 ExternallyObservedEconomicReality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recibir como sustitutos:</w:t>
      </w:r>
    </w:p>
    <w:p w:rsidR="00000000" w:rsidDel="00000000" w:rsidP="00000000" w:rsidRDefault="00000000" w:rsidRPr="00000000" w14:paraId="00000028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 directamente;</w:t>
      </w:r>
    </w:p>
    <w:p w:rsidR="00000000" w:rsidDel="00000000" w:rsidP="00000000" w:rsidRDefault="00000000" w:rsidRPr="00000000" w14:paraId="00000029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evidencia interna individual;</w:t>
      </w:r>
    </w:p>
    <w:p w:rsidR="00000000" w:rsidDel="00000000" w:rsidP="00000000" w:rsidRDefault="00000000" w:rsidRPr="00000000" w14:paraId="0000002A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evidencia externa individual;</w:t>
      </w:r>
    </w:p>
    <w:p w:rsidR="00000000" w:rsidDel="00000000" w:rsidP="00000000" w:rsidRDefault="00000000" w:rsidRPr="00000000" w14:paraId="0000002B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PostMaterializationEconomicConsequence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2C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dos realidades ya publicadas constituyen la frontera pública de entrada.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1jmxcpj9wjj3" w:id="4"/>
      <w:bookmarkEnd w:id="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4. Realidad interna</w:t>
      </w:r>
    </w:p>
    <w:p w:rsidR="00000000" w:rsidDel="00000000" w:rsidP="00000000" w:rsidRDefault="00000000" w:rsidRPr="00000000" w14:paraId="00000030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InternalEconomicReality</w:t>
      </w:r>
      <w:r w:rsidDel="00000000" w:rsidR="00000000" w:rsidRPr="00000000">
        <w:rPr>
          <w:rtl w:val="0"/>
        </w:rPr>
        <w:t xml:space="preserve"> deberá ser consumida mediante su contrato público vigente.</w:t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Verification podrá utilizar contractualmente: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internal_reality.portfolio_state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internal_reality.reference_time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 deberá conservar la propia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InternalEconomicReality</w:t>
      </w:r>
      <w:r w:rsidDel="00000000" w:rsidR="00000000" w:rsidRPr="00000000">
        <w:rPr>
          <w:rtl w:val="0"/>
        </w:rPr>
        <w:t xml:space="preserve"> como fuente constitutiva del resultado.</w:t>
      </w:r>
    </w:p>
    <w:p w:rsidR="00000000" w:rsidDel="00000000" w:rsidP="00000000" w:rsidRDefault="00000000" w:rsidRPr="00000000" w14:paraId="000000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reconstruir una realidad interna diferente a partir del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4d8mgxgz2trs" w:id="5"/>
      <w:bookmarkEnd w:id="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5. Realidad externa</w:t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ExternallyObservedEconomicReality</w:t>
      </w:r>
      <w:r w:rsidDel="00000000" w:rsidR="00000000" w:rsidRPr="00000000">
        <w:rPr>
          <w:rtl w:val="0"/>
        </w:rPr>
        <w:t xml:space="preserve"> deberá ser consumida mediante su contrato público vigente.</w:t>
      </w:r>
    </w:p>
    <w:p w:rsidR="00000000" w:rsidDel="00000000" w:rsidP="00000000" w:rsidRDefault="00000000" w:rsidRPr="00000000" w14:paraId="000000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Verification podrá utilizar contractualmente: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external_reality.reference_time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external_reality.position_coverage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external_reality.monetary_coverage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external_reality.observed_positions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external_reality.observed_monetary_balances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 deberá conservar la propia realidad externa como fuente constitutiva.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lfb5honikqqn" w:id="6"/>
      <w:bookmarkEnd w:id="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6. Compatibilidad temporal obligatoria</w:t>
      </w:r>
    </w:p>
    <w:p w:rsidR="00000000" w:rsidDel="00000000" w:rsidP="00000000" w:rsidRDefault="00000000" w:rsidRPr="00000000" w14:paraId="000000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Antes de realizar cualquier comparación económica, la acción deberá determinar que: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internal_reality.reference_time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y: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external_reality.reference_time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representan el mismo instante económico.</w:t>
      </w:r>
    </w:p>
    <w:p w:rsidR="00000000" w:rsidDel="00000000" w:rsidP="00000000" w:rsidRDefault="00000000" w:rsidRPr="00000000" w14:paraId="000000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Los tipos públicos de referencia temporal son diferentes, pero ambos representan instantes timezone-aware.</w:t>
      </w:r>
    </w:p>
    <w:p w:rsidR="00000000" w:rsidDel="00000000" w:rsidP="00000000" w:rsidRDefault="00000000" w:rsidRPr="00000000" w14:paraId="0000004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IT-043-001 no deberá exigir identidad de tipo para considerar los tiempos equivalentes.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nf8sq4adwrhn" w:id="7"/>
      <w:bookmarkEnd w:id="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7. Equivalencia temporal cruzada</w:t>
      </w:r>
    </w:p>
    <w:p w:rsidR="00000000" w:rsidDel="00000000" w:rsidP="00000000" w:rsidRDefault="00000000" w:rsidRPr="00000000" w14:paraId="000000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Deberá ser válida una pareja conceptualmente equivalente a: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Internal: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2026-08-12 16:00 UTC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y: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External: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2026-08-12 12:00 UTC-04:00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porque ambas referencias representan el mismo instante.</w:t>
      </w:r>
    </w:p>
    <w:p w:rsidR="00000000" w:rsidDel="00000000" w:rsidP="00000000" w:rsidRDefault="00000000" w:rsidRPr="00000000" w14:paraId="000000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representación y mecanismo concreto de comparación pertenecen al Agente de Implementación.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446q4xm7xiam" w:id="8"/>
      <w:bookmarkEnd w:id="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8. Incompatibilidad temporal</w:t>
      </w:r>
    </w:p>
    <w:p w:rsidR="00000000" w:rsidDel="00000000" w:rsidP="00000000" w:rsidRDefault="00000000" w:rsidRPr="00000000" w14:paraId="000000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los instantes económicos difieren: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T_internal != T_external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acción deberá rechazar las entradas mediante incompatibilidad pública de dominio.</w:t>
      </w:r>
    </w:p>
    <w:p w:rsidR="00000000" w:rsidDel="00000000" w:rsidP="00000000" w:rsidRDefault="00000000" w:rsidRPr="00000000" w14:paraId="000000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publicar: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NOT_COMPARABLE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para cada identidad.</w:t>
      </w:r>
    </w:p>
    <w:p w:rsidR="00000000" w:rsidDel="00000000" w:rsidP="00000000" w:rsidRDefault="00000000" w:rsidRPr="00000000" w14:paraId="000000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tanto: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temporal mismatch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no EconomicRealityVerification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ycu4m25p0zie" w:id="9"/>
      <w:bookmarkEnd w:id="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9. Activo contractual principal</w:t>
      </w:r>
    </w:p>
    <w:p w:rsidR="00000000" w:rsidDel="00000000" w:rsidP="00000000" w:rsidRDefault="00000000" w:rsidRPr="00000000" w14:paraId="000000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deberá introducir un activo público conceptualmente equivalente a: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EconomicRealityVerification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significado es:</w:t>
      </w:r>
    </w:p>
    <w:p w:rsidR="00000000" w:rsidDel="00000000" w:rsidP="00000000" w:rsidRDefault="00000000" w:rsidRPr="00000000" w14:paraId="0000006D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la relación verificadora publicada entre una realidad interna y una realidad externa temporalmente compatibles.</w:t>
      </w:r>
    </w:p>
    <w:p w:rsidR="00000000" w:rsidDel="00000000" w:rsidP="00000000" w:rsidRDefault="00000000" w:rsidRPr="00000000" w14:paraId="000000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constituye una nueva realidad económica.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lyz7z1vm4nxm" w:id="10"/>
      <w:bookmarkEnd w:id="1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10. Procedencia constitutiva</w:t>
      </w:r>
    </w:p>
    <w:p w:rsidR="00000000" w:rsidDel="00000000" w:rsidP="00000000" w:rsidRDefault="00000000" w:rsidRPr="00000000" w14:paraId="000000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Verification válida deberá hacer directamente determinables: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InternalEconomicReality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ExternallyObservedEconomicReality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que participaron en el contraste.</w:t>
      </w:r>
    </w:p>
    <w:p w:rsidR="00000000" w:rsidDel="00000000" w:rsidP="00000000" w:rsidRDefault="00000000" w:rsidRPr="00000000" w14:paraId="0000007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duplicar obligatoriamente las evidencias de segundo nivel de cada realidad.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el8k6u7zlseg" w:id="11"/>
      <w:bookmarkEnd w:id="1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11. Dimensiones de Verification</w:t>
      </w:r>
    </w:p>
    <w:p w:rsidR="00000000" w:rsidDel="00000000" w:rsidP="00000000" w:rsidRDefault="00000000" w:rsidRPr="00000000" w14:paraId="000000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Verification deberá preservar como dimensiones económicas distintas: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positions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y: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monetary balances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representación concreta puede ser común o diferenciada, siempre que la dimensión permanezca públicamente determinable.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as4sqi4ofnme" w:id="12"/>
      <w:bookmarkEnd w:id="1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12. Resultado granular</w:t>
      </w:r>
    </w:p>
    <w:p w:rsidR="00000000" w:rsidDel="00000000" w:rsidP="00000000" w:rsidRDefault="00000000" w:rsidRPr="00000000" w14:paraId="000000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deberá introducir una representación pública mínima conceptualmente equivalente a un resultado granular de Verification.</w:t>
      </w:r>
    </w:p>
    <w:p w:rsidR="00000000" w:rsidDel="00000000" w:rsidP="00000000" w:rsidRDefault="00000000" w:rsidRPr="00000000" w14:paraId="000000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Cada resultado deberá hacer determinables como mínimo: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economic dimension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economic identity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verification outcome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y, para resultados comparables, los significados económicos interno y externo deberán ser contractualmente determinables.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7aqeqmxczsit" w:id="13"/>
      <w:bookmarkEnd w:id="1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13. Outcomes públicos</w:t>
      </w:r>
    </w:p>
    <w:p w:rsidR="00000000" w:rsidDel="00000000" w:rsidP="00000000" w:rsidRDefault="00000000" w:rsidRPr="00000000" w14:paraId="0000008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superficie pública deberá distinguir inequívocamente tres significados: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AGREEMENT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DISCREPANCY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NOT_COMPARABLE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Estos nombres pueden materializarse mediante enum, value objects, tipos o representación equivalente.</w:t>
      </w:r>
    </w:p>
    <w:p w:rsidR="00000000" w:rsidDel="00000000" w:rsidP="00000000" w:rsidRDefault="00000000" w:rsidRPr="00000000" w14:paraId="000000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mecanismo concreto no constituye decisión arquitectónica.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1"/>
        <w:keepNext w:val="0"/>
        <w:keepLines w:val="0"/>
        <w:spacing w:before="480" w:lineRule="auto"/>
        <w:rPr>
          <w:rFonts w:ascii="Roboto Mono" w:cs="Roboto Mono" w:eastAsia="Roboto Mono" w:hAnsi="Roboto Mono"/>
          <w:b w:val="1"/>
          <w:bCs w:val="1"/>
          <w:color w:val="188038"/>
          <w:sz w:val="46"/>
          <w:szCs w:val="46"/>
        </w:rPr>
      </w:pPr>
      <w:bookmarkStart w:colFirst="0" w:colLast="0" w:name="_mbt3e6kscy0e" w:id="14"/>
      <w:bookmarkEnd w:id="1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14. Semántica de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46"/>
          <w:szCs w:val="46"/>
          <w:rtl w:val="0"/>
        </w:rPr>
        <w:t xml:space="preserve">AGREEMENT</w:t>
      </w:r>
    </w:p>
    <w:p w:rsidR="00000000" w:rsidDel="00000000" w:rsidP="00000000" w:rsidRDefault="00000000" w:rsidRPr="00000000" w14:paraId="0000009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Existe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AGREEMENT</w:t>
      </w:r>
      <w:r w:rsidDel="00000000" w:rsidR="00000000" w:rsidRPr="00000000">
        <w:rPr>
          <w:rtl w:val="0"/>
        </w:rPr>
        <w:t xml:space="preserve"> cuando:</w:t>
      </w:r>
    </w:p>
    <w:p w:rsidR="00000000" w:rsidDel="00000000" w:rsidP="00000000" w:rsidRDefault="00000000" w:rsidRPr="00000000" w14:paraId="00000095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ambas realidades expresan el mismo significado económico para una identidad que pertenece al scope comparable.</w:t>
      </w:r>
    </w:p>
    <w:p w:rsidR="00000000" w:rsidDel="00000000" w:rsidP="00000000" w:rsidRDefault="00000000" w:rsidRPr="00000000" w14:paraId="0000009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Ejemplo: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  <w:t xml:space="preserve">internal AAPL = 10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external AAPL = 10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AGREEMENT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1"/>
        <w:keepNext w:val="0"/>
        <w:keepLines w:val="0"/>
        <w:spacing w:before="480" w:lineRule="auto"/>
        <w:rPr>
          <w:rFonts w:ascii="Roboto Mono" w:cs="Roboto Mono" w:eastAsia="Roboto Mono" w:hAnsi="Roboto Mono"/>
          <w:b w:val="1"/>
          <w:bCs w:val="1"/>
          <w:color w:val="188038"/>
          <w:sz w:val="46"/>
          <w:szCs w:val="46"/>
        </w:rPr>
      </w:pPr>
      <w:bookmarkStart w:colFirst="0" w:colLast="0" w:name="_dkobdf8u7fny" w:id="15"/>
      <w:bookmarkEnd w:id="1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15. Semántica de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46"/>
          <w:szCs w:val="46"/>
          <w:rtl w:val="0"/>
        </w:rPr>
        <w:t xml:space="preserve">DISCREPANCY</w:t>
      </w:r>
    </w:p>
    <w:p w:rsidR="00000000" w:rsidDel="00000000" w:rsidP="00000000" w:rsidRDefault="00000000" w:rsidRPr="00000000" w14:paraId="0000009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Existe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DISCREPANCY</w:t>
      </w:r>
      <w:r w:rsidDel="00000000" w:rsidR="00000000" w:rsidRPr="00000000">
        <w:rPr>
          <w:rtl w:val="0"/>
        </w:rPr>
        <w:t xml:space="preserve"> cuando:</w:t>
      </w:r>
    </w:p>
    <w:p w:rsidR="00000000" w:rsidDel="00000000" w:rsidP="00000000" w:rsidRDefault="00000000" w:rsidRPr="00000000" w14:paraId="0000009E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ambas realidades expresan significados económicos diferentes para una identidad comparable.</w:t>
      </w:r>
    </w:p>
    <w:p w:rsidR="00000000" w:rsidDel="00000000" w:rsidP="00000000" w:rsidRDefault="00000000" w:rsidRPr="00000000" w14:paraId="0000009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Ejemplo: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internal AAPL = 10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external AAPL = 12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DISCREPANCY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discrepancy no implica cuál valor es correcto.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pStyle w:val="Heading1"/>
        <w:keepNext w:val="0"/>
        <w:keepLines w:val="0"/>
        <w:spacing w:before="480" w:lineRule="auto"/>
        <w:rPr>
          <w:rFonts w:ascii="Roboto Mono" w:cs="Roboto Mono" w:eastAsia="Roboto Mono" w:hAnsi="Roboto Mono"/>
          <w:b w:val="1"/>
          <w:bCs w:val="1"/>
          <w:color w:val="188038"/>
          <w:sz w:val="46"/>
          <w:szCs w:val="46"/>
        </w:rPr>
      </w:pPr>
      <w:bookmarkStart w:colFirst="0" w:colLast="0" w:name="_9ta7hpz2yfaj" w:id="16"/>
      <w:bookmarkEnd w:id="1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16. Semántica de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46"/>
          <w:szCs w:val="46"/>
          <w:rtl w:val="0"/>
        </w:rPr>
        <w:t xml:space="preserve">NOT_COMPARABLE</w:t>
      </w:r>
    </w:p>
    <w:p w:rsidR="00000000" w:rsidDel="00000000" w:rsidP="00000000" w:rsidRDefault="00000000" w:rsidRPr="00000000" w14:paraId="000000A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Existe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NOT_COMPARABLE</w:t>
      </w:r>
      <w:r w:rsidDel="00000000" w:rsidR="00000000" w:rsidRPr="00000000">
        <w:rPr>
          <w:rtl w:val="0"/>
        </w:rPr>
        <w:t xml:space="preserve"> únicamente cuando:</w:t>
      </w:r>
    </w:p>
    <w:p w:rsidR="00000000" w:rsidDel="00000000" w:rsidP="00000000" w:rsidRDefault="00000000" w:rsidRPr="00000000" w14:paraId="000000A8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la pareja de realidades es temporalmente compatible, pero la cobertura externa no alcanza esa identidad.</w:t>
      </w:r>
    </w:p>
    <w:p w:rsidR="00000000" w:rsidDel="00000000" w:rsidP="00000000" w:rsidRDefault="00000000" w:rsidRPr="00000000" w14:paraId="000000A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Ejemplo: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Internal: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MSFT = 5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External: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  <w:t xml:space="preserve">partial position coverage = {AAPL}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MSFT NOT_COMPARABLE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96rvhp3v6442" w:id="17"/>
      <w:bookmarkEnd w:id="1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17. Cobertura parcial — identidad no cubierta</w:t>
      </w:r>
    </w:p>
    <w:p w:rsidR="00000000" w:rsidDel="00000000" w:rsidP="00000000" w:rsidRDefault="00000000" w:rsidRPr="00000000" w14:paraId="000000B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Si: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external_coverage.covers(identity) == False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 la identidad es económicamente relevante desde la realidad interna, deberá publicarse un resultado: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  <w:t xml:space="preserve">NOT_COMPARABLE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identidad no deberá omitirse silenciosamente.</w:t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vr1ql85pw9xn" w:id="18"/>
      <w:bookmarkEnd w:id="1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18. Cobertura parcial — identidad explícitamente cubierta</w:t>
      </w:r>
    </w:p>
    <w:p w:rsidR="00000000" w:rsidDel="00000000" w:rsidP="00000000" w:rsidRDefault="00000000" w:rsidRPr="00000000" w14:paraId="000000B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Si: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  <w:t xml:space="preserve">PositionCoverage.partial([AAPL])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equivalente monetario hace: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  <w:t xml:space="preserve">coverage.covers(AAPL) == True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entonces AAPL pertenece al scope comparable.</w:t>
      </w:r>
    </w:p>
    <w:p w:rsidR="00000000" w:rsidDel="00000000" w:rsidP="00000000" w:rsidRDefault="00000000" w:rsidRPr="00000000" w14:paraId="000000C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Esto se mantiene incluso cuando no existe assertion externa explícita para AAPL.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x1nw02yvg2he" w:id="19"/>
      <w:bookmarkEnd w:id="1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19. Ausencia bajo cobertura parcial explícita</w:t>
      </w:r>
    </w:p>
    <w:p w:rsidR="00000000" w:rsidDel="00000000" w:rsidP="00000000" w:rsidRDefault="00000000" w:rsidRPr="00000000" w14:paraId="000000C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Cuando una identidad está expresamente cubierta por cobertura parcial pero no posee assertion: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  <w:t xml:space="preserve">partial coverage {AAPL}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  <w:t xml:space="preserve">AAPL assertion absent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ausencia es económicamente significativa dentro del scope observado.</w:t>
      </w:r>
    </w:p>
    <w:p w:rsidR="00000000" w:rsidDel="00000000" w:rsidP="00000000" w:rsidRDefault="00000000" w:rsidRPr="00000000" w14:paraId="000000C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producir: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  <w:t xml:space="preserve">NOT_COMPARABLE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sólo por faltar la assertion.</w:t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89ktkl14j9z" w:id="20"/>
      <w:bookmarkEnd w:id="2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20. Cobertura completa</w:t>
      </w:r>
    </w:p>
    <w:p w:rsidR="00000000" w:rsidDel="00000000" w:rsidP="00000000" w:rsidRDefault="00000000" w:rsidRPr="00000000" w14:paraId="000000D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 cobertura completa: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  <w:t xml:space="preserve">coverage.covers(identity) == True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para toda identidad económicamente relevante.</w:t>
      </w:r>
    </w:p>
    <w:p w:rsidR="00000000" w:rsidDel="00000000" w:rsidP="00000000" w:rsidRDefault="00000000" w:rsidRPr="00000000" w14:paraId="000000D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ausencia de assertion externa puede, por tanto, participar en la comparación.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pndilxija99f" w:id="21"/>
      <w:bookmarkEnd w:id="2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21. Ausencia externa cubierta</w:t>
      </w:r>
    </w:p>
    <w:p w:rsidR="00000000" w:rsidDel="00000000" w:rsidP="00000000" w:rsidRDefault="00000000" w:rsidRPr="00000000" w14:paraId="000000D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Cuando una identidad está cubierta pero no existe assertion externa: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  <w:t xml:space="preserve">covered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  <w:t xml:space="preserve">assertion absent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Verification deberá interpretar la ausencia como ausencia económica material para fines de comparación.</w:t>
      </w:r>
    </w:p>
    <w:p w:rsidR="00000000" w:rsidDel="00000000" w:rsidP="00000000" w:rsidRDefault="00000000" w:rsidRPr="00000000" w14:paraId="000000E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crear ni insertar una nueva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ObservedPositionAssertion</w:t>
      </w:r>
      <w:r w:rsidDel="00000000" w:rsidR="00000000" w:rsidRPr="00000000">
        <w:rPr>
          <w:rtl w:val="0"/>
        </w:rPr>
        <w:t xml:space="preserve"> 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ObservedMonetaryAssertion</w:t>
      </w:r>
      <w:r w:rsidDel="00000000" w:rsidR="00000000" w:rsidRPr="00000000">
        <w:rPr>
          <w:rtl w:val="0"/>
        </w:rPr>
        <w:t xml:space="preserve"> de cero en la realidad externa.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d177d4jvcqjr" w:id="22"/>
      <w:bookmarkEnd w:id="2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22. Cero explícito externo</w:t>
      </w:r>
    </w:p>
    <w:p w:rsidR="00000000" w:rsidDel="00000000" w:rsidP="00000000" w:rsidRDefault="00000000" w:rsidRPr="00000000" w14:paraId="000000E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Cuando la realidad externa contenga: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  <w:t xml:space="preserve">ObservedPositionAssertion(identity, Decimal("0"))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su equivalente monetario, Verification deberá preservar su significado económico de cero.</w:t>
      </w:r>
    </w:p>
    <w:p w:rsidR="00000000" w:rsidDel="00000000" w:rsidP="00000000" w:rsidRDefault="00000000" w:rsidRPr="00000000" w14:paraId="000000E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realidad externa fuente debe continuar distinguiendo:</w:t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  <w:t xml:space="preserve">explicit zero</w:t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de:</w:t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  <w:t xml:space="preserve">covered absence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aunque ambos puedan conducir al mismo resultado económico de Verification.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75guxr8bqy0o" w:id="23"/>
      <w:bookmarkEnd w:id="2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23. Semántica interna de ausencia</w:t>
      </w:r>
    </w:p>
    <w:p w:rsidR="00000000" w:rsidDel="00000000" w:rsidP="00000000" w:rsidRDefault="00000000" w:rsidRPr="00000000" w14:paraId="000000F0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 no representa componentes materiales cero.</w:t>
      </w:r>
    </w:p>
    <w:p w:rsidR="00000000" w:rsidDel="00000000" w:rsidP="00000000" w:rsidRDefault="00000000" w:rsidRPr="00000000" w14:paraId="000000F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tanto, para una identidad legítimamente considerada por Verification: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  <w:t xml:space="preserve">internal component absent</w:t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internal economic meaning = 0</w:t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Esto no autoriza a modificar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 ni crearle componentes cero.</w:t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n5bgqotrs4ms" w:id="24"/>
      <w:bookmarkEnd w:id="2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24. Agreement mediante cero/ausencia</w:t>
      </w:r>
    </w:p>
    <w:p w:rsidR="00000000" w:rsidDel="00000000" w:rsidP="00000000" w:rsidRDefault="00000000" w:rsidRPr="00000000" w14:paraId="000000F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Deben ser conformes casos como:</w:t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  <w:t xml:space="preserve">internal absent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  <w:t xml:space="preserve">external explicit zero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  <w:t xml:space="preserve">coverage sufficient</w:t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AGREEMENT</w:t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y:</w:t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  <w:t xml:space="preserve">internal absent</w:t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  <w:t xml:space="preserve">external covered absence</w:t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AGREEMENT</w:t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r0afbmbg9hoq" w:id="25"/>
      <w:bookmarkEnd w:id="2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25. Discrepancy mediante ausencia cubierta</w:t>
      </w:r>
    </w:p>
    <w:p w:rsidR="00000000" w:rsidDel="00000000" w:rsidP="00000000" w:rsidRDefault="00000000" w:rsidRPr="00000000" w14:paraId="000001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Debe ser conforme:</w:t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  <w:t xml:space="preserve">internal AAPL = 10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  <w:t xml:space="preserve">external AAPL covered but absent</w:t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DISCREPANCY</w:t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e92zw674795a" w:id="26"/>
      <w:bookmarkEnd w:id="2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26. Identidades presentes sólo externamente</w:t>
      </w:r>
    </w:p>
    <w:p w:rsidR="00000000" w:rsidDel="00000000" w:rsidP="00000000" w:rsidRDefault="00000000" w:rsidRPr="00000000" w14:paraId="000001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identidad que no tenga componente interno pero sí una assertion externa cubierta deberá ser incluida en Verification.</w:t>
      </w:r>
    </w:p>
    <w:p w:rsidR="00000000" w:rsidDel="00000000" w:rsidP="00000000" w:rsidRDefault="00000000" w:rsidRPr="00000000" w14:paraId="000001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Ejemplo: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  <w:t xml:space="preserve">Internal:</w:t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  <w:t xml:space="preserve">AAPL absent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  <w:t xml:space="preserve">External: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  <w:t xml:space="preserve">AAPL = 5</w:t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  <w:t xml:space="preserve">covered</w:t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DISCREPANCY</w:t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re2j037i4zor" w:id="27"/>
      <w:bookmarkEnd w:id="2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27. Identidades económicamente relevantes</w:t>
      </w:r>
    </w:p>
    <w:p w:rsidR="00000000" w:rsidDel="00000000" w:rsidP="00000000" w:rsidRDefault="00000000" w:rsidRPr="00000000" w14:paraId="000001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IT-043-001 no deberá asumir un universo global de instrumentos o monedas.</w:t>
      </w:r>
    </w:p>
    <w:p w:rsidR="00000000" w:rsidDel="00000000" w:rsidP="00000000" w:rsidRDefault="00000000" w:rsidRPr="00000000" w14:paraId="000001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universo de Verification se limita conceptualmente a identidades expresadas por las dos realidades mediante:</w:t>
      </w:r>
    </w:p>
    <w:p w:rsidR="00000000" w:rsidDel="00000000" w:rsidP="00000000" w:rsidRDefault="00000000" w:rsidRPr="00000000" w14:paraId="0000011B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componentes materiales internos;</w:t>
      </w:r>
    </w:p>
    <w:p w:rsidR="00000000" w:rsidDel="00000000" w:rsidP="00000000" w:rsidRDefault="00000000" w:rsidRPr="00000000" w14:paraId="0000011C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assertions externas;</w:t>
      </w:r>
    </w:p>
    <w:p w:rsidR="00000000" w:rsidDel="00000000" w:rsidP="00000000" w:rsidRDefault="00000000" w:rsidRPr="00000000" w14:paraId="0000011D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identidades enumeradas explícitamente por cobertura parcial.</w:t>
      </w:r>
    </w:p>
    <w:p w:rsidR="00000000" w:rsidDel="00000000" w:rsidP="00000000" w:rsidRDefault="00000000" w:rsidRPr="00000000" w14:paraId="000001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cobertura completa no crea por sí sola una colección infinita de identidades.</w:t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elie9mm38446" w:id="28"/>
      <w:bookmarkEnd w:id="2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28. Dimensión de posiciones</w:t>
      </w:r>
    </w:p>
    <w:p w:rsidR="00000000" w:rsidDel="00000000" w:rsidP="00000000" w:rsidRDefault="00000000" w:rsidRPr="00000000" w14:paraId="000001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Para posiciones, cada conclusión deberá utilizar directamente:</w:t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  <w:t xml:space="preserve">InstrumentReference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como identidad económica pública.</w:t>
      </w:r>
    </w:p>
    <w:p w:rsidR="00000000" w:rsidDel="00000000" w:rsidP="00000000" w:rsidRDefault="00000000" w:rsidRPr="00000000" w14:paraId="000001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crear una identidad alternativa de instrumento para Verification.</w:t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erjhwxn031l4" w:id="29"/>
      <w:bookmarkEnd w:id="2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29. Dimensión monetaria</w:t>
      </w:r>
    </w:p>
    <w:p w:rsidR="00000000" w:rsidDel="00000000" w:rsidP="00000000" w:rsidRDefault="00000000" w:rsidRPr="00000000" w14:paraId="000001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Para balances monetarios, cada conclusión deberá utilizar directamente:</w:t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  <w:t xml:space="preserve">CurrencyReference</w:t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como identidad económica pública.</w:t>
      </w:r>
    </w:p>
    <w:p w:rsidR="00000000" w:rsidDel="00000000" w:rsidP="00000000" w:rsidRDefault="00000000" w:rsidRPr="00000000" w14:paraId="000001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crear una identidad monetaria alternativa.</w:t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sns2n3cxulho" w:id="30"/>
      <w:bookmarkEnd w:id="3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30. Unicidad granular</w:t>
      </w:r>
    </w:p>
    <w:p w:rsidR="00000000" w:rsidDel="00000000" w:rsidP="00000000" w:rsidRDefault="00000000" w:rsidRPr="00000000" w14:paraId="000001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Verification válida deberá contener como máximo una conclusión para:</w:t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  <w:t xml:space="preserve">dimension + identity</w:t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tanto no podrá publicar simultáneamente: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AAPL POSITION → AGREEMENT</w:t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AAPL POSITION → DISCREPANCY</w:t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wtq64zyww601" w:id="31"/>
      <w:bookmarkEnd w:id="3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31. Orden técnico no semántico</w:t>
      </w:r>
    </w:p>
    <w:p w:rsidR="00000000" w:rsidDel="00000000" w:rsidP="00000000" w:rsidRDefault="00000000" w:rsidRPr="00000000" w14:paraId="000001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orden de resultados granulares no deberá cambiar el significado contractual del activo.</w:t>
      </w:r>
    </w:p>
    <w:p w:rsidR="00000000" w:rsidDel="00000000" w:rsidP="00000000" w:rsidRDefault="00000000" w:rsidRPr="00000000" w14:paraId="000001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Conceptualmente:</w:t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  <w:t xml:space="preserve">[AAPL AGREEMENT, MSFT DISCREPANCY]</w:t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y:</w:t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  <w:t xml:space="preserve">[MSFT DISCREPANCY, AAPL AGREEMENT]</w:t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deberán representar la misma Verification cuando contienen exactamente las mismas conclusiones.</w:t>
      </w:r>
    </w:p>
    <w:p w:rsidR="00000000" w:rsidDel="00000000" w:rsidP="00000000" w:rsidRDefault="00000000" w:rsidRPr="00000000" w14:paraId="000001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prescribe canonicalización concreta.</w:t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pghrp11eip3" w:id="32"/>
      <w:bookmarkEnd w:id="3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32. Valores comparados</w:t>
      </w:r>
    </w:p>
    <w:p w:rsidR="00000000" w:rsidDel="00000000" w:rsidP="00000000" w:rsidRDefault="00000000" w:rsidRPr="00000000" w14:paraId="000001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Para outcomes:</w:t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  <w:t xml:space="preserve">AGREEMENT</w:t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  <w:t xml:space="preserve">DISCREPANCY</w:t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consumidor deberá poder determinar inequívocamente:</w:t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  <w:t xml:space="preserve">internal economic meaning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  <w:t xml:space="preserve">external economic meaning</w:t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Estos valores podrán:</w:t>
      </w:r>
    </w:p>
    <w:p w:rsidR="00000000" w:rsidDel="00000000" w:rsidP="00000000" w:rsidRDefault="00000000" w:rsidRPr="00000000" w14:paraId="0000014C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formar parte directamente del resultado granular; o</w:t>
      </w:r>
    </w:p>
    <w:p w:rsidR="00000000" w:rsidDel="00000000" w:rsidP="00000000" w:rsidRDefault="00000000" w:rsidRPr="00000000" w14:paraId="0000014D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ser derivables sin ambigüedad desde las realidades fuente.</w:t>
      </w:r>
    </w:p>
    <w:p w:rsidR="00000000" w:rsidDel="00000000" w:rsidP="00000000" w:rsidRDefault="00000000" w:rsidRPr="00000000" w14:paraId="000001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IT no obliga a duplicar datos económicos.</w:t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fznmtnuw8o3s" w:id="33"/>
      <w:bookmarkEnd w:id="3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33.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46"/>
          <w:szCs w:val="46"/>
          <w:rtl w:val="0"/>
        </w:rPr>
        <w:t xml:space="preserve">NOT_COMPARABLE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 sin valor externo</w:t>
      </w:r>
    </w:p>
    <w:p w:rsidR="00000000" w:rsidDel="00000000" w:rsidP="00000000" w:rsidRDefault="00000000" w:rsidRPr="00000000" w14:paraId="000001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Para:</w:t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tl w:val="0"/>
        </w:rPr>
        <w:t xml:space="preserve">NOT_COMPARABLE</w:t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fabricarse:</w:t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  <w:t xml:space="preserve">external value = 0</w:t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ni cualquier otro placeholder con significado económico.</w:t>
      </w:r>
    </w:p>
    <w:p w:rsidR="00000000" w:rsidDel="00000000" w:rsidP="00000000" w:rsidRDefault="00000000" w:rsidRPr="00000000" w14:paraId="000001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ausencia de comparación debe permanecer distinta de una comparación contra cero.</w:t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ngmmcyndgjmy" w:id="34"/>
      <w:bookmarkEnd w:id="3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34. Igualdad económica exacta</w:t>
      </w:r>
    </w:p>
    <w:p w:rsidR="00000000" w:rsidDel="00000000" w:rsidP="00000000" w:rsidRDefault="00000000" w:rsidRPr="00000000" w14:paraId="000001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IT-043-001 no incorpora tolerancias.</w:t>
      </w:r>
    </w:p>
    <w:p w:rsidR="00000000" w:rsidDel="00000000" w:rsidP="00000000" w:rsidRDefault="00000000" w:rsidRPr="00000000" w14:paraId="000001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Agreement requiere igualdad contractual exacta de valores económicos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Decimal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introducirse:</w:t>
      </w:r>
    </w:p>
    <w:p w:rsidR="00000000" w:rsidDel="00000000" w:rsidP="00000000" w:rsidRDefault="00000000" w:rsidRPr="00000000" w14:paraId="0000015E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epsilon;</w:t>
      </w:r>
    </w:p>
    <w:p w:rsidR="00000000" w:rsidDel="00000000" w:rsidP="00000000" w:rsidRDefault="00000000" w:rsidRPr="00000000" w14:paraId="0000015F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rounding tolerance;</w:t>
      </w:r>
    </w:p>
    <w:p w:rsidR="00000000" w:rsidDel="00000000" w:rsidP="00000000" w:rsidRDefault="00000000" w:rsidRPr="00000000" w14:paraId="00000160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threshold;</w:t>
      </w:r>
    </w:p>
    <w:p w:rsidR="00000000" w:rsidDel="00000000" w:rsidP="00000000" w:rsidRDefault="00000000" w:rsidRPr="00000000" w14:paraId="00000161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materiality;</w:t>
      </w:r>
    </w:p>
    <w:p w:rsidR="00000000" w:rsidDel="00000000" w:rsidP="00000000" w:rsidRDefault="00000000" w:rsidRPr="00000000" w14:paraId="00000162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porcentaje de desviación permitido.</w:t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tn79zn8vfeut" w:id="35"/>
      <w:bookmarkEnd w:id="3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35. Delta</w:t>
      </w:r>
    </w:p>
    <w:p w:rsidR="00000000" w:rsidDel="00000000" w:rsidP="00000000" w:rsidRDefault="00000000" w:rsidRPr="00000000" w14:paraId="000001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no necesita publicar:</w:t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  <w:t xml:space="preserve">delta = external - internal</w:t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para satisfacer DOC-043.</w:t>
      </w:r>
    </w:p>
    <w:p w:rsidR="00000000" w:rsidDel="00000000" w:rsidP="00000000" w:rsidRDefault="00000000" w:rsidRPr="00000000" w14:paraId="000001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resulta derivable internamente, no se convierte por ello en obligación pública.</w:t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4c7gnngsdw6b" w:id="36"/>
      <w:bookmarkEnd w:id="3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36. Verification económicamente vacía</w:t>
      </w:r>
    </w:p>
    <w:p w:rsidR="00000000" w:rsidDel="00000000" w:rsidP="00000000" w:rsidRDefault="00000000" w:rsidRPr="00000000" w14:paraId="000001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Debe ser válida una Verification donde:</w:t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tl w:val="0"/>
        </w:rPr>
        <w:t xml:space="preserve">position results = ()</w:t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tl w:val="0"/>
        </w:rPr>
        <w:t xml:space="preserve">monetary results = ()</w:t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si:</w:t>
      </w:r>
    </w:p>
    <w:p w:rsidR="00000000" w:rsidDel="00000000" w:rsidP="00000000" w:rsidRDefault="00000000" w:rsidRPr="00000000" w14:paraId="00000171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las dos realidades son temporalmente compatibles;</w:t>
      </w:r>
    </w:p>
    <w:p w:rsidR="00000000" w:rsidDel="00000000" w:rsidP="00000000" w:rsidRDefault="00000000" w:rsidRPr="00000000" w14:paraId="00000172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existe ninguna identidad económicamente relevante.</w:t>
      </w:r>
    </w:p>
    <w:p w:rsidR="00000000" w:rsidDel="00000000" w:rsidP="00000000" w:rsidRDefault="00000000" w:rsidRPr="00000000" w14:paraId="000001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imponerse cardinalidad mínima artificial.</w:t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9tg4pi1ruxl" w:id="37"/>
      <w:bookmarkEnd w:id="3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37. Estado global</w:t>
      </w:r>
    </w:p>
    <w:p w:rsidR="00000000" w:rsidDel="00000000" w:rsidP="00000000" w:rsidRDefault="00000000" w:rsidRPr="00000000" w14:paraId="0000017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IT-043-001 no deberá requerir como elemento constitutivo:</w:t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  <w:t xml:space="preserve">overall_status</w:t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ni:</w:t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  <w:t xml:space="preserve">fully_verified</w:t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  <w:t xml:space="preserve">has_discrepancy</w:t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  <w:t xml:space="preserve">coverage_percentage</w:t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Pueden existir posteriormente como derivados si una responsabilidad los necesita.</w:t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anhqb7ahwfn1" w:id="38"/>
      <w:bookmarkEnd w:id="3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38. Activo inmutable</w:t>
      </w:r>
    </w:p>
    <w:p w:rsidR="00000000" w:rsidDel="00000000" w:rsidP="00000000" w:rsidRDefault="00000000" w:rsidRPr="00000000" w14:paraId="00000181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EconomicRealityVerification</w:t>
      </w:r>
      <w:r w:rsidDel="00000000" w:rsidR="00000000" w:rsidRPr="00000000">
        <w:rPr>
          <w:rtl w:val="0"/>
        </w:rPr>
        <w:t xml:space="preserve"> deberá ser semánticamente inmutable.</w:t>
      </w:r>
    </w:p>
    <w:p w:rsidR="00000000" w:rsidDel="00000000" w:rsidP="00000000" w:rsidRDefault="00000000" w:rsidRPr="00000000" w14:paraId="000001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Verification ya publicada no deberá cambiar si posteriormente aparecen nuevas realidades internas o externas.</w:t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p1t4puc295kw" w:id="39"/>
      <w:bookmarkEnd w:id="3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39. Inmutabilidad de fuentes</w:t>
      </w:r>
    </w:p>
    <w:p w:rsidR="00000000" w:rsidDel="00000000" w:rsidP="00000000" w:rsidRDefault="00000000" w:rsidRPr="00000000" w14:paraId="000001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acción pública no deberá modificar:</w:t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  <w:t xml:space="preserve">InternalEconomicReality</w:t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  <w:t xml:space="preserve">ExternallyObservedEconomicReality</w:t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tl w:val="0"/>
        </w:rPr>
        <w:t xml:space="preserve">PortfolioState</w:t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tl w:val="0"/>
        </w:rPr>
        <w:t xml:space="preserve">coverage</w:t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tl w:val="0"/>
        </w:rPr>
        <w:t xml:space="preserve">assertions</w:t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tl w:val="0"/>
        </w:rPr>
        <w:t xml:space="preserve">supporting evidence</w:t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 las fuentes.</w:t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ygv43o157uhe" w:id="40"/>
      <w:bookmarkEnd w:id="4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40. Construcción pública</w:t>
      </w:r>
    </w:p>
    <w:p w:rsidR="00000000" w:rsidDel="00000000" w:rsidP="00000000" w:rsidRDefault="00000000" w:rsidRPr="00000000" w14:paraId="0000019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EconomicRealityVerification</w:t>
      </w:r>
      <w:r w:rsidDel="00000000" w:rsidR="00000000" w:rsidRPr="00000000">
        <w:rPr>
          <w:rtl w:val="0"/>
        </w:rPr>
        <w:t xml:space="preserve"> o sus resultados pueden construirse directamente desde API pública, no deberá ser posible fabricar una relación incoherente con:</w:t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tl w:val="0"/>
        </w:rPr>
        <w:t xml:space="preserve">internal_reality</w:t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tl w:val="0"/>
        </w:rPr>
        <w:t xml:space="preserve">external_reality</w:t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tl w:val="0"/>
        </w:rPr>
        <w:t xml:space="preserve">results</w:t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la construcción válida se restringe a la acción pública, esa frontera deberá impedir el bypass.</w:t>
      </w:r>
    </w:p>
    <w:p w:rsidR="00000000" w:rsidDel="00000000" w:rsidP="00000000" w:rsidRDefault="00000000" w:rsidRPr="00000000" w14:paraId="0000019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mecanismo concreto pertenece al Agente de Implementación.</w:t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jv3t3ctcvv2x" w:id="41"/>
      <w:bookmarkEnd w:id="4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41. Acción pública</w:t>
      </w:r>
    </w:p>
    <w:p w:rsidR="00000000" w:rsidDel="00000000" w:rsidP="00000000" w:rsidRDefault="00000000" w:rsidRPr="00000000" w14:paraId="0000019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deberá introducir una operación pública conceptualmente equivalente a:</w:t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tl w:val="0"/>
        </w:rPr>
        <w:t xml:space="preserve">verify_economic_reality(</w:t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tl w:val="0"/>
        </w:rPr>
        <w:t xml:space="preserve">    internal_reality,</w:t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tl w:val="0"/>
        </w:rPr>
        <w:t xml:space="preserve">    external_reality,</w:t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↓</w:t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tl w:val="0"/>
        </w:rPr>
        <w:t xml:space="preserve">EconomicRealityVerification</w:t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nombre exacto podrá adaptarse a las convenciones reales del repositorio.</w:t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ayuulm6q9m2l" w:id="42"/>
      <w:bookmarkEnd w:id="4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42. Error público</w:t>
      </w:r>
    </w:p>
    <w:p w:rsidR="00000000" w:rsidDel="00000000" w:rsidP="00000000" w:rsidRDefault="00000000" w:rsidRPr="00000000" w14:paraId="000001A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deberá introducir una incompatibilidad pública conceptualmente equivalente a:</w:t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tl w:val="0"/>
        </w:rPr>
        <w:t xml:space="preserve">EconomicRealityVerificationDomainError</w:t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que permita distinguir una Verification válida de entradas incompatibles.</w:t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gzi0z2b5sxw" w:id="43"/>
      <w:bookmarkEnd w:id="4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43. Casos mínimos de incompatibilidad</w:t>
      </w:r>
    </w:p>
    <w:p w:rsidR="00000000" w:rsidDel="00000000" w:rsidP="00000000" w:rsidRDefault="00000000" w:rsidRPr="00000000" w14:paraId="000001A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acción deberá rechazar al menos:</w:t>
      </w:r>
    </w:p>
    <w:p w:rsidR="00000000" w:rsidDel="00000000" w:rsidP="00000000" w:rsidRDefault="00000000" w:rsidRPr="00000000" w14:paraId="000001AB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valor que no sea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InternalEconomicReality</w:t>
      </w:r>
      <w:r w:rsidDel="00000000" w:rsidR="00000000" w:rsidRPr="00000000">
        <w:rPr>
          <w:rtl w:val="0"/>
        </w:rPr>
        <w:t xml:space="preserve"> como entrada interna;</w:t>
      </w:r>
    </w:p>
    <w:p w:rsidR="00000000" w:rsidDel="00000000" w:rsidP="00000000" w:rsidRDefault="00000000" w:rsidRPr="00000000" w14:paraId="000001AC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valor que no sea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ExternallyObservedEconomicReality</w:t>
      </w:r>
      <w:r w:rsidDel="00000000" w:rsidR="00000000" w:rsidRPr="00000000">
        <w:rPr>
          <w:rtl w:val="0"/>
        </w:rPr>
        <w:t xml:space="preserve"> como entrada externa;</w:t>
      </w:r>
    </w:p>
    <w:p w:rsidR="00000000" w:rsidDel="00000000" w:rsidP="00000000" w:rsidRDefault="00000000" w:rsidRPr="00000000" w14:paraId="000001AD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realidades referidas a instantes económicos diferentes;</w:t>
      </w:r>
    </w:p>
    <w:p w:rsidR="00000000" w:rsidDel="00000000" w:rsidP="00000000" w:rsidRDefault="00000000" w:rsidRPr="00000000" w14:paraId="000001AE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cualquier vía pública que pretenda construir resultados incoherentes con sus fuentes.</w:t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db34lyhl4924" w:id="44"/>
      <w:bookmarkEnd w:id="4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44. No truth arbitration</w:t>
      </w:r>
    </w:p>
    <w:p w:rsidR="00000000" w:rsidDel="00000000" w:rsidP="00000000" w:rsidRDefault="00000000" w:rsidRPr="00000000" w14:paraId="000001B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Verification:</w:t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tl w:val="0"/>
        </w:rPr>
        <w:t xml:space="preserve">DISCREPANCY</w:t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significa únicamente:</w:t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rtl w:val="0"/>
        </w:rPr>
        <w:t xml:space="preserve">internal meaning != external meaning</w:t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significa:</w:t>
      </w:r>
    </w:p>
    <w:p w:rsidR="00000000" w:rsidDel="00000000" w:rsidP="00000000" w:rsidRDefault="00000000" w:rsidRPr="00000000" w14:paraId="000001B8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error interno;</w:t>
      </w:r>
    </w:p>
    <w:p w:rsidR="00000000" w:rsidDel="00000000" w:rsidP="00000000" w:rsidRDefault="00000000" w:rsidRPr="00000000" w14:paraId="000001B9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error externo;</w:t>
      </w:r>
    </w:p>
    <w:p w:rsidR="00000000" w:rsidDel="00000000" w:rsidP="00000000" w:rsidRDefault="00000000" w:rsidRPr="00000000" w14:paraId="000001BA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broker correcto;</w:t>
      </w:r>
    </w:p>
    <w:p w:rsidR="00000000" w:rsidDel="00000000" w:rsidP="00000000" w:rsidRDefault="00000000" w:rsidRPr="00000000" w14:paraId="000001BB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Portfolio correcto;</w:t>
      </w:r>
    </w:p>
    <w:p w:rsidR="00000000" w:rsidDel="00000000" w:rsidP="00000000" w:rsidRDefault="00000000" w:rsidRPr="00000000" w14:paraId="000001BC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autoridad externa preferida.</w:t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3e2c5lor6d8m" w:id="45"/>
      <w:bookmarkEnd w:id="4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45. No resolución ni estado reconciliado</w:t>
      </w:r>
    </w:p>
    <w:p w:rsidR="00000000" w:rsidDel="00000000" w:rsidP="00000000" w:rsidRDefault="00000000" w:rsidRPr="00000000" w14:paraId="000001B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IT-043-001, dentro de Reconciliation, no deberá: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resolver discrepancy;</w:t>
      </w:r>
    </w:p>
    <w:p w:rsidR="00000000" w:rsidDel="00000000" w:rsidP="00000000" w:rsidRDefault="00000000" w:rsidRPr="00000000" w14:paraId="000001C1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elegir un valor ganador;</w:t>
      </w:r>
    </w:p>
    <w:p w:rsidR="00000000" w:rsidDel="00000000" w:rsidP="00000000" w:rsidRDefault="00000000" w:rsidRPr="00000000" w14:paraId="000001C2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modificar Portfolio;</w:t>
      </w:r>
    </w:p>
    <w:p w:rsidR="00000000" w:rsidDel="00000000" w:rsidP="00000000" w:rsidRDefault="00000000" w:rsidRPr="00000000" w14:paraId="000001C3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generar ajustes;</w:t>
      </w:r>
    </w:p>
    <w:p w:rsidR="00000000" w:rsidDel="00000000" w:rsidP="00000000" w:rsidRDefault="00000000" w:rsidRPr="00000000" w14:paraId="000001C4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publicar por sí solo una resolución o un estado reconciliado.</w:t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d9o5zyfytps0" w:id="46"/>
      <w:bookmarkEnd w:id="4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46. No corrección</w:t>
      </w:r>
    </w:p>
    <w:p w:rsidR="00000000" w:rsidDel="00000000" w:rsidP="00000000" w:rsidRDefault="00000000" w:rsidRPr="00000000" w14:paraId="000001C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no deberá producir:</w:t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tl w:val="0"/>
        </w:rPr>
        <w:t xml:space="preserve">corrected PortfolioState</w:t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ni ninguna acción equivalente.</w:t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ozj440a0aom0" w:id="47"/>
      <w:bookmarkEnd w:id="4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47. No causa de discrepancia</w:t>
      </w:r>
    </w:p>
    <w:p w:rsidR="00000000" w:rsidDel="00000000" w:rsidP="00000000" w:rsidRDefault="00000000" w:rsidRPr="00000000" w14:paraId="000001C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no deberá clasificar discrepancy como:</w:t>
      </w:r>
    </w:p>
    <w:p w:rsidR="00000000" w:rsidDel="00000000" w:rsidP="00000000" w:rsidRDefault="00000000" w:rsidRPr="00000000" w14:paraId="000001CE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settlement delay;</w:t>
      </w:r>
    </w:p>
    <w:p w:rsidR="00000000" w:rsidDel="00000000" w:rsidP="00000000" w:rsidRDefault="00000000" w:rsidRPr="00000000" w14:paraId="000001CF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broker error;</w:t>
      </w:r>
    </w:p>
    <w:p w:rsidR="00000000" w:rsidDel="00000000" w:rsidP="00000000" w:rsidRDefault="00000000" w:rsidRPr="00000000" w14:paraId="000001D0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accounting error;</w:t>
      </w:r>
    </w:p>
    <w:p w:rsidR="00000000" w:rsidDel="00000000" w:rsidP="00000000" w:rsidRDefault="00000000" w:rsidRPr="00000000" w14:paraId="000001D1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timing error;</w:t>
      </w:r>
    </w:p>
    <w:p w:rsidR="00000000" w:rsidDel="00000000" w:rsidP="00000000" w:rsidRDefault="00000000" w:rsidRPr="00000000" w14:paraId="000001D2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external error;</w:t>
      </w:r>
    </w:p>
    <w:p w:rsidR="00000000" w:rsidDel="00000000" w:rsidP="00000000" w:rsidRDefault="00000000" w:rsidRPr="00000000" w14:paraId="000001D3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internal error.</w:t>
      </w:r>
    </w:p>
    <w:p w:rsidR="00000000" w:rsidDel="00000000" w:rsidP="00000000" w:rsidRDefault="00000000" w:rsidRPr="00000000" w14:paraId="000001D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Causal attribution queda fuera.</w:t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psw3qmp412oj" w:id="48"/>
      <w:bookmarkEnd w:id="4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48. No política operacional</w:t>
      </w:r>
    </w:p>
    <w:p w:rsidR="00000000" w:rsidDel="00000000" w:rsidP="00000000" w:rsidRDefault="00000000" w:rsidRPr="00000000" w14:paraId="000001D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decidir:</w:t>
      </w:r>
    </w:p>
    <w:p w:rsidR="00000000" w:rsidDel="00000000" w:rsidP="00000000" w:rsidRDefault="00000000" w:rsidRPr="00000000" w14:paraId="000001D8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alertar;</w:t>
      </w:r>
    </w:p>
    <w:p w:rsidR="00000000" w:rsidDel="00000000" w:rsidP="00000000" w:rsidRDefault="00000000" w:rsidRPr="00000000" w14:paraId="000001D9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bloquear;</w:t>
      </w:r>
    </w:p>
    <w:p w:rsidR="00000000" w:rsidDel="00000000" w:rsidP="00000000" w:rsidRDefault="00000000" w:rsidRPr="00000000" w14:paraId="000001DA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detener trading;</w:t>
      </w:r>
    </w:p>
    <w:p w:rsidR="00000000" w:rsidDel="00000000" w:rsidP="00000000" w:rsidRDefault="00000000" w:rsidRPr="00000000" w14:paraId="000001DB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retry;</w:t>
      </w:r>
    </w:p>
    <w:p w:rsidR="00000000" w:rsidDel="00000000" w:rsidP="00000000" w:rsidRDefault="00000000" w:rsidRPr="00000000" w14:paraId="000001DC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escalar;</w:t>
      </w:r>
    </w:p>
    <w:p w:rsidR="00000000" w:rsidDel="00000000" w:rsidP="00000000" w:rsidRDefault="00000000" w:rsidRPr="00000000" w14:paraId="000001DD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continuar.</w:t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yxyfplelb10o" w:id="49"/>
      <w:bookmarkEnd w:id="4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49. No P&amp;L, valuation ni FX</w:t>
      </w:r>
    </w:p>
    <w:p w:rsidR="00000000" w:rsidDel="00000000" w:rsidP="00000000" w:rsidRDefault="00000000" w:rsidRPr="00000000" w14:paraId="000001E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Verification compara únicamente los significados ya representados en las dos realidades.</w:t>
      </w:r>
    </w:p>
    <w:p w:rsidR="00000000" w:rsidDel="00000000" w:rsidP="00000000" w:rsidRDefault="00000000" w:rsidRPr="00000000" w14:paraId="000001E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calcular:</w:t>
      </w:r>
    </w:p>
    <w:p w:rsidR="00000000" w:rsidDel="00000000" w:rsidP="00000000" w:rsidRDefault="00000000" w:rsidRPr="00000000" w14:paraId="000001E2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P&amp;L;</w:t>
      </w:r>
    </w:p>
    <w:p w:rsidR="00000000" w:rsidDel="00000000" w:rsidP="00000000" w:rsidRDefault="00000000" w:rsidRPr="00000000" w14:paraId="000001E3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market value;</w:t>
      </w:r>
    </w:p>
    <w:p w:rsidR="00000000" w:rsidDel="00000000" w:rsidP="00000000" w:rsidRDefault="00000000" w:rsidRPr="00000000" w14:paraId="000001E4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realized/unrealized result;</w:t>
      </w:r>
    </w:p>
    <w:p w:rsidR="00000000" w:rsidDel="00000000" w:rsidP="00000000" w:rsidRDefault="00000000" w:rsidRPr="00000000" w14:paraId="000001E5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cost basis;</w:t>
      </w:r>
    </w:p>
    <w:p w:rsidR="00000000" w:rsidDel="00000000" w:rsidP="00000000" w:rsidRDefault="00000000" w:rsidRPr="00000000" w14:paraId="000001E6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FX conversion;</w:t>
      </w:r>
    </w:p>
    <w:p w:rsidR="00000000" w:rsidDel="00000000" w:rsidP="00000000" w:rsidRDefault="00000000" w:rsidRPr="00000000" w14:paraId="000001E7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valuation.</w:t>
      </w:r>
    </w:p>
    <w:p w:rsidR="00000000" w:rsidDel="00000000" w:rsidP="00000000" w:rsidRDefault="00000000" w:rsidRPr="00000000" w14:paraId="000001E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r6o4epor5f5a" w:id="50"/>
      <w:bookmarkEnd w:id="5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50. Dependencias públicas permitidas</w:t>
      </w:r>
    </w:p>
    <w:p w:rsidR="00000000" w:rsidDel="00000000" w:rsidP="00000000" w:rsidRDefault="00000000" w:rsidRPr="00000000" w14:paraId="000001E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podrá depender de:</w:t>
      </w:r>
    </w:p>
    <w:p w:rsidR="00000000" w:rsidDel="00000000" w:rsidP="00000000" w:rsidRDefault="00000000" w:rsidRPr="00000000" w14:paraId="000001EB">
      <w:pPr>
        <w:rPr/>
      </w:pPr>
      <w:r w:rsidDel="00000000" w:rsidR="00000000" w:rsidRPr="00000000">
        <w:rPr>
          <w:rtl w:val="0"/>
        </w:rPr>
        <w:t xml:space="preserve">InternalEconomicReality</w:t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rtl w:val="0"/>
        </w:rPr>
        <w:t xml:space="preserve">ExternallyObservedEconomicReality</w:t>
      </w:r>
    </w:p>
    <w:p w:rsidR="00000000" w:rsidDel="00000000" w:rsidP="00000000" w:rsidRDefault="00000000" w:rsidRPr="00000000" w14:paraId="000001ED">
      <w:pPr>
        <w:rPr/>
      </w:pPr>
      <w:r w:rsidDel="00000000" w:rsidR="00000000" w:rsidRPr="00000000">
        <w:rPr>
          <w:rtl w:val="0"/>
        </w:rPr>
        <w:t xml:space="preserve">InstrumentReference</w:t>
      </w:r>
    </w:p>
    <w:p w:rsidR="00000000" w:rsidDel="00000000" w:rsidP="00000000" w:rsidRDefault="00000000" w:rsidRPr="00000000" w14:paraId="000001EE">
      <w:pPr>
        <w:rPr/>
      </w:pPr>
      <w:r w:rsidDel="00000000" w:rsidR="00000000" w:rsidRPr="00000000">
        <w:rPr>
          <w:rtl w:val="0"/>
        </w:rPr>
        <w:t xml:space="preserve">CurrencyReference</w:t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tl w:val="0"/>
        </w:rPr>
        <w:t xml:space="preserve">Decimal</w:t>
      </w:r>
    </w:p>
    <w:p w:rsidR="00000000" w:rsidDel="00000000" w:rsidP="00000000" w:rsidRDefault="00000000" w:rsidRPr="00000000" w14:paraId="000001F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 contratos fundamentales necesarios para su semántica propia.</w:t>
      </w:r>
    </w:p>
    <w:p w:rsidR="00000000" w:rsidDel="00000000" w:rsidP="00000000" w:rsidRDefault="00000000" w:rsidRPr="00000000" w14:paraId="000001F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98v83fva1hzm" w:id="51"/>
      <w:bookmarkEnd w:id="5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51. Dependencias no obligatorias</w:t>
      </w:r>
    </w:p>
    <w:p w:rsidR="00000000" w:rsidDel="00000000" w:rsidP="00000000" w:rsidRDefault="00000000" w:rsidRPr="00000000" w14:paraId="000001F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depender obligatoriamente de:</w:t>
      </w:r>
    </w:p>
    <w:p w:rsidR="00000000" w:rsidDel="00000000" w:rsidP="00000000" w:rsidRDefault="00000000" w:rsidRPr="00000000" w14:paraId="000001F5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F6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OperationalMaterializationInterpretation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F7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PostMaterializationEconomicConsequence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F8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Portfolio Transition;</w:t>
      </w:r>
    </w:p>
    <w:p w:rsidR="00000000" w:rsidDel="00000000" w:rsidP="00000000" w:rsidRDefault="00000000" w:rsidRPr="00000000" w14:paraId="000001F9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imports artificiales hacia un módulo físico Execution sólo para demostrar ownership;</w:t>
      </w:r>
    </w:p>
    <w:p w:rsidR="00000000" w:rsidDel="00000000" w:rsidP="00000000" w:rsidRDefault="00000000" w:rsidRPr="00000000" w14:paraId="000001FA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Risk;</w:t>
      </w:r>
    </w:p>
    <w:p w:rsidR="00000000" w:rsidDel="00000000" w:rsidP="00000000" w:rsidRDefault="00000000" w:rsidRPr="00000000" w14:paraId="000001FB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persistence;</w:t>
      </w:r>
    </w:p>
    <w:p w:rsidR="00000000" w:rsidDel="00000000" w:rsidP="00000000" w:rsidRDefault="00000000" w:rsidRPr="00000000" w14:paraId="000001FC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broker;</w:t>
      </w:r>
    </w:p>
    <w:p w:rsidR="00000000" w:rsidDel="00000000" w:rsidP="00000000" w:rsidRDefault="00000000" w:rsidRPr="00000000" w14:paraId="000001FD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network;</w:t>
      </w:r>
    </w:p>
    <w:p w:rsidR="00000000" w:rsidDel="00000000" w:rsidP="00000000" w:rsidRDefault="00000000" w:rsidRPr="00000000" w14:paraId="000001FE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scheduler.</w:t>
      </w:r>
    </w:p>
    <w:p w:rsidR="00000000" w:rsidDel="00000000" w:rsidP="00000000" w:rsidRDefault="00000000" w:rsidRPr="00000000" w14:paraId="000001F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mroar4wjxt9k" w:id="52"/>
      <w:bookmarkEnd w:id="5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52. No modificación de contratos precedentes</w:t>
      </w:r>
    </w:p>
    <w:p w:rsidR="00000000" w:rsidDel="00000000" w:rsidP="00000000" w:rsidRDefault="00000000" w:rsidRPr="00000000" w14:paraId="000002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implementación deberá consumir sin modificar:</w:t>
      </w:r>
    </w:p>
    <w:p w:rsidR="00000000" w:rsidDel="00000000" w:rsidP="00000000" w:rsidRDefault="00000000" w:rsidRPr="00000000" w14:paraId="00000202">
      <w:pPr>
        <w:rPr/>
      </w:pPr>
      <w:r w:rsidDel="00000000" w:rsidR="00000000" w:rsidRPr="00000000">
        <w:rPr>
          <w:rtl w:val="0"/>
        </w:rPr>
        <w:t xml:space="preserve">PortfolioState</w:t>
      </w:r>
    </w:p>
    <w:p w:rsidR="00000000" w:rsidDel="00000000" w:rsidP="00000000" w:rsidRDefault="00000000" w:rsidRPr="00000000" w14:paraId="00000203">
      <w:pPr>
        <w:rPr/>
      </w:pPr>
      <w:r w:rsidDel="00000000" w:rsidR="00000000" w:rsidRPr="00000000">
        <w:rPr>
          <w:rtl w:val="0"/>
        </w:rPr>
        <w:t xml:space="preserve">InternalEconomicReality</w:t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rtl w:val="0"/>
        </w:rPr>
        <w:t xml:space="preserve">InternalEconomicRealityReferenceTime</w:t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rPr>
          <w:rtl w:val="0"/>
        </w:rPr>
        <w:t xml:space="preserve">ExternallyObservedEconomicReality</w:t>
      </w:r>
    </w:p>
    <w:p w:rsidR="00000000" w:rsidDel="00000000" w:rsidP="00000000" w:rsidRDefault="00000000" w:rsidRPr="00000000" w14:paraId="00000206">
      <w:pPr>
        <w:rPr/>
      </w:pPr>
      <w:r w:rsidDel="00000000" w:rsidR="00000000" w:rsidRPr="00000000">
        <w:rPr>
          <w:rtl w:val="0"/>
        </w:rPr>
        <w:t xml:space="preserve">EconomicRealityReferenceTime</w:t>
      </w:r>
    </w:p>
    <w:p w:rsidR="00000000" w:rsidDel="00000000" w:rsidP="00000000" w:rsidRDefault="00000000" w:rsidRPr="00000000" w14:paraId="00000207">
      <w:pPr>
        <w:rPr/>
      </w:pPr>
      <w:r w:rsidDel="00000000" w:rsidR="00000000" w:rsidRPr="00000000">
        <w:rPr>
          <w:rtl w:val="0"/>
        </w:rPr>
        <w:t xml:space="preserve">PositionCoverage</w:t>
      </w:r>
    </w:p>
    <w:p w:rsidR="00000000" w:rsidDel="00000000" w:rsidP="00000000" w:rsidRDefault="00000000" w:rsidRPr="00000000" w14:paraId="00000208">
      <w:pPr>
        <w:rPr/>
      </w:pPr>
      <w:r w:rsidDel="00000000" w:rsidR="00000000" w:rsidRPr="00000000">
        <w:rPr>
          <w:rtl w:val="0"/>
        </w:rPr>
        <w:t xml:space="preserve">MonetaryCoverage</w:t>
      </w:r>
    </w:p>
    <w:p w:rsidR="00000000" w:rsidDel="00000000" w:rsidP="00000000" w:rsidRDefault="00000000" w:rsidRPr="00000000" w14:paraId="00000209">
      <w:pPr>
        <w:rPr/>
      </w:pPr>
      <w:r w:rsidDel="00000000" w:rsidR="00000000" w:rsidRPr="00000000">
        <w:rPr>
          <w:rtl w:val="0"/>
        </w:rPr>
        <w:t xml:space="preserve">ObservedPositionAssertion</w:t>
      </w:r>
    </w:p>
    <w:p w:rsidR="00000000" w:rsidDel="00000000" w:rsidP="00000000" w:rsidRDefault="00000000" w:rsidRPr="00000000" w14:paraId="0000020A">
      <w:pPr>
        <w:rPr/>
      </w:pPr>
      <w:r w:rsidDel="00000000" w:rsidR="00000000" w:rsidRPr="00000000">
        <w:rPr>
          <w:rtl w:val="0"/>
        </w:rPr>
        <w:t xml:space="preserve">ObservedMonetaryAssertion</w:t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rPr>
          <w:rtl w:val="0"/>
        </w:rPr>
        <w:t xml:space="preserve">InstrumentReference</w:t>
      </w:r>
    </w:p>
    <w:p w:rsidR="00000000" w:rsidDel="00000000" w:rsidP="00000000" w:rsidRDefault="00000000" w:rsidRPr="00000000" w14:paraId="0000020C">
      <w:pPr>
        <w:rPr/>
      </w:pPr>
      <w:r w:rsidDel="00000000" w:rsidR="00000000" w:rsidRPr="00000000">
        <w:rPr>
          <w:rtl w:val="0"/>
        </w:rPr>
        <w:t xml:space="preserve">CurrencyReference</w:t>
      </w:r>
    </w:p>
    <w:p w:rsidR="00000000" w:rsidDel="00000000" w:rsidP="00000000" w:rsidRDefault="00000000" w:rsidRPr="00000000" w14:paraId="000002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phiheifj5eay" w:id="53"/>
      <w:bookmarkEnd w:id="5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53. No contrato temporal transversal</w:t>
      </w:r>
    </w:p>
    <w:p w:rsidR="00000000" w:rsidDel="00000000" w:rsidP="00000000" w:rsidRDefault="00000000" w:rsidRPr="00000000" w14:paraId="000002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IT-043-001 no deberá crear obligatoriamente un nuevo tipo temporal compartido 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core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Debe comparar contractualmente los instantes proporcionados por las dos realidades existentes.</w:t>
      </w:r>
    </w:p>
    <w:p w:rsidR="00000000" w:rsidDel="00000000" w:rsidP="00000000" w:rsidRDefault="00000000" w:rsidRPr="00000000" w14:paraId="0000021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w35hwwx14669" w:id="54"/>
      <w:bookmarkEnd w:id="5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54. Superficie pública mínima esperada</w:t>
      </w:r>
    </w:p>
    <w:p w:rsidR="00000000" w:rsidDel="00000000" w:rsidP="00000000" w:rsidRDefault="00000000" w:rsidRPr="00000000" w14:paraId="000002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 finalizar deberá existir una API conceptualmente equivalente a:</w:t>
      </w:r>
    </w:p>
    <w:p w:rsidR="00000000" w:rsidDel="00000000" w:rsidP="00000000" w:rsidRDefault="00000000" w:rsidRPr="00000000" w14:paraId="00000215">
      <w:pPr>
        <w:rPr/>
      </w:pPr>
      <w:r w:rsidDel="00000000" w:rsidR="00000000" w:rsidRPr="00000000">
        <w:rPr>
          <w:rtl w:val="0"/>
        </w:rPr>
        <w:t xml:space="preserve">EconomicRealityVerification</w:t>
      </w:r>
    </w:p>
    <w:p w:rsidR="00000000" w:rsidDel="00000000" w:rsidP="00000000" w:rsidRDefault="00000000" w:rsidRPr="00000000" w14:paraId="000002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rPr/>
      </w:pPr>
      <w:r w:rsidDel="00000000" w:rsidR="00000000" w:rsidRPr="00000000">
        <w:rPr>
          <w:rtl w:val="0"/>
        </w:rPr>
        <w:t xml:space="preserve">granular verification result representation</w:t>
      </w:r>
    </w:p>
    <w:p w:rsidR="00000000" w:rsidDel="00000000" w:rsidP="00000000" w:rsidRDefault="00000000" w:rsidRPr="00000000" w14:paraId="000002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rPr/>
      </w:pPr>
      <w:r w:rsidDel="00000000" w:rsidR="00000000" w:rsidRPr="00000000">
        <w:rPr>
          <w:rtl w:val="0"/>
        </w:rPr>
        <w:t xml:space="preserve">verification outcome representation</w:t>
      </w:r>
    </w:p>
    <w:p w:rsidR="00000000" w:rsidDel="00000000" w:rsidP="00000000" w:rsidRDefault="00000000" w:rsidRPr="00000000" w14:paraId="000002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rPr/>
      </w:pPr>
      <w:r w:rsidDel="00000000" w:rsidR="00000000" w:rsidRPr="00000000">
        <w:rPr>
          <w:rtl w:val="0"/>
        </w:rPr>
        <w:t xml:space="preserve">EconomicRealityVerificationDomainError</w:t>
      </w:r>
    </w:p>
    <w:p w:rsidR="00000000" w:rsidDel="00000000" w:rsidP="00000000" w:rsidRDefault="00000000" w:rsidRPr="00000000" w14:paraId="000002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rtl w:val="0"/>
        </w:rPr>
        <w:t xml:space="preserve">verify_economic_reality(...)</w:t>
      </w:r>
    </w:p>
    <w:p w:rsidR="00000000" w:rsidDel="00000000" w:rsidP="00000000" w:rsidRDefault="00000000" w:rsidRPr="00000000" w14:paraId="000002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todos estos conceptos tienen que materializarse como clases separadas.</w:t>
      </w:r>
    </w:p>
    <w:p w:rsidR="00000000" w:rsidDel="00000000" w:rsidP="00000000" w:rsidRDefault="00000000" w:rsidRPr="00000000" w14:paraId="0000022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t2w871h5c2vr" w:id="55"/>
      <w:bookmarkEnd w:id="5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55. Invariante IT-043-001-I01 — Dos fuentes válidas</w:t>
      </w:r>
    </w:p>
    <w:p w:rsidR="00000000" w:rsidDel="00000000" w:rsidP="00000000" w:rsidRDefault="00000000" w:rsidRPr="00000000" w14:paraId="000002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Verification deberá corresponder exactamente a una realidad interna y una realidad externa válidas.</w:t>
      </w:r>
    </w:p>
    <w:p w:rsidR="00000000" w:rsidDel="00000000" w:rsidP="00000000" w:rsidRDefault="00000000" w:rsidRPr="00000000" w14:paraId="0000022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5qgq4rygpk2m" w:id="56"/>
      <w:bookmarkEnd w:id="5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56. I02 — Compatibilidad temporal</w:t>
      </w:r>
    </w:p>
    <w:p w:rsidR="00000000" w:rsidDel="00000000" w:rsidP="00000000" w:rsidRDefault="00000000" w:rsidRPr="00000000" w14:paraId="000002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dos fuentes deberán representar el mismo instante económico.</w:t>
      </w:r>
    </w:p>
    <w:p w:rsidR="00000000" w:rsidDel="00000000" w:rsidP="00000000" w:rsidRDefault="00000000" w:rsidRPr="00000000" w14:paraId="0000022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pStyle w:val="Heading1"/>
        <w:keepNext w:val="0"/>
        <w:keepLines w:val="0"/>
        <w:spacing w:before="480" w:lineRule="auto"/>
        <w:rPr>
          <w:rFonts w:ascii="Roboto Mono" w:cs="Roboto Mono" w:eastAsia="Roboto Mono" w:hAnsi="Roboto Mono"/>
          <w:b w:val="1"/>
          <w:bCs w:val="1"/>
          <w:color w:val="188038"/>
          <w:sz w:val="46"/>
          <w:szCs w:val="46"/>
        </w:rPr>
      </w:pPr>
      <w:bookmarkStart w:colFirst="0" w:colLast="0" w:name="_ixt0o3ddxbqn" w:id="57"/>
      <w:bookmarkEnd w:id="5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57. I03 — Temporal mismatch no es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46"/>
          <w:szCs w:val="46"/>
          <w:rtl w:val="0"/>
        </w:rPr>
        <w:t xml:space="preserve">NOT_COMPARABLE</w:t>
      </w:r>
    </w:p>
    <w:p w:rsidR="00000000" w:rsidDel="00000000" w:rsidP="00000000" w:rsidRDefault="00000000" w:rsidRPr="00000000" w14:paraId="000002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Instantes distintos impiden publicar la Verification.</w:t>
      </w:r>
    </w:p>
    <w:p w:rsidR="00000000" w:rsidDel="00000000" w:rsidP="00000000" w:rsidRDefault="00000000" w:rsidRPr="00000000" w14:paraId="0000022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j6snj6pcunoy" w:id="58"/>
      <w:bookmarkEnd w:id="5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58. I04 — Scope por coverage</w:t>
      </w:r>
    </w:p>
    <w:p w:rsidR="00000000" w:rsidDel="00000000" w:rsidP="00000000" w:rsidRDefault="00000000" w:rsidRPr="00000000" w14:paraId="000002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identidad no cubierta externamente no podrá clasificarse como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AGREEMENT</w:t>
      </w:r>
      <w:r w:rsidDel="00000000" w:rsidR="00000000" w:rsidRPr="00000000">
        <w:rPr>
          <w:rtl w:val="0"/>
        </w:rPr>
        <w:t xml:space="preserve"> ni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DISCREPANCY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2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9dju0zmtbci" w:id="59"/>
      <w:bookmarkEnd w:id="5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59. I05 — Internal material identity outside coverage</w:t>
      </w:r>
    </w:p>
    <w:p w:rsidR="00000000" w:rsidDel="00000000" w:rsidP="00000000" w:rsidRDefault="00000000" w:rsidRPr="00000000" w14:paraId="000002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identidad interna material fuera de cobertura deberá permanecer observable como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NOT_COMPARABLE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2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e0rx61crck0" w:id="60"/>
      <w:bookmarkEnd w:id="6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60. I06 — Partial covered absence</w:t>
      </w:r>
    </w:p>
    <w:p w:rsidR="00000000" w:rsidDel="00000000" w:rsidP="00000000" w:rsidRDefault="00000000" w:rsidRPr="00000000" w14:paraId="000002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identidad expresamente cubierta por coverage parcial será comparable aunque no exista assertion externa explícita.</w:t>
      </w:r>
    </w:p>
    <w:p w:rsidR="00000000" w:rsidDel="00000000" w:rsidP="00000000" w:rsidRDefault="00000000" w:rsidRPr="00000000" w14:paraId="0000023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spwqahwebw5p" w:id="61"/>
      <w:bookmarkEnd w:id="6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61. I07 — Complete covered absence</w:t>
      </w:r>
    </w:p>
    <w:p w:rsidR="00000000" w:rsidDel="00000000" w:rsidP="00000000" w:rsidRDefault="00000000" w:rsidRPr="00000000" w14:paraId="000002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identidad bajo coverage completo será comparable aunque falte assertion externa explícita.</w:t>
      </w:r>
    </w:p>
    <w:p w:rsidR="00000000" w:rsidDel="00000000" w:rsidP="00000000" w:rsidRDefault="00000000" w:rsidRPr="00000000" w14:paraId="0000023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9zhqc4mbirv7" w:id="62"/>
      <w:bookmarkEnd w:id="6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62. I08 — Zero semantics</w:t>
      </w:r>
    </w:p>
    <w:p w:rsidR="00000000" w:rsidDel="00000000" w:rsidP="00000000" w:rsidRDefault="00000000" w:rsidRPr="00000000" w14:paraId="000002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deberá respetar:</w:t>
      </w:r>
    </w:p>
    <w:p w:rsidR="00000000" w:rsidDel="00000000" w:rsidP="00000000" w:rsidRDefault="00000000" w:rsidRPr="00000000" w14:paraId="0000023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internal structural absence → material zero</w:t>
      </w:r>
    </w:p>
    <w:p w:rsidR="00000000" w:rsidDel="00000000" w:rsidP="00000000" w:rsidRDefault="00000000" w:rsidRPr="00000000" w14:paraId="000002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para identidades legítimamente comparables.</w:t>
      </w:r>
    </w:p>
    <w:p w:rsidR="00000000" w:rsidDel="00000000" w:rsidP="00000000" w:rsidRDefault="00000000" w:rsidRPr="00000000" w14:paraId="0000023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3ifynw5e01ag" w:id="63"/>
      <w:bookmarkEnd w:id="6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63. I09 — Explicit zero preservation</w:t>
      </w:r>
    </w:p>
    <w:p w:rsidR="00000000" w:rsidDel="00000000" w:rsidP="00000000" w:rsidRDefault="00000000" w:rsidRPr="00000000" w14:paraId="000002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 cero externo explícito permanece distinguible en la realidad fuente de una ausencia cubierta.</w:t>
      </w:r>
    </w:p>
    <w:p w:rsidR="00000000" w:rsidDel="00000000" w:rsidP="00000000" w:rsidRDefault="00000000" w:rsidRPr="00000000" w14:paraId="0000023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s00kfbwjs19m" w:id="64"/>
      <w:bookmarkEnd w:id="6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64. I10 — One conclusion per identity/dimension</w:t>
      </w:r>
    </w:p>
    <w:p w:rsidR="00000000" w:rsidDel="00000000" w:rsidP="00000000" w:rsidRDefault="00000000" w:rsidRPr="00000000" w14:paraId="000002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podrá existir más de un resultado por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dimension + identity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4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je17r2gbekgl" w:id="65"/>
      <w:bookmarkEnd w:id="6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65. I11 — Outcome completeness</w:t>
      </w:r>
    </w:p>
    <w:p w:rsidR="00000000" w:rsidDel="00000000" w:rsidP="00000000" w:rsidRDefault="00000000" w:rsidRPr="00000000" w14:paraId="000002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identidad económicamente relevante deberá terminar exactamente en uno de:</w:t>
      </w:r>
    </w:p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rtl w:val="0"/>
        </w:rPr>
        <w:t xml:space="preserve">AGREEMENT</w:t>
      </w:r>
    </w:p>
    <w:p w:rsidR="00000000" w:rsidDel="00000000" w:rsidP="00000000" w:rsidRDefault="00000000" w:rsidRPr="00000000" w14:paraId="00000245">
      <w:pPr>
        <w:rPr/>
      </w:pPr>
      <w:r w:rsidDel="00000000" w:rsidR="00000000" w:rsidRPr="00000000">
        <w:rPr>
          <w:rtl w:val="0"/>
        </w:rPr>
        <w:t xml:space="preserve">DISCREPANCY</w:t>
      </w:r>
    </w:p>
    <w:p w:rsidR="00000000" w:rsidDel="00000000" w:rsidP="00000000" w:rsidRDefault="00000000" w:rsidRPr="00000000" w14:paraId="00000246">
      <w:pPr>
        <w:rPr/>
      </w:pPr>
      <w:r w:rsidDel="00000000" w:rsidR="00000000" w:rsidRPr="00000000">
        <w:rPr>
          <w:rtl w:val="0"/>
        </w:rPr>
        <w:t xml:space="preserve">NOT_COMPARABLE</w:t>
      </w:r>
    </w:p>
    <w:p w:rsidR="00000000" w:rsidDel="00000000" w:rsidP="00000000" w:rsidRDefault="00000000" w:rsidRPr="00000000" w14:paraId="000002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dentro de una Verification válida.</w:t>
      </w:r>
    </w:p>
    <w:p w:rsidR="00000000" w:rsidDel="00000000" w:rsidP="00000000" w:rsidRDefault="00000000" w:rsidRPr="00000000" w14:paraId="0000024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b6n0yfz8q3f" w:id="66"/>
      <w:bookmarkEnd w:id="6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66. I12 — No fabricated external value</w:t>
      </w:r>
    </w:p>
    <w:p w:rsidR="00000000" w:rsidDel="00000000" w:rsidP="00000000" w:rsidRDefault="00000000" w:rsidRPr="00000000" w14:paraId="0000024B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NOT_COMPARABLE</w:t>
      </w:r>
      <w:r w:rsidDel="00000000" w:rsidR="00000000" w:rsidRPr="00000000">
        <w:rPr>
          <w:rtl w:val="0"/>
        </w:rPr>
        <w:t xml:space="preserve"> no podrá inventar valor externo.</w:t>
      </w:r>
    </w:p>
    <w:p w:rsidR="00000000" w:rsidDel="00000000" w:rsidP="00000000" w:rsidRDefault="00000000" w:rsidRPr="00000000" w14:paraId="0000024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4m3p6qb1liyv" w:id="67"/>
      <w:bookmarkEnd w:id="6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67. I13 — Source provenance</w:t>
      </w:r>
    </w:p>
    <w:p w:rsidR="00000000" w:rsidDel="00000000" w:rsidP="00000000" w:rsidRDefault="00000000" w:rsidRPr="00000000" w14:paraId="000002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dos realidades fuente deberán permanecer determinables desde la Verification.</w:t>
      </w:r>
    </w:p>
    <w:p w:rsidR="00000000" w:rsidDel="00000000" w:rsidP="00000000" w:rsidRDefault="00000000" w:rsidRPr="00000000" w14:paraId="0000024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e6r8rb4tz9do" w:id="68"/>
      <w:bookmarkEnd w:id="6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68. I14 — Immutability</w:t>
      </w:r>
    </w:p>
    <w:p w:rsidR="00000000" w:rsidDel="00000000" w:rsidP="00000000" w:rsidRDefault="00000000" w:rsidRPr="00000000" w14:paraId="000002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Verification publicada será inmutable.</w:t>
      </w:r>
    </w:p>
    <w:p w:rsidR="00000000" w:rsidDel="00000000" w:rsidP="00000000" w:rsidRDefault="00000000" w:rsidRPr="00000000" w14:paraId="0000025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vwbcbm9l1lp6" w:id="69"/>
      <w:bookmarkEnd w:id="6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69. I15 — Order non-semantic</w:t>
      </w:r>
    </w:p>
    <w:p w:rsidR="00000000" w:rsidDel="00000000" w:rsidP="00000000" w:rsidRDefault="00000000" w:rsidRPr="00000000" w14:paraId="000002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orden técnico de resultados no alterará el significado contractual.</w:t>
      </w:r>
    </w:p>
    <w:p w:rsidR="00000000" w:rsidDel="00000000" w:rsidP="00000000" w:rsidRDefault="00000000" w:rsidRPr="00000000" w14:paraId="0000025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r2c3o4e54roi" w:id="70"/>
      <w:bookmarkEnd w:id="7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70. I16 — Empty verification valid</w:t>
      </w:r>
    </w:p>
    <w:p w:rsidR="00000000" w:rsidDel="00000000" w:rsidP="00000000" w:rsidRDefault="00000000" w:rsidRPr="00000000" w14:paraId="000002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Verification temporalmente válida puede contener cero resultados en ambas dimensiones.</w:t>
      </w:r>
    </w:p>
    <w:p w:rsidR="00000000" w:rsidDel="00000000" w:rsidP="00000000" w:rsidRDefault="00000000" w:rsidRPr="00000000" w14:paraId="0000025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sw966uyeyje" w:id="71"/>
      <w:bookmarkEnd w:id="7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71. I17 — Exact comparison</w:t>
      </w:r>
    </w:p>
    <w:p w:rsidR="00000000" w:rsidDel="00000000" w:rsidP="00000000" w:rsidRDefault="00000000" w:rsidRPr="00000000" w14:paraId="000002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aplicará tolerancia implícita a cantidades o balances.</w:t>
      </w:r>
    </w:p>
    <w:p w:rsidR="00000000" w:rsidDel="00000000" w:rsidP="00000000" w:rsidRDefault="00000000" w:rsidRPr="00000000" w14:paraId="0000025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746fk48vb54u" w:id="72"/>
      <w:bookmarkEnd w:id="7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72. I18 — No arbitration</w:t>
      </w:r>
    </w:p>
    <w:p w:rsidR="00000000" w:rsidDel="00000000" w:rsidP="00000000" w:rsidRDefault="00000000" w:rsidRPr="00000000" w14:paraId="000002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Los outcomes no determinan cuál fuente representa verdad definitiva.</w:t>
      </w:r>
    </w:p>
    <w:p w:rsidR="00000000" w:rsidDel="00000000" w:rsidP="00000000" w:rsidRDefault="00000000" w:rsidRPr="00000000" w14:paraId="0000025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pp4qlky1ksmj" w:id="73"/>
      <w:bookmarkEnd w:id="7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73. Escenarios mínimos de aceptación</w:t>
      </w:r>
    </w:p>
    <w:p w:rsidR="00000000" w:rsidDel="00000000" w:rsidP="00000000" w:rsidRDefault="00000000" w:rsidRPr="00000000" w14:paraId="000002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IT-043-001 deberá demostrar automatizadamente al menos:</w:t>
      </w:r>
    </w:p>
    <w:p w:rsidR="00000000" w:rsidDel="00000000" w:rsidP="00000000" w:rsidRDefault="00000000" w:rsidRPr="00000000" w14:paraId="0000026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cwz5zb8o0p9" w:id="74"/>
      <w:bookmarkEnd w:id="7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A. Position agreement</w:t>
      </w:r>
    </w:p>
    <w:p w:rsidR="00000000" w:rsidDel="00000000" w:rsidP="00000000" w:rsidRDefault="00000000" w:rsidRPr="00000000" w14:paraId="00000262">
      <w:pPr>
        <w:rPr/>
      </w:pPr>
      <w:r w:rsidDel="00000000" w:rsidR="00000000" w:rsidRPr="00000000">
        <w:rPr>
          <w:rtl w:val="0"/>
        </w:rPr>
        <w:t xml:space="preserve">internal AAPL = 10</w:t>
      </w:r>
    </w:p>
    <w:p w:rsidR="00000000" w:rsidDel="00000000" w:rsidP="00000000" w:rsidRDefault="00000000" w:rsidRPr="00000000" w14:paraId="00000263">
      <w:pPr>
        <w:rPr/>
      </w:pPr>
      <w:r w:rsidDel="00000000" w:rsidR="00000000" w:rsidRPr="00000000">
        <w:rPr>
          <w:rtl w:val="0"/>
        </w:rPr>
        <w:t xml:space="preserve">external AAPL = 10</w:t>
      </w:r>
    </w:p>
    <w:p w:rsidR="00000000" w:rsidDel="00000000" w:rsidP="00000000" w:rsidRDefault="00000000" w:rsidRPr="00000000" w14:paraId="00000264">
      <w:pPr>
        <w:rPr/>
      </w:pPr>
      <w:r w:rsidDel="00000000" w:rsidR="00000000" w:rsidRPr="00000000">
        <w:rPr>
          <w:rtl w:val="0"/>
        </w:rPr>
        <w:t xml:space="preserve">covered</w:t>
      </w:r>
    </w:p>
    <w:p w:rsidR="00000000" w:rsidDel="00000000" w:rsidP="00000000" w:rsidRDefault="00000000" w:rsidRPr="00000000" w14:paraId="0000026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AGREEMENT</w:t>
      </w:r>
    </w:p>
    <w:p w:rsidR="00000000" w:rsidDel="00000000" w:rsidP="00000000" w:rsidRDefault="00000000" w:rsidRPr="00000000" w14:paraId="000002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l80p0xv1bav" w:id="75"/>
      <w:bookmarkEnd w:id="7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B. Position discrepancy</w:t>
      </w:r>
    </w:p>
    <w:p w:rsidR="00000000" w:rsidDel="00000000" w:rsidP="00000000" w:rsidRDefault="00000000" w:rsidRPr="00000000" w14:paraId="00000268">
      <w:pPr>
        <w:rPr/>
      </w:pPr>
      <w:r w:rsidDel="00000000" w:rsidR="00000000" w:rsidRPr="00000000">
        <w:rPr>
          <w:rtl w:val="0"/>
        </w:rPr>
        <w:t xml:space="preserve">internal AAPL = 10</w:t>
      </w:r>
    </w:p>
    <w:p w:rsidR="00000000" w:rsidDel="00000000" w:rsidP="00000000" w:rsidRDefault="00000000" w:rsidRPr="00000000" w14:paraId="00000269">
      <w:pPr>
        <w:rPr/>
      </w:pPr>
      <w:r w:rsidDel="00000000" w:rsidR="00000000" w:rsidRPr="00000000">
        <w:rPr>
          <w:rtl w:val="0"/>
        </w:rPr>
        <w:t xml:space="preserve">external AAPL = 12</w:t>
      </w:r>
    </w:p>
    <w:p w:rsidR="00000000" w:rsidDel="00000000" w:rsidP="00000000" w:rsidRDefault="00000000" w:rsidRPr="00000000" w14:paraId="0000026A">
      <w:pPr>
        <w:rPr/>
      </w:pPr>
      <w:r w:rsidDel="00000000" w:rsidR="00000000" w:rsidRPr="00000000">
        <w:rPr>
          <w:rtl w:val="0"/>
        </w:rPr>
        <w:t xml:space="preserve">covered</w:t>
      </w:r>
    </w:p>
    <w:p w:rsidR="00000000" w:rsidDel="00000000" w:rsidP="00000000" w:rsidRDefault="00000000" w:rsidRPr="00000000" w14:paraId="0000026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DISCREPANCY</w:t>
      </w:r>
    </w:p>
    <w:p w:rsidR="00000000" w:rsidDel="00000000" w:rsidP="00000000" w:rsidRDefault="00000000" w:rsidRPr="00000000" w14:paraId="000002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5njng7e4aci" w:id="76"/>
      <w:bookmarkEnd w:id="7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C. Monetary agreement</w:t>
      </w:r>
    </w:p>
    <w:p w:rsidR="00000000" w:rsidDel="00000000" w:rsidP="00000000" w:rsidRDefault="00000000" w:rsidRPr="00000000" w14:paraId="0000026E">
      <w:pPr>
        <w:rPr/>
      </w:pPr>
      <w:r w:rsidDel="00000000" w:rsidR="00000000" w:rsidRPr="00000000">
        <w:rPr>
          <w:rtl w:val="0"/>
        </w:rPr>
        <w:t xml:space="preserve">internal USD = 500</w:t>
      </w:r>
    </w:p>
    <w:p w:rsidR="00000000" w:rsidDel="00000000" w:rsidP="00000000" w:rsidRDefault="00000000" w:rsidRPr="00000000" w14:paraId="0000026F">
      <w:pPr>
        <w:rPr/>
      </w:pPr>
      <w:r w:rsidDel="00000000" w:rsidR="00000000" w:rsidRPr="00000000">
        <w:rPr>
          <w:rtl w:val="0"/>
        </w:rPr>
        <w:t xml:space="preserve">external USD = 500</w:t>
      </w:r>
    </w:p>
    <w:p w:rsidR="00000000" w:rsidDel="00000000" w:rsidP="00000000" w:rsidRDefault="00000000" w:rsidRPr="00000000" w14:paraId="00000270">
      <w:pPr>
        <w:rPr/>
      </w:pPr>
      <w:r w:rsidDel="00000000" w:rsidR="00000000" w:rsidRPr="00000000">
        <w:rPr>
          <w:rtl w:val="0"/>
        </w:rPr>
        <w:t xml:space="preserve">covered</w:t>
      </w:r>
    </w:p>
    <w:p w:rsidR="00000000" w:rsidDel="00000000" w:rsidP="00000000" w:rsidRDefault="00000000" w:rsidRPr="00000000" w14:paraId="0000027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AGREEMENT</w:t>
      </w:r>
    </w:p>
    <w:p w:rsidR="00000000" w:rsidDel="00000000" w:rsidP="00000000" w:rsidRDefault="00000000" w:rsidRPr="00000000" w14:paraId="000002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shxvyevb0jr" w:id="77"/>
      <w:bookmarkEnd w:id="7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D. Monetary discrepancy</w:t>
      </w:r>
    </w:p>
    <w:p w:rsidR="00000000" w:rsidDel="00000000" w:rsidP="00000000" w:rsidRDefault="00000000" w:rsidRPr="00000000" w14:paraId="00000274">
      <w:pPr>
        <w:rPr/>
      </w:pPr>
      <w:r w:rsidDel="00000000" w:rsidR="00000000" w:rsidRPr="00000000">
        <w:rPr>
          <w:rtl w:val="0"/>
        </w:rPr>
        <w:t xml:space="preserve">internal USD = 500</w:t>
      </w:r>
    </w:p>
    <w:p w:rsidR="00000000" w:rsidDel="00000000" w:rsidP="00000000" w:rsidRDefault="00000000" w:rsidRPr="00000000" w14:paraId="00000275">
      <w:pPr>
        <w:rPr/>
      </w:pPr>
      <w:r w:rsidDel="00000000" w:rsidR="00000000" w:rsidRPr="00000000">
        <w:rPr>
          <w:rtl w:val="0"/>
        </w:rPr>
        <w:t xml:space="preserve">external USD = 450</w:t>
      </w:r>
    </w:p>
    <w:p w:rsidR="00000000" w:rsidDel="00000000" w:rsidP="00000000" w:rsidRDefault="00000000" w:rsidRPr="00000000" w14:paraId="00000276">
      <w:pPr>
        <w:rPr/>
      </w:pPr>
      <w:r w:rsidDel="00000000" w:rsidR="00000000" w:rsidRPr="00000000">
        <w:rPr>
          <w:rtl w:val="0"/>
        </w:rPr>
        <w:t xml:space="preserve">covered</w:t>
      </w:r>
    </w:p>
    <w:p w:rsidR="00000000" w:rsidDel="00000000" w:rsidP="00000000" w:rsidRDefault="00000000" w:rsidRPr="00000000" w14:paraId="0000027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DISCREPANCY</w:t>
      </w:r>
    </w:p>
    <w:p w:rsidR="00000000" w:rsidDel="00000000" w:rsidP="00000000" w:rsidRDefault="00000000" w:rsidRPr="00000000" w14:paraId="000002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91vx2yrrk76" w:id="78"/>
      <w:bookmarkEnd w:id="7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E. Internal absence + explicit zero</w:t>
      </w:r>
    </w:p>
    <w:p w:rsidR="00000000" w:rsidDel="00000000" w:rsidP="00000000" w:rsidRDefault="00000000" w:rsidRPr="00000000" w14:paraId="0000027A">
      <w:pPr>
        <w:rPr/>
      </w:pPr>
      <w:r w:rsidDel="00000000" w:rsidR="00000000" w:rsidRPr="00000000">
        <w:rPr>
          <w:rtl w:val="0"/>
        </w:rPr>
        <w:t xml:space="preserve">internal AAPL absent</w:t>
      </w:r>
    </w:p>
    <w:p w:rsidR="00000000" w:rsidDel="00000000" w:rsidP="00000000" w:rsidRDefault="00000000" w:rsidRPr="00000000" w14:paraId="0000027B">
      <w:pPr>
        <w:rPr/>
      </w:pPr>
      <w:r w:rsidDel="00000000" w:rsidR="00000000" w:rsidRPr="00000000">
        <w:rPr>
          <w:rtl w:val="0"/>
        </w:rPr>
        <w:t xml:space="preserve">external AAPL = 0 explicit</w:t>
      </w:r>
    </w:p>
    <w:p w:rsidR="00000000" w:rsidDel="00000000" w:rsidP="00000000" w:rsidRDefault="00000000" w:rsidRPr="00000000" w14:paraId="0000027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AGREEMENT</w:t>
      </w:r>
    </w:p>
    <w:p w:rsidR="00000000" w:rsidDel="00000000" w:rsidP="00000000" w:rsidRDefault="00000000" w:rsidRPr="00000000" w14:paraId="000002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k98d4enlmjy" w:id="79"/>
      <w:bookmarkEnd w:id="7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F. Internal absence + covered external absence</w:t>
      </w:r>
    </w:p>
    <w:p w:rsidR="00000000" w:rsidDel="00000000" w:rsidP="00000000" w:rsidRDefault="00000000" w:rsidRPr="00000000" w14:paraId="0000027F">
      <w:pPr>
        <w:rPr/>
      </w:pPr>
      <w:r w:rsidDel="00000000" w:rsidR="00000000" w:rsidRPr="00000000">
        <w:rPr>
          <w:rtl w:val="0"/>
        </w:rPr>
        <w:t xml:space="preserve">internal AAPL absent</w:t>
      </w:r>
    </w:p>
    <w:p w:rsidR="00000000" w:rsidDel="00000000" w:rsidP="00000000" w:rsidRDefault="00000000" w:rsidRPr="00000000" w14:paraId="00000280">
      <w:pPr>
        <w:rPr/>
      </w:pPr>
      <w:r w:rsidDel="00000000" w:rsidR="00000000" w:rsidRPr="00000000">
        <w:rPr>
          <w:rtl w:val="0"/>
        </w:rPr>
        <w:t xml:space="preserve">external coverage contains AAPL</w:t>
      </w:r>
    </w:p>
    <w:p w:rsidR="00000000" w:rsidDel="00000000" w:rsidP="00000000" w:rsidRDefault="00000000" w:rsidRPr="00000000" w14:paraId="00000281">
      <w:pPr>
        <w:rPr/>
      </w:pPr>
      <w:r w:rsidDel="00000000" w:rsidR="00000000" w:rsidRPr="00000000">
        <w:rPr>
          <w:rtl w:val="0"/>
        </w:rPr>
        <w:t xml:space="preserve">external AAPL absent</w:t>
      </w:r>
    </w:p>
    <w:p w:rsidR="00000000" w:rsidDel="00000000" w:rsidP="00000000" w:rsidRDefault="00000000" w:rsidRPr="00000000" w14:paraId="0000028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AGREEMENT</w:t>
      </w:r>
    </w:p>
    <w:p w:rsidR="00000000" w:rsidDel="00000000" w:rsidP="00000000" w:rsidRDefault="00000000" w:rsidRPr="00000000" w14:paraId="000002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iwz99dpdsai" w:id="80"/>
      <w:bookmarkEnd w:id="8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G. Internal material + covered absence</w:t>
      </w:r>
    </w:p>
    <w:p w:rsidR="00000000" w:rsidDel="00000000" w:rsidP="00000000" w:rsidRDefault="00000000" w:rsidRPr="00000000" w14:paraId="00000285">
      <w:pPr>
        <w:rPr/>
      </w:pPr>
      <w:r w:rsidDel="00000000" w:rsidR="00000000" w:rsidRPr="00000000">
        <w:rPr>
          <w:rtl w:val="0"/>
        </w:rPr>
        <w:t xml:space="preserve">internal AAPL = 10</w:t>
      </w:r>
    </w:p>
    <w:p w:rsidR="00000000" w:rsidDel="00000000" w:rsidP="00000000" w:rsidRDefault="00000000" w:rsidRPr="00000000" w14:paraId="00000286">
      <w:pPr>
        <w:rPr/>
      </w:pPr>
      <w:r w:rsidDel="00000000" w:rsidR="00000000" w:rsidRPr="00000000">
        <w:rPr>
          <w:rtl w:val="0"/>
        </w:rPr>
        <w:t xml:space="preserve">external coverage contains AAPL</w:t>
      </w:r>
    </w:p>
    <w:p w:rsidR="00000000" w:rsidDel="00000000" w:rsidP="00000000" w:rsidRDefault="00000000" w:rsidRPr="00000000" w14:paraId="00000287">
      <w:pPr>
        <w:rPr/>
      </w:pPr>
      <w:r w:rsidDel="00000000" w:rsidR="00000000" w:rsidRPr="00000000">
        <w:rPr>
          <w:rtl w:val="0"/>
        </w:rPr>
        <w:t xml:space="preserve">external assertion absent</w:t>
      </w:r>
    </w:p>
    <w:p w:rsidR="00000000" w:rsidDel="00000000" w:rsidP="00000000" w:rsidRDefault="00000000" w:rsidRPr="00000000" w14:paraId="0000028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DISCREPANCY</w:t>
      </w:r>
    </w:p>
    <w:p w:rsidR="00000000" w:rsidDel="00000000" w:rsidP="00000000" w:rsidRDefault="00000000" w:rsidRPr="00000000" w14:paraId="000002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jxxs941l8og" w:id="81"/>
      <w:bookmarkEnd w:id="8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H. Outside partial coverage</w:t>
      </w:r>
    </w:p>
    <w:p w:rsidR="00000000" w:rsidDel="00000000" w:rsidP="00000000" w:rsidRDefault="00000000" w:rsidRPr="00000000" w14:paraId="0000028B">
      <w:pPr>
        <w:rPr/>
      </w:pPr>
      <w:r w:rsidDel="00000000" w:rsidR="00000000" w:rsidRPr="00000000">
        <w:rPr>
          <w:rtl w:val="0"/>
        </w:rPr>
        <w:t xml:space="preserve">internal MSFT = 5</w:t>
      </w:r>
    </w:p>
    <w:p w:rsidR="00000000" w:rsidDel="00000000" w:rsidP="00000000" w:rsidRDefault="00000000" w:rsidRPr="00000000" w14:paraId="0000028C">
      <w:pPr>
        <w:rPr/>
      </w:pPr>
      <w:r w:rsidDel="00000000" w:rsidR="00000000" w:rsidRPr="00000000">
        <w:rPr>
          <w:rtl w:val="0"/>
        </w:rPr>
        <w:t xml:space="preserve">external partial coverage {AAPL}</w:t>
      </w:r>
    </w:p>
    <w:p w:rsidR="00000000" w:rsidDel="00000000" w:rsidP="00000000" w:rsidRDefault="00000000" w:rsidRPr="00000000" w14:paraId="0000028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MSFT NOT_COMPARABLE</w:t>
      </w:r>
    </w:p>
    <w:p w:rsidR="00000000" w:rsidDel="00000000" w:rsidP="00000000" w:rsidRDefault="00000000" w:rsidRPr="00000000" w14:paraId="000002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m4ycy5ikg8d" w:id="82"/>
      <w:bookmarkEnd w:id="8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I. External-only material identity</w:t>
      </w:r>
    </w:p>
    <w:p w:rsidR="00000000" w:rsidDel="00000000" w:rsidP="00000000" w:rsidRDefault="00000000" w:rsidRPr="00000000" w14:paraId="00000290">
      <w:pPr>
        <w:rPr/>
      </w:pPr>
      <w:r w:rsidDel="00000000" w:rsidR="00000000" w:rsidRPr="00000000">
        <w:rPr>
          <w:rtl w:val="0"/>
        </w:rPr>
        <w:t xml:space="preserve">internal AAPL absent</w:t>
      </w:r>
    </w:p>
    <w:p w:rsidR="00000000" w:rsidDel="00000000" w:rsidP="00000000" w:rsidRDefault="00000000" w:rsidRPr="00000000" w14:paraId="00000291">
      <w:pPr>
        <w:rPr/>
      </w:pPr>
      <w:r w:rsidDel="00000000" w:rsidR="00000000" w:rsidRPr="00000000">
        <w:rPr>
          <w:rtl w:val="0"/>
        </w:rPr>
        <w:t xml:space="preserve">external AAPL = 5</w:t>
      </w:r>
    </w:p>
    <w:p w:rsidR="00000000" w:rsidDel="00000000" w:rsidP="00000000" w:rsidRDefault="00000000" w:rsidRPr="00000000" w14:paraId="00000292">
      <w:pPr>
        <w:rPr/>
      </w:pPr>
      <w:r w:rsidDel="00000000" w:rsidR="00000000" w:rsidRPr="00000000">
        <w:rPr>
          <w:rtl w:val="0"/>
        </w:rPr>
        <w:t xml:space="preserve">covered</w:t>
      </w:r>
    </w:p>
    <w:p w:rsidR="00000000" w:rsidDel="00000000" w:rsidP="00000000" w:rsidRDefault="00000000" w:rsidRPr="00000000" w14:paraId="0000029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DISCREPANCY</w:t>
      </w:r>
    </w:p>
    <w:p w:rsidR="00000000" w:rsidDel="00000000" w:rsidP="00000000" w:rsidRDefault="00000000" w:rsidRPr="00000000" w14:paraId="000002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5ej6uz7wmic" w:id="83"/>
      <w:bookmarkEnd w:id="8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J. Partial explicitly covered absence</w:t>
      </w:r>
    </w:p>
    <w:p w:rsidR="00000000" w:rsidDel="00000000" w:rsidP="00000000" w:rsidRDefault="00000000" w:rsidRPr="00000000" w14:paraId="00000296">
      <w:pPr>
        <w:rPr/>
      </w:pPr>
      <w:r w:rsidDel="00000000" w:rsidR="00000000" w:rsidRPr="00000000">
        <w:rPr>
          <w:rtl w:val="0"/>
        </w:rPr>
        <w:t xml:space="preserve">internal AAPL absent</w:t>
      </w:r>
    </w:p>
    <w:p w:rsidR="00000000" w:rsidDel="00000000" w:rsidP="00000000" w:rsidRDefault="00000000" w:rsidRPr="00000000" w14:paraId="00000297">
      <w:pPr>
        <w:rPr/>
      </w:pPr>
      <w:r w:rsidDel="00000000" w:rsidR="00000000" w:rsidRPr="00000000">
        <w:rPr>
          <w:rtl w:val="0"/>
        </w:rPr>
        <w:t xml:space="preserve">external partial coverage {AAPL}</w:t>
      </w:r>
    </w:p>
    <w:p w:rsidR="00000000" w:rsidDel="00000000" w:rsidP="00000000" w:rsidRDefault="00000000" w:rsidRPr="00000000" w14:paraId="00000298">
      <w:pPr>
        <w:rPr/>
      </w:pPr>
      <w:r w:rsidDel="00000000" w:rsidR="00000000" w:rsidRPr="00000000">
        <w:rPr>
          <w:rtl w:val="0"/>
        </w:rPr>
        <w:t xml:space="preserve">no AAPL assertion</w:t>
      </w:r>
    </w:p>
    <w:p w:rsidR="00000000" w:rsidDel="00000000" w:rsidP="00000000" w:rsidRDefault="00000000" w:rsidRPr="00000000" w14:paraId="0000029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AGREEMENT</w:t>
      </w:r>
    </w:p>
    <w:p w:rsidR="00000000" w:rsidDel="00000000" w:rsidP="00000000" w:rsidRDefault="00000000" w:rsidRPr="00000000" w14:paraId="000002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pe45glw9jde" w:id="84"/>
      <w:bookmarkEnd w:id="8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K. Mixed dimensions/outcomes</w:t>
      </w:r>
    </w:p>
    <w:p w:rsidR="00000000" w:rsidDel="00000000" w:rsidP="00000000" w:rsidRDefault="00000000" w:rsidRPr="00000000" w14:paraId="0000029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sola Verification deberá poder contener simultáneamente outcomes diferentes entre posiciones y balances.</w:t>
      </w:r>
    </w:p>
    <w:p w:rsidR="00000000" w:rsidDel="00000000" w:rsidP="00000000" w:rsidRDefault="00000000" w:rsidRPr="00000000" w14:paraId="0000029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76pnyml231u" w:id="85"/>
      <w:bookmarkEnd w:id="8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L. Empty verification</w:t>
      </w:r>
    </w:p>
    <w:p w:rsidR="00000000" w:rsidDel="00000000" w:rsidP="00000000" w:rsidRDefault="00000000" w:rsidRPr="00000000" w14:paraId="0000029E">
      <w:pPr>
        <w:rPr/>
      </w:pPr>
      <w:r w:rsidDel="00000000" w:rsidR="00000000" w:rsidRPr="00000000">
        <w:rPr>
          <w:rtl w:val="0"/>
        </w:rPr>
        <w:t xml:space="preserve">Internal economically empty</w:t>
      </w:r>
    </w:p>
    <w:p w:rsidR="00000000" w:rsidDel="00000000" w:rsidP="00000000" w:rsidRDefault="00000000" w:rsidRPr="00000000" w14:paraId="0000029F">
      <w:pPr>
        <w:rPr/>
      </w:pPr>
      <w:r w:rsidDel="00000000" w:rsidR="00000000" w:rsidRPr="00000000">
        <w:rPr>
          <w:rtl w:val="0"/>
        </w:rPr>
        <w:t xml:space="preserve">External economically empty</w:t>
      </w:r>
    </w:p>
    <w:p w:rsidR="00000000" w:rsidDel="00000000" w:rsidP="00000000" w:rsidRDefault="00000000" w:rsidRPr="00000000" w14:paraId="000002A0">
      <w:pPr>
        <w:rPr/>
      </w:pPr>
      <w:r w:rsidDel="00000000" w:rsidR="00000000" w:rsidRPr="00000000">
        <w:rPr>
          <w:rtl w:val="0"/>
        </w:rPr>
        <w:t xml:space="preserve">same instant</w:t>
      </w:r>
    </w:p>
    <w:p w:rsidR="00000000" w:rsidDel="00000000" w:rsidP="00000000" w:rsidRDefault="00000000" w:rsidRPr="00000000" w14:paraId="000002A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valid verification with no granular results</w:t>
      </w:r>
    </w:p>
    <w:p w:rsidR="00000000" w:rsidDel="00000000" w:rsidP="00000000" w:rsidRDefault="00000000" w:rsidRPr="00000000" w14:paraId="000002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ve9njfhqaaz0" w:id="86"/>
      <w:bookmarkEnd w:id="8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74. Escenarios mínimos de incompatibilidad</w:t>
      </w:r>
    </w:p>
    <w:p w:rsidR="00000000" w:rsidDel="00000000" w:rsidP="00000000" w:rsidRDefault="00000000" w:rsidRPr="00000000" w14:paraId="000002A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pruebas deberán demostrar:</w:t>
      </w:r>
    </w:p>
    <w:p w:rsidR="00000000" w:rsidDel="00000000" w:rsidP="00000000" w:rsidRDefault="00000000" w:rsidRPr="00000000" w14:paraId="000002A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7i5qxiqfv67" w:id="87"/>
      <w:bookmarkEnd w:id="8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A. Invalid internal input</w:t>
      </w:r>
    </w:p>
    <w:p w:rsidR="00000000" w:rsidDel="00000000" w:rsidP="00000000" w:rsidRDefault="00000000" w:rsidRPr="00000000" w14:paraId="000002A7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error público.</w:t>
      </w:r>
    </w:p>
    <w:p w:rsidR="00000000" w:rsidDel="00000000" w:rsidP="00000000" w:rsidRDefault="00000000" w:rsidRPr="00000000" w14:paraId="000002A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sqw43c80r2q" w:id="88"/>
      <w:bookmarkEnd w:id="8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B. Invalid external input</w:t>
      </w:r>
    </w:p>
    <w:p w:rsidR="00000000" w:rsidDel="00000000" w:rsidP="00000000" w:rsidRDefault="00000000" w:rsidRPr="00000000" w14:paraId="000002A9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error público.</w:t>
      </w:r>
    </w:p>
    <w:p w:rsidR="00000000" w:rsidDel="00000000" w:rsidP="00000000" w:rsidRDefault="00000000" w:rsidRPr="00000000" w14:paraId="000002A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j1pqp5n1ly7" w:id="89"/>
      <w:bookmarkEnd w:id="8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C. Different instants</w:t>
      </w:r>
    </w:p>
    <w:p w:rsidR="00000000" w:rsidDel="00000000" w:rsidP="00000000" w:rsidRDefault="00000000" w:rsidRPr="00000000" w14:paraId="000002AB">
      <w:pPr>
        <w:rPr/>
      </w:pPr>
      <w:r w:rsidDel="00000000" w:rsidR="00000000" w:rsidRPr="00000000">
        <w:rPr>
          <w:rtl w:val="0"/>
        </w:rPr>
        <w:t xml:space="preserve">Internal @ T</w:t>
      </w:r>
    </w:p>
    <w:p w:rsidR="00000000" w:rsidDel="00000000" w:rsidP="00000000" w:rsidRDefault="00000000" w:rsidRPr="00000000" w14:paraId="000002AC">
      <w:pPr>
        <w:rPr/>
      </w:pPr>
      <w:r w:rsidDel="00000000" w:rsidR="00000000" w:rsidRPr="00000000">
        <w:rPr>
          <w:rtl w:val="0"/>
        </w:rPr>
        <w:t xml:space="preserve">External @ T + 1 second</w:t>
      </w:r>
    </w:p>
    <w:p w:rsidR="00000000" w:rsidDel="00000000" w:rsidP="00000000" w:rsidRDefault="00000000" w:rsidRPr="00000000" w14:paraId="000002A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domain incompatibility</w:t>
      </w:r>
    </w:p>
    <w:p w:rsidR="00000000" w:rsidDel="00000000" w:rsidP="00000000" w:rsidRDefault="00000000" w:rsidRPr="00000000" w14:paraId="000002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6on1osxx4yq" w:id="90"/>
      <w:bookmarkEnd w:id="9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D. Public bypass</w:t>
      </w:r>
    </w:p>
    <w:p w:rsidR="00000000" w:rsidDel="00000000" w:rsidP="00000000" w:rsidRDefault="00000000" w:rsidRPr="00000000" w14:paraId="000002B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 poder publicarse una Verification incoherente con sus realidades fuente.</w:t>
      </w:r>
    </w:p>
    <w:p w:rsidR="00000000" w:rsidDel="00000000" w:rsidP="00000000" w:rsidRDefault="00000000" w:rsidRPr="00000000" w14:paraId="000002B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xnxs3yenlkxd" w:id="91"/>
      <w:bookmarkEnd w:id="9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75. Test obligatorio de equivalencia temporal cruzada</w:t>
      </w:r>
    </w:p>
    <w:p w:rsidR="00000000" w:rsidDel="00000000" w:rsidP="00000000" w:rsidRDefault="00000000" w:rsidRPr="00000000" w14:paraId="000002B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Debe existir un test específico con dos tipos temporales distintos:</w:t>
      </w:r>
    </w:p>
    <w:p w:rsidR="00000000" w:rsidDel="00000000" w:rsidP="00000000" w:rsidRDefault="00000000" w:rsidRPr="00000000" w14:paraId="000002B4">
      <w:pPr>
        <w:rPr/>
      </w:pPr>
      <w:r w:rsidDel="00000000" w:rsidR="00000000" w:rsidRPr="00000000">
        <w:rPr>
          <w:rtl w:val="0"/>
        </w:rPr>
        <w:t xml:space="preserve">InternalEconomicRealityReferenceTime(</w:t>
      </w:r>
    </w:p>
    <w:p w:rsidR="00000000" w:rsidDel="00000000" w:rsidP="00000000" w:rsidRDefault="00000000" w:rsidRPr="00000000" w14:paraId="000002B5">
      <w:pPr>
        <w:rPr/>
      </w:pPr>
      <w:r w:rsidDel="00000000" w:rsidR="00000000" w:rsidRPr="00000000">
        <w:rPr>
          <w:rtl w:val="0"/>
        </w:rPr>
        <w:t xml:space="preserve">    2026-08-12 16:00 UTC</w:t>
      </w:r>
    </w:p>
    <w:p w:rsidR="00000000" w:rsidDel="00000000" w:rsidP="00000000" w:rsidRDefault="00000000" w:rsidRPr="00000000" w14:paraId="000002B6">
      <w:pPr>
        <w:rPr/>
      </w:pP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2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y:</w:t>
      </w:r>
    </w:p>
    <w:p w:rsidR="00000000" w:rsidDel="00000000" w:rsidP="00000000" w:rsidRDefault="00000000" w:rsidRPr="00000000" w14:paraId="000002B9">
      <w:pPr>
        <w:rPr/>
      </w:pPr>
      <w:r w:rsidDel="00000000" w:rsidR="00000000" w:rsidRPr="00000000">
        <w:rPr>
          <w:rtl w:val="0"/>
        </w:rPr>
        <w:t xml:space="preserve">EconomicRealityReferenceTime(</w:t>
      </w:r>
    </w:p>
    <w:p w:rsidR="00000000" w:rsidDel="00000000" w:rsidP="00000000" w:rsidRDefault="00000000" w:rsidRPr="00000000" w14:paraId="000002BA">
      <w:pPr>
        <w:rPr/>
      </w:pPr>
      <w:r w:rsidDel="00000000" w:rsidR="00000000" w:rsidRPr="00000000">
        <w:rPr>
          <w:rtl w:val="0"/>
        </w:rPr>
        <w:t xml:space="preserve">    2026-08-12 12:00 UTC-04:00</w:t>
      </w:r>
    </w:p>
    <w:p w:rsidR="00000000" w:rsidDel="00000000" w:rsidP="00000000" w:rsidRDefault="00000000" w:rsidRPr="00000000" w14:paraId="000002BB">
      <w:pPr>
        <w:rPr/>
      </w:pP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2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que confirme una Verification válida.</w:t>
      </w:r>
    </w:p>
    <w:p w:rsidR="00000000" w:rsidDel="00000000" w:rsidP="00000000" w:rsidRDefault="00000000" w:rsidRPr="00000000" w14:paraId="000002B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ywut9418d8qv" w:id="92"/>
      <w:bookmarkEnd w:id="9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76. Test obligatorio de separación temporal mismatch / coverage</w:t>
      </w:r>
    </w:p>
    <w:p w:rsidR="00000000" w:rsidDel="00000000" w:rsidP="00000000" w:rsidRDefault="00000000" w:rsidRPr="00000000" w14:paraId="000002C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suite deberá demostrar simultáneamente que:</w:t>
      </w:r>
    </w:p>
    <w:p w:rsidR="00000000" w:rsidDel="00000000" w:rsidP="00000000" w:rsidRDefault="00000000" w:rsidRPr="00000000" w14:paraId="000002C1">
      <w:pPr>
        <w:rPr/>
      </w:pPr>
      <w:r w:rsidDel="00000000" w:rsidR="00000000" w:rsidRPr="00000000">
        <w:rPr>
          <w:rtl w:val="0"/>
        </w:rPr>
        <w:t xml:space="preserve">same time + outside coverage</w:t>
      </w:r>
    </w:p>
    <w:p w:rsidR="00000000" w:rsidDel="00000000" w:rsidP="00000000" w:rsidRDefault="00000000" w:rsidRPr="00000000" w14:paraId="000002C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NOT_COMPARABLE</w:t>
      </w:r>
    </w:p>
    <w:p w:rsidR="00000000" w:rsidDel="00000000" w:rsidP="00000000" w:rsidRDefault="00000000" w:rsidRPr="00000000" w14:paraId="000002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pero:</w:t>
      </w:r>
    </w:p>
    <w:p w:rsidR="00000000" w:rsidDel="00000000" w:rsidP="00000000" w:rsidRDefault="00000000" w:rsidRPr="00000000" w14:paraId="000002C5">
      <w:pPr>
        <w:rPr/>
      </w:pPr>
      <w:r w:rsidDel="00000000" w:rsidR="00000000" w:rsidRPr="00000000">
        <w:rPr>
          <w:rtl w:val="0"/>
        </w:rPr>
        <w:t xml:space="preserve">different time</w:t>
      </w:r>
    </w:p>
    <w:p w:rsidR="00000000" w:rsidDel="00000000" w:rsidP="00000000" w:rsidRDefault="00000000" w:rsidRPr="00000000" w14:paraId="000002C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DomainError</w:t>
      </w:r>
    </w:p>
    <w:p w:rsidR="00000000" w:rsidDel="00000000" w:rsidP="00000000" w:rsidRDefault="00000000" w:rsidRPr="00000000" w14:paraId="000002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 distinción es contractual.</w:t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6c9c1zd35vn3" w:id="93"/>
      <w:bookmarkEnd w:id="9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77. Test de explicit zero vs covered absence</w:t>
      </w:r>
    </w:p>
    <w:p w:rsidR="00000000" w:rsidDel="00000000" w:rsidP="00000000" w:rsidRDefault="00000000" w:rsidRPr="00000000" w14:paraId="000002C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pruebas deberán demostrar que:</w:t>
      </w:r>
    </w:p>
    <w:p w:rsidR="00000000" w:rsidDel="00000000" w:rsidP="00000000" w:rsidRDefault="00000000" w:rsidRPr="00000000" w14:paraId="000002CC">
      <w:pPr>
        <w:rPr/>
      </w:pPr>
      <w:r w:rsidDel="00000000" w:rsidR="00000000" w:rsidRPr="00000000">
        <w:rPr>
          <w:rtl w:val="0"/>
        </w:rPr>
        <w:t xml:space="preserve">external explicit zero</w:t>
      </w:r>
    </w:p>
    <w:p w:rsidR="00000000" w:rsidDel="00000000" w:rsidP="00000000" w:rsidRDefault="00000000" w:rsidRPr="00000000" w14:paraId="000002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y:</w:t>
      </w:r>
    </w:p>
    <w:p w:rsidR="00000000" w:rsidDel="00000000" w:rsidP="00000000" w:rsidRDefault="00000000" w:rsidRPr="00000000" w14:paraId="000002CF">
      <w:pPr>
        <w:rPr/>
      </w:pPr>
      <w:r w:rsidDel="00000000" w:rsidR="00000000" w:rsidRPr="00000000">
        <w:rPr>
          <w:rtl w:val="0"/>
        </w:rPr>
        <w:t xml:space="preserve">external covered absence</w:t>
      </w:r>
    </w:p>
    <w:p w:rsidR="00000000" w:rsidDel="00000000" w:rsidP="00000000" w:rsidRDefault="00000000" w:rsidRPr="00000000" w14:paraId="000002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pueden conducir ambos 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AGREEMENT</w:t>
      </w:r>
      <w:r w:rsidDel="00000000" w:rsidR="00000000" w:rsidRPr="00000000">
        <w:rPr>
          <w:rtl w:val="0"/>
        </w:rPr>
        <w:t xml:space="preserve"> frente a ausencia interna, mientras las dos realidades externas siguen siendo públicamente diferentes.</w:t>
      </w:r>
    </w:p>
    <w:p w:rsidR="00000000" w:rsidDel="00000000" w:rsidP="00000000" w:rsidRDefault="00000000" w:rsidRPr="00000000" w14:paraId="000002D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t8f6jspweieq" w:id="94"/>
      <w:bookmarkEnd w:id="9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78. Test de orden no semántico</w:t>
      </w:r>
    </w:p>
    <w:p w:rsidR="00000000" w:rsidDel="00000000" w:rsidP="00000000" w:rsidRDefault="00000000" w:rsidRPr="00000000" w14:paraId="000002D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Manteniendo los mismos resultados granulares, invertir su orden técnico no deberá cambiar el significado público.</w:t>
      </w:r>
    </w:p>
    <w:p w:rsidR="00000000" w:rsidDel="00000000" w:rsidP="00000000" w:rsidRDefault="00000000" w:rsidRPr="00000000" w14:paraId="000002D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igualdad/hash son observables, deberán respetar esta semántica.</w:t>
      </w:r>
    </w:p>
    <w:p w:rsidR="00000000" w:rsidDel="00000000" w:rsidP="00000000" w:rsidRDefault="00000000" w:rsidRPr="00000000" w14:paraId="000002D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z567lmk4u8l" w:id="95"/>
      <w:bookmarkEnd w:id="9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79. Test de inmutabilidad</w:t>
      </w:r>
    </w:p>
    <w:p w:rsidR="00000000" w:rsidDel="00000000" w:rsidP="00000000" w:rsidRDefault="00000000" w:rsidRPr="00000000" w14:paraId="000002D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evidencia automatizada deberá demostrar que verificar:</w:t>
      </w:r>
    </w:p>
    <w:p w:rsidR="00000000" w:rsidDel="00000000" w:rsidP="00000000" w:rsidRDefault="00000000" w:rsidRPr="00000000" w14:paraId="000002D9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 muta la realidad interna;</w:t>
      </w:r>
    </w:p>
    <w:p w:rsidR="00000000" w:rsidDel="00000000" w:rsidP="00000000" w:rsidRDefault="00000000" w:rsidRPr="00000000" w14:paraId="000002DA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muta la realidad externa;</w:t>
      </w:r>
    </w:p>
    <w:p w:rsidR="00000000" w:rsidDel="00000000" w:rsidP="00000000" w:rsidRDefault="00000000" w:rsidRPr="00000000" w14:paraId="000002DB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muta el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2DC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muta coverage ni assertions;</w:t>
      </w:r>
    </w:p>
    <w:p w:rsidR="00000000" w:rsidDel="00000000" w:rsidP="00000000" w:rsidRDefault="00000000" w:rsidRPr="00000000" w14:paraId="000002DD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una Verification anterior permanece estable después de una Verification posterior.</w:t>
      </w:r>
    </w:p>
    <w:p w:rsidR="00000000" w:rsidDel="00000000" w:rsidP="00000000" w:rsidRDefault="00000000" w:rsidRPr="00000000" w14:paraId="000002D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swpx93lqc3t" w:id="96"/>
      <w:bookmarkEnd w:id="9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80. Pruebas arquitectónicas</w:t>
      </w:r>
    </w:p>
    <w:p w:rsidR="00000000" w:rsidDel="00000000" w:rsidP="00000000" w:rsidRDefault="00000000" w:rsidRPr="00000000" w14:paraId="000002E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pruebas arquitectónicas deberán demostrar como mínimo:</w:t>
      </w:r>
    </w:p>
    <w:p w:rsidR="00000000" w:rsidDel="00000000" w:rsidP="00000000" w:rsidRDefault="00000000" w:rsidRPr="00000000" w14:paraId="000002E1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ownership en CAP-007 / Reconciliation sin exigir acoplamiento físico artificial;</w:t>
      </w:r>
    </w:p>
    <w:p w:rsidR="00000000" w:rsidDel="00000000" w:rsidP="00000000" w:rsidRDefault="00000000" w:rsidRPr="00000000" w14:paraId="000002E2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dependencia pública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internal_economic_reality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2E3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dependencia pública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external_economic_observation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2E4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ninguna modificación a ambas Capabilities;</w:t>
      </w:r>
    </w:p>
    <w:p w:rsidR="00000000" w:rsidDel="00000000" w:rsidP="00000000" w:rsidRDefault="00000000" w:rsidRPr="00000000" w14:paraId="000002E5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ninguna representación nueva de Portfolio;</w:t>
      </w:r>
    </w:p>
    <w:p w:rsidR="00000000" w:rsidDel="00000000" w:rsidP="00000000" w:rsidRDefault="00000000" w:rsidRPr="00000000" w14:paraId="000002E6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reutilización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InstrumentReference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2E7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reutilización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CurrencyReference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2E8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ausencia de resolution y de publicación de estado reconciliado;</w:t>
      </w:r>
    </w:p>
    <w:p w:rsidR="00000000" w:rsidDel="00000000" w:rsidP="00000000" w:rsidRDefault="00000000" w:rsidRPr="00000000" w14:paraId="000002E9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ausencia de Correction;</w:t>
      </w:r>
    </w:p>
    <w:p w:rsidR="00000000" w:rsidDel="00000000" w:rsidP="00000000" w:rsidRDefault="00000000" w:rsidRPr="00000000" w14:paraId="000002EA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ausencia de infraestructura productiva;</w:t>
      </w:r>
    </w:p>
    <w:p w:rsidR="00000000" w:rsidDel="00000000" w:rsidP="00000000" w:rsidRDefault="00000000" w:rsidRPr="00000000" w14:paraId="000002EB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ausencia de contrato temporal transversal nuevo.</w:t>
      </w:r>
    </w:p>
    <w:p w:rsidR="00000000" w:rsidDel="00000000" w:rsidP="00000000" w:rsidRDefault="00000000" w:rsidRPr="00000000" w14:paraId="000002E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w6htt0qzgw3v" w:id="97"/>
      <w:bookmarkEnd w:id="9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81. Demo pública mínima</w:t>
      </w:r>
    </w:p>
    <w:p w:rsidR="00000000" w:rsidDel="00000000" w:rsidP="00000000" w:rsidRDefault="00000000" w:rsidRPr="00000000" w14:paraId="000002E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deberá incluir una demo determinista independiente de pytest.</w:t>
      </w:r>
    </w:p>
    <w:p w:rsidR="00000000" w:rsidDel="00000000" w:rsidP="00000000" w:rsidRDefault="00000000" w:rsidRPr="00000000" w14:paraId="000002E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demo deberá mostrar:</w:t>
      </w:r>
    </w:p>
    <w:p w:rsidR="00000000" w:rsidDel="00000000" w:rsidP="00000000" w:rsidRDefault="00000000" w:rsidRPr="00000000" w14:paraId="000002F0">
      <w:pPr>
        <w:rPr/>
      </w:pPr>
      <w:r w:rsidDel="00000000" w:rsidR="00000000" w:rsidRPr="00000000">
        <w:rPr>
          <w:rtl w:val="0"/>
        </w:rPr>
        <w:t xml:space="preserve">InternalEconomicReality</w:t>
      </w:r>
    </w:p>
    <w:p w:rsidR="00000000" w:rsidDel="00000000" w:rsidP="00000000" w:rsidRDefault="00000000" w:rsidRPr="00000000" w14:paraId="000002F1">
      <w:pPr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2F2">
      <w:pPr>
        <w:rPr/>
      </w:pPr>
      <w:r w:rsidDel="00000000" w:rsidR="00000000" w:rsidRPr="00000000">
        <w:rPr>
          <w:rtl w:val="0"/>
        </w:rPr>
        <w:t xml:space="preserve">ExternallyObservedEconomicReality</w:t>
      </w:r>
    </w:p>
    <w:p w:rsidR="00000000" w:rsidDel="00000000" w:rsidP="00000000" w:rsidRDefault="00000000" w:rsidRPr="00000000" w14:paraId="000002F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2F4">
      <w:pPr>
        <w:rPr/>
      </w:pPr>
      <w:r w:rsidDel="00000000" w:rsidR="00000000" w:rsidRPr="00000000">
        <w:rPr>
          <w:rtl w:val="0"/>
        </w:rPr>
        <w:t xml:space="preserve">EconomicRealityVerification</w:t>
      </w:r>
    </w:p>
    <w:p w:rsidR="00000000" w:rsidDel="00000000" w:rsidP="00000000" w:rsidRDefault="00000000" w:rsidRPr="00000000" w14:paraId="000002F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y, cuando pueda hacerse sin complejidad artificial, contener al menos:</w:t>
      </w:r>
    </w:p>
    <w:p w:rsidR="00000000" w:rsidDel="00000000" w:rsidP="00000000" w:rsidRDefault="00000000" w:rsidRPr="00000000" w14:paraId="000002F7">
      <w:pPr>
        <w:rPr/>
      </w:pPr>
      <w:r w:rsidDel="00000000" w:rsidR="00000000" w:rsidRPr="00000000">
        <w:rPr>
          <w:rtl w:val="0"/>
        </w:rPr>
        <w:t xml:space="preserve">one AGREEMENT</w:t>
      </w:r>
    </w:p>
    <w:p w:rsidR="00000000" w:rsidDel="00000000" w:rsidP="00000000" w:rsidRDefault="00000000" w:rsidRPr="00000000" w14:paraId="000002F8">
      <w:pPr>
        <w:rPr/>
      </w:pPr>
      <w:r w:rsidDel="00000000" w:rsidR="00000000" w:rsidRPr="00000000">
        <w:rPr>
          <w:rtl w:val="0"/>
        </w:rPr>
        <w:t xml:space="preserve">one DISCREPANCY</w:t>
      </w:r>
    </w:p>
    <w:p w:rsidR="00000000" w:rsidDel="00000000" w:rsidP="00000000" w:rsidRDefault="00000000" w:rsidRPr="00000000" w14:paraId="000002F9">
      <w:pPr>
        <w:rPr/>
      </w:pPr>
      <w:r w:rsidDel="00000000" w:rsidR="00000000" w:rsidRPr="00000000">
        <w:rPr>
          <w:rtl w:val="0"/>
        </w:rPr>
        <w:t xml:space="preserve">one NOT_COMPARABLE</w:t>
      </w:r>
    </w:p>
    <w:p w:rsidR="00000000" w:rsidDel="00000000" w:rsidP="00000000" w:rsidRDefault="00000000" w:rsidRPr="00000000" w14:paraId="000002F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entre posiciones/balances.</w:t>
      </w:r>
    </w:p>
    <w:p w:rsidR="00000000" w:rsidDel="00000000" w:rsidP="00000000" w:rsidRDefault="00000000" w:rsidRPr="00000000" w14:paraId="000002F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También deberá mostrar las dos realidades fuente.</w:t>
      </w:r>
    </w:p>
    <w:p w:rsidR="00000000" w:rsidDel="00000000" w:rsidP="00000000" w:rsidRDefault="00000000" w:rsidRPr="00000000" w14:paraId="000002F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depender de reloj real, red o infraestructura externa.</w:t>
      </w:r>
    </w:p>
    <w:p w:rsidR="00000000" w:rsidDel="00000000" w:rsidP="00000000" w:rsidRDefault="00000000" w:rsidRPr="00000000" w14:paraId="000002F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oi5zr85icd5c" w:id="98"/>
      <w:bookmarkEnd w:id="9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82. Regresión requerida</w:t>
      </w:r>
    </w:p>
    <w:p w:rsidR="00000000" w:rsidDel="00000000" w:rsidP="00000000" w:rsidRDefault="00000000" w:rsidRPr="00000000" w14:paraId="0000030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implementación deberá preservar íntegramente los contratos vigentes de:</w:t>
      </w:r>
    </w:p>
    <w:p w:rsidR="00000000" w:rsidDel="00000000" w:rsidP="00000000" w:rsidRDefault="00000000" w:rsidRPr="00000000" w14:paraId="00000301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Portfolio;</w:t>
      </w:r>
    </w:p>
    <w:p w:rsidR="00000000" w:rsidDel="00000000" w:rsidP="00000000" w:rsidRDefault="00000000" w:rsidRPr="00000000" w14:paraId="00000302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External Economic Observation;</w:t>
      </w:r>
    </w:p>
    <w:p w:rsidR="00000000" w:rsidDel="00000000" w:rsidP="00000000" w:rsidRDefault="00000000" w:rsidRPr="00000000" w14:paraId="00000303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Internal Economic Reality Qualification;</w:t>
      </w:r>
    </w:p>
    <w:p w:rsidR="00000000" w:rsidDel="00000000" w:rsidP="00000000" w:rsidRDefault="00000000" w:rsidRPr="00000000" w14:paraId="00000304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Post-Materialization Economic Consequence;</w:t>
      </w:r>
    </w:p>
    <w:p w:rsidR="00000000" w:rsidDel="00000000" w:rsidP="00000000" w:rsidRDefault="00000000" w:rsidRPr="00000000" w14:paraId="00000305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Operational Materialization;</w:t>
      </w:r>
    </w:p>
    <w:p w:rsidR="00000000" w:rsidDel="00000000" w:rsidP="00000000" w:rsidRDefault="00000000" w:rsidRPr="00000000" w14:paraId="00000306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Operational Materialization Interpretation;</w:t>
      </w:r>
    </w:p>
    <w:p w:rsidR="00000000" w:rsidDel="00000000" w:rsidP="00000000" w:rsidRDefault="00000000" w:rsidRPr="00000000" w14:paraId="00000307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Portfolio Transition;</w:t>
      </w:r>
    </w:p>
    <w:p w:rsidR="00000000" w:rsidDel="00000000" w:rsidP="00000000" w:rsidRDefault="00000000" w:rsidRPr="00000000" w14:paraId="00000308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demás Capabilities vigentes.</w:t>
      </w:r>
    </w:p>
    <w:p w:rsidR="00000000" w:rsidDel="00000000" w:rsidP="00000000" w:rsidRDefault="00000000" w:rsidRPr="00000000" w14:paraId="0000030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m54c6tf7ikhs" w:id="99"/>
      <w:bookmarkEnd w:id="9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83. Gate de incompatibilidad durante implementación</w:t>
      </w:r>
    </w:p>
    <w:p w:rsidR="00000000" w:rsidDel="00000000" w:rsidP="00000000" w:rsidRDefault="00000000" w:rsidRPr="00000000" w14:paraId="000003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Agente de Implementación deberá detenerse antes de modificar contratos si descubre objetivamente que satisfacer IT-043-001 exige:</w:t>
      </w:r>
    </w:p>
    <w:p w:rsidR="00000000" w:rsidDel="00000000" w:rsidP="00000000" w:rsidRDefault="00000000" w:rsidRPr="00000000" w14:paraId="0000030C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modificar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30D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modificar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InternalEconomicReality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30E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modificar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InternalEconomicRealityReferenceTime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30F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modificar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ExternallyObservedEconomicReality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31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modificar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EconomicRealityReferenceTime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311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modificar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PositionCoverage</w:t>
      </w:r>
      <w:r w:rsidDel="00000000" w:rsidR="00000000" w:rsidRPr="00000000">
        <w:rPr>
          <w:rtl w:val="0"/>
        </w:rPr>
        <w:t xml:space="preserve"> 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MonetaryCoverage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312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modificar semántica vigente de explicit zero/absence de DOC-041;</w:t>
      </w:r>
    </w:p>
    <w:p w:rsidR="00000000" w:rsidDel="00000000" w:rsidP="00000000" w:rsidRDefault="00000000" w:rsidRPr="00000000" w14:paraId="00000313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crear obligatoriamente un contrato temporal transversal;</w:t>
      </w:r>
    </w:p>
    <w:p w:rsidR="00000000" w:rsidDel="00000000" w:rsidP="00000000" w:rsidRDefault="00000000" w:rsidRPr="00000000" w14:paraId="00000314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introducir tolerancias;</w:t>
      </w:r>
    </w:p>
    <w:p w:rsidR="00000000" w:rsidDel="00000000" w:rsidP="00000000" w:rsidRDefault="00000000" w:rsidRPr="00000000" w14:paraId="00000315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incorporar resolution, correction o estado reconciliado.</w:t>
      </w:r>
    </w:p>
    <w:p w:rsidR="00000000" w:rsidDel="00000000" w:rsidP="00000000" w:rsidRDefault="00000000" w:rsidRPr="00000000" w14:paraId="0000031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r9c3ecquyaqi" w:id="100"/>
      <w:bookmarkEnd w:id="10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84. Decisiones que NO constituyen gate</w:t>
      </w:r>
    </w:p>
    <w:p w:rsidR="00000000" w:rsidDel="00000000" w:rsidP="00000000" w:rsidRDefault="00000000" w:rsidRPr="00000000" w14:paraId="000003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detenerse por:</w:t>
      </w:r>
    </w:p>
    <w:p w:rsidR="00000000" w:rsidDel="00000000" w:rsidP="00000000" w:rsidRDefault="00000000" w:rsidRPr="00000000" w14:paraId="00000319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enum vs value object;</w:t>
      </w:r>
    </w:p>
    <w:p w:rsidR="00000000" w:rsidDel="00000000" w:rsidP="00000000" w:rsidRDefault="00000000" w:rsidRPr="00000000" w14:paraId="0000031A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estructura de paquetes;</w:t>
      </w:r>
    </w:p>
    <w:p w:rsidR="00000000" w:rsidDel="00000000" w:rsidP="00000000" w:rsidRDefault="00000000" w:rsidRPr="00000000" w14:paraId="0000031B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collections;</w:t>
      </w:r>
    </w:p>
    <w:p w:rsidR="00000000" w:rsidDel="00000000" w:rsidP="00000000" w:rsidRDefault="00000000" w:rsidRPr="00000000" w14:paraId="0000031C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mappings;</w:t>
      </w:r>
    </w:p>
    <w:p w:rsidR="00000000" w:rsidDel="00000000" w:rsidP="00000000" w:rsidRDefault="00000000" w:rsidRPr="00000000" w14:paraId="0000031D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union de identidades;</w:t>
      </w:r>
    </w:p>
    <w:p w:rsidR="00000000" w:rsidDel="00000000" w:rsidP="00000000" w:rsidRDefault="00000000" w:rsidRPr="00000000" w14:paraId="0000031E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loops;</w:t>
      </w:r>
    </w:p>
    <w:p w:rsidR="00000000" w:rsidDel="00000000" w:rsidP="00000000" w:rsidRDefault="00000000" w:rsidRPr="00000000" w14:paraId="0000031F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lookups;</w:t>
      </w:r>
    </w:p>
    <w:p w:rsidR="00000000" w:rsidDel="00000000" w:rsidP="00000000" w:rsidRDefault="00000000" w:rsidRPr="00000000" w14:paraId="00000320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helpers;</w:t>
      </w:r>
    </w:p>
    <w:p w:rsidR="00000000" w:rsidDel="00000000" w:rsidP="00000000" w:rsidRDefault="00000000" w:rsidRPr="00000000" w14:paraId="00000321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sorting;</w:t>
      </w:r>
    </w:p>
    <w:p w:rsidR="00000000" w:rsidDel="00000000" w:rsidP="00000000" w:rsidRDefault="00000000" w:rsidRPr="00000000" w14:paraId="00000322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canonicalización;</w:t>
      </w:r>
    </w:p>
    <w:p w:rsidR="00000000" w:rsidDel="00000000" w:rsidP="00000000" w:rsidRDefault="00000000" w:rsidRPr="00000000" w14:paraId="00000323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hashing;</w:t>
      </w:r>
    </w:p>
    <w:p w:rsidR="00000000" w:rsidDel="00000000" w:rsidP="00000000" w:rsidRDefault="00000000" w:rsidRPr="00000000" w14:paraId="00000324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representación interna de material zero;</w:t>
      </w:r>
    </w:p>
    <w:p w:rsidR="00000000" w:rsidDel="00000000" w:rsidP="00000000" w:rsidRDefault="00000000" w:rsidRPr="00000000" w14:paraId="00000325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factories;</w:t>
      </w:r>
    </w:p>
    <w:p w:rsidR="00000000" w:rsidDel="00000000" w:rsidP="00000000" w:rsidRDefault="00000000" w:rsidRPr="00000000" w14:paraId="00000326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constructors;</w:t>
      </w:r>
    </w:p>
    <w:p w:rsidR="00000000" w:rsidDel="00000000" w:rsidP="00000000" w:rsidRDefault="00000000" w:rsidRPr="00000000" w14:paraId="00000327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typing auxiliar;</w:t>
      </w:r>
    </w:p>
    <w:p w:rsidR="00000000" w:rsidDel="00000000" w:rsidP="00000000" w:rsidRDefault="00000000" w:rsidRPr="00000000" w14:paraId="00000328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organización de tests.</w:t>
      </w:r>
    </w:p>
    <w:p w:rsidR="00000000" w:rsidDel="00000000" w:rsidP="00000000" w:rsidRDefault="00000000" w:rsidRPr="00000000" w14:paraId="000003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Mientras varias implementaciones puedan satisfacer exactamente el mismo contrato, estas decisiones pertenecen al Agente de Implementación.</w:t>
      </w:r>
    </w:p>
    <w:p w:rsidR="00000000" w:rsidDel="00000000" w:rsidP="00000000" w:rsidRDefault="00000000" w:rsidRPr="00000000" w14:paraId="0000032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90f5zhtj2r9b" w:id="101"/>
      <w:bookmarkEnd w:id="10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85. Libertad del Agente de Implementación</w:t>
      </w:r>
    </w:p>
    <w:p w:rsidR="00000000" w:rsidDel="00000000" w:rsidP="00000000" w:rsidRDefault="00000000" w:rsidRPr="00000000" w14:paraId="000003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Agente de Implementación decidirá:</w:t>
      </w:r>
    </w:p>
    <w:p w:rsidR="00000000" w:rsidDel="00000000" w:rsidP="00000000" w:rsidRDefault="00000000" w:rsidRPr="00000000" w14:paraId="0000032D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representación concreta de outcomes;</w:t>
      </w:r>
    </w:p>
    <w:p w:rsidR="00000000" w:rsidDel="00000000" w:rsidP="00000000" w:rsidRDefault="00000000" w:rsidRPr="00000000" w14:paraId="0000032E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representación concreta de resultados granulares;</w:t>
      </w:r>
    </w:p>
    <w:p w:rsidR="00000000" w:rsidDel="00000000" w:rsidP="00000000" w:rsidRDefault="00000000" w:rsidRPr="00000000" w14:paraId="0000032F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estructura interna del activo;</w:t>
      </w:r>
    </w:p>
    <w:p w:rsidR="00000000" w:rsidDel="00000000" w:rsidP="00000000" w:rsidRDefault="00000000" w:rsidRPr="00000000" w14:paraId="00000330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colecciones;</w:t>
      </w:r>
    </w:p>
    <w:p w:rsidR="00000000" w:rsidDel="00000000" w:rsidP="00000000" w:rsidRDefault="00000000" w:rsidRPr="00000000" w14:paraId="00000331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mecanismos internos para localizar posiciones y balances;</w:t>
      </w:r>
    </w:p>
    <w:p w:rsidR="00000000" w:rsidDel="00000000" w:rsidP="00000000" w:rsidRDefault="00000000" w:rsidRPr="00000000" w14:paraId="00000332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mecanismos internos para interpretar ausencia;</w:t>
      </w:r>
    </w:p>
    <w:p w:rsidR="00000000" w:rsidDel="00000000" w:rsidP="00000000" w:rsidRDefault="00000000" w:rsidRPr="00000000" w14:paraId="00000333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comparación cruzada de tiempos;</w:t>
      </w:r>
    </w:p>
    <w:p w:rsidR="00000000" w:rsidDel="00000000" w:rsidP="00000000" w:rsidRDefault="00000000" w:rsidRPr="00000000" w14:paraId="00000334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canonicalización;</w:t>
      </w:r>
    </w:p>
    <w:p w:rsidR="00000000" w:rsidDel="00000000" w:rsidP="00000000" w:rsidRDefault="00000000" w:rsidRPr="00000000" w14:paraId="00000335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equality/hash compatibles con el contrato;</w:t>
      </w:r>
    </w:p>
    <w:p w:rsidR="00000000" w:rsidDel="00000000" w:rsidP="00000000" w:rsidRDefault="00000000" w:rsidRPr="00000000" w14:paraId="00000336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validación;</w:t>
      </w:r>
    </w:p>
    <w:p w:rsidR="00000000" w:rsidDel="00000000" w:rsidP="00000000" w:rsidRDefault="00000000" w:rsidRPr="00000000" w14:paraId="00000337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factories/controlled construction;</w:t>
      </w:r>
    </w:p>
    <w:p w:rsidR="00000000" w:rsidDel="00000000" w:rsidP="00000000" w:rsidRDefault="00000000" w:rsidRPr="00000000" w14:paraId="00000338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helpers;</w:t>
      </w:r>
    </w:p>
    <w:p w:rsidR="00000000" w:rsidDel="00000000" w:rsidP="00000000" w:rsidRDefault="00000000" w:rsidRPr="00000000" w14:paraId="00000339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fixtures;</w:t>
      </w:r>
    </w:p>
    <w:p w:rsidR="00000000" w:rsidDel="00000000" w:rsidP="00000000" w:rsidRDefault="00000000" w:rsidRPr="00000000" w14:paraId="0000033A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organización de módulos.</w:t>
      </w:r>
    </w:p>
    <w:p w:rsidR="00000000" w:rsidDel="00000000" w:rsidP="00000000" w:rsidRDefault="00000000" w:rsidRPr="00000000" w14:paraId="000003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Estas decisiones no requieren una nueva OA.</w:t>
      </w:r>
    </w:p>
    <w:p w:rsidR="00000000" w:rsidDel="00000000" w:rsidP="00000000" w:rsidRDefault="00000000" w:rsidRPr="00000000" w14:paraId="0000033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l8ayzehy90ii" w:id="102"/>
      <w:bookmarkEnd w:id="10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86. Criterio de completitud del incremento</w:t>
      </w:r>
    </w:p>
    <w:p w:rsidR="00000000" w:rsidDel="00000000" w:rsidP="00000000" w:rsidRDefault="00000000" w:rsidRPr="00000000" w14:paraId="0000033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IT-043-001 estará completo cuando pueda demostrarse:</w:t>
      </w:r>
    </w:p>
    <w:p w:rsidR="00000000" w:rsidDel="00000000" w:rsidP="00000000" w:rsidRDefault="00000000" w:rsidRPr="00000000" w14:paraId="0000033F">
      <w:pPr>
        <w:rPr/>
      </w:pPr>
      <w:r w:rsidDel="00000000" w:rsidR="00000000" w:rsidRPr="00000000">
        <w:rPr>
          <w:rtl w:val="0"/>
        </w:rPr>
        <w:t xml:space="preserve">InternalEconomicReality</w:t>
      </w:r>
    </w:p>
    <w:p w:rsidR="00000000" w:rsidDel="00000000" w:rsidP="00000000" w:rsidRDefault="00000000" w:rsidRPr="00000000" w14:paraId="00000340">
      <w:pPr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341">
      <w:pPr>
        <w:rPr/>
      </w:pPr>
      <w:r w:rsidDel="00000000" w:rsidR="00000000" w:rsidRPr="00000000">
        <w:rPr>
          <w:rtl w:val="0"/>
        </w:rPr>
        <w:t xml:space="preserve">ExternallyObservedEconomicReality</w:t>
      </w:r>
    </w:p>
    <w:p w:rsidR="00000000" w:rsidDel="00000000" w:rsidP="00000000" w:rsidRDefault="00000000" w:rsidRPr="00000000" w14:paraId="0000034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343">
      <w:pPr>
        <w:rPr/>
      </w:pPr>
      <w:r w:rsidDel="00000000" w:rsidR="00000000" w:rsidRPr="00000000">
        <w:rPr>
          <w:rtl w:val="0"/>
        </w:rPr>
        <w:t xml:space="preserve">Economic Reality Verification</w:t>
      </w:r>
    </w:p>
    <w:p w:rsidR="00000000" w:rsidDel="00000000" w:rsidP="00000000" w:rsidRDefault="00000000" w:rsidRPr="00000000" w14:paraId="0000034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345">
      <w:pPr>
        <w:rPr/>
      </w:pPr>
      <w:r w:rsidDel="00000000" w:rsidR="00000000" w:rsidRPr="00000000">
        <w:rPr>
          <w:rtl w:val="0"/>
        </w:rPr>
        <w:t xml:space="preserve">EconomicRealityVerification</w:t>
      </w:r>
    </w:p>
    <w:p w:rsidR="00000000" w:rsidDel="00000000" w:rsidP="00000000" w:rsidRDefault="00000000" w:rsidRPr="00000000" w14:paraId="000003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con:</w:t>
      </w:r>
    </w:p>
    <w:p w:rsidR="00000000" w:rsidDel="00000000" w:rsidP="00000000" w:rsidRDefault="00000000" w:rsidRPr="00000000" w14:paraId="0000034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temporal compatibility             ✓</w:t>
      </w:r>
    </w:p>
    <w:p w:rsidR="00000000" w:rsidDel="00000000" w:rsidP="00000000" w:rsidRDefault="00000000" w:rsidRPr="00000000" w14:paraId="0000034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cross-type instant equivalence     ✓</w:t>
      </w:r>
    </w:p>
    <w:p w:rsidR="00000000" w:rsidDel="00000000" w:rsidP="00000000" w:rsidRDefault="00000000" w:rsidRPr="00000000" w14:paraId="0000034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position verification              ✓</w:t>
      </w:r>
    </w:p>
    <w:p w:rsidR="00000000" w:rsidDel="00000000" w:rsidP="00000000" w:rsidRDefault="00000000" w:rsidRPr="00000000" w14:paraId="0000034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monetary verification              ✓</w:t>
      </w:r>
    </w:p>
    <w:p w:rsidR="00000000" w:rsidDel="00000000" w:rsidP="00000000" w:rsidRDefault="00000000" w:rsidRPr="00000000" w14:paraId="0000034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AGREEMENT                          ✓</w:t>
      </w:r>
    </w:p>
    <w:p w:rsidR="00000000" w:rsidDel="00000000" w:rsidP="00000000" w:rsidRDefault="00000000" w:rsidRPr="00000000" w14:paraId="0000034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DISCREPANCY                        ✓</w:t>
      </w:r>
    </w:p>
    <w:p w:rsidR="00000000" w:rsidDel="00000000" w:rsidP="00000000" w:rsidRDefault="00000000" w:rsidRPr="00000000" w14:paraId="0000034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NOT_COMPARABLE                     ✓</w:t>
      </w:r>
    </w:p>
    <w:p w:rsidR="00000000" w:rsidDel="00000000" w:rsidP="00000000" w:rsidRDefault="00000000" w:rsidRPr="00000000" w14:paraId="0000034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partial coverage semantics         ✓</w:t>
      </w:r>
    </w:p>
    <w:p w:rsidR="00000000" w:rsidDel="00000000" w:rsidP="00000000" w:rsidRDefault="00000000" w:rsidRPr="00000000" w14:paraId="0000035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complete coverage semantics        ✓</w:t>
      </w:r>
    </w:p>
    <w:p w:rsidR="00000000" w:rsidDel="00000000" w:rsidP="00000000" w:rsidRDefault="00000000" w:rsidRPr="00000000" w14:paraId="0000035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explicit zero semantics            ✓</w:t>
      </w:r>
    </w:p>
    <w:p w:rsidR="00000000" w:rsidDel="00000000" w:rsidP="00000000" w:rsidRDefault="00000000" w:rsidRPr="00000000" w14:paraId="0000035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covered absence semantics          ✓</w:t>
      </w:r>
    </w:p>
    <w:p w:rsidR="00000000" w:rsidDel="00000000" w:rsidP="00000000" w:rsidRDefault="00000000" w:rsidRPr="00000000" w14:paraId="0000035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internal structural zero           ✓</w:t>
      </w:r>
    </w:p>
    <w:p w:rsidR="00000000" w:rsidDel="00000000" w:rsidP="00000000" w:rsidRDefault="00000000" w:rsidRPr="00000000" w14:paraId="0000035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external-only identities           ✓</w:t>
      </w:r>
    </w:p>
    <w:p w:rsidR="00000000" w:rsidDel="00000000" w:rsidP="00000000" w:rsidRDefault="00000000" w:rsidRPr="00000000" w14:paraId="0000035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source realities                   ✓</w:t>
      </w:r>
    </w:p>
    <w:p w:rsidR="00000000" w:rsidDel="00000000" w:rsidP="00000000" w:rsidRDefault="00000000" w:rsidRPr="00000000" w14:paraId="0000035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granular uniqueness                ✓</w:t>
      </w:r>
    </w:p>
    <w:p w:rsidR="00000000" w:rsidDel="00000000" w:rsidP="00000000" w:rsidRDefault="00000000" w:rsidRPr="00000000" w14:paraId="0000035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order non-semantic                 ✓</w:t>
      </w:r>
    </w:p>
    <w:p w:rsidR="00000000" w:rsidDel="00000000" w:rsidP="00000000" w:rsidRDefault="00000000" w:rsidRPr="00000000" w14:paraId="0000035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empty verification                 ✓</w:t>
      </w:r>
    </w:p>
    <w:p w:rsidR="00000000" w:rsidDel="00000000" w:rsidP="00000000" w:rsidRDefault="00000000" w:rsidRPr="00000000" w14:paraId="0000035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immutability                       ✓</w:t>
      </w:r>
    </w:p>
    <w:p w:rsidR="00000000" w:rsidDel="00000000" w:rsidP="00000000" w:rsidRDefault="00000000" w:rsidRPr="00000000" w14:paraId="0000035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domain incompatibility             ✓</w:t>
      </w:r>
    </w:p>
    <w:p w:rsidR="00000000" w:rsidDel="00000000" w:rsidP="00000000" w:rsidRDefault="00000000" w:rsidRPr="00000000" w14:paraId="000003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sin:</w:t>
      </w:r>
    </w:p>
    <w:p w:rsidR="00000000" w:rsidDel="00000000" w:rsidP="00000000" w:rsidRDefault="00000000" w:rsidRPr="00000000" w14:paraId="0000035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Portfolio modification             ✗</w:t>
      </w:r>
    </w:p>
    <w:p w:rsidR="00000000" w:rsidDel="00000000" w:rsidP="00000000" w:rsidRDefault="00000000" w:rsidRPr="00000000" w14:paraId="0000035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DOC-041 modification               ✗</w:t>
      </w:r>
    </w:p>
    <w:p w:rsidR="00000000" w:rsidDel="00000000" w:rsidP="00000000" w:rsidRDefault="00000000" w:rsidRPr="00000000" w14:paraId="0000035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DOC-042 modification               ✗</w:t>
      </w:r>
    </w:p>
    <w:p w:rsidR="00000000" w:rsidDel="00000000" w:rsidP="00000000" w:rsidRDefault="00000000" w:rsidRPr="00000000" w14:paraId="0000036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tolerances                         ✗</w:t>
      </w:r>
    </w:p>
    <w:p w:rsidR="00000000" w:rsidDel="00000000" w:rsidP="00000000" w:rsidRDefault="00000000" w:rsidRPr="00000000" w14:paraId="0000036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truth arbitration                  ✗</w:t>
      </w:r>
    </w:p>
    <w:p w:rsidR="00000000" w:rsidDel="00000000" w:rsidP="00000000" w:rsidRDefault="00000000" w:rsidRPr="00000000" w14:paraId="0000036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resolution / reconciled state       ✗</w:t>
      </w:r>
    </w:p>
    <w:p w:rsidR="00000000" w:rsidDel="00000000" w:rsidP="00000000" w:rsidRDefault="00000000" w:rsidRPr="00000000" w14:paraId="0000036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correction                         ✗</w:t>
      </w:r>
    </w:p>
    <w:p w:rsidR="00000000" w:rsidDel="00000000" w:rsidP="00000000" w:rsidRDefault="00000000" w:rsidRPr="00000000" w14:paraId="0000036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operational policy                 ✗</w:t>
      </w:r>
    </w:p>
    <w:p w:rsidR="00000000" w:rsidDel="00000000" w:rsidP="00000000" w:rsidRDefault="00000000" w:rsidRPr="00000000" w14:paraId="0000036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infrastructure                     ✗</w:t>
      </w:r>
    </w:p>
    <w:p w:rsidR="00000000" w:rsidDel="00000000" w:rsidP="00000000" w:rsidRDefault="00000000" w:rsidRPr="00000000" w14:paraId="000003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e1mjqpocla3n" w:id="103"/>
      <w:bookmarkEnd w:id="10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87. Criterio de cierre de DOC-043</w:t>
      </w:r>
    </w:p>
    <w:p w:rsidR="00000000" w:rsidDel="00000000" w:rsidP="00000000" w:rsidRDefault="00000000" w:rsidRPr="00000000" w14:paraId="000003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vez implementado y validado IT-043-001 deberá realizarse una auditoría de cierre de DOC-043 que responda exclusivamente:</w:t>
      </w:r>
    </w:p>
    <w:p w:rsidR="00000000" w:rsidDel="00000000" w:rsidP="00000000" w:rsidRDefault="00000000" w:rsidRPr="00000000" w14:paraId="0000036A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¿IT-043-001 materializó todas las obligaciones contractuales propias de Economic Reality Verification o permanece alguna responsabilidad de DOC-043 sin representación observable?</w:t>
      </w:r>
    </w:p>
    <w:p w:rsidR="00000000" w:rsidDel="00000000" w:rsidP="00000000" w:rsidRDefault="00000000" w:rsidRPr="00000000" w14:paraId="000003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auditoría de cierre no deberá presumir la necesidad de un incremento técnico adicional. Cualquier incremento posterior deberá justificarse exclusivamente por una obligación contractual propia de DOC-043 que permanezca sin materialización observable.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k81tdhwp48ak" w:id="104"/>
      <w:bookmarkEnd w:id="10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88. Estado</w:t>
      </w:r>
    </w:p>
    <w:p w:rsidR="00000000" w:rsidDel="00000000" w:rsidP="00000000" w:rsidRDefault="00000000" w:rsidRPr="00000000" w14:paraId="0000036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do7amtrgwoi8" w:id="105"/>
      <w:bookmarkEnd w:id="10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IT-043-001 — READY FOR IMPLEMENTABILITY AUDIT</w:t>
      </w:r>
    </w:p>
    <w:p w:rsidR="00000000" w:rsidDel="00000000" w:rsidP="00000000" w:rsidRDefault="00000000" w:rsidRPr="00000000" w14:paraId="0000036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queda limitado a una sola responsabilidad:</w:t>
      </w:r>
    </w:p>
    <w:p w:rsidR="00000000" w:rsidDel="00000000" w:rsidP="00000000" w:rsidRDefault="00000000" w:rsidRPr="00000000" w14:paraId="00000370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verificar, dentro de Reconciliation de CAP-007, dos realidades económicas independientes y temporalmente compatibles, publicando su relación económica granular sin resolver discrepancias ni publicar por sí sola un estado reconciliado.</w:t>
      </w:r>
    </w:p>
    <w:p w:rsidR="00000000" w:rsidDel="00000000" w:rsidP="00000000" w:rsidRDefault="00000000" w:rsidRPr="00000000" w14:paraId="000003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superficie contractual ya está suficientemente cerrada para contrastarla contra el código real.</w:t>
      </w:r>
    </w:p>
    <w:p w:rsidR="00000000" w:rsidDel="00000000" w:rsidP="00000000" w:rsidRDefault="00000000" w:rsidRPr="00000000" w14:paraId="00000372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