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F43FB" w14:textId="41683D98" w:rsidR="00E55F0A" w:rsidRDefault="00FE6495">
      <w:pPr>
        <w:rPr>
          <w:rFonts w:eastAsia="PMingLiU"/>
          <w:lang w:eastAsia="zh-TW"/>
        </w:rPr>
      </w:pPr>
      <w:r>
        <w:rPr>
          <w:rFonts w:eastAsia="PMingLiU"/>
          <w:lang w:eastAsia="zh-TW"/>
        </w:rPr>
        <w:t>Specification:</w:t>
      </w:r>
    </w:p>
    <w:p w14:paraId="1D09435E" w14:textId="4110C539" w:rsidR="00FE6495" w:rsidRDefault="00FE6495">
      <w:pPr>
        <w:rPr>
          <w:rFonts w:eastAsia="PMingLiU"/>
          <w:lang w:eastAsia="zh-TW"/>
        </w:rPr>
      </w:pPr>
    </w:p>
    <w:p w14:paraId="3B6B0090" w14:textId="5A8145C0" w:rsidR="00FE6495" w:rsidRDefault="00FE6495">
      <w:pPr>
        <w:rPr>
          <w:rFonts w:eastAsia="PMingLiU" w:hint="eastAsia"/>
          <w:lang w:eastAsia="zh-TW"/>
        </w:rPr>
      </w:pPr>
      <w:r>
        <w:rPr>
          <w:rFonts w:eastAsia="PMingLiU" w:hint="eastAsia"/>
          <w:lang w:eastAsia="zh-TW"/>
        </w:rPr>
        <w:t>P</w:t>
      </w:r>
      <w:r>
        <w:rPr>
          <w:rFonts w:eastAsia="PMingLiU"/>
          <w:lang w:eastAsia="zh-TW"/>
        </w:rPr>
        <w:t>urpose:</w:t>
      </w:r>
    </w:p>
    <w:p w14:paraId="0E1C042C" w14:textId="3E3653F1" w:rsidR="00FE6495" w:rsidRDefault="00FE6495" w:rsidP="00FE6495">
      <w:pPr>
        <w:rPr>
          <w:rFonts w:eastAsia="PMingLiU"/>
          <w:lang w:eastAsia="zh-TW"/>
        </w:rPr>
      </w:pPr>
      <w:r>
        <w:rPr>
          <w:rFonts w:eastAsia="PMingLiU" w:hint="eastAsia"/>
          <w:lang w:eastAsia="zh-TW"/>
        </w:rPr>
        <w:t>T</w:t>
      </w:r>
      <w:r>
        <w:rPr>
          <w:rFonts w:eastAsia="PMingLiU"/>
          <w:lang w:eastAsia="zh-TW"/>
        </w:rPr>
        <w:t xml:space="preserve">his software aims to accompany with Windows 10 built-in hide taskbar function. Even if hiding taskbar can give you better screen estate, Essential information that you would like to see within first glance will also be hidden as well, such as time, date, and processes operating in the background. </w:t>
      </w:r>
      <w:r>
        <w:rPr>
          <w:rFonts w:eastAsia="PMingLiU" w:hint="eastAsia"/>
          <w:lang w:eastAsia="zh-TW"/>
        </w:rPr>
        <w:t>Th</w:t>
      </w:r>
      <w:r>
        <w:rPr>
          <w:rFonts w:eastAsia="PMingLiU"/>
          <w:lang w:eastAsia="zh-TW"/>
        </w:rPr>
        <w:t xml:space="preserve">is function tries to group all </w:t>
      </w:r>
      <w:proofErr w:type="gramStart"/>
      <w:r>
        <w:rPr>
          <w:rFonts w:eastAsia="PMingLiU"/>
          <w:lang w:eastAsia="zh-TW"/>
        </w:rPr>
        <w:t>these information</w:t>
      </w:r>
      <w:proofErr w:type="gramEnd"/>
      <w:r>
        <w:rPr>
          <w:rFonts w:eastAsia="PMingLiU"/>
          <w:lang w:eastAsia="zh-TW"/>
        </w:rPr>
        <w:t xml:space="preserve"> as compact as possible, so that you can have the benefit of getting more viewing spaces without compromise.</w:t>
      </w:r>
    </w:p>
    <w:p w14:paraId="4C774AEE" w14:textId="17827104" w:rsidR="00FE6495" w:rsidRDefault="00FE6495" w:rsidP="00FE6495">
      <w:pPr>
        <w:rPr>
          <w:rFonts w:eastAsia="PMingLiU"/>
          <w:lang w:eastAsia="zh-TW"/>
        </w:rPr>
      </w:pPr>
    </w:p>
    <w:p w14:paraId="02367728" w14:textId="4EF9D8EA" w:rsidR="00FE6495" w:rsidRDefault="00FE6495" w:rsidP="00FE6495">
      <w:pPr>
        <w:rPr>
          <w:rFonts w:eastAsia="PMingLiU"/>
          <w:lang w:eastAsia="zh-TW"/>
        </w:rPr>
      </w:pPr>
      <w:r>
        <w:rPr>
          <w:rFonts w:eastAsia="PMingLiU" w:hint="eastAsia"/>
          <w:lang w:eastAsia="zh-TW"/>
        </w:rPr>
        <w:t>B</w:t>
      </w:r>
      <w:r>
        <w:rPr>
          <w:rFonts w:eastAsia="PMingLiU"/>
          <w:lang w:eastAsia="zh-TW"/>
        </w:rPr>
        <w:t>asic Parts:</w:t>
      </w:r>
    </w:p>
    <w:p w14:paraId="3D9CDD22" w14:textId="4488F161" w:rsidR="00FE6495" w:rsidRDefault="00FE6495" w:rsidP="00FE6495">
      <w:pPr>
        <w:pStyle w:val="ListParagraph"/>
        <w:numPr>
          <w:ilvl w:val="0"/>
          <w:numId w:val="3"/>
        </w:numPr>
        <w:ind w:leftChars="0"/>
        <w:rPr>
          <w:rFonts w:eastAsia="PMingLiU"/>
          <w:lang w:eastAsia="zh-TW"/>
        </w:rPr>
      </w:pPr>
      <w:r>
        <w:rPr>
          <w:rFonts w:eastAsia="PMingLiU" w:hint="eastAsia"/>
          <w:lang w:eastAsia="zh-TW"/>
        </w:rPr>
        <w:t>D</w:t>
      </w:r>
      <w:r>
        <w:rPr>
          <w:rFonts w:eastAsia="PMingLiU"/>
          <w:lang w:eastAsia="zh-TW"/>
        </w:rPr>
        <w:t>ate Display: DD/MM</w:t>
      </w:r>
    </w:p>
    <w:p w14:paraId="54A0E3B7" w14:textId="093EF8F9" w:rsidR="00FE6495" w:rsidRDefault="00FE6495" w:rsidP="00FE6495">
      <w:pPr>
        <w:pStyle w:val="ListParagraph"/>
        <w:numPr>
          <w:ilvl w:val="0"/>
          <w:numId w:val="3"/>
        </w:numPr>
        <w:ind w:leftChars="0"/>
        <w:rPr>
          <w:rFonts w:eastAsia="PMingLiU"/>
          <w:lang w:eastAsia="zh-TW"/>
        </w:rPr>
      </w:pPr>
      <w:r>
        <w:rPr>
          <w:rFonts w:eastAsia="PMingLiU" w:hint="eastAsia"/>
          <w:lang w:eastAsia="zh-TW"/>
        </w:rPr>
        <w:t>T</w:t>
      </w:r>
      <w:r>
        <w:rPr>
          <w:rFonts w:eastAsia="PMingLiU"/>
          <w:lang w:eastAsia="zh-TW"/>
        </w:rPr>
        <w:t>ime Display: HH:MM</w:t>
      </w:r>
    </w:p>
    <w:p w14:paraId="4FE2272C" w14:textId="1D9FE3E0" w:rsidR="00FE6495" w:rsidRDefault="00FE6495" w:rsidP="00FE6495">
      <w:pPr>
        <w:pStyle w:val="ListParagraph"/>
        <w:numPr>
          <w:ilvl w:val="0"/>
          <w:numId w:val="3"/>
        </w:numPr>
        <w:ind w:leftChars="0"/>
        <w:rPr>
          <w:rFonts w:eastAsia="PMingLiU"/>
          <w:lang w:eastAsia="zh-TW"/>
        </w:rPr>
      </w:pPr>
      <w:r>
        <w:rPr>
          <w:rFonts w:eastAsia="PMingLiU" w:hint="eastAsia"/>
          <w:lang w:eastAsia="zh-TW"/>
        </w:rPr>
        <w:t>B</w:t>
      </w:r>
      <w:r>
        <w:rPr>
          <w:rFonts w:eastAsia="PMingLiU"/>
          <w:lang w:eastAsia="zh-TW"/>
        </w:rPr>
        <w:t xml:space="preserve">attery display </w:t>
      </w:r>
      <w:proofErr w:type="gramStart"/>
      <w:r>
        <w:rPr>
          <w:rFonts w:eastAsia="PMingLiU"/>
          <w:lang w:eastAsia="zh-TW"/>
        </w:rPr>
        <w:t>( if</w:t>
      </w:r>
      <w:proofErr w:type="gramEnd"/>
      <w:r>
        <w:rPr>
          <w:rFonts w:eastAsia="PMingLiU"/>
          <w:lang w:eastAsia="zh-TW"/>
        </w:rPr>
        <w:t xml:space="preserve"> needed )</w:t>
      </w:r>
    </w:p>
    <w:p w14:paraId="62E7E9D6" w14:textId="4DAD2AD3" w:rsidR="00FE6495" w:rsidRDefault="00FE6495" w:rsidP="00FE6495">
      <w:pPr>
        <w:pStyle w:val="ListParagraph"/>
        <w:numPr>
          <w:ilvl w:val="0"/>
          <w:numId w:val="3"/>
        </w:numPr>
        <w:ind w:leftChars="0"/>
        <w:rPr>
          <w:rFonts w:eastAsia="PMingLiU"/>
          <w:lang w:eastAsia="zh-TW"/>
        </w:rPr>
      </w:pPr>
      <w:r>
        <w:rPr>
          <w:rFonts w:eastAsia="PMingLiU"/>
          <w:lang w:eastAsia="zh-TW"/>
        </w:rPr>
        <w:t>A stacking list of operating processes, also with number of processes running at the same time</w:t>
      </w:r>
    </w:p>
    <w:p w14:paraId="0750B27B" w14:textId="19234AB6" w:rsidR="00FE6495" w:rsidRDefault="00FE6495" w:rsidP="00FE6495">
      <w:pPr>
        <w:rPr>
          <w:rFonts w:eastAsia="PMingLiU"/>
          <w:lang w:eastAsia="zh-TW"/>
        </w:rPr>
      </w:pPr>
    </w:p>
    <w:p w14:paraId="31D51479" w14:textId="18990BFB" w:rsidR="00FE6495" w:rsidRDefault="00FE6495" w:rsidP="00FE6495">
      <w:pPr>
        <w:rPr>
          <w:rFonts w:eastAsia="PMingLiU"/>
          <w:lang w:eastAsia="zh-TW"/>
        </w:rPr>
      </w:pPr>
      <w:r>
        <w:rPr>
          <w:rFonts w:eastAsia="PMingLiU" w:hint="eastAsia"/>
          <w:lang w:eastAsia="zh-TW"/>
        </w:rPr>
        <w:t>P</w:t>
      </w:r>
      <w:r>
        <w:rPr>
          <w:rFonts w:eastAsia="PMingLiU"/>
          <w:lang w:eastAsia="zh-TW"/>
        </w:rPr>
        <w:t>roperties:</w:t>
      </w:r>
    </w:p>
    <w:p w14:paraId="4AE0DCCE" w14:textId="77777777" w:rsidR="00FF755F" w:rsidRDefault="00FE6495" w:rsidP="00FE6495">
      <w:pPr>
        <w:pStyle w:val="ListParagraph"/>
        <w:numPr>
          <w:ilvl w:val="0"/>
          <w:numId w:val="5"/>
        </w:numPr>
        <w:ind w:leftChars="0"/>
        <w:rPr>
          <w:rFonts w:eastAsia="PMingLiU"/>
          <w:lang w:eastAsia="zh-TW"/>
        </w:rPr>
      </w:pPr>
      <w:r>
        <w:rPr>
          <w:rFonts w:eastAsia="PMingLiU" w:hint="eastAsia"/>
          <w:lang w:eastAsia="zh-TW"/>
        </w:rPr>
        <w:t>T</w:t>
      </w:r>
      <w:r>
        <w:rPr>
          <w:rFonts w:eastAsia="PMingLiU"/>
          <w:lang w:eastAsia="zh-TW"/>
        </w:rPr>
        <w:t>he block is entirely unclickable</w:t>
      </w:r>
    </w:p>
    <w:p w14:paraId="46E29B1D" w14:textId="36EC3884" w:rsidR="00FE6495" w:rsidRDefault="00FE6495" w:rsidP="00FE6495">
      <w:pPr>
        <w:pStyle w:val="ListParagraph"/>
        <w:numPr>
          <w:ilvl w:val="0"/>
          <w:numId w:val="5"/>
        </w:numPr>
        <w:ind w:leftChars="0"/>
        <w:rPr>
          <w:rFonts w:eastAsia="PMingLiU"/>
          <w:lang w:eastAsia="zh-TW"/>
        </w:rPr>
      </w:pPr>
      <w:r>
        <w:rPr>
          <w:rFonts w:eastAsia="PMingLiU"/>
          <w:lang w:eastAsia="zh-TW"/>
        </w:rPr>
        <w:t xml:space="preserve"> If you move your cursor towards it, the block will fade away (become transparent) so you can see and click things behind the background</w:t>
      </w:r>
      <w:r w:rsidR="00FF755F">
        <w:rPr>
          <w:rFonts w:eastAsia="PMingLiU"/>
          <w:lang w:eastAsia="zh-TW"/>
        </w:rPr>
        <w:t>. It will re-appear after that.</w:t>
      </w:r>
    </w:p>
    <w:p w14:paraId="3D47585E" w14:textId="37F58F24" w:rsidR="00FE6495" w:rsidRDefault="00FE6495" w:rsidP="00FE6495">
      <w:pPr>
        <w:pStyle w:val="ListParagraph"/>
        <w:numPr>
          <w:ilvl w:val="0"/>
          <w:numId w:val="5"/>
        </w:numPr>
        <w:ind w:leftChars="0"/>
        <w:rPr>
          <w:rFonts w:eastAsia="PMingLiU"/>
          <w:lang w:eastAsia="zh-TW"/>
        </w:rPr>
      </w:pPr>
      <w:r>
        <w:rPr>
          <w:rFonts w:eastAsia="PMingLiU" w:hint="eastAsia"/>
          <w:lang w:eastAsia="zh-TW"/>
        </w:rPr>
        <w:t>A</w:t>
      </w:r>
      <w:r>
        <w:rPr>
          <w:rFonts w:eastAsia="PMingLiU"/>
          <w:lang w:eastAsia="zh-TW"/>
        </w:rPr>
        <w:t xml:space="preserve"> shortcut key can be set to disable the block</w:t>
      </w:r>
      <w:r w:rsidR="00FF755F">
        <w:rPr>
          <w:rFonts w:eastAsia="PMingLiU"/>
          <w:lang w:eastAsia="zh-TW"/>
        </w:rPr>
        <w:t xml:space="preserve">. </w:t>
      </w:r>
    </w:p>
    <w:p w14:paraId="24287C8D" w14:textId="6CC05434" w:rsidR="00FE6495" w:rsidRDefault="00FE6495" w:rsidP="00FE6495">
      <w:pPr>
        <w:pStyle w:val="ListParagraph"/>
        <w:numPr>
          <w:ilvl w:val="0"/>
          <w:numId w:val="5"/>
        </w:numPr>
        <w:ind w:leftChars="0"/>
        <w:rPr>
          <w:rFonts w:eastAsia="PMingLiU"/>
          <w:lang w:eastAsia="zh-TW"/>
        </w:rPr>
      </w:pPr>
      <w:r>
        <w:rPr>
          <w:rFonts w:eastAsia="PMingLiU" w:hint="eastAsia"/>
          <w:lang w:eastAsia="zh-TW"/>
        </w:rPr>
        <w:t>T</w:t>
      </w:r>
      <w:r>
        <w:rPr>
          <w:rFonts w:eastAsia="PMingLiU"/>
          <w:lang w:eastAsia="zh-TW"/>
        </w:rPr>
        <w:t xml:space="preserve">he block will not appear during game mode and </w:t>
      </w:r>
      <w:r w:rsidR="00FF755F">
        <w:rPr>
          <w:rFonts w:eastAsia="PMingLiU"/>
          <w:lang w:eastAsia="zh-TW"/>
        </w:rPr>
        <w:t>video mode</w:t>
      </w:r>
    </w:p>
    <w:p w14:paraId="296B4FB2" w14:textId="207DD73B" w:rsidR="00FF755F" w:rsidRDefault="00FF755F" w:rsidP="00FE6495">
      <w:pPr>
        <w:pStyle w:val="ListParagraph"/>
        <w:numPr>
          <w:ilvl w:val="0"/>
          <w:numId w:val="5"/>
        </w:numPr>
        <w:ind w:leftChars="0"/>
        <w:rPr>
          <w:rFonts w:eastAsia="PMingLiU"/>
          <w:lang w:eastAsia="zh-TW"/>
        </w:rPr>
      </w:pPr>
      <w:r>
        <w:rPr>
          <w:rFonts w:eastAsia="PMingLiU" w:hint="eastAsia"/>
          <w:lang w:eastAsia="zh-TW"/>
        </w:rPr>
        <w:t>T</w:t>
      </w:r>
      <w:r>
        <w:rPr>
          <w:rFonts w:eastAsia="PMingLiU"/>
          <w:lang w:eastAsia="zh-TW"/>
        </w:rPr>
        <w:t xml:space="preserve">he block always </w:t>
      </w:r>
      <w:proofErr w:type="gramStart"/>
      <w:r>
        <w:rPr>
          <w:rFonts w:eastAsia="PMingLiU"/>
          <w:lang w:eastAsia="zh-TW"/>
        </w:rPr>
        <w:t>stay</w:t>
      </w:r>
      <w:proofErr w:type="gramEnd"/>
      <w:r>
        <w:rPr>
          <w:rFonts w:eastAsia="PMingLiU"/>
          <w:lang w:eastAsia="zh-TW"/>
        </w:rPr>
        <w:t xml:space="preserve"> on top of your screen</w:t>
      </w:r>
    </w:p>
    <w:p w14:paraId="16B6B4F9" w14:textId="40AD7558" w:rsidR="00FF755F" w:rsidRDefault="00FF755F" w:rsidP="00FF755F">
      <w:pPr>
        <w:rPr>
          <w:rFonts w:eastAsia="PMingLiU"/>
          <w:lang w:eastAsia="zh-TW"/>
        </w:rPr>
      </w:pPr>
    </w:p>
    <w:p w14:paraId="597B7501" w14:textId="70447E81" w:rsidR="00FF755F" w:rsidRDefault="00FF755F" w:rsidP="00FF755F">
      <w:pPr>
        <w:rPr>
          <w:rFonts w:eastAsia="PMingLiU"/>
          <w:lang w:eastAsia="zh-TW"/>
        </w:rPr>
      </w:pPr>
    </w:p>
    <w:p w14:paraId="0EB5FE39" w14:textId="77777777" w:rsidR="00FF755F" w:rsidRPr="00FF755F" w:rsidRDefault="00FF755F" w:rsidP="00FF755F">
      <w:pPr>
        <w:rPr>
          <w:rFonts w:eastAsia="PMingLiU" w:hint="eastAsia"/>
          <w:lang w:eastAsia="zh-TW"/>
        </w:rPr>
      </w:pPr>
      <w:bookmarkStart w:id="0" w:name="_GoBack"/>
      <w:bookmarkEnd w:id="0"/>
    </w:p>
    <w:sectPr w:rsidR="00FF755F" w:rsidRPr="00FF7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E0E"/>
    <w:multiLevelType w:val="hybridMultilevel"/>
    <w:tmpl w:val="A08EF2E8"/>
    <w:lvl w:ilvl="0" w:tplc="82E627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3572FA"/>
    <w:multiLevelType w:val="hybridMultilevel"/>
    <w:tmpl w:val="A73AD4FE"/>
    <w:lvl w:ilvl="0" w:tplc="549409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AE7CF6"/>
    <w:multiLevelType w:val="hybridMultilevel"/>
    <w:tmpl w:val="0A223554"/>
    <w:lvl w:ilvl="0" w:tplc="FBEADD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2C468F"/>
    <w:multiLevelType w:val="hybridMultilevel"/>
    <w:tmpl w:val="64EABFFE"/>
    <w:lvl w:ilvl="0" w:tplc="792AC0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5812DA"/>
    <w:multiLevelType w:val="hybridMultilevel"/>
    <w:tmpl w:val="C1241ED8"/>
    <w:lvl w:ilvl="0" w:tplc="4B44FE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E2"/>
    <w:rsid w:val="001F0EE2"/>
    <w:rsid w:val="00E55F0A"/>
    <w:rsid w:val="00FE6495"/>
    <w:rsid w:val="00F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74F5"/>
  <w15:chartTrackingRefBased/>
  <w15:docId w15:val="{AB6951E1-F392-477B-831B-42608854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9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Chung Ng</dc:creator>
  <cp:keywords/>
  <dc:description/>
  <cp:lastModifiedBy>Chi Chung Ng</cp:lastModifiedBy>
  <cp:revision>2</cp:revision>
  <dcterms:created xsi:type="dcterms:W3CDTF">2018-11-16T12:58:00Z</dcterms:created>
  <dcterms:modified xsi:type="dcterms:W3CDTF">2018-11-16T13:13:00Z</dcterms:modified>
</cp:coreProperties>
</file>