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472C" w14:textId="77777777" w:rsidR="007B55BA" w:rsidRDefault="00000000">
      <w:pPr>
        <w:jc w:val="center"/>
        <w:rPr>
          <w:b/>
          <w:sz w:val="30"/>
          <w:szCs w:val="30"/>
        </w:rPr>
      </w:pPr>
      <w:proofErr w:type="spellStart"/>
      <w:r>
        <w:rPr>
          <w:b/>
          <w:sz w:val="30"/>
          <w:szCs w:val="30"/>
        </w:rPr>
        <w:t>Bootcamp</w:t>
      </w:r>
      <w:proofErr w:type="spellEnd"/>
      <w:r>
        <w:rPr>
          <w:b/>
          <w:sz w:val="30"/>
          <w:szCs w:val="30"/>
        </w:rPr>
        <w:t>: SQL BASE DE DATOS 2</w:t>
      </w:r>
    </w:p>
    <w:p w14:paraId="22AD53FA" w14:textId="77777777" w:rsidR="007B55BA" w:rsidRDefault="00000000">
      <w:pPr>
        <w:jc w:val="center"/>
        <w:rPr>
          <w:b/>
          <w:sz w:val="30"/>
          <w:szCs w:val="30"/>
        </w:rPr>
      </w:pPr>
      <w:r>
        <w:rPr>
          <w:b/>
          <w:sz w:val="30"/>
          <w:szCs w:val="30"/>
        </w:rPr>
        <w:t>Módulo 4</w:t>
      </w:r>
    </w:p>
    <w:p w14:paraId="6E7B745C" w14:textId="77777777" w:rsidR="007B55BA" w:rsidRDefault="00000000">
      <w:pPr>
        <w:jc w:val="center"/>
        <w:rPr>
          <w:b/>
          <w:sz w:val="30"/>
          <w:szCs w:val="30"/>
        </w:rPr>
      </w:pPr>
      <w:r>
        <w:rPr>
          <w:noProof/>
        </w:rPr>
        <w:drawing>
          <wp:anchor distT="0" distB="0" distL="114300" distR="114300" simplePos="0" relativeHeight="251658240" behindDoc="0" locked="0" layoutInCell="1" hidden="0" allowOverlap="1" wp14:anchorId="1EF2590A" wp14:editId="524E8CFA">
            <wp:simplePos x="0" y="0"/>
            <wp:positionH relativeFrom="column">
              <wp:posOffset>2</wp:posOffset>
            </wp:positionH>
            <wp:positionV relativeFrom="paragraph">
              <wp:posOffset>267970</wp:posOffset>
            </wp:positionV>
            <wp:extent cx="5733415" cy="1425575"/>
            <wp:effectExtent l="0" t="0" r="0" b="0"/>
            <wp:wrapTopAndBottom distT="0" distB="0"/>
            <wp:docPr id="2011872405" name="image1.png" descr="KODIGO Academy"/>
            <wp:cNvGraphicFramePr/>
            <a:graphic xmlns:a="http://schemas.openxmlformats.org/drawingml/2006/main">
              <a:graphicData uri="http://schemas.openxmlformats.org/drawingml/2006/picture">
                <pic:pic xmlns:pic="http://schemas.openxmlformats.org/drawingml/2006/picture">
                  <pic:nvPicPr>
                    <pic:cNvPr id="0" name="image1.png" descr="KODIGO Academy"/>
                    <pic:cNvPicPr preferRelativeResize="0"/>
                  </pic:nvPicPr>
                  <pic:blipFill>
                    <a:blip r:embed="rId9"/>
                    <a:srcRect/>
                    <a:stretch>
                      <a:fillRect/>
                    </a:stretch>
                  </pic:blipFill>
                  <pic:spPr>
                    <a:xfrm>
                      <a:off x="0" y="0"/>
                      <a:ext cx="5733415" cy="1425575"/>
                    </a:xfrm>
                    <a:prstGeom prst="rect">
                      <a:avLst/>
                    </a:prstGeom>
                    <a:ln/>
                  </pic:spPr>
                </pic:pic>
              </a:graphicData>
            </a:graphic>
          </wp:anchor>
        </w:drawing>
      </w:r>
    </w:p>
    <w:p w14:paraId="112BE5C3" w14:textId="77777777" w:rsidR="007B55BA" w:rsidRPr="00B97B67" w:rsidRDefault="007B55BA">
      <w:pPr>
        <w:rPr>
          <w:b/>
          <w:sz w:val="30"/>
          <w:szCs w:val="30"/>
        </w:rPr>
      </w:pPr>
    </w:p>
    <w:p w14:paraId="5C1A1286" w14:textId="77777777" w:rsidR="007B55BA" w:rsidRPr="00B97B67" w:rsidRDefault="007B55BA">
      <w:pPr>
        <w:jc w:val="center"/>
        <w:rPr>
          <w:b/>
          <w:sz w:val="30"/>
          <w:szCs w:val="30"/>
        </w:rPr>
      </w:pPr>
    </w:p>
    <w:p w14:paraId="6F4590B8" w14:textId="77777777" w:rsidR="007B55BA" w:rsidRPr="00B97B67" w:rsidRDefault="00000000">
      <w:pPr>
        <w:jc w:val="center"/>
        <w:rPr>
          <w:b/>
          <w:sz w:val="30"/>
          <w:szCs w:val="30"/>
        </w:rPr>
      </w:pPr>
      <w:r w:rsidRPr="00B97B67">
        <w:rPr>
          <w:b/>
          <w:sz w:val="30"/>
          <w:szCs w:val="30"/>
        </w:rPr>
        <w:t xml:space="preserve">Proyecto Final: </w:t>
      </w:r>
    </w:p>
    <w:p w14:paraId="5ACDCE37" w14:textId="1347381F" w:rsidR="007B55BA" w:rsidRPr="00B97B67" w:rsidRDefault="00B97B67" w:rsidP="00B97B67">
      <w:pPr>
        <w:jc w:val="center"/>
        <w:rPr>
          <w:sz w:val="30"/>
          <w:szCs w:val="30"/>
        </w:rPr>
      </w:pPr>
      <w:r w:rsidRPr="00B97B67">
        <w:rPr>
          <w:b/>
          <w:sz w:val="30"/>
          <w:szCs w:val="30"/>
        </w:rPr>
        <w:t>Caso 2: Red de Clínicas Trazabilidad y Análisis de Servicios Médicos</w:t>
      </w:r>
    </w:p>
    <w:p w14:paraId="246CF910" w14:textId="77777777" w:rsidR="007B55BA" w:rsidRDefault="007B55BA">
      <w:pPr>
        <w:rPr>
          <w:b/>
        </w:rPr>
      </w:pPr>
    </w:p>
    <w:p w14:paraId="039B8F91" w14:textId="77777777" w:rsidR="007B55BA" w:rsidRDefault="007B55BA">
      <w:pPr>
        <w:rPr>
          <w:b/>
        </w:rPr>
      </w:pPr>
    </w:p>
    <w:p w14:paraId="01DF5C5C" w14:textId="77777777" w:rsidR="007B55BA" w:rsidRDefault="007B55BA">
      <w:pPr>
        <w:rPr>
          <w:b/>
        </w:rPr>
      </w:pPr>
    </w:p>
    <w:p w14:paraId="70E6EF1D" w14:textId="77777777" w:rsidR="007B55BA" w:rsidRDefault="007B55BA">
      <w:pPr>
        <w:jc w:val="center"/>
        <w:rPr>
          <w:b/>
        </w:rPr>
      </w:pPr>
    </w:p>
    <w:p w14:paraId="6670267E" w14:textId="77777777" w:rsidR="007B55BA" w:rsidRDefault="00000000">
      <w:pPr>
        <w:rPr>
          <w:b/>
          <w:sz w:val="28"/>
          <w:szCs w:val="28"/>
        </w:rPr>
      </w:pPr>
      <w:r>
        <w:rPr>
          <w:b/>
          <w:sz w:val="28"/>
          <w:szCs w:val="28"/>
        </w:rPr>
        <w:t>Grupo #2</w:t>
      </w:r>
    </w:p>
    <w:p w14:paraId="7781A362" w14:textId="77777777" w:rsidR="007B55BA" w:rsidRDefault="007B55BA">
      <w:pPr>
        <w:rPr>
          <w:b/>
          <w:sz w:val="28"/>
          <w:szCs w:val="28"/>
        </w:rPr>
      </w:pPr>
    </w:p>
    <w:p w14:paraId="4365F138" w14:textId="77777777" w:rsidR="007B55BA" w:rsidRDefault="00000000">
      <w:pPr>
        <w:rPr>
          <w:b/>
          <w:sz w:val="28"/>
          <w:szCs w:val="28"/>
        </w:rPr>
      </w:pPr>
      <w:r>
        <w:rPr>
          <w:b/>
          <w:sz w:val="28"/>
          <w:szCs w:val="28"/>
        </w:rPr>
        <w:t>Integrantes:</w:t>
      </w:r>
    </w:p>
    <w:p w14:paraId="38E3CCAF" w14:textId="77777777" w:rsidR="007B55BA" w:rsidRDefault="007B55BA">
      <w:pPr>
        <w:rPr>
          <w:b/>
          <w:sz w:val="28"/>
          <w:szCs w:val="28"/>
        </w:rPr>
      </w:pPr>
    </w:p>
    <w:p w14:paraId="1630192A" w14:textId="77777777" w:rsidR="007B55BA" w:rsidRDefault="00000000">
      <w:pPr>
        <w:numPr>
          <w:ilvl w:val="0"/>
          <w:numId w:val="4"/>
        </w:numPr>
        <w:pBdr>
          <w:top w:val="nil"/>
          <w:left w:val="nil"/>
          <w:bottom w:val="nil"/>
          <w:right w:val="nil"/>
          <w:between w:val="nil"/>
        </w:pBdr>
        <w:spacing w:line="360" w:lineRule="auto"/>
        <w:rPr>
          <w:b/>
          <w:color w:val="000000"/>
          <w:sz w:val="28"/>
          <w:szCs w:val="28"/>
        </w:rPr>
      </w:pPr>
      <w:proofErr w:type="spellStart"/>
      <w:r>
        <w:rPr>
          <w:b/>
          <w:color w:val="000000"/>
          <w:sz w:val="28"/>
          <w:szCs w:val="28"/>
        </w:rPr>
        <w:t>Briam</w:t>
      </w:r>
      <w:proofErr w:type="spellEnd"/>
      <w:r>
        <w:rPr>
          <w:b/>
          <w:color w:val="000000"/>
          <w:sz w:val="28"/>
          <w:szCs w:val="28"/>
        </w:rPr>
        <w:t xml:space="preserve"> Rene, Rivera Sosa</w:t>
      </w:r>
    </w:p>
    <w:p w14:paraId="4E420D97" w14:textId="77777777" w:rsidR="007B55BA" w:rsidRDefault="00000000">
      <w:pPr>
        <w:numPr>
          <w:ilvl w:val="0"/>
          <w:numId w:val="4"/>
        </w:numPr>
        <w:pBdr>
          <w:top w:val="nil"/>
          <w:left w:val="nil"/>
          <w:bottom w:val="nil"/>
          <w:right w:val="nil"/>
          <w:between w:val="nil"/>
        </w:pBdr>
        <w:spacing w:line="360" w:lineRule="auto"/>
        <w:rPr>
          <w:b/>
          <w:color w:val="000000"/>
          <w:sz w:val="28"/>
          <w:szCs w:val="28"/>
        </w:rPr>
      </w:pPr>
      <w:r>
        <w:rPr>
          <w:b/>
          <w:color w:val="000000"/>
          <w:sz w:val="28"/>
          <w:szCs w:val="28"/>
        </w:rPr>
        <w:t>Caleb Ariel, Rivera Avalos</w:t>
      </w:r>
    </w:p>
    <w:p w14:paraId="57102F93" w14:textId="77777777" w:rsidR="007B55BA" w:rsidRDefault="00000000">
      <w:pPr>
        <w:numPr>
          <w:ilvl w:val="0"/>
          <w:numId w:val="4"/>
        </w:numPr>
        <w:pBdr>
          <w:top w:val="nil"/>
          <w:left w:val="nil"/>
          <w:bottom w:val="nil"/>
          <w:right w:val="nil"/>
          <w:between w:val="nil"/>
        </w:pBdr>
        <w:spacing w:line="360" w:lineRule="auto"/>
        <w:rPr>
          <w:b/>
          <w:color w:val="000000"/>
          <w:sz w:val="28"/>
          <w:szCs w:val="28"/>
        </w:rPr>
      </w:pPr>
      <w:r>
        <w:rPr>
          <w:b/>
          <w:color w:val="000000"/>
          <w:sz w:val="28"/>
          <w:szCs w:val="28"/>
        </w:rPr>
        <w:t>Sandra Elizabeth, Marroquín Guzmán</w:t>
      </w:r>
    </w:p>
    <w:p w14:paraId="22FDEC73" w14:textId="77777777" w:rsidR="007B55BA" w:rsidRDefault="00000000">
      <w:pPr>
        <w:numPr>
          <w:ilvl w:val="0"/>
          <w:numId w:val="4"/>
        </w:numPr>
        <w:pBdr>
          <w:top w:val="nil"/>
          <w:left w:val="nil"/>
          <w:bottom w:val="nil"/>
          <w:right w:val="nil"/>
          <w:between w:val="nil"/>
        </w:pBdr>
        <w:spacing w:line="360" w:lineRule="auto"/>
        <w:rPr>
          <w:b/>
          <w:color w:val="000000"/>
          <w:sz w:val="28"/>
          <w:szCs w:val="28"/>
        </w:rPr>
      </w:pPr>
      <w:r>
        <w:rPr>
          <w:b/>
          <w:color w:val="000000"/>
          <w:sz w:val="28"/>
          <w:szCs w:val="28"/>
        </w:rPr>
        <w:t xml:space="preserve">Sandra Maricela, </w:t>
      </w:r>
      <w:proofErr w:type="spellStart"/>
      <w:r>
        <w:rPr>
          <w:b/>
          <w:color w:val="000000"/>
          <w:sz w:val="28"/>
          <w:szCs w:val="28"/>
        </w:rPr>
        <w:t>Hernandez</w:t>
      </w:r>
      <w:proofErr w:type="spellEnd"/>
      <w:r>
        <w:rPr>
          <w:b/>
          <w:color w:val="000000"/>
          <w:sz w:val="28"/>
          <w:szCs w:val="28"/>
        </w:rPr>
        <w:t xml:space="preserve"> de Duran</w:t>
      </w:r>
    </w:p>
    <w:p w14:paraId="0264CDA6" w14:textId="77777777" w:rsidR="007B55BA" w:rsidRDefault="00000000">
      <w:pPr>
        <w:numPr>
          <w:ilvl w:val="0"/>
          <w:numId w:val="4"/>
        </w:numPr>
        <w:pBdr>
          <w:top w:val="nil"/>
          <w:left w:val="nil"/>
          <w:bottom w:val="nil"/>
          <w:right w:val="nil"/>
          <w:between w:val="nil"/>
        </w:pBdr>
        <w:spacing w:line="360" w:lineRule="auto"/>
        <w:rPr>
          <w:b/>
          <w:color w:val="000000"/>
          <w:sz w:val="28"/>
          <w:szCs w:val="28"/>
        </w:rPr>
      </w:pPr>
      <w:r>
        <w:rPr>
          <w:b/>
          <w:color w:val="000000"/>
          <w:sz w:val="28"/>
          <w:szCs w:val="28"/>
        </w:rPr>
        <w:t>Oscar Rene, Duran Miranda</w:t>
      </w:r>
    </w:p>
    <w:p w14:paraId="703212EC" w14:textId="77777777" w:rsidR="007B55BA" w:rsidRDefault="00000000">
      <w:pPr>
        <w:numPr>
          <w:ilvl w:val="0"/>
          <w:numId w:val="4"/>
        </w:numPr>
        <w:pBdr>
          <w:top w:val="nil"/>
          <w:left w:val="nil"/>
          <w:bottom w:val="nil"/>
          <w:right w:val="nil"/>
          <w:between w:val="nil"/>
        </w:pBdr>
        <w:spacing w:line="360" w:lineRule="auto"/>
        <w:rPr>
          <w:b/>
          <w:color w:val="000000"/>
          <w:sz w:val="28"/>
          <w:szCs w:val="28"/>
        </w:rPr>
      </w:pPr>
      <w:r>
        <w:rPr>
          <w:b/>
          <w:color w:val="000000"/>
          <w:sz w:val="28"/>
          <w:szCs w:val="28"/>
        </w:rPr>
        <w:t xml:space="preserve">Jessica Dolores, Belloso </w:t>
      </w:r>
      <w:proofErr w:type="spellStart"/>
      <w:r>
        <w:rPr>
          <w:b/>
          <w:color w:val="000000"/>
          <w:sz w:val="28"/>
          <w:szCs w:val="28"/>
        </w:rPr>
        <w:t>Sanchez</w:t>
      </w:r>
      <w:proofErr w:type="spellEnd"/>
    </w:p>
    <w:p w14:paraId="5D7EEF43" w14:textId="77777777" w:rsidR="007B55BA" w:rsidRDefault="00000000">
      <w:pPr>
        <w:numPr>
          <w:ilvl w:val="0"/>
          <w:numId w:val="4"/>
        </w:numPr>
        <w:pBdr>
          <w:top w:val="nil"/>
          <w:left w:val="nil"/>
          <w:bottom w:val="nil"/>
          <w:right w:val="nil"/>
          <w:between w:val="nil"/>
        </w:pBdr>
        <w:spacing w:line="360" w:lineRule="auto"/>
        <w:rPr>
          <w:b/>
          <w:color w:val="000000"/>
          <w:sz w:val="28"/>
          <w:szCs w:val="28"/>
        </w:rPr>
      </w:pPr>
      <w:r>
        <w:rPr>
          <w:b/>
          <w:color w:val="000000"/>
          <w:sz w:val="28"/>
          <w:szCs w:val="28"/>
        </w:rPr>
        <w:t>Zoila Cardona</w:t>
      </w:r>
    </w:p>
    <w:p w14:paraId="49B221DD" w14:textId="77777777" w:rsidR="00B97B67" w:rsidRPr="00B97B67" w:rsidRDefault="00B97B67" w:rsidP="00B97B67">
      <w:pPr>
        <w:rPr>
          <w:sz w:val="28"/>
          <w:szCs w:val="28"/>
        </w:rPr>
      </w:pPr>
    </w:p>
    <w:p w14:paraId="4C5D57D5" w14:textId="77777777" w:rsidR="00B97B67" w:rsidRPr="00B97B67" w:rsidRDefault="00B97B67" w:rsidP="00B97B67">
      <w:pPr>
        <w:rPr>
          <w:sz w:val="28"/>
          <w:szCs w:val="28"/>
        </w:rPr>
      </w:pPr>
    </w:p>
    <w:p w14:paraId="64E7AF5D" w14:textId="77777777" w:rsidR="00B97B67" w:rsidRPr="00B97B67" w:rsidRDefault="00B97B67" w:rsidP="00B97B67">
      <w:pPr>
        <w:rPr>
          <w:sz w:val="28"/>
          <w:szCs w:val="28"/>
        </w:rPr>
      </w:pPr>
    </w:p>
    <w:p w14:paraId="451074F4" w14:textId="77777777" w:rsidR="00B97B67" w:rsidRPr="00B97B67" w:rsidRDefault="00B97B67" w:rsidP="00B97B67">
      <w:pPr>
        <w:rPr>
          <w:sz w:val="28"/>
          <w:szCs w:val="28"/>
        </w:rPr>
      </w:pPr>
    </w:p>
    <w:p w14:paraId="3B35EF30" w14:textId="77777777" w:rsidR="00B97B67" w:rsidRDefault="00B97B67" w:rsidP="00B97B67">
      <w:pPr>
        <w:rPr>
          <w:b/>
          <w:color w:val="000000"/>
          <w:sz w:val="28"/>
          <w:szCs w:val="28"/>
        </w:rPr>
      </w:pPr>
    </w:p>
    <w:p w14:paraId="0893F513" w14:textId="031102D8" w:rsidR="00B97B67" w:rsidRDefault="00B97B67" w:rsidP="00B97B67">
      <w:pPr>
        <w:tabs>
          <w:tab w:val="left" w:pos="5970"/>
        </w:tabs>
        <w:rPr>
          <w:b/>
          <w:color w:val="000000"/>
          <w:sz w:val="28"/>
          <w:szCs w:val="28"/>
        </w:rPr>
      </w:pPr>
      <w:r>
        <w:rPr>
          <w:b/>
          <w:color w:val="000000"/>
          <w:sz w:val="28"/>
          <w:szCs w:val="28"/>
        </w:rPr>
        <w:tab/>
      </w:r>
    </w:p>
    <w:p w14:paraId="1ED12144" w14:textId="77777777" w:rsidR="00B97B67" w:rsidRDefault="00B97B67" w:rsidP="00B97B67">
      <w:pPr>
        <w:tabs>
          <w:tab w:val="left" w:pos="5970"/>
        </w:tabs>
        <w:rPr>
          <w:b/>
          <w:color w:val="000000"/>
          <w:sz w:val="28"/>
          <w:szCs w:val="28"/>
        </w:rPr>
      </w:pPr>
    </w:p>
    <w:p w14:paraId="0F760BC1" w14:textId="77777777" w:rsidR="00B97B67" w:rsidRDefault="00B97B67" w:rsidP="00B97B67">
      <w:pPr>
        <w:tabs>
          <w:tab w:val="left" w:pos="5970"/>
        </w:tabs>
        <w:rPr>
          <w:sz w:val="28"/>
          <w:szCs w:val="28"/>
        </w:rPr>
      </w:pPr>
      <w:r>
        <w:rPr>
          <w:sz w:val="28"/>
          <w:szCs w:val="28"/>
        </w:rPr>
        <w:tab/>
      </w:r>
    </w:p>
    <w:sdt>
      <w:sdtPr>
        <w:rPr>
          <w:rFonts w:ascii="Arial" w:eastAsia="Arial" w:hAnsi="Arial" w:cs="Arial"/>
          <w:color w:val="auto"/>
          <w:sz w:val="22"/>
          <w:szCs w:val="22"/>
          <w:lang w:val="es-ES"/>
        </w:rPr>
        <w:id w:val="-2045057150"/>
        <w:docPartObj>
          <w:docPartGallery w:val="Table of Contents"/>
          <w:docPartUnique/>
        </w:docPartObj>
      </w:sdtPr>
      <w:sdtEndPr>
        <w:rPr>
          <w:b/>
          <w:bCs/>
        </w:rPr>
      </w:sdtEndPr>
      <w:sdtContent>
        <w:p w14:paraId="2BDD26B8" w14:textId="3C282035" w:rsidR="00B97B67" w:rsidRDefault="00B97B67">
          <w:pPr>
            <w:pStyle w:val="TtuloTDC"/>
          </w:pPr>
          <w:r>
            <w:rPr>
              <w:lang w:val="es-ES"/>
            </w:rPr>
            <w:t>Tabla de contenido</w:t>
          </w:r>
        </w:p>
        <w:p w14:paraId="0BA52953" w14:textId="03A57FC8" w:rsidR="005044D2" w:rsidRDefault="00B97B67">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r>
            <w:fldChar w:fldCharType="begin"/>
          </w:r>
          <w:r>
            <w:instrText xml:space="preserve"> TOC \o "1-3" \h \z \u </w:instrText>
          </w:r>
          <w:r>
            <w:fldChar w:fldCharType="separate"/>
          </w:r>
          <w:hyperlink w:anchor="_Toc213269738" w:history="1">
            <w:r w:rsidR="005044D2" w:rsidRPr="008F5ACA">
              <w:rPr>
                <w:rStyle w:val="Hipervnculo"/>
                <w:noProof/>
              </w:rPr>
              <w:t>Introducción</w:t>
            </w:r>
            <w:r w:rsidR="005044D2">
              <w:rPr>
                <w:noProof/>
                <w:webHidden/>
              </w:rPr>
              <w:tab/>
            </w:r>
            <w:r w:rsidR="005044D2">
              <w:rPr>
                <w:noProof/>
                <w:webHidden/>
              </w:rPr>
              <w:fldChar w:fldCharType="begin"/>
            </w:r>
            <w:r w:rsidR="005044D2">
              <w:rPr>
                <w:noProof/>
                <w:webHidden/>
              </w:rPr>
              <w:instrText xml:space="preserve"> PAGEREF _Toc213269738 \h </w:instrText>
            </w:r>
            <w:r w:rsidR="005044D2">
              <w:rPr>
                <w:noProof/>
                <w:webHidden/>
              </w:rPr>
            </w:r>
            <w:r w:rsidR="005044D2">
              <w:rPr>
                <w:noProof/>
                <w:webHidden/>
              </w:rPr>
              <w:fldChar w:fldCharType="separate"/>
            </w:r>
            <w:r w:rsidR="007022C1">
              <w:rPr>
                <w:noProof/>
                <w:webHidden/>
              </w:rPr>
              <w:t>1</w:t>
            </w:r>
            <w:r w:rsidR="005044D2">
              <w:rPr>
                <w:noProof/>
                <w:webHidden/>
              </w:rPr>
              <w:fldChar w:fldCharType="end"/>
            </w:r>
          </w:hyperlink>
        </w:p>
        <w:p w14:paraId="5A2F166A" w14:textId="615871CE"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39" w:history="1">
            <w:r w:rsidRPr="008F5ACA">
              <w:rPr>
                <w:rStyle w:val="Hipervnculo"/>
                <w:noProof/>
              </w:rPr>
              <w:t>Planteamiento del Problema</w:t>
            </w:r>
            <w:r>
              <w:rPr>
                <w:noProof/>
                <w:webHidden/>
              </w:rPr>
              <w:tab/>
            </w:r>
            <w:r>
              <w:rPr>
                <w:noProof/>
                <w:webHidden/>
              </w:rPr>
              <w:fldChar w:fldCharType="begin"/>
            </w:r>
            <w:r>
              <w:rPr>
                <w:noProof/>
                <w:webHidden/>
              </w:rPr>
              <w:instrText xml:space="preserve"> PAGEREF _Toc213269739 \h </w:instrText>
            </w:r>
            <w:r>
              <w:rPr>
                <w:noProof/>
                <w:webHidden/>
              </w:rPr>
            </w:r>
            <w:r>
              <w:rPr>
                <w:noProof/>
                <w:webHidden/>
              </w:rPr>
              <w:fldChar w:fldCharType="separate"/>
            </w:r>
            <w:r w:rsidR="007022C1">
              <w:rPr>
                <w:noProof/>
                <w:webHidden/>
              </w:rPr>
              <w:t>1</w:t>
            </w:r>
            <w:r>
              <w:rPr>
                <w:noProof/>
                <w:webHidden/>
              </w:rPr>
              <w:fldChar w:fldCharType="end"/>
            </w:r>
          </w:hyperlink>
        </w:p>
        <w:p w14:paraId="5B7BC25D" w14:textId="03106EAD"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0" w:history="1">
            <w:r w:rsidRPr="008F5ACA">
              <w:rPr>
                <w:rStyle w:val="Hipervnculo"/>
                <w:noProof/>
              </w:rPr>
              <w:t>Justificación</w:t>
            </w:r>
            <w:r>
              <w:rPr>
                <w:noProof/>
                <w:webHidden/>
              </w:rPr>
              <w:tab/>
            </w:r>
            <w:r>
              <w:rPr>
                <w:noProof/>
                <w:webHidden/>
              </w:rPr>
              <w:fldChar w:fldCharType="begin"/>
            </w:r>
            <w:r>
              <w:rPr>
                <w:noProof/>
                <w:webHidden/>
              </w:rPr>
              <w:instrText xml:space="preserve"> PAGEREF _Toc213269740 \h </w:instrText>
            </w:r>
            <w:r>
              <w:rPr>
                <w:noProof/>
                <w:webHidden/>
              </w:rPr>
            </w:r>
            <w:r>
              <w:rPr>
                <w:noProof/>
                <w:webHidden/>
              </w:rPr>
              <w:fldChar w:fldCharType="separate"/>
            </w:r>
            <w:r w:rsidR="007022C1">
              <w:rPr>
                <w:noProof/>
                <w:webHidden/>
              </w:rPr>
              <w:t>2</w:t>
            </w:r>
            <w:r>
              <w:rPr>
                <w:noProof/>
                <w:webHidden/>
              </w:rPr>
              <w:fldChar w:fldCharType="end"/>
            </w:r>
          </w:hyperlink>
        </w:p>
        <w:p w14:paraId="35DC4C2B" w14:textId="4D48D37C"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1" w:history="1">
            <w:r w:rsidRPr="008F5ACA">
              <w:rPr>
                <w:rStyle w:val="Hipervnculo"/>
                <w:noProof/>
              </w:rPr>
              <w:t>Objetivos General:</w:t>
            </w:r>
            <w:r>
              <w:rPr>
                <w:noProof/>
                <w:webHidden/>
              </w:rPr>
              <w:tab/>
            </w:r>
            <w:r>
              <w:rPr>
                <w:noProof/>
                <w:webHidden/>
              </w:rPr>
              <w:fldChar w:fldCharType="begin"/>
            </w:r>
            <w:r>
              <w:rPr>
                <w:noProof/>
                <w:webHidden/>
              </w:rPr>
              <w:instrText xml:space="preserve"> PAGEREF _Toc213269741 \h </w:instrText>
            </w:r>
            <w:r>
              <w:rPr>
                <w:noProof/>
                <w:webHidden/>
              </w:rPr>
            </w:r>
            <w:r>
              <w:rPr>
                <w:noProof/>
                <w:webHidden/>
              </w:rPr>
              <w:fldChar w:fldCharType="separate"/>
            </w:r>
            <w:r w:rsidR="007022C1">
              <w:rPr>
                <w:noProof/>
                <w:webHidden/>
              </w:rPr>
              <w:t>2</w:t>
            </w:r>
            <w:r>
              <w:rPr>
                <w:noProof/>
                <w:webHidden/>
              </w:rPr>
              <w:fldChar w:fldCharType="end"/>
            </w:r>
          </w:hyperlink>
        </w:p>
        <w:p w14:paraId="5F62D40D" w14:textId="7E66DCB2"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2" w:history="1">
            <w:r w:rsidRPr="008F5ACA">
              <w:rPr>
                <w:rStyle w:val="Hipervnculo"/>
                <w:noProof/>
              </w:rPr>
              <w:t>Específicos:</w:t>
            </w:r>
            <w:r>
              <w:rPr>
                <w:noProof/>
                <w:webHidden/>
              </w:rPr>
              <w:tab/>
            </w:r>
            <w:r>
              <w:rPr>
                <w:noProof/>
                <w:webHidden/>
              </w:rPr>
              <w:fldChar w:fldCharType="begin"/>
            </w:r>
            <w:r>
              <w:rPr>
                <w:noProof/>
                <w:webHidden/>
              </w:rPr>
              <w:instrText xml:space="preserve"> PAGEREF _Toc213269742 \h </w:instrText>
            </w:r>
            <w:r>
              <w:rPr>
                <w:noProof/>
                <w:webHidden/>
              </w:rPr>
            </w:r>
            <w:r>
              <w:rPr>
                <w:noProof/>
                <w:webHidden/>
              </w:rPr>
              <w:fldChar w:fldCharType="separate"/>
            </w:r>
            <w:r w:rsidR="007022C1">
              <w:rPr>
                <w:noProof/>
                <w:webHidden/>
              </w:rPr>
              <w:t>2</w:t>
            </w:r>
            <w:r>
              <w:rPr>
                <w:noProof/>
                <w:webHidden/>
              </w:rPr>
              <w:fldChar w:fldCharType="end"/>
            </w:r>
          </w:hyperlink>
        </w:p>
        <w:p w14:paraId="6D6DED08" w14:textId="2D0F6843"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3" w:history="1">
            <w:r w:rsidRPr="008F5ACA">
              <w:rPr>
                <w:rStyle w:val="Hipervnculo"/>
                <w:noProof/>
              </w:rPr>
              <w:t>Metodología de BI</w:t>
            </w:r>
            <w:r>
              <w:rPr>
                <w:noProof/>
                <w:webHidden/>
              </w:rPr>
              <w:tab/>
            </w:r>
            <w:r>
              <w:rPr>
                <w:noProof/>
                <w:webHidden/>
              </w:rPr>
              <w:fldChar w:fldCharType="begin"/>
            </w:r>
            <w:r>
              <w:rPr>
                <w:noProof/>
                <w:webHidden/>
              </w:rPr>
              <w:instrText xml:space="preserve"> PAGEREF _Toc213269743 \h </w:instrText>
            </w:r>
            <w:r>
              <w:rPr>
                <w:noProof/>
                <w:webHidden/>
              </w:rPr>
            </w:r>
            <w:r>
              <w:rPr>
                <w:noProof/>
                <w:webHidden/>
              </w:rPr>
              <w:fldChar w:fldCharType="separate"/>
            </w:r>
            <w:r w:rsidR="007022C1">
              <w:rPr>
                <w:noProof/>
                <w:webHidden/>
              </w:rPr>
              <w:t>2</w:t>
            </w:r>
            <w:r>
              <w:rPr>
                <w:noProof/>
                <w:webHidden/>
              </w:rPr>
              <w:fldChar w:fldCharType="end"/>
            </w:r>
          </w:hyperlink>
        </w:p>
        <w:p w14:paraId="2D2B44D8" w14:textId="2F206946"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4" w:history="1">
            <w:r w:rsidRPr="008F5ACA">
              <w:rPr>
                <w:rStyle w:val="Hipervnculo"/>
                <w:noProof/>
              </w:rPr>
              <w:t>Análisis del Modelo Fuente (OLTP)</w:t>
            </w:r>
            <w:r>
              <w:rPr>
                <w:noProof/>
                <w:webHidden/>
              </w:rPr>
              <w:tab/>
            </w:r>
            <w:r>
              <w:rPr>
                <w:noProof/>
                <w:webHidden/>
              </w:rPr>
              <w:fldChar w:fldCharType="begin"/>
            </w:r>
            <w:r>
              <w:rPr>
                <w:noProof/>
                <w:webHidden/>
              </w:rPr>
              <w:instrText xml:space="preserve"> PAGEREF _Toc213269744 \h </w:instrText>
            </w:r>
            <w:r>
              <w:rPr>
                <w:noProof/>
                <w:webHidden/>
              </w:rPr>
            </w:r>
            <w:r>
              <w:rPr>
                <w:noProof/>
                <w:webHidden/>
              </w:rPr>
              <w:fldChar w:fldCharType="separate"/>
            </w:r>
            <w:r w:rsidR="007022C1">
              <w:rPr>
                <w:noProof/>
                <w:webHidden/>
              </w:rPr>
              <w:t>3</w:t>
            </w:r>
            <w:r>
              <w:rPr>
                <w:noProof/>
                <w:webHidden/>
              </w:rPr>
              <w:fldChar w:fldCharType="end"/>
            </w:r>
          </w:hyperlink>
        </w:p>
        <w:p w14:paraId="6FFCCC89" w14:textId="2E76149C"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5" w:history="1">
            <w:r w:rsidRPr="008F5ACA">
              <w:rPr>
                <w:rStyle w:val="Hipervnculo"/>
                <w:noProof/>
              </w:rPr>
              <w:t>Diseño del Data Mart (OLAP)</w:t>
            </w:r>
            <w:r>
              <w:rPr>
                <w:noProof/>
                <w:webHidden/>
              </w:rPr>
              <w:tab/>
            </w:r>
            <w:r>
              <w:rPr>
                <w:noProof/>
                <w:webHidden/>
              </w:rPr>
              <w:fldChar w:fldCharType="begin"/>
            </w:r>
            <w:r>
              <w:rPr>
                <w:noProof/>
                <w:webHidden/>
              </w:rPr>
              <w:instrText xml:space="preserve"> PAGEREF _Toc213269745 \h </w:instrText>
            </w:r>
            <w:r>
              <w:rPr>
                <w:noProof/>
                <w:webHidden/>
              </w:rPr>
            </w:r>
            <w:r>
              <w:rPr>
                <w:noProof/>
                <w:webHidden/>
              </w:rPr>
              <w:fldChar w:fldCharType="separate"/>
            </w:r>
            <w:r w:rsidR="007022C1">
              <w:rPr>
                <w:noProof/>
                <w:webHidden/>
              </w:rPr>
              <w:t>4</w:t>
            </w:r>
            <w:r>
              <w:rPr>
                <w:noProof/>
                <w:webHidden/>
              </w:rPr>
              <w:fldChar w:fldCharType="end"/>
            </w:r>
          </w:hyperlink>
        </w:p>
        <w:p w14:paraId="503F9B34" w14:textId="6AAFE126"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6" w:history="1">
            <w:r w:rsidRPr="008F5ACA">
              <w:rPr>
                <w:rStyle w:val="Hipervnculo"/>
                <w:noProof/>
              </w:rPr>
              <w:t>Proceso ETL (Extracción, Transformación y Carga)</w:t>
            </w:r>
            <w:r>
              <w:rPr>
                <w:noProof/>
                <w:webHidden/>
              </w:rPr>
              <w:tab/>
            </w:r>
            <w:r>
              <w:rPr>
                <w:noProof/>
                <w:webHidden/>
              </w:rPr>
              <w:fldChar w:fldCharType="begin"/>
            </w:r>
            <w:r>
              <w:rPr>
                <w:noProof/>
                <w:webHidden/>
              </w:rPr>
              <w:instrText xml:space="preserve"> PAGEREF _Toc213269746 \h </w:instrText>
            </w:r>
            <w:r>
              <w:rPr>
                <w:noProof/>
                <w:webHidden/>
              </w:rPr>
            </w:r>
            <w:r>
              <w:rPr>
                <w:noProof/>
                <w:webHidden/>
              </w:rPr>
              <w:fldChar w:fldCharType="separate"/>
            </w:r>
            <w:r w:rsidR="007022C1">
              <w:rPr>
                <w:noProof/>
                <w:webHidden/>
              </w:rPr>
              <w:t>5</w:t>
            </w:r>
            <w:r>
              <w:rPr>
                <w:noProof/>
                <w:webHidden/>
              </w:rPr>
              <w:fldChar w:fldCharType="end"/>
            </w:r>
          </w:hyperlink>
        </w:p>
        <w:p w14:paraId="33320869" w14:textId="30D506CB"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7" w:history="1">
            <w:r w:rsidRPr="008F5ACA">
              <w:rPr>
                <w:rStyle w:val="Hipervnculo"/>
                <w:noProof/>
              </w:rPr>
              <w:t>Pila Tecnológica (Stack)</w:t>
            </w:r>
            <w:r>
              <w:rPr>
                <w:noProof/>
                <w:webHidden/>
              </w:rPr>
              <w:tab/>
            </w:r>
            <w:r>
              <w:rPr>
                <w:noProof/>
                <w:webHidden/>
              </w:rPr>
              <w:fldChar w:fldCharType="begin"/>
            </w:r>
            <w:r>
              <w:rPr>
                <w:noProof/>
                <w:webHidden/>
              </w:rPr>
              <w:instrText xml:space="preserve"> PAGEREF _Toc213269747 \h </w:instrText>
            </w:r>
            <w:r>
              <w:rPr>
                <w:noProof/>
                <w:webHidden/>
              </w:rPr>
            </w:r>
            <w:r>
              <w:rPr>
                <w:noProof/>
                <w:webHidden/>
              </w:rPr>
              <w:fldChar w:fldCharType="separate"/>
            </w:r>
            <w:r w:rsidR="007022C1">
              <w:rPr>
                <w:noProof/>
                <w:webHidden/>
              </w:rPr>
              <w:t>5</w:t>
            </w:r>
            <w:r>
              <w:rPr>
                <w:noProof/>
                <w:webHidden/>
              </w:rPr>
              <w:fldChar w:fldCharType="end"/>
            </w:r>
          </w:hyperlink>
        </w:p>
        <w:p w14:paraId="21797AEA" w14:textId="7CC91329"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8" w:history="1">
            <w:r w:rsidRPr="008F5ACA">
              <w:rPr>
                <w:rStyle w:val="Hipervnculo"/>
                <w:noProof/>
              </w:rPr>
              <w:t>Definición de KPIs</w:t>
            </w:r>
            <w:r>
              <w:rPr>
                <w:noProof/>
                <w:webHidden/>
              </w:rPr>
              <w:tab/>
            </w:r>
            <w:r>
              <w:rPr>
                <w:noProof/>
                <w:webHidden/>
              </w:rPr>
              <w:fldChar w:fldCharType="begin"/>
            </w:r>
            <w:r>
              <w:rPr>
                <w:noProof/>
                <w:webHidden/>
              </w:rPr>
              <w:instrText xml:space="preserve"> PAGEREF _Toc213269748 \h </w:instrText>
            </w:r>
            <w:r>
              <w:rPr>
                <w:noProof/>
                <w:webHidden/>
              </w:rPr>
            </w:r>
            <w:r>
              <w:rPr>
                <w:noProof/>
                <w:webHidden/>
              </w:rPr>
              <w:fldChar w:fldCharType="separate"/>
            </w:r>
            <w:r w:rsidR="007022C1">
              <w:rPr>
                <w:noProof/>
                <w:webHidden/>
              </w:rPr>
              <w:t>5</w:t>
            </w:r>
            <w:r>
              <w:rPr>
                <w:noProof/>
                <w:webHidden/>
              </w:rPr>
              <w:fldChar w:fldCharType="end"/>
            </w:r>
          </w:hyperlink>
        </w:p>
        <w:p w14:paraId="4C6D2385" w14:textId="625E6D58" w:rsidR="005044D2" w:rsidRDefault="005044D2">
          <w:pPr>
            <w:pStyle w:val="TDC1"/>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13269749" w:history="1">
            <w:r w:rsidRPr="008F5ACA">
              <w:rPr>
                <w:rStyle w:val="Hipervnculo"/>
                <w:noProof/>
              </w:rPr>
              <w:t>IMPLEMENTACIÓN Y RESULTADOS (DASHBOARD)</w:t>
            </w:r>
            <w:r>
              <w:rPr>
                <w:noProof/>
                <w:webHidden/>
              </w:rPr>
              <w:tab/>
            </w:r>
            <w:r>
              <w:rPr>
                <w:noProof/>
                <w:webHidden/>
              </w:rPr>
              <w:fldChar w:fldCharType="begin"/>
            </w:r>
            <w:r>
              <w:rPr>
                <w:noProof/>
                <w:webHidden/>
              </w:rPr>
              <w:instrText xml:space="preserve"> PAGEREF _Toc213269749 \h </w:instrText>
            </w:r>
            <w:r>
              <w:rPr>
                <w:noProof/>
                <w:webHidden/>
              </w:rPr>
            </w:r>
            <w:r>
              <w:rPr>
                <w:noProof/>
                <w:webHidden/>
              </w:rPr>
              <w:fldChar w:fldCharType="separate"/>
            </w:r>
            <w:r w:rsidR="007022C1">
              <w:rPr>
                <w:noProof/>
                <w:webHidden/>
              </w:rPr>
              <w:t>6</w:t>
            </w:r>
            <w:r>
              <w:rPr>
                <w:noProof/>
                <w:webHidden/>
              </w:rPr>
              <w:fldChar w:fldCharType="end"/>
            </w:r>
          </w:hyperlink>
        </w:p>
        <w:p w14:paraId="5E2328C6" w14:textId="11F88E38" w:rsidR="00B97B67" w:rsidRDefault="00B97B67">
          <w:r>
            <w:rPr>
              <w:b/>
              <w:bCs/>
              <w:lang w:val="es-ES"/>
            </w:rPr>
            <w:fldChar w:fldCharType="end"/>
          </w:r>
        </w:p>
      </w:sdtContent>
    </w:sdt>
    <w:p w14:paraId="29670D77" w14:textId="77777777" w:rsidR="00B97B67" w:rsidRPr="00B97B67" w:rsidRDefault="00B97B67" w:rsidP="00B97B67">
      <w:pPr>
        <w:rPr>
          <w:sz w:val="28"/>
          <w:szCs w:val="28"/>
        </w:rPr>
      </w:pPr>
    </w:p>
    <w:p w14:paraId="4830A012" w14:textId="77777777" w:rsidR="00B97B67" w:rsidRPr="00B97B67" w:rsidRDefault="00B97B67" w:rsidP="00B97B67">
      <w:pPr>
        <w:rPr>
          <w:sz w:val="28"/>
          <w:szCs w:val="28"/>
        </w:rPr>
      </w:pPr>
    </w:p>
    <w:p w14:paraId="33389284" w14:textId="77777777" w:rsidR="00B97B67" w:rsidRPr="00B97B67" w:rsidRDefault="00B97B67" w:rsidP="00B97B67">
      <w:pPr>
        <w:rPr>
          <w:sz w:val="28"/>
          <w:szCs w:val="28"/>
        </w:rPr>
      </w:pPr>
    </w:p>
    <w:p w14:paraId="334F0864" w14:textId="77777777" w:rsidR="00B97B67" w:rsidRPr="00B97B67" w:rsidRDefault="00B97B67" w:rsidP="00B97B67">
      <w:pPr>
        <w:rPr>
          <w:sz w:val="28"/>
          <w:szCs w:val="28"/>
        </w:rPr>
      </w:pPr>
    </w:p>
    <w:p w14:paraId="2D1AA9A0" w14:textId="6F3C5D27" w:rsidR="00B97B67" w:rsidRPr="00B97B67" w:rsidRDefault="00B97B67" w:rsidP="00B97B67">
      <w:pPr>
        <w:rPr>
          <w:sz w:val="28"/>
          <w:szCs w:val="28"/>
        </w:rPr>
      </w:pPr>
    </w:p>
    <w:p w14:paraId="1DB237C0" w14:textId="77777777" w:rsidR="00B97B67" w:rsidRDefault="00B97B67" w:rsidP="00B97B67">
      <w:pPr>
        <w:rPr>
          <w:sz w:val="28"/>
          <w:szCs w:val="28"/>
        </w:rPr>
      </w:pPr>
    </w:p>
    <w:p w14:paraId="1102FFF3" w14:textId="178DCD91" w:rsidR="00B97B67" w:rsidRDefault="00B97B67" w:rsidP="00B97B67">
      <w:pPr>
        <w:tabs>
          <w:tab w:val="left" w:pos="1125"/>
        </w:tabs>
        <w:rPr>
          <w:sz w:val="28"/>
          <w:szCs w:val="28"/>
        </w:rPr>
      </w:pPr>
      <w:r>
        <w:rPr>
          <w:sz w:val="28"/>
          <w:szCs w:val="28"/>
        </w:rPr>
        <w:tab/>
      </w:r>
    </w:p>
    <w:p w14:paraId="4C0CDBBA" w14:textId="1B8638B7" w:rsidR="00B97B67" w:rsidRPr="00B97B67" w:rsidRDefault="00B97B67" w:rsidP="00B97B67">
      <w:pPr>
        <w:tabs>
          <w:tab w:val="left" w:pos="1125"/>
        </w:tabs>
        <w:rPr>
          <w:sz w:val="28"/>
          <w:szCs w:val="28"/>
        </w:rPr>
        <w:sectPr w:rsidR="00B97B67" w:rsidRPr="00B97B67" w:rsidSect="00B97B67">
          <w:footerReference w:type="default" r:id="rId10"/>
          <w:pgSz w:w="11909" w:h="16834"/>
          <w:pgMar w:top="1440" w:right="1440" w:bottom="1440" w:left="1440" w:header="720" w:footer="720" w:gutter="0"/>
          <w:pgBorders w:display="firstPage" w:offsetFrom="page">
            <w:top w:val="double" w:sz="6" w:space="24" w:color="auto"/>
            <w:left w:val="double" w:sz="6" w:space="24" w:color="auto"/>
            <w:bottom w:val="double" w:sz="6" w:space="24" w:color="auto"/>
            <w:right w:val="double" w:sz="6" w:space="24" w:color="auto"/>
          </w:pgBorders>
          <w:pgNumType w:start="1"/>
          <w:cols w:space="720"/>
        </w:sectPr>
      </w:pPr>
      <w:r>
        <w:rPr>
          <w:sz w:val="28"/>
          <w:szCs w:val="28"/>
        </w:rPr>
        <w:tab/>
      </w:r>
    </w:p>
    <w:p w14:paraId="24564005" w14:textId="77777777" w:rsidR="007B55BA" w:rsidRDefault="00000000" w:rsidP="00B97B67">
      <w:pPr>
        <w:pStyle w:val="Ttulo1"/>
      </w:pPr>
      <w:bookmarkStart w:id="0" w:name="_Toc213269738"/>
      <w:r>
        <w:lastRenderedPageBreak/>
        <w:t>Introducción</w:t>
      </w:r>
      <w:bookmarkEnd w:id="0"/>
      <w:r>
        <w:t xml:space="preserve"> </w:t>
      </w:r>
    </w:p>
    <w:p w14:paraId="507A439B" w14:textId="75B07FFD" w:rsidR="00B97B67" w:rsidRDefault="00B97B67" w:rsidP="00B97B67">
      <w:pPr>
        <w:jc w:val="both"/>
      </w:pPr>
      <w:r w:rsidRPr="00B97B67">
        <w:t xml:space="preserve">El presente documento describe el desarrollo integral del Caso 2, orientado al diseño de un proceso ETL y un modelo dimensional para una red de clínicas privadas que operan en distintas regiones del país. Estas instituciones ofrecen una variedad de servicios médicos, procedimientos ambulatorios y exámenes de laboratorio, generando diariamente un volumen considerable de información. A partir de un sistema OLTP que registra las atenciones médicas, procedimientos, pagos y coberturas, se construyó un modelo analítico que permite realizar evaluaciones de desempeño y facilitar la toma de decisiones estratégicas dentro del ámbito de salud privada. En la actualidad, las redes médicas requieren mecanismos que les permitan monitorear la eficiencia de sus operaciones, optimizar el uso de recursos y mantener un control efectivo de los costos asociados. Los sistemas transaccionales resultan eficientes para registrar operaciones en tiempo real, pero no para analizarlas de forma integral. Es por ello </w:t>
      </w:r>
      <w:proofErr w:type="gramStart"/>
      <w:r w:rsidRPr="00B97B67">
        <w:t>que</w:t>
      </w:r>
      <w:proofErr w:type="gramEnd"/>
      <w:r w:rsidRPr="00B97B67">
        <w:t xml:space="preserve"> este proyecto propone la implementación de una solución de inteligencia de negocios (BI) que transforme los datos operativos en conocimiento útil, aplicando principios de modelado dimensional y técnicas de extracción, transformación y carga (ETL).</w:t>
      </w:r>
    </w:p>
    <w:p w14:paraId="49577327" w14:textId="77777777" w:rsidR="00B97B67" w:rsidRDefault="00B97B67" w:rsidP="00B97B67">
      <w:pPr>
        <w:jc w:val="both"/>
      </w:pPr>
    </w:p>
    <w:p w14:paraId="276FCEF2" w14:textId="77777777" w:rsidR="00B97B67" w:rsidRPr="00B97B67" w:rsidRDefault="00B97B67" w:rsidP="00B97B67">
      <w:pPr>
        <w:jc w:val="both"/>
      </w:pPr>
    </w:p>
    <w:p w14:paraId="40E4A748" w14:textId="3D93E043" w:rsidR="007B55BA" w:rsidRDefault="007B55BA" w:rsidP="00B97B67">
      <w:pPr>
        <w:pBdr>
          <w:top w:val="nil"/>
          <w:left w:val="nil"/>
          <w:bottom w:val="nil"/>
          <w:right w:val="nil"/>
          <w:between w:val="nil"/>
        </w:pBdr>
        <w:jc w:val="both"/>
      </w:pPr>
    </w:p>
    <w:p w14:paraId="2789480D" w14:textId="6D507D69" w:rsidR="00B97B67" w:rsidRDefault="00B97B67" w:rsidP="00B97B67">
      <w:pPr>
        <w:pStyle w:val="Ttulo1"/>
      </w:pPr>
      <w:bookmarkStart w:id="1" w:name="_Toc213269739"/>
      <w:r w:rsidRPr="00B97B67">
        <w:t>Planteamiento del Problema</w:t>
      </w:r>
      <w:bookmarkEnd w:id="1"/>
    </w:p>
    <w:p w14:paraId="7F07BB40" w14:textId="0C571C49" w:rsidR="00B97B67" w:rsidRDefault="00B97B67" w:rsidP="00B97B67">
      <w:pPr>
        <w:pBdr>
          <w:top w:val="nil"/>
          <w:left w:val="nil"/>
          <w:bottom w:val="nil"/>
          <w:right w:val="nil"/>
          <w:between w:val="nil"/>
        </w:pBdr>
        <w:jc w:val="both"/>
      </w:pPr>
      <w:r w:rsidRPr="00B97B67">
        <w:t>El sistema actual de registro clínico, basado en un entorno OLTP, fue diseñado para soportar transacciones médicas como la creación de atenciones, el registro de pacientes, médicos y servicios. Sin embargo, este sistema carece de una infraestructura analítica que permita responder preguntas fundamentales tales como: ¿qué unidad médica es la más eficiente?, ¿qué médicos presentan mayores índices de productividad?, o ¿cuál es el comportamiento de los costos por tipo de servicio? Esta carencia de análisis consolidado genera limitaciones en la planeación estratégica, impidiendo identificar patrones de comportamiento, tendencias de consumo y oportunidades de mejora. El problema central radica en la falta de integración entre los datos operativos y las herramientas de análisis que faciliten una visión global del desempeño institucional.</w:t>
      </w:r>
    </w:p>
    <w:p w14:paraId="5B707FC3" w14:textId="15F9625F" w:rsidR="00B97B67" w:rsidRDefault="00B97B67">
      <w:r>
        <w:br w:type="page"/>
      </w:r>
    </w:p>
    <w:p w14:paraId="0B3F5BC6" w14:textId="77777777" w:rsidR="00B97B67" w:rsidRDefault="00B97B67" w:rsidP="00B97B67">
      <w:pPr>
        <w:pStyle w:val="Ttulo1"/>
      </w:pPr>
      <w:bookmarkStart w:id="2" w:name="_Toc213269740"/>
      <w:r w:rsidRPr="00B97B67">
        <w:lastRenderedPageBreak/>
        <w:t>Justificación</w:t>
      </w:r>
      <w:bookmarkEnd w:id="2"/>
      <w:r w:rsidRPr="00B97B67">
        <w:t xml:space="preserve"> </w:t>
      </w:r>
    </w:p>
    <w:p w14:paraId="1EA28FA3" w14:textId="77777777" w:rsidR="00A664ED" w:rsidRDefault="00B97B67" w:rsidP="00B97B67">
      <w:pPr>
        <w:pBdr>
          <w:top w:val="nil"/>
          <w:left w:val="nil"/>
          <w:bottom w:val="nil"/>
          <w:right w:val="nil"/>
          <w:between w:val="nil"/>
        </w:pBdr>
        <w:jc w:val="both"/>
      </w:pPr>
      <w:r w:rsidRPr="00B97B67">
        <w:t>Implementar un sistema de inteligencia de negocios es esencial para transformar los datos dispersos en información estratégica que fortalezca la gestión médica y administrativa. El uso de un modelo dimensional facilita la exploración de información desde diferentes perspectivas por paciente, médico, unidad, servicio</w:t>
      </w:r>
      <w:r w:rsidR="00A664ED">
        <w:t xml:space="preserve"> </w:t>
      </w:r>
      <w:r w:rsidRPr="00B97B67">
        <w:t xml:space="preserve">y permite identificar desviaciones, cuellos de botella y oportunidades de optimización. Asimismo, el uso de reportes y </w:t>
      </w:r>
      <w:proofErr w:type="spellStart"/>
      <w:r w:rsidRPr="00B97B67">
        <w:t>dashboards</w:t>
      </w:r>
      <w:proofErr w:type="spellEnd"/>
      <w:r w:rsidRPr="00B97B67">
        <w:t xml:space="preserve"> dinámicos contribuye a la toma de decisiones basada en evidencia. La adopción de esta solución no solo mejora el control de costos y la eficiencia operativa, sino que también eleva la calidad del servicio brindado a los pacientes, al permitir una planificación más precisa de recursos y una gestión transparente de las coberturas médicas. </w:t>
      </w:r>
    </w:p>
    <w:p w14:paraId="3EE0C4B8" w14:textId="77777777" w:rsidR="00A664ED" w:rsidRDefault="00A664ED" w:rsidP="00B97B67">
      <w:pPr>
        <w:pBdr>
          <w:top w:val="nil"/>
          <w:left w:val="nil"/>
          <w:bottom w:val="nil"/>
          <w:right w:val="nil"/>
          <w:between w:val="nil"/>
        </w:pBdr>
        <w:jc w:val="both"/>
      </w:pPr>
    </w:p>
    <w:p w14:paraId="05177F39" w14:textId="77777777" w:rsidR="00A664ED" w:rsidRDefault="00B97B67" w:rsidP="00A664ED">
      <w:pPr>
        <w:pStyle w:val="Ttulo1"/>
      </w:pPr>
      <w:bookmarkStart w:id="3" w:name="_Toc213269741"/>
      <w:r w:rsidRPr="00B97B67">
        <w:t>Objetivos General:</w:t>
      </w:r>
      <w:bookmarkEnd w:id="3"/>
      <w:r w:rsidRPr="00B97B67">
        <w:t xml:space="preserve"> </w:t>
      </w:r>
    </w:p>
    <w:p w14:paraId="1433822B" w14:textId="77777777" w:rsidR="00A664ED" w:rsidRDefault="00B97B67" w:rsidP="00B97B67">
      <w:pPr>
        <w:pBdr>
          <w:top w:val="nil"/>
          <w:left w:val="nil"/>
          <w:bottom w:val="nil"/>
          <w:right w:val="nil"/>
          <w:between w:val="nil"/>
        </w:pBdr>
        <w:jc w:val="both"/>
      </w:pPr>
      <w:r w:rsidRPr="00B97B67">
        <w:t xml:space="preserve">Implementar una solución de </w:t>
      </w:r>
      <w:proofErr w:type="gramStart"/>
      <w:r w:rsidRPr="00B97B67">
        <w:t xml:space="preserve">Business </w:t>
      </w:r>
      <w:proofErr w:type="spellStart"/>
      <w:r w:rsidRPr="00B97B67">
        <w:t>Intelligence</w:t>
      </w:r>
      <w:proofErr w:type="spellEnd"/>
      <w:proofErr w:type="gramEnd"/>
      <w:r w:rsidRPr="00B97B67">
        <w:t xml:space="preserve"> para el análisis de la gestión operativa y financiera de la red de clínicas privadas. </w:t>
      </w:r>
    </w:p>
    <w:p w14:paraId="28D4606E" w14:textId="77777777" w:rsidR="00A664ED" w:rsidRDefault="00A664ED" w:rsidP="00B97B67">
      <w:pPr>
        <w:pBdr>
          <w:top w:val="nil"/>
          <w:left w:val="nil"/>
          <w:bottom w:val="nil"/>
          <w:right w:val="nil"/>
          <w:between w:val="nil"/>
        </w:pBdr>
        <w:jc w:val="both"/>
      </w:pPr>
    </w:p>
    <w:p w14:paraId="4647EB38" w14:textId="77777777" w:rsidR="00A664ED" w:rsidRDefault="00B97B67" w:rsidP="00A664ED">
      <w:pPr>
        <w:pStyle w:val="Ttulo1"/>
      </w:pPr>
      <w:bookmarkStart w:id="4" w:name="_Toc213269742"/>
      <w:r w:rsidRPr="00B97B67">
        <w:t>Específicos:</w:t>
      </w:r>
      <w:bookmarkEnd w:id="4"/>
    </w:p>
    <w:p w14:paraId="0F088B53" w14:textId="63DF6032" w:rsidR="00A664ED" w:rsidRDefault="00B97B67" w:rsidP="00A664ED">
      <w:pPr>
        <w:pStyle w:val="Prrafodelista"/>
        <w:numPr>
          <w:ilvl w:val="0"/>
          <w:numId w:val="7"/>
        </w:numPr>
        <w:pBdr>
          <w:top w:val="nil"/>
          <w:left w:val="nil"/>
          <w:bottom w:val="nil"/>
          <w:right w:val="nil"/>
          <w:between w:val="nil"/>
        </w:pBdr>
        <w:spacing w:line="360" w:lineRule="auto"/>
        <w:jc w:val="both"/>
      </w:pPr>
      <w:r w:rsidRPr="00B97B67">
        <w:t xml:space="preserve">Analizar la estructura OLTP base del sistema clínico y su modelo de datos. </w:t>
      </w:r>
    </w:p>
    <w:p w14:paraId="04EE1752" w14:textId="37EAF59F" w:rsidR="00A664ED" w:rsidRDefault="00B97B67" w:rsidP="00A664ED">
      <w:pPr>
        <w:pStyle w:val="Prrafodelista"/>
        <w:numPr>
          <w:ilvl w:val="0"/>
          <w:numId w:val="7"/>
        </w:numPr>
        <w:pBdr>
          <w:top w:val="nil"/>
          <w:left w:val="nil"/>
          <w:bottom w:val="nil"/>
          <w:right w:val="nil"/>
          <w:between w:val="nil"/>
        </w:pBdr>
        <w:spacing w:line="360" w:lineRule="auto"/>
        <w:jc w:val="both"/>
      </w:pPr>
      <w:r w:rsidRPr="00B97B67">
        <w:t xml:space="preserve">Diseñar un modelo dimensional bajo un esquema estrella que facilite el análisis multidimensional. </w:t>
      </w:r>
    </w:p>
    <w:p w14:paraId="75765376" w14:textId="24A8B1BD" w:rsidR="00A664ED" w:rsidRDefault="00B97B67" w:rsidP="00A664ED">
      <w:pPr>
        <w:pStyle w:val="Prrafodelista"/>
        <w:numPr>
          <w:ilvl w:val="0"/>
          <w:numId w:val="7"/>
        </w:numPr>
        <w:pBdr>
          <w:top w:val="nil"/>
          <w:left w:val="nil"/>
          <w:bottom w:val="nil"/>
          <w:right w:val="nil"/>
          <w:between w:val="nil"/>
        </w:pBdr>
        <w:spacing w:line="360" w:lineRule="auto"/>
        <w:jc w:val="both"/>
      </w:pPr>
      <w:r w:rsidRPr="00B97B67">
        <w:t xml:space="preserve">Desarrollar un proceso ETL para integrar, validar y transformar los datos hacia un Data </w:t>
      </w:r>
      <w:proofErr w:type="spellStart"/>
      <w:proofErr w:type="gramStart"/>
      <w:r w:rsidRPr="00B97B67">
        <w:t>Mart</w:t>
      </w:r>
      <w:proofErr w:type="spellEnd"/>
      <w:proofErr w:type="gramEnd"/>
      <w:r w:rsidRPr="00B97B67">
        <w:t xml:space="preserve">. </w:t>
      </w:r>
    </w:p>
    <w:p w14:paraId="04604DAC" w14:textId="7021E916" w:rsidR="00A664ED" w:rsidRDefault="00B97B67" w:rsidP="00A664ED">
      <w:pPr>
        <w:pStyle w:val="Prrafodelista"/>
        <w:numPr>
          <w:ilvl w:val="0"/>
          <w:numId w:val="7"/>
        </w:numPr>
        <w:pBdr>
          <w:top w:val="nil"/>
          <w:left w:val="nil"/>
          <w:bottom w:val="nil"/>
          <w:right w:val="nil"/>
          <w:between w:val="nil"/>
        </w:pBdr>
        <w:spacing w:line="360" w:lineRule="auto"/>
        <w:jc w:val="both"/>
      </w:pPr>
      <w:r w:rsidRPr="00B97B67">
        <w:t xml:space="preserve">Generar boletas clínicas electrónicas en formato JSON conforme a las normas de trazabilidad clínica. </w:t>
      </w:r>
    </w:p>
    <w:p w14:paraId="52D03EC5" w14:textId="4E951D6F" w:rsidR="00B97B67" w:rsidRDefault="00B97B67" w:rsidP="00A664ED">
      <w:pPr>
        <w:pStyle w:val="Prrafodelista"/>
        <w:numPr>
          <w:ilvl w:val="0"/>
          <w:numId w:val="7"/>
        </w:numPr>
        <w:pBdr>
          <w:top w:val="nil"/>
          <w:left w:val="nil"/>
          <w:bottom w:val="nil"/>
          <w:right w:val="nil"/>
          <w:between w:val="nil"/>
        </w:pBdr>
        <w:spacing w:line="360" w:lineRule="auto"/>
        <w:jc w:val="both"/>
      </w:pPr>
      <w:r w:rsidRPr="00B97B67">
        <w:t xml:space="preserve">Construir un </w:t>
      </w:r>
      <w:proofErr w:type="spellStart"/>
      <w:r w:rsidRPr="00B97B67">
        <w:t>dashboard</w:t>
      </w:r>
      <w:proofErr w:type="spellEnd"/>
      <w:r w:rsidRPr="00B97B67">
        <w:t xml:space="preserve"> analítico que permita visualizar indicadores de gestión médica y eficiencia operativa.</w:t>
      </w:r>
    </w:p>
    <w:p w14:paraId="41EF1669" w14:textId="77777777" w:rsidR="00A664ED" w:rsidRDefault="00A664ED" w:rsidP="00A664ED">
      <w:pPr>
        <w:pStyle w:val="Ttulo1"/>
      </w:pPr>
      <w:bookmarkStart w:id="5" w:name="_Toc213269743"/>
      <w:r w:rsidRPr="00A664ED">
        <w:t>Metodología de BI</w:t>
      </w:r>
      <w:bookmarkEnd w:id="5"/>
      <w:r w:rsidRPr="00A664ED">
        <w:t xml:space="preserve"> </w:t>
      </w:r>
    </w:p>
    <w:p w14:paraId="505E186D" w14:textId="630E9821" w:rsidR="00A664ED" w:rsidRDefault="00A664ED" w:rsidP="00A664ED">
      <w:pPr>
        <w:pBdr>
          <w:top w:val="nil"/>
          <w:left w:val="nil"/>
          <w:bottom w:val="nil"/>
          <w:right w:val="nil"/>
          <w:between w:val="nil"/>
        </w:pBdr>
        <w:jc w:val="both"/>
      </w:pPr>
      <w:r w:rsidRPr="00A664ED">
        <w:t xml:space="preserve">El desarrollo del proyecto se basó en la metodología tradicional de </w:t>
      </w:r>
      <w:proofErr w:type="gramStart"/>
      <w:r w:rsidRPr="00A664ED">
        <w:t xml:space="preserve">Business </w:t>
      </w:r>
      <w:proofErr w:type="spellStart"/>
      <w:r w:rsidRPr="00A664ED">
        <w:t>Intelligence</w:t>
      </w:r>
      <w:proofErr w:type="spellEnd"/>
      <w:proofErr w:type="gramEnd"/>
      <w:r w:rsidRPr="00A664ED">
        <w:t xml:space="preserve">, estructurada en las siguientes fases: análisis de requerimientos, diseño del modelo de datos, desarrollo del proceso ETL, carga del Data </w:t>
      </w:r>
      <w:proofErr w:type="spellStart"/>
      <w:proofErr w:type="gramStart"/>
      <w:r w:rsidRPr="00A664ED">
        <w:t>Mart</w:t>
      </w:r>
      <w:proofErr w:type="spellEnd"/>
      <w:proofErr w:type="gramEnd"/>
      <w:r w:rsidRPr="00A664ED">
        <w:t xml:space="preserve"> y visualización mediante herramientas analíticas. Cada etapa se ejecutó siguiendo buenas prácticas de ingeniería de datos, asegurando la consistencia y trazabilidad de la información. Durante la fase de análisis, se identificaron las fuentes de datos del sistema OLTP, sus relaciones y dependencias. En la etapa de diseño, se definió un modelo dimensional orientado al análisis de indicadores clínicos y financieros. Posteriormente, se implementó un flujo ETL que garantiza la validación, transformación y depuración de la información antes de su inserción en el Data </w:t>
      </w:r>
      <w:proofErr w:type="spellStart"/>
      <w:proofErr w:type="gramStart"/>
      <w:r w:rsidRPr="00A664ED">
        <w:t>Mart</w:t>
      </w:r>
      <w:proofErr w:type="spellEnd"/>
      <w:proofErr w:type="gramEnd"/>
      <w:r w:rsidRPr="00A664ED">
        <w:t xml:space="preserve">. Finalmente, la fase de visualización se enfocó en definir los </w:t>
      </w:r>
      <w:proofErr w:type="spellStart"/>
      <w:r w:rsidRPr="00A664ED">
        <w:t>KPIs</w:t>
      </w:r>
      <w:proofErr w:type="spellEnd"/>
      <w:r w:rsidRPr="00A664ED">
        <w:t xml:space="preserve"> relevantes y estructurar un panel de control para la interpretación de los resultados.</w:t>
      </w:r>
    </w:p>
    <w:p w14:paraId="42B744D2" w14:textId="77777777" w:rsidR="00A664ED" w:rsidRDefault="00A664ED" w:rsidP="00A664ED">
      <w:pPr>
        <w:pBdr>
          <w:top w:val="nil"/>
          <w:left w:val="nil"/>
          <w:bottom w:val="nil"/>
          <w:right w:val="nil"/>
          <w:between w:val="nil"/>
        </w:pBdr>
        <w:jc w:val="both"/>
        <w:sectPr w:rsidR="00A664ED">
          <w:headerReference w:type="default" r:id="rId11"/>
          <w:footerReference w:type="default" r:id="rId12"/>
          <w:pgSz w:w="11909" w:h="16834"/>
          <w:pgMar w:top="1440" w:right="1440" w:bottom="1440" w:left="1440" w:header="720" w:footer="720" w:gutter="0"/>
          <w:pgNumType w:start="1"/>
          <w:cols w:space="720"/>
        </w:sectPr>
      </w:pPr>
    </w:p>
    <w:p w14:paraId="63643EA0" w14:textId="641089F6" w:rsidR="00A664ED" w:rsidRDefault="00A664ED" w:rsidP="00A664ED">
      <w:pPr>
        <w:pStyle w:val="Ttulo1"/>
      </w:pPr>
      <w:bookmarkStart w:id="6" w:name="_Toc213269744"/>
      <w:r w:rsidRPr="00A664ED">
        <w:lastRenderedPageBreak/>
        <w:t>Análisis del Modelo Fuente (OLTP)</w:t>
      </w:r>
      <w:bookmarkEnd w:id="6"/>
      <w:r w:rsidRPr="00A664ED">
        <w:t xml:space="preserve"> </w:t>
      </w:r>
    </w:p>
    <w:p w14:paraId="717282A4" w14:textId="25C1E3A5" w:rsidR="00A664ED" w:rsidRDefault="00A664ED" w:rsidP="00A664ED">
      <w:pPr>
        <w:pBdr>
          <w:top w:val="nil"/>
          <w:left w:val="nil"/>
          <w:bottom w:val="nil"/>
          <w:right w:val="nil"/>
          <w:between w:val="nil"/>
        </w:pBdr>
        <w:jc w:val="both"/>
      </w:pPr>
      <w:r>
        <w:rPr>
          <w:noProof/>
        </w:rPr>
        <w:drawing>
          <wp:anchor distT="0" distB="0" distL="114300" distR="114300" simplePos="0" relativeHeight="251660288" behindDoc="0" locked="0" layoutInCell="1" allowOverlap="1" wp14:anchorId="49410324" wp14:editId="2D5F46EA">
            <wp:simplePos x="0" y="0"/>
            <wp:positionH relativeFrom="margin">
              <wp:posOffset>1623974</wp:posOffset>
            </wp:positionH>
            <wp:positionV relativeFrom="paragraph">
              <wp:posOffset>587222</wp:posOffset>
            </wp:positionV>
            <wp:extent cx="5798984" cy="4689043"/>
            <wp:effectExtent l="0" t="0" r="0" b="0"/>
            <wp:wrapTopAndBottom/>
            <wp:docPr id="77846594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65949" name="Imagen 3" descr="Diagram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532" r="20894" b="-710"/>
                    <a:stretch>
                      <a:fillRect/>
                    </a:stretch>
                  </pic:blipFill>
                  <pic:spPr bwMode="auto">
                    <a:xfrm>
                      <a:off x="0" y="0"/>
                      <a:ext cx="5801433" cy="46910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64ED">
        <w:t>El modelo fuente se compone de tablas transaccionales que registran los eventos clínicos: atenciones, pacientes, médicos, servicios, unidades médicas y seguros. Estas estructuras permiten registrar cada interacción con detalle, incluyendo costos, coberturas, métodos de pago y deducibles. No obstante, su naturaleza normalizada dificulta la obtención de información consolidada de manera eficiente.</w:t>
      </w:r>
    </w:p>
    <w:p w14:paraId="6F6918B1" w14:textId="7EB4FABE" w:rsidR="00A664ED" w:rsidRDefault="00A664ED" w:rsidP="00A664ED">
      <w:pPr>
        <w:pStyle w:val="Ttulo1"/>
      </w:pPr>
      <w:bookmarkStart w:id="7" w:name="_Toc213269745"/>
      <w:r w:rsidRPr="00A664ED">
        <w:lastRenderedPageBreak/>
        <w:t xml:space="preserve">Diseño del Data </w:t>
      </w:r>
      <w:proofErr w:type="spellStart"/>
      <w:r w:rsidRPr="00A664ED">
        <w:t>Mart</w:t>
      </w:r>
      <w:proofErr w:type="spellEnd"/>
      <w:r w:rsidRPr="00A664ED">
        <w:t xml:space="preserve"> (OLAP)</w:t>
      </w:r>
      <w:bookmarkEnd w:id="7"/>
      <w:r w:rsidRPr="00A664ED">
        <w:t xml:space="preserve"> </w:t>
      </w:r>
    </w:p>
    <w:p w14:paraId="44AEF873" w14:textId="16FDA12A" w:rsidR="00A664ED" w:rsidRDefault="00A664ED" w:rsidP="00A664ED">
      <w:pPr>
        <w:pBdr>
          <w:top w:val="nil"/>
          <w:left w:val="nil"/>
          <w:bottom w:val="nil"/>
          <w:right w:val="nil"/>
          <w:between w:val="nil"/>
        </w:pBdr>
        <w:jc w:val="both"/>
      </w:pPr>
      <w:r w:rsidRPr="00A664ED">
        <w:t xml:space="preserve">El modelo OLAP diseñado adopta un esquema estrella, donde la tabla de hechos </w:t>
      </w:r>
      <w:proofErr w:type="spellStart"/>
      <w:r>
        <w:t>fact</w:t>
      </w:r>
      <w:r w:rsidRPr="00A664ED">
        <w:t>_atenciones</w:t>
      </w:r>
      <w:proofErr w:type="spellEnd"/>
      <w:r w:rsidRPr="00A664ED">
        <w:t xml:space="preserve"> concentra las métricas cuantitativas, y las </w:t>
      </w:r>
      <w:r w:rsidR="00144D83" w:rsidRPr="00A664ED">
        <w:t>dimensiones</w:t>
      </w:r>
      <w:r w:rsidR="00144D83">
        <w:t xml:space="preserve"> </w:t>
      </w:r>
      <w:r w:rsidR="00144D83" w:rsidRPr="00A664ED">
        <w:t>pacientes</w:t>
      </w:r>
      <w:r w:rsidRPr="00A664ED">
        <w:t>, médico, servicio, unidad, tiempo y seguro— aportan los descriptores cualitativos que permiten analizar los datos desde múltiples perspectivas. Este diseño proporciona flexibilidad para explorar las relaciones entre las variables, realizar agregaciones y comparar periodos de tiempo o regiones específicas.</w:t>
      </w:r>
    </w:p>
    <w:p w14:paraId="3389CD70" w14:textId="77777777" w:rsidR="00144D83" w:rsidRDefault="00144D83" w:rsidP="00A664ED">
      <w:pPr>
        <w:pBdr>
          <w:top w:val="nil"/>
          <w:left w:val="nil"/>
          <w:bottom w:val="nil"/>
          <w:right w:val="nil"/>
          <w:between w:val="nil"/>
        </w:pBdr>
        <w:jc w:val="both"/>
      </w:pPr>
    </w:p>
    <w:p w14:paraId="5871606A" w14:textId="3DF7FDB7" w:rsidR="00144D83" w:rsidRDefault="00330D4F" w:rsidP="00A664ED">
      <w:pPr>
        <w:pBdr>
          <w:top w:val="nil"/>
          <w:left w:val="nil"/>
          <w:bottom w:val="nil"/>
          <w:right w:val="nil"/>
          <w:between w:val="nil"/>
        </w:pBdr>
        <w:jc w:val="both"/>
        <w:sectPr w:rsidR="00144D83" w:rsidSect="00A664ED">
          <w:footerReference w:type="default" r:id="rId14"/>
          <w:pgSz w:w="16834" w:h="11909" w:orient="landscape"/>
          <w:pgMar w:top="1440" w:right="1440" w:bottom="1440" w:left="1440" w:header="720" w:footer="720" w:gutter="0"/>
          <w:cols w:space="720"/>
        </w:sectPr>
      </w:pPr>
      <w:r>
        <w:rPr>
          <w:noProof/>
          <w:sz w:val="28"/>
          <w:szCs w:val="28"/>
        </w:rPr>
        <w:drawing>
          <wp:anchor distT="0" distB="0" distL="114300" distR="114300" simplePos="0" relativeHeight="251661312" behindDoc="0" locked="0" layoutInCell="1" allowOverlap="1" wp14:anchorId="2533F955" wp14:editId="1168A50B">
            <wp:simplePos x="0" y="0"/>
            <wp:positionH relativeFrom="margin">
              <wp:posOffset>2465974</wp:posOffset>
            </wp:positionH>
            <wp:positionV relativeFrom="paragraph">
              <wp:posOffset>789665</wp:posOffset>
            </wp:positionV>
            <wp:extent cx="3918260" cy="3630918"/>
            <wp:effectExtent l="0" t="0" r="6350" b="8255"/>
            <wp:wrapTopAndBottom/>
            <wp:docPr id="8855718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230" t="8552" r="34754" b="17915"/>
                    <a:stretch>
                      <a:fillRect/>
                    </a:stretch>
                  </pic:blipFill>
                  <pic:spPr bwMode="auto">
                    <a:xfrm>
                      <a:off x="0" y="0"/>
                      <a:ext cx="3924576" cy="36367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4D83" w:rsidRPr="00144D83">
        <w:t xml:space="preserve">El modelo analítico incorpora además la tabla de hechos </w:t>
      </w:r>
      <w:proofErr w:type="spellStart"/>
      <w:r w:rsidR="00144D83" w:rsidRPr="00144D83">
        <w:rPr>
          <w:b/>
          <w:bCs/>
        </w:rPr>
        <w:t>fact_insumos</w:t>
      </w:r>
      <w:proofErr w:type="spellEnd"/>
      <w:r w:rsidR="00144D83" w:rsidRPr="00144D83">
        <w:t xml:space="preserve">, diseñada para registrar y analizar el uso de materiales e insumos médicos asociados a cada atención clínica. Esta tabla concentra las </w:t>
      </w:r>
      <w:r w:rsidR="00144D83" w:rsidRPr="00144D83">
        <w:rPr>
          <w:b/>
          <w:bCs/>
        </w:rPr>
        <w:t>métricas cuantitativas</w:t>
      </w:r>
      <w:r w:rsidR="00144D83" w:rsidRPr="00144D83">
        <w:t xml:space="preserve"> relacionadas con los consumos operativos, los costos unitarios y los costos totales de los insumos utilizados durante los procedimientos médicos, permitiendo evaluar la eficiencia y el gasto asociado a cada servicio.</w:t>
      </w:r>
    </w:p>
    <w:p w14:paraId="036EB49F" w14:textId="77777777" w:rsidR="00144D83" w:rsidRDefault="00144D83" w:rsidP="00144D83">
      <w:pPr>
        <w:pStyle w:val="Ttulo1"/>
      </w:pPr>
      <w:bookmarkStart w:id="8" w:name="_Toc213269746"/>
      <w:r w:rsidRPr="00144D83">
        <w:lastRenderedPageBreak/>
        <w:t>Proceso ETL (Extracción, Transformación y Carga)</w:t>
      </w:r>
      <w:bookmarkEnd w:id="8"/>
      <w:r w:rsidRPr="00144D83">
        <w:t xml:space="preserve"> </w:t>
      </w:r>
    </w:p>
    <w:p w14:paraId="32F6BC9A" w14:textId="043896A7" w:rsidR="00144D83" w:rsidRDefault="00144D83" w:rsidP="00A664ED">
      <w:pPr>
        <w:pBdr>
          <w:top w:val="nil"/>
          <w:left w:val="nil"/>
          <w:bottom w:val="nil"/>
          <w:right w:val="nil"/>
          <w:between w:val="nil"/>
        </w:pBdr>
        <w:jc w:val="both"/>
      </w:pPr>
      <w:r w:rsidRPr="00144D83">
        <w:t>El proceso ETL constituye la columna vertebral del sistema de inteligencia de negocios. La fase de extracción recopila datos desde las fuentes del sistema OLTP, mientras que la transformación aplica reglas de validación, normalización y cálculo (como deducibles y coberturas). Finalmente, la carga inserta los datos en las tablas del modelo dimensional, asegurando la coherencia con las claves foráneas y las dependencias lógicas. Durante la transformación, se implementaron controles de calidad para evitar registros duplicados, inconsistencias y errores clínicos.</w:t>
      </w:r>
    </w:p>
    <w:p w14:paraId="1496FDB5" w14:textId="77777777" w:rsidR="00144D83" w:rsidRDefault="00144D83" w:rsidP="00A664ED">
      <w:pPr>
        <w:pBdr>
          <w:top w:val="nil"/>
          <w:left w:val="nil"/>
          <w:bottom w:val="nil"/>
          <w:right w:val="nil"/>
          <w:between w:val="nil"/>
        </w:pBdr>
        <w:jc w:val="both"/>
      </w:pPr>
    </w:p>
    <w:p w14:paraId="3A988D77" w14:textId="77777777" w:rsidR="00144D83" w:rsidRDefault="00144D83" w:rsidP="00144D83">
      <w:pPr>
        <w:pStyle w:val="Ttulo1"/>
      </w:pPr>
      <w:bookmarkStart w:id="9" w:name="_Toc213269747"/>
      <w:r w:rsidRPr="00144D83">
        <w:t>Pila Tecnológica (</w:t>
      </w:r>
      <w:proofErr w:type="spellStart"/>
      <w:r w:rsidRPr="00144D83">
        <w:t>Stack</w:t>
      </w:r>
      <w:proofErr w:type="spellEnd"/>
      <w:r w:rsidRPr="00144D83">
        <w:t>)</w:t>
      </w:r>
      <w:bookmarkEnd w:id="9"/>
      <w:r w:rsidRPr="00144D83">
        <w:t xml:space="preserve"> </w:t>
      </w:r>
    </w:p>
    <w:p w14:paraId="76A6B6F1" w14:textId="78D2DF9E" w:rsidR="00144D83" w:rsidRDefault="00144D83" w:rsidP="00144D83">
      <w:pPr>
        <w:pStyle w:val="Prrafodelista"/>
        <w:numPr>
          <w:ilvl w:val="0"/>
          <w:numId w:val="9"/>
        </w:numPr>
        <w:pBdr>
          <w:top w:val="nil"/>
          <w:left w:val="nil"/>
          <w:bottom w:val="nil"/>
          <w:right w:val="nil"/>
          <w:between w:val="nil"/>
        </w:pBdr>
        <w:spacing w:line="360" w:lineRule="auto"/>
        <w:jc w:val="both"/>
      </w:pPr>
      <w:r w:rsidRPr="00144D83">
        <w:t xml:space="preserve">Oracle </w:t>
      </w:r>
      <w:proofErr w:type="spellStart"/>
      <w:r w:rsidRPr="00144D83">
        <w:t>Database</w:t>
      </w:r>
      <w:proofErr w:type="spellEnd"/>
      <w:r w:rsidRPr="00144D83">
        <w:t xml:space="preserve"> </w:t>
      </w:r>
      <w:r>
        <w:t>23</w:t>
      </w:r>
      <w:r w:rsidRPr="00144D83">
        <w:t xml:space="preserve">c – Base de datos principal para el modelo OLTP y el Data </w:t>
      </w:r>
      <w:proofErr w:type="spellStart"/>
      <w:proofErr w:type="gramStart"/>
      <w:r w:rsidRPr="00144D83">
        <w:t>Mart</w:t>
      </w:r>
      <w:proofErr w:type="spellEnd"/>
      <w:proofErr w:type="gramEnd"/>
      <w:r>
        <w:t>.</w:t>
      </w:r>
    </w:p>
    <w:p w14:paraId="04DCEC74" w14:textId="757F5CAF" w:rsidR="00144D83" w:rsidRDefault="00144D83" w:rsidP="00144D83">
      <w:pPr>
        <w:pStyle w:val="Prrafodelista"/>
        <w:numPr>
          <w:ilvl w:val="0"/>
          <w:numId w:val="9"/>
        </w:numPr>
        <w:pBdr>
          <w:top w:val="nil"/>
          <w:left w:val="nil"/>
          <w:bottom w:val="nil"/>
          <w:right w:val="nil"/>
          <w:between w:val="nil"/>
        </w:pBdr>
        <w:spacing w:line="360" w:lineRule="auto"/>
        <w:jc w:val="both"/>
      </w:pPr>
      <w:r w:rsidRPr="00144D83">
        <w:t xml:space="preserve">SQL </w:t>
      </w:r>
      <w:proofErr w:type="spellStart"/>
      <w:r w:rsidRPr="00144D83">
        <w:t>Developer</w:t>
      </w:r>
      <w:proofErr w:type="spellEnd"/>
      <w:r w:rsidRPr="00144D83">
        <w:t xml:space="preserve"> – Entorno de diseño y ejecución de consultas SQL y scripts ETL.</w:t>
      </w:r>
    </w:p>
    <w:p w14:paraId="24E28815" w14:textId="7A3B8D37" w:rsidR="00144D83" w:rsidRDefault="00144D83" w:rsidP="00144D83">
      <w:pPr>
        <w:pStyle w:val="Prrafodelista"/>
        <w:numPr>
          <w:ilvl w:val="0"/>
          <w:numId w:val="9"/>
        </w:numPr>
        <w:pBdr>
          <w:top w:val="nil"/>
          <w:left w:val="nil"/>
          <w:bottom w:val="nil"/>
          <w:right w:val="nil"/>
          <w:between w:val="nil"/>
        </w:pBdr>
        <w:spacing w:line="360" w:lineRule="auto"/>
        <w:jc w:val="both"/>
      </w:pPr>
      <w:proofErr w:type="spellStart"/>
      <w:r w:rsidRPr="00144D83">
        <w:t>Power</w:t>
      </w:r>
      <w:proofErr w:type="spellEnd"/>
      <w:r w:rsidRPr="00144D83">
        <w:t xml:space="preserve"> BI Desktop – Herramienta de visualización y análisis de indicadores.</w:t>
      </w:r>
    </w:p>
    <w:p w14:paraId="4B56F106" w14:textId="59A55FCE" w:rsidR="00144D83" w:rsidRDefault="00144D83" w:rsidP="00144D83">
      <w:pPr>
        <w:pStyle w:val="Prrafodelista"/>
        <w:numPr>
          <w:ilvl w:val="0"/>
          <w:numId w:val="9"/>
        </w:numPr>
        <w:pBdr>
          <w:top w:val="nil"/>
          <w:left w:val="nil"/>
          <w:bottom w:val="nil"/>
          <w:right w:val="nil"/>
          <w:between w:val="nil"/>
        </w:pBdr>
        <w:spacing w:line="360" w:lineRule="auto"/>
        <w:jc w:val="both"/>
      </w:pPr>
      <w:r w:rsidRPr="00144D83">
        <w:t xml:space="preserve">Visual Studio </w:t>
      </w:r>
      <w:proofErr w:type="spellStart"/>
      <w:r w:rsidRPr="00144D83">
        <w:t>Code</w:t>
      </w:r>
      <w:proofErr w:type="spellEnd"/>
      <w:r w:rsidRPr="00144D83">
        <w:t xml:space="preserve"> – Desarrollo de scripts de automatización y validación.</w:t>
      </w:r>
    </w:p>
    <w:p w14:paraId="7C4A7D9E" w14:textId="77777777" w:rsidR="00144D83" w:rsidRDefault="00144D83" w:rsidP="00144D83">
      <w:pPr>
        <w:pBdr>
          <w:top w:val="nil"/>
          <w:left w:val="nil"/>
          <w:bottom w:val="nil"/>
          <w:right w:val="nil"/>
          <w:between w:val="nil"/>
        </w:pBdr>
        <w:jc w:val="both"/>
      </w:pPr>
    </w:p>
    <w:p w14:paraId="0F28F720" w14:textId="77777777" w:rsidR="00144D83" w:rsidRDefault="00144D83" w:rsidP="00144D83">
      <w:pPr>
        <w:pStyle w:val="Ttulo1"/>
      </w:pPr>
      <w:bookmarkStart w:id="10" w:name="_Toc213269748"/>
      <w:r w:rsidRPr="00144D83">
        <w:t xml:space="preserve">Definición de </w:t>
      </w:r>
      <w:proofErr w:type="spellStart"/>
      <w:r w:rsidRPr="00144D83">
        <w:t>KPIs</w:t>
      </w:r>
      <w:bookmarkEnd w:id="10"/>
      <w:proofErr w:type="spellEnd"/>
      <w:r w:rsidRPr="00144D83">
        <w:t xml:space="preserve"> </w:t>
      </w:r>
    </w:p>
    <w:p w14:paraId="774C4ECE" w14:textId="77777777" w:rsidR="00144D83" w:rsidRDefault="00144D83" w:rsidP="00144D83">
      <w:pPr>
        <w:pBdr>
          <w:top w:val="nil"/>
          <w:left w:val="nil"/>
          <w:bottom w:val="nil"/>
          <w:right w:val="nil"/>
          <w:between w:val="nil"/>
        </w:pBdr>
        <w:jc w:val="both"/>
      </w:pPr>
      <w:r w:rsidRPr="00144D83">
        <w:t>Los indicadores clave de desempeño (</w:t>
      </w:r>
      <w:proofErr w:type="spellStart"/>
      <w:r w:rsidRPr="00144D83">
        <w:t>KPIs</w:t>
      </w:r>
      <w:proofErr w:type="spellEnd"/>
      <w:r w:rsidRPr="00144D83">
        <w:t xml:space="preserve">) definidos fueron los siguientes: </w:t>
      </w:r>
    </w:p>
    <w:p w14:paraId="45C7C837" w14:textId="77777777" w:rsidR="00144D83" w:rsidRDefault="00144D83" w:rsidP="00144D83">
      <w:pPr>
        <w:pBdr>
          <w:top w:val="nil"/>
          <w:left w:val="nil"/>
          <w:bottom w:val="nil"/>
          <w:right w:val="nil"/>
          <w:between w:val="nil"/>
        </w:pBdr>
        <w:jc w:val="both"/>
      </w:pPr>
    </w:p>
    <w:p w14:paraId="2DF3E543" w14:textId="1F45191C" w:rsidR="00144D83" w:rsidRDefault="00144D83" w:rsidP="00144D83">
      <w:pPr>
        <w:pStyle w:val="Prrafodelista"/>
        <w:numPr>
          <w:ilvl w:val="0"/>
          <w:numId w:val="10"/>
        </w:numPr>
        <w:pBdr>
          <w:top w:val="nil"/>
          <w:left w:val="nil"/>
          <w:bottom w:val="nil"/>
          <w:right w:val="nil"/>
          <w:between w:val="nil"/>
        </w:pBdr>
        <w:spacing w:line="360" w:lineRule="auto"/>
        <w:jc w:val="both"/>
      </w:pPr>
      <w:r w:rsidRPr="00144D83">
        <w:t xml:space="preserve">Frecuencia de visitas por paciente. </w:t>
      </w:r>
    </w:p>
    <w:p w14:paraId="12D17564" w14:textId="77777777" w:rsidR="00144D83" w:rsidRDefault="00144D83" w:rsidP="00144D83">
      <w:pPr>
        <w:pStyle w:val="Prrafodelista"/>
        <w:numPr>
          <w:ilvl w:val="0"/>
          <w:numId w:val="10"/>
        </w:numPr>
        <w:pBdr>
          <w:top w:val="nil"/>
          <w:left w:val="nil"/>
          <w:bottom w:val="nil"/>
          <w:right w:val="nil"/>
          <w:between w:val="nil"/>
        </w:pBdr>
        <w:spacing w:line="360" w:lineRule="auto"/>
        <w:jc w:val="both"/>
      </w:pPr>
      <w:r w:rsidRPr="00144D83">
        <w:t xml:space="preserve">Costo promedio por unidad médica. </w:t>
      </w:r>
    </w:p>
    <w:p w14:paraId="47B321C1" w14:textId="08913EE5" w:rsidR="00144D83" w:rsidRDefault="00144D83" w:rsidP="00144D83">
      <w:pPr>
        <w:pStyle w:val="Prrafodelista"/>
        <w:numPr>
          <w:ilvl w:val="0"/>
          <w:numId w:val="10"/>
        </w:numPr>
        <w:pBdr>
          <w:top w:val="nil"/>
          <w:left w:val="nil"/>
          <w:bottom w:val="nil"/>
          <w:right w:val="nil"/>
          <w:between w:val="nil"/>
        </w:pBdr>
        <w:spacing w:line="360" w:lineRule="auto"/>
        <w:jc w:val="both"/>
      </w:pPr>
      <w:r w:rsidRPr="00144D83">
        <w:t xml:space="preserve">Rendimiento de médicos (atenciones totales / </w:t>
      </w:r>
      <w:proofErr w:type="gramStart"/>
      <w:r w:rsidRPr="00144D83">
        <w:t>ticket</w:t>
      </w:r>
      <w:proofErr w:type="gramEnd"/>
      <w:r w:rsidRPr="00144D83">
        <w:t xml:space="preserve"> promedio). </w:t>
      </w:r>
    </w:p>
    <w:p w14:paraId="5D5F2A67" w14:textId="5FEB4966" w:rsidR="00144D83" w:rsidRDefault="00144D83" w:rsidP="00144D83">
      <w:pPr>
        <w:pStyle w:val="Prrafodelista"/>
        <w:numPr>
          <w:ilvl w:val="0"/>
          <w:numId w:val="10"/>
        </w:numPr>
        <w:pBdr>
          <w:top w:val="nil"/>
          <w:left w:val="nil"/>
          <w:bottom w:val="nil"/>
          <w:right w:val="nil"/>
          <w:between w:val="nil"/>
        </w:pBdr>
        <w:spacing w:line="360" w:lineRule="auto"/>
        <w:jc w:val="both"/>
      </w:pPr>
      <w:r w:rsidRPr="00144D83">
        <w:t xml:space="preserve">Porcentaje de cobertura de seguros médicos. Tiempo promedio por atención. </w:t>
      </w:r>
    </w:p>
    <w:p w14:paraId="0FAAEC1E" w14:textId="10BA8E21" w:rsidR="00144D83" w:rsidRDefault="00144D83" w:rsidP="00144D83">
      <w:pPr>
        <w:pStyle w:val="Prrafodelista"/>
        <w:numPr>
          <w:ilvl w:val="0"/>
          <w:numId w:val="10"/>
        </w:numPr>
        <w:pBdr>
          <w:top w:val="nil"/>
          <w:left w:val="nil"/>
          <w:bottom w:val="nil"/>
          <w:right w:val="nil"/>
          <w:between w:val="nil"/>
        </w:pBdr>
        <w:spacing w:line="360" w:lineRule="auto"/>
        <w:jc w:val="both"/>
      </w:pPr>
      <w:r w:rsidRPr="00144D83">
        <w:t xml:space="preserve">Pacientes recurrentes mensualmente. </w:t>
      </w:r>
    </w:p>
    <w:p w14:paraId="0EA03146" w14:textId="77777777" w:rsidR="00144D83" w:rsidRDefault="00144D83" w:rsidP="00144D83">
      <w:pPr>
        <w:pBdr>
          <w:top w:val="nil"/>
          <w:left w:val="nil"/>
          <w:bottom w:val="nil"/>
          <w:right w:val="nil"/>
          <w:between w:val="nil"/>
        </w:pBdr>
        <w:jc w:val="both"/>
      </w:pPr>
    </w:p>
    <w:p w14:paraId="09261FD6" w14:textId="0C063E3E" w:rsidR="00144D83" w:rsidRDefault="00144D83" w:rsidP="00144D83">
      <w:pPr>
        <w:pBdr>
          <w:top w:val="nil"/>
          <w:left w:val="nil"/>
          <w:bottom w:val="nil"/>
          <w:right w:val="nil"/>
          <w:between w:val="nil"/>
        </w:pBdr>
        <w:jc w:val="both"/>
      </w:pPr>
      <w:r w:rsidRPr="00144D83">
        <w:t xml:space="preserve">Estos </w:t>
      </w:r>
      <w:proofErr w:type="spellStart"/>
      <w:r w:rsidRPr="00144D83">
        <w:t>KPIs</w:t>
      </w:r>
      <w:proofErr w:type="spellEnd"/>
      <w:r w:rsidRPr="00144D83">
        <w:t xml:space="preserve"> permiten evaluar la eficiencia operativa y la sostenibilidad financiera de la red clínica.</w:t>
      </w:r>
    </w:p>
    <w:p w14:paraId="68B7E8DB" w14:textId="19534284" w:rsidR="00144D83" w:rsidRDefault="00144D83">
      <w:r>
        <w:br w:type="page"/>
      </w:r>
    </w:p>
    <w:p w14:paraId="006A6005" w14:textId="2873BF46" w:rsidR="00144D83" w:rsidRDefault="00144D83" w:rsidP="00144D83">
      <w:pPr>
        <w:pStyle w:val="Ttulo1"/>
      </w:pPr>
      <w:bookmarkStart w:id="11" w:name="_Toc213269749"/>
      <w:r w:rsidRPr="00144D83">
        <w:lastRenderedPageBreak/>
        <w:t>IMPLEMENTACIÓN Y RESULTADOS (DASHBOARD)</w:t>
      </w:r>
      <w:bookmarkEnd w:id="11"/>
    </w:p>
    <w:p w14:paraId="6D137870" w14:textId="6B1D30FE" w:rsidR="00144D83" w:rsidRDefault="00144D83" w:rsidP="00144D83">
      <w:pPr>
        <w:pBdr>
          <w:top w:val="nil"/>
          <w:left w:val="nil"/>
          <w:bottom w:val="nil"/>
          <w:right w:val="nil"/>
          <w:between w:val="nil"/>
        </w:pBdr>
        <w:jc w:val="both"/>
      </w:pPr>
      <w:r w:rsidRPr="00144D83">
        <w:t xml:space="preserve">El sistema de inteligencia de negocios consolidó exitosamente los datos desde múltiples fuentes en un modelo OLAP unificado. La implementación del ETL permitió obtener un repositorio confiable de información, con un seguimiento detallado de las atenciones, costos, coberturas y desempeño médico. Las consultas analíticas ejecutadas sobre el Data </w:t>
      </w:r>
      <w:proofErr w:type="spellStart"/>
      <w:proofErr w:type="gramStart"/>
      <w:r w:rsidRPr="00144D83">
        <w:t>Mart</w:t>
      </w:r>
      <w:proofErr w:type="spellEnd"/>
      <w:proofErr w:type="gramEnd"/>
      <w:r w:rsidRPr="00144D83">
        <w:t xml:space="preserve"> demostraron una mejora significativa en los tiempos de respuesta respecto a las consultas realizadas sobre el modelo transaccional.</w:t>
      </w:r>
    </w:p>
    <w:p w14:paraId="4F9104F2" w14:textId="59ED6E31" w:rsidR="00330D4F" w:rsidRDefault="00330D4F" w:rsidP="00144D83">
      <w:pPr>
        <w:pBdr>
          <w:top w:val="nil"/>
          <w:left w:val="nil"/>
          <w:bottom w:val="nil"/>
          <w:right w:val="nil"/>
          <w:between w:val="nil"/>
        </w:pBdr>
        <w:jc w:val="both"/>
      </w:pPr>
      <w:r>
        <w:rPr>
          <w:noProof/>
        </w:rPr>
        <w:drawing>
          <wp:anchor distT="0" distB="0" distL="114300" distR="114300" simplePos="0" relativeHeight="251663360" behindDoc="0" locked="0" layoutInCell="1" allowOverlap="1" wp14:anchorId="79B242A2" wp14:editId="3519EDEB">
            <wp:simplePos x="0" y="0"/>
            <wp:positionH relativeFrom="margin">
              <wp:align>left</wp:align>
            </wp:positionH>
            <wp:positionV relativeFrom="paragraph">
              <wp:posOffset>3636469</wp:posOffset>
            </wp:positionV>
            <wp:extent cx="5722620" cy="3184525"/>
            <wp:effectExtent l="0" t="0" r="0" b="0"/>
            <wp:wrapSquare wrapText="bothSides"/>
            <wp:docPr id="17130501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184525"/>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EE13F2D" wp14:editId="565C7C50">
            <wp:simplePos x="0" y="0"/>
            <wp:positionH relativeFrom="margin">
              <wp:align>left</wp:align>
            </wp:positionH>
            <wp:positionV relativeFrom="paragraph">
              <wp:posOffset>152575</wp:posOffset>
            </wp:positionV>
            <wp:extent cx="5722620" cy="3184525"/>
            <wp:effectExtent l="0" t="0" r="0" b="0"/>
            <wp:wrapTopAndBottom/>
            <wp:docPr id="11288530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184525"/>
                    </a:xfrm>
                    <a:prstGeom prst="rect">
                      <a:avLst/>
                    </a:prstGeom>
                    <a:noFill/>
                    <a:ln>
                      <a:noFill/>
                    </a:ln>
                  </pic:spPr>
                </pic:pic>
              </a:graphicData>
            </a:graphic>
          </wp:anchor>
        </w:drawing>
      </w:r>
    </w:p>
    <w:p w14:paraId="5A22E1DD" w14:textId="77777777" w:rsidR="00330D4F" w:rsidRPr="00330D4F" w:rsidRDefault="00330D4F" w:rsidP="00330D4F"/>
    <w:p w14:paraId="152EDA46" w14:textId="77777777" w:rsidR="00330D4F" w:rsidRPr="00330D4F" w:rsidRDefault="00330D4F" w:rsidP="00330D4F"/>
    <w:p w14:paraId="42493206" w14:textId="77777777" w:rsidR="00330D4F" w:rsidRDefault="00330D4F" w:rsidP="00330D4F"/>
    <w:p w14:paraId="1C7C0B1E" w14:textId="1ECA5B09" w:rsidR="00330D4F" w:rsidRPr="00330D4F" w:rsidRDefault="00330D4F" w:rsidP="00330D4F">
      <w:r>
        <w:rPr>
          <w:noProof/>
        </w:rPr>
        <w:lastRenderedPageBreak/>
        <w:drawing>
          <wp:anchor distT="0" distB="0" distL="114300" distR="114300" simplePos="0" relativeHeight="251664384" behindDoc="0" locked="0" layoutInCell="1" allowOverlap="1" wp14:anchorId="7C677ECA" wp14:editId="33C2E1C8">
            <wp:simplePos x="0" y="0"/>
            <wp:positionH relativeFrom="margin">
              <wp:posOffset>-63062</wp:posOffset>
            </wp:positionH>
            <wp:positionV relativeFrom="paragraph">
              <wp:posOffset>109</wp:posOffset>
            </wp:positionV>
            <wp:extent cx="5722620" cy="3184525"/>
            <wp:effectExtent l="0" t="0" r="0" b="0"/>
            <wp:wrapTopAndBottom/>
            <wp:docPr id="149470472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184525"/>
                    </a:xfrm>
                    <a:prstGeom prst="rect">
                      <a:avLst/>
                    </a:prstGeom>
                    <a:noFill/>
                    <a:ln>
                      <a:noFill/>
                    </a:ln>
                  </pic:spPr>
                </pic:pic>
              </a:graphicData>
            </a:graphic>
          </wp:anchor>
        </w:drawing>
      </w:r>
    </w:p>
    <w:p w14:paraId="5B3F66E3" w14:textId="775DF5B0" w:rsidR="00330D4F" w:rsidRPr="00330D4F" w:rsidRDefault="00330D4F" w:rsidP="00330D4F"/>
    <w:p w14:paraId="7DBDB748" w14:textId="21D8E009" w:rsidR="00330D4F" w:rsidRPr="00330D4F" w:rsidRDefault="00330D4F" w:rsidP="00330D4F">
      <w:r>
        <w:rPr>
          <w:noProof/>
        </w:rPr>
        <w:drawing>
          <wp:anchor distT="0" distB="0" distL="114300" distR="114300" simplePos="0" relativeHeight="251665408" behindDoc="0" locked="0" layoutInCell="1" allowOverlap="1" wp14:anchorId="709C97A3" wp14:editId="71786B8D">
            <wp:simplePos x="0" y="0"/>
            <wp:positionH relativeFrom="margin">
              <wp:align>left</wp:align>
            </wp:positionH>
            <wp:positionV relativeFrom="paragraph">
              <wp:posOffset>245964</wp:posOffset>
            </wp:positionV>
            <wp:extent cx="5722620" cy="3184525"/>
            <wp:effectExtent l="0" t="0" r="0" b="0"/>
            <wp:wrapSquare wrapText="bothSides"/>
            <wp:docPr id="14343157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184525"/>
                    </a:xfrm>
                    <a:prstGeom prst="rect">
                      <a:avLst/>
                    </a:prstGeom>
                    <a:noFill/>
                    <a:ln>
                      <a:noFill/>
                    </a:ln>
                  </pic:spPr>
                </pic:pic>
              </a:graphicData>
            </a:graphic>
          </wp:anchor>
        </w:drawing>
      </w:r>
    </w:p>
    <w:p w14:paraId="4A5B13BE" w14:textId="2707FDDE" w:rsidR="00330D4F" w:rsidRPr="00330D4F" w:rsidRDefault="00330D4F" w:rsidP="00330D4F"/>
    <w:p w14:paraId="6724E21C" w14:textId="6C71AD74" w:rsidR="00330D4F" w:rsidRPr="00330D4F" w:rsidRDefault="00330D4F" w:rsidP="00330D4F"/>
    <w:p w14:paraId="506DE960" w14:textId="77777777" w:rsidR="00330D4F" w:rsidRPr="00330D4F" w:rsidRDefault="00330D4F" w:rsidP="00330D4F"/>
    <w:p w14:paraId="24CC928C" w14:textId="2380DE32" w:rsidR="00330D4F" w:rsidRPr="00330D4F" w:rsidRDefault="00330D4F" w:rsidP="00330D4F"/>
    <w:p w14:paraId="520DFBD8" w14:textId="77777777" w:rsidR="00330D4F" w:rsidRPr="00330D4F" w:rsidRDefault="00330D4F" w:rsidP="00330D4F"/>
    <w:p w14:paraId="3405600C" w14:textId="77777777" w:rsidR="00330D4F" w:rsidRPr="00330D4F" w:rsidRDefault="00330D4F" w:rsidP="00330D4F"/>
    <w:p w14:paraId="095A4447" w14:textId="77777777" w:rsidR="00330D4F" w:rsidRPr="00330D4F" w:rsidRDefault="00330D4F" w:rsidP="00330D4F"/>
    <w:p w14:paraId="1F6D0050" w14:textId="77777777" w:rsidR="00330D4F" w:rsidRPr="00330D4F" w:rsidRDefault="00330D4F" w:rsidP="00330D4F"/>
    <w:p w14:paraId="4518D56C" w14:textId="77777777" w:rsidR="00330D4F" w:rsidRPr="00330D4F" w:rsidRDefault="00330D4F" w:rsidP="00330D4F"/>
    <w:p w14:paraId="451F67A9" w14:textId="77777777" w:rsidR="00330D4F" w:rsidRPr="00330D4F" w:rsidRDefault="00330D4F" w:rsidP="00330D4F"/>
    <w:p w14:paraId="6605616A" w14:textId="436E1715" w:rsidR="00AB39C6" w:rsidRPr="00330D4F" w:rsidRDefault="00AB39C6" w:rsidP="00330D4F">
      <w:r>
        <w:rPr>
          <w:noProof/>
        </w:rPr>
        <w:lastRenderedPageBreak/>
        <w:drawing>
          <wp:anchor distT="0" distB="0" distL="114300" distR="114300" simplePos="0" relativeHeight="251666432" behindDoc="0" locked="0" layoutInCell="1" allowOverlap="1" wp14:anchorId="4A11C35E" wp14:editId="0280650B">
            <wp:simplePos x="0" y="0"/>
            <wp:positionH relativeFrom="margin">
              <wp:align>center</wp:align>
            </wp:positionH>
            <wp:positionV relativeFrom="paragraph">
              <wp:posOffset>294033</wp:posOffset>
            </wp:positionV>
            <wp:extent cx="4651375" cy="8549640"/>
            <wp:effectExtent l="0" t="0" r="0" b="3810"/>
            <wp:wrapTopAndBottom/>
            <wp:docPr id="15719749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173" t="3388" r="6159" b="3561"/>
                    <a:stretch>
                      <a:fillRect/>
                    </a:stretch>
                  </pic:blipFill>
                  <pic:spPr bwMode="auto">
                    <a:xfrm>
                      <a:off x="0" y="0"/>
                      <a:ext cx="4651375" cy="8549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BOLETA MEDICA</w:t>
      </w:r>
    </w:p>
    <w:sectPr w:rsidR="00AB39C6" w:rsidRPr="00330D4F" w:rsidSect="00144D83">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8E953" w14:textId="77777777" w:rsidR="00E4298C" w:rsidRDefault="00E4298C">
      <w:pPr>
        <w:spacing w:line="240" w:lineRule="auto"/>
      </w:pPr>
      <w:r>
        <w:separator/>
      </w:r>
    </w:p>
  </w:endnote>
  <w:endnote w:type="continuationSeparator" w:id="0">
    <w:p w14:paraId="21CF73E2" w14:textId="77777777" w:rsidR="00E4298C" w:rsidRDefault="00E429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AFC9EFD-05E1-4AE3-AA1F-82F6C3A2D801}"/>
  </w:font>
  <w:font w:name="Cambria">
    <w:panose1 w:val="02040503050406030204"/>
    <w:charset w:val="00"/>
    <w:family w:val="roman"/>
    <w:pitch w:val="variable"/>
    <w:sig w:usb0="E00006FF" w:usb1="420024FF" w:usb2="02000000" w:usb3="00000000" w:csb0="0000019F" w:csb1="00000000"/>
    <w:embedRegular r:id="rId2" w:fontKey="{AF44C5B1-F6F9-49F7-8DBB-EABF0C28E8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4BB8" w14:textId="77777777" w:rsidR="007B55BA" w:rsidRDefault="007B55BA">
    <w:pPr>
      <w:pBdr>
        <w:top w:val="nil"/>
        <w:left w:val="nil"/>
        <w:bottom w:val="nil"/>
        <w:right w:val="nil"/>
        <w:between w:val="nil"/>
      </w:pBdr>
      <w:tabs>
        <w:tab w:val="center" w:pos="4419"/>
        <w:tab w:val="right" w:pos="8838"/>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972180803"/>
      <w:docPartObj>
        <w:docPartGallery w:val="Page Numbers (Bottom of Page)"/>
        <w:docPartUnique/>
      </w:docPartObj>
    </w:sdtPr>
    <w:sdtContent>
      <w:p w14:paraId="248A51FB" w14:textId="77777777" w:rsidR="00B97B67" w:rsidRDefault="00B97B67">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p>
    </w:sdtContent>
  </w:sdt>
  <w:p w14:paraId="6977DB07" w14:textId="77777777" w:rsidR="00B97B67" w:rsidRDefault="00B97B67">
    <w:pPr>
      <w:pBdr>
        <w:top w:val="nil"/>
        <w:left w:val="nil"/>
        <w:bottom w:val="nil"/>
        <w:right w:val="nil"/>
        <w:between w:val="nil"/>
      </w:pBdr>
      <w:tabs>
        <w:tab w:val="center" w:pos="4419"/>
        <w:tab w:val="right" w:pos="8838"/>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469521238"/>
      <w:docPartObj>
        <w:docPartGallery w:val="Page Numbers (Bottom of Page)"/>
        <w:docPartUnique/>
      </w:docPartObj>
    </w:sdtPr>
    <w:sdtContent>
      <w:p w14:paraId="29D854FB" w14:textId="77777777" w:rsidR="00A664ED" w:rsidRDefault="00A664ED">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p>
    </w:sdtContent>
  </w:sdt>
  <w:p w14:paraId="6B40EA76" w14:textId="77777777" w:rsidR="00A664ED" w:rsidRDefault="00A664ED">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D81E5" w14:textId="77777777" w:rsidR="00E4298C" w:rsidRDefault="00E4298C">
      <w:pPr>
        <w:spacing w:line="240" w:lineRule="auto"/>
      </w:pPr>
      <w:r>
        <w:separator/>
      </w:r>
    </w:p>
  </w:footnote>
  <w:footnote w:type="continuationSeparator" w:id="0">
    <w:p w14:paraId="1E27E643" w14:textId="77777777" w:rsidR="00E4298C" w:rsidRDefault="00E429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D34D" w14:textId="77777777" w:rsidR="007B55BA" w:rsidRDefault="007B55BA">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6812"/>
    <w:multiLevelType w:val="multilevel"/>
    <w:tmpl w:val="7980A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2B234D"/>
    <w:multiLevelType w:val="multilevel"/>
    <w:tmpl w:val="D6E47E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8B05DFF"/>
    <w:multiLevelType w:val="hybridMultilevel"/>
    <w:tmpl w:val="9CA4DBD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28090F73"/>
    <w:multiLevelType w:val="multilevel"/>
    <w:tmpl w:val="AEA8FD58"/>
    <w:lvl w:ilvl="0">
      <w:start w:val="1"/>
      <w:numFmt w:val="decimal"/>
      <w:lvlText w:val="%1."/>
      <w:lvlJc w:val="left"/>
      <w:pPr>
        <w:ind w:left="100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83E2FD4"/>
    <w:multiLevelType w:val="hybridMultilevel"/>
    <w:tmpl w:val="4C84BB2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4A1D785C"/>
    <w:multiLevelType w:val="multilevel"/>
    <w:tmpl w:val="645C8D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663270"/>
    <w:multiLevelType w:val="hybridMultilevel"/>
    <w:tmpl w:val="7770676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61775CD1"/>
    <w:multiLevelType w:val="hybridMultilevel"/>
    <w:tmpl w:val="13F06172"/>
    <w:lvl w:ilvl="0" w:tplc="4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C401FA0"/>
    <w:multiLevelType w:val="multilevel"/>
    <w:tmpl w:val="0F6E6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38A5525"/>
    <w:multiLevelType w:val="multilevel"/>
    <w:tmpl w:val="447A5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9882560">
    <w:abstractNumId w:val="0"/>
  </w:num>
  <w:num w:numId="2" w16cid:durableId="511723224">
    <w:abstractNumId w:val="8"/>
  </w:num>
  <w:num w:numId="3" w16cid:durableId="337001736">
    <w:abstractNumId w:val="1"/>
  </w:num>
  <w:num w:numId="4" w16cid:durableId="1043940651">
    <w:abstractNumId w:val="5"/>
  </w:num>
  <w:num w:numId="5" w16cid:durableId="947009850">
    <w:abstractNumId w:val="3"/>
  </w:num>
  <w:num w:numId="6" w16cid:durableId="1440251800">
    <w:abstractNumId w:val="9"/>
  </w:num>
  <w:num w:numId="7" w16cid:durableId="623121947">
    <w:abstractNumId w:val="6"/>
  </w:num>
  <w:num w:numId="8" w16cid:durableId="2780307">
    <w:abstractNumId w:val="2"/>
  </w:num>
  <w:num w:numId="9" w16cid:durableId="431510450">
    <w:abstractNumId w:val="7"/>
  </w:num>
  <w:num w:numId="10" w16cid:durableId="14689314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5BA"/>
    <w:rsid w:val="00002E6B"/>
    <w:rsid w:val="00144D83"/>
    <w:rsid w:val="00186A42"/>
    <w:rsid w:val="00231AFE"/>
    <w:rsid w:val="00330D4F"/>
    <w:rsid w:val="005044D2"/>
    <w:rsid w:val="00612053"/>
    <w:rsid w:val="007022C1"/>
    <w:rsid w:val="007B55BA"/>
    <w:rsid w:val="008366C4"/>
    <w:rsid w:val="00A664ED"/>
    <w:rsid w:val="00AB39C6"/>
    <w:rsid w:val="00B97B67"/>
    <w:rsid w:val="00E4298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6F94A"/>
  <w15:docId w15:val="{E59148EB-53BB-4837-BB5C-93DEF9E3B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SV"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A664ED"/>
    <w:pPr>
      <w:keepNext/>
      <w:keepLines/>
      <w:spacing w:before="120" w:after="120"/>
      <w:outlineLvl w:val="0"/>
    </w:pPr>
    <w:rPr>
      <w:b/>
      <w:sz w:val="36"/>
      <w:szCs w:val="40"/>
    </w:rPr>
  </w:style>
  <w:style w:type="paragraph" w:styleId="Ttulo2">
    <w:name w:val="heading 2"/>
    <w:basedOn w:val="Normal"/>
    <w:next w:val="Normal"/>
    <w:uiPriority w:val="9"/>
    <w:semiHidden/>
    <w:unhideWhenUsed/>
    <w:qFormat/>
    <w:rsid w:val="00B97B67"/>
    <w:pPr>
      <w:keepNext/>
      <w:keepLines/>
      <w:spacing w:before="360" w:after="120"/>
      <w:outlineLvl w:val="1"/>
    </w:pPr>
    <w:rPr>
      <w:b/>
      <w:sz w:val="28"/>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sid w:val="00B97B67"/>
    <w:pPr>
      <w:keepNext/>
      <w:keepLines/>
      <w:spacing w:after="60"/>
    </w:pPr>
    <w:rPr>
      <w:b/>
      <w:sz w:val="36"/>
      <w:szCs w:val="52"/>
    </w:rPr>
  </w:style>
  <w:style w:type="table" w:customStyle="1" w:styleId="TableNormal0">
    <w:name w:val="TableNormal"/>
    <w:tblPr>
      <w:tblCellMar>
        <w:top w:w="0" w:type="dxa"/>
        <w:left w:w="0" w:type="dxa"/>
        <w:bottom w:w="0" w:type="dxa"/>
        <w:right w:w="0" w:type="dxa"/>
      </w:tblCellMar>
    </w:tblPr>
  </w:style>
  <w:style w:type="paragraph" w:styleId="Prrafodelista">
    <w:name w:val="List Paragraph"/>
    <w:basedOn w:val="Normal"/>
    <w:uiPriority w:val="34"/>
    <w:qFormat/>
    <w:rsid w:val="00162879"/>
    <w:pPr>
      <w:ind w:left="720"/>
      <w:contextualSpacing/>
    </w:pPr>
  </w:style>
  <w:style w:type="paragraph" w:styleId="Encabezado">
    <w:name w:val="header"/>
    <w:basedOn w:val="Normal"/>
    <w:link w:val="EncabezadoCar"/>
    <w:uiPriority w:val="99"/>
    <w:unhideWhenUsed/>
    <w:rsid w:val="0027265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2656"/>
  </w:style>
  <w:style w:type="paragraph" w:styleId="Piedepgina">
    <w:name w:val="footer"/>
    <w:basedOn w:val="Normal"/>
    <w:link w:val="PiedepginaCar"/>
    <w:uiPriority w:val="99"/>
    <w:unhideWhenUsed/>
    <w:rsid w:val="0027265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2656"/>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B97B67"/>
    <w:pPr>
      <w:spacing w:before="240" w:after="0" w:line="259" w:lineRule="auto"/>
      <w:outlineLvl w:val="9"/>
    </w:pPr>
    <w:rPr>
      <w:rFonts w:asciiTheme="majorHAnsi" w:eastAsiaTheme="majorEastAsia" w:hAnsiTheme="majorHAnsi" w:cstheme="majorBidi"/>
      <w:b w:val="0"/>
      <w:color w:val="365F91" w:themeColor="accent1" w:themeShade="BF"/>
      <w:sz w:val="32"/>
      <w:szCs w:val="32"/>
      <w:lang w:val="es-SV"/>
    </w:rPr>
  </w:style>
  <w:style w:type="paragraph" w:styleId="TDC1">
    <w:name w:val="toc 1"/>
    <w:basedOn w:val="Normal"/>
    <w:next w:val="Normal"/>
    <w:autoRedefine/>
    <w:uiPriority w:val="39"/>
    <w:unhideWhenUsed/>
    <w:rsid w:val="00B97B67"/>
    <w:pPr>
      <w:spacing w:after="100"/>
    </w:pPr>
  </w:style>
  <w:style w:type="character" w:styleId="Hipervnculo">
    <w:name w:val="Hyperlink"/>
    <w:basedOn w:val="Fuentedeprrafopredeter"/>
    <w:uiPriority w:val="99"/>
    <w:unhideWhenUsed/>
    <w:rsid w:val="00B97B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y2nTFbP4pXUGnPExrG8/VRag==">CgMxLjA4AHIhMW1WS212SEFTSk90MWxhT0tmekdlcThHRmM2SjhEUkdi</go:docsCustomData>
</go:gDocsCustomXmlDataStorage>
</file>

<file path=customXml/itemProps1.xml><?xml version="1.0" encoding="utf-8"?>
<ds:datastoreItem xmlns:ds="http://schemas.openxmlformats.org/officeDocument/2006/customXml" ds:itemID="{1512C41E-F0FB-4803-96DE-EE8383FCD3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1447</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OSCAR RENE DURAN MIRANDA</cp:lastModifiedBy>
  <cp:revision>7</cp:revision>
  <cp:lastPrinted>2025-11-06T03:17:00Z</cp:lastPrinted>
  <dcterms:created xsi:type="dcterms:W3CDTF">2025-08-30T23:15:00Z</dcterms:created>
  <dcterms:modified xsi:type="dcterms:W3CDTF">2025-11-06T03:17:00Z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0-Public</vt:lpwstr>
  </property>
</Properties>
</file>