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948691</wp:posOffset>
                </wp:positionH>
                <wp:positionV relativeFrom="paragraph">
                  <wp:posOffset>140970</wp:posOffset>
                </wp:positionV>
                <wp:extent cx="3973195" cy="43307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3368928" y="3572990"/>
                          <a:ext cx="3954145" cy="414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Gap Analysis CRP 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948691</wp:posOffset>
                </wp:positionH>
                <wp:positionV relativeFrom="paragraph">
                  <wp:posOffset>140970</wp:posOffset>
                </wp:positionV>
                <wp:extent cx="3973195" cy="433070"/>
                <wp:effectExtent b="0" l="0" r="0" t="0"/>
                <wp:wrapSquare wrapText="bothSides" distB="0" distT="0" distL="114300" distR="11430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3195" cy="433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5343318</wp:posOffset>
                </wp:positionH>
                <wp:positionV relativeFrom="paragraph">
                  <wp:posOffset>270385</wp:posOffset>
                </wp:positionV>
                <wp:extent cx="727710" cy="31797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05958" y="3644828"/>
                          <a:ext cx="680085" cy="2703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1587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5343318</wp:posOffset>
                </wp:positionH>
                <wp:positionV relativeFrom="paragraph">
                  <wp:posOffset>270385</wp:posOffset>
                </wp:positionV>
                <wp:extent cx="727710" cy="31797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7710" cy="3179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5231766</wp:posOffset>
                </wp:positionH>
                <wp:positionV relativeFrom="paragraph">
                  <wp:posOffset>236221</wp:posOffset>
                </wp:positionV>
                <wp:extent cx="1229995" cy="35771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740528" y="3610669"/>
                          <a:ext cx="1210945" cy="3386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lt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M102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5231766</wp:posOffset>
                </wp:positionH>
                <wp:positionV relativeFrom="paragraph">
                  <wp:posOffset>236221</wp:posOffset>
                </wp:positionV>
                <wp:extent cx="1229995" cy="357712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995" cy="357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-712465</wp:posOffset>
                </wp:positionH>
                <wp:positionV relativeFrom="paragraph">
                  <wp:posOffset>741681</wp:posOffset>
                </wp:positionV>
                <wp:extent cx="3973254" cy="49640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3368898" y="3541322"/>
                          <a:ext cx="3954204" cy="4773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8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Poppins" w:cs="Poppins" w:eastAsia="Poppins" w:hAnsi="Poppins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4"/>
                                <w:vertAlign w:val="baseline"/>
                              </w:rPr>
                              <w:t xml:space="preserve">Fecha: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-712465</wp:posOffset>
                </wp:positionH>
                <wp:positionV relativeFrom="paragraph">
                  <wp:posOffset>741681</wp:posOffset>
                </wp:positionV>
                <wp:extent cx="3973254" cy="496407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73254" cy="4964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-701038</wp:posOffset>
            </wp:positionH>
            <wp:positionV relativeFrom="paragraph">
              <wp:posOffset>734060</wp:posOffset>
            </wp:positionV>
            <wp:extent cx="7602093" cy="368423"/>
            <wp:effectExtent b="0" l="0" r="0" t="0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2093" cy="368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Asistentes: </w:t>
      </w:r>
    </w:p>
    <w:tbl>
      <w:tblPr>
        <w:tblStyle w:val="Table1"/>
        <w:tblW w:w="9896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4811"/>
        <w:gridCol w:w="5085"/>
        <w:tblGridChange w:id="0">
          <w:tblGrid>
            <w:gridCol w:w="4811"/>
            <w:gridCol w:w="5085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4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5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6">
            <w:pPr>
              <w:ind w:left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7">
            <w:pPr>
              <w:ind w:left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Zair Cortés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9">
            <w:pPr>
              <w:ind w:left="720"/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Comercial-Operación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A">
            <w:pPr>
              <w:ind w:left="720"/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Gabriela Sánchez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B">
            <w:pPr>
              <w:ind w:left="720"/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Comercial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C">
            <w:pPr>
              <w:ind w:left="720"/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Luis Pascal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D">
            <w:pPr>
              <w:ind w:left="720"/>
              <w:rPr/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Dirección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E">
            <w:pPr>
              <w:ind w:left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Alejandro Chávez</w:t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0F">
            <w:pPr>
              <w:ind w:left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Implementación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0">
            <w:pPr>
              <w:ind w:left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Yuliana Muñoz</w:t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1">
            <w:pPr>
              <w:ind w:left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PM-Implementación </w:t>
            </w:r>
          </w:p>
        </w:tc>
      </w:tr>
    </w:tbl>
    <w:p w:rsidR="00000000" w:rsidDel="00000000" w:rsidP="00000000" w:rsidRDefault="00000000" w:rsidRPr="00000000" w14:paraId="00000012">
      <w:pPr>
        <w:spacing w:after="120" w:before="120" w:lineRule="auto"/>
        <w:rPr>
          <w:rFonts w:ascii="Poppins" w:cs="Poppins" w:eastAsia="Poppins" w:hAnsi="Poppins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336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Objetivo</w:t>
      </w:r>
      <w:r w:rsidDel="00000000" w:rsidR="00000000" w:rsidRPr="00000000">
        <w:rPr>
          <w:rFonts w:ascii="Poppins" w:cs="Poppins" w:eastAsia="Poppins" w:hAnsi="Poppins"/>
          <w:color w:val="000000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4">
      <w:pPr>
        <w:spacing w:after="120" w:before="120" w:line="336" w:lineRule="auto"/>
        <w:rPr>
          <w:rFonts w:ascii="Poppins" w:cs="Poppins" w:eastAsia="Poppins" w:hAnsi="Poppins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Módulos:</w:t>
      </w:r>
      <w:r w:rsidDel="00000000" w:rsidR="00000000" w:rsidRPr="00000000">
        <w:rPr>
          <w:rtl w:val="0"/>
        </w:rPr>
      </w:r>
    </w:p>
    <w:tbl>
      <w:tblPr>
        <w:tblStyle w:val="Table2"/>
        <w:tblW w:w="9896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824"/>
        <w:gridCol w:w="4678"/>
        <w:gridCol w:w="2835"/>
        <w:gridCol w:w="1559"/>
        <w:tblGridChange w:id="0">
          <w:tblGrid>
            <w:gridCol w:w="824"/>
            <w:gridCol w:w="4678"/>
            <w:gridCol w:w="2835"/>
            <w:gridCol w:w="1559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6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7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 del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18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19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Estatus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Núm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Nombre del módulo donde se identificó el gap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Descripción del ajuste (campo, tipo)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1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2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3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left="720" w:hanging="72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Entrega / Pendientes:</w:t>
      </w:r>
      <w:r w:rsidDel="00000000" w:rsidR="00000000" w:rsidRPr="00000000">
        <w:rPr>
          <w:rtl w:val="0"/>
        </w:rPr>
      </w:r>
    </w:p>
    <w:tbl>
      <w:tblPr>
        <w:tblStyle w:val="Table3"/>
        <w:tblW w:w="10038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4793"/>
        <w:gridCol w:w="2552"/>
        <w:gridCol w:w="2693"/>
        <w:tblGridChange w:id="0">
          <w:tblGrid>
            <w:gridCol w:w="4793"/>
            <w:gridCol w:w="2552"/>
            <w:gridCol w:w="2693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8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Pendientes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29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Responsable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2A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2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1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Custom Functions:</w:t>
      </w:r>
      <w:r w:rsidDel="00000000" w:rsidR="00000000" w:rsidRPr="00000000">
        <w:rPr>
          <w:rtl w:val="0"/>
        </w:rPr>
      </w:r>
    </w:p>
    <w:tbl>
      <w:tblPr>
        <w:tblStyle w:val="Table4"/>
        <w:tblW w:w="10038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1249"/>
        <w:gridCol w:w="8789"/>
        <w:tblGridChange w:id="0">
          <w:tblGrid>
            <w:gridCol w:w="1249"/>
            <w:gridCol w:w="8789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6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37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8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Núm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Descripción del desarrollo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A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3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Web Services:</w:t>
      </w:r>
      <w:r w:rsidDel="00000000" w:rsidR="00000000" w:rsidRPr="00000000">
        <w:rPr>
          <w:rtl w:val="0"/>
        </w:rPr>
      </w:r>
    </w:p>
    <w:tbl>
      <w:tblPr>
        <w:tblStyle w:val="Table5"/>
        <w:tblW w:w="10038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1958"/>
        <w:gridCol w:w="2835"/>
        <w:gridCol w:w="2268"/>
        <w:gridCol w:w="2977"/>
        <w:tblGridChange w:id="0">
          <w:tblGrid>
            <w:gridCol w:w="1958"/>
            <w:gridCol w:w="2835"/>
            <w:gridCol w:w="2268"/>
            <w:gridCol w:w="2977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0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41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42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Tipo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43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Parámetros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4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Núm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Nombre del webservice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Tipo (POST/GET)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8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4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Workflows:</w:t>
      </w:r>
      <w:r w:rsidDel="00000000" w:rsidR="00000000" w:rsidRPr="00000000">
        <w:rPr>
          <w:rtl w:val="0"/>
        </w:rPr>
      </w:r>
    </w:p>
    <w:tbl>
      <w:tblPr>
        <w:tblStyle w:val="Table6"/>
        <w:tblW w:w="10039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824"/>
        <w:gridCol w:w="2268"/>
        <w:gridCol w:w="2126"/>
        <w:gridCol w:w="2268"/>
        <w:gridCol w:w="2553"/>
        <w:tblGridChange w:id="0">
          <w:tblGrid>
            <w:gridCol w:w="824"/>
            <w:gridCol w:w="2268"/>
            <w:gridCol w:w="2126"/>
            <w:gridCol w:w="2268"/>
            <w:gridCol w:w="2553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52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53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Módulo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54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Cuándo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55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Qué registros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56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Acciones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57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Núm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En qué módulo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Cuándo se genera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Para qué registros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i w:val="1"/>
                <w:iCs w:val="1"/>
                <w:rtl w:val="0"/>
              </w:rPr>
              <w:t xml:space="preserve">Enviar correo, crear tarea,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5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1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Revisión:</w:t>
      </w:r>
    </w:p>
    <w:tbl>
      <w:tblPr>
        <w:tblStyle w:val="Table7"/>
        <w:tblW w:w="10038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1249"/>
        <w:gridCol w:w="2552"/>
        <w:gridCol w:w="3685"/>
        <w:gridCol w:w="2552"/>
        <w:tblGridChange w:id="0">
          <w:tblGrid>
            <w:gridCol w:w="1249"/>
            <w:gridCol w:w="2552"/>
            <w:gridCol w:w="3685"/>
            <w:gridCol w:w="2552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7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68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69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Compañía/Puesto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6A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B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6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3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120" w:before="120" w:line="33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sz w:val="24"/>
          <w:szCs w:val="24"/>
          <w:rtl w:val="0"/>
        </w:rPr>
        <w:t xml:space="preserve">Aprobación:</w:t>
      </w:r>
    </w:p>
    <w:tbl>
      <w:tblPr>
        <w:tblStyle w:val="Table8"/>
        <w:tblW w:w="10038.0" w:type="dxa"/>
        <w:jc w:val="left"/>
        <w:tblInd w:w="-115.0" w:type="dxa"/>
        <w:tblBorders>
          <w:top w:color="99acff" w:space="0" w:sz="12" w:val="single"/>
          <w:left w:color="000000" w:space="0" w:sz="0" w:val="nil"/>
          <w:bottom w:color="99acff" w:space="0" w:sz="12" w:val="single"/>
          <w:right w:color="000000" w:space="0" w:sz="0" w:val="nil"/>
          <w:insideH w:color="99acff" w:space="0" w:sz="12" w:val="single"/>
          <w:insideV w:color="99acff" w:space="0" w:sz="12" w:val="single"/>
        </w:tblBorders>
        <w:tblLayout w:type="fixed"/>
        <w:tblLook w:val="0000"/>
      </w:tblPr>
      <w:tblGrid>
        <w:gridCol w:w="1249"/>
        <w:gridCol w:w="2552"/>
        <w:gridCol w:w="3685"/>
        <w:gridCol w:w="2552"/>
        <w:tblGridChange w:id="0">
          <w:tblGrid>
            <w:gridCol w:w="1249"/>
            <w:gridCol w:w="2552"/>
            <w:gridCol w:w="3685"/>
            <w:gridCol w:w="2552"/>
          </w:tblGrid>
        </w:tblGridChange>
      </w:tblGrid>
      <w:tr>
        <w:trPr>
          <w:cantSplit w:val="0"/>
          <w:trHeight w:val="34" w:hRule="atLeast"/>
          <w:tblHeader w:val="0"/>
        </w:trPr>
        <w:tc>
          <w:tcPr>
            <w:shd w:fill="bedcf4" w:val="clear"/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9">
            <w:pPr>
              <w:ind w:left="720" w:hanging="720"/>
              <w:jc w:val="center"/>
              <w:rPr/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7A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Nombre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7B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Compañía/Puesto</w:t>
            </w:r>
          </w:p>
        </w:tc>
        <w:tc>
          <w:tcPr>
            <w:shd w:fill="bedcf4" w:val="clear"/>
          </w:tcPr>
          <w:p w:rsidR="00000000" w:rsidDel="00000000" w:rsidP="00000000" w:rsidRDefault="00000000" w:rsidRPr="00000000" w14:paraId="0000007C">
            <w:pPr>
              <w:ind w:left="720" w:hanging="720"/>
              <w:jc w:val="center"/>
              <w:rPr>
                <w:rFonts w:ascii="Poppins" w:cs="Poppins" w:eastAsia="Poppins" w:hAnsi="Poppi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7D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1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tcMar>
              <w:top w:w="150.0" w:type="dxa"/>
              <w:bottom w:w="150.0" w:type="dxa"/>
            </w:tcMar>
          </w:tcPr>
          <w:p w:rsidR="00000000" w:rsidDel="00000000" w:rsidP="00000000" w:rsidRDefault="00000000" w:rsidRPr="00000000" w14:paraId="00000085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ind w:left="720" w:hanging="72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120" w:before="120" w:line="336" w:lineRule="auto"/>
        <w:rPr>
          <w:rFonts w:ascii="Poppins" w:cs="Poppins" w:eastAsia="Poppins" w:hAnsi="Poppins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120" w:line="33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45" w:w="11910" w:orient="portrait"/>
      <w:pgMar w:bottom="1134" w:top="1134" w:left="1134" w:right="1134" w:header="357" w:footer="35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Fonts w:ascii="Poppins" w:cs="Poppins" w:eastAsia="Poppins" w:hAnsi="Poppins"/>
        <w:color w:val="000000"/>
        <w:sz w:val="16"/>
        <w:szCs w:val="16"/>
        <w:rtl w:val="0"/>
      </w:rPr>
      <w:t xml:space="preserve">Confidencial </w:t>
    </w:r>
    <w:r w:rsidDel="00000000" w:rsidR="00000000" w:rsidRPr="00000000">
      <w:rPr>
        <w:rFonts w:ascii="Poppins" w:cs="Poppins" w:eastAsia="Poppins" w:hAnsi="Poppins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rFonts w:ascii="Poppins" w:cs="Poppins" w:eastAsia="Poppins" w:hAnsi="Poppins"/>
        <w:color w:val="000000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rPr>
        <w:rFonts w:ascii="Poppins" w:cs="Poppins" w:eastAsia="Poppins" w:hAnsi="Poppins"/>
        <w:sz w:val="28"/>
        <w:szCs w:val="28"/>
      </w:rPr>
    </w:pPr>
    <w:r w:rsidDel="00000000" w:rsidR="00000000" w:rsidRPr="00000000">
      <w:rPr>
        <w:rFonts w:ascii="Poppins" w:cs="Poppins" w:eastAsia="Poppins" w:hAnsi="Poppins"/>
        <w:b w:val="1"/>
        <w:bCs w:val="1"/>
        <w:color w:val="000000"/>
        <w:sz w:val="24"/>
        <w:szCs w:val="24"/>
        <w:rtl w:val="0"/>
      </w:rPr>
      <w:t xml:space="preserve">Proyecto Implementación Zoho One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MX"/>
      </w:rPr>
    </w:rPrDefault>
    <w:pPrDefault>
      <w:pPr>
        <w:spacing w:after="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jxuTn52Yzx1ODDebGwRvI+H51Q==">CgMxLjA4AHIhMVNKd0pLMXZjRE5OTkhBc1Z2d3VpTlFRcS1oUEZKX3Fn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