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A0" w:rsidRDefault="00B722C8">
      <w:pPr>
        <w:pStyle w:val="Ttulo1"/>
      </w:pPr>
      <w:r>
        <w:t>Estudio de los seleccionados</w:t>
      </w:r>
    </w:p>
    <w:p w:rsidR="00721CA0" w:rsidRDefault="00B722C8">
      <w:pPr>
        <w:pStyle w:val="Ttulo2"/>
        <w:numPr>
          <w:ilvl w:val="0"/>
          <w:numId w:val="1"/>
        </w:numPr>
      </w:pPr>
      <w:r>
        <w:t>Click Team Fusión</w:t>
      </w:r>
    </w:p>
    <w:p w:rsidR="00AB22BD" w:rsidRDefault="00B722C8">
      <w:r>
        <w:t xml:space="preserve">Click Team Fusion es un framework para la creación de videojuegos especializada en juegos 2D lanzado en el año </w:t>
      </w:r>
      <w:r w:rsidR="00AB22BD">
        <w:t xml:space="preserve">2013 que actualiza la herramienta de creación y programación de juegos Multimedia Fusion que fue una de los primeros programas que permitían crear juegos de manera visual aunque de una manera limitada. </w:t>
      </w:r>
    </w:p>
    <w:p w:rsidR="00AB22BD" w:rsidRDefault="00AB22BD">
      <w:r>
        <w:t xml:space="preserve">Pero con la actualización de Multimedia Fusion a Click Team Fusion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w:t>
      </w:r>
      <w:r w:rsidR="00A04689">
        <w:t xml:space="preserve">la creación de los mismos y una nueva interfaz que llevaba la programación gráfica a un nuevo nivel no visto en las versiones anteriores. </w:t>
      </w:r>
    </w:p>
    <w:p w:rsidR="00721CA0" w:rsidRDefault="00B722C8">
      <w:pPr>
        <w:pStyle w:val="Ttulo3"/>
      </w:pPr>
      <w:r>
        <w:t>Requisitos</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Mínimo Windows XP SP3, soportados Windows Vista, 7, 8 y 10</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200Mhz* o mayor</w:t>
            </w: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256 MB de RAM</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Mínimo Tarjeta Gráfica con soporte para Direct3D 9</w:t>
            </w: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Conexión internet necesaria para la instalación, actualización y descarga del software.</w:t>
            </w:r>
          </w:p>
        </w:tc>
      </w:tr>
    </w:tbl>
    <w:p w:rsidR="00721CA0" w:rsidRDefault="00721CA0"/>
    <w:p w:rsidR="00A773DD" w:rsidRDefault="00A773DD">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721CA0" w:rsidRPr="00A04689" w:rsidRDefault="00A04689" w:rsidP="00A04689">
      <w:pPr>
        <w:pStyle w:val="Ttulo3"/>
      </w:pPr>
      <w:r>
        <w:t>Estado</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c>
          <w:tcPr>
            <w:tcW w:w="4247" w:type="dxa"/>
            <w:tcBorders>
              <w:bottom w:val="single" w:sz="12" w:space="0" w:color="9CC2E5"/>
            </w:tcBorders>
            <w:shd w:val="clear" w:color="auto" w:fill="FFFFFF"/>
            <w:tcMar>
              <w:top w:w="0" w:type="dxa"/>
              <w:left w:w="108" w:type="dxa"/>
              <w:bottom w:w="0" w:type="dxa"/>
              <w:right w:w="108" w:type="dxa"/>
            </w:tcMar>
          </w:tcPr>
          <w:p w:rsidR="00721CA0" w:rsidRDefault="00721CA0">
            <w:pPr>
              <w:spacing w:after="0" w:line="240" w:lineRule="auto"/>
              <w:rPr>
                <w:b/>
                <w:bCs/>
              </w:rPr>
            </w:pPr>
          </w:p>
        </w:tc>
      </w:tr>
      <w:tr w:rsidR="00721CA0">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721CA0" w:rsidRDefault="00B722C8">
            <w:pPr>
              <w:spacing w:after="0" w:line="240" w:lineRule="auto"/>
            </w:pPr>
            <w:r>
              <w:t>Activo</w:t>
            </w:r>
            <w:r w:rsidR="00A773DD">
              <w:t>.</w:t>
            </w:r>
          </w:p>
        </w:tc>
      </w:tr>
      <w:tr w:rsidR="00721CA0">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721CA0" w:rsidRDefault="00B722C8">
            <w:pPr>
              <w:spacing w:after="0" w:line="240" w:lineRule="auto"/>
            </w:pPr>
            <w:r>
              <w:t>2.5 Febrero 2016</w:t>
            </w:r>
            <w:r w:rsidR="00A773DD">
              <w:t>.</w:t>
            </w:r>
          </w:p>
        </w:tc>
      </w:tr>
      <w:tr w:rsidR="00A773DD">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773DD" w:rsidRDefault="00A773DD">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773DD" w:rsidRDefault="00A773DD">
            <w:pPr>
              <w:spacing w:after="0" w:line="240" w:lineRule="auto"/>
            </w:pPr>
            <w:r>
              <w:t>A menudo.</w:t>
            </w:r>
          </w:p>
        </w:tc>
      </w:tr>
    </w:tbl>
    <w:p w:rsidR="00A773DD" w:rsidRDefault="00A773DD">
      <w:pPr>
        <w:rPr>
          <w:b/>
        </w:rPr>
      </w:pPr>
    </w:p>
    <w:p w:rsidR="00A773DD" w:rsidRPr="00A773DD" w:rsidRDefault="00A773DD">
      <w:r>
        <w:t>Pese a que Click Team Fusión se mantiene activo y con actualizaciones constantes, ya está disponible en fase beta la versión 3 que se encuentra actualmente en la parte final de su desarrollo.</w:t>
      </w:r>
    </w:p>
    <w:p w:rsidR="00721CA0" w:rsidRDefault="00B722C8">
      <w:pPr>
        <w:pStyle w:val="Ttulo3"/>
      </w:pPr>
      <w:r>
        <w:t>Instalación</w:t>
      </w:r>
    </w:p>
    <w:p w:rsidR="00A04689" w:rsidRPr="00A04689" w:rsidRDefault="00A04689" w:rsidP="00A04689"/>
    <w:p w:rsidR="00721CA0" w:rsidRDefault="00B722C8">
      <w:pPr>
        <w:pStyle w:val="Ttulo3"/>
      </w:pPr>
      <w:r>
        <w:t>Interfaz</w:t>
      </w:r>
    </w:p>
    <w:p w:rsidR="00A773DD" w:rsidRPr="00A773DD" w:rsidRDefault="00A773DD" w:rsidP="00A773DD"/>
    <w:p w:rsidR="00721CA0" w:rsidRDefault="00B722C8">
      <w:pPr>
        <w:pStyle w:val="Ttulo3"/>
      </w:pPr>
      <w:r>
        <w:lastRenderedPageBreak/>
        <w:t>Funcionamiento</w:t>
      </w:r>
    </w:p>
    <w:p w:rsidR="00A773DD" w:rsidRPr="00A773DD" w:rsidRDefault="00A773DD" w:rsidP="00A773DD"/>
    <w:p w:rsidR="00A773DD" w:rsidRDefault="00B722C8" w:rsidP="00A773DD">
      <w:pPr>
        <w:pStyle w:val="Ttulo3"/>
      </w:pPr>
      <w:r>
        <w:t>Add-ons y módulos.</w:t>
      </w:r>
    </w:p>
    <w:p w:rsidR="003B7C97" w:rsidRPr="003B7C97" w:rsidRDefault="003B7C97" w:rsidP="003B7C97"/>
    <w:p w:rsidR="003B7C97" w:rsidRPr="003B7C97" w:rsidRDefault="003B7C97" w:rsidP="003B7C97"/>
    <w:p w:rsidR="00A04689" w:rsidRPr="00A04689" w:rsidRDefault="00A04689" w:rsidP="00A04689"/>
    <w:p w:rsidR="00721CA0" w:rsidRDefault="00B722C8">
      <w:pPr>
        <w:pStyle w:val="Ttulo3"/>
      </w:pPr>
      <w:r>
        <w:t>Documentación, Tutoriales y Comunidad.</w:t>
      </w:r>
    </w:p>
    <w:p w:rsidR="00A773DD" w:rsidRPr="00A773DD" w:rsidRDefault="00A773DD" w:rsidP="00A773DD"/>
    <w:p w:rsidR="00721CA0" w:rsidRDefault="00B722C8">
      <w:pPr>
        <w:pStyle w:val="Ttulo3"/>
      </w:pPr>
      <w:r>
        <w:t>Posibilidades de exportación.</w:t>
      </w:r>
    </w:p>
    <w:tbl>
      <w:tblPr>
        <w:tblW w:w="8494" w:type="dxa"/>
        <w:tblCellMar>
          <w:left w:w="10" w:type="dxa"/>
          <w:right w:w="10" w:type="dxa"/>
        </w:tblCellMar>
        <w:tblLook w:val="0000" w:firstRow="0" w:lastRow="0" w:firstColumn="0" w:lastColumn="0" w:noHBand="0" w:noVBand="0"/>
      </w:tblPr>
      <w:tblGrid>
        <w:gridCol w:w="4247"/>
        <w:gridCol w:w="4247"/>
      </w:tblGrid>
      <w:tr w:rsidR="00721CA0">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721CA0" w:rsidRDefault="00B722C8">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721CA0" w:rsidRDefault="00B722C8">
            <w:pPr>
              <w:spacing w:after="0" w:line="240" w:lineRule="auto"/>
              <w:jc w:val="center"/>
              <w:rPr>
                <w:b/>
                <w:bCs/>
                <w:color w:val="FFFFFF"/>
              </w:rPr>
            </w:pPr>
            <w:r>
              <w:rPr>
                <w:b/>
                <w:bCs/>
                <w:color w:val="FFFFFF"/>
              </w:rPr>
              <w:t>Exportación</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B722C8">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B722C8">
            <w:pPr>
              <w:spacing w:after="0" w:line="240" w:lineRule="auto"/>
            </w:pPr>
            <w:r>
              <w:t>A partir de Windows XP SP3</w:t>
            </w:r>
          </w:p>
        </w:tc>
      </w:tr>
      <w:tr w:rsidR="00A0468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04689" w:rsidRDefault="00FF025C">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04689" w:rsidRPr="00FF025C" w:rsidRDefault="00FF025C">
            <w:pPr>
              <w:spacing w:after="0" w:line="240" w:lineRule="auto"/>
            </w:pPr>
            <w:r w:rsidRPr="00FF025C">
              <w:t>No*</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B722C8">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B722C8">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rPr>
                <w:b/>
                <w:bCs/>
              </w:rPr>
            </w:pPr>
            <w:r>
              <w:rPr>
                <w:b/>
                <w:bCs/>
              </w:rPr>
              <w:t>iOs</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C25C51">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721CA0" w:rsidRDefault="00C25C51">
            <w:pPr>
              <w:spacing w:after="0" w:line="240" w:lineRule="auto"/>
            </w:pPr>
            <w:r>
              <w:t>Si</w:t>
            </w:r>
          </w:p>
        </w:tc>
      </w:tr>
      <w:tr w:rsidR="00721CA0">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721CA0" w:rsidRDefault="00C25C51">
            <w:pPr>
              <w:spacing w:after="0" w:line="240" w:lineRule="auto"/>
            </w:pPr>
            <w:r>
              <w:t>No</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r w:rsidR="00C25C51">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Pr="00FF025C" w:rsidRDefault="00FF025C" w:rsidP="00FF025C">
            <w:pPr>
              <w:spacing w:after="0" w:line="240" w:lineRule="auto"/>
              <w:rPr>
                <w:b/>
                <w:bCs/>
                <w:lang w:val="en-US"/>
              </w:rPr>
            </w:pPr>
            <w:r w:rsidRPr="00FF025C">
              <w:rPr>
                <w:b/>
                <w:bCs/>
                <w:lang w:val="en-US"/>
              </w:rPr>
              <w:t xml:space="preserve">Windows </w:t>
            </w:r>
            <w:r w:rsidR="00C25C51" w:rsidRPr="00FF025C">
              <w:rPr>
                <w:b/>
                <w:bCs/>
                <w:lang w:val="en-US"/>
              </w:rPr>
              <w:t>Store</w:t>
            </w:r>
            <w:r w:rsidRPr="00FF025C">
              <w:rPr>
                <w:b/>
                <w:bCs/>
                <w:lang w:val="en-US"/>
              </w:rPr>
              <w:t xml:space="preserv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C25C51" w:rsidRDefault="00C25C51">
            <w:pPr>
              <w:spacing w:after="0" w:line="240" w:lineRule="auto"/>
            </w:pPr>
            <w:r>
              <w:t>Si</w:t>
            </w:r>
          </w:p>
        </w:tc>
      </w:tr>
    </w:tbl>
    <w:p w:rsidR="00C25C51" w:rsidRDefault="00FF025C">
      <w:r>
        <w:t xml:space="preserve">*Exportación a Mac anunciada aún no a la venta. </w:t>
      </w:r>
    </w:p>
    <w:p w:rsidR="00721CA0" w:rsidRPr="00A773DD" w:rsidRDefault="00B722C8">
      <w:pPr>
        <w:pStyle w:val="Ttulo3"/>
        <w:rPr>
          <w:lang w:val="en-US"/>
        </w:rPr>
      </w:pPr>
      <w:r w:rsidRPr="00A773DD">
        <w:rPr>
          <w:lang w:val="en-US"/>
        </w:rPr>
        <w:t>Juegos desarrollados.</w:t>
      </w:r>
    </w:p>
    <w:p w:rsidR="00721CA0" w:rsidRPr="00A773DD" w:rsidRDefault="00B722C8">
      <w:pPr>
        <w:rPr>
          <w:lang w:val="en-US"/>
        </w:rPr>
      </w:pPr>
      <w:r w:rsidRPr="00A773DD">
        <w:rPr>
          <w:lang w:val="en-US"/>
        </w:rPr>
        <w:t>PC</w:t>
      </w:r>
    </w:p>
    <w:p w:rsidR="00721CA0" w:rsidRDefault="00B722C8">
      <w:pPr>
        <w:rPr>
          <w:lang w:val="en-US"/>
        </w:rPr>
      </w:pPr>
      <w:r w:rsidRPr="00A773DD">
        <w:rPr>
          <w:lang w:val="en-US"/>
        </w:rPr>
        <w:t xml:space="preserve">Five Nights at Freddy's 2 y proximamente el 3 </w:t>
      </w:r>
      <w:r w:rsidRPr="00A773DD">
        <w:rPr>
          <w:lang w:val="en-US"/>
        </w:rPr>
        <w:br/>
        <w:t xml:space="preserve">Gauge </w:t>
      </w:r>
      <w:r w:rsidRPr="00A773DD">
        <w:rPr>
          <w:lang w:val="en-US"/>
        </w:rPr>
        <w:br/>
        <w:t xml:space="preserve">Slience of the </w:t>
      </w:r>
      <w:r>
        <w:rPr>
          <w:lang w:val="en-US"/>
        </w:rPr>
        <w:t xml:space="preserve">Sleep </w:t>
      </w:r>
      <w:r>
        <w:rPr>
          <w:lang w:val="en-US"/>
        </w:rPr>
        <w:br/>
        <w:t xml:space="preserve">Knytt Underground </w:t>
      </w:r>
      <w:r>
        <w:rPr>
          <w:lang w:val="en-US"/>
        </w:rPr>
        <w:br/>
        <w:t xml:space="preserve">Sweey Gunner </w:t>
      </w:r>
      <w:r>
        <w:rPr>
          <w:lang w:val="en-US"/>
        </w:rPr>
        <w:br/>
        <w:t xml:space="preserve">Pitiri 1977 </w:t>
      </w:r>
      <w:r>
        <w:rPr>
          <w:lang w:val="en-US"/>
        </w:rPr>
        <w:br/>
        <w:t xml:space="preserve">The Escapists </w:t>
      </w:r>
      <w:r>
        <w:rPr>
          <w:lang w:val="en-US"/>
        </w:rPr>
        <w:br/>
        <w:t xml:space="preserve">Spud's Quest </w:t>
      </w:r>
      <w:r>
        <w:rPr>
          <w:lang w:val="en-US"/>
        </w:rPr>
        <w:br/>
        <w:t xml:space="preserve">Freedom Planet </w:t>
      </w:r>
      <w:r>
        <w:rPr>
          <w:lang w:val="en-US"/>
        </w:rPr>
        <w:br/>
        <w:t xml:space="preserve">Angry Video Game Nerd Adventures </w:t>
      </w:r>
      <w:r>
        <w:rPr>
          <w:lang w:val="en-US"/>
        </w:rPr>
        <w:br/>
        <w:t xml:space="preserve">Five Nights at Freddy's </w:t>
      </w:r>
      <w:r>
        <w:rPr>
          <w:lang w:val="en-US"/>
        </w:rPr>
        <w:br/>
        <w:t xml:space="preserve">Dungeon Dashers </w:t>
      </w:r>
      <w:r>
        <w:rPr>
          <w:lang w:val="en-US"/>
        </w:rPr>
        <w:br/>
        <w:t xml:space="preserve">Really Big Sky </w:t>
      </w:r>
      <w:r>
        <w:rPr>
          <w:lang w:val="en-US"/>
        </w:rPr>
        <w:br/>
        <w:t xml:space="preserve">Nightsky </w:t>
      </w:r>
      <w:r>
        <w:rPr>
          <w:lang w:val="en-US"/>
        </w:rPr>
        <w:br/>
        <w:t xml:space="preserve">Saira </w:t>
      </w:r>
      <w:r>
        <w:rPr>
          <w:lang w:val="en-US"/>
        </w:rPr>
        <w:br/>
        <w:t xml:space="preserve">Faerie Solitaire </w:t>
      </w:r>
      <w:r>
        <w:rPr>
          <w:lang w:val="en-US"/>
        </w:rPr>
        <w:br/>
        <w:t xml:space="preserve">Noitu Love 2: Devolution </w:t>
      </w:r>
      <w:r>
        <w:rPr>
          <w:lang w:val="en-US"/>
        </w:rPr>
        <w:br/>
        <w:t xml:space="preserve">Lunnye Devitsy </w:t>
      </w:r>
      <w:r>
        <w:rPr>
          <w:lang w:val="en-US"/>
        </w:rPr>
        <w:br/>
        <w:t xml:space="preserve">Wake </w:t>
      </w:r>
      <w:r>
        <w:rPr>
          <w:lang w:val="en-US"/>
        </w:rPr>
        <w:br/>
        <w:t xml:space="preserve">Two Brothers </w:t>
      </w:r>
      <w:r>
        <w:rPr>
          <w:lang w:val="en-US"/>
        </w:rPr>
        <w:br/>
        <w:t xml:space="preserve">The Yawhg </w:t>
      </w:r>
      <w:r>
        <w:rPr>
          <w:lang w:val="en-US"/>
        </w:rPr>
        <w:br/>
        <w:t xml:space="preserve">Paradigm Shift </w:t>
      </w:r>
      <w:r>
        <w:rPr>
          <w:lang w:val="en-US"/>
        </w:rPr>
        <w:br/>
      </w:r>
      <w:r>
        <w:rPr>
          <w:lang w:val="en-US"/>
        </w:rPr>
        <w:lastRenderedPageBreak/>
        <w:t xml:space="preserve">Oniken </w:t>
      </w:r>
      <w:r>
        <w:rPr>
          <w:lang w:val="en-US"/>
        </w:rPr>
        <w:br/>
        <w:t xml:space="preserve">Super Panda Adventure </w:t>
      </w:r>
      <w:r>
        <w:rPr>
          <w:lang w:val="en-US"/>
        </w:rPr>
        <w:br/>
        <w:t xml:space="preserve">The Desolate Hope </w:t>
      </w:r>
      <w:r>
        <w:rPr>
          <w:lang w:val="en-US"/>
        </w:rPr>
        <w:br/>
        <w:t>Wings of Vi</w:t>
      </w:r>
    </w:p>
    <w:p w:rsidR="00721CA0" w:rsidRDefault="00B722C8">
      <w:pPr>
        <w:rPr>
          <w:lang w:val="en-US"/>
        </w:rPr>
      </w:pPr>
      <w:r>
        <w:rPr>
          <w:lang w:val="en-US"/>
        </w:rPr>
        <w:t>IOs</w:t>
      </w:r>
    </w:p>
    <w:p w:rsidR="00721CA0" w:rsidRDefault="00B722C8">
      <w:pPr>
        <w:rPr>
          <w:lang w:val="en-US"/>
        </w:rPr>
      </w:pPr>
      <w:r>
        <w:rPr>
          <w:lang w:val="en-US"/>
        </w:rPr>
        <w:t xml:space="preserve">Slydrs[itunes.apple.com] </w:t>
      </w:r>
      <w:r>
        <w:rPr>
          <w:lang w:val="en-US"/>
        </w:rPr>
        <w:br/>
        <w:t xml:space="preserve">Slayin[itunes.apple.com] </w:t>
      </w:r>
      <w:r>
        <w:rPr>
          <w:lang w:val="en-US"/>
        </w:rPr>
        <w:br/>
        <w:t xml:space="preserve">Megacity HD[itunes.apple.com] </w:t>
      </w:r>
      <w:r>
        <w:rPr>
          <w:lang w:val="en-US"/>
        </w:rPr>
        <w:br/>
        <w:t xml:space="preserve">Vincere Totus Astrum[itunes.apple.com] </w:t>
      </w:r>
      <w:r>
        <w:rPr>
          <w:lang w:val="en-US"/>
        </w:rPr>
        <w:br/>
        <w:t xml:space="preserve">Awesome Land[itunes.apple.com] </w:t>
      </w:r>
      <w:r>
        <w:rPr>
          <w:lang w:val="en-US"/>
        </w:rPr>
        <w:br/>
        <w:t xml:space="preserve">Pocket Ninjas[itunes.apple.com] </w:t>
      </w:r>
      <w:r>
        <w:rPr>
          <w:lang w:val="en-US"/>
        </w:rPr>
        <w:br/>
        <w:t xml:space="preserve">Clash Force[itunes.apple.com] </w:t>
      </w:r>
      <w:r>
        <w:rPr>
          <w:lang w:val="en-US"/>
        </w:rPr>
        <w:br/>
        <w:t xml:space="preserve">Solar Rescue Densetsu[itunes.apple.com] </w:t>
      </w:r>
      <w:r>
        <w:rPr>
          <w:lang w:val="en-US"/>
        </w:rPr>
        <w:br/>
        <w:t xml:space="preserve">Epic Stack[itunes.apple.com] </w:t>
      </w:r>
      <w:r>
        <w:rPr>
          <w:lang w:val="en-US"/>
        </w:rPr>
        <w:br/>
        <w:t xml:space="preserve">Zorbie[itunes.apple.com] </w:t>
      </w:r>
      <w:r>
        <w:rPr>
          <w:lang w:val="en-US"/>
        </w:rPr>
        <w:br/>
        <w:t xml:space="preserve">Vubu[itunes.apple.com] </w:t>
      </w:r>
      <w:r>
        <w:rPr>
          <w:lang w:val="en-US"/>
        </w:rPr>
        <w:br/>
        <w:t xml:space="preserve">Take my Machete[itunes.apple.com] </w:t>
      </w:r>
      <w:r>
        <w:rPr>
          <w:lang w:val="en-US"/>
        </w:rPr>
        <w:br/>
        <w:t xml:space="preserve">Ba-Bomb![itunes.apple.com] </w:t>
      </w:r>
      <w:r>
        <w:rPr>
          <w:lang w:val="en-US"/>
        </w:rPr>
        <w:br/>
        <w:t xml:space="preserve">Nightmerica[itunes.apple.com] </w:t>
      </w:r>
      <w:r>
        <w:rPr>
          <w:lang w:val="en-US"/>
        </w:rPr>
        <w:br/>
        <w:t xml:space="preserve">Polyroll[itunes.apple.com] </w:t>
      </w:r>
      <w:r>
        <w:rPr>
          <w:lang w:val="en-US"/>
        </w:rPr>
        <w:br/>
        <w:t xml:space="preserve">Crazy Crab[itunes.apple.com] </w:t>
      </w:r>
      <w:r>
        <w:rPr>
          <w:lang w:val="en-US"/>
        </w:rPr>
        <w:br/>
        <w:t xml:space="preserve">The Hibachi Ninja[itunes.apple.com] </w:t>
      </w:r>
      <w:r>
        <w:rPr>
          <w:lang w:val="en-US"/>
        </w:rPr>
        <w:br/>
        <w:t xml:space="preserve">Sleigher[itunes.apple.com] </w:t>
      </w:r>
      <w:r>
        <w:rPr>
          <w:lang w:val="en-US"/>
        </w:rPr>
        <w:br/>
        <w:t>Social Pong[itunes.apple.com]</w:t>
      </w:r>
    </w:p>
    <w:p w:rsidR="00721CA0" w:rsidRDefault="00B722C8">
      <w:pPr>
        <w:rPr>
          <w:lang w:val="en-US"/>
        </w:rPr>
      </w:pPr>
      <w:r>
        <w:rPr>
          <w:lang w:val="en-US"/>
        </w:rPr>
        <w:t>Andoid</w:t>
      </w:r>
    </w:p>
    <w:p w:rsidR="00721CA0" w:rsidRDefault="00B722C8">
      <w:pPr>
        <w:rPr>
          <w:lang w:val="en-US"/>
        </w:rPr>
      </w:pPr>
      <w:r>
        <w:rPr>
          <w:lang w:val="en-US"/>
        </w:rPr>
        <w:t xml:space="preserve">MegaCity </w:t>
      </w:r>
      <w:r>
        <w:rPr>
          <w:lang w:val="en-US"/>
        </w:rPr>
        <w:br/>
        <w:t xml:space="preserve">Six O'clock High </w:t>
      </w:r>
      <w:r>
        <w:rPr>
          <w:lang w:val="en-US"/>
        </w:rPr>
        <w:br/>
        <w:t xml:space="preserve">Planet Wars </w:t>
      </w:r>
      <w:r>
        <w:rPr>
          <w:lang w:val="en-US"/>
        </w:rPr>
        <w:br/>
        <w:t xml:space="preserve">Murica Eagle </w:t>
      </w:r>
      <w:r>
        <w:rPr>
          <w:lang w:val="en-US"/>
        </w:rPr>
        <w:br/>
        <w:t xml:space="preserve">Manos: The Hand of Fate </w:t>
      </w:r>
      <w:r>
        <w:rPr>
          <w:lang w:val="en-US"/>
        </w:rPr>
        <w:br/>
        <w:t xml:space="preserve">Vincere Totus Astrum </w:t>
      </w:r>
      <w:r>
        <w:rPr>
          <w:lang w:val="en-US"/>
        </w:rPr>
        <w:br/>
        <w:t xml:space="preserve">Bar7's Slot Machine </w:t>
      </w:r>
      <w:r>
        <w:rPr>
          <w:lang w:val="en-US"/>
        </w:rPr>
        <w:br/>
        <w:t xml:space="preserve">Subdog Underwater Adventure </w:t>
      </w:r>
      <w:r>
        <w:rPr>
          <w:lang w:val="en-US"/>
        </w:rPr>
        <w:br/>
        <w:t xml:space="preserve">The Running Dead </w:t>
      </w:r>
      <w:r>
        <w:rPr>
          <w:lang w:val="en-US"/>
        </w:rPr>
        <w:br/>
        <w:t xml:space="preserve">Monkey Boots </w:t>
      </w:r>
      <w:r>
        <w:rPr>
          <w:lang w:val="en-US"/>
        </w:rPr>
        <w:br/>
        <w:t xml:space="preserve">Splat Cat </w:t>
      </w:r>
      <w:r>
        <w:rPr>
          <w:lang w:val="en-US"/>
        </w:rPr>
        <w:br/>
        <w:t xml:space="preserve">Space Rover </w:t>
      </w:r>
      <w:r>
        <w:rPr>
          <w:lang w:val="en-US"/>
        </w:rPr>
        <w:br/>
        <w:t xml:space="preserve">Awesome Land </w:t>
      </w:r>
      <w:r>
        <w:rPr>
          <w:lang w:val="en-US"/>
        </w:rPr>
        <w:br/>
        <w:t xml:space="preserve">Retro Eskimo </w:t>
      </w:r>
      <w:r>
        <w:rPr>
          <w:lang w:val="en-US"/>
        </w:rPr>
        <w:br/>
        <w:t>Ateroyd</w:t>
      </w:r>
    </w:p>
    <w:p w:rsidR="00D47CE2" w:rsidRPr="00D47CE2" w:rsidRDefault="00B722C8" w:rsidP="00D47CE2">
      <w:pPr>
        <w:pStyle w:val="Ttulo3"/>
      </w:pPr>
      <w:r>
        <w:t>Licencias.</w:t>
      </w:r>
    </w:p>
    <w:p w:rsidR="00721CA0" w:rsidRDefault="003B7C97">
      <w:r>
        <w:t>Click Team Fusión presenta vari</w:t>
      </w:r>
      <w:r w:rsidR="00736688">
        <w:t>os modelos de negocio a los que los usuarios pueden acogerse. El tipo de licencia que se puede elegir a la hora de utilizar el programa son los siguientes:</w:t>
      </w:r>
    </w:p>
    <w:p w:rsidR="00736688" w:rsidRDefault="00736688">
      <w:r>
        <w:rPr>
          <w:b/>
        </w:rPr>
        <w:t xml:space="preserve">FUSION 2.5- FREE EDITION </w:t>
      </w:r>
      <w:r>
        <w:rPr>
          <w:b/>
        </w:rPr>
        <w:br/>
      </w:r>
      <w:r>
        <w:t xml:space="preserve">Con esta versión gratuita podemos realizar las primeras pruebas con el programa y nos </w:t>
      </w:r>
      <w:r>
        <w:lastRenderedPageBreak/>
        <w:t>permite hacernos una idea de todo lo que se puede realizar. Puede ser un buen punto de partida para conocer el funcionamiento general y la interfaz del programa , pero las restricciones son bastante importantes lo que impiden que sea una opción para trabajar con él, las limitaciones más importantes de la versión free son las siguientes:</w:t>
      </w:r>
      <w:r>
        <w:br/>
      </w:r>
      <w:r>
        <w:tab/>
        <w:t>- Las posibilidades de exportación son prácticamente nulas, teniendo únicamente disponibles exportar para HTML5 y de manera limitada.</w:t>
      </w:r>
      <w:r>
        <w:br/>
      </w:r>
      <w:r>
        <w:tab/>
        <w:t>- Editor de eventos y  gestor de archivos de proyecto no disponible.</w:t>
      </w:r>
      <w:r>
        <w:br/>
      </w:r>
      <w:r>
        <w:tab/>
        <w:t>- Imposibilidad de incluir videos externos en los juegos.</w:t>
      </w:r>
    </w:p>
    <w:p w:rsidR="000D6E54" w:rsidRPr="000D6E54" w:rsidRDefault="000D6E54">
      <w:pPr>
        <w:rPr>
          <w:u w:val="single"/>
        </w:rPr>
      </w:pPr>
      <w:r>
        <w:rPr>
          <w:u w:val="single"/>
        </w:rPr>
        <w:t>Precio: Gratuito.</w:t>
      </w:r>
    </w:p>
    <w:p w:rsidR="000D6E54" w:rsidRDefault="00984EDE">
      <w:r>
        <w:rPr>
          <w:b/>
        </w:rPr>
        <w:t>FUSIÓN 2.5</w:t>
      </w:r>
      <w:r>
        <w:br/>
        <w:t>Elimina las limitaciones que tiene la versión free siendo posible exporta proyectos a Windows, añade un editor de eventos y un gestor de archivos y se permite la inclusión de videos externos con extensión .avi* y .tga*.  Además añade toda una serie de características adicionales como son las siguientes:</w:t>
      </w:r>
      <w:r>
        <w:br/>
      </w:r>
      <w:r>
        <w:tab/>
        <w:t>-Posibilidad de utilizar filtros gráficos y de sonido.</w:t>
      </w:r>
      <w:r>
        <w:br/>
      </w:r>
      <w:r>
        <w:tab/>
        <w:t xml:space="preserve">-Exportar e importa la barra de herramientas </w:t>
      </w:r>
      <w:r w:rsidR="000D6E54">
        <w:t xml:space="preserve">y configuraciones </w:t>
      </w:r>
      <w:r>
        <w:t>del programa.</w:t>
      </w:r>
      <w:r>
        <w:br/>
      </w:r>
      <w:r>
        <w:tab/>
        <w:t>-</w:t>
      </w:r>
      <w:r w:rsidR="000D6E54">
        <w:t xml:space="preserve"> Creación de nuevas barras de herramientas.</w:t>
      </w:r>
      <w:r w:rsidR="000D6E54">
        <w:br/>
      </w:r>
      <w:r w:rsidR="000D6E54">
        <w:tab/>
        <w:t>- Disponibles extensiones de movimiento de los objetos.</w:t>
      </w:r>
      <w:r w:rsidR="000D6E54">
        <w:br/>
      </w:r>
      <w:r w:rsidR="000D6E54">
        <w:tab/>
        <w:t xml:space="preserve">- Creación de SDK´s. </w:t>
      </w:r>
    </w:p>
    <w:p w:rsidR="000D6E54" w:rsidRDefault="000D6E54">
      <w:r>
        <w:t xml:space="preserve">La limitación principal de este versión es que tienes que indicar que el programa se ha realizado con Click Team Fusión así como añadir su logo al principio de la ejecución del mismo. </w:t>
      </w:r>
    </w:p>
    <w:p w:rsidR="000D6E54" w:rsidRPr="000D6E54" w:rsidRDefault="000D6E54">
      <w:pPr>
        <w:rPr>
          <w:u w:val="single"/>
        </w:rPr>
      </w:pPr>
      <w:r>
        <w:rPr>
          <w:u w:val="single"/>
        </w:rPr>
        <w:t xml:space="preserve">Precio : </w:t>
      </w:r>
      <w:r w:rsidR="00D47CE2">
        <w:rPr>
          <w:u w:val="single"/>
        </w:rPr>
        <w:t>79,66</w:t>
      </w:r>
      <w:r>
        <w:rPr>
          <w:u w:val="single"/>
        </w:rPr>
        <w:t>€</w:t>
      </w:r>
    </w:p>
    <w:p w:rsidR="00D47CE2" w:rsidRDefault="000D6E54">
      <w:r>
        <w:rPr>
          <w:b/>
        </w:rPr>
        <w:t>FUSIÓN 2.5</w:t>
      </w:r>
      <w:r>
        <w:rPr>
          <w:b/>
        </w:rPr>
        <w:t xml:space="preserve"> Developer.</w:t>
      </w:r>
      <w:r>
        <w:rPr>
          <w:b/>
        </w:rPr>
        <w:br/>
      </w:r>
      <w:r>
        <w:t xml:space="preserve">La </w:t>
      </w:r>
      <w:r w:rsidR="00D47CE2">
        <w:t>versión Developer es la versión superior de todas las disponibles. Elimina la necesidad de indicar que el juego se ha realizado con Click Team Fusión y añade las siguientes características:</w:t>
      </w:r>
      <w:r w:rsidR="00D47CE2">
        <w:br/>
      </w:r>
      <w:r w:rsidR="00D47CE2">
        <w:tab/>
        <w:t>-Permite cambiar la versión e información del archivo .EXE de la aplicación.</w:t>
      </w:r>
      <w:r w:rsidR="00D47CE2">
        <w:br/>
      </w:r>
      <w:r w:rsidR="00D47CE2">
        <w:tab/>
        <w:t>-Posibilidad de crear aplicaciones MID.</w:t>
      </w:r>
      <w:r w:rsidR="00D47CE2">
        <w:br/>
      </w:r>
      <w:r w:rsidR="00D47CE2">
        <w:tab/>
        <w:t>-Creación de sub-aplicaciones dentro de una misma aplicación.</w:t>
      </w:r>
    </w:p>
    <w:p w:rsidR="00D47CE2" w:rsidRDefault="000D6E54">
      <w:r>
        <w:rPr>
          <w:u w:val="single"/>
        </w:rPr>
        <w:t>Precio : 219,99€</w:t>
      </w:r>
    </w:p>
    <w:p w:rsidR="00D47CE2" w:rsidRPr="00D47CE2" w:rsidRDefault="00D47CE2">
      <w:bookmarkStart w:id="0" w:name="_GoBack"/>
      <w:bookmarkEnd w:id="0"/>
    </w:p>
    <w:p w:rsidR="00D47CE2" w:rsidRPr="000D6E54" w:rsidRDefault="00D47CE2"/>
    <w:p w:rsidR="00736688" w:rsidRPr="00736688" w:rsidRDefault="00736688" w:rsidP="00736688">
      <w:pPr>
        <w:pStyle w:val="Ttulo4"/>
      </w:pPr>
    </w:p>
    <w:p w:rsidR="00FF025C" w:rsidRDefault="00FF025C"/>
    <w:tbl>
      <w:tblPr>
        <w:tblStyle w:val="Tabladecuadrcula4-nfasis1"/>
        <w:tblW w:w="0" w:type="auto"/>
        <w:tblLook w:val="04A0" w:firstRow="1" w:lastRow="0" w:firstColumn="1" w:lastColumn="0" w:noHBand="0" w:noVBand="1"/>
      </w:tblPr>
      <w:tblGrid>
        <w:gridCol w:w="4106"/>
        <w:gridCol w:w="4388"/>
      </w:tblGrid>
      <w:tr w:rsidR="00FF025C" w:rsidTr="00FF0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 xml:space="preserve">Criterio </w:t>
            </w:r>
          </w:p>
        </w:tc>
        <w:tc>
          <w:tcPr>
            <w:tcW w:w="4388" w:type="dxa"/>
          </w:tcPr>
          <w:p w:rsidR="00FF025C" w:rsidRDefault="00FF025C">
            <w:pPr>
              <w:cnfStyle w:val="100000000000" w:firstRow="1" w:lastRow="0" w:firstColumn="0" w:lastColumn="0" w:oddVBand="0" w:evenVBand="0" w:oddHBand="0" w:evenHBand="0" w:firstRowFirstColumn="0" w:firstRowLastColumn="0" w:lastRowFirstColumn="0" w:lastRowLastColumn="0"/>
            </w:pPr>
            <w:r>
              <w:t>Puntuación</w:t>
            </w:r>
          </w:p>
        </w:tc>
      </w:tr>
      <w:tr w:rsidR="00FF025C" w:rsidTr="0026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t>CRITERIO 1: FACILIDAD DE USO</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Requisitos de instalación</w:t>
            </w:r>
          </w:p>
        </w:tc>
        <w:tc>
          <w:tcPr>
            <w:tcW w:w="4388" w:type="dxa"/>
          </w:tcPr>
          <w:p w:rsidR="00FF025C" w:rsidRDefault="00101A2C" w:rsidP="00FF025C">
            <w:pPr>
              <w:jc w:val="center"/>
              <w:cnfStyle w:val="000000000000" w:firstRow="0" w:lastRow="0" w:firstColumn="0" w:lastColumn="0" w:oddVBand="0" w:evenVBand="0" w:oddHBand="0" w:evenHBand="0" w:firstRowFirstColumn="0" w:firstRowLastColumn="0" w:lastRowFirstColumn="0" w:lastRowLastColumn="0"/>
            </w:pPr>
            <w:r>
              <w:t>1.5</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Instalación</w:t>
            </w:r>
          </w:p>
        </w:tc>
        <w:tc>
          <w:tcPr>
            <w:tcW w:w="4388" w:type="dxa"/>
          </w:tcPr>
          <w:p w:rsidR="00FF025C" w:rsidRDefault="00FF025C">
            <w:pPr>
              <w:cnfStyle w:val="000000100000" w:firstRow="0" w:lastRow="0" w:firstColumn="0" w:lastColumn="0" w:oddVBand="0" w:evenVBand="0" w:oddHBand="1" w:evenHBand="0" w:firstRowFirstColumn="0" w:firstRowLastColumn="0" w:lastRowFirstColumn="0" w:lastRowLastColumn="0"/>
            </w:pPr>
            <w:r>
              <w:t>0-2</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Accesibilidad interfaz</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0-3</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pPr>
              <w:jc w:val="center"/>
            </w:pPr>
            <w:r>
              <w:t>Visualización de elementos</w:t>
            </w:r>
          </w:p>
        </w:tc>
        <w:tc>
          <w:tcPr>
            <w:tcW w:w="4388" w:type="dxa"/>
          </w:tcPr>
          <w:p w:rsidR="00FF025C" w:rsidRDefault="00FF025C">
            <w:pPr>
              <w:cnfStyle w:val="000000100000" w:firstRow="0" w:lastRow="0" w:firstColumn="0" w:lastColumn="0" w:oddVBand="0" w:evenVBand="0" w:oddHBand="1" w:evenHBand="0" w:firstRowFirstColumn="0" w:firstRowLastColumn="0" w:lastRowFirstColumn="0" w:lastRowLastColumn="0"/>
            </w:pPr>
            <w:r>
              <w:t>0-3</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t>TOTAL</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p>
        </w:tc>
      </w:tr>
      <w:tr w:rsidR="00FF025C" w:rsidTr="0091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t>CRITERIO 2: Curva de aprendizaje</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Primero pasos</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0-2</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lastRenderedPageBreak/>
              <w:t>Funciones básicas</w:t>
            </w:r>
          </w:p>
        </w:tc>
        <w:tc>
          <w:tcPr>
            <w:tcW w:w="4388" w:type="dxa"/>
          </w:tcPr>
          <w:p w:rsidR="00FF025C" w:rsidRDefault="00FF025C">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
              <w:t>Creación de pequeño proyecto</w:t>
            </w:r>
          </w:p>
        </w:tc>
        <w:tc>
          <w:tcPr>
            <w:tcW w:w="4388" w:type="dxa"/>
          </w:tcPr>
          <w:p w:rsidR="00FF025C" w:rsidRDefault="00FF025C">
            <w:pPr>
              <w:cnfStyle w:val="000000000000" w:firstRow="0" w:lastRow="0" w:firstColumn="0" w:lastColumn="0" w:oddVBand="0" w:evenVBand="0" w:oddHBand="0" w:evenHBand="0" w:firstRowFirstColumn="0" w:firstRowLastColumn="0" w:lastRowFirstColumn="0" w:lastRowLastColumn="0"/>
            </w:pPr>
            <w:r>
              <w:t>0-4</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t>TOTAL</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p>
        </w:tc>
      </w:tr>
      <w:tr w:rsidR="00FF025C" w:rsidTr="00FE287D">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rsidRPr="00FF025C">
              <w:t>Criterio 3: Documentación, tutoriales y comunidad.</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rsidRPr="00FF025C">
              <w:t>Documentación y tutoriales oficiales.</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t>Tutoriales y guías no oficiales.</w:t>
            </w:r>
          </w:p>
        </w:tc>
        <w:tc>
          <w:tcPr>
            <w:tcW w:w="4388" w:type="dxa"/>
          </w:tcPr>
          <w:p w:rsidR="00FF025C" w:rsidRDefault="00FF025C" w:rsidP="00FF025C">
            <w:pPr>
              <w:cnfStyle w:val="000000000000" w:firstRow="0" w:lastRow="0" w:firstColumn="0" w:lastColumn="0" w:oddVBand="0" w:evenVBand="0" w:oddHBand="0" w:evenHBand="0" w:firstRowFirstColumn="0" w:firstRowLastColumn="0" w:lastRowFirstColumn="0" w:lastRowLastColumn="0"/>
            </w:pPr>
            <w:r>
              <w:t>0-3</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t>Comunidades y foros de desarrolladores.</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r>
              <w:t>0-3</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FF025C" w:rsidP="00FF025C">
            <w:r w:rsidRPr="00FF025C">
              <w:t>Castellano.</w:t>
            </w:r>
          </w:p>
        </w:tc>
        <w:tc>
          <w:tcPr>
            <w:tcW w:w="4388" w:type="dxa"/>
          </w:tcPr>
          <w:p w:rsidR="00FF025C" w:rsidRDefault="00FF025C" w:rsidP="00FF025C">
            <w:pPr>
              <w:cnfStyle w:val="000000000000" w:firstRow="0" w:lastRow="0" w:firstColumn="0" w:lastColumn="0" w:oddVBand="0" w:evenVBand="0" w:oddHBand="0" w:evenHBand="0" w:firstRowFirstColumn="0" w:firstRowLastColumn="0" w:lastRowFirstColumn="0" w:lastRowLastColumn="0"/>
            </w:pPr>
            <w:r>
              <w:t>0-2</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FF025C" w:rsidRDefault="00FF025C" w:rsidP="00FF025C">
            <w:pPr>
              <w:jc w:val="center"/>
            </w:pPr>
            <w:r>
              <w:t>TOTAL</w:t>
            </w:r>
          </w:p>
        </w:tc>
        <w:tc>
          <w:tcPr>
            <w:tcW w:w="4388" w:type="dxa"/>
          </w:tcPr>
          <w:p w:rsidR="00FF025C" w:rsidRDefault="00FF025C" w:rsidP="00FF025C">
            <w:pPr>
              <w:cnfStyle w:val="000000100000" w:firstRow="0" w:lastRow="0" w:firstColumn="0" w:lastColumn="0" w:oddVBand="0" w:evenVBand="0" w:oddHBand="1" w:evenHBand="0" w:firstRowFirstColumn="0" w:firstRowLastColumn="0" w:lastRowFirstColumn="0" w:lastRowLastColumn="0"/>
            </w:pPr>
          </w:p>
        </w:tc>
      </w:tr>
      <w:tr w:rsidR="00FF025C" w:rsidTr="00BD0732">
        <w:tc>
          <w:tcPr>
            <w:cnfStyle w:val="001000000000" w:firstRow="0" w:lastRow="0" w:firstColumn="1" w:lastColumn="0" w:oddVBand="0" w:evenVBand="0" w:oddHBand="0" w:evenHBand="0" w:firstRowFirstColumn="0" w:firstRowLastColumn="0" w:lastRowFirstColumn="0" w:lastRowLastColumn="0"/>
            <w:tcW w:w="8494" w:type="dxa"/>
            <w:gridSpan w:val="2"/>
          </w:tcPr>
          <w:p w:rsidR="00FF025C" w:rsidRDefault="00FF025C" w:rsidP="00FF025C">
            <w:pPr>
              <w:jc w:val="center"/>
            </w:pPr>
            <w:r w:rsidRPr="00FF025C">
              <w:t>Criterio 4: Conocimientos previos de programación.</w:t>
            </w:r>
          </w:p>
        </w:tc>
      </w:tr>
      <w:tr w:rsidR="00FF025C"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F025C" w:rsidRDefault="001A1B9B" w:rsidP="001A1B9B">
            <w:r>
              <w:t>No necesidad de conocimiento específico.</w:t>
            </w:r>
          </w:p>
        </w:tc>
        <w:tc>
          <w:tcPr>
            <w:tcW w:w="4388" w:type="dxa"/>
          </w:tcPr>
          <w:p w:rsidR="00FF025C" w:rsidRDefault="001A1B9B" w:rsidP="001A1B9B">
            <w:pPr>
              <w:cnfStyle w:val="000000100000" w:firstRow="0" w:lastRow="0" w:firstColumn="0" w:lastColumn="0" w:oddVBand="0" w:evenVBand="0" w:oddHBand="1" w:evenHBand="0" w:firstRowFirstColumn="0" w:firstRowLastColumn="0" w:lastRowFirstColumn="0" w:lastRowLastColumn="0"/>
            </w:pPr>
            <w:r>
              <w:t>0-4</w:t>
            </w:r>
          </w:p>
        </w:tc>
      </w:tr>
      <w:tr w:rsidR="00FF025C" w:rsidTr="00FF025C">
        <w:tc>
          <w:tcPr>
            <w:cnfStyle w:val="001000000000" w:firstRow="0" w:lastRow="0" w:firstColumn="1" w:lastColumn="0" w:oddVBand="0" w:evenVBand="0" w:oddHBand="0" w:evenHBand="0" w:firstRowFirstColumn="0" w:firstRowLastColumn="0" w:lastRowFirstColumn="0" w:lastRowLastColumn="0"/>
            <w:tcW w:w="4106" w:type="dxa"/>
          </w:tcPr>
          <w:p w:rsidR="00FF025C" w:rsidRDefault="001A1B9B" w:rsidP="00FF025C">
            <w:r w:rsidRPr="001A1B9B">
              <w:t>No necesidad de conceptos de lógica de programación.</w:t>
            </w:r>
          </w:p>
        </w:tc>
        <w:tc>
          <w:tcPr>
            <w:tcW w:w="4388" w:type="dxa"/>
          </w:tcPr>
          <w:p w:rsidR="00FF025C" w:rsidRDefault="001A1B9B" w:rsidP="00FF025C">
            <w:pPr>
              <w:cnfStyle w:val="000000000000" w:firstRow="0" w:lastRow="0" w:firstColumn="0" w:lastColumn="0" w:oddVBand="0" w:evenVBand="0" w:oddHBand="0" w:evenHBand="0" w:firstRowFirstColumn="0" w:firstRowLastColumn="0" w:lastRowFirstColumn="0" w:lastRowLastColumn="0"/>
            </w:pPr>
            <w:r>
              <w:t>0-4</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FF025C">
            <w:r>
              <w:t>No necesidad de programación lenguaje propio.</w:t>
            </w:r>
          </w:p>
        </w:tc>
        <w:tc>
          <w:tcPr>
            <w:tcW w:w="4388" w:type="dxa"/>
          </w:tcPr>
          <w:p w:rsidR="001A1B9B" w:rsidRDefault="001A1B9B" w:rsidP="00FF025C">
            <w:pPr>
              <w:cnfStyle w:val="000000100000" w:firstRow="0" w:lastRow="0" w:firstColumn="0" w:lastColumn="0" w:oddVBand="0" w:evenVBand="0" w:oddHBand="1" w:evenHBand="0" w:firstRowFirstColumn="0" w:firstRowLastColumn="0" w:lastRowFirstColumn="0" w:lastRowLastColumn="0"/>
            </w:pPr>
            <w:r>
              <w:t>0-2</w:t>
            </w:r>
          </w:p>
        </w:tc>
      </w:tr>
      <w:tr w:rsid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Default="001A1B9B" w:rsidP="001A1B9B">
            <w:pPr>
              <w:jc w:val="center"/>
            </w:pPr>
            <w:r>
              <w:t>TOTAL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p>
        </w:tc>
      </w:tr>
      <w:tr w:rsidR="001A1B9B" w:rsidTr="00614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Default="001A1B9B" w:rsidP="001A1B9B">
            <w:pPr>
              <w:jc w:val="center"/>
            </w:pPr>
            <w:r w:rsidRPr="001A1B9B">
              <w:t>Criterio 5: Editor Gráfico/Visual.</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Editor visual propio.</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0-2</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Editor visual intuitivo</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0-2</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Funcionamiento general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0-2</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Idiomas del editor</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0-2</w:t>
            </w:r>
          </w:p>
        </w:tc>
      </w:tr>
      <w:tr w:rsid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Default="001A1B9B" w:rsidP="001A1B9B">
            <w:pPr>
              <w:jc w:val="center"/>
            </w:pPr>
            <w:r>
              <w:t>TOTAL</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p>
        </w:tc>
      </w:tr>
      <w:tr w:rsidR="001A1B9B" w:rsidTr="00BF3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Default="001A1B9B" w:rsidP="001A1B9B">
            <w:pPr>
              <w:jc w:val="center"/>
            </w:pPr>
            <w:r>
              <w:t>Criterio 6: Escalabilidad.</w:t>
            </w:r>
          </w:p>
        </w:tc>
      </w:tr>
      <w:tr w:rsid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Posibilidad de grandes proyectos</w:t>
            </w:r>
          </w:p>
        </w:tc>
        <w:tc>
          <w:tcPr>
            <w:tcW w:w="4388" w:type="dxa"/>
          </w:tcPr>
          <w:p w:rsidR="001A1B9B" w:rsidRDefault="001A1B9B" w:rsidP="001A1B9B">
            <w:pPr>
              <w:cnfStyle w:val="000000000000" w:firstRow="0" w:lastRow="0" w:firstColumn="0" w:lastColumn="0" w:oddVBand="0" w:evenVBand="0" w:oddHBand="0" w:evenHBand="0" w:firstRowFirstColumn="0" w:firstRowLastColumn="0" w:lastRowFirstColumn="0" w:lastRowLastColumn="0"/>
            </w:pPr>
            <w:r>
              <w:t>0-4</w:t>
            </w:r>
          </w:p>
        </w:tc>
      </w:tr>
      <w:tr w:rsid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Default="001A1B9B" w:rsidP="001A1B9B">
            <w:r>
              <w:t>Posibilidad de crear funciones y script propios</w:t>
            </w:r>
          </w:p>
        </w:tc>
        <w:tc>
          <w:tcPr>
            <w:tcW w:w="4388" w:type="dxa"/>
          </w:tcPr>
          <w:p w:rsidR="001A1B9B" w:rsidRDefault="001A1B9B" w:rsidP="001A1B9B">
            <w:pPr>
              <w:cnfStyle w:val="000000100000" w:firstRow="0" w:lastRow="0" w:firstColumn="0" w:lastColumn="0" w:oddVBand="0" w:evenVBand="0" w:oddHBand="1" w:evenHBand="0" w:firstRowFirstColumn="0" w:firstRowLastColumn="0" w:lastRowFirstColumn="0" w:lastRowLastColumn="0"/>
            </w:pPr>
            <w:r>
              <w:t>0-3</w:t>
            </w:r>
          </w:p>
        </w:tc>
      </w:tr>
      <w:tr w:rsidR="001A1B9B" w:rsidRP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pPr>
              <w:rPr>
                <w:lang w:val="en-US"/>
              </w:rPr>
            </w:pPr>
            <w:r w:rsidRPr="001A1B9B">
              <w:rPr>
                <w:lang w:val="en-US"/>
              </w:rPr>
              <w:t xml:space="preserve">Add-ons y plug-ings </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r>
              <w:rPr>
                <w:lang w:val="en-US"/>
              </w:rPr>
              <w:t>0-3</w:t>
            </w:r>
          </w:p>
        </w:tc>
      </w:tr>
      <w:tr w:rsidR="001A1B9B" w:rsidRPr="001A1B9B" w:rsidTr="001A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1A1B9B" w:rsidRDefault="001A1B9B" w:rsidP="001A1B9B">
            <w:pPr>
              <w:jc w:val="center"/>
              <w:rPr>
                <w:lang w:val="en-US"/>
              </w:rPr>
            </w:pPr>
            <w:r>
              <w:rPr>
                <w:lang w:val="en-US"/>
              </w:rPr>
              <w:t>TOTAL</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p>
        </w:tc>
      </w:tr>
      <w:tr w:rsidR="001A1B9B" w:rsidRPr="001A1B9B" w:rsidTr="00F04149">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Pr="001A1B9B" w:rsidRDefault="001A1B9B" w:rsidP="001A1B9B">
            <w:pPr>
              <w:jc w:val="center"/>
            </w:pPr>
            <w:r w:rsidRPr="001A1B9B">
              <w:t>Criterio 7: Resultados profesionales.</w:t>
            </w:r>
          </w:p>
        </w:tc>
      </w:tr>
      <w:tr w:rsidR="001A1B9B" w:rsidRP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Juegos comerciales</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r>
      <w:tr w:rsidR="001A1B9B" w:rsidRPr="001A1B9B" w:rsidTr="00FF025C">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Resultados visuales</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r>
              <w:rPr>
                <w:lang w:val="en-US"/>
              </w:rPr>
              <w:t>0-3</w:t>
            </w:r>
          </w:p>
        </w:tc>
      </w:tr>
      <w:tr w:rsidR="001A1B9B" w:rsidRPr="001A1B9B" w:rsidTr="00FF0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1A1B9B" w:rsidRPr="001A1B9B" w:rsidRDefault="001A1B9B" w:rsidP="001A1B9B">
            <w:r w:rsidRPr="001A1B9B">
              <w:t>Diferenciación de los juegos</w:t>
            </w:r>
          </w:p>
        </w:tc>
        <w:tc>
          <w:tcPr>
            <w:tcW w:w="4388" w:type="dxa"/>
          </w:tcPr>
          <w:p w:rsidR="001A1B9B" w:rsidRPr="001A1B9B" w:rsidRDefault="001A1B9B" w:rsidP="001A1B9B">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r>
      <w:tr w:rsidR="001A1B9B" w:rsidRPr="001A1B9B" w:rsidTr="001A1B9B">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1A1B9B" w:rsidRDefault="001A1B9B" w:rsidP="001A1B9B">
            <w:pPr>
              <w:jc w:val="center"/>
            </w:pPr>
            <w:r>
              <w:t>TOTAL</w:t>
            </w:r>
          </w:p>
        </w:tc>
        <w:tc>
          <w:tcPr>
            <w:tcW w:w="4388" w:type="dxa"/>
          </w:tcPr>
          <w:p w:rsidR="001A1B9B" w:rsidRPr="001A1B9B" w:rsidRDefault="001A1B9B" w:rsidP="001A1B9B">
            <w:pPr>
              <w:cnfStyle w:val="000000000000" w:firstRow="0" w:lastRow="0" w:firstColumn="0" w:lastColumn="0" w:oddVBand="0" w:evenVBand="0" w:oddHBand="0" w:evenHBand="0" w:firstRowFirstColumn="0" w:firstRowLastColumn="0" w:lastRowFirstColumn="0" w:lastRowLastColumn="0"/>
              <w:rPr>
                <w:lang w:val="en-US"/>
              </w:rPr>
            </w:pPr>
          </w:p>
        </w:tc>
      </w:tr>
      <w:tr w:rsidR="001A1B9B" w:rsidRPr="001A1B9B" w:rsidTr="0057355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1A1B9B" w:rsidRPr="001A1B9B" w:rsidRDefault="001A1B9B" w:rsidP="001A1B9B">
            <w:pPr>
              <w:jc w:val="center"/>
              <w:rPr>
                <w:lang w:val="en-US"/>
              </w:rPr>
            </w:pPr>
            <w:r w:rsidRPr="001A1B9B">
              <w:t>Criterio</w:t>
            </w:r>
            <w:r w:rsidR="004047A5">
              <w:t xml:space="preserve"> 8</w:t>
            </w:r>
            <w:r w:rsidRPr="001A1B9B">
              <w:t>: Estado actual</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Estado</w:t>
            </w:r>
          </w:p>
        </w:tc>
        <w:tc>
          <w:tcPr>
            <w:tcW w:w="4388" w:type="dxa"/>
          </w:tcPr>
          <w:p w:rsidR="001A1B9B" w:rsidRPr="004047A5" w:rsidRDefault="00A773DD" w:rsidP="001A1B9B">
            <w:pPr>
              <w:cnfStyle w:val="000000000000" w:firstRow="0" w:lastRow="0" w:firstColumn="0" w:lastColumn="0" w:oddVBand="0" w:evenVBand="0" w:oddHBand="0" w:evenHBand="0" w:firstRowFirstColumn="0" w:firstRowLastColumn="0" w:lastRowFirstColumn="0" w:lastRowLastColumn="0"/>
            </w:pPr>
            <w:r>
              <w:t>2</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Tiempo de la última versión</w:t>
            </w:r>
          </w:p>
        </w:tc>
        <w:tc>
          <w:tcPr>
            <w:tcW w:w="4388" w:type="dxa"/>
          </w:tcPr>
          <w:p w:rsidR="001A1B9B" w:rsidRPr="004047A5" w:rsidRDefault="00A773DD" w:rsidP="001A1B9B">
            <w:pPr>
              <w:cnfStyle w:val="000000100000" w:firstRow="0" w:lastRow="0" w:firstColumn="0" w:lastColumn="0" w:oddVBand="0" w:evenVBand="0" w:oddHBand="1" w:evenHBand="0" w:firstRowFirstColumn="0" w:firstRowLastColumn="0" w:lastRowFirstColumn="0" w:lastRowLastColumn="0"/>
            </w:pPr>
            <w:r>
              <w:t>0.5</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Frecuencia de actualizaciones</w:t>
            </w:r>
          </w:p>
        </w:tc>
        <w:tc>
          <w:tcPr>
            <w:tcW w:w="4388" w:type="dxa"/>
          </w:tcPr>
          <w:p w:rsidR="001A1B9B" w:rsidRPr="004047A5" w:rsidRDefault="00A773DD" w:rsidP="001A1B9B">
            <w:pPr>
              <w:cnfStyle w:val="000000000000" w:firstRow="0" w:lastRow="0" w:firstColumn="0" w:lastColumn="0" w:oddVBand="0" w:evenVBand="0" w:oddHBand="0" w:evenHBand="0" w:firstRowFirstColumn="0" w:firstRowLastColumn="0" w:lastRowFirstColumn="0" w:lastRowLastColumn="0"/>
            </w:pPr>
            <w:r>
              <w:t>0.75</w:t>
            </w:r>
          </w:p>
        </w:tc>
      </w:tr>
      <w:tr w:rsidR="001A1B9B" w:rsidRPr="004047A5" w:rsidTr="004047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jc w:val="center"/>
            </w:pPr>
            <w:r>
              <w:t>TOTAL</w:t>
            </w:r>
          </w:p>
        </w:tc>
        <w:tc>
          <w:tcPr>
            <w:tcW w:w="4388" w:type="dxa"/>
          </w:tcPr>
          <w:p w:rsidR="001A1B9B" w:rsidRPr="004047A5" w:rsidRDefault="001A1B9B" w:rsidP="001A1B9B">
            <w:pPr>
              <w:cnfStyle w:val="000000100000" w:firstRow="0" w:lastRow="0" w:firstColumn="0" w:lastColumn="0" w:oddVBand="0" w:evenVBand="0" w:oddHBand="1" w:evenHBand="0" w:firstRowFirstColumn="0" w:firstRowLastColumn="0" w:lastRowFirstColumn="0" w:lastRowLastColumn="0"/>
            </w:pPr>
          </w:p>
        </w:tc>
      </w:tr>
      <w:tr w:rsidR="004047A5" w:rsidRPr="004047A5" w:rsidTr="000A07EB">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rsidR="004047A5" w:rsidRPr="004047A5" w:rsidRDefault="004047A5" w:rsidP="004047A5">
            <w:pPr>
              <w:jc w:val="center"/>
            </w:pPr>
            <w:r w:rsidRPr="004047A5">
              <w:t>Criterio 9: Requerim</w:t>
            </w:r>
            <w:r>
              <w:t>ientos y requisitos del sistema de los juegos</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 xml:space="preserve">Requerimientos y requisitos del sistema.  </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0-1</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4047A5">
            <w:r>
              <w:t>Sistemas operativos soportados</w:t>
            </w:r>
          </w:p>
        </w:tc>
        <w:tc>
          <w:tcPr>
            <w:tcW w:w="4388" w:type="dxa"/>
          </w:tcPr>
          <w:p w:rsidR="001A1B9B" w:rsidRPr="004047A5" w:rsidRDefault="004047A5" w:rsidP="001A1B9B">
            <w:pPr>
              <w:cnfStyle w:val="000000000000" w:firstRow="0" w:lastRow="0" w:firstColumn="0" w:lastColumn="0" w:oddVBand="0" w:evenVBand="0" w:oddHBand="0" w:evenHBand="0" w:firstRowFirstColumn="0" w:firstRowLastColumn="0" w:lastRowFirstColumn="0" w:lastRowLastColumn="0"/>
            </w:pPr>
            <w:r>
              <w:t>0-4</w:t>
            </w:r>
          </w:p>
        </w:tc>
      </w:tr>
      <w:tr w:rsidR="001A1B9B" w:rsidRPr="004047A5" w:rsidTr="004047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tabs>
                <w:tab w:val="left" w:pos="930"/>
              </w:tabs>
              <w:jc w:val="center"/>
            </w:pPr>
            <w:r>
              <w:t>TOTAL</w:t>
            </w:r>
          </w:p>
        </w:tc>
        <w:tc>
          <w:tcPr>
            <w:tcW w:w="4388" w:type="dxa"/>
          </w:tcPr>
          <w:p w:rsidR="001A1B9B" w:rsidRPr="004047A5" w:rsidRDefault="001A1B9B" w:rsidP="001A1B9B">
            <w:pPr>
              <w:cnfStyle w:val="000000100000" w:firstRow="0" w:lastRow="0" w:firstColumn="0" w:lastColumn="0" w:oddVBand="0" w:evenVBand="0" w:oddHBand="1" w:evenHBand="0" w:firstRowFirstColumn="0" w:firstRowLastColumn="0" w:lastRowFirstColumn="0" w:lastRowLastColumn="0"/>
            </w:pPr>
          </w:p>
        </w:tc>
      </w:tr>
      <w:tr w:rsidR="004047A5" w:rsidRPr="004047A5" w:rsidTr="00DE145D">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rsidRPr="004047A5">
              <w:t>Criterio 10: Licencia.</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Precio de la Licencia</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0-2</w:t>
            </w:r>
          </w:p>
        </w:tc>
      </w:tr>
      <w:tr w:rsidR="001A1B9B" w:rsidRPr="004047A5" w:rsidTr="001A1B9B">
        <w:trPr>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Modo Prueba o licencia Free</w:t>
            </w:r>
          </w:p>
        </w:tc>
        <w:tc>
          <w:tcPr>
            <w:tcW w:w="4388" w:type="dxa"/>
          </w:tcPr>
          <w:p w:rsidR="001A1B9B" w:rsidRPr="004047A5" w:rsidRDefault="004047A5" w:rsidP="001A1B9B">
            <w:pPr>
              <w:cnfStyle w:val="000000000000" w:firstRow="0" w:lastRow="0" w:firstColumn="0" w:lastColumn="0" w:oddVBand="0" w:evenVBand="0" w:oddHBand="0" w:evenHBand="0" w:firstRowFirstColumn="0" w:firstRowLastColumn="0" w:lastRowFirstColumn="0" w:lastRowLastColumn="0"/>
            </w:pPr>
            <w:r>
              <w:t>0-2</w:t>
            </w:r>
          </w:p>
        </w:tc>
      </w:tr>
      <w:tr w:rsidR="001A1B9B"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1A1B9B" w:rsidRPr="004047A5" w:rsidRDefault="004047A5" w:rsidP="001A1B9B">
            <w:r>
              <w:t>Precio módulos o add-ons</w:t>
            </w:r>
          </w:p>
        </w:tc>
        <w:tc>
          <w:tcPr>
            <w:tcW w:w="4388" w:type="dxa"/>
          </w:tcPr>
          <w:p w:rsidR="001A1B9B" w:rsidRPr="004047A5" w:rsidRDefault="004047A5" w:rsidP="001A1B9B">
            <w:pPr>
              <w:cnfStyle w:val="000000100000" w:firstRow="0" w:lastRow="0" w:firstColumn="0" w:lastColumn="0" w:oddVBand="0" w:evenVBand="0" w:oddHBand="1" w:evenHBand="0" w:firstRowFirstColumn="0" w:firstRowLastColumn="0" w:lastRowFirstColumn="0" w:lastRowLastColumn="0"/>
            </w:pPr>
            <w:r>
              <w:t>0-1</w:t>
            </w:r>
          </w:p>
        </w:tc>
      </w:tr>
      <w:tr w:rsidR="001A1B9B" w:rsidRPr="004047A5" w:rsidTr="004047A5">
        <w:trPr>
          <w:trHeight w:val="70"/>
        </w:trPr>
        <w:tc>
          <w:tcPr>
            <w:cnfStyle w:val="001000000000" w:firstRow="0" w:lastRow="0" w:firstColumn="1" w:lastColumn="0" w:oddVBand="0" w:evenVBand="0" w:oddHBand="0" w:evenHBand="0" w:firstRowFirstColumn="0" w:firstRowLastColumn="0" w:lastRowFirstColumn="0" w:lastRowLastColumn="0"/>
            <w:tcW w:w="4106" w:type="dxa"/>
            <w:shd w:val="clear" w:color="auto" w:fill="70AD47" w:themeFill="accent6"/>
          </w:tcPr>
          <w:p w:rsidR="001A1B9B" w:rsidRPr="004047A5" w:rsidRDefault="004047A5" w:rsidP="004047A5">
            <w:pPr>
              <w:jc w:val="center"/>
            </w:pPr>
            <w:r>
              <w:t>TOTAL</w:t>
            </w:r>
          </w:p>
        </w:tc>
        <w:tc>
          <w:tcPr>
            <w:tcW w:w="4388" w:type="dxa"/>
          </w:tcPr>
          <w:p w:rsidR="001A1B9B" w:rsidRPr="004047A5" w:rsidRDefault="001A1B9B" w:rsidP="001A1B9B">
            <w:pPr>
              <w:cnfStyle w:val="000000000000" w:firstRow="0" w:lastRow="0" w:firstColumn="0" w:lastColumn="0" w:oddVBand="0" w:evenVBand="0" w:oddHBand="0" w:evenHBand="0" w:firstRowFirstColumn="0" w:firstRowLastColumn="0" w:lastRowFirstColumn="0" w:lastRowLastColumn="0"/>
            </w:pPr>
          </w:p>
        </w:tc>
      </w:tr>
      <w:tr w:rsidR="004047A5" w:rsidRPr="004047A5" w:rsidTr="001A4AE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t>TOTAL</w:t>
            </w:r>
          </w:p>
        </w:tc>
      </w:tr>
      <w:tr w:rsidR="004047A5" w:rsidRPr="004047A5" w:rsidTr="00813300">
        <w:trPr>
          <w:trHeight w:val="70"/>
        </w:trPr>
        <w:tc>
          <w:tcPr>
            <w:cnfStyle w:val="001000000000" w:firstRow="0" w:lastRow="0" w:firstColumn="1" w:lastColumn="0" w:oddVBand="0" w:evenVBand="0" w:oddHBand="0" w:evenHBand="0" w:firstRowFirstColumn="0" w:firstRowLastColumn="0" w:lastRowFirstColumn="0" w:lastRowLastColumn="0"/>
            <w:tcW w:w="8494" w:type="dxa"/>
            <w:gridSpan w:val="2"/>
          </w:tcPr>
          <w:p w:rsidR="004047A5" w:rsidRPr="004047A5" w:rsidRDefault="004047A5" w:rsidP="004047A5">
            <w:pPr>
              <w:jc w:val="center"/>
            </w:pPr>
            <w:r>
              <w:t>0-87</w:t>
            </w:r>
          </w:p>
        </w:tc>
      </w:tr>
      <w:tr w:rsidR="004047A5" w:rsidRPr="004047A5" w:rsidTr="001A1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106" w:type="dxa"/>
          </w:tcPr>
          <w:p w:rsidR="004047A5" w:rsidRPr="004047A5" w:rsidRDefault="004047A5" w:rsidP="004047A5"/>
        </w:tc>
        <w:tc>
          <w:tcPr>
            <w:tcW w:w="4388" w:type="dxa"/>
          </w:tcPr>
          <w:p w:rsidR="004047A5" w:rsidRPr="004047A5" w:rsidRDefault="004047A5" w:rsidP="004047A5">
            <w:pPr>
              <w:cnfStyle w:val="000000100000" w:firstRow="0" w:lastRow="0" w:firstColumn="0" w:lastColumn="0" w:oddVBand="0" w:evenVBand="0" w:oddHBand="1" w:evenHBand="0" w:firstRowFirstColumn="0" w:firstRowLastColumn="0" w:lastRowFirstColumn="0" w:lastRowLastColumn="0"/>
            </w:pPr>
          </w:p>
        </w:tc>
      </w:tr>
    </w:tbl>
    <w:p w:rsidR="00FF025C" w:rsidRPr="004047A5" w:rsidRDefault="00FF025C"/>
    <w:sectPr w:rsidR="00FF025C" w:rsidRPr="004047A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52C" w:rsidRDefault="00C1552C">
      <w:pPr>
        <w:spacing w:after="0" w:line="240" w:lineRule="auto"/>
      </w:pPr>
      <w:r>
        <w:separator/>
      </w:r>
    </w:p>
  </w:endnote>
  <w:endnote w:type="continuationSeparator" w:id="0">
    <w:p w:rsidR="00C1552C" w:rsidRDefault="00C1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52C" w:rsidRDefault="00C1552C">
      <w:pPr>
        <w:spacing w:after="0" w:line="240" w:lineRule="auto"/>
      </w:pPr>
      <w:r>
        <w:rPr>
          <w:color w:val="000000"/>
        </w:rPr>
        <w:separator/>
      </w:r>
    </w:p>
  </w:footnote>
  <w:footnote w:type="continuationSeparator" w:id="0">
    <w:p w:rsidR="00C1552C" w:rsidRDefault="00C1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56320"/>
    <w:multiLevelType w:val="multilevel"/>
    <w:tmpl w:val="296EB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A0"/>
    <w:rsid w:val="000D6E54"/>
    <w:rsid w:val="00101A2C"/>
    <w:rsid w:val="001A1B9B"/>
    <w:rsid w:val="003B7C97"/>
    <w:rsid w:val="004047A5"/>
    <w:rsid w:val="00721CA0"/>
    <w:rsid w:val="00736688"/>
    <w:rsid w:val="00984EDE"/>
    <w:rsid w:val="00A04689"/>
    <w:rsid w:val="00A773DD"/>
    <w:rsid w:val="00AB22BD"/>
    <w:rsid w:val="00B722C8"/>
    <w:rsid w:val="00C1552C"/>
    <w:rsid w:val="00C25C51"/>
    <w:rsid w:val="00D47CE2"/>
    <w:rsid w:val="00FF02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B93E0-5712-4672-88FB-CAAB4BA6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A046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A04689"/>
    <w:rPr>
      <w:rFonts w:asciiTheme="majorHAnsi" w:eastAsiaTheme="majorEastAsia" w:hAnsiTheme="majorHAnsi" w:cstheme="majorBidi"/>
      <w:i/>
      <w:iCs/>
      <w:color w:val="2E74B5" w:themeColor="accent1" w:themeShade="BF"/>
    </w:rPr>
  </w:style>
  <w:style w:type="paragraph" w:styleId="Sinespaciado">
    <w:name w:val="No Spacing"/>
    <w:uiPriority w:val="1"/>
    <w:qFormat/>
    <w:rsid w:val="00A04689"/>
    <w:pPr>
      <w:suppressAutoHyphens/>
      <w:spacing w:after="0" w:line="240" w:lineRule="auto"/>
    </w:pPr>
  </w:style>
  <w:style w:type="table" w:styleId="Tablaconcuadrcula">
    <w:name w:val="Table Grid"/>
    <w:basedOn w:val="Tablanormal"/>
    <w:uiPriority w:val="39"/>
    <w:rsid w:val="00FF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F02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73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1111</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3</cp:revision>
  <dcterms:created xsi:type="dcterms:W3CDTF">2016-11-04T16:42:00Z</dcterms:created>
  <dcterms:modified xsi:type="dcterms:W3CDTF">2016-11-07T13:11:00Z</dcterms:modified>
</cp:coreProperties>
</file>