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SemiBold" w:cs="Lexend SemiBold" w:eastAsia="Lexend SemiBold" w:hAnsi="Lexend SemiBold"/>
          <w:sz w:val="52"/>
          <w:szCs w:val="52"/>
        </w:rPr>
      </w:pPr>
      <w:r w:rsidDel="00000000" w:rsidR="00000000" w:rsidRPr="00000000">
        <w:rPr>
          <w:rFonts w:ascii="Lexend SemiBold" w:cs="Lexend SemiBold" w:eastAsia="Lexend SemiBold" w:hAnsi="Lexend SemiBold"/>
          <w:sz w:val="52"/>
          <w:szCs w:val="52"/>
          <w:rtl w:val="0"/>
        </w:rPr>
        <w:t xml:space="preserve">DOCUMENTACIÓN RODRIGO</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3. JUSTIFICACIÓN:</w:t>
      </w:r>
    </w:p>
    <w:p w:rsidR="00000000" w:rsidDel="00000000" w:rsidP="00000000" w:rsidRDefault="00000000" w:rsidRPr="00000000" w14:paraId="00000004">
      <w:pPr>
        <w:rPr>
          <w:color w:val="202124"/>
          <w:sz w:val="28"/>
          <w:szCs w:val="28"/>
          <w:highlight w:val="white"/>
        </w:rPr>
      </w:pPr>
      <w:r w:rsidDel="00000000" w:rsidR="00000000" w:rsidRPr="00000000">
        <w:rPr>
          <w:rtl w:val="0"/>
        </w:rPr>
      </w:r>
    </w:p>
    <w:p w:rsidR="00000000" w:rsidDel="00000000" w:rsidP="00000000" w:rsidRDefault="00000000" w:rsidRPr="00000000" w14:paraId="00000005">
      <w:pPr>
        <w:ind w:left="0" w:firstLine="0"/>
        <w:rPr>
          <w:color w:val="202124"/>
          <w:sz w:val="28"/>
          <w:szCs w:val="28"/>
        </w:rPr>
      </w:pPr>
      <w:r w:rsidDel="00000000" w:rsidR="00000000" w:rsidRPr="00000000">
        <w:rPr>
          <w:color w:val="202124"/>
          <w:sz w:val="28"/>
          <w:szCs w:val="28"/>
          <w:rtl w:val="0"/>
        </w:rPr>
        <w:t xml:space="preserve">Actualmente, cuando piensas en viajar y, por tanto, comprar un billete para un destino turístico concreto, lo primero que haces es mirar diferentes páginas web donde encontrar el mejor billete al mejor precio, lo cual hace necesaria una página web con un diseño atractivo, decidido y minimalista para cumplir con las necesidades de los usuarios. Aún así, también nos encontramos con un público de una mayor edad, los cuales no se hacen de una manera más oportuna con las nuevas tecnologías, por lo que optan por organizar sus viajes mediante un establecimiento con una persona que les guíe en su trayecto hasta su destino final. Para ellos, y para todos los públicos en general se utilizará un software adecuado para esta ocasión, lo cual permitirá una funcionalidad óptima y segura para poder navegar lo mejor posible en este mar de vuelos y viajes. </w:t>
      </w:r>
    </w:p>
    <w:p w:rsidR="00000000" w:rsidDel="00000000" w:rsidP="00000000" w:rsidRDefault="00000000" w:rsidRPr="00000000" w14:paraId="00000006">
      <w:pPr>
        <w:ind w:left="0" w:firstLine="0"/>
        <w:rPr>
          <w:color w:val="202124"/>
          <w:sz w:val="28"/>
          <w:szCs w:val="28"/>
        </w:rPr>
      </w:pPr>
      <w:r w:rsidDel="00000000" w:rsidR="00000000" w:rsidRPr="00000000">
        <w:rPr>
          <w:rtl w:val="0"/>
        </w:rPr>
      </w:r>
    </w:p>
    <w:p w:rsidR="00000000" w:rsidDel="00000000" w:rsidP="00000000" w:rsidRDefault="00000000" w:rsidRPr="00000000" w14:paraId="00000007">
      <w:pPr>
        <w:ind w:left="0" w:firstLine="0"/>
        <w:rPr>
          <w:color w:val="202124"/>
          <w:sz w:val="28"/>
          <w:szCs w:val="28"/>
        </w:rPr>
      </w:pPr>
      <w:r w:rsidDel="00000000" w:rsidR="00000000" w:rsidRPr="00000000">
        <w:rPr>
          <w:color w:val="202124"/>
          <w:sz w:val="28"/>
          <w:szCs w:val="28"/>
          <w:rtl w:val="0"/>
        </w:rPr>
        <w:t xml:space="preserve">Asimismo, en cuanto a la búsqueda de vuelos en diferentes fechas, se ha optado por un buscador que permita comparar entre todos los vuelos y precios por los más económicos e ideales para el cliente. Además, en cuanto a la interfaz, ésta debe ser minimalista y bien diseñada para que cualquier persona que quiera buscar en ella pueda sentirse cómodo y lo haga de la manera más cómoda y efectiva posible. Siempre se diseñará pensando en el futuro de la empresa y en posibles futuras ampliaciones de países, vuelos o precios, aprovechando la vida útil del software y permitiendo una mejor funcionalidad.</w:t>
      </w:r>
    </w:p>
    <w:p w:rsidR="00000000" w:rsidDel="00000000" w:rsidP="00000000" w:rsidRDefault="00000000" w:rsidRPr="00000000" w14:paraId="00000008">
      <w:pPr>
        <w:ind w:left="0" w:firstLine="0"/>
        <w:rPr>
          <w:color w:val="202124"/>
          <w:sz w:val="28"/>
          <w:szCs w:val="28"/>
        </w:rPr>
      </w:pPr>
      <w:r w:rsidDel="00000000" w:rsidR="00000000" w:rsidRPr="00000000">
        <w:rPr>
          <w:rtl w:val="0"/>
        </w:rPr>
      </w:r>
    </w:p>
    <w:p w:rsidR="00000000" w:rsidDel="00000000" w:rsidP="00000000" w:rsidRDefault="00000000" w:rsidRPr="00000000" w14:paraId="00000009">
      <w:pPr>
        <w:ind w:left="0" w:firstLine="0"/>
        <w:rPr>
          <w:color w:val="202124"/>
          <w:sz w:val="28"/>
          <w:szCs w:val="28"/>
        </w:rPr>
      </w:pPr>
      <w:r w:rsidDel="00000000" w:rsidR="00000000" w:rsidRPr="00000000">
        <w:rPr>
          <w:color w:val="202124"/>
          <w:sz w:val="28"/>
          <w:szCs w:val="28"/>
          <w:rtl w:val="0"/>
        </w:rPr>
        <w:t xml:space="preserve">En DreamFly, nuestro mayor objetivo es permitir una navegación rápida, concisa y bien formulada, por lo que se implementará un software capaz de soportar todas estas funcionalidades.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