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1553700"/>
        <w:docPartObj>
          <w:docPartGallery w:val="Cover Pages"/>
          <w:docPartUnique/>
        </w:docPartObj>
      </w:sdtPr>
      <w:sdtEndPr>
        <w:rPr>
          <w:noProof/>
        </w:rPr>
      </w:sdtEndPr>
      <w:sdtContent>
        <w:p w14:paraId="04C09129" w14:textId="5F83A8A7" w:rsidR="0036070C" w:rsidRDefault="00000000">
          <w:pPr>
            <w:pStyle w:val="NoSpacing"/>
          </w:pPr>
          <w:r>
            <w:rPr>
              <w:noProof/>
            </w:rPr>
            <w:pict w14:anchorId="3D782387">
              <v:group id="Group 2" o:spid="_x0000_s1048"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4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38D4A" w14:textId="4469785A" w:rsidR="0036070C" w:rsidRDefault="0036070C">
                        <w:pPr>
                          <w:pStyle w:val="NoSpacing"/>
                          <w:jc w:val="right"/>
                          <w:rPr>
                            <w:color w:val="AFAFAF" w:themeColor="background1"/>
                            <w:sz w:val="28"/>
                            <w:szCs w:val="28"/>
                          </w:rPr>
                        </w:pPr>
                      </w:p>
                    </w:txbxContent>
                  </v:textbox>
                </v:shape>
                <v:group id="Group 5" o:spid="_x0000_s105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5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5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5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5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5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5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6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6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6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6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6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6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6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6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6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7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7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7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7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098C706">
              <v:shapetype id="_x0000_t202" coordsize="21600,21600" o:spt="202" path="m,l,21600r21600,l21600,xe">
                <v:stroke joinstyle="miter"/>
                <v:path gradientshapeok="t" o:connecttype="rect"/>
              </v:shapetype>
              <v:shape id="Text Box 32" o:spid="_x0000_s1047"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69030EB" w14:textId="0D35BFDE" w:rsidR="0036070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6070C">
                            <w:rPr>
                              <w:color w:val="4472C4" w:themeColor="accent1"/>
                              <w:sz w:val="26"/>
                              <w:szCs w:val="26"/>
                            </w:rPr>
                            <w:t>Oscar Reinitz</w:t>
                          </w:r>
                        </w:sdtContent>
                      </w:sdt>
                    </w:p>
                    <w:p w14:paraId="04B16378" w14:textId="61EEF956" w:rsidR="0036070C" w:rsidRDefault="00000000">
                      <w:pPr>
                        <w:pStyle w:val="NoSpacing"/>
                        <w:rPr>
                          <w:color w:val="696969" w:themeColor="text1" w:themeTint="A6"/>
                          <w:sz w:val="20"/>
                          <w:szCs w:val="20"/>
                        </w:rPr>
                      </w:pPr>
                      <w:sdt>
                        <w:sdtPr>
                          <w:rPr>
                            <w:caps/>
                            <w:color w:val="69696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6070C">
                            <w:rPr>
                              <w:caps/>
                              <w:color w:val="696969" w:themeColor="text1" w:themeTint="A6"/>
                              <w:sz w:val="20"/>
                              <w:szCs w:val="20"/>
                            </w:rPr>
                            <w:t xml:space="preserve">     </w:t>
                          </w:r>
                        </w:sdtContent>
                      </w:sdt>
                    </w:p>
                  </w:txbxContent>
                </v:textbox>
                <w10:wrap anchorx="page" anchory="page"/>
              </v:shape>
            </w:pict>
          </w:r>
          <w:r>
            <w:rPr>
              <w:noProof/>
            </w:rPr>
            <w:pict w14:anchorId="4D635ED7">
              <v:shape id="Text Box 1" o:spid="_x0000_s104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44199A2" w14:textId="3EC2F3B2" w:rsidR="0036070C" w:rsidRDefault="00000000">
                      <w:pPr>
                        <w:pStyle w:val="NoSpacing"/>
                        <w:rPr>
                          <w:rFonts w:asciiTheme="majorHAnsi" w:eastAsiaTheme="majorEastAsia" w:hAnsiTheme="majorHAnsi" w:cstheme="majorBidi"/>
                          <w:color w:val="3B3B3B" w:themeColor="text1" w:themeTint="D9"/>
                          <w:sz w:val="72"/>
                        </w:rPr>
                      </w:pPr>
                      <w:sdt>
                        <w:sdtPr>
                          <w:rPr>
                            <w:rFonts w:asciiTheme="majorHAnsi" w:eastAsiaTheme="majorEastAsia" w:hAnsiTheme="majorHAnsi" w:cstheme="majorBidi"/>
                            <w:color w:val="3B3B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6070C">
                            <w:rPr>
                              <w:rFonts w:asciiTheme="majorHAnsi" w:eastAsiaTheme="majorEastAsia" w:hAnsiTheme="majorHAnsi" w:cstheme="majorBidi"/>
                              <w:color w:val="3B3B3B" w:themeColor="text1" w:themeTint="D9"/>
                              <w:sz w:val="72"/>
                              <w:szCs w:val="72"/>
                            </w:rPr>
                            <w:t xml:space="preserve">HSC </w:t>
                          </w:r>
                          <w:r w:rsidR="00B7186E">
                            <w:rPr>
                              <w:rFonts w:asciiTheme="majorHAnsi" w:eastAsiaTheme="majorEastAsia" w:hAnsiTheme="majorHAnsi" w:cstheme="majorBidi"/>
                              <w:color w:val="3B3B3B" w:themeColor="text1" w:themeTint="D9"/>
                              <w:sz w:val="72"/>
                              <w:szCs w:val="72"/>
                            </w:rPr>
                            <w:t xml:space="preserve">SDD </w:t>
                          </w:r>
                          <w:r w:rsidR="0036070C">
                            <w:rPr>
                              <w:rFonts w:asciiTheme="majorHAnsi" w:eastAsiaTheme="majorEastAsia" w:hAnsiTheme="majorHAnsi" w:cstheme="majorBidi"/>
                              <w:color w:val="3B3B3B" w:themeColor="text1" w:themeTint="D9"/>
                              <w:sz w:val="72"/>
                              <w:szCs w:val="72"/>
                            </w:rPr>
                            <w:t>Major Project Documentation</w:t>
                          </w:r>
                        </w:sdtContent>
                      </w:sdt>
                    </w:p>
                    <w:p w14:paraId="03AFA7AF" w14:textId="47B8C686" w:rsidR="0036070C" w:rsidRDefault="00000000">
                      <w:pPr>
                        <w:spacing w:before="120"/>
                        <w:rPr>
                          <w:color w:val="525252" w:themeColor="text1" w:themeTint="BF"/>
                          <w:sz w:val="36"/>
                          <w:szCs w:val="36"/>
                        </w:rPr>
                      </w:pPr>
                      <w:sdt>
                        <w:sdtPr>
                          <w:rPr>
                            <w:color w:val="525252"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A192E">
                            <w:rPr>
                              <w:color w:val="525252" w:themeColor="text1" w:themeTint="BF"/>
                              <w:sz w:val="36"/>
                              <w:szCs w:val="36"/>
                            </w:rPr>
                            <w:t>CS:GO Case Opening Simulator</w:t>
                          </w:r>
                        </w:sdtContent>
                      </w:sdt>
                    </w:p>
                  </w:txbxContent>
                </v:textbox>
                <w10:wrap anchorx="page" anchory="page"/>
              </v:shape>
            </w:pict>
          </w:r>
        </w:p>
        <w:p w14:paraId="78C794F2" w14:textId="7374B654" w:rsidR="0036070C" w:rsidRDefault="0036070C">
          <w:pPr>
            <w:rPr>
              <w:noProof/>
            </w:rPr>
          </w:pPr>
          <w:r>
            <w:rPr>
              <w:noProof/>
            </w:rPr>
            <w:br w:type="page"/>
          </w:r>
        </w:p>
      </w:sdtContent>
    </w:sdt>
    <w:p w14:paraId="4BECF36D" w14:textId="59A0035C" w:rsidR="00036629" w:rsidRDefault="00891F37" w:rsidP="002D076D">
      <w:pPr>
        <w:pStyle w:val="Heading1"/>
      </w:pPr>
      <w:r>
        <w:lastRenderedPageBreak/>
        <w:t>Testing Report with Test Data</w:t>
      </w:r>
    </w:p>
    <w:p w14:paraId="24A7A51A" w14:textId="49F4240D" w:rsidR="00BA46AA" w:rsidRDefault="00BA46AA" w:rsidP="00BA46AA">
      <w:pPr>
        <w:pStyle w:val="Heading3"/>
      </w:pPr>
      <w:r>
        <w:t>Overview</w:t>
      </w:r>
    </w:p>
    <w:p w14:paraId="4564DAFD" w14:textId="1BFF26CD" w:rsidR="005E3CE8" w:rsidRPr="005E3CE8" w:rsidRDefault="005E3CE8" w:rsidP="005E3CE8">
      <w:r>
        <w:t xml:space="preserve">As the application is </w:t>
      </w:r>
      <w:r w:rsidR="0092420E">
        <w:t>set to run locally on a user’s browser</w:t>
      </w:r>
      <w:r w:rsidR="00C74741">
        <w:t>, performance</w:t>
      </w:r>
      <w:r w:rsidR="0092420E">
        <w:t xml:space="preserve"> </w:t>
      </w:r>
      <w:r w:rsidR="00C74741">
        <w:t xml:space="preserve">testing </w:t>
      </w:r>
      <w:r w:rsidR="007B67B1">
        <w:t>had to be</w:t>
      </w:r>
      <w:r w:rsidR="00C86488">
        <w:t xml:space="preserve"> done on a </w:t>
      </w:r>
      <w:r w:rsidR="007B4CE8">
        <w:t>range of hardware which the system may encounter in its usage</w:t>
      </w:r>
      <w:r w:rsidR="007B67B1">
        <w:t>, which includes varying processors</w:t>
      </w:r>
      <w:r w:rsidR="0083637B">
        <w:t>, network speeds and screen dimensions.</w:t>
      </w:r>
      <w:r w:rsidR="005B7D29">
        <w:t xml:space="preserve"> Individual components were also tested on a functional level with set test data</w:t>
      </w:r>
      <w:r w:rsidR="00641DBE">
        <w:t xml:space="preserve">, </w:t>
      </w:r>
      <w:r w:rsidR="00CC0312">
        <w:t>such as the search function.</w:t>
      </w:r>
    </w:p>
    <w:p w14:paraId="61514832" w14:textId="1E7F2699" w:rsidR="005E3CE8" w:rsidRDefault="005E3CE8" w:rsidP="005E3CE8">
      <w:pPr>
        <w:pStyle w:val="Heading4"/>
      </w:pPr>
      <w:r>
        <w:t>Scope of testing</w:t>
      </w:r>
    </w:p>
    <w:p w14:paraId="6AE8B50B" w14:textId="4E7D98CC" w:rsidR="005B7D29" w:rsidRDefault="00C87537" w:rsidP="00367A0F">
      <w:pPr>
        <w:pStyle w:val="ListParagraph"/>
        <w:numPr>
          <w:ilvl w:val="0"/>
          <w:numId w:val="3"/>
        </w:numPr>
      </w:pPr>
      <w:r>
        <w:t>Hardware</w:t>
      </w:r>
      <w:r w:rsidR="00F724EC">
        <w:t xml:space="preserve"> level </w:t>
      </w:r>
      <w:r w:rsidR="00367A0F">
        <w:t>Performance</w:t>
      </w:r>
      <w:r w:rsidR="00D577FE">
        <w:t xml:space="preserve"> testing</w:t>
      </w:r>
      <w:r w:rsidR="00367A0F">
        <w:t xml:space="preserve"> on </w:t>
      </w:r>
      <w:r w:rsidR="00D970AF">
        <w:t>Desktop, Laptop and Mobile platform</w:t>
      </w:r>
    </w:p>
    <w:p w14:paraId="567FA61B" w14:textId="459B7390" w:rsidR="00D970AF" w:rsidRDefault="00D970AF" w:rsidP="00D970AF">
      <w:pPr>
        <w:pStyle w:val="ListParagraph"/>
        <w:numPr>
          <w:ilvl w:val="1"/>
          <w:numId w:val="3"/>
        </w:numPr>
      </w:pPr>
      <w:r>
        <w:t>Varying processors, network speed and screen dimensions</w:t>
      </w:r>
    </w:p>
    <w:p w14:paraId="24734817" w14:textId="3D593546" w:rsidR="00D970AF" w:rsidRDefault="00CC0312" w:rsidP="00D970AF">
      <w:pPr>
        <w:pStyle w:val="ListParagraph"/>
        <w:numPr>
          <w:ilvl w:val="0"/>
          <w:numId w:val="3"/>
        </w:numPr>
      </w:pPr>
      <w:r>
        <w:t xml:space="preserve">Testing of search function with set test data </w:t>
      </w:r>
    </w:p>
    <w:p w14:paraId="3966BFF1" w14:textId="1CD741D0" w:rsidR="001738BD" w:rsidRDefault="00286195" w:rsidP="00D970AF">
      <w:pPr>
        <w:pStyle w:val="ListParagraph"/>
        <w:numPr>
          <w:ilvl w:val="0"/>
          <w:numId w:val="3"/>
        </w:numPr>
      </w:pPr>
      <w:r>
        <w:t>Functional testing of the case opening component</w:t>
      </w:r>
    </w:p>
    <w:p w14:paraId="08EC44B6" w14:textId="22312611" w:rsidR="00286195" w:rsidRDefault="00080027" w:rsidP="00286195">
      <w:pPr>
        <w:pStyle w:val="Heading3"/>
      </w:pPr>
      <w:r>
        <w:t>Performance testing</w:t>
      </w:r>
    </w:p>
    <w:p w14:paraId="4C556640" w14:textId="64E0549D" w:rsidR="00417B7D" w:rsidRDefault="00417B7D" w:rsidP="00417B7D">
      <w:pPr>
        <w:pStyle w:val="Heading4"/>
      </w:pPr>
      <w:r>
        <w:t>Desktop</w:t>
      </w:r>
    </w:p>
    <w:p w14:paraId="0FC4A812" w14:textId="37A0B0E8" w:rsidR="00417B7D" w:rsidRDefault="004C2A08" w:rsidP="00417B7D">
      <w:r>
        <w:rPr>
          <w:noProof/>
        </w:rPr>
        <w:drawing>
          <wp:anchor distT="0" distB="0" distL="114300" distR="114300" simplePos="0" relativeHeight="251621376" behindDoc="1" locked="0" layoutInCell="1" allowOverlap="1" wp14:anchorId="20647AF5" wp14:editId="57DF0E66">
            <wp:simplePos x="0" y="0"/>
            <wp:positionH relativeFrom="column">
              <wp:posOffset>3195955</wp:posOffset>
            </wp:positionH>
            <wp:positionV relativeFrom="paragraph">
              <wp:posOffset>8890</wp:posOffset>
            </wp:positionV>
            <wp:extent cx="3123565" cy="1586865"/>
            <wp:effectExtent l="0" t="0" r="0" b="0"/>
            <wp:wrapTight wrapText="bothSides">
              <wp:wrapPolygon edited="0">
                <wp:start x="0" y="0"/>
                <wp:lineTo x="0" y="21263"/>
                <wp:lineTo x="21473" y="21263"/>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56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D56">
        <w:t>Performance of the desktop</w:t>
      </w:r>
      <w:r w:rsidR="00483729">
        <w:t xml:space="preserve"> hardware</w:t>
      </w:r>
      <w:r w:rsidR="00D16D56">
        <w:t xml:space="preserve"> was </w:t>
      </w:r>
      <w:r w:rsidR="001D6AC4">
        <w:t>sufficient</w:t>
      </w:r>
      <w:r w:rsidR="00D16D56">
        <w:t xml:space="preserve"> when fetching and loading the item database, no issues were </w:t>
      </w:r>
      <w:r w:rsidR="00483729">
        <w:t>visible,</w:t>
      </w:r>
      <w:r w:rsidR="00D16D56">
        <w:t xml:space="preserve"> and the process was </w:t>
      </w:r>
      <w:r w:rsidR="006D7966">
        <w:t>within the expected 5 second loading time.</w:t>
      </w:r>
      <w:r w:rsidR="00382D60">
        <w:t xml:space="preserve"> </w:t>
      </w:r>
      <w:r w:rsidR="00483729">
        <w:t xml:space="preserve">This is to be expected as the desktop is running a </w:t>
      </w:r>
      <w:r w:rsidR="00EA1625">
        <w:t>high-performance</w:t>
      </w:r>
      <w:r w:rsidR="00483729">
        <w:t xml:space="preserve"> processor and is connected to </w:t>
      </w:r>
      <w:r w:rsidR="00EA1625">
        <w:t xml:space="preserve">high-speed </w:t>
      </w:r>
      <w:r w:rsidR="009F2245">
        <w:t xml:space="preserve">wired </w:t>
      </w:r>
      <w:r w:rsidR="00EA1625">
        <w:t>network connection.</w:t>
      </w:r>
    </w:p>
    <w:p w14:paraId="6825B159" w14:textId="1F328041" w:rsidR="005F63A0" w:rsidRPr="00417B7D" w:rsidRDefault="00C20205" w:rsidP="00417B7D">
      <w:r>
        <w:rPr>
          <w:noProof/>
        </w:rPr>
        <w:drawing>
          <wp:anchor distT="0" distB="0" distL="114300" distR="114300" simplePos="0" relativeHeight="251643904" behindDoc="1" locked="0" layoutInCell="1" allowOverlap="1" wp14:anchorId="5DAEF856" wp14:editId="23383107">
            <wp:simplePos x="0" y="0"/>
            <wp:positionH relativeFrom="column">
              <wp:posOffset>2339061</wp:posOffset>
            </wp:positionH>
            <wp:positionV relativeFrom="paragraph">
              <wp:posOffset>448513</wp:posOffset>
            </wp:positionV>
            <wp:extent cx="2590165" cy="2640330"/>
            <wp:effectExtent l="0" t="0" r="0" b="0"/>
            <wp:wrapTight wrapText="bothSides">
              <wp:wrapPolygon edited="0">
                <wp:start x="0" y="0"/>
                <wp:lineTo x="0" y="21506"/>
                <wp:lineTo x="21446" y="21506"/>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16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DD64860">
          <v:shape id="_x0000_s1078" type="#_x0000_t202" style="position:absolute;margin-left:250.9pt;margin-top:15.5pt;width:245.95pt;height:14.55pt;z-index:251659776;mso-position-horizontal-relative:text;mso-position-vertical-relative:text" wrapcoords="-66 0 -66 20829 21600 20829 21600 0 -66 0" stroked="f">
            <v:textbox style="mso-next-textbox:#_x0000_s1078" inset="0,0,0,0">
              <w:txbxContent>
                <w:p w14:paraId="00A36791" w14:textId="051C2346" w:rsidR="004C2A08" w:rsidRDefault="004C2A08" w:rsidP="004C2A08">
                  <w:pPr>
                    <w:pStyle w:val="Caption"/>
                    <w:rPr>
                      <w:noProof/>
                    </w:rPr>
                  </w:pPr>
                  <w:r>
                    <w:t>Figure 0</w:t>
                  </w:r>
                  <w:r w:rsidR="00C20205">
                    <w:t>.</w:t>
                  </w:r>
                  <w:fldSimple w:instr=" SEQ Figure \* ARABIC ">
                    <w:r w:rsidR="003D0181">
                      <w:rPr>
                        <w:noProof/>
                      </w:rPr>
                      <w:t>1</w:t>
                    </w:r>
                  </w:fldSimple>
                </w:p>
              </w:txbxContent>
            </v:textbox>
            <w10:wrap type="tight"/>
          </v:shape>
        </w:pict>
      </w:r>
      <w:r>
        <w:rPr>
          <w:noProof/>
        </w:rPr>
        <w:pict w14:anchorId="6D4D936F">
          <v:shape id="_x0000_s1080" type="#_x0000_t202" style="position:absolute;margin-left:400.7pt;margin-top:311.45pt;width:99.05pt;height:.05pt;z-index:251661824;mso-position-horizontal-relative:text;mso-position-vertical-relative:text" wrapcoords="-164 0 -164 20880 21600 20880 21600 0 -164 0" stroked="f">
            <v:textbox style="mso-fit-shape-to-text:t" inset="0,0,0,0">
              <w:txbxContent>
                <w:p w14:paraId="541E0AF3" w14:textId="275C0FEC" w:rsidR="00C20205" w:rsidRDefault="00C20205" w:rsidP="00C20205">
                  <w:pPr>
                    <w:pStyle w:val="Caption"/>
                    <w:rPr>
                      <w:noProof/>
                    </w:rPr>
                  </w:pPr>
                  <w:r>
                    <w:t>Figure 0.3</w:t>
                  </w:r>
                </w:p>
              </w:txbxContent>
            </v:textbox>
            <w10:wrap type="tight"/>
          </v:shape>
        </w:pict>
      </w:r>
      <w:r>
        <w:rPr>
          <w:noProof/>
        </w:rPr>
        <w:drawing>
          <wp:anchor distT="0" distB="0" distL="114300" distR="114300" simplePos="0" relativeHeight="251674624" behindDoc="1" locked="0" layoutInCell="1" allowOverlap="1" wp14:anchorId="2C0ABBA1" wp14:editId="3DBDA871">
            <wp:simplePos x="0" y="0"/>
            <wp:positionH relativeFrom="column">
              <wp:posOffset>5089195</wp:posOffset>
            </wp:positionH>
            <wp:positionV relativeFrom="paragraph">
              <wp:posOffset>550545</wp:posOffset>
            </wp:positionV>
            <wp:extent cx="1257935" cy="3347720"/>
            <wp:effectExtent l="0" t="0" r="0" b="0"/>
            <wp:wrapTight wrapText="bothSides">
              <wp:wrapPolygon edited="0">
                <wp:start x="0" y="0"/>
                <wp:lineTo x="0" y="21510"/>
                <wp:lineTo x="21262" y="21510"/>
                <wp:lineTo x="212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935"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10BF">
        <w:t xml:space="preserve">The desktop has the largest screen dimensions out of the three tested devices, </w:t>
      </w:r>
      <w:r w:rsidR="005F1FE8">
        <w:t>properly displaying the site</w:t>
      </w:r>
      <w:r>
        <w:t xml:space="preserve"> </w:t>
      </w:r>
      <w:r w:rsidR="005F1FE8">
        <w:t>in both portrait and landscape (</w:t>
      </w:r>
      <w:r w:rsidR="005F63A0">
        <w:t xml:space="preserve">See </w:t>
      </w:r>
      <w:r w:rsidR="005F1FE8">
        <w:t xml:space="preserve">fig 0.1 and 0.2). However, when shrinking the width of the window a point is reached where the </w:t>
      </w:r>
      <w:r w:rsidR="00D30871">
        <w:t xml:space="preserve">case grid begins to stretch off the window and </w:t>
      </w:r>
      <w:r w:rsidR="005F63A0">
        <w:t>exist</w:t>
      </w:r>
      <w:r w:rsidR="00D30871">
        <w:t xml:space="preserve"> out</w:t>
      </w:r>
      <w:r w:rsidR="005F63A0">
        <w:t>side the confines</w:t>
      </w:r>
      <w:r w:rsidR="00D30871">
        <w:t xml:space="preserve"> of the CSS</w:t>
      </w:r>
      <w:r w:rsidR="005F63A0">
        <w:t xml:space="preserve"> grid (See fig 0.3)</w:t>
      </w:r>
      <w:r w:rsidR="00D30871">
        <w:t>.</w:t>
      </w:r>
      <w:r w:rsidR="005F1FE8">
        <w:t xml:space="preserve"> </w:t>
      </w:r>
    </w:p>
    <w:p w14:paraId="41222B56" w14:textId="150B0705" w:rsidR="00417B7D" w:rsidRDefault="00417B7D" w:rsidP="00417B7D">
      <w:pPr>
        <w:pStyle w:val="Heading4"/>
      </w:pPr>
      <w:r>
        <w:t>Laptop</w:t>
      </w:r>
    </w:p>
    <w:p w14:paraId="76CEC508" w14:textId="7456AA1D" w:rsidR="00C20205" w:rsidRDefault="008712B8" w:rsidP="00C20205">
      <w:r>
        <w:rPr>
          <w:noProof/>
        </w:rPr>
        <w:pict w14:anchorId="372B4992">
          <v:shape id="_x0000_s1079" type="#_x0000_t202" style="position:absolute;margin-left:184.05pt;margin-top:88.4pt;width:203.95pt;height:12.35pt;z-index:251660800;mso-position-horizontal-relative:text;mso-position-vertical-relative:text" wrapcoords="-79 0 -79 20880 21600 20880 21600 0 -79 0" stroked="f">
            <v:textbox inset="0,0,0,0">
              <w:txbxContent>
                <w:p w14:paraId="4B8116AD" w14:textId="2A2D6E81" w:rsidR="00C20205" w:rsidRPr="00C20205" w:rsidRDefault="00C20205" w:rsidP="00C20205">
                  <w:pPr>
                    <w:pStyle w:val="Caption"/>
                  </w:pPr>
                  <w:r>
                    <w:t>Figure 0.2</w:t>
                  </w:r>
                </w:p>
              </w:txbxContent>
            </v:textbox>
            <w10:wrap type="tight"/>
          </v:shape>
        </w:pict>
      </w:r>
      <w:r w:rsidR="009D3ED5">
        <w:t>Similarly</w:t>
      </w:r>
      <w:r w:rsidR="004239FF">
        <w:t xml:space="preserve"> to the desktop</w:t>
      </w:r>
      <w:r w:rsidR="009D3ED5">
        <w:t>,</w:t>
      </w:r>
      <w:r w:rsidR="004239FF">
        <w:t xml:space="preserve"> the laptop performed sufficiently </w:t>
      </w:r>
      <w:r w:rsidR="009D3ED5">
        <w:t xml:space="preserve">when fetching and loading the item database, no </w:t>
      </w:r>
      <w:r w:rsidR="009D3ED5">
        <w:t>issues were visible, and the process was within the expected 5 second loading time.</w:t>
      </w:r>
      <w:r w:rsidR="009D3ED5">
        <w:t xml:space="preserve"> The lap</w:t>
      </w:r>
      <w:r>
        <w:t xml:space="preserve">top has marginally lower specs than the desktop however </w:t>
      </w:r>
      <w:r w:rsidR="00675913">
        <w:t xml:space="preserve">exists in a very similar performance class and therefore this result is to be expected. </w:t>
      </w:r>
      <w:r w:rsidR="009F2245">
        <w:t>The laptop was connected to a high-speed wireless network connection yet exhibited no difference in performance to the desktop.</w:t>
      </w:r>
    </w:p>
    <w:p w14:paraId="4C394382" w14:textId="32FE3F55" w:rsidR="00DF19E6" w:rsidRPr="00C20205" w:rsidRDefault="00DF19E6" w:rsidP="00C20205">
      <w:r>
        <w:t xml:space="preserve">As the desktop and the laptop </w:t>
      </w:r>
      <w:r w:rsidR="00B02AD2">
        <w:t xml:space="preserve">run identical operating systems and were using the same browsers, there was no difference in the screen dimension testing between the two devices, both exhibiting the </w:t>
      </w:r>
      <w:r w:rsidR="009A7CE0">
        <w:t xml:space="preserve">same </w:t>
      </w:r>
      <w:r w:rsidR="00B02AD2">
        <w:t>issue when the window was</w:t>
      </w:r>
      <w:r w:rsidR="009A7CE0">
        <w:t xml:space="preserve"> excessively</w:t>
      </w:r>
      <w:r w:rsidR="00B02AD2">
        <w:t xml:space="preserve"> shrunk</w:t>
      </w:r>
      <w:r w:rsidR="009A7CE0">
        <w:t>.</w:t>
      </w:r>
    </w:p>
    <w:p w14:paraId="19FD25DE" w14:textId="4953881E" w:rsidR="00417B7D" w:rsidRDefault="00417B7D" w:rsidP="00417B7D">
      <w:pPr>
        <w:pStyle w:val="Heading4"/>
      </w:pPr>
      <w:r>
        <w:lastRenderedPageBreak/>
        <w:t>Mobile</w:t>
      </w:r>
    </w:p>
    <w:p w14:paraId="6F1C3DD7" w14:textId="4ACD6BD4" w:rsidR="005E3CE8" w:rsidRDefault="003D0181" w:rsidP="005E3CE8">
      <w:r>
        <w:rPr>
          <w:noProof/>
        </w:rPr>
        <w:drawing>
          <wp:anchor distT="0" distB="0" distL="114300" distR="114300" simplePos="0" relativeHeight="251702272" behindDoc="1" locked="0" layoutInCell="1" allowOverlap="1" wp14:anchorId="0FC5F217" wp14:editId="2FF3DB28">
            <wp:simplePos x="0" y="0"/>
            <wp:positionH relativeFrom="column">
              <wp:posOffset>4895850</wp:posOffset>
            </wp:positionH>
            <wp:positionV relativeFrom="paragraph">
              <wp:posOffset>6350</wp:posOffset>
            </wp:positionV>
            <wp:extent cx="1323975" cy="2863850"/>
            <wp:effectExtent l="0" t="0" r="0" b="0"/>
            <wp:wrapTight wrapText="bothSides">
              <wp:wrapPolygon edited="0">
                <wp:start x="0" y="0"/>
                <wp:lineTo x="0" y="21408"/>
                <wp:lineTo x="21445" y="21408"/>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FF5">
        <w:t xml:space="preserve">The mobile </w:t>
      </w:r>
      <w:r w:rsidR="00AC572A">
        <w:t xml:space="preserve">device performed adequately in comparison to </w:t>
      </w:r>
      <w:r w:rsidR="003B1E96">
        <w:t xml:space="preserve">the other devices, it exhibited a </w:t>
      </w:r>
      <w:r w:rsidR="00E21C39">
        <w:t>“micro freeze” during the loading animation, presumably when the database was loaded</w:t>
      </w:r>
      <w:r w:rsidR="00F268A7">
        <w:t xml:space="preserve">, </w:t>
      </w:r>
      <w:r w:rsidR="00E21C39">
        <w:t>the loading animation paused for a split second</w:t>
      </w:r>
      <w:r w:rsidR="00F268A7">
        <w:t xml:space="preserve"> as the processor could not maintain both </w:t>
      </w:r>
      <w:r w:rsidR="00D979C4">
        <w:t>processes simultaneously</w:t>
      </w:r>
      <w:r w:rsidR="00E21C39">
        <w:t>.</w:t>
      </w:r>
      <w:r w:rsidR="00D979C4">
        <w:t xml:space="preserve"> However it was still within ~1 second of the expected 5 second loading time, making the issue of little </w:t>
      </w:r>
      <w:r w:rsidR="009A7CE0">
        <w:t>importance,</w:t>
      </w:r>
      <w:r w:rsidR="00ED3A96">
        <w:t xml:space="preserve"> and most likely attributed to the hardware itself and not a software issue, as the program was developed for a predominantly desktop based userbase</w:t>
      </w:r>
      <w:r w:rsidR="00DF19E6">
        <w:t xml:space="preserve"> with much higher specifications than a smartphone.</w:t>
      </w:r>
      <w:r>
        <w:t xml:space="preserve"> The smartphone was connected to a </w:t>
      </w:r>
      <w:r w:rsidR="00742590">
        <w:t>low speed (2.5ghz) wireless network, however this did not appear to impede the loading time significantly enough that it was noticed in the testing.</w:t>
      </w:r>
    </w:p>
    <w:p w14:paraId="6BB1C7A9" w14:textId="4CB323E4" w:rsidR="009A7CE0" w:rsidRDefault="00742590" w:rsidP="005E3CE8">
      <w:r>
        <w:rPr>
          <w:noProof/>
        </w:rPr>
        <w:drawing>
          <wp:anchor distT="0" distB="0" distL="114300" distR="114300" simplePos="0" relativeHeight="251694080" behindDoc="1" locked="0" layoutInCell="1" allowOverlap="1" wp14:anchorId="7F9B257C" wp14:editId="392B5AC8">
            <wp:simplePos x="0" y="0"/>
            <wp:positionH relativeFrom="column">
              <wp:posOffset>3305175</wp:posOffset>
            </wp:positionH>
            <wp:positionV relativeFrom="paragraph">
              <wp:posOffset>1136015</wp:posOffset>
            </wp:positionV>
            <wp:extent cx="2943225" cy="1358265"/>
            <wp:effectExtent l="0" t="0" r="0" b="0"/>
            <wp:wrapTight wrapText="bothSides">
              <wp:wrapPolygon edited="0">
                <wp:start x="0" y="0"/>
                <wp:lineTo x="0" y="21206"/>
                <wp:lineTo x="21530" y="21206"/>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3225" cy="1358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35D600">
          <v:shape id="_x0000_s1081" type="#_x0000_t202" style="position:absolute;margin-left:384.75pt;margin-top:74.35pt;width:104.25pt;height:13.5pt;z-index:251662848;mso-position-horizontal-relative:text;mso-position-vertical-relative:text" wrapcoords="-155 0 -155 20829 21600 20829 21600 0 -155 0" stroked="f">
            <v:textbox inset="0,0,0,0">
              <w:txbxContent>
                <w:p w14:paraId="265F9A17" w14:textId="1FD3FF1F" w:rsidR="003D0181" w:rsidRDefault="003D0181" w:rsidP="003D0181">
                  <w:pPr>
                    <w:pStyle w:val="Caption"/>
                    <w:rPr>
                      <w:noProof/>
                    </w:rPr>
                  </w:pPr>
                  <w:r>
                    <w:t>Figure 0.4</w:t>
                  </w:r>
                </w:p>
              </w:txbxContent>
            </v:textbox>
            <w10:wrap type="tight"/>
          </v:shape>
        </w:pict>
      </w:r>
      <w:r w:rsidR="009A7CE0">
        <w:t>The smartphone has sign</w:t>
      </w:r>
      <w:r w:rsidR="00A86C0E">
        <w:t xml:space="preserve">ificantly smaller screen dimensions compared to the other two devices, as well as being a predominantly portrait focused device, whereas laptops and desktops are predominantly landscape focused. When viewing the website in portrait the </w:t>
      </w:r>
      <w:r w:rsidR="00034D3B">
        <w:t>text and images appear quite large</w:t>
      </w:r>
      <w:r w:rsidR="00FB6523">
        <w:t xml:space="preserve">, inconsistent with the standard text size on mobile phones, additionally the case grid stretches off the screen </w:t>
      </w:r>
      <w:r w:rsidR="00881D01">
        <w:t>and extends over the bounds of the CSS grid</w:t>
      </w:r>
      <w:r w:rsidR="00ED6700">
        <w:t xml:space="preserve"> (See Fig 0.4)</w:t>
      </w:r>
      <w:r w:rsidR="00881D01">
        <w:t xml:space="preserve">, making the website </w:t>
      </w:r>
      <w:r w:rsidR="00ED6700">
        <w:t>fairly unusable in portrait. In landscape the CSS grid displays correctly however each grid item is still inconsistently proportioned compared to the standard website sizing for a smartphone, appearing extremely large (See fig 0.5).</w:t>
      </w:r>
    </w:p>
    <w:p w14:paraId="695D0AEA" w14:textId="77777777" w:rsidR="00CD3AEB" w:rsidRDefault="00CD3AEB" w:rsidP="005E3CE8"/>
    <w:p w14:paraId="3DC27C5C" w14:textId="6E476AD2" w:rsidR="00CD3AEB" w:rsidRDefault="00CD3AEB" w:rsidP="00CD3AEB">
      <w:pPr>
        <w:pStyle w:val="Heading3"/>
      </w:pPr>
      <w:r>
        <w:rPr>
          <w:noProof/>
        </w:rPr>
        <w:pict w14:anchorId="696CA1B5">
          <v:shape id="_x0000_s1082" type="#_x0000_t202" style="position:absolute;margin-left:258.75pt;margin-top:5.75pt;width:230.25pt;height:15.9pt;z-index:251663872;mso-position-horizontal-relative:text;mso-position-vertical-relative:text" wrapcoords="-79 0 -79 20829 21600 20829 21600 0 -79 0" stroked="f">
            <v:textbox inset="0,0,0,0">
              <w:txbxContent>
                <w:p w14:paraId="07848FB3" w14:textId="596CB194" w:rsidR="003D0181" w:rsidRDefault="003D0181" w:rsidP="003D0181">
                  <w:pPr>
                    <w:pStyle w:val="Caption"/>
                    <w:rPr>
                      <w:noProof/>
                    </w:rPr>
                  </w:pPr>
                  <w:r>
                    <w:t>Figure 0.5</w:t>
                  </w:r>
                </w:p>
              </w:txbxContent>
            </v:textbox>
            <w10:wrap type="tight"/>
          </v:shape>
        </w:pict>
      </w:r>
      <w:r>
        <w:t>Search function testing with Test Data</w:t>
      </w:r>
    </w:p>
    <w:p w14:paraId="77325F20" w14:textId="314CEAB5" w:rsidR="00CD3AEB" w:rsidRDefault="00CD3AEB" w:rsidP="00CD3AEB">
      <w:pPr>
        <w:pStyle w:val="Heading4"/>
      </w:pPr>
      <w:r>
        <w:t>Test Data Used</w:t>
      </w:r>
      <w:r w:rsidR="00D3799E">
        <w:t xml:space="preserve"> + Results</w:t>
      </w:r>
    </w:p>
    <w:tbl>
      <w:tblPr>
        <w:tblStyle w:val="TableGrid"/>
        <w:tblW w:w="0" w:type="auto"/>
        <w:tblLook w:val="04A0" w:firstRow="1" w:lastRow="0" w:firstColumn="1" w:lastColumn="0" w:noHBand="0" w:noVBand="1"/>
      </w:tblPr>
      <w:tblGrid>
        <w:gridCol w:w="2474"/>
        <w:gridCol w:w="2088"/>
        <w:gridCol w:w="2309"/>
        <w:gridCol w:w="2371"/>
      </w:tblGrid>
      <w:tr w:rsidR="00BD20A6" w14:paraId="1B2DAAA0" w14:textId="77777777" w:rsidTr="00BD20A6">
        <w:tc>
          <w:tcPr>
            <w:tcW w:w="2474" w:type="dxa"/>
          </w:tcPr>
          <w:p w14:paraId="620693D6" w14:textId="51D66108" w:rsidR="00BD20A6" w:rsidRDefault="00BD20A6" w:rsidP="00CD3AEB">
            <w:r w:rsidRPr="00BD20A6">
              <w:rPr>
                <w:i/>
                <w:iCs/>
              </w:rPr>
              <w:t>Input</w:t>
            </w:r>
            <w:r w:rsidR="009B25C6">
              <w:rPr>
                <w:i/>
                <w:iCs/>
              </w:rPr>
              <w:t>s</w:t>
            </w:r>
            <w:r>
              <w:t xml:space="preserve"> </w:t>
            </w:r>
          </w:p>
        </w:tc>
        <w:tc>
          <w:tcPr>
            <w:tcW w:w="2088" w:type="dxa"/>
          </w:tcPr>
          <w:p w14:paraId="06D101E5" w14:textId="1A95AA98" w:rsidR="00BD20A6" w:rsidRDefault="00BD20A6" w:rsidP="00CD3AEB">
            <w:r>
              <w:t>Explanation of Input</w:t>
            </w:r>
          </w:p>
        </w:tc>
        <w:tc>
          <w:tcPr>
            <w:tcW w:w="2309" w:type="dxa"/>
          </w:tcPr>
          <w:p w14:paraId="31626491" w14:textId="6B49F3B4" w:rsidR="00BD20A6" w:rsidRDefault="009B25C6" w:rsidP="00CD3AEB">
            <w:r>
              <w:t xml:space="preserve">Expected </w:t>
            </w:r>
            <w:r w:rsidR="00BD20A6">
              <w:t>Output</w:t>
            </w:r>
          </w:p>
        </w:tc>
        <w:tc>
          <w:tcPr>
            <w:tcW w:w="2371" w:type="dxa"/>
          </w:tcPr>
          <w:p w14:paraId="26B8D0C4" w14:textId="25AAB61D" w:rsidR="00BD20A6" w:rsidRDefault="009B25C6" w:rsidP="00CD3AEB">
            <w:r>
              <w:t>Real</w:t>
            </w:r>
            <w:r w:rsidR="00BD20A6">
              <w:t xml:space="preserve"> Output</w:t>
            </w:r>
          </w:p>
        </w:tc>
      </w:tr>
      <w:tr w:rsidR="00BD20A6" w14:paraId="68634DDD" w14:textId="77777777" w:rsidTr="00BD20A6">
        <w:tc>
          <w:tcPr>
            <w:tcW w:w="2474" w:type="dxa"/>
          </w:tcPr>
          <w:p w14:paraId="41F7712D" w14:textId="19EA5D9A" w:rsidR="00BD20A6" w:rsidRDefault="00BD20A6" w:rsidP="00CD3AEB">
            <w:r>
              <w:t xml:space="preserve">Fracture Case </w:t>
            </w:r>
          </w:p>
        </w:tc>
        <w:tc>
          <w:tcPr>
            <w:tcW w:w="2088" w:type="dxa"/>
          </w:tcPr>
          <w:p w14:paraId="5FDE16A1" w14:textId="6BC78322" w:rsidR="00BD20A6" w:rsidRDefault="00BD20A6" w:rsidP="00CD3AEB">
            <w:r>
              <w:t>Case Name</w:t>
            </w:r>
            <w:r w:rsidR="009B25C6">
              <w:t xml:space="preserve"> written just as it appears on the database</w:t>
            </w:r>
          </w:p>
        </w:tc>
        <w:tc>
          <w:tcPr>
            <w:tcW w:w="2309" w:type="dxa"/>
          </w:tcPr>
          <w:p w14:paraId="4CBD95E7" w14:textId="548E4DCB" w:rsidR="00BD20A6" w:rsidRDefault="009B25C6" w:rsidP="00CD3AEB">
            <w:r>
              <w:t>Fracture Case appears on site</w:t>
            </w:r>
          </w:p>
        </w:tc>
        <w:tc>
          <w:tcPr>
            <w:tcW w:w="2371" w:type="dxa"/>
          </w:tcPr>
          <w:p w14:paraId="202C8E7E" w14:textId="1E9A43AD" w:rsidR="00BD20A6" w:rsidRDefault="009B25C6" w:rsidP="00CD3AEB">
            <w:r>
              <w:t>Fracture Case appears on site</w:t>
            </w:r>
          </w:p>
        </w:tc>
      </w:tr>
      <w:tr w:rsidR="00BD20A6" w14:paraId="3DF60A6D" w14:textId="77777777" w:rsidTr="00BD20A6">
        <w:tc>
          <w:tcPr>
            <w:tcW w:w="2474" w:type="dxa"/>
          </w:tcPr>
          <w:p w14:paraId="44AF0C2C" w14:textId="72F89780" w:rsidR="00BD20A6" w:rsidRDefault="009B25C6" w:rsidP="00CD3AEB">
            <w:r>
              <w:t>Operation Broken Fang Case</w:t>
            </w:r>
          </w:p>
        </w:tc>
        <w:tc>
          <w:tcPr>
            <w:tcW w:w="2088" w:type="dxa"/>
          </w:tcPr>
          <w:p w14:paraId="57C1AB95" w14:textId="4A998D61" w:rsidR="00BD20A6" w:rsidRDefault="009B25C6" w:rsidP="00CD3AEB">
            <w:r>
              <w:t>Case Name written just as it appears on the database</w:t>
            </w:r>
          </w:p>
        </w:tc>
        <w:tc>
          <w:tcPr>
            <w:tcW w:w="2309" w:type="dxa"/>
          </w:tcPr>
          <w:p w14:paraId="0A72DB9D" w14:textId="3D71C53D" w:rsidR="00BD20A6" w:rsidRDefault="009B25C6" w:rsidP="00CD3AEB">
            <w:r>
              <w:t>Operation Broken Fang Case</w:t>
            </w:r>
            <w:r>
              <w:t xml:space="preserve"> </w:t>
            </w:r>
            <w:r>
              <w:t>appears on site</w:t>
            </w:r>
          </w:p>
        </w:tc>
        <w:tc>
          <w:tcPr>
            <w:tcW w:w="2371" w:type="dxa"/>
          </w:tcPr>
          <w:p w14:paraId="735FD187" w14:textId="4D960A68" w:rsidR="00BD20A6" w:rsidRDefault="009B25C6" w:rsidP="00CD3AEB">
            <w:r>
              <w:t>Operation Broken Fang Case appears on site</w:t>
            </w:r>
          </w:p>
        </w:tc>
      </w:tr>
      <w:tr w:rsidR="00196E6F" w14:paraId="0519FE7A" w14:textId="77777777" w:rsidTr="00BD20A6">
        <w:tc>
          <w:tcPr>
            <w:tcW w:w="2474" w:type="dxa"/>
          </w:tcPr>
          <w:p w14:paraId="22FABE1B" w14:textId="1476F5B7" w:rsidR="00196E6F" w:rsidRDefault="00196E6F" w:rsidP="00196E6F">
            <w:r>
              <w:t>SNAKEBitE CaSE</w:t>
            </w:r>
          </w:p>
        </w:tc>
        <w:tc>
          <w:tcPr>
            <w:tcW w:w="2088" w:type="dxa"/>
          </w:tcPr>
          <w:p w14:paraId="02DD7FB1" w14:textId="798732C8" w:rsidR="00196E6F" w:rsidRDefault="00196E6F" w:rsidP="00196E6F">
            <w:r>
              <w:t>Case name with a range of capitalisation on the letters</w:t>
            </w:r>
          </w:p>
        </w:tc>
        <w:tc>
          <w:tcPr>
            <w:tcW w:w="2309" w:type="dxa"/>
          </w:tcPr>
          <w:p w14:paraId="085BE8BB" w14:textId="3C0D0730" w:rsidR="00196E6F" w:rsidRDefault="00196E6F" w:rsidP="00196E6F">
            <w:r>
              <w:t xml:space="preserve">Snakebite Case appears on the site regardless of the capitalisation </w:t>
            </w:r>
          </w:p>
        </w:tc>
        <w:tc>
          <w:tcPr>
            <w:tcW w:w="2371" w:type="dxa"/>
          </w:tcPr>
          <w:p w14:paraId="48FBF605" w14:textId="5AD9A257" w:rsidR="00196E6F" w:rsidRDefault="00196E6F" w:rsidP="00196E6F">
            <w:r>
              <w:t>Snakebit</w:t>
            </w:r>
            <w:r>
              <w:t>e</w:t>
            </w:r>
            <w:r>
              <w:t xml:space="preserve"> Case appears on the site </w:t>
            </w:r>
          </w:p>
        </w:tc>
      </w:tr>
      <w:tr w:rsidR="00196E6F" w14:paraId="1EAC49AB" w14:textId="77777777" w:rsidTr="00BD20A6">
        <w:tc>
          <w:tcPr>
            <w:tcW w:w="2474" w:type="dxa"/>
          </w:tcPr>
          <w:p w14:paraId="76BA4CAB" w14:textId="14798CF4" w:rsidR="00196E6F" w:rsidRDefault="00D3799E" w:rsidP="00196E6F">
            <w:r>
              <w:t>Chrome Case</w:t>
            </w:r>
          </w:p>
        </w:tc>
        <w:tc>
          <w:tcPr>
            <w:tcW w:w="2088" w:type="dxa"/>
          </w:tcPr>
          <w:p w14:paraId="641C3E0B" w14:textId="1717F24E" w:rsidR="00196E6F" w:rsidRDefault="00D3799E" w:rsidP="00196E6F">
            <w:r>
              <w:t>Case Name spelt incorrectly</w:t>
            </w:r>
          </w:p>
        </w:tc>
        <w:tc>
          <w:tcPr>
            <w:tcW w:w="2309" w:type="dxa"/>
          </w:tcPr>
          <w:p w14:paraId="2A852B00" w14:textId="797496BA" w:rsidR="00196E6F" w:rsidRDefault="00D3799E" w:rsidP="00196E6F">
            <w:r>
              <w:t>Indicate to user input is invalid via alert box</w:t>
            </w:r>
          </w:p>
        </w:tc>
        <w:tc>
          <w:tcPr>
            <w:tcW w:w="2371" w:type="dxa"/>
          </w:tcPr>
          <w:p w14:paraId="51CF7445" w14:textId="66699BB0" w:rsidR="00196E6F" w:rsidRDefault="00D3799E" w:rsidP="00196E6F">
            <w:r>
              <w:t>Indicate</w:t>
            </w:r>
            <w:r w:rsidR="00C35AE9">
              <w:t>s</w:t>
            </w:r>
            <w:r>
              <w:t xml:space="preserve"> to user input is invalid via alert box</w:t>
            </w:r>
          </w:p>
        </w:tc>
      </w:tr>
      <w:tr w:rsidR="00196E6F" w14:paraId="013B5A85" w14:textId="77777777" w:rsidTr="00BD20A6">
        <w:tc>
          <w:tcPr>
            <w:tcW w:w="2474" w:type="dxa"/>
          </w:tcPr>
          <w:p w14:paraId="0305BBE6" w14:textId="003EB135" w:rsidR="00196E6F" w:rsidRDefault="00B031E3" w:rsidP="00196E6F">
            <w:r>
              <w:t>2</w:t>
            </w:r>
          </w:p>
        </w:tc>
        <w:tc>
          <w:tcPr>
            <w:tcW w:w="2088" w:type="dxa"/>
          </w:tcPr>
          <w:p w14:paraId="0E061BAF" w14:textId="233078AE" w:rsidR="00196E6F" w:rsidRDefault="00294860" w:rsidP="00196E6F">
            <w:r>
              <w:t>Input a number to determine if integers</w:t>
            </w:r>
            <w:r w:rsidR="00C35AE9">
              <w:t xml:space="preserve"> are detected as invalid</w:t>
            </w:r>
          </w:p>
        </w:tc>
        <w:tc>
          <w:tcPr>
            <w:tcW w:w="2309" w:type="dxa"/>
          </w:tcPr>
          <w:p w14:paraId="1B60B3BD" w14:textId="2CCB6627" w:rsidR="00196E6F" w:rsidRDefault="00C35AE9" w:rsidP="00196E6F">
            <w:r>
              <w:t>Indicate to user input is invalid via alert box</w:t>
            </w:r>
          </w:p>
        </w:tc>
        <w:tc>
          <w:tcPr>
            <w:tcW w:w="2371" w:type="dxa"/>
          </w:tcPr>
          <w:p w14:paraId="67DC15C0" w14:textId="7342D81C" w:rsidR="00196E6F" w:rsidRDefault="00C35AE9" w:rsidP="00196E6F">
            <w:r>
              <w:t>Indicate</w:t>
            </w:r>
            <w:r>
              <w:t>s</w:t>
            </w:r>
            <w:r>
              <w:t xml:space="preserve"> to user input is invalid via alert box</w:t>
            </w:r>
          </w:p>
        </w:tc>
      </w:tr>
      <w:tr w:rsidR="00196E6F" w14:paraId="642AB98B" w14:textId="77777777" w:rsidTr="00BD20A6">
        <w:tc>
          <w:tcPr>
            <w:tcW w:w="2474" w:type="dxa"/>
          </w:tcPr>
          <w:p w14:paraId="04935BDA" w14:textId="206315C5" w:rsidR="00196E6F" w:rsidRDefault="00C35AE9" w:rsidP="00196E6F">
            <w:r>
              <w:t>Chroma 2 Case</w:t>
            </w:r>
          </w:p>
        </w:tc>
        <w:tc>
          <w:tcPr>
            <w:tcW w:w="2088" w:type="dxa"/>
          </w:tcPr>
          <w:p w14:paraId="24376B46" w14:textId="1B1E0BE7" w:rsidR="00196E6F" w:rsidRDefault="00C35AE9" w:rsidP="00196E6F">
            <w:r>
              <w:t>Case Name written just as it appears on the database</w:t>
            </w:r>
          </w:p>
        </w:tc>
        <w:tc>
          <w:tcPr>
            <w:tcW w:w="2309" w:type="dxa"/>
          </w:tcPr>
          <w:p w14:paraId="7D1B354B" w14:textId="1945B2ED" w:rsidR="00196E6F" w:rsidRDefault="00C35AE9" w:rsidP="00196E6F">
            <w:r>
              <w:t xml:space="preserve">Chroma 2 Case </w:t>
            </w:r>
            <w:r>
              <w:t>appears on site</w:t>
            </w:r>
          </w:p>
        </w:tc>
        <w:tc>
          <w:tcPr>
            <w:tcW w:w="2371" w:type="dxa"/>
          </w:tcPr>
          <w:p w14:paraId="17D8686C" w14:textId="7C2003E8" w:rsidR="00196E6F" w:rsidRDefault="00C35AE9" w:rsidP="00196E6F">
            <w:r>
              <w:t>Indicate</w:t>
            </w:r>
            <w:r>
              <w:t>s</w:t>
            </w:r>
            <w:r>
              <w:t xml:space="preserve"> to user input is invalid via alert box</w:t>
            </w:r>
          </w:p>
        </w:tc>
      </w:tr>
      <w:tr w:rsidR="00196E6F" w14:paraId="0CA1E5AD" w14:textId="77777777" w:rsidTr="00BD20A6">
        <w:tc>
          <w:tcPr>
            <w:tcW w:w="2474" w:type="dxa"/>
          </w:tcPr>
          <w:p w14:paraId="2B0566F9" w14:textId="09688CC1" w:rsidR="00196E6F" w:rsidRDefault="00816CC5" w:rsidP="00196E6F">
            <w:r>
              <w:t>$%@#$</w:t>
            </w:r>
          </w:p>
        </w:tc>
        <w:tc>
          <w:tcPr>
            <w:tcW w:w="2088" w:type="dxa"/>
          </w:tcPr>
          <w:p w14:paraId="094C329B" w14:textId="5E0A1908" w:rsidR="00196E6F" w:rsidRDefault="00816CC5" w:rsidP="00196E6F">
            <w:r>
              <w:t xml:space="preserve">Input a </w:t>
            </w:r>
            <w:r>
              <w:t>symbol</w:t>
            </w:r>
            <w:r>
              <w:t xml:space="preserve"> to determine if </w:t>
            </w:r>
            <w:r>
              <w:lastRenderedPageBreak/>
              <w:t>symbols</w:t>
            </w:r>
            <w:r>
              <w:t xml:space="preserve"> are detected as invalid</w:t>
            </w:r>
          </w:p>
        </w:tc>
        <w:tc>
          <w:tcPr>
            <w:tcW w:w="2309" w:type="dxa"/>
          </w:tcPr>
          <w:p w14:paraId="4B3E171C" w14:textId="5720DE8D" w:rsidR="00196E6F" w:rsidRDefault="00816CC5" w:rsidP="00196E6F">
            <w:r>
              <w:lastRenderedPageBreak/>
              <w:t>Indicate to user input is invalid via alert box</w:t>
            </w:r>
          </w:p>
        </w:tc>
        <w:tc>
          <w:tcPr>
            <w:tcW w:w="2371" w:type="dxa"/>
          </w:tcPr>
          <w:p w14:paraId="28096CDB" w14:textId="63B693A9" w:rsidR="00196E6F" w:rsidRDefault="00816CC5" w:rsidP="00196E6F">
            <w:r>
              <w:t>Indicate</w:t>
            </w:r>
            <w:r>
              <w:t>s</w:t>
            </w:r>
            <w:r>
              <w:t xml:space="preserve"> to user input is invalid via alert box</w:t>
            </w:r>
          </w:p>
        </w:tc>
      </w:tr>
      <w:tr w:rsidR="00816CC5" w14:paraId="0FA84EA7" w14:textId="77777777" w:rsidTr="00BD20A6">
        <w:tc>
          <w:tcPr>
            <w:tcW w:w="2474" w:type="dxa"/>
          </w:tcPr>
          <w:p w14:paraId="057143BD" w14:textId="49A8F403" w:rsidR="00816CC5" w:rsidRDefault="0078555D" w:rsidP="00196E6F">
            <w:r>
              <w:t>Chroma</w:t>
            </w:r>
          </w:p>
        </w:tc>
        <w:tc>
          <w:tcPr>
            <w:tcW w:w="2088" w:type="dxa"/>
          </w:tcPr>
          <w:p w14:paraId="654054BE" w14:textId="54E596AD" w:rsidR="00816CC5" w:rsidRDefault="00816CC5" w:rsidP="00196E6F">
            <w:r>
              <w:t xml:space="preserve">Input word </w:t>
            </w:r>
            <w:r w:rsidR="0078555D">
              <w:t xml:space="preserve">similar to name of a case </w:t>
            </w:r>
            <w:r>
              <w:t xml:space="preserve">to test integrity of </w:t>
            </w:r>
            <w:r w:rsidR="0078555D">
              <w:t>binary search function</w:t>
            </w:r>
          </w:p>
        </w:tc>
        <w:tc>
          <w:tcPr>
            <w:tcW w:w="2309" w:type="dxa"/>
          </w:tcPr>
          <w:p w14:paraId="6FFFE7DE" w14:textId="77C2A5C3" w:rsidR="00816CC5" w:rsidRDefault="0078555D" w:rsidP="00196E6F">
            <w:r>
              <w:t>Indicate to user input is invalid via alert box</w:t>
            </w:r>
          </w:p>
        </w:tc>
        <w:tc>
          <w:tcPr>
            <w:tcW w:w="2371" w:type="dxa"/>
          </w:tcPr>
          <w:p w14:paraId="476F309A" w14:textId="0811230A" w:rsidR="00816CC5" w:rsidRDefault="0078555D" w:rsidP="00196E6F">
            <w:r>
              <w:t>Indicate</w:t>
            </w:r>
            <w:r>
              <w:t>s</w:t>
            </w:r>
            <w:r>
              <w:t xml:space="preserve"> to user input is invalid via alert box</w:t>
            </w:r>
          </w:p>
        </w:tc>
      </w:tr>
    </w:tbl>
    <w:p w14:paraId="1619E989" w14:textId="39ACD496" w:rsidR="00CD3AEB" w:rsidRDefault="0078555D" w:rsidP="0078555D">
      <w:pPr>
        <w:pStyle w:val="Heading4"/>
      </w:pPr>
      <w:r>
        <w:t>Explanation and analysis of results</w:t>
      </w:r>
    </w:p>
    <w:p w14:paraId="3AED04C0" w14:textId="27C28EBA" w:rsidR="00156624" w:rsidRDefault="003D71FE" w:rsidP="0078555D">
      <w:r>
        <w:t xml:space="preserve">The </w:t>
      </w:r>
      <w:r w:rsidR="00156624">
        <w:t>test data</w:t>
      </w:r>
      <w:r>
        <w:t xml:space="preserve"> determined</w:t>
      </w:r>
      <w:r w:rsidR="00156624">
        <w:t xml:space="preserve"> that</w:t>
      </w:r>
      <w:r>
        <w:t xml:space="preserve"> the majority of cases </w:t>
      </w:r>
      <w:r w:rsidR="00156624">
        <w:t xml:space="preserve">in the item array </w:t>
      </w:r>
      <w:r>
        <w:t>successfully produce the expected output</w:t>
      </w:r>
      <w:r w:rsidR="00156624">
        <w:t>, oddly</w:t>
      </w:r>
      <w:r>
        <w:t xml:space="preserve"> with the exception of the “Chroma 2 Case”. </w:t>
      </w:r>
      <w:r w:rsidR="000414F0">
        <w:t>Random capitalisation of case names was tested, with the binary search still able to identify when the name of the case.</w:t>
      </w:r>
      <w:r w:rsidR="0079554C">
        <w:t xml:space="preserve"> </w:t>
      </w:r>
      <w:r w:rsidR="0079554C">
        <w:t xml:space="preserve">Strings or integers which do not occur in the array were </w:t>
      </w:r>
      <w:r w:rsidR="0079554C">
        <w:t xml:space="preserve">also </w:t>
      </w:r>
      <w:r w:rsidR="0079554C">
        <w:t>input and it was found the search function can identify this and indicate an invalid term is used.</w:t>
      </w:r>
    </w:p>
    <w:p w14:paraId="4122179F" w14:textId="0255CB87" w:rsidR="0078555D" w:rsidRDefault="0079554C" w:rsidP="0078555D">
      <w:r>
        <w:t>In the case of the “Chroma 2 Case”</w:t>
      </w:r>
      <w:r w:rsidR="00674F30">
        <w:t xml:space="preserve"> tedious black box and white box testing found that </w:t>
      </w:r>
      <w:r w:rsidR="00134EB5">
        <w:t>when</w:t>
      </w:r>
      <w:r w:rsidR="00AB17BD">
        <w:t xml:space="preserve"> </w:t>
      </w:r>
      <w:r w:rsidR="00134EB5">
        <w:t>using</w:t>
      </w:r>
      <w:r w:rsidR="00AB17BD">
        <w:t xml:space="preserve"> </w:t>
      </w:r>
      <w:r>
        <w:t>this</w:t>
      </w:r>
      <w:r w:rsidR="00134EB5">
        <w:t xml:space="preserve"> input</w:t>
      </w:r>
      <w:r w:rsidR="00AB17BD">
        <w:t>, the binary search is unable to locate the string</w:t>
      </w:r>
      <w:r w:rsidR="00134EB5">
        <w:t xml:space="preserve"> in the item array, despite its existence in the array. This fault seems to occur due to the fact a binary search is used, as </w:t>
      </w:r>
      <w:r w:rsidR="00253D32">
        <w:t xml:space="preserve">existence of a “Chroma Case” and “Chroma 3 Case” breaks the </w:t>
      </w:r>
      <w:r w:rsidR="00F375DD">
        <w:t>component</w:t>
      </w:r>
      <w:r w:rsidR="00253D32">
        <w:t xml:space="preserve"> used to determine which half of the array the desired input exists</w:t>
      </w:r>
      <w:r w:rsidR="00156624">
        <w:t xml:space="preserve"> in</w:t>
      </w:r>
      <w:r w:rsidR="00253D32">
        <w:t>.</w:t>
      </w:r>
      <w:r w:rsidR="00F375DD">
        <w:t xml:space="preserve"> This can be rectified through use of another search algorithm such as a basic linear or </w:t>
      </w:r>
      <w:r w:rsidR="00E71702">
        <w:t xml:space="preserve">another more advanced search algorithm, however due to the requirements of the project a binary search was a necessary component to be included. This </w:t>
      </w:r>
      <w:r w:rsidR="000E14C3">
        <w:t>dilemma will be considered in the discussion on potential changes to be made.</w:t>
      </w:r>
    </w:p>
    <w:p w14:paraId="78705277" w14:textId="5629CB67" w:rsidR="000E14C3" w:rsidRDefault="000E14C3" w:rsidP="000E14C3">
      <w:pPr>
        <w:pStyle w:val="Heading3"/>
      </w:pPr>
      <w:r>
        <w:t>Functional Testing of the case opening component</w:t>
      </w:r>
    </w:p>
    <w:p w14:paraId="30F6E12B" w14:textId="77777777" w:rsidR="001A1902" w:rsidRDefault="006524E8" w:rsidP="000E14C3">
      <w:r>
        <w:t xml:space="preserve">The entire program itself was </w:t>
      </w:r>
      <w:r w:rsidR="007D2F92">
        <w:t>functionally tested</w:t>
      </w:r>
      <w:r>
        <w:t xml:space="preserve"> in both alpha stages by myself and in beta </w:t>
      </w:r>
      <w:r w:rsidR="007D2F92">
        <w:t xml:space="preserve">by one of my siblings on his local machine. </w:t>
      </w:r>
      <w:r w:rsidR="00E67457">
        <w:t xml:space="preserve">The process of opening a case, receiving an item, and selling the item was thoroughly tested for each case </w:t>
      </w:r>
      <w:r w:rsidR="009244DC">
        <w:t xml:space="preserve">a number of times. Each case was tested for animations, </w:t>
      </w:r>
      <w:r w:rsidR="001A1902">
        <w:t xml:space="preserve">validity of the rewarded item and ability for the item to be sold. </w:t>
      </w:r>
    </w:p>
    <w:p w14:paraId="1F190FAF" w14:textId="65A5C1E6" w:rsidR="000E14C3" w:rsidRDefault="001A1902" w:rsidP="000E14C3">
      <w:r>
        <w:t>During the alpha testing stage it was found the</w:t>
      </w:r>
      <w:r w:rsidR="00E10F87">
        <w:t xml:space="preserve"> three “CS:GO Weapon” series of cases produced error when being opened. It was discovered that unlike </w:t>
      </w:r>
      <w:r w:rsidR="00DF648D">
        <w:t xml:space="preserve">every other case, these three </w:t>
      </w:r>
      <w:r w:rsidR="00976EC7">
        <w:t>had items which did not exist in all wear states, whereas in other cases every item can be in every wear state</w:t>
      </w:r>
      <w:r w:rsidR="003B71BB">
        <w:t>, this caused the algorithm to attempt to insert HTML data of a</w:t>
      </w:r>
      <w:r w:rsidR="00666965">
        <w:t>n</w:t>
      </w:r>
      <w:r w:rsidR="003B71BB">
        <w:t xml:space="preserve"> item which had no price or image as it did not exist</w:t>
      </w:r>
      <w:r w:rsidR="00666965">
        <w:t>. The solution to this error was implementing</w:t>
      </w:r>
      <w:r w:rsidR="009244DC">
        <w:t xml:space="preserve"> </w:t>
      </w:r>
      <w:r w:rsidR="00666965">
        <w:t xml:space="preserve">a system where the case opening function tests the won item </w:t>
      </w:r>
      <w:r w:rsidR="00B736F3">
        <w:t>by</w:t>
      </w:r>
      <w:r w:rsidR="00B736F3">
        <w:t xml:space="preserve"> requesting its name in the item array</w:t>
      </w:r>
      <w:r w:rsidR="00B736F3">
        <w:t>, if it returns “null” the case is</w:t>
      </w:r>
      <w:r w:rsidR="007C6FC8">
        <w:t xml:space="preserve"> immediately</w:t>
      </w:r>
      <w:r w:rsidR="00B736F3">
        <w:t xml:space="preserve"> re</w:t>
      </w:r>
      <w:r w:rsidR="007C6FC8">
        <w:t>-</w:t>
      </w:r>
      <w:r w:rsidR="00B736F3">
        <w:t xml:space="preserve">rolled </w:t>
      </w:r>
      <w:r w:rsidR="007C6FC8">
        <w:t xml:space="preserve">until a valid item is generated. This solution </w:t>
      </w:r>
      <w:r w:rsidR="00BF3323">
        <w:t xml:space="preserve">reduces the efficiency of the case opening function on these three cases, however in practice the impact is </w:t>
      </w:r>
      <w:r w:rsidR="00525975">
        <w:t>miniscule to a level in which a human could not realistically process</w:t>
      </w:r>
      <w:r w:rsidR="00C953A7">
        <w:t>, allowing this solution’s implementation.</w:t>
      </w:r>
    </w:p>
    <w:p w14:paraId="33C842B2" w14:textId="014AC9C4" w:rsidR="0011725B" w:rsidRDefault="0011725B" w:rsidP="000E14C3">
      <w:r>
        <w:t>Once in beta testing it was discovered when selling some items the balance would gain a large number of decimals point</w:t>
      </w:r>
      <w:r w:rsidR="000256ED">
        <w:t>s as it increased. This was easily patched b</w:t>
      </w:r>
      <w:r w:rsidR="00F86005">
        <w:t>y implementing rounding to 2 decimal places on all values which were related to the balance or price of an item or case.</w:t>
      </w:r>
    </w:p>
    <w:p w14:paraId="5ABE9DFF" w14:textId="7D0840FB" w:rsidR="00D91156" w:rsidRDefault="00D91156" w:rsidP="000E14C3">
      <w:r>
        <w:t>As of the alpha and beta testing phase conclusion the case opening function operates efficiently without error.</w:t>
      </w:r>
    </w:p>
    <w:p w14:paraId="02C34DED" w14:textId="77777777" w:rsidR="00D91156" w:rsidRPr="000E14C3" w:rsidRDefault="00D91156" w:rsidP="000E14C3"/>
    <w:p w14:paraId="2A58C53B" w14:textId="7AF39927" w:rsidR="00891F37" w:rsidRDefault="00891F37" w:rsidP="00891F37">
      <w:pPr>
        <w:pStyle w:val="Heading1"/>
      </w:pPr>
      <w:r>
        <w:lastRenderedPageBreak/>
        <w:t>Comparison with Original Design Specification</w:t>
      </w:r>
    </w:p>
    <w:p w14:paraId="4B5C2095" w14:textId="46686DEC" w:rsidR="008F69C0" w:rsidRDefault="00EB6833" w:rsidP="00EB6833">
      <w:pPr>
        <w:pStyle w:val="Heading2"/>
      </w:pPr>
      <w:r>
        <w:t>Specification List</w:t>
      </w:r>
    </w:p>
    <w:p w14:paraId="0CF3ACD7" w14:textId="667F90B2" w:rsidR="00BD07B6" w:rsidRDefault="00EB6833" w:rsidP="00BD07B6">
      <w:pPr>
        <w:pStyle w:val="ListParagraph"/>
        <w:numPr>
          <w:ilvl w:val="0"/>
          <w:numId w:val="2"/>
        </w:numPr>
      </w:pPr>
      <w:r>
        <w:t>Price Fetch Component</w:t>
      </w:r>
    </w:p>
    <w:p w14:paraId="637616D6" w14:textId="457FBA8B" w:rsidR="00EB6833" w:rsidRDefault="00EB6833" w:rsidP="00EB6833">
      <w:pPr>
        <w:pStyle w:val="ListParagraph"/>
        <w:numPr>
          <w:ilvl w:val="0"/>
          <w:numId w:val="2"/>
        </w:numPr>
      </w:pPr>
      <w:r>
        <w:t>Case Opening Component</w:t>
      </w:r>
    </w:p>
    <w:p w14:paraId="3FDD909D" w14:textId="21A5E6BB" w:rsidR="00EB6833" w:rsidRDefault="00EB6833" w:rsidP="00EB6833">
      <w:pPr>
        <w:pStyle w:val="ListParagraph"/>
        <w:numPr>
          <w:ilvl w:val="0"/>
          <w:numId w:val="2"/>
        </w:numPr>
      </w:pPr>
      <w:r>
        <w:t>Statistic Logging Component</w:t>
      </w:r>
    </w:p>
    <w:p w14:paraId="0A70579A" w14:textId="3932ED10" w:rsidR="00962596" w:rsidRDefault="00EB6833" w:rsidP="00962596">
      <w:pPr>
        <w:pStyle w:val="ListParagraph"/>
        <w:numPr>
          <w:ilvl w:val="0"/>
          <w:numId w:val="2"/>
        </w:numPr>
      </w:pPr>
      <w:r>
        <w:t>Inventory Component</w:t>
      </w:r>
    </w:p>
    <w:p w14:paraId="6A3E74D3" w14:textId="7456C359" w:rsidR="00962596" w:rsidRDefault="004B3D77" w:rsidP="00962596">
      <w:pPr>
        <w:pStyle w:val="ListParagraph"/>
        <w:numPr>
          <w:ilvl w:val="0"/>
          <w:numId w:val="2"/>
        </w:numPr>
      </w:pPr>
      <w:r>
        <w:t>Range of cases included on the site</w:t>
      </w:r>
    </w:p>
    <w:p w14:paraId="2DB7D6D2" w14:textId="7DDC1988" w:rsidR="00962596" w:rsidRDefault="00962596" w:rsidP="00962596">
      <w:pPr>
        <w:pStyle w:val="Heading4"/>
      </w:pPr>
      <w:r>
        <w:t>Price Fetch Component</w:t>
      </w:r>
    </w:p>
    <w:p w14:paraId="5FE3DB65" w14:textId="5456FE4A" w:rsidR="00ED781F" w:rsidRPr="00ED781F" w:rsidRDefault="000617C7" w:rsidP="00ED781F">
      <w:r>
        <w:t xml:space="preserve">The price fetch component was altered significantly compared to the original specification after it was discovered the </w:t>
      </w:r>
      <w:r w:rsidR="00F27044">
        <w:t xml:space="preserve">database could not be directly fetched via chrome due to security issues on the </w:t>
      </w:r>
      <w:r w:rsidR="006C4FA9">
        <w:t>“</w:t>
      </w:r>
      <w:r w:rsidR="006C4FA9">
        <w:t>CS:GO Backpack</w:t>
      </w:r>
      <w:r w:rsidR="006C4FA9">
        <w:t xml:space="preserve">” end. Instead the database was collected into a text file stored on my GitHub and is updated periodically. The prices are not stored in </w:t>
      </w:r>
      <w:r w:rsidR="00292AF6">
        <w:t>browser</w:t>
      </w:r>
      <w:r w:rsidR="006C4FA9">
        <w:t xml:space="preserve"> </w:t>
      </w:r>
      <w:r w:rsidR="00292AF6">
        <w:t>local storage, instead they are stored in the JSON file of the database on the project GitHub page. The current price of the items is displayed based off this database</w:t>
      </w:r>
      <w:r w:rsidR="00280840">
        <w:t>, using the 7-day average price. There is no function indicating the price is out of date due to the aforementioned issues, the price simply updates inline with the database file on the project GitHub page</w:t>
      </w:r>
    </w:p>
    <w:p w14:paraId="00B8FD8D" w14:textId="40BC6F97" w:rsidR="00962596" w:rsidRDefault="00962596" w:rsidP="00962596">
      <w:pPr>
        <w:pStyle w:val="Heading4"/>
      </w:pPr>
      <w:r>
        <w:t>Case Opening Component</w:t>
      </w:r>
    </w:p>
    <w:p w14:paraId="13A27D09" w14:textId="2E2EF0ED" w:rsidR="00F0551F" w:rsidRPr="00F0551F" w:rsidRDefault="00F0551F" w:rsidP="00F0551F">
      <w:r>
        <w:t xml:space="preserve">The case opening component was developed to the specification of the </w:t>
      </w:r>
      <w:r w:rsidR="002B447E">
        <w:t>proposal. The odds for the cases match exactly to the listed in game odds, the interface</w:t>
      </w:r>
      <w:r w:rsidR="0007785D">
        <w:t xml:space="preserve"> resembles the original game via use of images directly off their servers for the case image and item images</w:t>
      </w:r>
      <w:r w:rsidR="00C7143A">
        <w:t>. When opening a case a CSS animation is played and sounds from the game are used to imitate the experience of opening a case as close as can be recreated in a browser.</w:t>
      </w:r>
      <w:r w:rsidR="0019421E">
        <w:t xml:space="preserve"> The selection screen for the cases is dynamic, updated as the images and prices update in game,  it has a search bar for finding a desired case and the grid cells for each case react with CSS animation to a hovering cursor.</w:t>
      </w:r>
    </w:p>
    <w:p w14:paraId="53E3B3BB" w14:textId="39DB1E3C" w:rsidR="00962596" w:rsidRDefault="00962596" w:rsidP="00962596">
      <w:pPr>
        <w:pStyle w:val="Heading4"/>
      </w:pPr>
      <w:r>
        <w:t>Statistic Logging Component</w:t>
      </w:r>
    </w:p>
    <w:p w14:paraId="3CDDD472" w14:textId="74273EAC" w:rsidR="004E201E" w:rsidRPr="004E201E" w:rsidRDefault="001E4A00" w:rsidP="004E201E">
      <w:r>
        <w:t xml:space="preserve">The statistic logging component is accurate to the specification, tracking the </w:t>
      </w:r>
      <w:r w:rsidR="00E97F33">
        <w:t xml:space="preserve">balance, amount spent, and amount gained. This is totalled and analysed on the </w:t>
      </w:r>
      <w:r w:rsidR="00396148">
        <w:t>page displayed when the user ends the simulation. In line with the specification the user can stop the simulation at any time to view their statistic report which is generated automatically based on these variables</w:t>
      </w:r>
      <w:r w:rsidR="00CF5295">
        <w:t>, displaying their loss, gain and profit.</w:t>
      </w:r>
    </w:p>
    <w:p w14:paraId="6172FEE6" w14:textId="7E2D9558" w:rsidR="00962596" w:rsidRDefault="00962596" w:rsidP="00962596">
      <w:pPr>
        <w:pStyle w:val="Heading4"/>
      </w:pPr>
      <w:r>
        <w:t>Inventory Component</w:t>
      </w:r>
    </w:p>
    <w:p w14:paraId="7486B1CA" w14:textId="5005BF94" w:rsidR="007E1312" w:rsidRPr="007E1312" w:rsidRDefault="007E1312" w:rsidP="007E1312">
      <w:r>
        <w:t xml:space="preserve">The inventory component was implemented exactly as specified in the proposal, with the ability to sell your items, as well as displaying their image and price and storing the data in the user’s browser. </w:t>
      </w:r>
      <w:r w:rsidR="00206E81">
        <w:t>The price that was chosen was the average over the last 7 days, as it was not feasible to update such a large database on a daily basis</w:t>
      </w:r>
      <w:r w:rsidR="004E201E">
        <w:t xml:space="preserve"> to have daily prices.</w:t>
      </w:r>
    </w:p>
    <w:p w14:paraId="3DB82786" w14:textId="4EE726FE" w:rsidR="00962596" w:rsidRDefault="00962596" w:rsidP="00962596">
      <w:pPr>
        <w:pStyle w:val="Heading4"/>
      </w:pPr>
      <w:r>
        <w:t>Range of cases included on the site</w:t>
      </w:r>
    </w:p>
    <w:p w14:paraId="4081E8E0" w14:textId="08FE41EF" w:rsidR="00962596" w:rsidRPr="00962596" w:rsidRDefault="00962596" w:rsidP="00962596">
      <w:r>
        <w:t xml:space="preserve">In line with the original design specifications the site includes all CS:GO cases, however due to issues with the </w:t>
      </w:r>
      <w:r w:rsidR="001F3CE8">
        <w:t xml:space="preserve">image database the cases only go up to the “Snakebite Case” excluding two of the newer cases, this issue is </w:t>
      </w:r>
      <w:r w:rsidR="00600B68">
        <w:t>attributed to the maintainers of the external database I am utilising, who have failed to update the</w:t>
      </w:r>
      <w:r w:rsidR="00486334">
        <w:t xml:space="preserve">ir data to match the current state of the game. As this is the only way of retrieving the image hash data they had to be excluded, in the event the database is update the code can be patched to allow the new cases to be read by the </w:t>
      </w:r>
      <w:r w:rsidR="007E1312">
        <w:t>case populating function, and the site would be able to immediately integrate the new cases automatically.</w:t>
      </w:r>
    </w:p>
    <w:p w14:paraId="3EEAA47E" w14:textId="46F80489" w:rsidR="00891F37" w:rsidRDefault="00931D11" w:rsidP="00891F37">
      <w:pPr>
        <w:pStyle w:val="Heading1"/>
      </w:pPr>
      <w:r>
        <w:lastRenderedPageBreak/>
        <w:t>Discussion on Potential Changes to be Made</w:t>
      </w:r>
    </w:p>
    <w:p w14:paraId="4CAC0D96" w14:textId="2915C3B6" w:rsidR="00C8746B" w:rsidRDefault="00C8746B" w:rsidP="00700DFB">
      <w:pPr>
        <w:pStyle w:val="Heading3"/>
      </w:pPr>
      <w:r>
        <w:t xml:space="preserve">CSS Styling for range of </w:t>
      </w:r>
      <w:r w:rsidR="00732CFA">
        <w:t>displays</w:t>
      </w:r>
    </w:p>
    <w:p w14:paraId="63530CA2" w14:textId="5029261F" w:rsidR="00700DFB" w:rsidRPr="00700DFB" w:rsidRDefault="00B32911" w:rsidP="00700DFB">
      <w:r>
        <w:t>To accommodate for mobile users or users on a small desktop/laptop display the CSS could potentially be modified to have differing styling depending on the users display dimensions. This is a feature within CSS however requires the entire CSS</w:t>
      </w:r>
      <w:r w:rsidR="00C37D7D">
        <w:t xml:space="preserve"> styling</w:t>
      </w:r>
      <w:r>
        <w:t xml:space="preserve"> to be rewritten for each</w:t>
      </w:r>
      <w:r w:rsidR="00C37D7D">
        <w:t xml:space="preserve"> set of dimensions, as the site will not be deployed for a mobile userbase this was not </w:t>
      </w:r>
      <w:r w:rsidR="003175E3">
        <w:t>implemented in original development. However in future there is potential to modify the CSS to implement a mobile layout for the site</w:t>
      </w:r>
      <w:r w:rsidR="003F7D3D">
        <w:t xml:space="preserve"> if demand were to exist.</w:t>
      </w:r>
    </w:p>
    <w:p w14:paraId="26F4B096" w14:textId="1CAB38A1" w:rsidR="00CF5295" w:rsidRDefault="00CF5295" w:rsidP="00700DFB">
      <w:pPr>
        <w:pStyle w:val="Heading3"/>
      </w:pPr>
      <w:r>
        <w:t>Search Algorithm</w:t>
      </w:r>
    </w:p>
    <w:p w14:paraId="357D264A" w14:textId="5A7B3476" w:rsidR="003F7D3D" w:rsidRDefault="003F7D3D" w:rsidP="003F7D3D">
      <w:r>
        <w:t>As the search algorithm used (binary) is required for the project, there are two routes that could be</w:t>
      </w:r>
      <w:r w:rsidR="00DF0AED">
        <w:t xml:space="preserve"> taken in changing the program to fix the error.</w:t>
      </w:r>
    </w:p>
    <w:p w14:paraId="4C60ACF7" w14:textId="151D2B83" w:rsidR="00DF0AED" w:rsidRDefault="00DF0AED" w:rsidP="003F7D3D">
      <w:r>
        <w:t>One route is to completely remove the binary search as the algorithm used for searching the cases</w:t>
      </w:r>
      <w:r w:rsidR="008542A4">
        <w:t xml:space="preserve"> and implement a </w:t>
      </w:r>
      <w:r w:rsidR="00382E30">
        <w:t>search algorithm</w:t>
      </w:r>
      <w:r w:rsidR="008542A4">
        <w:t xml:space="preserve"> which does not encounter the same error that currently occurs.</w:t>
      </w:r>
      <w:r w:rsidR="00382E30">
        <w:t xml:space="preserve"> The binary search would then have to be implemented elsewhere in the project to keep the requirements met, this would most likely require adding a</w:t>
      </w:r>
      <w:r w:rsidR="003670CB">
        <w:t xml:space="preserve"> binary</w:t>
      </w:r>
      <w:r w:rsidR="00382E30">
        <w:t xml:space="preserve"> search routine to another aspect of the project such as the inventory</w:t>
      </w:r>
      <w:r w:rsidR="00254E4A">
        <w:t>, requiring significant changes to be made to the site.</w:t>
      </w:r>
    </w:p>
    <w:p w14:paraId="6B4BF304" w14:textId="45B9639E" w:rsidR="003670CB" w:rsidRPr="003F7D3D" w:rsidRDefault="003670CB" w:rsidP="003F7D3D">
      <w:r>
        <w:t xml:space="preserve">The second route would be to add a simple switch or if statement prior to the binary search to test for the cases which produce error, </w:t>
      </w:r>
      <w:r w:rsidR="007C0D57">
        <w:t xml:space="preserve">and in the case, they are input, produce the correct output without use of a binary search. This solution would be inefficient </w:t>
      </w:r>
      <w:r w:rsidR="00C613EC">
        <w:t xml:space="preserve">in the long term as it would detract from the “dynamic” aspects of the project where you could theoretically add or remove cases form the database and the website would be able </w:t>
      </w:r>
      <w:r w:rsidR="00B85BB7">
        <w:t xml:space="preserve">accurately display these changes, </w:t>
      </w:r>
      <w:r w:rsidR="007C0D57">
        <w:t xml:space="preserve">however </w:t>
      </w:r>
      <w:r w:rsidR="00B85BB7">
        <w:t xml:space="preserve">in a situation of urgency this </w:t>
      </w:r>
      <w:r w:rsidR="007C0D57">
        <w:t>would be the quickest</w:t>
      </w:r>
      <w:r w:rsidR="00254E4A">
        <w:t>, yet temporary,</w:t>
      </w:r>
      <w:r w:rsidR="007C0D57">
        <w:t xml:space="preserve"> way of resolving the error</w:t>
      </w:r>
      <w:r w:rsidR="00C613EC">
        <w:t>.</w:t>
      </w:r>
    </w:p>
    <w:p w14:paraId="236060BF" w14:textId="5700A7F5" w:rsidR="00CF5295" w:rsidRDefault="006C0D0E" w:rsidP="00700DFB">
      <w:pPr>
        <w:pStyle w:val="Heading3"/>
      </w:pPr>
      <w:r>
        <w:t>Updating of item database</w:t>
      </w:r>
    </w:p>
    <w:p w14:paraId="473A937D" w14:textId="62A6B3F2" w:rsidR="008D22DF" w:rsidRPr="008D22DF" w:rsidRDefault="008D22DF" w:rsidP="008D22DF">
      <w:r>
        <w:t xml:space="preserve">Currently the item database is not directly requested from the </w:t>
      </w:r>
      <w:r w:rsidR="00794AB3">
        <w:t>“CS:GO Backpack” API</w:t>
      </w:r>
      <w:r w:rsidR="00794AB3">
        <w:t xml:space="preserve"> due to security limitation on their end. As a result the database is placed in a JSON file on the project GitHub </w:t>
      </w:r>
      <w:r w:rsidR="00E96550">
        <w:t>m</w:t>
      </w:r>
      <w:r w:rsidR="00794AB3">
        <w:t>anually</w:t>
      </w:r>
      <w:r w:rsidR="002C71F9">
        <w:t xml:space="preserve"> and updated on a periodic basis. Potentially if the website was to be implemented on a server, utilisation of a GitHub bot could be used,</w:t>
      </w:r>
      <w:r w:rsidR="005747AA">
        <w:t xml:space="preserve"> this bot would be able to retrieve the database from the</w:t>
      </w:r>
      <w:r w:rsidR="00191C88">
        <w:t xml:space="preserve"> </w:t>
      </w:r>
      <w:r w:rsidR="00191C88">
        <w:t>“CS:GO Backpack”</w:t>
      </w:r>
      <w:r w:rsidR="005747AA">
        <w:t xml:space="preserve"> API manually and replace the JSON file on the GitHub on a </w:t>
      </w:r>
      <w:r w:rsidR="00270758">
        <w:t>set time period. Currently as the project runs locally on user machines</w:t>
      </w:r>
      <w:r w:rsidR="00BC6803">
        <w:t>, this change is unable to be made, however if implementation moves to a webserver the issue of database validity could be easily modified through this potential change.</w:t>
      </w:r>
    </w:p>
    <w:p w14:paraId="001CE1DB" w14:textId="6DBC0136" w:rsidR="00732CFA" w:rsidRPr="00C8746B" w:rsidRDefault="00732CFA" w:rsidP="00C8746B"/>
    <w:p w14:paraId="4B2E88B3" w14:textId="7494558D" w:rsidR="000A192E" w:rsidRPr="000A192E" w:rsidRDefault="000A192E" w:rsidP="000A192E"/>
    <w:sectPr w:rsidR="000A192E" w:rsidRPr="000A192E" w:rsidSect="004F0A4E">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BCF0" w14:textId="77777777" w:rsidR="0031697A" w:rsidRDefault="0031697A" w:rsidP="002D076D">
      <w:pPr>
        <w:spacing w:after="0" w:line="240" w:lineRule="auto"/>
      </w:pPr>
      <w:r>
        <w:separator/>
      </w:r>
    </w:p>
  </w:endnote>
  <w:endnote w:type="continuationSeparator" w:id="0">
    <w:p w14:paraId="3DCC874A" w14:textId="77777777" w:rsidR="0031697A" w:rsidRDefault="0031697A" w:rsidP="002D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7E30" w14:textId="77777777" w:rsidR="0031697A" w:rsidRDefault="0031697A" w:rsidP="002D076D">
      <w:pPr>
        <w:spacing w:after="0" w:line="240" w:lineRule="auto"/>
      </w:pPr>
      <w:r>
        <w:separator/>
      </w:r>
    </w:p>
  </w:footnote>
  <w:footnote w:type="continuationSeparator" w:id="0">
    <w:p w14:paraId="502D139C" w14:textId="77777777" w:rsidR="0031697A" w:rsidRDefault="0031697A" w:rsidP="002D0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3685" w14:textId="4631409D" w:rsidR="002D076D" w:rsidRDefault="00000000">
    <w:pPr>
      <w:pStyle w:val="Header"/>
      <w:jc w:val="right"/>
      <w:rPr>
        <w:color w:val="4472C4" w:themeColor="accent1"/>
      </w:rPr>
    </w:pPr>
    <w:sdt>
      <w:sdtPr>
        <w:rPr>
          <w:color w:val="4472C4" w:themeColor="accent1"/>
        </w:rPr>
        <w:alias w:val="Title"/>
        <w:tag w:val=""/>
        <w:id w:val="664756013"/>
        <w:placeholder>
          <w:docPart w:val="9488C25104284D13844F85EBC1EA0A5D"/>
        </w:placeholder>
        <w:dataBinding w:prefixMappings="xmlns:ns0='http://purl.org/dc/elements/1.1/' xmlns:ns1='http://schemas.openxmlformats.org/package/2006/metadata/core-properties' " w:xpath="/ns1:coreProperties[1]/ns0:title[1]" w:storeItemID="{6C3C8BC8-F283-45AE-878A-BAB7291924A1}"/>
        <w:text/>
      </w:sdtPr>
      <w:sdtContent>
        <w:r w:rsidR="00B7186E">
          <w:rPr>
            <w:color w:val="4472C4" w:themeColor="accent1"/>
          </w:rPr>
          <w:t>HSC SDD Major Project Documentation</w:t>
        </w:r>
      </w:sdtContent>
    </w:sdt>
    <w:r w:rsidR="002D076D">
      <w:rPr>
        <w:color w:val="4472C4" w:themeColor="accent1"/>
        <w:lang w:val="en-GB"/>
      </w:rPr>
      <w:t xml:space="preserve"> | </w:t>
    </w:r>
    <w:sdt>
      <w:sdtPr>
        <w:rPr>
          <w:color w:val="4472C4" w:themeColor="accent1"/>
        </w:rPr>
        <w:alias w:val="Author"/>
        <w:tag w:val=""/>
        <w:id w:val="-1677181147"/>
        <w:placeholder>
          <w:docPart w:val="10A05A8E763440DBB47910EF1DB6616B"/>
        </w:placeholder>
        <w:dataBinding w:prefixMappings="xmlns:ns0='http://purl.org/dc/elements/1.1/' xmlns:ns1='http://schemas.openxmlformats.org/package/2006/metadata/core-properties' " w:xpath="/ns1:coreProperties[1]/ns0:creator[1]" w:storeItemID="{6C3C8BC8-F283-45AE-878A-BAB7291924A1}"/>
        <w:text/>
      </w:sdtPr>
      <w:sdtContent>
        <w:r w:rsidR="002D076D">
          <w:rPr>
            <w:color w:val="4472C4" w:themeColor="accent1"/>
          </w:rPr>
          <w:t>Oscar Reinitz</w:t>
        </w:r>
      </w:sdtContent>
    </w:sdt>
  </w:p>
  <w:p w14:paraId="7806E4B0" w14:textId="77777777" w:rsidR="002D076D" w:rsidRDefault="002D0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285"/>
    <w:multiLevelType w:val="hybridMultilevel"/>
    <w:tmpl w:val="05002EA4"/>
    <w:lvl w:ilvl="0" w:tplc="4CD4D7A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76FD3"/>
    <w:multiLevelType w:val="hybridMultilevel"/>
    <w:tmpl w:val="8CE0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655DFF"/>
    <w:multiLevelType w:val="hybridMultilevel"/>
    <w:tmpl w:val="94588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1504674">
    <w:abstractNumId w:val="2"/>
  </w:num>
  <w:num w:numId="2" w16cid:durableId="1460608596">
    <w:abstractNumId w:val="1"/>
  </w:num>
  <w:num w:numId="3" w16cid:durableId="195351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GwNLMwMjOzNDI1t7RQ0lEKTi0uzszPAykwqgUAVM/E/SwAAAA="/>
  </w:docVars>
  <w:rsids>
    <w:rsidRoot w:val="005809BB"/>
    <w:rsid w:val="000256ED"/>
    <w:rsid w:val="000256F4"/>
    <w:rsid w:val="00034D3B"/>
    <w:rsid w:val="00036629"/>
    <w:rsid w:val="000414F0"/>
    <w:rsid w:val="000617C7"/>
    <w:rsid w:val="0007785D"/>
    <w:rsid w:val="00080027"/>
    <w:rsid w:val="000A192E"/>
    <w:rsid w:val="000E14C3"/>
    <w:rsid w:val="0011725B"/>
    <w:rsid w:val="00134EB5"/>
    <w:rsid w:val="00156624"/>
    <w:rsid w:val="001738BD"/>
    <w:rsid w:val="00191C88"/>
    <w:rsid w:val="0019421E"/>
    <w:rsid w:val="00196E6F"/>
    <w:rsid w:val="001A1902"/>
    <w:rsid w:val="001D6AC4"/>
    <w:rsid w:val="001E4A00"/>
    <w:rsid w:val="001F3CE8"/>
    <w:rsid w:val="00206E81"/>
    <w:rsid w:val="00253D32"/>
    <w:rsid w:val="00254E4A"/>
    <w:rsid w:val="00270758"/>
    <w:rsid w:val="00280840"/>
    <w:rsid w:val="00286195"/>
    <w:rsid w:val="00292AF6"/>
    <w:rsid w:val="00294860"/>
    <w:rsid w:val="002B447E"/>
    <w:rsid w:val="002C71F9"/>
    <w:rsid w:val="002D076D"/>
    <w:rsid w:val="0031697A"/>
    <w:rsid w:val="003175E3"/>
    <w:rsid w:val="0036070C"/>
    <w:rsid w:val="00360736"/>
    <w:rsid w:val="003670CB"/>
    <w:rsid w:val="00367A0F"/>
    <w:rsid w:val="00382D60"/>
    <w:rsid w:val="00382E30"/>
    <w:rsid w:val="00396148"/>
    <w:rsid w:val="003A1FF5"/>
    <w:rsid w:val="003B1E96"/>
    <w:rsid w:val="003B71BB"/>
    <w:rsid w:val="003D0181"/>
    <w:rsid w:val="003D71FE"/>
    <w:rsid w:val="003F7D3D"/>
    <w:rsid w:val="00417B7D"/>
    <w:rsid w:val="004239FF"/>
    <w:rsid w:val="00483729"/>
    <w:rsid w:val="00486334"/>
    <w:rsid w:val="004B3D77"/>
    <w:rsid w:val="004C2A08"/>
    <w:rsid w:val="004E201E"/>
    <w:rsid w:val="004E4336"/>
    <w:rsid w:val="004F0A4E"/>
    <w:rsid w:val="00525975"/>
    <w:rsid w:val="005747AA"/>
    <w:rsid w:val="005809BB"/>
    <w:rsid w:val="005B7D29"/>
    <w:rsid w:val="005E3CE8"/>
    <w:rsid w:val="005F1FE8"/>
    <w:rsid w:val="005F63A0"/>
    <w:rsid w:val="00600B68"/>
    <w:rsid w:val="006222E9"/>
    <w:rsid w:val="00641DBE"/>
    <w:rsid w:val="006524E8"/>
    <w:rsid w:val="00666965"/>
    <w:rsid w:val="00674F30"/>
    <w:rsid w:val="00675913"/>
    <w:rsid w:val="006C0D0E"/>
    <w:rsid w:val="006C4FA9"/>
    <w:rsid w:val="006D7966"/>
    <w:rsid w:val="00700DFB"/>
    <w:rsid w:val="00732CFA"/>
    <w:rsid w:val="00742590"/>
    <w:rsid w:val="0078555D"/>
    <w:rsid w:val="00794AB3"/>
    <w:rsid w:val="0079554C"/>
    <w:rsid w:val="007967C8"/>
    <w:rsid w:val="007B4CE8"/>
    <w:rsid w:val="007B67B1"/>
    <w:rsid w:val="007C0D57"/>
    <w:rsid w:val="007C6FC8"/>
    <w:rsid w:val="007D2F92"/>
    <w:rsid w:val="007D6B6B"/>
    <w:rsid w:val="007E1312"/>
    <w:rsid w:val="00816CC5"/>
    <w:rsid w:val="00821BCA"/>
    <w:rsid w:val="0083637B"/>
    <w:rsid w:val="00844597"/>
    <w:rsid w:val="008542A4"/>
    <w:rsid w:val="008712B8"/>
    <w:rsid w:val="00881D01"/>
    <w:rsid w:val="008910BF"/>
    <w:rsid w:val="00891F37"/>
    <w:rsid w:val="008D22DF"/>
    <w:rsid w:val="008F69C0"/>
    <w:rsid w:val="0092420E"/>
    <w:rsid w:val="009244DC"/>
    <w:rsid w:val="00931D11"/>
    <w:rsid w:val="00962596"/>
    <w:rsid w:val="00976EC7"/>
    <w:rsid w:val="009A7CE0"/>
    <w:rsid w:val="009B25C6"/>
    <w:rsid w:val="009D3ED5"/>
    <w:rsid w:val="009F2245"/>
    <w:rsid w:val="00A86C0E"/>
    <w:rsid w:val="00AB17BD"/>
    <w:rsid w:val="00AC572A"/>
    <w:rsid w:val="00B02AD2"/>
    <w:rsid w:val="00B031E3"/>
    <w:rsid w:val="00B32911"/>
    <w:rsid w:val="00B7186E"/>
    <w:rsid w:val="00B736F3"/>
    <w:rsid w:val="00B85BB7"/>
    <w:rsid w:val="00B93211"/>
    <w:rsid w:val="00BA46AA"/>
    <w:rsid w:val="00BC6803"/>
    <w:rsid w:val="00BD07B6"/>
    <w:rsid w:val="00BD20A6"/>
    <w:rsid w:val="00BF3323"/>
    <w:rsid w:val="00C20205"/>
    <w:rsid w:val="00C35AE9"/>
    <w:rsid w:val="00C37D7D"/>
    <w:rsid w:val="00C51F40"/>
    <w:rsid w:val="00C613EC"/>
    <w:rsid w:val="00C7143A"/>
    <w:rsid w:val="00C74741"/>
    <w:rsid w:val="00C86488"/>
    <w:rsid w:val="00C8746B"/>
    <w:rsid w:val="00C87537"/>
    <w:rsid w:val="00C953A7"/>
    <w:rsid w:val="00CB6BEF"/>
    <w:rsid w:val="00CC0312"/>
    <w:rsid w:val="00CD3AEB"/>
    <w:rsid w:val="00CF5295"/>
    <w:rsid w:val="00D16D56"/>
    <w:rsid w:val="00D30871"/>
    <w:rsid w:val="00D3799E"/>
    <w:rsid w:val="00D577FE"/>
    <w:rsid w:val="00D91156"/>
    <w:rsid w:val="00D970AF"/>
    <w:rsid w:val="00D979C4"/>
    <w:rsid w:val="00DF0AED"/>
    <w:rsid w:val="00DF19E6"/>
    <w:rsid w:val="00DF648D"/>
    <w:rsid w:val="00E10F87"/>
    <w:rsid w:val="00E21C39"/>
    <w:rsid w:val="00E67457"/>
    <w:rsid w:val="00E71702"/>
    <w:rsid w:val="00E96550"/>
    <w:rsid w:val="00E97F33"/>
    <w:rsid w:val="00EA1625"/>
    <w:rsid w:val="00EB6833"/>
    <w:rsid w:val="00ED3A96"/>
    <w:rsid w:val="00ED6700"/>
    <w:rsid w:val="00ED781F"/>
    <w:rsid w:val="00F0551F"/>
    <w:rsid w:val="00F268A7"/>
    <w:rsid w:val="00F27044"/>
    <w:rsid w:val="00F375DD"/>
    <w:rsid w:val="00F724EC"/>
    <w:rsid w:val="00F86005"/>
    <w:rsid w:val="00FB65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D06D641"/>
  <w15:chartTrackingRefBased/>
  <w15:docId w15:val="{B43B580F-F507-4A4A-9ABD-6C48A89B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11"/>
  </w:style>
  <w:style w:type="paragraph" w:styleId="Heading1">
    <w:name w:val="heading 1"/>
    <w:basedOn w:val="Normal"/>
    <w:next w:val="Normal"/>
    <w:link w:val="Heading1Char"/>
    <w:uiPriority w:val="9"/>
    <w:qFormat/>
    <w:rsid w:val="002D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211"/>
    <w:pPr>
      <w:ind w:left="720"/>
      <w:contextualSpacing/>
    </w:pPr>
  </w:style>
  <w:style w:type="paragraph" w:customStyle="1" w:styleId="TableParagraph">
    <w:name w:val="Table Paragraph"/>
    <w:basedOn w:val="Normal"/>
    <w:uiPriority w:val="1"/>
    <w:qFormat/>
    <w:rsid w:val="00B93211"/>
    <w:pPr>
      <w:widowControl w:val="0"/>
      <w:autoSpaceDE w:val="0"/>
      <w:autoSpaceDN w:val="0"/>
      <w:spacing w:after="0" w:line="240" w:lineRule="auto"/>
    </w:pPr>
    <w:rPr>
      <w:rFonts w:ascii="Arial" w:eastAsia="Arial" w:hAnsi="Arial" w:cs="Arial"/>
      <w:lang w:val="en-US"/>
    </w:rPr>
  </w:style>
  <w:style w:type="paragraph" w:styleId="BodyText">
    <w:name w:val="Body Text"/>
    <w:basedOn w:val="Normal"/>
    <w:link w:val="BodyTextChar"/>
    <w:uiPriority w:val="1"/>
    <w:qFormat/>
    <w:rsid w:val="00B93211"/>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B93211"/>
    <w:rPr>
      <w:rFonts w:ascii="Arial" w:eastAsia="Arial" w:hAnsi="Arial" w:cs="Arial"/>
      <w:sz w:val="24"/>
      <w:szCs w:val="24"/>
      <w:lang w:val="en-US"/>
    </w:rPr>
  </w:style>
  <w:style w:type="paragraph" w:styleId="NoSpacing">
    <w:name w:val="No Spacing"/>
    <w:link w:val="NoSpacingChar"/>
    <w:uiPriority w:val="1"/>
    <w:qFormat/>
    <w:rsid w:val="004F0A4E"/>
    <w:pPr>
      <w:spacing w:after="0" w:line="240" w:lineRule="auto"/>
    </w:pPr>
  </w:style>
  <w:style w:type="character" w:customStyle="1" w:styleId="NoSpacingChar">
    <w:name w:val="No Spacing Char"/>
    <w:basedOn w:val="DefaultParagraphFont"/>
    <w:link w:val="NoSpacing"/>
    <w:uiPriority w:val="1"/>
    <w:rsid w:val="004F0A4E"/>
  </w:style>
  <w:style w:type="paragraph" w:styleId="Header">
    <w:name w:val="header"/>
    <w:basedOn w:val="Normal"/>
    <w:link w:val="HeaderChar"/>
    <w:uiPriority w:val="99"/>
    <w:unhideWhenUsed/>
    <w:rsid w:val="002D0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6D"/>
  </w:style>
  <w:style w:type="paragraph" w:styleId="Footer">
    <w:name w:val="footer"/>
    <w:basedOn w:val="Normal"/>
    <w:link w:val="FooterChar"/>
    <w:uiPriority w:val="99"/>
    <w:unhideWhenUsed/>
    <w:rsid w:val="002D0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6D"/>
  </w:style>
  <w:style w:type="character" w:customStyle="1" w:styleId="Heading1Char">
    <w:name w:val="Heading 1 Char"/>
    <w:basedOn w:val="DefaultParagraphFont"/>
    <w:link w:val="Heading1"/>
    <w:uiPriority w:val="9"/>
    <w:rsid w:val="002D0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6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3CE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C2A08"/>
    <w:pPr>
      <w:spacing w:after="200" w:line="240" w:lineRule="auto"/>
    </w:pPr>
    <w:rPr>
      <w:i/>
      <w:iCs/>
      <w:color w:val="44546A" w:themeColor="text2"/>
      <w:sz w:val="18"/>
      <w:szCs w:val="18"/>
    </w:rPr>
  </w:style>
  <w:style w:type="table" w:styleId="TableGrid">
    <w:name w:val="Table Grid"/>
    <w:basedOn w:val="TableNormal"/>
    <w:uiPriority w:val="39"/>
    <w:rsid w:val="00BD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8C25104284D13844F85EBC1EA0A5D"/>
        <w:category>
          <w:name w:val="General"/>
          <w:gallery w:val="placeholder"/>
        </w:category>
        <w:types>
          <w:type w:val="bbPlcHdr"/>
        </w:types>
        <w:behaviors>
          <w:behavior w:val="content"/>
        </w:behaviors>
        <w:guid w:val="{362F612B-430B-4014-9A34-C9ACA58B60B0}"/>
      </w:docPartPr>
      <w:docPartBody>
        <w:p w:rsidR="00AA0D4C" w:rsidRDefault="005C0297" w:rsidP="005C0297">
          <w:pPr>
            <w:pStyle w:val="9488C25104284D13844F85EBC1EA0A5D"/>
          </w:pPr>
          <w:r>
            <w:rPr>
              <w:color w:val="4472C4" w:themeColor="accent1"/>
              <w:lang w:val="en-GB"/>
            </w:rPr>
            <w:t>[Document title]</w:t>
          </w:r>
        </w:p>
      </w:docPartBody>
    </w:docPart>
    <w:docPart>
      <w:docPartPr>
        <w:name w:val="10A05A8E763440DBB47910EF1DB6616B"/>
        <w:category>
          <w:name w:val="General"/>
          <w:gallery w:val="placeholder"/>
        </w:category>
        <w:types>
          <w:type w:val="bbPlcHdr"/>
        </w:types>
        <w:behaviors>
          <w:behavior w:val="content"/>
        </w:behaviors>
        <w:guid w:val="{EF7C4AFB-7F52-4D21-9992-9B4D04A412AF}"/>
      </w:docPartPr>
      <w:docPartBody>
        <w:p w:rsidR="00AA0D4C" w:rsidRDefault="005C0297" w:rsidP="005C0297">
          <w:pPr>
            <w:pStyle w:val="10A05A8E763440DBB47910EF1DB6616B"/>
          </w:pPr>
          <w:r>
            <w:rPr>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97"/>
    <w:rsid w:val="005C0297"/>
    <w:rsid w:val="00955663"/>
    <w:rsid w:val="00996A93"/>
    <w:rsid w:val="00AA0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8C25104284D13844F85EBC1EA0A5D">
    <w:name w:val="9488C25104284D13844F85EBC1EA0A5D"/>
    <w:rsid w:val="005C0297"/>
  </w:style>
  <w:style w:type="paragraph" w:customStyle="1" w:styleId="10A05A8E763440DBB47910EF1DB6616B">
    <w:name w:val="10A05A8E763440DBB47910EF1DB6616B"/>
    <w:rsid w:val="005C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191919"/>
      </a:dk1>
      <a:lt1>
        <a:srgbClr val="AFAFA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FD26-9292-4455-8056-4AA0D4C5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HSC SDD Major Project Documentation</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HSC SDD Major Project Documentation</dc:title>
  <dc:subject>CS:GO Case Opening Simulator</dc:subject>
  <dc:creator>Oscar Reinitz</dc:creator>
  <cp:keywords/>
  <dc:description/>
  <cp:lastModifiedBy>Oscian Crafter</cp:lastModifiedBy>
  <cp:revision>157</cp:revision>
  <dcterms:created xsi:type="dcterms:W3CDTF">2022-08-04T14:27:00Z</dcterms:created>
  <dcterms:modified xsi:type="dcterms:W3CDTF">2022-08-07T14:57:00Z</dcterms:modified>
</cp:coreProperties>
</file>