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60.0006103515625"/>
        <w:gridCol w:w="5139.9993896484375"/>
        <w:gridCol w:w="1620"/>
        <w:tblGridChange w:id="0">
          <w:tblGrid>
            <w:gridCol w:w="2960.0006103515625"/>
            <w:gridCol w:w="5139.9993896484375"/>
            <w:gridCol w:w="162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62075" cy="4476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CICLE: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799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Sistemes Microinformàtics i Xarxes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000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CURS: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9602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2n SMX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04000854492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Mòdul M4: Sistemes Operatius en Xarxa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28002929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UF4: Compartició de recursos i entorns heterogenis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48059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-03-23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5.0" w:type="dxa"/>
        <w:jc w:val="left"/>
        <w:tblInd w:w="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60"/>
        <w:gridCol w:w="1575"/>
        <w:tblGridChange w:id="0">
          <w:tblGrid>
            <w:gridCol w:w="8160"/>
            <w:gridCol w:w="157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48013305664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 i Cognoms: Òscar Rodríguez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4805908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Nota: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6495361328125" w:line="240" w:lineRule="auto"/>
        <w:ind w:left="0" w:right="0" w:firstLine="72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1155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1155cc"/>
          <w:sz w:val="21"/>
          <w:szCs w:val="21"/>
          <w:u w:val="single"/>
          <w:shd w:fill="auto" w:val="clear"/>
          <w:vertAlign w:val="baseline"/>
          <w:rtl w:val="0"/>
        </w:rPr>
        <w:t xml:space="preserve">"Predicciones sobre ciberseguridad para 2023"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1155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9708251953125" w:line="239.94362354278564" w:lineRule="auto"/>
        <w:ind w:left="460.45013427734375" w:right="477.193603515625" w:firstLine="4.8298645019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1"/>
          <w:szCs w:val="21"/>
          <w:u w:val="single"/>
          <w:shd w:fill="auto" w:val="clear"/>
          <w:vertAlign w:val="baseline"/>
          <w:rtl w:val="0"/>
        </w:rPr>
        <w:t xml:space="preserve">https://www.datacenterdynamics.com/es/noticias/predicciones-sobre-ciberseguridad-para-20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1"/>
          <w:szCs w:val="21"/>
          <w:u w:val="single"/>
          <w:shd w:fill="auto" w:val="clear"/>
          <w:vertAlign w:val="baseline"/>
          <w:rtl w:val="0"/>
        </w:rPr>
        <w:t xml:space="preserve">23/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33935546875" w:line="244.04296875" w:lineRule="auto"/>
        <w:ind w:left="0" w:right="911.0467529296875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Quines són les principals tendències que l'article prediu quant a ciberseguretat l'any 2023?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33935546875" w:line="244.04296875" w:lineRule="auto"/>
        <w:ind w:left="0" w:right="911.0467529296875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'augment de l'ús de la intel·ligència artificial i l'aprenentatge automàtic per part dels ciberdelinqüents. També es preveu un augment dels atacs a dispositius IoT, l'increment dels atacs de phishing i la utilització de tecnologies emergents com blockchain per millorar la seguretat.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33935546875" w:line="244.04296875" w:lineRule="auto"/>
        <w:ind w:left="0" w:right="911.046752929687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Com s'espera que la intel·ligència artificial canviï el panorama de la ciberseguretat en el futur proper?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33935546875" w:line="244.04296875" w:lineRule="auto"/>
        <w:ind w:left="0" w:right="911.046752929687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S'espera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que la IA canviï el panorama mitjançant la detecció més precisa i ràpida de vulnerabilitats de seguretat, la millora dels sistemes de detecció d'intrusos i l’identificació de patrons d'activitat maliciosa.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05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05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Quina és la importància de la col·laboració i l’intercanvi d'informació entre organitzacions per prevenir ciberatacs?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33935546875" w:line="244.04296875" w:lineRule="auto"/>
        <w:ind w:left="0" w:right="911.046752929687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 molt important per prevenir ciberatacs, ja que permet als professionals de la ciberseguretat compartir coneixements i recursos per detectar i respondre més eficaçment als atacs.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33935546875" w:line="244.04296875" w:lineRule="auto"/>
        <w:ind w:left="0" w:right="911.046752929687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33935546875" w:line="244.04296875" w:lineRule="auto"/>
        <w:ind w:left="0" w:right="911.046752929687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5185546875" w:line="244.04268264770508" w:lineRule="auto"/>
        <w:ind w:left="0" w:right="696.370849609375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Per què s'espera que els atacs dirigits a dispositius IoT s'intensifiquin els propers anys?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33935546875" w:line="244.04296875" w:lineRule="auto"/>
        <w:ind w:left="0" w:right="911.0467529296875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S'espera q s'intensifiquin els propers anys a causa de l’augment d'aquests dispositius connectats a Internet i la manca de mesures de seguretat adequades per part dels fabricants.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33935546875" w:line="244.04296875" w:lineRule="auto"/>
        <w:ind w:left="0" w:right="911.046752929687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Quin paper juga la privadesa de les dades a la ciberseguretat i com s'espera que evolucioni en el futur?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33935546875" w:line="244.04296875" w:lineRule="auto"/>
        <w:ind w:left="0" w:right="911.046752929687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 clau en la ciberseguretat, ja que els atacs cibernètics solen buscar accedir i explotar informació confidencial. En el futur, s’espera q 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desenvolupin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tecnologies que permetin als usuaris protegir millor les seves dades i controlar la seva privadesa.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5185546875" w:line="244.04268264770508" w:lineRule="auto"/>
        <w:ind w:left="812.1000671386719" w:right="696.370849609375" w:hanging="1.540069580078125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103515625" w:line="244.04296875" w:lineRule="auto"/>
        <w:ind w:left="0" w:right="1252.647094726562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Quins són els riscos de les contrasenyes i com s'espera que n'evolucioni l'ús en la ciberseguretat?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33935546875" w:line="244.04296875" w:lineRule="auto"/>
        <w:ind w:left="0" w:right="911.046752929687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Els riscos de les contrasenyes inclouen l'ús de contrasenyes febles i la reutilització de contrasenyes en diferents llocs, el qual facilita als atacants accedir a múlticomptes si es produeix una violació de seguretat. En el futur, s'espera que les solucions de gestió de contrasenyes millorin i que s'utilitzi més l'autenticació multifactorial per reduir aquests riscos.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33935546875" w:line="244.04296875" w:lineRule="auto"/>
        <w:ind w:left="0" w:right="911.046752929687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Com s'espera que el ransomware evolucioni els propers anys i quines són les mesures que es poden prendre per prevenir-lo?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33935546875" w:line="244.04296875" w:lineRule="auto"/>
        <w:ind w:left="0" w:right="911.046752929687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 preveu que evolucioni els propers anys cap a atacs més sofisticats i dirigits a empreses i organitzacions crítiques, així com l'ús de criptomonedes per extorsionar diners. Les mesures per prevenir el ransomware inclouen l'educació als usuaris per evitar el phishing i altres atacs, així com l’implementació de mesures de seguretat com ara la realització de còpies de seguretat regulars.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0516357421875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051635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Quines implicacions tindrà la introducció de criptomonedes per part dels ciberdelinqüents al món de la ciberseguretat?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33935546875" w:line="244.04296875" w:lineRule="auto"/>
        <w:ind w:left="0" w:right="911.046752929687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'ús de criptomonedes per part dels ciberdelinqüents pot complicar la detecció i seguiment dels atacs, augmentar el nombre d'atacs de ransomware, mineria de criptomonedes malicioses i posar en perill la seguretat/privacitat de les dades dels usuaris.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457519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4490.919189453125" w:top="990" w:left="1250" w:right="9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