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tbl>
      <w:tblPr>
        <w:tblStyle w:val="Table1"/>
        <w:tblW w:w="10274.0" w:type="dxa"/>
        <w:jc w:val="left"/>
        <w:tblInd w:w="-108.0" w:type="dxa"/>
        <w:tblLayout w:type="fixed"/>
        <w:tblLook w:val="0000"/>
      </w:tblPr>
      <w:tblGrid>
        <w:gridCol w:w="3120"/>
        <w:gridCol w:w="7154"/>
        <w:tblGridChange w:id="0">
          <w:tblGrid>
            <w:gridCol w:w="3120"/>
            <w:gridCol w:w="7154"/>
          </w:tblGrid>
        </w:tblGridChange>
      </w:tblGrid>
      <w:tr>
        <w:trPr>
          <w:cantSplit w:val="0"/>
          <w:tblHeader w:val="0"/>
        </w:trPr>
        <w:tc>
          <w:tcPr>
            <w:shd w:fill="eeeeee" w:val="clear"/>
          </w:tcPr>
          <w:p w:rsidR="00000000" w:rsidDel="00000000" w:rsidP="00000000" w:rsidRDefault="00000000" w:rsidRPr="00000000" w14:paraId="00000002">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i cognoms:Òscar Rodríguez</w:t>
            </w:r>
          </w:p>
        </w:tc>
        <w:tc>
          <w:tcPr>
            <w:shd w:fill="auto" w:val="clear"/>
          </w:tcPr>
          <w:p w:rsidR="00000000" w:rsidDel="00000000" w:rsidP="00000000" w:rsidRDefault="00000000" w:rsidRPr="00000000" w14:paraId="00000003">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4">
            <w:pPr>
              <w:keepNext w:val="0"/>
              <w:keepLines w:val="0"/>
              <w:widowControl w:val="1"/>
              <w:spacing w:after="0" w:before="0" w:line="240" w:lineRule="auto"/>
              <w:ind w:left="0" w:right="8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Data:18/11/2022</w:t>
            </w:r>
          </w:p>
        </w:tc>
        <w:tc>
          <w:tcPr>
            <w:shd w:fill="auto" w:val="clear"/>
          </w:tcPr>
          <w:p w:rsidR="00000000" w:rsidDel="00000000" w:rsidP="00000000" w:rsidRDefault="00000000" w:rsidRPr="00000000" w14:paraId="00000005">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6">
            <w:pPr>
              <w:keepNext w:val="0"/>
              <w:keepLines w:val="0"/>
              <w:widowControl w:val="1"/>
              <w:spacing w:after="0" w:before="0" w:line="240" w:lineRule="auto"/>
              <w:ind w:left="0" w:right="43"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de l’activitat/pràctica:</w:t>
            </w:r>
            <w:r w:rsidDel="00000000" w:rsidR="00000000" w:rsidRPr="00000000">
              <w:rPr>
                <w:rFonts w:ascii="Arial" w:cs="Arial" w:eastAsia="Arial" w:hAnsi="Arial"/>
                <w:rtl w:val="0"/>
              </w:rPr>
              <w:t xml:space="preserve">UF1-NF2</w:t>
            </w:r>
          </w:p>
          <w:p w:rsidR="00000000" w:rsidDel="00000000" w:rsidP="00000000" w:rsidRDefault="00000000" w:rsidRPr="00000000" w14:paraId="00000007">
            <w:pPr>
              <w:keepNext w:val="0"/>
              <w:keepLines w:val="0"/>
              <w:widowControl w:val="1"/>
              <w:spacing w:after="0" w:before="0" w:line="240" w:lineRule="auto"/>
              <w:ind w:left="0" w:right="43" w:firstLine="0"/>
              <w:jc w:val="left"/>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08">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09">
      <w:pPr>
        <w:widowControl w:val="1"/>
        <w:spacing w:after="0" w:before="0" w:line="240" w:lineRule="auto"/>
        <w:ind w:left="0" w:righ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spacing w:after="0" w:before="0" w:line="276" w:lineRule="auto"/>
        <w:ind w:left="0" w:right="0" w:firstLine="0"/>
        <w:jc w:val="left"/>
        <w:rPr>
          <w:rFonts w:ascii="Roboto" w:cs="Roboto" w:eastAsia="Roboto" w:hAnsi="Roboto"/>
          <w:b w:val="1"/>
          <w:color w:val="212529"/>
          <w:sz w:val="23"/>
          <w:szCs w:val="23"/>
          <w:highlight w:val="white"/>
        </w:rPr>
      </w:pPr>
      <w:r w:rsidDel="00000000" w:rsidR="00000000" w:rsidRPr="00000000">
        <w:rPr>
          <w:rFonts w:ascii="Roboto" w:cs="Roboto" w:eastAsia="Roboto" w:hAnsi="Roboto"/>
          <w:b w:val="1"/>
          <w:color w:val="212529"/>
          <w:sz w:val="23"/>
          <w:szCs w:val="23"/>
          <w:highlight w:val="white"/>
          <w:rtl w:val="0"/>
        </w:rPr>
        <w:t xml:space="preserve">Fes servir els </w:t>
      </w:r>
      <w:r w:rsidDel="00000000" w:rsidR="00000000" w:rsidRPr="00000000">
        <w:rPr>
          <w:rFonts w:ascii="Roboto" w:cs="Roboto" w:eastAsia="Roboto" w:hAnsi="Roboto"/>
          <w:b w:val="1"/>
          <w:color w:val="212529"/>
          <w:sz w:val="23"/>
          <w:szCs w:val="23"/>
          <w:highlight w:val="white"/>
          <w:u w:val="single"/>
          <w:rtl w:val="0"/>
        </w:rPr>
        <w:t xml:space="preserve">recursos al teu abast</w:t>
      </w:r>
      <w:r w:rsidDel="00000000" w:rsidR="00000000" w:rsidRPr="00000000">
        <w:rPr>
          <w:rFonts w:ascii="Roboto" w:cs="Roboto" w:eastAsia="Roboto" w:hAnsi="Roboto"/>
          <w:b w:val="1"/>
          <w:color w:val="212529"/>
          <w:sz w:val="23"/>
          <w:szCs w:val="23"/>
          <w:highlight w:val="white"/>
          <w:rtl w:val="0"/>
        </w:rPr>
        <w:t xml:space="preserve"> per donar resposta a les preguntes següents:</w:t>
      </w:r>
    </w:p>
    <w:p w:rsidR="00000000" w:rsidDel="00000000" w:rsidP="00000000" w:rsidRDefault="00000000" w:rsidRPr="00000000" w14:paraId="0000000B">
      <w:pPr>
        <w:keepNext w:val="0"/>
        <w:keepLines w:val="0"/>
        <w:widowControl w:val="0"/>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C">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1) Què és una zona de búsqueda?</w:t>
      </w:r>
    </w:p>
    <w:p w:rsidR="00000000" w:rsidDel="00000000" w:rsidP="00000000" w:rsidRDefault="00000000" w:rsidRPr="00000000" w14:paraId="0000000D">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El servidor DNS guarda informació sobre d'algunes parts de l'espai de noms de domini. Cada part és una zona, i el servidor DNS té Autoritat sobre la zona. Un servidor de noms té autoritat sobre diverses zones.</w:t>
      </w:r>
    </w:p>
    <w:p w:rsidR="00000000" w:rsidDel="00000000" w:rsidP="00000000" w:rsidRDefault="00000000" w:rsidRPr="00000000" w14:paraId="0000000E">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2) És necessari crear zones de búsqueda? En caso afirmatiu, cóm les creem?</w:t>
      </w:r>
    </w:p>
    <w:p w:rsidR="00000000" w:rsidDel="00000000" w:rsidP="00000000" w:rsidRDefault="00000000" w:rsidRPr="00000000" w14:paraId="0000000F">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Si, quan s'instal·la la funció de servidor DNS a Windows En l'entorn, poden crear noves zones en les zones de recerca directa o inversa. Aquestes dues zones tenen un propòsit diferent. La primera i la més comunament implementada és Zones de recerca directa, on es realitzen les traduccions d'una cadena de nom d'amfitrió a l'adreça IP. La segona és Zones de cerca inversa on fa el contrari de la primera.</w:t>
      </w:r>
    </w:p>
    <w:p w:rsidR="00000000" w:rsidDel="00000000" w:rsidP="00000000" w:rsidRDefault="00000000" w:rsidRPr="00000000" w14:paraId="00000010">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3) Per a què </w:t>
      </w:r>
      <w:r w:rsidDel="00000000" w:rsidR="00000000" w:rsidRPr="00000000">
        <w:rPr>
          <w:rFonts w:ascii="Roboto" w:cs="Roboto" w:eastAsia="Roboto" w:hAnsi="Roboto"/>
          <w:b w:val="1"/>
          <w:color w:val="212529"/>
          <w:sz w:val="23"/>
          <w:szCs w:val="23"/>
          <w:rtl w:val="0"/>
        </w:rPr>
        <w:t xml:space="preserve">s'utiliza</w:t>
      </w:r>
      <w:r w:rsidDel="00000000" w:rsidR="00000000" w:rsidRPr="00000000">
        <w:rPr>
          <w:rFonts w:ascii="Roboto" w:cs="Roboto" w:eastAsia="Roboto" w:hAnsi="Roboto"/>
          <w:b w:val="1"/>
          <w:color w:val="212529"/>
          <w:sz w:val="23"/>
          <w:szCs w:val="23"/>
          <w:rtl w:val="0"/>
        </w:rPr>
        <w:t xml:space="preserve"> el fitxer /etc/resolv.conf?</w:t>
      </w:r>
    </w:p>
    <w:p w:rsidR="00000000" w:rsidDel="00000000" w:rsidP="00000000" w:rsidRDefault="00000000" w:rsidRPr="00000000" w14:paraId="00000011">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S'encarrega de configurar part de sistema de resolució de noms de domini. El fitxer resolv.conf conté una llista de servidors, que si està buida farà considerar el sistema que el servidor està al sistema. Si executa un servidor de noms en la seva màquina local, haurà de configurar-se per separat, com s'explicarà després. Si es troba en una xarxa local i pot utilitzar un servidor de noms existent, millor. Si estem connectats a Internet per mòdem, l'habitual és especificar en resolv.conf el servidor de noms que ens digui el nostre proveïdor de serveis.</w:t>
      </w:r>
    </w:p>
    <w:p w:rsidR="00000000" w:rsidDel="00000000" w:rsidP="00000000" w:rsidRDefault="00000000" w:rsidRPr="00000000" w14:paraId="00000012">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4) Per a què serveixen les comandes nslookup, dig, host?</w:t>
      </w:r>
    </w:p>
    <w:p w:rsidR="00000000" w:rsidDel="00000000" w:rsidP="00000000" w:rsidRDefault="00000000" w:rsidRPr="00000000" w14:paraId="00000013">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La comanda nslookup: </w:t>
      </w:r>
      <w:r w:rsidDel="00000000" w:rsidR="00000000" w:rsidRPr="00000000">
        <w:rPr>
          <w:rFonts w:ascii="Roboto" w:cs="Roboto" w:eastAsia="Roboto" w:hAnsi="Roboto"/>
          <w:color w:val="212529"/>
          <w:sz w:val="23"/>
          <w:szCs w:val="23"/>
          <w:rtl w:val="0"/>
        </w:rPr>
        <w:t xml:space="preserve">Actua com a client de DNS. Només prement enter, es connecta a servidor DNS, i ens dóna informació sobre el servidor DNS </w:t>
      </w:r>
      <w:r w:rsidDel="00000000" w:rsidR="00000000" w:rsidRPr="00000000">
        <w:rPr>
          <w:rFonts w:ascii="Roboto" w:cs="Roboto" w:eastAsia="Roboto" w:hAnsi="Roboto"/>
          <w:color w:val="212529"/>
          <w:sz w:val="23"/>
          <w:szCs w:val="23"/>
          <w:rtl w:val="0"/>
        </w:rPr>
        <w:t xml:space="preserve">predeterminat</w:t>
      </w:r>
      <w:r w:rsidDel="00000000" w:rsidR="00000000" w:rsidRPr="00000000">
        <w:rPr>
          <w:rFonts w:ascii="Roboto" w:cs="Roboto" w:eastAsia="Roboto" w:hAnsi="Roboto"/>
          <w:color w:val="212529"/>
          <w:sz w:val="23"/>
          <w:szCs w:val="23"/>
          <w:rtl w:val="0"/>
        </w:rPr>
        <w:t xml:space="preserve">.</w:t>
      </w:r>
    </w:p>
    <w:p w:rsidR="00000000" w:rsidDel="00000000" w:rsidP="00000000" w:rsidRDefault="00000000" w:rsidRPr="00000000" w14:paraId="00000014">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Comanda Dig: </w:t>
      </w:r>
      <w:r w:rsidDel="00000000" w:rsidR="00000000" w:rsidRPr="00000000">
        <w:rPr>
          <w:rFonts w:ascii="Roboto" w:cs="Roboto" w:eastAsia="Roboto" w:hAnsi="Roboto"/>
          <w:color w:val="212529"/>
          <w:sz w:val="23"/>
          <w:szCs w:val="23"/>
          <w:rtl w:val="0"/>
        </w:rPr>
        <w:t xml:space="preserve">És una eina de línia de comandes que </w:t>
      </w:r>
      <w:r w:rsidDel="00000000" w:rsidR="00000000" w:rsidRPr="00000000">
        <w:rPr>
          <w:rFonts w:ascii="Roboto" w:cs="Roboto" w:eastAsia="Roboto" w:hAnsi="Roboto"/>
          <w:color w:val="212529"/>
          <w:sz w:val="23"/>
          <w:szCs w:val="23"/>
          <w:rtl w:val="0"/>
        </w:rPr>
        <w:t xml:space="preserve">fes</w:t>
      </w:r>
      <w:r w:rsidDel="00000000" w:rsidR="00000000" w:rsidRPr="00000000">
        <w:rPr>
          <w:rFonts w:ascii="Roboto" w:cs="Roboto" w:eastAsia="Roboto" w:hAnsi="Roboto"/>
          <w:color w:val="212529"/>
          <w:sz w:val="23"/>
          <w:szCs w:val="23"/>
          <w:rtl w:val="0"/>
        </w:rPr>
        <w:t xml:space="preserve"> cerques en els registres DNS, a través dels noms de servidors, i et mostra el resultat.</w:t>
      </w:r>
    </w:p>
    <w:p w:rsidR="00000000" w:rsidDel="00000000" w:rsidP="00000000" w:rsidRDefault="00000000" w:rsidRPr="00000000" w14:paraId="00000015">
      <w:pPr>
        <w:widowControl w:val="1"/>
        <w:shd w:fill="ffffff" w:val="clear"/>
        <w:spacing w:after="240" w:line="276" w:lineRule="auto"/>
        <w:ind w:right="0"/>
        <w:jc w:val="left"/>
        <w:rPr>
          <w:rFonts w:ascii="Roboto" w:cs="Roboto" w:eastAsia="Roboto" w:hAnsi="Roboto"/>
          <w:color w:val="212529"/>
          <w:sz w:val="23"/>
          <w:szCs w:val="23"/>
        </w:rPr>
      </w:pPr>
      <w:r w:rsidDel="00000000" w:rsidR="00000000" w:rsidRPr="00000000">
        <w:rPr>
          <w:rFonts w:ascii="Roboto" w:cs="Roboto" w:eastAsia="Roboto" w:hAnsi="Roboto"/>
          <w:b w:val="1"/>
          <w:color w:val="212529"/>
          <w:sz w:val="23"/>
          <w:szCs w:val="23"/>
          <w:rtl w:val="0"/>
        </w:rPr>
        <w:t xml:space="preserve">La comanda Host: </w:t>
      </w:r>
      <w:r w:rsidDel="00000000" w:rsidR="00000000" w:rsidRPr="00000000">
        <w:rPr>
          <w:rFonts w:ascii="Roboto" w:cs="Roboto" w:eastAsia="Roboto" w:hAnsi="Roboto"/>
          <w:color w:val="212529"/>
          <w:sz w:val="23"/>
          <w:szCs w:val="23"/>
          <w:rtl w:val="0"/>
        </w:rPr>
        <w:t xml:space="preserve">És una utilitat CLI mínima i fàcil d'utilitzar per fer cerques DNS que tradueixen noms de domini a adresses IP i viceversa.</w:t>
      </w:r>
    </w:p>
    <w:p w:rsidR="00000000" w:rsidDel="00000000" w:rsidP="00000000" w:rsidRDefault="00000000" w:rsidRPr="00000000" w14:paraId="00000016">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7">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5) Per a què pot servir-nos crear un domini del tipus advocatspedralbes.cat? </w:t>
      </w:r>
      <w:r w:rsidDel="00000000" w:rsidR="00000000" w:rsidRPr="00000000">
        <w:rPr>
          <w:rFonts w:ascii="Roboto" w:cs="Roboto" w:eastAsia="Roboto" w:hAnsi="Roboto"/>
          <w:color w:val="212529"/>
          <w:sz w:val="23"/>
          <w:szCs w:val="23"/>
          <w:rtl w:val="0"/>
        </w:rPr>
        <w:t xml:space="preserve">Per crear una página </w:t>
      </w:r>
      <w:r w:rsidDel="00000000" w:rsidR="00000000" w:rsidRPr="00000000">
        <w:rPr>
          <w:rtl w:val="0"/>
        </w:rPr>
      </w:r>
    </w:p>
    <w:p w:rsidR="00000000" w:rsidDel="00000000" w:rsidP="00000000" w:rsidRDefault="00000000" w:rsidRPr="00000000" w14:paraId="00000018">
      <w:pPr>
        <w:shd w:fill="ffffff" w:val="clear"/>
        <w:spacing w:after="240" w:line="276" w:lineRule="auto"/>
        <w:ind w:right="0"/>
        <w:jc w:val="left"/>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6) Quan defineixes com a DNS el servidor 8.8.8.8 en la configuració del teu ordinador, com funciona la resolució d'un nom? Explica de manera esquemàtica per quins servidors passa fins a trobar la traducció del nom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514386</wp:posOffset>
                </wp:positionV>
                <wp:extent cx="4038600" cy="3257514"/>
                <wp:effectExtent b="0" l="0" r="0" t="0"/>
                <wp:wrapSquare wrapText="bothSides" distB="114300" distT="114300" distL="114300" distR="114300"/>
                <wp:docPr id="1" name=""/>
                <a:graphic>
                  <a:graphicData uri="http://schemas.microsoft.com/office/word/2010/wordprocessingGroup">
                    <wpg:wgp>
                      <wpg:cNvGrpSpPr/>
                      <wpg:grpSpPr>
                        <a:xfrm>
                          <a:off x="76200" y="152400"/>
                          <a:ext cx="4038600" cy="3257514"/>
                          <a:chOff x="76200" y="152400"/>
                          <a:chExt cx="3093900" cy="2343175"/>
                        </a:xfrm>
                      </wpg:grpSpPr>
                      <pic:pic>
                        <pic:nvPicPr>
                          <pic:cNvPr id="2" name="Shape 2"/>
                          <pic:cNvPicPr preferRelativeResize="0"/>
                        </pic:nvPicPr>
                        <pic:blipFill>
                          <a:blip r:embed="rId6">
                            <a:alphaModFix/>
                          </a:blip>
                          <a:stretch>
                            <a:fillRect/>
                          </a:stretch>
                        </pic:blipFill>
                        <pic:spPr>
                          <a:xfrm>
                            <a:off x="76200" y="152400"/>
                            <a:ext cx="3093899" cy="2343151"/>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514386</wp:posOffset>
                </wp:positionV>
                <wp:extent cx="4038600" cy="32575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38600" cy="3257514"/>
                        </a:xfrm>
                        <a:prstGeom prst="rect"/>
                        <a:ln/>
                      </pic:spPr>
                    </pic:pic>
                  </a:graphicData>
                </a:graphic>
              </wp:anchor>
            </w:drawing>
          </mc:Fallback>
        </mc:AlternateContent>
      </w:r>
    </w:p>
    <w:p w:rsidR="00000000" w:rsidDel="00000000" w:rsidP="00000000" w:rsidRDefault="00000000" w:rsidRPr="00000000" w14:paraId="00000019">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spacing w:after="0" w:before="0" w:line="276" w:lineRule="auto"/>
        <w:ind w:left="0" w:right="0" w:firstLine="0"/>
        <w:jc w:val="left"/>
        <w:rPr/>
      </w:pPr>
      <w:r w:rsidDel="00000000" w:rsidR="00000000" w:rsidRPr="00000000">
        <w:rPr>
          <w:rtl w:val="0"/>
        </w:rPr>
        <w:t xml:space="preserve">Primer el nostre equip busca en el seu caché de DNS si no troba resposta, llança una petició al servidor DNS que tenim definit amb la ip 8.8.8.8, aquest </w:t>
      </w:r>
      <w:r w:rsidDel="00000000" w:rsidR="00000000" w:rsidRPr="00000000">
        <w:rPr>
          <w:rtl w:val="0"/>
        </w:rPr>
        <w:t xml:space="preserve">mirara</w:t>
      </w:r>
      <w:r w:rsidDel="00000000" w:rsidR="00000000" w:rsidRPr="00000000">
        <w:rPr>
          <w:rtl w:val="0"/>
        </w:rPr>
        <w:t xml:space="preserve"> si té la resposta. Si no la té pot tornar a llançar un altre petició a un servidor perquè el resolgui per ell (mitjançant la petició recursiva) o realitzant la petició iterativa.</w:t>
      </w:r>
    </w:p>
    <w:p w:rsidR="00000000" w:rsidDel="00000000" w:rsidP="00000000" w:rsidRDefault="00000000" w:rsidRPr="00000000" w14:paraId="0000001D">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spacing w:after="0" w:before="0" w:line="276" w:lineRule="auto"/>
        <w:ind w:left="0" w:right="0" w:firstLine="0"/>
        <w:jc w:val="left"/>
        <w:rPr/>
      </w:pPr>
      <w:r w:rsidDel="00000000" w:rsidR="00000000" w:rsidRPr="00000000">
        <w:rPr>
          <w:rtl w:val="0"/>
        </w:rPr>
      </w:r>
    </w:p>
    <w:sectPr>
      <w:headerReference r:id="rId8" w:type="default"/>
      <w:footerReference r:id="rId9" w:type="default"/>
      <w:pgSz w:h="16838" w:w="11906" w:orient="portrait"/>
      <w:pgMar w:bottom="993" w:top="1417" w:left="885"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22"/>
        <w:szCs w:val="22"/>
        <w:u w:val="none"/>
        <w:vertAlign w:val="baseline"/>
        <w:rtl w:val="0"/>
      </w:rPr>
      <w:t xml:space="preserve">Pàgina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2"/>
        <w:szCs w:val="22"/>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spacing w:after="0" w:before="0" w:line="276"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458469</wp:posOffset>
          </wp:positionV>
          <wp:extent cx="1400175" cy="38989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389890"/>
                  </a:xfrm>
                  <a:prstGeom prst="rect"/>
                  <a:ln/>
                </pic:spPr>
              </pic:pic>
            </a:graphicData>
          </a:graphic>
        </wp:anchor>
      </w:drawing>
    </w:r>
  </w:p>
  <w:tbl>
    <w:tblPr>
      <w:tblStyle w:val="Table2"/>
      <w:tblW w:w="10230.0" w:type="dxa"/>
      <w:jc w:val="left"/>
      <w:tblInd w:w="-78.0" w:type="dxa"/>
      <w:tblLayout w:type="fixed"/>
      <w:tblLook w:val="0000"/>
    </w:tblPr>
    <w:tblGrid>
      <w:gridCol w:w="2487"/>
      <w:gridCol w:w="6301"/>
      <w:gridCol w:w="1442"/>
      <w:tblGridChange w:id="0">
        <w:tblGrid>
          <w:gridCol w:w="2487"/>
          <w:gridCol w:w="6301"/>
          <w:gridCol w:w="1442"/>
        </w:tblGrid>
      </w:tblGridChange>
    </w:tblGrid>
    <w:tr>
      <w:trPr>
        <w:cantSplit w:val="0"/>
        <w:trHeight w:val="1470" w:hRule="atLeast"/>
        <w:tblHeader w:val="0"/>
      </w:trPr>
      <w:tc>
        <w:tcPr>
          <w:shd w:fill="auto" w:val="clear"/>
          <w:vAlign w:val="center"/>
        </w:tcPr>
        <w:p w:rsidR="00000000" w:rsidDel="00000000" w:rsidP="00000000" w:rsidRDefault="00000000" w:rsidRPr="00000000" w14:paraId="00000024">
          <w:pPr>
            <w:keepNext w:val="0"/>
            <w:keepLines w:val="0"/>
            <w:widowControl w:val="1"/>
            <w:spacing w:after="0" w:before="0" w:line="240" w:lineRule="auto"/>
            <w:ind w:left="0" w:right="142" w:firstLine="0"/>
            <w:jc w:val="center"/>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25">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30"/>
              <w:szCs w:val="30"/>
              <w:u w:val="none"/>
              <w:vertAlign w:val="baseline"/>
              <w:rtl w:val="0"/>
            </w:rPr>
            <w:t xml:space="preserve">CF</w:t>
          </w:r>
          <w:r w:rsidDel="00000000" w:rsidR="00000000" w:rsidRPr="00000000">
            <w:rPr>
              <w:sz w:val="30"/>
              <w:szCs w:val="30"/>
              <w:rtl w:val="0"/>
            </w:rPr>
            <w:t xml:space="preserve">GM Sistemes microinformàtics i xarxes</w:t>
          </w:r>
          <w:r w:rsidDel="00000000" w:rsidR="00000000" w:rsidRPr="00000000">
            <w:rPr>
              <w:rtl w:val="0"/>
            </w:rPr>
          </w:r>
        </w:p>
        <w:p w:rsidR="00000000" w:rsidDel="00000000" w:rsidP="00000000" w:rsidRDefault="00000000" w:rsidRPr="00000000" w14:paraId="00000026">
          <w:pPr>
            <w:keepNext w:val="0"/>
            <w:keepLines w:val="0"/>
            <w:widowControl w:val="1"/>
            <w:spacing w:after="0" w:before="0" w:line="240" w:lineRule="auto"/>
            <w:ind w:left="0" w:right="142" w:firstLine="0"/>
            <w:jc w:val="center"/>
            <w:rPr>
              <w:sz w:val="30"/>
              <w:szCs w:val="30"/>
            </w:rPr>
          </w:pPr>
          <w:r w:rsidDel="00000000" w:rsidR="00000000" w:rsidRPr="00000000">
            <w:rPr>
              <w:sz w:val="30"/>
              <w:szCs w:val="30"/>
              <w:rtl w:val="0"/>
            </w:rPr>
            <w:t xml:space="preserve">M07 Serveis de xarxa</w:t>
          </w:r>
        </w:p>
        <w:p w:rsidR="00000000" w:rsidDel="00000000" w:rsidP="00000000" w:rsidRDefault="00000000" w:rsidRPr="00000000" w14:paraId="00000027">
          <w:pPr>
            <w:keepNext w:val="0"/>
            <w:keepLines w:val="0"/>
            <w:widowControl w:val="1"/>
            <w:spacing w:after="0" w:before="0" w:line="240" w:lineRule="auto"/>
            <w:ind w:left="0" w:right="142" w:firstLine="0"/>
            <w:jc w:val="center"/>
            <w:rPr>
              <w:sz w:val="30"/>
              <w:szCs w:val="30"/>
            </w:rPr>
          </w:pPr>
          <w:r w:rsidDel="00000000" w:rsidR="00000000" w:rsidRPr="00000000">
            <w:rPr>
              <w:rtl w:val="0"/>
            </w:rPr>
          </w:r>
        </w:p>
      </w:tc>
      <w:tc>
        <w:tcPr>
          <w:shd w:fill="auto" w:val="clear"/>
          <w:vAlign w:val="center"/>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2SMX</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Curs</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2022-2023</w:t>
          </w:r>
        </w:p>
      </w:tc>
    </w:tr>
  </w:tbl>
  <w:p w:rsidR="00000000" w:rsidDel="00000000" w:rsidP="00000000" w:rsidRDefault="00000000" w:rsidRPr="00000000" w14:paraId="0000002B">
    <w:pPr>
      <w:keepNext w:val="0"/>
      <w:keepLines w:val="0"/>
      <w:widowControl w:val="1"/>
      <w:spacing w:after="0" w:before="0" w:line="240" w:lineRule="auto"/>
      <w:ind w:left="0" w:right="142"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widowControl w:val="0"/>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