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AddLifeON Upload Guide</w:t>
      </w:r>
    </w:p>
    <w:p>
      <w:r>
        <w:t>1. Backup your live website.</w:t>
        <w:br/>
        <w:t>2. Upload all files from this package.</w:t>
        <w:br/>
        <w:t>3. Verify the Join Form.</w:t>
        <w:br/>
        <w:t>4. Verify PWA installation.</w:t>
        <w:br/>
        <w:t>5. Test WhatsApp redirection.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