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Os seguintes arquivos não estão disponíveis: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LayoutP_Final_Cadastro_Animal_4.1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LayoutP_Final_Cadastro_Animal_5.1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Isso acontece devido à similaridade de conteúdo com os arquivos: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LayoutP_Final_Cadastro_Animal_1.1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LayoutP_Final_Cadastro_Animal_2.1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LayoutP_Final_Cadastro_Animal_3.1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Peço que consultem os três últimos citados para conseguir as informações que precisarem (vai me poupar um trabalhão. Obrigada!)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 o texto da página do arquivo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LayoutP_Final_Cadastro_Animal_6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Eba!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O cadastro do seu pet foi realizado com sucesso!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Certifique-se que permitiu o envio de notificações por push no campo privacidade do menu configurações do aplicativo. Assim, poderemos te avisar assim que alguém interessado entrar em contato!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