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4758032"/>
        <w:docPartObj>
          <w:docPartGallery w:val="Cover Pages"/>
          <w:docPartUnique/>
        </w:docPartObj>
      </w:sdtPr>
      <w:sdtEndPr>
        <w:rPr>
          <w:rFonts w:ascii="Arial" w:hAnsi="Arial" w:cs="Arial"/>
          <w:b/>
          <w:bCs/>
          <w:sz w:val="20"/>
          <w:szCs w:val="20"/>
        </w:rPr>
      </w:sdtEndPr>
      <w:sdtContent>
        <w:p w14:paraId="02006F84" w14:textId="6CD7DFFC" w:rsidR="00412242" w:rsidRDefault="00412242" w:rsidP="00CA368F">
          <w:pPr>
            <w:jc w:val="both"/>
          </w:pPr>
        </w:p>
        <w:p w14:paraId="1F1E7C04" w14:textId="77777777" w:rsidR="00F700D1" w:rsidRDefault="00F700D1" w:rsidP="00CA368F">
          <w:pPr>
            <w:jc w:val="both"/>
            <w:rPr>
              <w:rFonts w:ascii="Arial" w:hAnsi="Arial" w:cs="Arial"/>
              <w:b/>
              <w:bCs/>
              <w:sz w:val="20"/>
              <w:szCs w:val="20"/>
            </w:rPr>
          </w:pPr>
          <w:r>
            <w:rPr>
              <w:rFonts w:ascii="Arial" w:hAnsi="Arial" w:cs="Arial"/>
              <w:b/>
              <w:bCs/>
              <w:sz w:val="20"/>
              <w:szCs w:val="20"/>
            </w:rPr>
            <w:br w:type="page"/>
          </w:r>
        </w:p>
        <w:p w14:paraId="6F8874A6" w14:textId="77777777" w:rsidR="00F700D1" w:rsidRPr="00F700D1" w:rsidRDefault="00F700D1" w:rsidP="00CA368F">
          <w:pPr>
            <w:jc w:val="both"/>
            <w:rPr>
              <w:rFonts w:ascii="Arial" w:hAnsi="Arial" w:cs="Arial"/>
              <w:sz w:val="20"/>
              <w:szCs w:val="20"/>
            </w:rPr>
          </w:pPr>
        </w:p>
        <w:tbl>
          <w:tblPr>
            <w:tblW w:w="9640" w:type="dxa"/>
            <w:tblInd w:w="-434" w:type="dxa"/>
            <w:tblLayout w:type="fixed"/>
            <w:tblLook w:val="0000" w:firstRow="0" w:lastRow="0" w:firstColumn="0" w:lastColumn="0" w:noHBand="0" w:noVBand="0"/>
          </w:tblPr>
          <w:tblGrid>
            <w:gridCol w:w="1560"/>
            <w:gridCol w:w="2552"/>
            <w:gridCol w:w="2268"/>
            <w:gridCol w:w="2126"/>
            <w:gridCol w:w="1134"/>
          </w:tblGrid>
          <w:tr w:rsidR="00F700D1" w:rsidRPr="00F700D1" w14:paraId="72E12149" w14:textId="77777777" w:rsidTr="0048523E">
            <w:trPr>
              <w:cantSplit/>
              <w:trHeight w:val="329"/>
            </w:trPr>
            <w:tc>
              <w:tcPr>
                <w:tcW w:w="9640" w:type="dxa"/>
                <w:gridSpan w:val="5"/>
                <w:tcBorders>
                  <w:top w:val="single" w:sz="6" w:space="0" w:color="auto"/>
                  <w:left w:val="single" w:sz="6" w:space="0" w:color="auto"/>
                  <w:bottom w:val="single" w:sz="6" w:space="0" w:color="auto"/>
                  <w:right w:val="single" w:sz="6" w:space="0" w:color="auto"/>
                </w:tcBorders>
                <w:shd w:val="clear" w:color="auto" w:fill="E2EFD9"/>
              </w:tcPr>
              <w:p w14:paraId="60F00448" w14:textId="77777777" w:rsidR="00F700D1" w:rsidRPr="00F700D1" w:rsidRDefault="00F700D1" w:rsidP="00CA368F">
                <w:pPr>
                  <w:suppressAutoHyphens/>
                  <w:spacing w:before="120" w:after="60"/>
                  <w:jc w:val="both"/>
                  <w:rPr>
                    <w:rFonts w:ascii="Arial" w:hAnsi="Arial" w:cs="Arial"/>
                    <w:b/>
                    <w:sz w:val="20"/>
                    <w:szCs w:val="20"/>
                  </w:rPr>
                </w:pPr>
                <w:r w:rsidRPr="00F700D1">
                  <w:rPr>
                    <w:rFonts w:ascii="Arial" w:hAnsi="Arial" w:cs="Arial"/>
                    <w:b/>
                    <w:sz w:val="20"/>
                    <w:szCs w:val="20"/>
                  </w:rPr>
                  <w:t>DOCUMENT APPROVAL</w:t>
                </w:r>
              </w:p>
            </w:tc>
          </w:tr>
          <w:tr w:rsidR="00F700D1" w:rsidRPr="00F700D1" w14:paraId="1E17520A" w14:textId="77777777" w:rsidTr="00F700D1">
            <w:trPr>
              <w:cantSplit/>
              <w:trHeight w:val="465"/>
            </w:trPr>
            <w:tc>
              <w:tcPr>
                <w:tcW w:w="1560" w:type="dxa"/>
                <w:tcBorders>
                  <w:top w:val="single" w:sz="6" w:space="0" w:color="auto"/>
                  <w:left w:val="single" w:sz="6" w:space="0" w:color="auto"/>
                  <w:bottom w:val="single" w:sz="6" w:space="0" w:color="auto"/>
                  <w:right w:val="single" w:sz="6" w:space="0" w:color="auto"/>
                </w:tcBorders>
                <w:shd w:val="clear" w:color="auto" w:fill="E2EFD9"/>
              </w:tcPr>
              <w:p w14:paraId="41C6D346" w14:textId="77777777" w:rsidR="00F700D1" w:rsidRPr="00F700D1" w:rsidRDefault="00F700D1" w:rsidP="00CA368F">
                <w:pPr>
                  <w:tabs>
                    <w:tab w:val="left" w:pos="210"/>
                    <w:tab w:val="center" w:pos="432"/>
                  </w:tabs>
                  <w:suppressAutoHyphens/>
                  <w:spacing w:before="120" w:after="60"/>
                  <w:jc w:val="both"/>
                  <w:rPr>
                    <w:rFonts w:ascii="Arial" w:hAnsi="Arial" w:cs="Arial"/>
                    <w:b/>
                    <w:sz w:val="20"/>
                    <w:szCs w:val="20"/>
                  </w:rPr>
                </w:pPr>
              </w:p>
            </w:tc>
            <w:tc>
              <w:tcPr>
                <w:tcW w:w="2552" w:type="dxa"/>
                <w:tcBorders>
                  <w:top w:val="single" w:sz="6" w:space="0" w:color="auto"/>
                  <w:left w:val="single" w:sz="6" w:space="0" w:color="auto"/>
                  <w:bottom w:val="single" w:sz="6" w:space="0" w:color="auto"/>
                  <w:right w:val="single" w:sz="6" w:space="0" w:color="auto"/>
                </w:tcBorders>
                <w:shd w:val="clear" w:color="auto" w:fill="E2EFD9"/>
              </w:tcPr>
              <w:p w14:paraId="03A3F1AF" w14:textId="77777777" w:rsidR="00F700D1" w:rsidRPr="00F700D1" w:rsidRDefault="00F700D1" w:rsidP="00CA368F">
                <w:pPr>
                  <w:suppressAutoHyphens/>
                  <w:spacing w:before="120" w:after="60"/>
                  <w:jc w:val="both"/>
                  <w:rPr>
                    <w:rFonts w:ascii="Arial" w:hAnsi="Arial" w:cs="Arial"/>
                    <w:b/>
                    <w:sz w:val="20"/>
                    <w:szCs w:val="20"/>
                  </w:rPr>
                </w:pPr>
                <w:r w:rsidRPr="00F700D1">
                  <w:rPr>
                    <w:rFonts w:ascii="Arial" w:hAnsi="Arial" w:cs="Arial"/>
                    <w:b/>
                    <w:sz w:val="20"/>
                    <w:szCs w:val="20"/>
                  </w:rPr>
                  <w:t>Name</w:t>
                </w:r>
              </w:p>
            </w:tc>
            <w:tc>
              <w:tcPr>
                <w:tcW w:w="2268" w:type="dxa"/>
                <w:tcBorders>
                  <w:top w:val="single" w:sz="6" w:space="0" w:color="auto"/>
                  <w:left w:val="single" w:sz="6" w:space="0" w:color="auto"/>
                  <w:bottom w:val="single" w:sz="6" w:space="0" w:color="auto"/>
                  <w:right w:val="single" w:sz="6" w:space="0" w:color="auto"/>
                </w:tcBorders>
                <w:shd w:val="clear" w:color="auto" w:fill="E2EFD9"/>
              </w:tcPr>
              <w:p w14:paraId="437B8477" w14:textId="77777777" w:rsidR="00F700D1" w:rsidRPr="00F700D1" w:rsidRDefault="00F700D1" w:rsidP="00CA368F">
                <w:pPr>
                  <w:suppressAutoHyphens/>
                  <w:spacing w:before="120" w:after="60"/>
                  <w:jc w:val="both"/>
                  <w:rPr>
                    <w:rFonts w:ascii="Arial" w:hAnsi="Arial" w:cs="Arial"/>
                    <w:b/>
                    <w:sz w:val="20"/>
                    <w:szCs w:val="20"/>
                  </w:rPr>
                </w:pPr>
                <w:r w:rsidRPr="00F700D1">
                  <w:rPr>
                    <w:rFonts w:ascii="Arial" w:hAnsi="Arial" w:cs="Arial"/>
                    <w:b/>
                    <w:sz w:val="20"/>
                    <w:szCs w:val="20"/>
                  </w:rPr>
                  <w:t>Designation</w:t>
                </w:r>
              </w:p>
            </w:tc>
            <w:tc>
              <w:tcPr>
                <w:tcW w:w="2126" w:type="dxa"/>
                <w:tcBorders>
                  <w:top w:val="single" w:sz="6" w:space="0" w:color="auto"/>
                  <w:left w:val="single" w:sz="6" w:space="0" w:color="auto"/>
                  <w:bottom w:val="single" w:sz="6" w:space="0" w:color="auto"/>
                  <w:right w:val="single" w:sz="6" w:space="0" w:color="auto"/>
                </w:tcBorders>
                <w:shd w:val="clear" w:color="auto" w:fill="E2EFD9"/>
              </w:tcPr>
              <w:p w14:paraId="7495A46A" w14:textId="77777777" w:rsidR="00F700D1" w:rsidRPr="00F700D1" w:rsidRDefault="00F700D1" w:rsidP="00CA368F">
                <w:pPr>
                  <w:suppressAutoHyphens/>
                  <w:spacing w:before="60" w:after="60"/>
                  <w:jc w:val="both"/>
                  <w:rPr>
                    <w:rFonts w:ascii="Arial" w:hAnsi="Arial" w:cs="Arial"/>
                    <w:b/>
                    <w:sz w:val="20"/>
                    <w:szCs w:val="20"/>
                  </w:rPr>
                </w:pPr>
                <w:r w:rsidRPr="00F700D1">
                  <w:rPr>
                    <w:rFonts w:ascii="Arial" w:hAnsi="Arial" w:cs="Arial"/>
                    <w:b/>
                    <w:sz w:val="20"/>
                    <w:szCs w:val="20"/>
                  </w:rPr>
                  <w:t>Signature</w:t>
                </w:r>
              </w:p>
            </w:tc>
            <w:tc>
              <w:tcPr>
                <w:tcW w:w="1134" w:type="dxa"/>
                <w:tcBorders>
                  <w:top w:val="single" w:sz="6" w:space="0" w:color="auto"/>
                  <w:left w:val="single" w:sz="6" w:space="0" w:color="auto"/>
                  <w:bottom w:val="single" w:sz="6" w:space="0" w:color="auto"/>
                  <w:right w:val="single" w:sz="6" w:space="0" w:color="auto"/>
                </w:tcBorders>
                <w:shd w:val="clear" w:color="auto" w:fill="E2EFD9"/>
              </w:tcPr>
              <w:p w14:paraId="2BD178E2" w14:textId="77777777" w:rsidR="00F700D1" w:rsidRPr="00F700D1" w:rsidRDefault="00F700D1" w:rsidP="00CA368F">
                <w:pPr>
                  <w:suppressAutoHyphens/>
                  <w:spacing w:before="60" w:after="60"/>
                  <w:jc w:val="both"/>
                  <w:rPr>
                    <w:rFonts w:ascii="Arial" w:hAnsi="Arial" w:cs="Arial"/>
                    <w:b/>
                    <w:sz w:val="20"/>
                    <w:szCs w:val="20"/>
                  </w:rPr>
                </w:pPr>
                <w:r w:rsidRPr="00F700D1">
                  <w:rPr>
                    <w:rFonts w:ascii="Arial" w:hAnsi="Arial" w:cs="Arial"/>
                    <w:b/>
                    <w:sz w:val="20"/>
                    <w:szCs w:val="20"/>
                  </w:rPr>
                  <w:t>Date</w:t>
                </w:r>
              </w:p>
            </w:tc>
          </w:tr>
          <w:tr w:rsidR="00F700D1" w:rsidRPr="00F700D1" w14:paraId="1AD3FB50" w14:textId="77777777" w:rsidTr="00F700D1">
            <w:trPr>
              <w:cantSplit/>
              <w:trHeight w:val="525"/>
            </w:trPr>
            <w:tc>
              <w:tcPr>
                <w:tcW w:w="1560" w:type="dxa"/>
                <w:tcBorders>
                  <w:top w:val="single" w:sz="6" w:space="0" w:color="auto"/>
                  <w:left w:val="single" w:sz="6" w:space="0" w:color="auto"/>
                  <w:bottom w:val="single" w:sz="6" w:space="0" w:color="auto"/>
                  <w:right w:val="single" w:sz="6" w:space="0" w:color="auto"/>
                </w:tcBorders>
              </w:tcPr>
              <w:p w14:paraId="7FB31E99" w14:textId="77777777" w:rsidR="00F700D1" w:rsidRPr="00F700D1" w:rsidRDefault="00F700D1" w:rsidP="00CA368F">
                <w:pPr>
                  <w:suppressAutoHyphens/>
                  <w:spacing w:before="60" w:after="60"/>
                  <w:jc w:val="both"/>
                  <w:rPr>
                    <w:rFonts w:ascii="Arial" w:hAnsi="Arial" w:cs="Arial"/>
                    <w:sz w:val="20"/>
                    <w:szCs w:val="20"/>
                  </w:rPr>
                </w:pPr>
                <w:r w:rsidRPr="00F700D1">
                  <w:rPr>
                    <w:rFonts w:ascii="Arial" w:hAnsi="Arial" w:cs="Arial"/>
                    <w:sz w:val="20"/>
                    <w:szCs w:val="20"/>
                  </w:rPr>
                  <w:t>Prepared by</w:t>
                </w:r>
              </w:p>
            </w:tc>
            <w:tc>
              <w:tcPr>
                <w:tcW w:w="2552" w:type="dxa"/>
                <w:tcBorders>
                  <w:top w:val="single" w:sz="6" w:space="0" w:color="auto"/>
                  <w:left w:val="single" w:sz="6" w:space="0" w:color="auto"/>
                  <w:bottom w:val="single" w:sz="6" w:space="0" w:color="auto"/>
                  <w:right w:val="single" w:sz="6" w:space="0" w:color="auto"/>
                </w:tcBorders>
              </w:tcPr>
              <w:p w14:paraId="15A9D30A" w14:textId="05ECF165" w:rsidR="00F700D1" w:rsidRPr="00F700D1" w:rsidRDefault="00F700D1" w:rsidP="00CA368F">
                <w:pPr>
                  <w:suppressAutoHyphens/>
                  <w:spacing w:before="60" w:after="60"/>
                  <w:jc w:val="both"/>
                  <w:rPr>
                    <w:rFonts w:ascii="Arial" w:hAnsi="Arial" w:cs="Arial"/>
                    <w:sz w:val="20"/>
                    <w:szCs w:val="20"/>
                  </w:rPr>
                </w:pPr>
                <w:r w:rsidRPr="00F700D1">
                  <w:rPr>
                    <w:rFonts w:ascii="Arial" w:hAnsi="Arial" w:cs="Arial"/>
                    <w:sz w:val="20"/>
                    <w:szCs w:val="20"/>
                  </w:rPr>
                  <w:t>Kunle Awolowo</w:t>
                </w:r>
              </w:p>
            </w:tc>
            <w:tc>
              <w:tcPr>
                <w:tcW w:w="2268" w:type="dxa"/>
                <w:tcBorders>
                  <w:top w:val="single" w:sz="6" w:space="0" w:color="auto"/>
                  <w:left w:val="single" w:sz="6" w:space="0" w:color="auto"/>
                  <w:bottom w:val="single" w:sz="6" w:space="0" w:color="auto"/>
                  <w:right w:val="single" w:sz="6" w:space="0" w:color="auto"/>
                </w:tcBorders>
              </w:tcPr>
              <w:p w14:paraId="2F11D910" w14:textId="77777777" w:rsidR="00F700D1" w:rsidRPr="00F700D1" w:rsidRDefault="00F700D1" w:rsidP="00CA368F">
                <w:pPr>
                  <w:suppressAutoHyphens/>
                  <w:spacing w:before="60" w:after="60"/>
                  <w:jc w:val="both"/>
                  <w:rPr>
                    <w:rFonts w:ascii="Arial" w:hAnsi="Arial" w:cs="Arial"/>
                    <w:sz w:val="20"/>
                    <w:szCs w:val="20"/>
                  </w:rPr>
                </w:pPr>
                <w:r w:rsidRPr="00F700D1">
                  <w:rPr>
                    <w:rFonts w:ascii="Arial" w:hAnsi="Arial" w:cs="Arial"/>
                    <w:sz w:val="20"/>
                    <w:szCs w:val="20"/>
                  </w:rPr>
                  <w:t>Consultant</w:t>
                </w:r>
              </w:p>
            </w:tc>
            <w:tc>
              <w:tcPr>
                <w:tcW w:w="2126" w:type="dxa"/>
                <w:tcBorders>
                  <w:top w:val="single" w:sz="6" w:space="0" w:color="auto"/>
                  <w:left w:val="single" w:sz="6" w:space="0" w:color="auto"/>
                  <w:bottom w:val="single" w:sz="6" w:space="0" w:color="auto"/>
                  <w:right w:val="single" w:sz="6" w:space="0" w:color="auto"/>
                </w:tcBorders>
              </w:tcPr>
              <w:p w14:paraId="5AC0F7A7" w14:textId="77777777" w:rsidR="00F700D1" w:rsidRPr="00F700D1" w:rsidRDefault="00F700D1" w:rsidP="00CA368F">
                <w:pPr>
                  <w:suppressAutoHyphens/>
                  <w:spacing w:before="60" w:after="60"/>
                  <w:jc w:val="both"/>
                  <w:rPr>
                    <w:rFonts w:ascii="Arial" w:hAnsi="Arial" w:cs="Arial"/>
                    <w:sz w:val="20"/>
                    <w:szCs w:val="20"/>
                  </w:rPr>
                </w:pPr>
              </w:p>
            </w:tc>
            <w:tc>
              <w:tcPr>
                <w:tcW w:w="1134" w:type="dxa"/>
                <w:tcBorders>
                  <w:top w:val="single" w:sz="6" w:space="0" w:color="auto"/>
                  <w:left w:val="single" w:sz="6" w:space="0" w:color="auto"/>
                  <w:bottom w:val="single" w:sz="6" w:space="0" w:color="auto"/>
                  <w:right w:val="single" w:sz="6" w:space="0" w:color="auto"/>
                </w:tcBorders>
              </w:tcPr>
              <w:p w14:paraId="37E9AE64" w14:textId="77777777" w:rsidR="00F700D1" w:rsidRPr="00F700D1" w:rsidRDefault="00F700D1" w:rsidP="00CA368F">
                <w:pPr>
                  <w:suppressAutoHyphens/>
                  <w:spacing w:before="60" w:after="60"/>
                  <w:jc w:val="both"/>
                  <w:rPr>
                    <w:rFonts w:ascii="Arial" w:hAnsi="Arial" w:cs="Arial"/>
                    <w:sz w:val="20"/>
                    <w:szCs w:val="20"/>
                  </w:rPr>
                </w:pPr>
              </w:p>
            </w:tc>
          </w:tr>
          <w:tr w:rsidR="00F700D1" w:rsidRPr="00F700D1" w14:paraId="6BCBAF95" w14:textId="77777777" w:rsidTr="00F700D1">
            <w:trPr>
              <w:cantSplit/>
              <w:trHeight w:val="405"/>
            </w:trPr>
            <w:tc>
              <w:tcPr>
                <w:tcW w:w="1560" w:type="dxa"/>
                <w:tcBorders>
                  <w:top w:val="single" w:sz="6" w:space="0" w:color="auto"/>
                  <w:left w:val="single" w:sz="6" w:space="0" w:color="auto"/>
                  <w:bottom w:val="single" w:sz="6" w:space="0" w:color="auto"/>
                  <w:right w:val="single" w:sz="6" w:space="0" w:color="auto"/>
                </w:tcBorders>
              </w:tcPr>
              <w:p w14:paraId="515CDC64" w14:textId="77777777" w:rsidR="00F700D1" w:rsidRPr="00F700D1" w:rsidRDefault="00F700D1" w:rsidP="00CA368F">
                <w:pPr>
                  <w:suppressAutoHyphens/>
                  <w:spacing w:before="60" w:after="60"/>
                  <w:jc w:val="both"/>
                  <w:rPr>
                    <w:rFonts w:ascii="Arial" w:hAnsi="Arial" w:cs="Arial"/>
                    <w:sz w:val="20"/>
                    <w:szCs w:val="20"/>
                  </w:rPr>
                </w:pPr>
                <w:r w:rsidRPr="00F700D1">
                  <w:rPr>
                    <w:rFonts w:ascii="Arial" w:hAnsi="Arial" w:cs="Arial"/>
                    <w:sz w:val="20"/>
                    <w:szCs w:val="20"/>
                  </w:rPr>
                  <w:t>Reviewed by</w:t>
                </w:r>
              </w:p>
            </w:tc>
            <w:tc>
              <w:tcPr>
                <w:tcW w:w="2552" w:type="dxa"/>
                <w:tcBorders>
                  <w:top w:val="single" w:sz="6" w:space="0" w:color="auto"/>
                  <w:left w:val="single" w:sz="6" w:space="0" w:color="auto"/>
                  <w:bottom w:val="single" w:sz="6" w:space="0" w:color="auto"/>
                  <w:right w:val="single" w:sz="6" w:space="0" w:color="auto"/>
                </w:tcBorders>
              </w:tcPr>
              <w:p w14:paraId="727FC83C" w14:textId="7403D411" w:rsidR="00F700D1" w:rsidRPr="00F700D1" w:rsidRDefault="00F700D1" w:rsidP="00CA368F">
                <w:pPr>
                  <w:suppressAutoHyphens/>
                  <w:spacing w:before="60" w:after="60"/>
                  <w:jc w:val="both"/>
                  <w:rPr>
                    <w:rFonts w:ascii="Arial" w:hAnsi="Arial" w:cs="Arial"/>
                    <w:sz w:val="20"/>
                    <w:szCs w:val="20"/>
                  </w:rPr>
                </w:pPr>
                <w:r w:rsidRPr="00F700D1">
                  <w:rPr>
                    <w:rFonts w:ascii="Arial" w:hAnsi="Arial" w:cs="Arial"/>
                    <w:sz w:val="20"/>
                    <w:szCs w:val="20"/>
                  </w:rPr>
                  <w:t>Hadiza Abubakar</w:t>
                </w:r>
              </w:p>
            </w:tc>
            <w:tc>
              <w:tcPr>
                <w:tcW w:w="2268" w:type="dxa"/>
                <w:tcBorders>
                  <w:top w:val="single" w:sz="6" w:space="0" w:color="auto"/>
                  <w:left w:val="single" w:sz="6" w:space="0" w:color="auto"/>
                  <w:bottom w:val="single" w:sz="6" w:space="0" w:color="auto"/>
                  <w:right w:val="single" w:sz="6" w:space="0" w:color="auto"/>
                </w:tcBorders>
              </w:tcPr>
              <w:p w14:paraId="2B3192D2" w14:textId="30401363" w:rsidR="00F700D1" w:rsidRPr="00F700D1" w:rsidRDefault="00F700D1" w:rsidP="00CA368F">
                <w:pPr>
                  <w:suppressAutoHyphens/>
                  <w:spacing w:before="60" w:after="60"/>
                  <w:jc w:val="both"/>
                  <w:rPr>
                    <w:rFonts w:ascii="Arial" w:hAnsi="Arial" w:cs="Arial"/>
                    <w:sz w:val="20"/>
                    <w:szCs w:val="20"/>
                  </w:rPr>
                </w:pPr>
                <w:r w:rsidRPr="00F700D1">
                  <w:rPr>
                    <w:rFonts w:ascii="Arial" w:hAnsi="Arial" w:cs="Arial"/>
                    <w:sz w:val="20"/>
                    <w:szCs w:val="20"/>
                  </w:rPr>
                  <w:t>National Coordinator</w:t>
                </w:r>
              </w:p>
            </w:tc>
            <w:tc>
              <w:tcPr>
                <w:tcW w:w="2126" w:type="dxa"/>
                <w:tcBorders>
                  <w:top w:val="single" w:sz="6" w:space="0" w:color="auto"/>
                  <w:left w:val="single" w:sz="6" w:space="0" w:color="auto"/>
                  <w:bottom w:val="single" w:sz="6" w:space="0" w:color="auto"/>
                  <w:right w:val="single" w:sz="6" w:space="0" w:color="auto"/>
                </w:tcBorders>
              </w:tcPr>
              <w:p w14:paraId="27DA40DB" w14:textId="77777777" w:rsidR="00F700D1" w:rsidRPr="00F700D1" w:rsidRDefault="00F700D1" w:rsidP="00CA368F">
                <w:pPr>
                  <w:suppressAutoHyphens/>
                  <w:spacing w:before="60" w:after="60"/>
                  <w:jc w:val="both"/>
                  <w:rPr>
                    <w:rFonts w:ascii="Arial" w:hAnsi="Arial" w:cs="Arial"/>
                    <w:sz w:val="20"/>
                    <w:szCs w:val="20"/>
                  </w:rPr>
                </w:pPr>
              </w:p>
            </w:tc>
            <w:tc>
              <w:tcPr>
                <w:tcW w:w="1134" w:type="dxa"/>
                <w:tcBorders>
                  <w:top w:val="single" w:sz="6" w:space="0" w:color="auto"/>
                  <w:left w:val="single" w:sz="6" w:space="0" w:color="auto"/>
                  <w:bottom w:val="single" w:sz="6" w:space="0" w:color="auto"/>
                  <w:right w:val="single" w:sz="6" w:space="0" w:color="auto"/>
                </w:tcBorders>
              </w:tcPr>
              <w:p w14:paraId="7AF6DEBB" w14:textId="77777777" w:rsidR="00F700D1" w:rsidRPr="00F700D1" w:rsidRDefault="00F700D1" w:rsidP="00CA368F">
                <w:pPr>
                  <w:suppressAutoHyphens/>
                  <w:spacing w:before="60" w:after="60"/>
                  <w:jc w:val="both"/>
                  <w:rPr>
                    <w:rFonts w:ascii="Arial" w:hAnsi="Arial" w:cs="Arial"/>
                    <w:sz w:val="20"/>
                    <w:szCs w:val="20"/>
                  </w:rPr>
                </w:pPr>
              </w:p>
            </w:tc>
          </w:tr>
          <w:tr w:rsidR="00F700D1" w:rsidRPr="00F700D1" w14:paraId="2253540E" w14:textId="77777777" w:rsidTr="00F700D1">
            <w:trPr>
              <w:cantSplit/>
              <w:trHeight w:val="405"/>
            </w:trPr>
            <w:tc>
              <w:tcPr>
                <w:tcW w:w="1560" w:type="dxa"/>
                <w:tcBorders>
                  <w:top w:val="single" w:sz="6" w:space="0" w:color="auto"/>
                  <w:left w:val="single" w:sz="6" w:space="0" w:color="auto"/>
                  <w:bottom w:val="single" w:sz="6" w:space="0" w:color="auto"/>
                  <w:right w:val="single" w:sz="6" w:space="0" w:color="auto"/>
                </w:tcBorders>
              </w:tcPr>
              <w:p w14:paraId="001BC684" w14:textId="77777777" w:rsidR="00F700D1" w:rsidRPr="00F700D1" w:rsidRDefault="00F700D1" w:rsidP="00CA368F">
                <w:pPr>
                  <w:suppressAutoHyphens/>
                  <w:spacing w:before="60" w:after="60"/>
                  <w:jc w:val="both"/>
                  <w:rPr>
                    <w:rFonts w:ascii="Arial" w:hAnsi="Arial" w:cs="Arial"/>
                    <w:sz w:val="20"/>
                    <w:szCs w:val="20"/>
                  </w:rPr>
                </w:pPr>
                <w:r w:rsidRPr="00F700D1">
                  <w:rPr>
                    <w:rFonts w:ascii="Arial" w:hAnsi="Arial" w:cs="Arial"/>
                    <w:sz w:val="20"/>
                    <w:szCs w:val="20"/>
                  </w:rPr>
                  <w:t>Reviewed by</w:t>
                </w:r>
              </w:p>
            </w:tc>
            <w:tc>
              <w:tcPr>
                <w:tcW w:w="2552" w:type="dxa"/>
                <w:tcBorders>
                  <w:top w:val="single" w:sz="6" w:space="0" w:color="auto"/>
                  <w:left w:val="single" w:sz="6" w:space="0" w:color="auto"/>
                  <w:bottom w:val="single" w:sz="6" w:space="0" w:color="auto"/>
                  <w:right w:val="single" w:sz="6" w:space="0" w:color="auto"/>
                </w:tcBorders>
              </w:tcPr>
              <w:p w14:paraId="449B7245" w14:textId="77777777" w:rsidR="00F700D1" w:rsidRPr="00F700D1" w:rsidRDefault="00F700D1" w:rsidP="00CA368F">
                <w:pPr>
                  <w:suppressAutoHyphens/>
                  <w:spacing w:before="60" w:after="60"/>
                  <w:jc w:val="both"/>
                  <w:rPr>
                    <w:rFonts w:ascii="Arial" w:hAnsi="Arial" w:cs="Arial"/>
                    <w:sz w:val="20"/>
                    <w:szCs w:val="20"/>
                  </w:rPr>
                </w:pPr>
              </w:p>
            </w:tc>
            <w:tc>
              <w:tcPr>
                <w:tcW w:w="2268" w:type="dxa"/>
                <w:tcBorders>
                  <w:top w:val="single" w:sz="6" w:space="0" w:color="auto"/>
                  <w:left w:val="single" w:sz="6" w:space="0" w:color="auto"/>
                  <w:bottom w:val="single" w:sz="6" w:space="0" w:color="auto"/>
                  <w:right w:val="single" w:sz="6" w:space="0" w:color="auto"/>
                </w:tcBorders>
              </w:tcPr>
              <w:p w14:paraId="1A7BA360" w14:textId="77777777" w:rsidR="00F700D1" w:rsidRPr="00F700D1" w:rsidRDefault="00F700D1" w:rsidP="00CA368F">
                <w:pPr>
                  <w:suppressAutoHyphens/>
                  <w:spacing w:before="60" w:after="60"/>
                  <w:jc w:val="both"/>
                  <w:rPr>
                    <w:rFonts w:ascii="Arial" w:hAnsi="Arial" w:cs="Arial"/>
                    <w:sz w:val="20"/>
                    <w:szCs w:val="20"/>
                  </w:rPr>
                </w:pPr>
              </w:p>
            </w:tc>
            <w:tc>
              <w:tcPr>
                <w:tcW w:w="2126" w:type="dxa"/>
                <w:tcBorders>
                  <w:top w:val="single" w:sz="6" w:space="0" w:color="auto"/>
                  <w:left w:val="single" w:sz="6" w:space="0" w:color="auto"/>
                  <w:bottom w:val="single" w:sz="6" w:space="0" w:color="auto"/>
                  <w:right w:val="single" w:sz="6" w:space="0" w:color="auto"/>
                </w:tcBorders>
              </w:tcPr>
              <w:p w14:paraId="143767BA" w14:textId="77777777" w:rsidR="00F700D1" w:rsidRPr="00F700D1" w:rsidRDefault="00F700D1" w:rsidP="00CA368F">
                <w:pPr>
                  <w:suppressAutoHyphens/>
                  <w:spacing w:before="60" w:after="60"/>
                  <w:jc w:val="both"/>
                  <w:rPr>
                    <w:rFonts w:ascii="Arial" w:hAnsi="Arial" w:cs="Arial"/>
                    <w:sz w:val="20"/>
                    <w:szCs w:val="20"/>
                  </w:rPr>
                </w:pPr>
              </w:p>
            </w:tc>
            <w:tc>
              <w:tcPr>
                <w:tcW w:w="1134" w:type="dxa"/>
                <w:tcBorders>
                  <w:top w:val="single" w:sz="6" w:space="0" w:color="auto"/>
                  <w:left w:val="single" w:sz="6" w:space="0" w:color="auto"/>
                  <w:bottom w:val="single" w:sz="6" w:space="0" w:color="auto"/>
                  <w:right w:val="single" w:sz="6" w:space="0" w:color="auto"/>
                </w:tcBorders>
              </w:tcPr>
              <w:p w14:paraId="2C9319D9" w14:textId="77777777" w:rsidR="00F700D1" w:rsidRPr="00F700D1" w:rsidRDefault="00F700D1" w:rsidP="00CA368F">
                <w:pPr>
                  <w:suppressAutoHyphens/>
                  <w:spacing w:before="60" w:after="60"/>
                  <w:jc w:val="both"/>
                  <w:rPr>
                    <w:rFonts w:ascii="Arial" w:hAnsi="Arial" w:cs="Arial"/>
                    <w:sz w:val="20"/>
                    <w:szCs w:val="20"/>
                  </w:rPr>
                </w:pPr>
              </w:p>
            </w:tc>
          </w:tr>
          <w:tr w:rsidR="00F700D1" w:rsidRPr="00F700D1" w14:paraId="1B68A311" w14:textId="77777777" w:rsidTr="00F700D1">
            <w:trPr>
              <w:cantSplit/>
              <w:trHeight w:val="420"/>
            </w:trPr>
            <w:tc>
              <w:tcPr>
                <w:tcW w:w="1560" w:type="dxa"/>
                <w:tcBorders>
                  <w:top w:val="single" w:sz="6" w:space="0" w:color="auto"/>
                  <w:left w:val="single" w:sz="6" w:space="0" w:color="auto"/>
                  <w:bottom w:val="single" w:sz="6" w:space="0" w:color="auto"/>
                  <w:right w:val="single" w:sz="6" w:space="0" w:color="auto"/>
                </w:tcBorders>
              </w:tcPr>
              <w:p w14:paraId="71CC55BB" w14:textId="77777777" w:rsidR="00F700D1" w:rsidRPr="00F700D1" w:rsidRDefault="00F700D1" w:rsidP="00CA368F">
                <w:pPr>
                  <w:suppressAutoHyphens/>
                  <w:spacing w:before="60" w:after="60"/>
                  <w:jc w:val="both"/>
                  <w:rPr>
                    <w:rFonts w:ascii="Arial" w:hAnsi="Arial" w:cs="Arial"/>
                    <w:sz w:val="20"/>
                    <w:szCs w:val="20"/>
                  </w:rPr>
                </w:pPr>
                <w:r w:rsidRPr="00F700D1">
                  <w:rPr>
                    <w:rFonts w:ascii="Arial" w:hAnsi="Arial" w:cs="Arial"/>
                    <w:sz w:val="20"/>
                    <w:szCs w:val="20"/>
                  </w:rPr>
                  <w:t>Approved by</w:t>
                </w:r>
              </w:p>
            </w:tc>
            <w:tc>
              <w:tcPr>
                <w:tcW w:w="2552" w:type="dxa"/>
                <w:tcBorders>
                  <w:top w:val="single" w:sz="6" w:space="0" w:color="auto"/>
                  <w:left w:val="single" w:sz="6" w:space="0" w:color="auto"/>
                  <w:bottom w:val="single" w:sz="6" w:space="0" w:color="auto"/>
                  <w:right w:val="single" w:sz="6" w:space="0" w:color="auto"/>
                </w:tcBorders>
              </w:tcPr>
              <w:p w14:paraId="4701CD10" w14:textId="77777777" w:rsidR="00F700D1" w:rsidRPr="00F700D1" w:rsidRDefault="00F700D1" w:rsidP="00CA368F">
                <w:pPr>
                  <w:suppressAutoHyphens/>
                  <w:spacing w:before="60" w:after="60"/>
                  <w:jc w:val="both"/>
                  <w:rPr>
                    <w:rFonts w:ascii="Arial" w:hAnsi="Arial" w:cs="Arial"/>
                    <w:sz w:val="20"/>
                    <w:szCs w:val="20"/>
                  </w:rPr>
                </w:pPr>
              </w:p>
            </w:tc>
            <w:tc>
              <w:tcPr>
                <w:tcW w:w="2268" w:type="dxa"/>
                <w:tcBorders>
                  <w:top w:val="single" w:sz="6" w:space="0" w:color="auto"/>
                  <w:left w:val="single" w:sz="6" w:space="0" w:color="auto"/>
                  <w:bottom w:val="single" w:sz="6" w:space="0" w:color="auto"/>
                  <w:right w:val="single" w:sz="6" w:space="0" w:color="auto"/>
                </w:tcBorders>
              </w:tcPr>
              <w:p w14:paraId="2B24A878" w14:textId="77777777" w:rsidR="00F700D1" w:rsidRPr="00F700D1" w:rsidRDefault="00F700D1" w:rsidP="00CA368F">
                <w:pPr>
                  <w:suppressAutoHyphens/>
                  <w:spacing w:before="60" w:after="60"/>
                  <w:jc w:val="both"/>
                  <w:rPr>
                    <w:rFonts w:ascii="Arial" w:hAnsi="Arial" w:cs="Arial"/>
                    <w:sz w:val="20"/>
                    <w:szCs w:val="20"/>
                  </w:rPr>
                </w:pPr>
              </w:p>
            </w:tc>
            <w:tc>
              <w:tcPr>
                <w:tcW w:w="2126" w:type="dxa"/>
                <w:tcBorders>
                  <w:top w:val="single" w:sz="6" w:space="0" w:color="auto"/>
                  <w:left w:val="single" w:sz="6" w:space="0" w:color="auto"/>
                  <w:bottom w:val="single" w:sz="6" w:space="0" w:color="auto"/>
                  <w:right w:val="single" w:sz="6" w:space="0" w:color="auto"/>
                </w:tcBorders>
              </w:tcPr>
              <w:p w14:paraId="385FCC46" w14:textId="77777777" w:rsidR="00F700D1" w:rsidRPr="00F700D1" w:rsidRDefault="00F700D1" w:rsidP="00CA368F">
                <w:pPr>
                  <w:suppressAutoHyphens/>
                  <w:spacing w:before="60" w:after="60"/>
                  <w:jc w:val="both"/>
                  <w:rPr>
                    <w:rFonts w:ascii="Arial" w:hAnsi="Arial" w:cs="Arial"/>
                    <w:sz w:val="20"/>
                    <w:szCs w:val="20"/>
                  </w:rPr>
                </w:pPr>
              </w:p>
            </w:tc>
            <w:tc>
              <w:tcPr>
                <w:tcW w:w="1134" w:type="dxa"/>
                <w:tcBorders>
                  <w:top w:val="single" w:sz="6" w:space="0" w:color="auto"/>
                  <w:left w:val="single" w:sz="6" w:space="0" w:color="auto"/>
                  <w:bottom w:val="single" w:sz="6" w:space="0" w:color="auto"/>
                  <w:right w:val="single" w:sz="6" w:space="0" w:color="auto"/>
                </w:tcBorders>
              </w:tcPr>
              <w:p w14:paraId="4E2C7A9C" w14:textId="77777777" w:rsidR="00F700D1" w:rsidRPr="00F700D1" w:rsidRDefault="00F700D1" w:rsidP="00CA368F">
                <w:pPr>
                  <w:suppressAutoHyphens/>
                  <w:spacing w:before="60" w:after="60"/>
                  <w:jc w:val="both"/>
                  <w:rPr>
                    <w:rFonts w:ascii="Arial" w:hAnsi="Arial" w:cs="Arial"/>
                    <w:sz w:val="20"/>
                    <w:szCs w:val="20"/>
                  </w:rPr>
                </w:pPr>
              </w:p>
            </w:tc>
          </w:tr>
        </w:tbl>
        <w:p w14:paraId="18448856" w14:textId="77777777" w:rsidR="00F700D1" w:rsidRPr="00F700D1" w:rsidRDefault="00F700D1" w:rsidP="00CA368F">
          <w:pPr>
            <w:jc w:val="both"/>
            <w:rPr>
              <w:rFonts w:ascii="Arial" w:hAnsi="Arial" w:cs="Arial"/>
              <w:sz w:val="20"/>
              <w:szCs w:val="20"/>
            </w:rPr>
          </w:pPr>
        </w:p>
        <w:p w14:paraId="182F17D2" w14:textId="77777777" w:rsidR="00F700D1" w:rsidRPr="00F700D1" w:rsidRDefault="00F700D1" w:rsidP="00CA368F">
          <w:pPr>
            <w:jc w:val="both"/>
            <w:rPr>
              <w:rFonts w:ascii="Arial" w:hAnsi="Arial" w:cs="Arial"/>
              <w:sz w:val="20"/>
              <w:szCs w:val="20"/>
            </w:rPr>
          </w:pPr>
        </w:p>
        <w:tbl>
          <w:tblPr>
            <w:tblW w:w="9640" w:type="dxa"/>
            <w:tblInd w:w="-434" w:type="dxa"/>
            <w:tblLayout w:type="fixed"/>
            <w:tblLook w:val="0000" w:firstRow="0" w:lastRow="0" w:firstColumn="0" w:lastColumn="0" w:noHBand="0" w:noVBand="0"/>
          </w:tblPr>
          <w:tblGrid>
            <w:gridCol w:w="852"/>
            <w:gridCol w:w="5574"/>
            <w:gridCol w:w="1620"/>
            <w:gridCol w:w="1594"/>
          </w:tblGrid>
          <w:tr w:rsidR="00F700D1" w:rsidRPr="00F700D1" w14:paraId="7634F4B6" w14:textId="77777777" w:rsidTr="0048523E">
            <w:trPr>
              <w:cantSplit/>
              <w:trHeight w:val="329"/>
            </w:trPr>
            <w:tc>
              <w:tcPr>
                <w:tcW w:w="9640" w:type="dxa"/>
                <w:gridSpan w:val="4"/>
                <w:tcBorders>
                  <w:top w:val="single" w:sz="6" w:space="0" w:color="auto"/>
                  <w:left w:val="single" w:sz="6" w:space="0" w:color="auto"/>
                  <w:bottom w:val="single" w:sz="6" w:space="0" w:color="auto"/>
                  <w:right w:val="single" w:sz="6" w:space="0" w:color="auto"/>
                </w:tcBorders>
                <w:shd w:val="clear" w:color="auto" w:fill="E2EFD9"/>
              </w:tcPr>
              <w:p w14:paraId="61B19F31" w14:textId="77777777" w:rsidR="00F700D1" w:rsidRPr="00F700D1" w:rsidRDefault="00F700D1" w:rsidP="00CA368F">
                <w:pPr>
                  <w:widowControl w:val="0"/>
                  <w:suppressAutoHyphens/>
                  <w:spacing w:before="120" w:after="60"/>
                  <w:jc w:val="both"/>
                  <w:rPr>
                    <w:rFonts w:ascii="Arial" w:hAnsi="Arial" w:cs="Arial"/>
                    <w:b/>
                    <w:sz w:val="20"/>
                    <w:szCs w:val="20"/>
                  </w:rPr>
                </w:pPr>
                <w:r w:rsidRPr="00F700D1">
                  <w:rPr>
                    <w:rFonts w:ascii="Arial" w:hAnsi="Arial" w:cs="Arial"/>
                    <w:b/>
                    <w:sz w:val="20"/>
                    <w:szCs w:val="20"/>
                  </w:rPr>
                  <w:t>REVISION HISTORY</w:t>
                </w:r>
              </w:p>
            </w:tc>
          </w:tr>
          <w:tr w:rsidR="00F700D1" w:rsidRPr="00F700D1" w14:paraId="673573F1" w14:textId="77777777" w:rsidTr="0048523E">
            <w:trPr>
              <w:cantSplit/>
            </w:trPr>
            <w:tc>
              <w:tcPr>
                <w:tcW w:w="852" w:type="dxa"/>
                <w:tcBorders>
                  <w:top w:val="single" w:sz="6" w:space="0" w:color="auto"/>
                  <w:left w:val="single" w:sz="6" w:space="0" w:color="auto"/>
                  <w:bottom w:val="single" w:sz="6" w:space="0" w:color="auto"/>
                  <w:right w:val="single" w:sz="6" w:space="0" w:color="auto"/>
                </w:tcBorders>
                <w:shd w:val="clear" w:color="auto" w:fill="E2EFD9"/>
                <w:vAlign w:val="center"/>
              </w:tcPr>
              <w:p w14:paraId="689CE91E" w14:textId="77777777" w:rsidR="00F700D1" w:rsidRPr="00F700D1" w:rsidRDefault="00F700D1" w:rsidP="00CA368F">
                <w:pPr>
                  <w:widowControl w:val="0"/>
                  <w:suppressAutoHyphens/>
                  <w:spacing w:before="120" w:after="60"/>
                  <w:jc w:val="both"/>
                  <w:rPr>
                    <w:rFonts w:ascii="Arial" w:hAnsi="Arial" w:cs="Arial"/>
                    <w:b/>
                    <w:sz w:val="20"/>
                    <w:szCs w:val="20"/>
                  </w:rPr>
                </w:pPr>
                <w:r w:rsidRPr="00F700D1">
                  <w:rPr>
                    <w:rFonts w:ascii="Arial" w:hAnsi="Arial" w:cs="Arial"/>
                    <w:b/>
                    <w:sz w:val="20"/>
                    <w:szCs w:val="20"/>
                  </w:rPr>
                  <w:t>REV</w:t>
                </w:r>
              </w:p>
            </w:tc>
            <w:tc>
              <w:tcPr>
                <w:tcW w:w="5574" w:type="dxa"/>
                <w:tcBorders>
                  <w:top w:val="single" w:sz="6" w:space="0" w:color="auto"/>
                  <w:left w:val="single" w:sz="6" w:space="0" w:color="auto"/>
                  <w:bottom w:val="single" w:sz="6" w:space="0" w:color="auto"/>
                  <w:right w:val="single" w:sz="6" w:space="0" w:color="auto"/>
                </w:tcBorders>
                <w:shd w:val="clear" w:color="auto" w:fill="E2EFD9"/>
                <w:vAlign w:val="center"/>
              </w:tcPr>
              <w:p w14:paraId="66A81F9A" w14:textId="77777777" w:rsidR="00F700D1" w:rsidRPr="00F700D1" w:rsidRDefault="00F700D1" w:rsidP="00CA368F">
                <w:pPr>
                  <w:widowControl w:val="0"/>
                  <w:suppressAutoHyphens/>
                  <w:spacing w:before="120" w:after="60"/>
                  <w:jc w:val="both"/>
                  <w:rPr>
                    <w:rFonts w:ascii="Arial" w:hAnsi="Arial" w:cs="Arial"/>
                    <w:b/>
                    <w:sz w:val="20"/>
                    <w:szCs w:val="20"/>
                  </w:rPr>
                </w:pPr>
                <w:r w:rsidRPr="00F700D1">
                  <w:rPr>
                    <w:rFonts w:ascii="Arial" w:hAnsi="Arial" w:cs="Arial"/>
                    <w:b/>
                    <w:sz w:val="20"/>
                    <w:szCs w:val="20"/>
                  </w:rPr>
                  <w:t>Description of Change</w:t>
                </w:r>
              </w:p>
            </w:tc>
            <w:tc>
              <w:tcPr>
                <w:tcW w:w="1620" w:type="dxa"/>
                <w:tcBorders>
                  <w:top w:val="single" w:sz="6" w:space="0" w:color="auto"/>
                  <w:left w:val="single" w:sz="6" w:space="0" w:color="auto"/>
                  <w:bottom w:val="single" w:sz="6" w:space="0" w:color="auto"/>
                  <w:right w:val="single" w:sz="6" w:space="0" w:color="auto"/>
                </w:tcBorders>
                <w:shd w:val="clear" w:color="auto" w:fill="E2EFD9"/>
                <w:vAlign w:val="center"/>
              </w:tcPr>
              <w:p w14:paraId="5AD152E0" w14:textId="77777777" w:rsidR="00F700D1" w:rsidRPr="00F700D1" w:rsidRDefault="00F700D1" w:rsidP="00CA368F">
                <w:pPr>
                  <w:widowControl w:val="0"/>
                  <w:suppressAutoHyphens/>
                  <w:spacing w:before="120" w:after="60"/>
                  <w:jc w:val="both"/>
                  <w:rPr>
                    <w:rFonts w:ascii="Arial" w:hAnsi="Arial" w:cs="Arial"/>
                    <w:b/>
                    <w:sz w:val="20"/>
                    <w:szCs w:val="20"/>
                  </w:rPr>
                </w:pPr>
                <w:r w:rsidRPr="00F700D1">
                  <w:rPr>
                    <w:rFonts w:ascii="Arial" w:hAnsi="Arial" w:cs="Arial"/>
                    <w:b/>
                    <w:sz w:val="20"/>
                    <w:szCs w:val="20"/>
                  </w:rPr>
                  <w:t>Author</w:t>
                </w:r>
              </w:p>
            </w:tc>
            <w:tc>
              <w:tcPr>
                <w:tcW w:w="1594" w:type="dxa"/>
                <w:tcBorders>
                  <w:top w:val="single" w:sz="6" w:space="0" w:color="auto"/>
                  <w:left w:val="single" w:sz="6" w:space="0" w:color="auto"/>
                  <w:bottom w:val="single" w:sz="6" w:space="0" w:color="auto"/>
                  <w:right w:val="single" w:sz="6" w:space="0" w:color="auto"/>
                </w:tcBorders>
                <w:shd w:val="clear" w:color="auto" w:fill="E2EFD9"/>
                <w:vAlign w:val="center"/>
              </w:tcPr>
              <w:p w14:paraId="2B6545DA" w14:textId="77777777" w:rsidR="00F700D1" w:rsidRPr="00F700D1" w:rsidRDefault="00F700D1" w:rsidP="00CA368F">
                <w:pPr>
                  <w:widowControl w:val="0"/>
                  <w:suppressAutoHyphens/>
                  <w:spacing w:before="60" w:after="60"/>
                  <w:jc w:val="both"/>
                  <w:rPr>
                    <w:rFonts w:ascii="Arial" w:hAnsi="Arial" w:cs="Arial"/>
                    <w:b/>
                    <w:sz w:val="20"/>
                    <w:szCs w:val="20"/>
                  </w:rPr>
                </w:pPr>
                <w:r w:rsidRPr="00F700D1">
                  <w:rPr>
                    <w:rFonts w:ascii="Arial" w:hAnsi="Arial" w:cs="Arial"/>
                    <w:b/>
                    <w:sz w:val="20"/>
                    <w:szCs w:val="20"/>
                  </w:rPr>
                  <w:t>Effective Date</w:t>
                </w:r>
              </w:p>
            </w:tc>
          </w:tr>
          <w:tr w:rsidR="00F700D1" w:rsidRPr="00F700D1" w14:paraId="59838CE8" w14:textId="77777777" w:rsidTr="0048523E">
            <w:trPr>
              <w:cantSplit/>
            </w:trPr>
            <w:tc>
              <w:tcPr>
                <w:tcW w:w="852" w:type="dxa"/>
                <w:tcBorders>
                  <w:top w:val="single" w:sz="6" w:space="0" w:color="auto"/>
                  <w:left w:val="single" w:sz="6" w:space="0" w:color="auto"/>
                  <w:bottom w:val="single" w:sz="6" w:space="0" w:color="auto"/>
                  <w:right w:val="single" w:sz="6" w:space="0" w:color="auto"/>
                </w:tcBorders>
              </w:tcPr>
              <w:p w14:paraId="08ADC3CA" w14:textId="77777777" w:rsidR="00F700D1" w:rsidRPr="00F700D1" w:rsidRDefault="00F700D1" w:rsidP="00CA368F">
                <w:pPr>
                  <w:widowControl w:val="0"/>
                  <w:suppressAutoHyphens/>
                  <w:spacing w:before="60" w:after="60"/>
                  <w:jc w:val="both"/>
                  <w:rPr>
                    <w:rFonts w:ascii="Arial" w:hAnsi="Arial" w:cs="Arial"/>
                    <w:sz w:val="20"/>
                    <w:szCs w:val="20"/>
                  </w:rPr>
                </w:pPr>
              </w:p>
            </w:tc>
            <w:tc>
              <w:tcPr>
                <w:tcW w:w="5574" w:type="dxa"/>
                <w:tcBorders>
                  <w:top w:val="single" w:sz="6" w:space="0" w:color="auto"/>
                  <w:left w:val="single" w:sz="6" w:space="0" w:color="auto"/>
                  <w:bottom w:val="single" w:sz="6" w:space="0" w:color="auto"/>
                  <w:right w:val="single" w:sz="6" w:space="0" w:color="auto"/>
                </w:tcBorders>
              </w:tcPr>
              <w:p w14:paraId="0D3CCAB1" w14:textId="77777777" w:rsidR="00F700D1" w:rsidRPr="00F700D1" w:rsidRDefault="00F700D1" w:rsidP="00CA368F">
                <w:pPr>
                  <w:widowControl w:val="0"/>
                  <w:suppressAutoHyphens/>
                  <w:spacing w:before="60" w:after="60"/>
                  <w:jc w:val="both"/>
                  <w:rPr>
                    <w:rFonts w:ascii="Arial" w:hAnsi="Arial" w:cs="Arial"/>
                    <w:sz w:val="20"/>
                    <w:szCs w:val="20"/>
                  </w:rPr>
                </w:pPr>
              </w:p>
            </w:tc>
            <w:tc>
              <w:tcPr>
                <w:tcW w:w="1620" w:type="dxa"/>
                <w:tcBorders>
                  <w:top w:val="single" w:sz="6" w:space="0" w:color="auto"/>
                  <w:left w:val="single" w:sz="6" w:space="0" w:color="auto"/>
                  <w:bottom w:val="single" w:sz="6" w:space="0" w:color="auto"/>
                  <w:right w:val="single" w:sz="6" w:space="0" w:color="auto"/>
                </w:tcBorders>
              </w:tcPr>
              <w:p w14:paraId="7038A584" w14:textId="77777777" w:rsidR="00F700D1" w:rsidRPr="00F700D1" w:rsidRDefault="00F700D1" w:rsidP="00CA368F">
                <w:pPr>
                  <w:widowControl w:val="0"/>
                  <w:suppressAutoHyphens/>
                  <w:spacing w:before="60" w:after="60"/>
                  <w:jc w:val="both"/>
                  <w:rPr>
                    <w:rFonts w:ascii="Arial" w:hAnsi="Arial" w:cs="Arial"/>
                    <w:sz w:val="20"/>
                    <w:szCs w:val="20"/>
                  </w:rPr>
                </w:pPr>
              </w:p>
            </w:tc>
            <w:tc>
              <w:tcPr>
                <w:tcW w:w="1594" w:type="dxa"/>
                <w:tcBorders>
                  <w:top w:val="single" w:sz="6" w:space="0" w:color="auto"/>
                  <w:left w:val="single" w:sz="6" w:space="0" w:color="auto"/>
                  <w:bottom w:val="single" w:sz="6" w:space="0" w:color="auto"/>
                  <w:right w:val="single" w:sz="6" w:space="0" w:color="auto"/>
                </w:tcBorders>
              </w:tcPr>
              <w:p w14:paraId="4832A227" w14:textId="77777777" w:rsidR="00F700D1" w:rsidRPr="00F700D1" w:rsidRDefault="00F700D1" w:rsidP="00CA368F">
                <w:pPr>
                  <w:widowControl w:val="0"/>
                  <w:suppressAutoHyphens/>
                  <w:spacing w:before="60" w:after="60"/>
                  <w:jc w:val="both"/>
                  <w:rPr>
                    <w:rFonts w:ascii="Arial" w:hAnsi="Arial" w:cs="Arial"/>
                    <w:sz w:val="20"/>
                    <w:szCs w:val="20"/>
                  </w:rPr>
                </w:pPr>
              </w:p>
            </w:tc>
          </w:tr>
          <w:tr w:rsidR="00F700D1" w:rsidRPr="00F700D1" w14:paraId="671D2DBC" w14:textId="77777777" w:rsidTr="0048523E">
            <w:trPr>
              <w:cantSplit/>
            </w:trPr>
            <w:tc>
              <w:tcPr>
                <w:tcW w:w="852" w:type="dxa"/>
                <w:tcBorders>
                  <w:top w:val="single" w:sz="6" w:space="0" w:color="auto"/>
                  <w:left w:val="single" w:sz="6" w:space="0" w:color="auto"/>
                  <w:bottom w:val="single" w:sz="6" w:space="0" w:color="auto"/>
                  <w:right w:val="single" w:sz="6" w:space="0" w:color="auto"/>
                </w:tcBorders>
              </w:tcPr>
              <w:p w14:paraId="26C178D9" w14:textId="77777777" w:rsidR="00F700D1" w:rsidRPr="00F700D1" w:rsidRDefault="00F700D1" w:rsidP="00CA368F">
                <w:pPr>
                  <w:widowControl w:val="0"/>
                  <w:suppressAutoHyphens/>
                  <w:spacing w:before="60" w:after="60"/>
                  <w:jc w:val="both"/>
                  <w:rPr>
                    <w:rFonts w:ascii="Arial" w:hAnsi="Arial" w:cs="Arial"/>
                    <w:sz w:val="20"/>
                    <w:szCs w:val="20"/>
                  </w:rPr>
                </w:pPr>
              </w:p>
            </w:tc>
            <w:tc>
              <w:tcPr>
                <w:tcW w:w="5574" w:type="dxa"/>
                <w:tcBorders>
                  <w:top w:val="single" w:sz="6" w:space="0" w:color="auto"/>
                  <w:left w:val="single" w:sz="6" w:space="0" w:color="auto"/>
                  <w:bottom w:val="single" w:sz="6" w:space="0" w:color="auto"/>
                  <w:right w:val="single" w:sz="6" w:space="0" w:color="auto"/>
                </w:tcBorders>
              </w:tcPr>
              <w:p w14:paraId="6745EB21" w14:textId="77777777" w:rsidR="00F700D1" w:rsidRPr="00F700D1" w:rsidRDefault="00F700D1" w:rsidP="00CA368F">
                <w:pPr>
                  <w:widowControl w:val="0"/>
                  <w:suppressAutoHyphens/>
                  <w:spacing w:before="60" w:after="60"/>
                  <w:ind w:left="720"/>
                  <w:contextualSpacing/>
                  <w:jc w:val="both"/>
                  <w:rPr>
                    <w:rFonts w:ascii="Arial" w:hAnsi="Arial" w:cs="Arial"/>
                    <w:sz w:val="20"/>
                    <w:szCs w:val="20"/>
                  </w:rPr>
                </w:pPr>
              </w:p>
            </w:tc>
            <w:tc>
              <w:tcPr>
                <w:tcW w:w="1620" w:type="dxa"/>
                <w:tcBorders>
                  <w:top w:val="single" w:sz="6" w:space="0" w:color="auto"/>
                  <w:left w:val="single" w:sz="6" w:space="0" w:color="auto"/>
                  <w:bottom w:val="single" w:sz="6" w:space="0" w:color="auto"/>
                  <w:right w:val="single" w:sz="6" w:space="0" w:color="auto"/>
                </w:tcBorders>
              </w:tcPr>
              <w:p w14:paraId="005A4A14" w14:textId="77777777" w:rsidR="00F700D1" w:rsidRPr="00F700D1" w:rsidRDefault="00F700D1" w:rsidP="00CA368F">
                <w:pPr>
                  <w:widowControl w:val="0"/>
                  <w:suppressAutoHyphens/>
                  <w:spacing w:before="60" w:after="60"/>
                  <w:jc w:val="both"/>
                  <w:rPr>
                    <w:rFonts w:ascii="Arial" w:hAnsi="Arial" w:cs="Arial"/>
                    <w:sz w:val="20"/>
                    <w:szCs w:val="20"/>
                  </w:rPr>
                </w:pPr>
              </w:p>
            </w:tc>
            <w:tc>
              <w:tcPr>
                <w:tcW w:w="1594" w:type="dxa"/>
                <w:tcBorders>
                  <w:top w:val="single" w:sz="6" w:space="0" w:color="auto"/>
                  <w:left w:val="single" w:sz="6" w:space="0" w:color="auto"/>
                  <w:bottom w:val="single" w:sz="6" w:space="0" w:color="auto"/>
                  <w:right w:val="single" w:sz="6" w:space="0" w:color="auto"/>
                </w:tcBorders>
              </w:tcPr>
              <w:p w14:paraId="22D882C3" w14:textId="77777777" w:rsidR="00F700D1" w:rsidRPr="00F700D1" w:rsidRDefault="00F700D1" w:rsidP="00CA368F">
                <w:pPr>
                  <w:widowControl w:val="0"/>
                  <w:suppressAutoHyphens/>
                  <w:spacing w:before="60" w:after="60"/>
                  <w:jc w:val="both"/>
                  <w:rPr>
                    <w:rFonts w:ascii="Arial" w:hAnsi="Arial" w:cs="Arial"/>
                    <w:sz w:val="20"/>
                    <w:szCs w:val="20"/>
                  </w:rPr>
                </w:pPr>
              </w:p>
            </w:tc>
          </w:tr>
          <w:tr w:rsidR="00F700D1" w:rsidRPr="00F700D1" w14:paraId="4FB750BA" w14:textId="77777777" w:rsidTr="0048523E">
            <w:trPr>
              <w:cantSplit/>
            </w:trPr>
            <w:tc>
              <w:tcPr>
                <w:tcW w:w="852" w:type="dxa"/>
                <w:tcBorders>
                  <w:top w:val="single" w:sz="6" w:space="0" w:color="auto"/>
                  <w:left w:val="single" w:sz="6" w:space="0" w:color="auto"/>
                  <w:bottom w:val="single" w:sz="6" w:space="0" w:color="auto"/>
                  <w:right w:val="single" w:sz="6" w:space="0" w:color="auto"/>
                </w:tcBorders>
              </w:tcPr>
              <w:p w14:paraId="657064AE" w14:textId="77777777" w:rsidR="00F700D1" w:rsidRPr="00F700D1" w:rsidRDefault="00F700D1" w:rsidP="00CA368F">
                <w:pPr>
                  <w:widowControl w:val="0"/>
                  <w:suppressAutoHyphens/>
                  <w:spacing w:before="60" w:after="60"/>
                  <w:jc w:val="both"/>
                  <w:rPr>
                    <w:rFonts w:ascii="Arial" w:hAnsi="Arial" w:cs="Arial"/>
                    <w:sz w:val="20"/>
                    <w:szCs w:val="20"/>
                  </w:rPr>
                </w:pPr>
              </w:p>
            </w:tc>
            <w:tc>
              <w:tcPr>
                <w:tcW w:w="5574" w:type="dxa"/>
                <w:tcBorders>
                  <w:top w:val="single" w:sz="6" w:space="0" w:color="auto"/>
                  <w:left w:val="single" w:sz="6" w:space="0" w:color="auto"/>
                  <w:bottom w:val="single" w:sz="6" w:space="0" w:color="auto"/>
                  <w:right w:val="single" w:sz="6" w:space="0" w:color="auto"/>
                </w:tcBorders>
              </w:tcPr>
              <w:p w14:paraId="23D349D2" w14:textId="77777777" w:rsidR="00F700D1" w:rsidRPr="00F700D1" w:rsidRDefault="00F700D1" w:rsidP="00CA368F">
                <w:pPr>
                  <w:widowControl w:val="0"/>
                  <w:suppressAutoHyphens/>
                  <w:spacing w:before="60" w:after="60"/>
                  <w:ind w:left="720"/>
                  <w:contextualSpacing/>
                  <w:jc w:val="both"/>
                  <w:rPr>
                    <w:rFonts w:ascii="Arial" w:hAnsi="Arial" w:cs="Arial"/>
                    <w:sz w:val="20"/>
                    <w:szCs w:val="20"/>
                  </w:rPr>
                </w:pPr>
              </w:p>
            </w:tc>
            <w:tc>
              <w:tcPr>
                <w:tcW w:w="1620" w:type="dxa"/>
                <w:tcBorders>
                  <w:top w:val="single" w:sz="6" w:space="0" w:color="auto"/>
                  <w:left w:val="single" w:sz="6" w:space="0" w:color="auto"/>
                  <w:bottom w:val="single" w:sz="6" w:space="0" w:color="auto"/>
                  <w:right w:val="single" w:sz="6" w:space="0" w:color="auto"/>
                </w:tcBorders>
              </w:tcPr>
              <w:p w14:paraId="7BC3B243" w14:textId="77777777" w:rsidR="00F700D1" w:rsidRPr="00F700D1" w:rsidRDefault="00F700D1" w:rsidP="00CA368F">
                <w:pPr>
                  <w:widowControl w:val="0"/>
                  <w:suppressAutoHyphens/>
                  <w:spacing w:before="60" w:after="60"/>
                  <w:jc w:val="both"/>
                  <w:rPr>
                    <w:rFonts w:ascii="Arial" w:hAnsi="Arial" w:cs="Arial"/>
                    <w:sz w:val="20"/>
                    <w:szCs w:val="20"/>
                  </w:rPr>
                </w:pPr>
              </w:p>
            </w:tc>
            <w:tc>
              <w:tcPr>
                <w:tcW w:w="1594" w:type="dxa"/>
                <w:tcBorders>
                  <w:top w:val="single" w:sz="6" w:space="0" w:color="auto"/>
                  <w:left w:val="single" w:sz="6" w:space="0" w:color="auto"/>
                  <w:bottom w:val="single" w:sz="6" w:space="0" w:color="auto"/>
                  <w:right w:val="single" w:sz="6" w:space="0" w:color="auto"/>
                </w:tcBorders>
              </w:tcPr>
              <w:p w14:paraId="1D9A9E4A" w14:textId="77777777" w:rsidR="00F700D1" w:rsidRPr="00F700D1" w:rsidRDefault="00F700D1" w:rsidP="00CA368F">
                <w:pPr>
                  <w:widowControl w:val="0"/>
                  <w:suppressAutoHyphens/>
                  <w:spacing w:before="60" w:after="60"/>
                  <w:jc w:val="both"/>
                  <w:rPr>
                    <w:rFonts w:ascii="Arial" w:hAnsi="Arial" w:cs="Arial"/>
                    <w:sz w:val="20"/>
                    <w:szCs w:val="20"/>
                  </w:rPr>
                </w:pPr>
              </w:p>
            </w:tc>
          </w:tr>
          <w:tr w:rsidR="00F700D1" w:rsidRPr="00F700D1" w14:paraId="189031C3" w14:textId="77777777" w:rsidTr="0048523E">
            <w:trPr>
              <w:cantSplit/>
            </w:trPr>
            <w:tc>
              <w:tcPr>
                <w:tcW w:w="852" w:type="dxa"/>
                <w:tcBorders>
                  <w:top w:val="single" w:sz="6" w:space="0" w:color="auto"/>
                  <w:left w:val="single" w:sz="6" w:space="0" w:color="auto"/>
                  <w:bottom w:val="single" w:sz="6" w:space="0" w:color="auto"/>
                  <w:right w:val="single" w:sz="6" w:space="0" w:color="auto"/>
                </w:tcBorders>
              </w:tcPr>
              <w:p w14:paraId="46A0D33A" w14:textId="77777777" w:rsidR="00F700D1" w:rsidRPr="00F700D1" w:rsidRDefault="00F700D1" w:rsidP="00CA368F">
                <w:pPr>
                  <w:widowControl w:val="0"/>
                  <w:suppressAutoHyphens/>
                  <w:spacing w:before="60" w:after="60"/>
                  <w:jc w:val="both"/>
                  <w:rPr>
                    <w:rFonts w:ascii="Arial" w:hAnsi="Arial" w:cs="Arial"/>
                    <w:sz w:val="20"/>
                    <w:szCs w:val="20"/>
                  </w:rPr>
                </w:pPr>
              </w:p>
            </w:tc>
            <w:tc>
              <w:tcPr>
                <w:tcW w:w="5574" w:type="dxa"/>
                <w:tcBorders>
                  <w:top w:val="single" w:sz="6" w:space="0" w:color="auto"/>
                  <w:left w:val="single" w:sz="6" w:space="0" w:color="auto"/>
                  <w:bottom w:val="single" w:sz="6" w:space="0" w:color="auto"/>
                  <w:right w:val="single" w:sz="6" w:space="0" w:color="auto"/>
                </w:tcBorders>
              </w:tcPr>
              <w:p w14:paraId="22D421E0" w14:textId="77777777" w:rsidR="00F700D1" w:rsidRPr="00F700D1" w:rsidRDefault="00F700D1" w:rsidP="00CA368F">
                <w:pPr>
                  <w:widowControl w:val="0"/>
                  <w:suppressAutoHyphens/>
                  <w:spacing w:before="60" w:after="60"/>
                  <w:ind w:left="720"/>
                  <w:contextualSpacing/>
                  <w:jc w:val="both"/>
                  <w:rPr>
                    <w:rFonts w:ascii="Arial" w:hAnsi="Arial" w:cs="Arial"/>
                    <w:sz w:val="20"/>
                    <w:szCs w:val="20"/>
                  </w:rPr>
                </w:pPr>
              </w:p>
            </w:tc>
            <w:tc>
              <w:tcPr>
                <w:tcW w:w="1620" w:type="dxa"/>
                <w:tcBorders>
                  <w:top w:val="single" w:sz="6" w:space="0" w:color="auto"/>
                  <w:left w:val="single" w:sz="6" w:space="0" w:color="auto"/>
                  <w:bottom w:val="single" w:sz="6" w:space="0" w:color="auto"/>
                  <w:right w:val="single" w:sz="6" w:space="0" w:color="auto"/>
                </w:tcBorders>
              </w:tcPr>
              <w:p w14:paraId="3F2464FE" w14:textId="77777777" w:rsidR="00F700D1" w:rsidRPr="00F700D1" w:rsidRDefault="00F700D1" w:rsidP="00CA368F">
                <w:pPr>
                  <w:widowControl w:val="0"/>
                  <w:suppressAutoHyphens/>
                  <w:spacing w:before="60" w:after="60"/>
                  <w:jc w:val="both"/>
                  <w:rPr>
                    <w:rFonts w:ascii="Arial" w:hAnsi="Arial" w:cs="Arial"/>
                    <w:sz w:val="20"/>
                    <w:szCs w:val="20"/>
                  </w:rPr>
                </w:pPr>
              </w:p>
            </w:tc>
            <w:tc>
              <w:tcPr>
                <w:tcW w:w="1594" w:type="dxa"/>
                <w:tcBorders>
                  <w:top w:val="single" w:sz="6" w:space="0" w:color="auto"/>
                  <w:left w:val="single" w:sz="6" w:space="0" w:color="auto"/>
                  <w:bottom w:val="single" w:sz="6" w:space="0" w:color="auto"/>
                  <w:right w:val="single" w:sz="6" w:space="0" w:color="auto"/>
                </w:tcBorders>
              </w:tcPr>
              <w:p w14:paraId="72433D36" w14:textId="77777777" w:rsidR="00F700D1" w:rsidRPr="00F700D1" w:rsidRDefault="00F700D1" w:rsidP="00CA368F">
                <w:pPr>
                  <w:widowControl w:val="0"/>
                  <w:suppressAutoHyphens/>
                  <w:spacing w:before="60" w:after="60"/>
                  <w:jc w:val="both"/>
                  <w:rPr>
                    <w:rFonts w:ascii="Arial" w:hAnsi="Arial" w:cs="Arial"/>
                    <w:sz w:val="20"/>
                    <w:szCs w:val="20"/>
                  </w:rPr>
                </w:pPr>
              </w:p>
            </w:tc>
          </w:tr>
          <w:tr w:rsidR="00F700D1" w:rsidRPr="00F700D1" w14:paraId="7CC2381C" w14:textId="77777777" w:rsidTr="0048523E">
            <w:trPr>
              <w:cantSplit/>
            </w:trPr>
            <w:tc>
              <w:tcPr>
                <w:tcW w:w="852" w:type="dxa"/>
                <w:tcBorders>
                  <w:top w:val="single" w:sz="6" w:space="0" w:color="auto"/>
                  <w:left w:val="single" w:sz="6" w:space="0" w:color="auto"/>
                  <w:bottom w:val="single" w:sz="6" w:space="0" w:color="auto"/>
                  <w:right w:val="single" w:sz="6" w:space="0" w:color="auto"/>
                </w:tcBorders>
              </w:tcPr>
              <w:p w14:paraId="6ED1C41A" w14:textId="77777777" w:rsidR="00F700D1" w:rsidRPr="00F700D1" w:rsidRDefault="00F700D1" w:rsidP="00CA368F">
                <w:pPr>
                  <w:widowControl w:val="0"/>
                  <w:suppressAutoHyphens/>
                  <w:spacing w:before="60" w:after="60"/>
                  <w:jc w:val="both"/>
                  <w:rPr>
                    <w:rFonts w:ascii="Arial" w:hAnsi="Arial" w:cs="Arial"/>
                    <w:sz w:val="20"/>
                    <w:szCs w:val="20"/>
                  </w:rPr>
                </w:pPr>
              </w:p>
            </w:tc>
            <w:tc>
              <w:tcPr>
                <w:tcW w:w="5574" w:type="dxa"/>
                <w:tcBorders>
                  <w:top w:val="single" w:sz="6" w:space="0" w:color="auto"/>
                  <w:left w:val="single" w:sz="6" w:space="0" w:color="auto"/>
                  <w:bottom w:val="single" w:sz="6" w:space="0" w:color="auto"/>
                  <w:right w:val="single" w:sz="6" w:space="0" w:color="auto"/>
                </w:tcBorders>
              </w:tcPr>
              <w:p w14:paraId="005D177B" w14:textId="77777777" w:rsidR="00F700D1" w:rsidRPr="00F700D1" w:rsidRDefault="00F700D1" w:rsidP="00CA368F">
                <w:pPr>
                  <w:widowControl w:val="0"/>
                  <w:suppressAutoHyphens/>
                  <w:spacing w:before="60" w:after="60"/>
                  <w:ind w:left="720"/>
                  <w:contextualSpacing/>
                  <w:jc w:val="both"/>
                  <w:rPr>
                    <w:rFonts w:ascii="Arial" w:hAnsi="Arial" w:cs="Arial"/>
                    <w:sz w:val="20"/>
                    <w:szCs w:val="20"/>
                  </w:rPr>
                </w:pPr>
              </w:p>
            </w:tc>
            <w:tc>
              <w:tcPr>
                <w:tcW w:w="1620" w:type="dxa"/>
                <w:tcBorders>
                  <w:top w:val="single" w:sz="6" w:space="0" w:color="auto"/>
                  <w:left w:val="single" w:sz="6" w:space="0" w:color="auto"/>
                  <w:bottom w:val="single" w:sz="6" w:space="0" w:color="auto"/>
                  <w:right w:val="single" w:sz="6" w:space="0" w:color="auto"/>
                </w:tcBorders>
              </w:tcPr>
              <w:p w14:paraId="0E5A6AE1" w14:textId="77777777" w:rsidR="00F700D1" w:rsidRPr="00F700D1" w:rsidRDefault="00F700D1" w:rsidP="00CA368F">
                <w:pPr>
                  <w:widowControl w:val="0"/>
                  <w:suppressAutoHyphens/>
                  <w:spacing w:before="60" w:after="60"/>
                  <w:jc w:val="both"/>
                  <w:rPr>
                    <w:rFonts w:ascii="Arial" w:hAnsi="Arial" w:cs="Arial"/>
                    <w:sz w:val="20"/>
                    <w:szCs w:val="20"/>
                  </w:rPr>
                </w:pPr>
              </w:p>
            </w:tc>
            <w:tc>
              <w:tcPr>
                <w:tcW w:w="1594" w:type="dxa"/>
                <w:tcBorders>
                  <w:top w:val="single" w:sz="6" w:space="0" w:color="auto"/>
                  <w:left w:val="single" w:sz="6" w:space="0" w:color="auto"/>
                  <w:bottom w:val="single" w:sz="6" w:space="0" w:color="auto"/>
                  <w:right w:val="single" w:sz="6" w:space="0" w:color="auto"/>
                </w:tcBorders>
              </w:tcPr>
              <w:p w14:paraId="3DC2FF20" w14:textId="77777777" w:rsidR="00F700D1" w:rsidRPr="00F700D1" w:rsidRDefault="00F700D1" w:rsidP="00CA368F">
                <w:pPr>
                  <w:widowControl w:val="0"/>
                  <w:suppressAutoHyphens/>
                  <w:spacing w:before="60" w:after="60"/>
                  <w:jc w:val="both"/>
                  <w:rPr>
                    <w:rFonts w:ascii="Arial" w:hAnsi="Arial" w:cs="Arial"/>
                    <w:sz w:val="20"/>
                    <w:szCs w:val="20"/>
                  </w:rPr>
                </w:pPr>
              </w:p>
            </w:tc>
          </w:tr>
        </w:tbl>
        <w:p w14:paraId="41EF7326" w14:textId="77777777" w:rsidR="00F700D1" w:rsidRPr="00F700D1" w:rsidRDefault="00F700D1" w:rsidP="00CA368F">
          <w:pPr>
            <w:jc w:val="both"/>
            <w:rPr>
              <w:rFonts w:ascii="Arial" w:hAnsi="Arial" w:cs="Arial"/>
              <w:sz w:val="20"/>
              <w:szCs w:val="20"/>
            </w:rPr>
          </w:pPr>
        </w:p>
        <w:p w14:paraId="0A36A690" w14:textId="77777777" w:rsidR="00F700D1" w:rsidRPr="00F700D1" w:rsidRDefault="00F700D1" w:rsidP="00CA368F">
          <w:pPr>
            <w:jc w:val="both"/>
            <w:rPr>
              <w:rFonts w:ascii="Arial" w:hAnsi="Arial" w:cs="Arial"/>
              <w:sz w:val="20"/>
              <w:szCs w:val="20"/>
            </w:rPr>
          </w:pPr>
        </w:p>
        <w:p w14:paraId="2F0C32AA" w14:textId="3605FF43" w:rsidR="00412242" w:rsidRDefault="00412242" w:rsidP="00CA368F">
          <w:pPr>
            <w:jc w:val="both"/>
            <w:rPr>
              <w:rFonts w:ascii="Arial" w:hAnsi="Arial" w:cs="Arial"/>
              <w:b/>
              <w:bCs/>
              <w:sz w:val="20"/>
              <w:szCs w:val="20"/>
            </w:rPr>
          </w:pPr>
          <w:r>
            <w:rPr>
              <w:rFonts w:ascii="Arial" w:hAnsi="Arial" w:cs="Arial"/>
              <w:b/>
              <w:bCs/>
              <w:sz w:val="20"/>
              <w:szCs w:val="20"/>
            </w:rPr>
            <w:br w:type="page"/>
          </w:r>
        </w:p>
      </w:sdtContent>
    </w:sdt>
    <w:bookmarkStart w:id="0" w:name="_Toc219981517" w:displacedByCustomXml="next"/>
    <w:sdt>
      <w:sdtPr>
        <w:id w:val="1576318634"/>
        <w:docPartObj>
          <w:docPartGallery w:val="Table of Contents"/>
          <w:docPartUnique/>
        </w:docPartObj>
      </w:sdtPr>
      <w:sdtEndPr>
        <w:rPr>
          <w:rFonts w:ascii="Segoe UI" w:eastAsiaTheme="minorHAnsi" w:hAnsi="Segoe UI" w:cs="Segoe UI"/>
          <w:b/>
          <w:bCs/>
          <w:noProof/>
          <w:color w:val="auto"/>
          <w:sz w:val="22"/>
          <w:szCs w:val="22"/>
          <w:lang w:val="en-GB"/>
        </w:rPr>
      </w:sdtEndPr>
      <w:sdtContent>
        <w:p w14:paraId="1892EC08" w14:textId="012CCE7F" w:rsidR="00412242" w:rsidRDefault="00412242" w:rsidP="00CA368F">
          <w:pPr>
            <w:pStyle w:val="TOCHeading"/>
            <w:jc w:val="both"/>
          </w:pPr>
          <w:r>
            <w:t>Contents</w:t>
          </w:r>
        </w:p>
        <w:p w14:paraId="5992057A" w14:textId="2FFFB6C7" w:rsidR="00CA368F" w:rsidRDefault="00C2688C">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r>
            <w:fldChar w:fldCharType="begin"/>
          </w:r>
          <w:r>
            <w:instrText xml:space="preserve"> TOC \o "1-3" \h \z \u </w:instrText>
          </w:r>
          <w:r>
            <w:fldChar w:fldCharType="separate"/>
          </w:r>
          <w:hyperlink w:anchor="_Toc220966230" w:history="1">
            <w:r w:rsidR="00CA368F" w:rsidRPr="002D0E69">
              <w:rPr>
                <w:rStyle w:val="Hyperlink"/>
                <w:noProof/>
              </w:rPr>
              <w:t>INTRODUCTION</w:t>
            </w:r>
            <w:r w:rsidR="00CA368F">
              <w:rPr>
                <w:noProof/>
                <w:webHidden/>
              </w:rPr>
              <w:tab/>
            </w:r>
            <w:r w:rsidR="00CA368F">
              <w:rPr>
                <w:noProof/>
                <w:webHidden/>
              </w:rPr>
              <w:fldChar w:fldCharType="begin"/>
            </w:r>
            <w:r w:rsidR="00CA368F">
              <w:rPr>
                <w:noProof/>
                <w:webHidden/>
              </w:rPr>
              <w:instrText xml:space="preserve"> PAGEREF _Toc220966230 \h </w:instrText>
            </w:r>
            <w:r w:rsidR="00CA368F">
              <w:rPr>
                <w:noProof/>
                <w:webHidden/>
              </w:rPr>
            </w:r>
            <w:r w:rsidR="00CA368F">
              <w:rPr>
                <w:noProof/>
                <w:webHidden/>
              </w:rPr>
              <w:fldChar w:fldCharType="separate"/>
            </w:r>
            <w:r w:rsidR="00F96D46">
              <w:rPr>
                <w:noProof/>
                <w:webHidden/>
              </w:rPr>
              <w:t>4</w:t>
            </w:r>
            <w:r w:rsidR="00CA368F">
              <w:rPr>
                <w:noProof/>
                <w:webHidden/>
              </w:rPr>
              <w:fldChar w:fldCharType="end"/>
            </w:r>
          </w:hyperlink>
        </w:p>
        <w:p w14:paraId="51E90032" w14:textId="0DF71D4D" w:rsidR="00CA368F" w:rsidRDefault="00CA368F">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31" w:history="1">
            <w:r w:rsidRPr="002D0E69">
              <w:rPr>
                <w:rStyle w:val="Hyperlink"/>
                <w:noProof/>
              </w:rPr>
              <w:t>PROCESS</w:t>
            </w:r>
            <w:r w:rsidRPr="002D0E69">
              <w:rPr>
                <w:rStyle w:val="Hyperlink"/>
                <w:rFonts w:eastAsia="Futura Lt BT" w:cs="Arial"/>
                <w:noProof/>
                <w:spacing w:val="-1"/>
              </w:rPr>
              <w:t xml:space="preserve"> DOCUMENT CHANGE MANAGEMENT</w:t>
            </w:r>
            <w:r>
              <w:rPr>
                <w:noProof/>
                <w:webHidden/>
              </w:rPr>
              <w:tab/>
            </w:r>
            <w:r>
              <w:rPr>
                <w:noProof/>
                <w:webHidden/>
              </w:rPr>
              <w:fldChar w:fldCharType="begin"/>
            </w:r>
            <w:r>
              <w:rPr>
                <w:noProof/>
                <w:webHidden/>
              </w:rPr>
              <w:instrText xml:space="preserve"> PAGEREF _Toc220966231 \h </w:instrText>
            </w:r>
            <w:r>
              <w:rPr>
                <w:noProof/>
                <w:webHidden/>
              </w:rPr>
            </w:r>
            <w:r>
              <w:rPr>
                <w:noProof/>
                <w:webHidden/>
              </w:rPr>
              <w:fldChar w:fldCharType="separate"/>
            </w:r>
            <w:r w:rsidR="00F96D46">
              <w:rPr>
                <w:noProof/>
                <w:webHidden/>
              </w:rPr>
              <w:t>6</w:t>
            </w:r>
            <w:r>
              <w:rPr>
                <w:noProof/>
                <w:webHidden/>
              </w:rPr>
              <w:fldChar w:fldCharType="end"/>
            </w:r>
          </w:hyperlink>
        </w:p>
        <w:p w14:paraId="72B96710" w14:textId="15ED6EAB" w:rsidR="00CA368F" w:rsidRDefault="00CA368F">
          <w:pPr>
            <w:pStyle w:val="TOC1"/>
            <w:tabs>
              <w:tab w:val="left" w:pos="48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32" w:history="1">
            <w:r w:rsidRPr="002D0E69">
              <w:rPr>
                <w:rStyle w:val="Hyperlink"/>
                <w:noProof/>
                <w:highlight w:val="green"/>
              </w:rPr>
              <w:t>1.</w:t>
            </w:r>
            <w:r>
              <w:rPr>
                <w:rFonts w:asciiTheme="minorHAnsi" w:eastAsiaTheme="minorEastAsia" w:hAnsiTheme="minorHAnsi" w:cstheme="minorBidi"/>
                <w:noProof/>
                <w:kern w:val="2"/>
                <w:sz w:val="24"/>
                <w:szCs w:val="24"/>
                <w:lang w:eastAsia="en-GB"/>
                <w14:ligatures w14:val="standardContextual"/>
              </w:rPr>
              <w:tab/>
            </w:r>
            <w:r w:rsidRPr="002D0E69">
              <w:rPr>
                <w:rStyle w:val="Hyperlink"/>
                <w:noProof/>
                <w:highlight w:val="green"/>
              </w:rPr>
              <w:t>STAKEHOLDER ENGAGEMENT AND MEETING COORDINATION</w:t>
            </w:r>
            <w:r>
              <w:rPr>
                <w:noProof/>
                <w:webHidden/>
              </w:rPr>
              <w:tab/>
            </w:r>
            <w:r>
              <w:rPr>
                <w:noProof/>
                <w:webHidden/>
              </w:rPr>
              <w:fldChar w:fldCharType="begin"/>
            </w:r>
            <w:r>
              <w:rPr>
                <w:noProof/>
                <w:webHidden/>
              </w:rPr>
              <w:instrText xml:space="preserve"> PAGEREF _Toc220966232 \h </w:instrText>
            </w:r>
            <w:r>
              <w:rPr>
                <w:noProof/>
                <w:webHidden/>
              </w:rPr>
            </w:r>
            <w:r>
              <w:rPr>
                <w:noProof/>
                <w:webHidden/>
              </w:rPr>
              <w:fldChar w:fldCharType="separate"/>
            </w:r>
            <w:r w:rsidR="00F96D46">
              <w:rPr>
                <w:noProof/>
                <w:webHidden/>
              </w:rPr>
              <w:t>10</w:t>
            </w:r>
            <w:r>
              <w:rPr>
                <w:noProof/>
                <w:webHidden/>
              </w:rPr>
              <w:fldChar w:fldCharType="end"/>
            </w:r>
          </w:hyperlink>
        </w:p>
        <w:p w14:paraId="4DB3B60A" w14:textId="3EA9A5BC" w:rsidR="00CA368F" w:rsidRDefault="00CA368F">
          <w:pPr>
            <w:pStyle w:val="TOC1"/>
            <w:tabs>
              <w:tab w:val="left" w:pos="48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33" w:history="1">
            <w:r w:rsidRPr="002D0E69">
              <w:rPr>
                <w:rStyle w:val="Hyperlink"/>
                <w:noProof/>
                <w:highlight w:val="green"/>
              </w:rPr>
              <w:t>2.</w:t>
            </w:r>
            <w:r>
              <w:rPr>
                <w:rFonts w:asciiTheme="minorHAnsi" w:eastAsiaTheme="minorEastAsia" w:hAnsiTheme="minorHAnsi" w:cstheme="minorBidi"/>
                <w:noProof/>
                <w:kern w:val="2"/>
                <w:sz w:val="24"/>
                <w:szCs w:val="24"/>
                <w:lang w:eastAsia="en-GB"/>
                <w14:ligatures w14:val="standardContextual"/>
              </w:rPr>
              <w:tab/>
            </w:r>
            <w:r w:rsidRPr="002D0E69">
              <w:rPr>
                <w:rStyle w:val="Hyperlink"/>
                <w:noProof/>
                <w:highlight w:val="green"/>
              </w:rPr>
              <w:t>PROPOSAL WRITING &amp; PARTNERSHIP BIDDING</w:t>
            </w:r>
            <w:r>
              <w:rPr>
                <w:noProof/>
                <w:webHidden/>
              </w:rPr>
              <w:tab/>
            </w:r>
            <w:r>
              <w:rPr>
                <w:noProof/>
                <w:webHidden/>
              </w:rPr>
              <w:fldChar w:fldCharType="begin"/>
            </w:r>
            <w:r>
              <w:rPr>
                <w:noProof/>
                <w:webHidden/>
              </w:rPr>
              <w:instrText xml:space="preserve"> PAGEREF _Toc220966233 \h </w:instrText>
            </w:r>
            <w:r>
              <w:rPr>
                <w:noProof/>
                <w:webHidden/>
              </w:rPr>
            </w:r>
            <w:r>
              <w:rPr>
                <w:noProof/>
                <w:webHidden/>
              </w:rPr>
              <w:fldChar w:fldCharType="separate"/>
            </w:r>
            <w:r w:rsidR="00F96D46">
              <w:rPr>
                <w:noProof/>
                <w:webHidden/>
              </w:rPr>
              <w:t>13</w:t>
            </w:r>
            <w:r>
              <w:rPr>
                <w:noProof/>
                <w:webHidden/>
              </w:rPr>
              <w:fldChar w:fldCharType="end"/>
            </w:r>
          </w:hyperlink>
        </w:p>
        <w:p w14:paraId="025B86C3" w14:textId="1ACA2372" w:rsidR="00CA368F" w:rsidRDefault="00CA368F">
          <w:pPr>
            <w:pStyle w:val="TOC1"/>
            <w:tabs>
              <w:tab w:val="left" w:pos="48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34" w:history="1">
            <w:r w:rsidRPr="002D0E69">
              <w:rPr>
                <w:rStyle w:val="Hyperlink"/>
                <w:noProof/>
                <w:highlight w:val="green"/>
              </w:rPr>
              <w:t>3.</w:t>
            </w:r>
            <w:r>
              <w:rPr>
                <w:rFonts w:asciiTheme="minorHAnsi" w:eastAsiaTheme="minorEastAsia" w:hAnsiTheme="minorHAnsi" w:cstheme="minorBidi"/>
                <w:noProof/>
                <w:kern w:val="2"/>
                <w:sz w:val="24"/>
                <w:szCs w:val="24"/>
                <w:lang w:eastAsia="en-GB"/>
                <w14:ligatures w14:val="standardContextual"/>
              </w:rPr>
              <w:tab/>
            </w:r>
            <w:r w:rsidRPr="002D0E69">
              <w:rPr>
                <w:rStyle w:val="Hyperlink"/>
                <w:noProof/>
                <w:highlight w:val="green"/>
              </w:rPr>
              <w:t>STRATEGIC PROJECT PLANNING &amp; BUDGETING</w:t>
            </w:r>
            <w:r>
              <w:rPr>
                <w:noProof/>
                <w:webHidden/>
              </w:rPr>
              <w:tab/>
            </w:r>
            <w:r>
              <w:rPr>
                <w:noProof/>
                <w:webHidden/>
              </w:rPr>
              <w:fldChar w:fldCharType="begin"/>
            </w:r>
            <w:r>
              <w:rPr>
                <w:noProof/>
                <w:webHidden/>
              </w:rPr>
              <w:instrText xml:space="preserve"> PAGEREF _Toc220966234 \h </w:instrText>
            </w:r>
            <w:r>
              <w:rPr>
                <w:noProof/>
                <w:webHidden/>
              </w:rPr>
            </w:r>
            <w:r>
              <w:rPr>
                <w:noProof/>
                <w:webHidden/>
              </w:rPr>
              <w:fldChar w:fldCharType="separate"/>
            </w:r>
            <w:r w:rsidR="00F96D46">
              <w:rPr>
                <w:noProof/>
                <w:webHidden/>
              </w:rPr>
              <w:t>16</w:t>
            </w:r>
            <w:r>
              <w:rPr>
                <w:noProof/>
                <w:webHidden/>
              </w:rPr>
              <w:fldChar w:fldCharType="end"/>
            </w:r>
          </w:hyperlink>
        </w:p>
        <w:p w14:paraId="0C4D9440" w14:textId="420F2192" w:rsidR="00CA368F" w:rsidRDefault="00CA368F">
          <w:pPr>
            <w:pStyle w:val="TOC1"/>
            <w:tabs>
              <w:tab w:val="left" w:pos="48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35" w:history="1">
            <w:r w:rsidRPr="002D0E69">
              <w:rPr>
                <w:rStyle w:val="Hyperlink"/>
                <w:noProof/>
              </w:rPr>
              <w:t>4.</w:t>
            </w:r>
            <w:r>
              <w:rPr>
                <w:rFonts w:asciiTheme="minorHAnsi" w:eastAsiaTheme="minorEastAsia" w:hAnsiTheme="minorHAnsi" w:cstheme="minorBidi"/>
                <w:noProof/>
                <w:kern w:val="2"/>
                <w:sz w:val="24"/>
                <w:szCs w:val="24"/>
                <w:lang w:eastAsia="en-GB"/>
                <w14:ligatures w14:val="standardContextual"/>
              </w:rPr>
              <w:tab/>
            </w:r>
            <w:r w:rsidRPr="002D0E69">
              <w:rPr>
                <w:rStyle w:val="Hyperlink"/>
                <w:noProof/>
              </w:rPr>
              <w:t>HUB ESTABLISHMENT &amp; LAUNCH</w:t>
            </w:r>
            <w:r>
              <w:rPr>
                <w:noProof/>
                <w:webHidden/>
              </w:rPr>
              <w:tab/>
            </w:r>
            <w:r>
              <w:rPr>
                <w:noProof/>
                <w:webHidden/>
              </w:rPr>
              <w:fldChar w:fldCharType="begin"/>
            </w:r>
            <w:r>
              <w:rPr>
                <w:noProof/>
                <w:webHidden/>
              </w:rPr>
              <w:instrText xml:space="preserve"> PAGEREF _Toc220966235 \h </w:instrText>
            </w:r>
            <w:r>
              <w:rPr>
                <w:noProof/>
                <w:webHidden/>
              </w:rPr>
            </w:r>
            <w:r>
              <w:rPr>
                <w:noProof/>
                <w:webHidden/>
              </w:rPr>
              <w:fldChar w:fldCharType="separate"/>
            </w:r>
            <w:r w:rsidR="00F96D46">
              <w:rPr>
                <w:noProof/>
                <w:webHidden/>
              </w:rPr>
              <w:t>19</w:t>
            </w:r>
            <w:r>
              <w:rPr>
                <w:noProof/>
                <w:webHidden/>
              </w:rPr>
              <w:fldChar w:fldCharType="end"/>
            </w:r>
          </w:hyperlink>
        </w:p>
        <w:p w14:paraId="173D1194" w14:textId="44F6D7CF" w:rsidR="00CA368F" w:rsidRDefault="00CA368F">
          <w:pPr>
            <w:pStyle w:val="TOC1"/>
            <w:tabs>
              <w:tab w:val="left" w:pos="48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36" w:history="1">
            <w:r w:rsidRPr="002D0E69">
              <w:rPr>
                <w:rStyle w:val="Hyperlink"/>
                <w:noProof/>
              </w:rPr>
              <w:t>5.</w:t>
            </w:r>
            <w:r>
              <w:rPr>
                <w:rFonts w:asciiTheme="minorHAnsi" w:eastAsiaTheme="minorEastAsia" w:hAnsiTheme="minorHAnsi" w:cstheme="minorBidi"/>
                <w:noProof/>
                <w:kern w:val="2"/>
                <w:sz w:val="24"/>
                <w:szCs w:val="24"/>
                <w:lang w:eastAsia="en-GB"/>
                <w14:ligatures w14:val="standardContextual"/>
              </w:rPr>
              <w:tab/>
            </w:r>
            <w:r w:rsidRPr="002D0E69">
              <w:rPr>
                <w:rStyle w:val="Hyperlink"/>
                <w:noProof/>
              </w:rPr>
              <w:t>DAILY HUB OPERATIONS MANAGEMENT</w:t>
            </w:r>
            <w:r>
              <w:rPr>
                <w:noProof/>
                <w:webHidden/>
              </w:rPr>
              <w:tab/>
            </w:r>
            <w:r>
              <w:rPr>
                <w:noProof/>
                <w:webHidden/>
              </w:rPr>
              <w:fldChar w:fldCharType="begin"/>
            </w:r>
            <w:r>
              <w:rPr>
                <w:noProof/>
                <w:webHidden/>
              </w:rPr>
              <w:instrText xml:space="preserve"> PAGEREF _Toc220966236 \h </w:instrText>
            </w:r>
            <w:r>
              <w:rPr>
                <w:noProof/>
                <w:webHidden/>
              </w:rPr>
            </w:r>
            <w:r>
              <w:rPr>
                <w:noProof/>
                <w:webHidden/>
              </w:rPr>
              <w:fldChar w:fldCharType="separate"/>
            </w:r>
            <w:r w:rsidR="00F96D46">
              <w:rPr>
                <w:noProof/>
                <w:webHidden/>
              </w:rPr>
              <w:t>22</w:t>
            </w:r>
            <w:r>
              <w:rPr>
                <w:noProof/>
                <w:webHidden/>
              </w:rPr>
              <w:fldChar w:fldCharType="end"/>
            </w:r>
          </w:hyperlink>
        </w:p>
        <w:p w14:paraId="1CD81953" w14:textId="49379C94" w:rsidR="00CA368F" w:rsidRDefault="00CA368F">
          <w:pPr>
            <w:pStyle w:val="TOC1"/>
            <w:tabs>
              <w:tab w:val="left" w:pos="48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37" w:history="1">
            <w:r w:rsidRPr="002D0E69">
              <w:rPr>
                <w:rStyle w:val="Hyperlink"/>
                <w:noProof/>
              </w:rPr>
              <w:t>6.</w:t>
            </w:r>
            <w:r>
              <w:rPr>
                <w:rFonts w:asciiTheme="minorHAnsi" w:eastAsiaTheme="minorEastAsia" w:hAnsiTheme="minorHAnsi" w:cstheme="minorBidi"/>
                <w:noProof/>
                <w:kern w:val="2"/>
                <w:sz w:val="24"/>
                <w:szCs w:val="24"/>
                <w:lang w:eastAsia="en-GB"/>
                <w14:ligatures w14:val="standardContextual"/>
              </w:rPr>
              <w:tab/>
            </w:r>
            <w:r w:rsidRPr="002D0E69">
              <w:rPr>
                <w:rStyle w:val="Hyperlink"/>
                <w:noProof/>
              </w:rPr>
              <w:t>BOOKING, SCHEDULING &amp; SERVICE FULFILMENT</w:t>
            </w:r>
            <w:r>
              <w:rPr>
                <w:noProof/>
                <w:webHidden/>
              </w:rPr>
              <w:tab/>
            </w:r>
            <w:r>
              <w:rPr>
                <w:noProof/>
                <w:webHidden/>
              </w:rPr>
              <w:fldChar w:fldCharType="begin"/>
            </w:r>
            <w:r>
              <w:rPr>
                <w:noProof/>
                <w:webHidden/>
              </w:rPr>
              <w:instrText xml:space="preserve"> PAGEREF _Toc220966237 \h </w:instrText>
            </w:r>
            <w:r>
              <w:rPr>
                <w:noProof/>
                <w:webHidden/>
              </w:rPr>
            </w:r>
            <w:r>
              <w:rPr>
                <w:noProof/>
                <w:webHidden/>
              </w:rPr>
              <w:fldChar w:fldCharType="separate"/>
            </w:r>
            <w:r w:rsidR="00F96D46">
              <w:rPr>
                <w:noProof/>
                <w:webHidden/>
              </w:rPr>
              <w:t>26</w:t>
            </w:r>
            <w:r>
              <w:rPr>
                <w:noProof/>
                <w:webHidden/>
              </w:rPr>
              <w:fldChar w:fldCharType="end"/>
            </w:r>
          </w:hyperlink>
        </w:p>
        <w:p w14:paraId="29504315" w14:textId="1B0D3858" w:rsidR="00CA368F" w:rsidRDefault="00CA368F">
          <w:pPr>
            <w:pStyle w:val="TOC1"/>
            <w:tabs>
              <w:tab w:val="left" w:pos="48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38" w:history="1">
            <w:r w:rsidRPr="002D0E69">
              <w:rPr>
                <w:rStyle w:val="Hyperlink"/>
                <w:noProof/>
              </w:rPr>
              <w:t>7.</w:t>
            </w:r>
            <w:r>
              <w:rPr>
                <w:rFonts w:asciiTheme="minorHAnsi" w:eastAsiaTheme="minorEastAsia" w:hAnsiTheme="minorHAnsi" w:cstheme="minorBidi"/>
                <w:noProof/>
                <w:kern w:val="2"/>
                <w:sz w:val="24"/>
                <w:szCs w:val="24"/>
                <w:lang w:eastAsia="en-GB"/>
                <w14:ligatures w14:val="standardContextual"/>
              </w:rPr>
              <w:tab/>
            </w:r>
            <w:r w:rsidRPr="002D0E69">
              <w:rPr>
                <w:rStyle w:val="Hyperlink"/>
                <w:noProof/>
              </w:rPr>
              <w:t>EQUIPMENT USAGE &amp; OPERATOR MANAGEMENT</w:t>
            </w:r>
            <w:r>
              <w:rPr>
                <w:noProof/>
                <w:webHidden/>
              </w:rPr>
              <w:tab/>
            </w:r>
            <w:r>
              <w:rPr>
                <w:noProof/>
                <w:webHidden/>
              </w:rPr>
              <w:fldChar w:fldCharType="begin"/>
            </w:r>
            <w:r>
              <w:rPr>
                <w:noProof/>
                <w:webHidden/>
              </w:rPr>
              <w:instrText xml:space="preserve"> PAGEREF _Toc220966238 \h </w:instrText>
            </w:r>
            <w:r>
              <w:rPr>
                <w:noProof/>
                <w:webHidden/>
              </w:rPr>
            </w:r>
            <w:r>
              <w:rPr>
                <w:noProof/>
                <w:webHidden/>
              </w:rPr>
              <w:fldChar w:fldCharType="separate"/>
            </w:r>
            <w:r w:rsidR="00F96D46">
              <w:rPr>
                <w:noProof/>
                <w:webHidden/>
              </w:rPr>
              <w:t>29</w:t>
            </w:r>
            <w:r>
              <w:rPr>
                <w:noProof/>
                <w:webHidden/>
              </w:rPr>
              <w:fldChar w:fldCharType="end"/>
            </w:r>
          </w:hyperlink>
        </w:p>
        <w:p w14:paraId="072A481F" w14:textId="12215F67" w:rsidR="00CA368F" w:rsidRDefault="00CA368F">
          <w:pPr>
            <w:pStyle w:val="TOC1"/>
            <w:tabs>
              <w:tab w:val="left" w:pos="48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39" w:history="1">
            <w:r w:rsidRPr="002D0E69">
              <w:rPr>
                <w:rStyle w:val="Hyperlink"/>
                <w:noProof/>
              </w:rPr>
              <w:t>8.</w:t>
            </w:r>
            <w:r>
              <w:rPr>
                <w:rFonts w:asciiTheme="minorHAnsi" w:eastAsiaTheme="minorEastAsia" w:hAnsiTheme="minorHAnsi" w:cstheme="minorBidi"/>
                <w:noProof/>
                <w:kern w:val="2"/>
                <w:sz w:val="24"/>
                <w:szCs w:val="24"/>
                <w:lang w:eastAsia="en-GB"/>
                <w14:ligatures w14:val="standardContextual"/>
              </w:rPr>
              <w:tab/>
            </w:r>
            <w:r w:rsidRPr="002D0E69">
              <w:rPr>
                <w:rStyle w:val="Hyperlink"/>
                <w:noProof/>
              </w:rPr>
              <w:t>SERVICE COMPLETION VERIFICATION &amp; CLOSE-OUT</w:t>
            </w:r>
            <w:r>
              <w:rPr>
                <w:noProof/>
                <w:webHidden/>
              </w:rPr>
              <w:tab/>
            </w:r>
            <w:r>
              <w:rPr>
                <w:noProof/>
                <w:webHidden/>
              </w:rPr>
              <w:fldChar w:fldCharType="begin"/>
            </w:r>
            <w:r>
              <w:rPr>
                <w:noProof/>
                <w:webHidden/>
              </w:rPr>
              <w:instrText xml:space="preserve"> PAGEREF _Toc220966239 \h </w:instrText>
            </w:r>
            <w:r>
              <w:rPr>
                <w:noProof/>
                <w:webHidden/>
              </w:rPr>
            </w:r>
            <w:r>
              <w:rPr>
                <w:noProof/>
                <w:webHidden/>
              </w:rPr>
              <w:fldChar w:fldCharType="separate"/>
            </w:r>
            <w:r w:rsidR="00F96D46">
              <w:rPr>
                <w:noProof/>
                <w:webHidden/>
              </w:rPr>
              <w:t>32</w:t>
            </w:r>
            <w:r>
              <w:rPr>
                <w:noProof/>
                <w:webHidden/>
              </w:rPr>
              <w:fldChar w:fldCharType="end"/>
            </w:r>
          </w:hyperlink>
        </w:p>
        <w:p w14:paraId="7C1D9407" w14:textId="6031E63A" w:rsidR="00CA368F" w:rsidRDefault="00CA368F">
          <w:pPr>
            <w:pStyle w:val="TOC1"/>
            <w:tabs>
              <w:tab w:val="left" w:pos="48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40" w:history="1">
            <w:r w:rsidRPr="002D0E69">
              <w:rPr>
                <w:rStyle w:val="Hyperlink"/>
                <w:noProof/>
              </w:rPr>
              <w:t>9.</w:t>
            </w:r>
            <w:r>
              <w:rPr>
                <w:rFonts w:asciiTheme="minorHAnsi" w:eastAsiaTheme="minorEastAsia" w:hAnsiTheme="minorHAnsi" w:cstheme="minorBidi"/>
                <w:noProof/>
                <w:kern w:val="2"/>
                <w:sz w:val="24"/>
                <w:szCs w:val="24"/>
                <w:lang w:eastAsia="en-GB"/>
                <w14:ligatures w14:val="standardContextual"/>
              </w:rPr>
              <w:tab/>
            </w:r>
            <w:r w:rsidRPr="002D0E69">
              <w:rPr>
                <w:rStyle w:val="Hyperlink"/>
                <w:noProof/>
              </w:rPr>
              <w:t>CUSTOMER FEEDBACK &amp; COMPLAINT MANAGEMENT</w:t>
            </w:r>
            <w:r>
              <w:rPr>
                <w:noProof/>
                <w:webHidden/>
              </w:rPr>
              <w:tab/>
            </w:r>
            <w:r>
              <w:rPr>
                <w:noProof/>
                <w:webHidden/>
              </w:rPr>
              <w:fldChar w:fldCharType="begin"/>
            </w:r>
            <w:r>
              <w:rPr>
                <w:noProof/>
                <w:webHidden/>
              </w:rPr>
              <w:instrText xml:space="preserve"> PAGEREF _Toc220966240 \h </w:instrText>
            </w:r>
            <w:r>
              <w:rPr>
                <w:noProof/>
                <w:webHidden/>
              </w:rPr>
            </w:r>
            <w:r>
              <w:rPr>
                <w:noProof/>
                <w:webHidden/>
              </w:rPr>
              <w:fldChar w:fldCharType="separate"/>
            </w:r>
            <w:r w:rsidR="00F96D46">
              <w:rPr>
                <w:noProof/>
                <w:webHidden/>
              </w:rPr>
              <w:t>35</w:t>
            </w:r>
            <w:r>
              <w:rPr>
                <w:noProof/>
                <w:webHidden/>
              </w:rPr>
              <w:fldChar w:fldCharType="end"/>
            </w:r>
          </w:hyperlink>
        </w:p>
        <w:p w14:paraId="15C4D309" w14:textId="1DDEE448"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41" w:history="1">
            <w:r w:rsidRPr="002D0E69">
              <w:rPr>
                <w:rStyle w:val="Hyperlink"/>
                <w:noProof/>
              </w:rPr>
              <w:t>10.</w:t>
            </w:r>
            <w:r>
              <w:rPr>
                <w:rFonts w:asciiTheme="minorHAnsi" w:eastAsiaTheme="minorEastAsia" w:hAnsiTheme="minorHAnsi" w:cstheme="minorBidi"/>
                <w:noProof/>
                <w:kern w:val="2"/>
                <w:sz w:val="24"/>
                <w:szCs w:val="24"/>
                <w:lang w:eastAsia="en-GB"/>
                <w14:ligatures w14:val="standardContextual"/>
              </w:rPr>
              <w:tab/>
            </w:r>
            <w:r w:rsidRPr="002D0E69">
              <w:rPr>
                <w:rStyle w:val="Hyperlink"/>
                <w:noProof/>
              </w:rPr>
              <w:t>REVENUE COLLECTION &amp; VERIFICATION</w:t>
            </w:r>
            <w:r>
              <w:rPr>
                <w:noProof/>
                <w:webHidden/>
              </w:rPr>
              <w:tab/>
            </w:r>
            <w:r>
              <w:rPr>
                <w:noProof/>
                <w:webHidden/>
              </w:rPr>
              <w:fldChar w:fldCharType="begin"/>
            </w:r>
            <w:r>
              <w:rPr>
                <w:noProof/>
                <w:webHidden/>
              </w:rPr>
              <w:instrText xml:space="preserve"> PAGEREF _Toc220966241 \h </w:instrText>
            </w:r>
            <w:r>
              <w:rPr>
                <w:noProof/>
                <w:webHidden/>
              </w:rPr>
            </w:r>
            <w:r>
              <w:rPr>
                <w:noProof/>
                <w:webHidden/>
              </w:rPr>
              <w:fldChar w:fldCharType="separate"/>
            </w:r>
            <w:r w:rsidR="00F96D46">
              <w:rPr>
                <w:noProof/>
                <w:webHidden/>
              </w:rPr>
              <w:t>38</w:t>
            </w:r>
            <w:r>
              <w:rPr>
                <w:noProof/>
                <w:webHidden/>
              </w:rPr>
              <w:fldChar w:fldCharType="end"/>
            </w:r>
          </w:hyperlink>
        </w:p>
        <w:p w14:paraId="3AE0AD27" w14:textId="116D590A"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42" w:history="1">
            <w:r w:rsidRPr="002D0E69">
              <w:rPr>
                <w:rStyle w:val="Hyperlink"/>
                <w:noProof/>
              </w:rPr>
              <w:t>11.</w:t>
            </w:r>
            <w:r>
              <w:rPr>
                <w:rFonts w:asciiTheme="minorHAnsi" w:eastAsiaTheme="minorEastAsia" w:hAnsiTheme="minorHAnsi" w:cstheme="minorBidi"/>
                <w:noProof/>
                <w:kern w:val="2"/>
                <w:sz w:val="24"/>
                <w:szCs w:val="24"/>
                <w:lang w:eastAsia="en-GB"/>
                <w14:ligatures w14:val="standardContextual"/>
              </w:rPr>
              <w:tab/>
            </w:r>
            <w:r w:rsidRPr="002D0E69">
              <w:rPr>
                <w:rStyle w:val="Hyperlink"/>
                <w:noProof/>
              </w:rPr>
              <w:t>REVENUE SHARING &amp; DISBURSEMENT</w:t>
            </w:r>
            <w:r>
              <w:rPr>
                <w:noProof/>
                <w:webHidden/>
              </w:rPr>
              <w:tab/>
            </w:r>
            <w:r>
              <w:rPr>
                <w:noProof/>
                <w:webHidden/>
              </w:rPr>
              <w:fldChar w:fldCharType="begin"/>
            </w:r>
            <w:r>
              <w:rPr>
                <w:noProof/>
                <w:webHidden/>
              </w:rPr>
              <w:instrText xml:space="preserve"> PAGEREF _Toc220966242 \h </w:instrText>
            </w:r>
            <w:r>
              <w:rPr>
                <w:noProof/>
                <w:webHidden/>
              </w:rPr>
            </w:r>
            <w:r>
              <w:rPr>
                <w:noProof/>
                <w:webHidden/>
              </w:rPr>
              <w:fldChar w:fldCharType="separate"/>
            </w:r>
            <w:r w:rsidR="00F96D46">
              <w:rPr>
                <w:noProof/>
                <w:webHidden/>
              </w:rPr>
              <w:t>42</w:t>
            </w:r>
            <w:r>
              <w:rPr>
                <w:noProof/>
                <w:webHidden/>
              </w:rPr>
              <w:fldChar w:fldCharType="end"/>
            </w:r>
          </w:hyperlink>
        </w:p>
        <w:p w14:paraId="585F8370" w14:textId="5B8F2984"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43" w:history="1">
            <w:r w:rsidRPr="002D0E69">
              <w:rPr>
                <w:rStyle w:val="Hyperlink"/>
                <w:noProof/>
              </w:rPr>
              <w:t>12.</w:t>
            </w:r>
            <w:r>
              <w:rPr>
                <w:rFonts w:asciiTheme="minorHAnsi" w:eastAsiaTheme="minorEastAsia" w:hAnsiTheme="minorHAnsi" w:cstheme="minorBidi"/>
                <w:noProof/>
                <w:kern w:val="2"/>
                <w:sz w:val="24"/>
                <w:szCs w:val="24"/>
                <w:lang w:eastAsia="en-GB"/>
                <w14:ligatures w14:val="standardContextual"/>
              </w:rPr>
              <w:tab/>
            </w:r>
            <w:r w:rsidRPr="002D0E69">
              <w:rPr>
                <w:rStyle w:val="Hyperlink"/>
                <w:noProof/>
              </w:rPr>
              <w:t>BUDGET DEVELOPMENT &amp; FINANCIAL CONTROL</w:t>
            </w:r>
            <w:r>
              <w:rPr>
                <w:noProof/>
                <w:webHidden/>
              </w:rPr>
              <w:tab/>
            </w:r>
            <w:r>
              <w:rPr>
                <w:noProof/>
                <w:webHidden/>
              </w:rPr>
              <w:fldChar w:fldCharType="begin"/>
            </w:r>
            <w:r>
              <w:rPr>
                <w:noProof/>
                <w:webHidden/>
              </w:rPr>
              <w:instrText xml:space="preserve"> PAGEREF _Toc220966243 \h </w:instrText>
            </w:r>
            <w:r>
              <w:rPr>
                <w:noProof/>
                <w:webHidden/>
              </w:rPr>
            </w:r>
            <w:r>
              <w:rPr>
                <w:noProof/>
                <w:webHidden/>
              </w:rPr>
              <w:fldChar w:fldCharType="separate"/>
            </w:r>
            <w:r w:rsidR="00F96D46">
              <w:rPr>
                <w:noProof/>
                <w:webHidden/>
              </w:rPr>
              <w:t>45</w:t>
            </w:r>
            <w:r>
              <w:rPr>
                <w:noProof/>
                <w:webHidden/>
              </w:rPr>
              <w:fldChar w:fldCharType="end"/>
            </w:r>
          </w:hyperlink>
        </w:p>
        <w:p w14:paraId="63424A75" w14:textId="79E867CB"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44" w:history="1">
            <w:r w:rsidRPr="002D0E69">
              <w:rPr>
                <w:rStyle w:val="Hyperlink"/>
                <w:noProof/>
              </w:rPr>
              <w:t>13.</w:t>
            </w:r>
            <w:r>
              <w:rPr>
                <w:rFonts w:asciiTheme="minorHAnsi" w:eastAsiaTheme="minorEastAsia" w:hAnsiTheme="minorHAnsi" w:cstheme="minorBidi"/>
                <w:noProof/>
                <w:kern w:val="2"/>
                <w:sz w:val="24"/>
                <w:szCs w:val="24"/>
                <w:lang w:eastAsia="en-GB"/>
                <w14:ligatures w14:val="standardContextual"/>
              </w:rPr>
              <w:tab/>
            </w:r>
            <w:r w:rsidRPr="002D0E69">
              <w:rPr>
                <w:rStyle w:val="Hyperlink"/>
                <w:noProof/>
              </w:rPr>
              <w:t>FINANCIAL ACCOUNTABILITY &amp; INTERNAL CONTROLS</w:t>
            </w:r>
            <w:r>
              <w:rPr>
                <w:noProof/>
                <w:webHidden/>
              </w:rPr>
              <w:tab/>
            </w:r>
            <w:r>
              <w:rPr>
                <w:noProof/>
                <w:webHidden/>
              </w:rPr>
              <w:fldChar w:fldCharType="begin"/>
            </w:r>
            <w:r>
              <w:rPr>
                <w:noProof/>
                <w:webHidden/>
              </w:rPr>
              <w:instrText xml:space="preserve"> PAGEREF _Toc220966244 \h </w:instrText>
            </w:r>
            <w:r>
              <w:rPr>
                <w:noProof/>
                <w:webHidden/>
              </w:rPr>
            </w:r>
            <w:r>
              <w:rPr>
                <w:noProof/>
                <w:webHidden/>
              </w:rPr>
              <w:fldChar w:fldCharType="separate"/>
            </w:r>
            <w:r w:rsidR="00F96D46">
              <w:rPr>
                <w:noProof/>
                <w:webHidden/>
              </w:rPr>
              <w:t>48</w:t>
            </w:r>
            <w:r>
              <w:rPr>
                <w:noProof/>
                <w:webHidden/>
              </w:rPr>
              <w:fldChar w:fldCharType="end"/>
            </w:r>
          </w:hyperlink>
        </w:p>
        <w:p w14:paraId="012F647E" w14:textId="10403B52"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45" w:history="1">
            <w:r w:rsidRPr="002D0E69">
              <w:rPr>
                <w:rStyle w:val="Hyperlink"/>
                <w:noProof/>
              </w:rPr>
              <w:t>14.</w:t>
            </w:r>
            <w:r>
              <w:rPr>
                <w:rFonts w:asciiTheme="minorHAnsi" w:eastAsiaTheme="minorEastAsia" w:hAnsiTheme="minorHAnsi" w:cstheme="minorBidi"/>
                <w:noProof/>
                <w:kern w:val="2"/>
                <w:sz w:val="24"/>
                <w:szCs w:val="24"/>
                <w:lang w:eastAsia="en-GB"/>
                <w14:ligatures w14:val="standardContextual"/>
              </w:rPr>
              <w:tab/>
            </w:r>
            <w:r w:rsidRPr="002D0E69">
              <w:rPr>
                <w:rStyle w:val="Hyperlink"/>
                <w:noProof/>
              </w:rPr>
              <w:t>COST OPTIMISATION &amp; EXPENSE APPROVAL</w:t>
            </w:r>
            <w:r>
              <w:rPr>
                <w:noProof/>
                <w:webHidden/>
              </w:rPr>
              <w:tab/>
            </w:r>
            <w:r>
              <w:rPr>
                <w:noProof/>
                <w:webHidden/>
              </w:rPr>
              <w:fldChar w:fldCharType="begin"/>
            </w:r>
            <w:r>
              <w:rPr>
                <w:noProof/>
                <w:webHidden/>
              </w:rPr>
              <w:instrText xml:space="preserve"> PAGEREF _Toc220966245 \h </w:instrText>
            </w:r>
            <w:r>
              <w:rPr>
                <w:noProof/>
                <w:webHidden/>
              </w:rPr>
            </w:r>
            <w:r>
              <w:rPr>
                <w:noProof/>
                <w:webHidden/>
              </w:rPr>
              <w:fldChar w:fldCharType="separate"/>
            </w:r>
            <w:r w:rsidR="00F96D46">
              <w:rPr>
                <w:noProof/>
                <w:webHidden/>
              </w:rPr>
              <w:t>51</w:t>
            </w:r>
            <w:r>
              <w:rPr>
                <w:noProof/>
                <w:webHidden/>
              </w:rPr>
              <w:fldChar w:fldCharType="end"/>
            </w:r>
          </w:hyperlink>
        </w:p>
        <w:p w14:paraId="122EDE2A" w14:textId="5D1D8E35"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46" w:history="1">
            <w:r w:rsidRPr="002D0E69">
              <w:rPr>
                <w:rStyle w:val="Hyperlink"/>
                <w:noProof/>
              </w:rPr>
              <w:t>15.</w:t>
            </w:r>
            <w:r>
              <w:rPr>
                <w:rFonts w:asciiTheme="minorHAnsi" w:eastAsiaTheme="minorEastAsia" w:hAnsiTheme="minorHAnsi" w:cstheme="minorBidi"/>
                <w:noProof/>
                <w:kern w:val="2"/>
                <w:sz w:val="24"/>
                <w:szCs w:val="24"/>
                <w:lang w:eastAsia="en-GB"/>
                <w14:ligatures w14:val="standardContextual"/>
              </w:rPr>
              <w:tab/>
            </w:r>
            <w:r w:rsidRPr="002D0E69">
              <w:rPr>
                <w:rStyle w:val="Hyperlink"/>
                <w:noProof/>
              </w:rPr>
              <w:t>EQUIPMENT ALLOCATION &amp; DEPLOYMENT</w:t>
            </w:r>
            <w:r>
              <w:rPr>
                <w:noProof/>
                <w:webHidden/>
              </w:rPr>
              <w:tab/>
            </w:r>
            <w:r>
              <w:rPr>
                <w:noProof/>
                <w:webHidden/>
              </w:rPr>
              <w:fldChar w:fldCharType="begin"/>
            </w:r>
            <w:r>
              <w:rPr>
                <w:noProof/>
                <w:webHidden/>
              </w:rPr>
              <w:instrText xml:space="preserve"> PAGEREF _Toc220966246 \h </w:instrText>
            </w:r>
            <w:r>
              <w:rPr>
                <w:noProof/>
                <w:webHidden/>
              </w:rPr>
            </w:r>
            <w:r>
              <w:rPr>
                <w:noProof/>
                <w:webHidden/>
              </w:rPr>
              <w:fldChar w:fldCharType="separate"/>
            </w:r>
            <w:r w:rsidR="00F96D46">
              <w:rPr>
                <w:noProof/>
                <w:webHidden/>
              </w:rPr>
              <w:t>54</w:t>
            </w:r>
            <w:r>
              <w:rPr>
                <w:noProof/>
                <w:webHidden/>
              </w:rPr>
              <w:fldChar w:fldCharType="end"/>
            </w:r>
          </w:hyperlink>
        </w:p>
        <w:p w14:paraId="2B0DA111" w14:textId="6B03A246"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47" w:history="1">
            <w:r w:rsidRPr="002D0E69">
              <w:rPr>
                <w:rStyle w:val="Hyperlink"/>
                <w:noProof/>
              </w:rPr>
              <w:t>16.</w:t>
            </w:r>
            <w:r>
              <w:rPr>
                <w:rFonts w:asciiTheme="minorHAnsi" w:eastAsiaTheme="minorEastAsia" w:hAnsiTheme="minorHAnsi" w:cstheme="minorBidi"/>
                <w:noProof/>
                <w:kern w:val="2"/>
                <w:sz w:val="24"/>
                <w:szCs w:val="24"/>
                <w:lang w:eastAsia="en-GB"/>
                <w14:ligatures w14:val="standardContextual"/>
              </w:rPr>
              <w:tab/>
            </w:r>
            <w:r w:rsidRPr="002D0E69">
              <w:rPr>
                <w:rStyle w:val="Hyperlink"/>
                <w:noProof/>
              </w:rPr>
              <w:t>EQUIPMENT MAINTENANCE &amp; DOWNTIME MANAGEMENT</w:t>
            </w:r>
            <w:r>
              <w:rPr>
                <w:noProof/>
                <w:webHidden/>
              </w:rPr>
              <w:tab/>
            </w:r>
            <w:r>
              <w:rPr>
                <w:noProof/>
                <w:webHidden/>
              </w:rPr>
              <w:fldChar w:fldCharType="begin"/>
            </w:r>
            <w:r>
              <w:rPr>
                <w:noProof/>
                <w:webHidden/>
              </w:rPr>
              <w:instrText xml:space="preserve"> PAGEREF _Toc220966247 \h </w:instrText>
            </w:r>
            <w:r>
              <w:rPr>
                <w:noProof/>
                <w:webHidden/>
              </w:rPr>
            </w:r>
            <w:r>
              <w:rPr>
                <w:noProof/>
                <w:webHidden/>
              </w:rPr>
              <w:fldChar w:fldCharType="separate"/>
            </w:r>
            <w:r w:rsidR="00F96D46">
              <w:rPr>
                <w:noProof/>
                <w:webHidden/>
              </w:rPr>
              <w:t>57</w:t>
            </w:r>
            <w:r>
              <w:rPr>
                <w:noProof/>
                <w:webHidden/>
              </w:rPr>
              <w:fldChar w:fldCharType="end"/>
            </w:r>
          </w:hyperlink>
        </w:p>
        <w:p w14:paraId="44E8C3CF" w14:textId="7CD8CB42"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48" w:history="1">
            <w:r w:rsidRPr="002D0E69">
              <w:rPr>
                <w:rStyle w:val="Hyperlink"/>
                <w:noProof/>
              </w:rPr>
              <w:t>17.</w:t>
            </w:r>
            <w:r>
              <w:rPr>
                <w:rFonts w:asciiTheme="minorHAnsi" w:eastAsiaTheme="minorEastAsia" w:hAnsiTheme="minorHAnsi" w:cstheme="minorBidi"/>
                <w:noProof/>
                <w:kern w:val="2"/>
                <w:sz w:val="24"/>
                <w:szCs w:val="24"/>
                <w:lang w:eastAsia="en-GB"/>
                <w14:ligatures w14:val="standardContextual"/>
              </w:rPr>
              <w:tab/>
            </w:r>
            <w:r w:rsidRPr="002D0E69">
              <w:rPr>
                <w:rStyle w:val="Hyperlink"/>
                <w:noProof/>
              </w:rPr>
              <w:t>ASSET &amp; INVENTORY CONTROL</w:t>
            </w:r>
            <w:r>
              <w:rPr>
                <w:noProof/>
                <w:webHidden/>
              </w:rPr>
              <w:tab/>
            </w:r>
            <w:r>
              <w:rPr>
                <w:noProof/>
                <w:webHidden/>
              </w:rPr>
              <w:fldChar w:fldCharType="begin"/>
            </w:r>
            <w:r>
              <w:rPr>
                <w:noProof/>
                <w:webHidden/>
              </w:rPr>
              <w:instrText xml:space="preserve"> PAGEREF _Toc220966248 \h </w:instrText>
            </w:r>
            <w:r>
              <w:rPr>
                <w:noProof/>
                <w:webHidden/>
              </w:rPr>
            </w:r>
            <w:r>
              <w:rPr>
                <w:noProof/>
                <w:webHidden/>
              </w:rPr>
              <w:fldChar w:fldCharType="separate"/>
            </w:r>
            <w:r w:rsidR="00F96D46">
              <w:rPr>
                <w:noProof/>
                <w:webHidden/>
              </w:rPr>
              <w:t>61</w:t>
            </w:r>
            <w:r>
              <w:rPr>
                <w:noProof/>
                <w:webHidden/>
              </w:rPr>
              <w:fldChar w:fldCharType="end"/>
            </w:r>
          </w:hyperlink>
        </w:p>
        <w:p w14:paraId="30ACA7FE" w14:textId="62F97A85"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49" w:history="1">
            <w:r w:rsidRPr="002D0E69">
              <w:rPr>
                <w:rStyle w:val="Hyperlink"/>
                <w:noProof/>
              </w:rPr>
              <w:t>18.</w:t>
            </w:r>
            <w:r>
              <w:rPr>
                <w:rFonts w:asciiTheme="minorHAnsi" w:eastAsiaTheme="minorEastAsia" w:hAnsiTheme="minorHAnsi" w:cstheme="minorBidi"/>
                <w:noProof/>
                <w:kern w:val="2"/>
                <w:sz w:val="24"/>
                <w:szCs w:val="24"/>
                <w:lang w:eastAsia="en-GB"/>
                <w14:ligatures w14:val="standardContextual"/>
              </w:rPr>
              <w:tab/>
            </w:r>
            <w:r w:rsidRPr="002D0E69">
              <w:rPr>
                <w:rStyle w:val="Hyperlink"/>
                <w:rFonts w:cs="Arial"/>
                <w:bCs/>
                <w:noProof/>
              </w:rPr>
              <w:t>EQUIPMENT INCIDENT &amp; DAMAGE REPORTING</w:t>
            </w:r>
            <w:r>
              <w:rPr>
                <w:noProof/>
                <w:webHidden/>
              </w:rPr>
              <w:tab/>
            </w:r>
            <w:r>
              <w:rPr>
                <w:noProof/>
                <w:webHidden/>
              </w:rPr>
              <w:fldChar w:fldCharType="begin"/>
            </w:r>
            <w:r>
              <w:rPr>
                <w:noProof/>
                <w:webHidden/>
              </w:rPr>
              <w:instrText xml:space="preserve"> PAGEREF _Toc220966249 \h </w:instrText>
            </w:r>
            <w:r>
              <w:rPr>
                <w:noProof/>
                <w:webHidden/>
              </w:rPr>
            </w:r>
            <w:r>
              <w:rPr>
                <w:noProof/>
                <w:webHidden/>
              </w:rPr>
              <w:fldChar w:fldCharType="separate"/>
            </w:r>
            <w:r w:rsidR="00F96D46">
              <w:rPr>
                <w:noProof/>
                <w:webHidden/>
              </w:rPr>
              <w:t>65</w:t>
            </w:r>
            <w:r>
              <w:rPr>
                <w:noProof/>
                <w:webHidden/>
              </w:rPr>
              <w:fldChar w:fldCharType="end"/>
            </w:r>
          </w:hyperlink>
        </w:p>
        <w:p w14:paraId="6AB57783" w14:textId="41D73D16"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50" w:history="1">
            <w:r w:rsidRPr="002D0E69">
              <w:rPr>
                <w:rStyle w:val="Hyperlink"/>
                <w:noProof/>
              </w:rPr>
              <w:t>19.</w:t>
            </w:r>
            <w:r>
              <w:rPr>
                <w:rFonts w:asciiTheme="minorHAnsi" w:eastAsiaTheme="minorEastAsia" w:hAnsiTheme="minorHAnsi" w:cstheme="minorBidi"/>
                <w:noProof/>
                <w:kern w:val="2"/>
                <w:sz w:val="24"/>
                <w:szCs w:val="24"/>
                <w:lang w:eastAsia="en-GB"/>
                <w14:ligatures w14:val="standardContextual"/>
              </w:rPr>
              <w:tab/>
            </w:r>
            <w:r w:rsidRPr="002D0E69">
              <w:rPr>
                <w:rStyle w:val="Hyperlink"/>
                <w:rFonts w:cs="Arial"/>
                <w:bCs/>
                <w:noProof/>
              </w:rPr>
              <w:t>HUB REGISTER &amp; RECORD-KEEPING</w:t>
            </w:r>
            <w:r>
              <w:rPr>
                <w:noProof/>
                <w:webHidden/>
              </w:rPr>
              <w:tab/>
            </w:r>
            <w:r>
              <w:rPr>
                <w:noProof/>
                <w:webHidden/>
              </w:rPr>
              <w:fldChar w:fldCharType="begin"/>
            </w:r>
            <w:r>
              <w:rPr>
                <w:noProof/>
                <w:webHidden/>
              </w:rPr>
              <w:instrText xml:space="preserve"> PAGEREF _Toc220966250 \h </w:instrText>
            </w:r>
            <w:r>
              <w:rPr>
                <w:noProof/>
                <w:webHidden/>
              </w:rPr>
            </w:r>
            <w:r>
              <w:rPr>
                <w:noProof/>
                <w:webHidden/>
              </w:rPr>
              <w:fldChar w:fldCharType="separate"/>
            </w:r>
            <w:r w:rsidR="00F96D46">
              <w:rPr>
                <w:noProof/>
                <w:webHidden/>
              </w:rPr>
              <w:t>68</w:t>
            </w:r>
            <w:r>
              <w:rPr>
                <w:noProof/>
                <w:webHidden/>
              </w:rPr>
              <w:fldChar w:fldCharType="end"/>
            </w:r>
          </w:hyperlink>
        </w:p>
        <w:p w14:paraId="4EB6DE4A" w14:textId="7378E893"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51" w:history="1">
            <w:r w:rsidRPr="002D0E69">
              <w:rPr>
                <w:rStyle w:val="Hyperlink"/>
                <w:noProof/>
              </w:rPr>
              <w:t>20.</w:t>
            </w:r>
            <w:r>
              <w:rPr>
                <w:rFonts w:asciiTheme="minorHAnsi" w:eastAsiaTheme="minorEastAsia" w:hAnsiTheme="minorHAnsi" w:cstheme="minorBidi"/>
                <w:noProof/>
                <w:kern w:val="2"/>
                <w:sz w:val="24"/>
                <w:szCs w:val="24"/>
                <w:lang w:eastAsia="en-GB"/>
                <w14:ligatures w14:val="standardContextual"/>
              </w:rPr>
              <w:tab/>
            </w:r>
            <w:r w:rsidRPr="002D0E69">
              <w:rPr>
                <w:rStyle w:val="Hyperlink"/>
                <w:rFonts w:cs="Arial"/>
                <w:bCs/>
                <w:noProof/>
              </w:rPr>
              <w:t>STATE/ZONAL REGISTER (RECORD) OVERSIGHT</w:t>
            </w:r>
            <w:r>
              <w:rPr>
                <w:noProof/>
                <w:webHidden/>
              </w:rPr>
              <w:tab/>
            </w:r>
            <w:r>
              <w:rPr>
                <w:noProof/>
                <w:webHidden/>
              </w:rPr>
              <w:fldChar w:fldCharType="begin"/>
            </w:r>
            <w:r>
              <w:rPr>
                <w:noProof/>
                <w:webHidden/>
              </w:rPr>
              <w:instrText xml:space="preserve"> PAGEREF _Toc220966251 \h </w:instrText>
            </w:r>
            <w:r>
              <w:rPr>
                <w:noProof/>
                <w:webHidden/>
              </w:rPr>
            </w:r>
            <w:r>
              <w:rPr>
                <w:noProof/>
                <w:webHidden/>
              </w:rPr>
              <w:fldChar w:fldCharType="separate"/>
            </w:r>
            <w:r w:rsidR="00F96D46">
              <w:rPr>
                <w:noProof/>
                <w:webHidden/>
              </w:rPr>
              <w:t>71</w:t>
            </w:r>
            <w:r>
              <w:rPr>
                <w:noProof/>
                <w:webHidden/>
              </w:rPr>
              <w:fldChar w:fldCharType="end"/>
            </w:r>
          </w:hyperlink>
        </w:p>
        <w:p w14:paraId="587AA6D5" w14:textId="2B076E22"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52" w:history="1">
            <w:r w:rsidRPr="002D0E69">
              <w:rPr>
                <w:rStyle w:val="Hyperlink"/>
                <w:noProof/>
              </w:rPr>
              <w:t>21.</w:t>
            </w:r>
            <w:r>
              <w:rPr>
                <w:rFonts w:asciiTheme="minorHAnsi" w:eastAsiaTheme="minorEastAsia" w:hAnsiTheme="minorHAnsi" w:cstheme="minorBidi"/>
                <w:noProof/>
                <w:kern w:val="2"/>
                <w:sz w:val="24"/>
                <w:szCs w:val="24"/>
                <w:lang w:eastAsia="en-GB"/>
                <w14:ligatures w14:val="standardContextual"/>
              </w:rPr>
              <w:tab/>
            </w:r>
            <w:r w:rsidRPr="002D0E69">
              <w:rPr>
                <w:rStyle w:val="Hyperlink"/>
                <w:rFonts w:cs="Arial"/>
                <w:bCs/>
                <w:noProof/>
              </w:rPr>
              <w:t>DATA COLLECTION, VALIDATION &amp; SUBMISSION</w:t>
            </w:r>
            <w:r>
              <w:rPr>
                <w:noProof/>
                <w:webHidden/>
              </w:rPr>
              <w:tab/>
            </w:r>
            <w:r>
              <w:rPr>
                <w:noProof/>
                <w:webHidden/>
              </w:rPr>
              <w:fldChar w:fldCharType="begin"/>
            </w:r>
            <w:r>
              <w:rPr>
                <w:noProof/>
                <w:webHidden/>
              </w:rPr>
              <w:instrText xml:space="preserve"> PAGEREF _Toc220966252 \h </w:instrText>
            </w:r>
            <w:r>
              <w:rPr>
                <w:noProof/>
                <w:webHidden/>
              </w:rPr>
            </w:r>
            <w:r>
              <w:rPr>
                <w:noProof/>
                <w:webHidden/>
              </w:rPr>
              <w:fldChar w:fldCharType="separate"/>
            </w:r>
            <w:r w:rsidR="00F96D46">
              <w:rPr>
                <w:noProof/>
                <w:webHidden/>
              </w:rPr>
              <w:t>74</w:t>
            </w:r>
            <w:r>
              <w:rPr>
                <w:noProof/>
                <w:webHidden/>
              </w:rPr>
              <w:fldChar w:fldCharType="end"/>
            </w:r>
          </w:hyperlink>
        </w:p>
        <w:p w14:paraId="745F0D12" w14:textId="6D604D36"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53" w:history="1">
            <w:r w:rsidRPr="002D0E69">
              <w:rPr>
                <w:rStyle w:val="Hyperlink"/>
                <w:noProof/>
              </w:rPr>
              <w:t>22.</w:t>
            </w:r>
            <w:r>
              <w:rPr>
                <w:rFonts w:asciiTheme="minorHAnsi" w:eastAsiaTheme="minorEastAsia" w:hAnsiTheme="minorHAnsi" w:cstheme="minorBidi"/>
                <w:noProof/>
                <w:kern w:val="2"/>
                <w:sz w:val="24"/>
                <w:szCs w:val="24"/>
                <w:lang w:eastAsia="en-GB"/>
                <w14:ligatures w14:val="standardContextual"/>
              </w:rPr>
              <w:tab/>
            </w:r>
            <w:r w:rsidRPr="002D0E69">
              <w:rPr>
                <w:rStyle w:val="Hyperlink"/>
                <w:rFonts w:cs="Arial"/>
                <w:bCs/>
                <w:noProof/>
              </w:rPr>
              <w:t>DIGITAL SYSTEM USAGE &amp; DATA GOVERNANCE</w:t>
            </w:r>
            <w:r>
              <w:rPr>
                <w:noProof/>
                <w:webHidden/>
              </w:rPr>
              <w:tab/>
            </w:r>
            <w:r>
              <w:rPr>
                <w:noProof/>
                <w:webHidden/>
              </w:rPr>
              <w:fldChar w:fldCharType="begin"/>
            </w:r>
            <w:r>
              <w:rPr>
                <w:noProof/>
                <w:webHidden/>
              </w:rPr>
              <w:instrText xml:space="preserve"> PAGEREF _Toc220966253 \h </w:instrText>
            </w:r>
            <w:r>
              <w:rPr>
                <w:noProof/>
                <w:webHidden/>
              </w:rPr>
            </w:r>
            <w:r>
              <w:rPr>
                <w:noProof/>
                <w:webHidden/>
              </w:rPr>
              <w:fldChar w:fldCharType="separate"/>
            </w:r>
            <w:r w:rsidR="00F96D46">
              <w:rPr>
                <w:noProof/>
                <w:webHidden/>
              </w:rPr>
              <w:t>77</w:t>
            </w:r>
            <w:r>
              <w:rPr>
                <w:noProof/>
                <w:webHidden/>
              </w:rPr>
              <w:fldChar w:fldCharType="end"/>
            </w:r>
          </w:hyperlink>
        </w:p>
        <w:p w14:paraId="7D85679E" w14:textId="7C7C1F13"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54" w:history="1">
            <w:r w:rsidRPr="002D0E69">
              <w:rPr>
                <w:rStyle w:val="Hyperlink"/>
                <w:noProof/>
              </w:rPr>
              <w:t>23.</w:t>
            </w:r>
            <w:r>
              <w:rPr>
                <w:rFonts w:asciiTheme="minorHAnsi" w:eastAsiaTheme="minorEastAsia" w:hAnsiTheme="minorHAnsi" w:cstheme="minorBidi"/>
                <w:noProof/>
                <w:kern w:val="2"/>
                <w:sz w:val="24"/>
                <w:szCs w:val="24"/>
                <w:lang w:eastAsia="en-GB"/>
                <w14:ligatures w14:val="standardContextual"/>
              </w:rPr>
              <w:tab/>
            </w:r>
            <w:r w:rsidRPr="002D0E69">
              <w:rPr>
                <w:rStyle w:val="Hyperlink"/>
                <w:rFonts w:cs="Arial"/>
                <w:bCs/>
                <w:noProof/>
              </w:rPr>
              <w:t>SUPERVISION OF COMMUNITY &amp; SUB-COMMUNITY LEADS</w:t>
            </w:r>
            <w:r>
              <w:rPr>
                <w:noProof/>
                <w:webHidden/>
              </w:rPr>
              <w:tab/>
            </w:r>
            <w:r>
              <w:rPr>
                <w:noProof/>
                <w:webHidden/>
              </w:rPr>
              <w:fldChar w:fldCharType="begin"/>
            </w:r>
            <w:r>
              <w:rPr>
                <w:noProof/>
                <w:webHidden/>
              </w:rPr>
              <w:instrText xml:space="preserve"> PAGEREF _Toc220966254 \h </w:instrText>
            </w:r>
            <w:r>
              <w:rPr>
                <w:noProof/>
                <w:webHidden/>
              </w:rPr>
            </w:r>
            <w:r>
              <w:rPr>
                <w:noProof/>
                <w:webHidden/>
              </w:rPr>
              <w:fldChar w:fldCharType="separate"/>
            </w:r>
            <w:r w:rsidR="00F96D46">
              <w:rPr>
                <w:noProof/>
                <w:webHidden/>
              </w:rPr>
              <w:t>80</w:t>
            </w:r>
            <w:r>
              <w:rPr>
                <w:noProof/>
                <w:webHidden/>
              </w:rPr>
              <w:fldChar w:fldCharType="end"/>
            </w:r>
          </w:hyperlink>
        </w:p>
        <w:p w14:paraId="01E510D0" w14:textId="4A54B5A8"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55" w:history="1">
            <w:r w:rsidRPr="002D0E69">
              <w:rPr>
                <w:rStyle w:val="Hyperlink"/>
                <w:noProof/>
              </w:rPr>
              <w:t>24.</w:t>
            </w:r>
            <w:r>
              <w:rPr>
                <w:rFonts w:asciiTheme="minorHAnsi" w:eastAsiaTheme="minorEastAsia" w:hAnsiTheme="minorHAnsi" w:cstheme="minorBidi"/>
                <w:noProof/>
                <w:kern w:val="2"/>
                <w:sz w:val="24"/>
                <w:szCs w:val="24"/>
                <w:lang w:eastAsia="en-GB"/>
                <w14:ligatures w14:val="standardContextual"/>
              </w:rPr>
              <w:tab/>
            </w:r>
            <w:r w:rsidRPr="002D0E69">
              <w:rPr>
                <w:rStyle w:val="Hyperlink"/>
                <w:rFonts w:cs="Arial"/>
                <w:bCs/>
                <w:noProof/>
              </w:rPr>
              <w:t>STATE/ZONAL OPERATIONAL OVERSIGHT</w:t>
            </w:r>
            <w:r>
              <w:rPr>
                <w:noProof/>
                <w:webHidden/>
              </w:rPr>
              <w:tab/>
            </w:r>
            <w:r>
              <w:rPr>
                <w:noProof/>
                <w:webHidden/>
              </w:rPr>
              <w:fldChar w:fldCharType="begin"/>
            </w:r>
            <w:r>
              <w:rPr>
                <w:noProof/>
                <w:webHidden/>
              </w:rPr>
              <w:instrText xml:space="preserve"> PAGEREF _Toc220966255 \h </w:instrText>
            </w:r>
            <w:r>
              <w:rPr>
                <w:noProof/>
                <w:webHidden/>
              </w:rPr>
            </w:r>
            <w:r>
              <w:rPr>
                <w:noProof/>
                <w:webHidden/>
              </w:rPr>
              <w:fldChar w:fldCharType="separate"/>
            </w:r>
            <w:r w:rsidR="00F96D46">
              <w:rPr>
                <w:noProof/>
                <w:webHidden/>
              </w:rPr>
              <w:t>83</w:t>
            </w:r>
            <w:r>
              <w:rPr>
                <w:noProof/>
                <w:webHidden/>
              </w:rPr>
              <w:fldChar w:fldCharType="end"/>
            </w:r>
          </w:hyperlink>
        </w:p>
        <w:p w14:paraId="4BC2AB24" w14:textId="0FFC910E"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56" w:history="1">
            <w:r w:rsidRPr="002D0E69">
              <w:rPr>
                <w:rStyle w:val="Hyperlink"/>
                <w:noProof/>
              </w:rPr>
              <w:t>25.</w:t>
            </w:r>
            <w:r>
              <w:rPr>
                <w:rFonts w:asciiTheme="minorHAnsi" w:eastAsiaTheme="minorEastAsia" w:hAnsiTheme="minorHAnsi" w:cstheme="minorBidi"/>
                <w:noProof/>
                <w:kern w:val="2"/>
                <w:sz w:val="24"/>
                <w:szCs w:val="24"/>
                <w:lang w:eastAsia="en-GB"/>
                <w14:ligatures w14:val="standardContextual"/>
              </w:rPr>
              <w:tab/>
            </w:r>
            <w:r w:rsidRPr="002D0E69">
              <w:rPr>
                <w:rStyle w:val="Hyperlink"/>
                <w:rFonts w:cs="Arial"/>
                <w:bCs/>
                <w:noProof/>
              </w:rPr>
              <w:t>COMPLIANCE MONITORING &amp; FIELD AUDIT</w:t>
            </w:r>
            <w:r>
              <w:rPr>
                <w:noProof/>
                <w:webHidden/>
              </w:rPr>
              <w:tab/>
            </w:r>
            <w:r>
              <w:rPr>
                <w:noProof/>
                <w:webHidden/>
              </w:rPr>
              <w:fldChar w:fldCharType="begin"/>
            </w:r>
            <w:r>
              <w:rPr>
                <w:noProof/>
                <w:webHidden/>
              </w:rPr>
              <w:instrText xml:space="preserve"> PAGEREF _Toc220966256 \h </w:instrText>
            </w:r>
            <w:r>
              <w:rPr>
                <w:noProof/>
                <w:webHidden/>
              </w:rPr>
            </w:r>
            <w:r>
              <w:rPr>
                <w:noProof/>
                <w:webHidden/>
              </w:rPr>
              <w:fldChar w:fldCharType="separate"/>
            </w:r>
            <w:r w:rsidR="00F96D46">
              <w:rPr>
                <w:noProof/>
                <w:webHidden/>
              </w:rPr>
              <w:t>86</w:t>
            </w:r>
            <w:r>
              <w:rPr>
                <w:noProof/>
                <w:webHidden/>
              </w:rPr>
              <w:fldChar w:fldCharType="end"/>
            </w:r>
          </w:hyperlink>
        </w:p>
        <w:p w14:paraId="062C6B09" w14:textId="563C2E70"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57" w:history="1">
            <w:r w:rsidRPr="002D0E69">
              <w:rPr>
                <w:rStyle w:val="Hyperlink"/>
                <w:noProof/>
              </w:rPr>
              <w:t>26.</w:t>
            </w:r>
            <w:r>
              <w:rPr>
                <w:rFonts w:asciiTheme="minorHAnsi" w:eastAsiaTheme="minorEastAsia" w:hAnsiTheme="minorHAnsi" w:cstheme="minorBidi"/>
                <w:noProof/>
                <w:kern w:val="2"/>
                <w:sz w:val="24"/>
                <w:szCs w:val="24"/>
                <w:lang w:eastAsia="en-GB"/>
                <w14:ligatures w14:val="standardContextual"/>
              </w:rPr>
              <w:tab/>
            </w:r>
            <w:r w:rsidRPr="002D0E69">
              <w:rPr>
                <w:rStyle w:val="Hyperlink"/>
                <w:rFonts w:cs="Arial"/>
                <w:bCs/>
                <w:noProof/>
              </w:rPr>
              <w:t>ISSUE ESCALATION &amp; RISK REPORTING</w:t>
            </w:r>
            <w:r>
              <w:rPr>
                <w:noProof/>
                <w:webHidden/>
              </w:rPr>
              <w:tab/>
            </w:r>
            <w:r>
              <w:rPr>
                <w:noProof/>
                <w:webHidden/>
              </w:rPr>
              <w:fldChar w:fldCharType="begin"/>
            </w:r>
            <w:r>
              <w:rPr>
                <w:noProof/>
                <w:webHidden/>
              </w:rPr>
              <w:instrText xml:space="preserve"> PAGEREF _Toc220966257 \h </w:instrText>
            </w:r>
            <w:r>
              <w:rPr>
                <w:noProof/>
                <w:webHidden/>
              </w:rPr>
            </w:r>
            <w:r>
              <w:rPr>
                <w:noProof/>
                <w:webHidden/>
              </w:rPr>
              <w:fldChar w:fldCharType="separate"/>
            </w:r>
            <w:r w:rsidR="00F96D46">
              <w:rPr>
                <w:noProof/>
                <w:webHidden/>
              </w:rPr>
              <w:t>89</w:t>
            </w:r>
            <w:r>
              <w:rPr>
                <w:noProof/>
                <w:webHidden/>
              </w:rPr>
              <w:fldChar w:fldCharType="end"/>
            </w:r>
          </w:hyperlink>
        </w:p>
        <w:p w14:paraId="7112F269" w14:textId="536B7F15"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58" w:history="1">
            <w:r w:rsidRPr="002D0E69">
              <w:rPr>
                <w:rStyle w:val="Hyperlink"/>
                <w:noProof/>
              </w:rPr>
              <w:t>27.</w:t>
            </w:r>
            <w:r>
              <w:rPr>
                <w:rFonts w:asciiTheme="minorHAnsi" w:eastAsiaTheme="minorEastAsia" w:hAnsiTheme="minorHAnsi" w:cstheme="minorBidi"/>
                <w:noProof/>
                <w:kern w:val="2"/>
                <w:sz w:val="24"/>
                <w:szCs w:val="24"/>
                <w:lang w:eastAsia="en-GB"/>
                <w14:ligatures w14:val="standardContextual"/>
              </w:rPr>
              <w:tab/>
            </w:r>
            <w:r w:rsidRPr="002D0E69">
              <w:rPr>
                <w:rStyle w:val="Hyperlink"/>
                <w:rFonts w:cs="Arial"/>
                <w:bCs/>
                <w:noProof/>
              </w:rPr>
              <w:t>KPI &amp; INDICATOR MANAGEMENT</w:t>
            </w:r>
            <w:r>
              <w:rPr>
                <w:noProof/>
                <w:webHidden/>
              </w:rPr>
              <w:tab/>
            </w:r>
            <w:r>
              <w:rPr>
                <w:noProof/>
                <w:webHidden/>
              </w:rPr>
              <w:fldChar w:fldCharType="begin"/>
            </w:r>
            <w:r>
              <w:rPr>
                <w:noProof/>
                <w:webHidden/>
              </w:rPr>
              <w:instrText xml:space="preserve"> PAGEREF _Toc220966258 \h </w:instrText>
            </w:r>
            <w:r>
              <w:rPr>
                <w:noProof/>
                <w:webHidden/>
              </w:rPr>
            </w:r>
            <w:r>
              <w:rPr>
                <w:noProof/>
                <w:webHidden/>
              </w:rPr>
              <w:fldChar w:fldCharType="separate"/>
            </w:r>
            <w:r w:rsidR="00F96D46">
              <w:rPr>
                <w:noProof/>
                <w:webHidden/>
              </w:rPr>
              <w:t>92</w:t>
            </w:r>
            <w:r>
              <w:rPr>
                <w:noProof/>
                <w:webHidden/>
              </w:rPr>
              <w:fldChar w:fldCharType="end"/>
            </w:r>
          </w:hyperlink>
        </w:p>
        <w:p w14:paraId="7EEAA48C" w14:textId="6B62993D"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59" w:history="1">
            <w:r w:rsidRPr="002D0E69">
              <w:rPr>
                <w:rStyle w:val="Hyperlink"/>
                <w:noProof/>
              </w:rPr>
              <w:t>28.</w:t>
            </w:r>
            <w:r>
              <w:rPr>
                <w:rFonts w:asciiTheme="minorHAnsi" w:eastAsiaTheme="minorEastAsia" w:hAnsiTheme="minorHAnsi" w:cstheme="minorBidi"/>
                <w:noProof/>
                <w:kern w:val="2"/>
                <w:sz w:val="24"/>
                <w:szCs w:val="24"/>
                <w:lang w:eastAsia="en-GB"/>
                <w14:ligatures w14:val="standardContextual"/>
              </w:rPr>
              <w:tab/>
            </w:r>
            <w:r w:rsidRPr="002D0E69">
              <w:rPr>
                <w:rStyle w:val="Hyperlink"/>
                <w:rFonts w:cs="Arial"/>
                <w:bCs/>
                <w:noProof/>
              </w:rPr>
              <w:t>PERFORMANCE MONITORING &amp; REPORTING</w:t>
            </w:r>
            <w:r>
              <w:rPr>
                <w:noProof/>
                <w:webHidden/>
              </w:rPr>
              <w:tab/>
            </w:r>
            <w:r>
              <w:rPr>
                <w:noProof/>
                <w:webHidden/>
              </w:rPr>
              <w:fldChar w:fldCharType="begin"/>
            </w:r>
            <w:r>
              <w:rPr>
                <w:noProof/>
                <w:webHidden/>
              </w:rPr>
              <w:instrText xml:space="preserve"> PAGEREF _Toc220966259 \h </w:instrText>
            </w:r>
            <w:r>
              <w:rPr>
                <w:noProof/>
                <w:webHidden/>
              </w:rPr>
            </w:r>
            <w:r>
              <w:rPr>
                <w:noProof/>
                <w:webHidden/>
              </w:rPr>
              <w:fldChar w:fldCharType="separate"/>
            </w:r>
            <w:r w:rsidR="00F96D46">
              <w:rPr>
                <w:noProof/>
                <w:webHidden/>
              </w:rPr>
              <w:t>95</w:t>
            </w:r>
            <w:r>
              <w:rPr>
                <w:noProof/>
                <w:webHidden/>
              </w:rPr>
              <w:fldChar w:fldCharType="end"/>
            </w:r>
          </w:hyperlink>
        </w:p>
        <w:p w14:paraId="0AB77930" w14:textId="7D671BE8"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60" w:history="1">
            <w:r w:rsidRPr="002D0E69">
              <w:rPr>
                <w:rStyle w:val="Hyperlink"/>
                <w:noProof/>
              </w:rPr>
              <w:t>29.</w:t>
            </w:r>
            <w:r>
              <w:rPr>
                <w:rFonts w:asciiTheme="minorHAnsi" w:eastAsiaTheme="minorEastAsia" w:hAnsiTheme="minorHAnsi" w:cstheme="minorBidi"/>
                <w:noProof/>
                <w:kern w:val="2"/>
                <w:sz w:val="24"/>
                <w:szCs w:val="24"/>
                <w:lang w:eastAsia="en-GB"/>
                <w14:ligatures w14:val="standardContextual"/>
              </w:rPr>
              <w:tab/>
            </w:r>
            <w:r w:rsidRPr="002D0E69">
              <w:rPr>
                <w:rStyle w:val="Hyperlink"/>
                <w:rFonts w:cs="Arial"/>
                <w:bCs/>
                <w:noProof/>
              </w:rPr>
              <w:t>LEARNING, ADAPTATION &amp; CORRECTIVE ACTION</w:t>
            </w:r>
            <w:r>
              <w:rPr>
                <w:noProof/>
                <w:webHidden/>
              </w:rPr>
              <w:tab/>
            </w:r>
            <w:r>
              <w:rPr>
                <w:noProof/>
                <w:webHidden/>
              </w:rPr>
              <w:fldChar w:fldCharType="begin"/>
            </w:r>
            <w:r>
              <w:rPr>
                <w:noProof/>
                <w:webHidden/>
              </w:rPr>
              <w:instrText xml:space="preserve"> PAGEREF _Toc220966260 \h </w:instrText>
            </w:r>
            <w:r>
              <w:rPr>
                <w:noProof/>
                <w:webHidden/>
              </w:rPr>
            </w:r>
            <w:r>
              <w:rPr>
                <w:noProof/>
                <w:webHidden/>
              </w:rPr>
              <w:fldChar w:fldCharType="separate"/>
            </w:r>
            <w:r w:rsidR="00F96D46">
              <w:rPr>
                <w:noProof/>
                <w:webHidden/>
              </w:rPr>
              <w:t>98</w:t>
            </w:r>
            <w:r>
              <w:rPr>
                <w:noProof/>
                <w:webHidden/>
              </w:rPr>
              <w:fldChar w:fldCharType="end"/>
            </w:r>
          </w:hyperlink>
        </w:p>
        <w:p w14:paraId="3BB0D053" w14:textId="4B0D7E09"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61" w:history="1">
            <w:r w:rsidRPr="002D0E69">
              <w:rPr>
                <w:rStyle w:val="Hyperlink"/>
                <w:noProof/>
              </w:rPr>
              <w:t>30.</w:t>
            </w:r>
            <w:r>
              <w:rPr>
                <w:rFonts w:asciiTheme="minorHAnsi" w:eastAsiaTheme="minorEastAsia" w:hAnsiTheme="minorHAnsi" w:cstheme="minorBidi"/>
                <w:noProof/>
                <w:kern w:val="2"/>
                <w:sz w:val="24"/>
                <w:szCs w:val="24"/>
                <w:lang w:eastAsia="en-GB"/>
                <w14:ligatures w14:val="standardContextual"/>
              </w:rPr>
              <w:tab/>
            </w:r>
            <w:r w:rsidRPr="002D0E69">
              <w:rPr>
                <w:rStyle w:val="Hyperlink"/>
                <w:rFonts w:cs="Arial"/>
                <w:bCs/>
                <w:noProof/>
              </w:rPr>
              <w:t>SAFE PARTICIPATION &amp; SAFEGUARDING</w:t>
            </w:r>
            <w:r>
              <w:rPr>
                <w:noProof/>
                <w:webHidden/>
              </w:rPr>
              <w:tab/>
            </w:r>
            <w:r>
              <w:rPr>
                <w:noProof/>
                <w:webHidden/>
              </w:rPr>
              <w:fldChar w:fldCharType="begin"/>
            </w:r>
            <w:r>
              <w:rPr>
                <w:noProof/>
                <w:webHidden/>
              </w:rPr>
              <w:instrText xml:space="preserve"> PAGEREF _Toc220966261 \h </w:instrText>
            </w:r>
            <w:r>
              <w:rPr>
                <w:noProof/>
                <w:webHidden/>
              </w:rPr>
            </w:r>
            <w:r>
              <w:rPr>
                <w:noProof/>
                <w:webHidden/>
              </w:rPr>
              <w:fldChar w:fldCharType="separate"/>
            </w:r>
            <w:r w:rsidR="00F96D46">
              <w:rPr>
                <w:noProof/>
                <w:webHidden/>
              </w:rPr>
              <w:t>101</w:t>
            </w:r>
            <w:r>
              <w:rPr>
                <w:noProof/>
                <w:webHidden/>
              </w:rPr>
              <w:fldChar w:fldCharType="end"/>
            </w:r>
          </w:hyperlink>
        </w:p>
        <w:p w14:paraId="0934C83D" w14:textId="6F278753"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62" w:history="1">
            <w:r w:rsidRPr="002D0E69">
              <w:rPr>
                <w:rStyle w:val="Hyperlink"/>
                <w:noProof/>
              </w:rPr>
              <w:t>31.</w:t>
            </w:r>
            <w:r>
              <w:rPr>
                <w:rFonts w:asciiTheme="minorHAnsi" w:eastAsiaTheme="minorEastAsia" w:hAnsiTheme="minorHAnsi" w:cstheme="minorBidi"/>
                <w:noProof/>
                <w:kern w:val="2"/>
                <w:sz w:val="24"/>
                <w:szCs w:val="24"/>
                <w:lang w:eastAsia="en-GB"/>
                <w14:ligatures w14:val="standardContextual"/>
              </w:rPr>
              <w:tab/>
            </w:r>
            <w:r w:rsidRPr="002D0E69">
              <w:rPr>
                <w:rStyle w:val="Hyperlink"/>
                <w:rFonts w:cs="Arial"/>
                <w:bCs/>
                <w:noProof/>
              </w:rPr>
              <w:t>EQUAL ACCESS TO MECHANISATION SERVICES</w:t>
            </w:r>
            <w:r>
              <w:rPr>
                <w:noProof/>
                <w:webHidden/>
              </w:rPr>
              <w:tab/>
            </w:r>
            <w:r>
              <w:rPr>
                <w:noProof/>
                <w:webHidden/>
              </w:rPr>
              <w:fldChar w:fldCharType="begin"/>
            </w:r>
            <w:r>
              <w:rPr>
                <w:noProof/>
                <w:webHidden/>
              </w:rPr>
              <w:instrText xml:space="preserve"> PAGEREF _Toc220966262 \h </w:instrText>
            </w:r>
            <w:r>
              <w:rPr>
                <w:noProof/>
                <w:webHidden/>
              </w:rPr>
            </w:r>
            <w:r>
              <w:rPr>
                <w:noProof/>
                <w:webHidden/>
              </w:rPr>
              <w:fldChar w:fldCharType="separate"/>
            </w:r>
            <w:r w:rsidR="00F96D46">
              <w:rPr>
                <w:noProof/>
                <w:webHidden/>
              </w:rPr>
              <w:t>105</w:t>
            </w:r>
            <w:r>
              <w:rPr>
                <w:noProof/>
                <w:webHidden/>
              </w:rPr>
              <w:fldChar w:fldCharType="end"/>
            </w:r>
          </w:hyperlink>
        </w:p>
        <w:p w14:paraId="48F27598" w14:textId="67C8E283" w:rsidR="00CA368F" w:rsidRDefault="00CA368F">
          <w:pPr>
            <w:pStyle w:val="TOC1"/>
            <w:tabs>
              <w:tab w:val="left" w:pos="72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0966263" w:history="1">
            <w:r w:rsidRPr="002D0E69">
              <w:rPr>
                <w:rStyle w:val="Hyperlink"/>
                <w:noProof/>
              </w:rPr>
              <w:t>32.</w:t>
            </w:r>
            <w:r>
              <w:rPr>
                <w:rFonts w:asciiTheme="minorHAnsi" w:eastAsiaTheme="minorEastAsia" w:hAnsiTheme="minorHAnsi" w:cstheme="minorBidi"/>
                <w:noProof/>
                <w:kern w:val="2"/>
                <w:sz w:val="24"/>
                <w:szCs w:val="24"/>
                <w:lang w:eastAsia="en-GB"/>
                <w14:ligatures w14:val="standardContextual"/>
              </w:rPr>
              <w:tab/>
            </w:r>
            <w:r w:rsidRPr="002D0E69">
              <w:rPr>
                <w:rStyle w:val="Hyperlink"/>
                <w:rFonts w:cs="Arial"/>
                <w:bCs/>
                <w:noProof/>
              </w:rPr>
              <w:t>GENDER-BASED RISK IDENTIFICATION &amp; RESPONSE</w:t>
            </w:r>
            <w:r>
              <w:rPr>
                <w:noProof/>
                <w:webHidden/>
              </w:rPr>
              <w:tab/>
            </w:r>
            <w:r>
              <w:rPr>
                <w:noProof/>
                <w:webHidden/>
              </w:rPr>
              <w:fldChar w:fldCharType="begin"/>
            </w:r>
            <w:r>
              <w:rPr>
                <w:noProof/>
                <w:webHidden/>
              </w:rPr>
              <w:instrText xml:space="preserve"> PAGEREF _Toc220966263 \h </w:instrText>
            </w:r>
            <w:r>
              <w:rPr>
                <w:noProof/>
                <w:webHidden/>
              </w:rPr>
            </w:r>
            <w:r>
              <w:rPr>
                <w:noProof/>
                <w:webHidden/>
              </w:rPr>
              <w:fldChar w:fldCharType="separate"/>
            </w:r>
            <w:r w:rsidR="00F96D46">
              <w:rPr>
                <w:noProof/>
                <w:webHidden/>
              </w:rPr>
              <w:t>108</w:t>
            </w:r>
            <w:r>
              <w:rPr>
                <w:noProof/>
                <w:webHidden/>
              </w:rPr>
              <w:fldChar w:fldCharType="end"/>
            </w:r>
          </w:hyperlink>
        </w:p>
        <w:p w14:paraId="5775B902" w14:textId="18963338" w:rsidR="00412242" w:rsidRDefault="00C2688C" w:rsidP="00CA368F">
          <w:pPr>
            <w:jc w:val="both"/>
          </w:pPr>
          <w:r>
            <w:rPr>
              <w:rFonts w:ascii="Arial" w:hAnsi="Arial"/>
            </w:rPr>
            <w:fldChar w:fldCharType="end"/>
          </w:r>
        </w:p>
      </w:sdtContent>
    </w:sdt>
    <w:p w14:paraId="12E3BED3" w14:textId="6587FB6B" w:rsidR="00412242" w:rsidRDefault="00412242" w:rsidP="00CA368F">
      <w:pPr>
        <w:jc w:val="both"/>
        <w:rPr>
          <w:rFonts w:asciiTheme="majorHAnsi" w:eastAsiaTheme="majorEastAsia" w:hAnsiTheme="majorHAnsi" w:cstheme="majorBidi"/>
          <w:color w:val="2F5496" w:themeColor="accent1" w:themeShade="BF"/>
          <w:sz w:val="32"/>
          <w:szCs w:val="32"/>
          <w:lang w:val="en-US"/>
        </w:rPr>
      </w:pPr>
    </w:p>
    <w:p w14:paraId="1CFE035A" w14:textId="77777777" w:rsidR="00F700D1" w:rsidRPr="00F700D1" w:rsidRDefault="00F700D1" w:rsidP="00CA368F">
      <w:pPr>
        <w:widowControl w:val="0"/>
        <w:spacing w:after="0" w:line="240" w:lineRule="auto"/>
        <w:jc w:val="both"/>
        <w:rPr>
          <w:rFonts w:ascii="Arial" w:eastAsia="Futura Lt BT" w:hAnsi="Arial" w:cs="Arial"/>
          <w:b/>
          <w:color w:val="000000"/>
          <w:spacing w:val="-1"/>
        </w:rPr>
      </w:pPr>
      <w:r w:rsidRPr="00F700D1">
        <w:rPr>
          <w:rFonts w:ascii="Arial" w:eastAsia="Futura Lt BT" w:hAnsi="Arial" w:cs="Arial"/>
          <w:b/>
          <w:color w:val="000000"/>
          <w:spacing w:val="-1"/>
        </w:rPr>
        <w:t>List of Abbreviations</w:t>
      </w:r>
    </w:p>
    <w:p w14:paraId="57D350FC" w14:textId="77777777" w:rsidR="00F700D1" w:rsidRPr="00F700D1" w:rsidRDefault="00F700D1" w:rsidP="00CA368F">
      <w:pPr>
        <w:widowControl w:val="0"/>
        <w:spacing w:after="0" w:line="240" w:lineRule="auto"/>
        <w:jc w:val="both"/>
        <w:rPr>
          <w:rFonts w:ascii="Arial" w:eastAsia="Futura Lt BT" w:hAnsi="Arial" w:cs="Arial"/>
          <w:b/>
          <w:color w:val="000000"/>
          <w:spacing w:val="-1"/>
          <w:highlight w:val="yellow"/>
        </w:rPr>
      </w:pPr>
    </w:p>
    <w:p w14:paraId="3F631D4A" w14:textId="77777777" w:rsidR="00F700D1" w:rsidRDefault="00F700D1" w:rsidP="00CA368F">
      <w:pPr>
        <w:jc w:val="both"/>
        <w:rPr>
          <w:rFonts w:ascii="Arial" w:eastAsiaTheme="majorEastAsia" w:hAnsi="Arial" w:cstheme="majorBidi"/>
          <w:b/>
          <w:color w:val="000000" w:themeColor="text1"/>
          <w:szCs w:val="40"/>
          <w:highlight w:val="green"/>
        </w:rPr>
      </w:pPr>
      <w:r>
        <w:rPr>
          <w:highlight w:val="green"/>
        </w:rPr>
        <w:br w:type="page"/>
      </w:r>
    </w:p>
    <w:p w14:paraId="7BE0EC46" w14:textId="77777777" w:rsidR="00F700D1" w:rsidRPr="00826DF5" w:rsidRDefault="00F700D1" w:rsidP="00CA368F">
      <w:pPr>
        <w:pStyle w:val="KAsHeaderforTOC"/>
        <w:numPr>
          <w:ilvl w:val="0"/>
          <w:numId w:val="0"/>
        </w:numPr>
        <w:jc w:val="both"/>
      </w:pPr>
      <w:bookmarkStart w:id="1" w:name="_Toc84927937"/>
      <w:bookmarkStart w:id="2" w:name="_Toc220966230"/>
      <w:r w:rsidRPr="00826DF5">
        <w:lastRenderedPageBreak/>
        <w:t>INTRODUCTION</w:t>
      </w:r>
      <w:bookmarkEnd w:id="1"/>
      <w:bookmarkEnd w:id="2"/>
    </w:p>
    <w:p w14:paraId="55C025A2" w14:textId="77777777" w:rsidR="00F700D1" w:rsidRPr="00FD215D" w:rsidRDefault="00F700D1" w:rsidP="00CA368F">
      <w:pPr>
        <w:widowControl w:val="0"/>
        <w:numPr>
          <w:ilvl w:val="1"/>
          <w:numId w:val="76"/>
        </w:numPr>
        <w:tabs>
          <w:tab w:val="left" w:pos="450"/>
          <w:tab w:val="left" w:pos="630"/>
          <w:tab w:val="left" w:pos="720"/>
        </w:tabs>
        <w:spacing w:after="0" w:line="240" w:lineRule="auto"/>
        <w:ind w:left="450" w:hanging="630"/>
        <w:jc w:val="both"/>
        <w:rPr>
          <w:rFonts w:ascii="Arial" w:eastAsia="Futura Lt BT" w:hAnsi="Arial" w:cs="Arial"/>
          <w:b/>
          <w:color w:val="000000"/>
          <w:spacing w:val="-2"/>
          <w:sz w:val="20"/>
          <w:szCs w:val="20"/>
        </w:rPr>
      </w:pPr>
      <w:r w:rsidRPr="00FD215D">
        <w:rPr>
          <w:rFonts w:ascii="Arial" w:eastAsia="Futura Lt BT" w:hAnsi="Arial" w:cs="Arial"/>
          <w:b/>
          <w:color w:val="000000"/>
          <w:spacing w:val="-2"/>
          <w:sz w:val="20"/>
          <w:szCs w:val="20"/>
        </w:rPr>
        <w:t>Definitions in the Process Document</w:t>
      </w:r>
    </w:p>
    <w:p w14:paraId="4770A279" w14:textId="77777777" w:rsidR="00F700D1" w:rsidRPr="00FD215D" w:rsidRDefault="00F700D1" w:rsidP="00CA368F">
      <w:pPr>
        <w:ind w:left="567"/>
        <w:jc w:val="both"/>
        <w:rPr>
          <w:rFonts w:ascii="Arial" w:hAnsi="Arial" w:cs="Arial"/>
          <w:sz w:val="20"/>
          <w:szCs w:val="20"/>
        </w:rPr>
      </w:pPr>
      <w:r w:rsidRPr="00FD215D">
        <w:rPr>
          <w:rFonts w:ascii="Arial" w:hAnsi="Arial" w:cs="Arial"/>
          <w:sz w:val="20"/>
          <w:szCs w:val="20"/>
        </w:rPr>
        <w:t>For purposes of the Process Document, unless the context otherwise indicates:</w:t>
      </w:r>
    </w:p>
    <w:p w14:paraId="4715E801" w14:textId="77777777" w:rsidR="00F700D1" w:rsidRPr="00FD215D" w:rsidRDefault="00F700D1" w:rsidP="00CA368F">
      <w:pPr>
        <w:pStyle w:val="ListParagraph"/>
        <w:numPr>
          <w:ilvl w:val="0"/>
          <w:numId w:val="80"/>
        </w:numPr>
        <w:ind w:left="993"/>
        <w:jc w:val="both"/>
        <w:rPr>
          <w:rFonts w:ascii="Arial" w:hAnsi="Arial" w:cs="Arial"/>
          <w:sz w:val="20"/>
          <w:szCs w:val="20"/>
        </w:rPr>
      </w:pPr>
      <w:r w:rsidRPr="00FD215D">
        <w:rPr>
          <w:rFonts w:ascii="Arial" w:hAnsi="Arial" w:cs="Arial"/>
          <w:sz w:val="20"/>
          <w:szCs w:val="20"/>
        </w:rPr>
        <w:t>“Document” in this introduction portion means “Process Document”</w:t>
      </w:r>
    </w:p>
    <w:p w14:paraId="2E72455B" w14:textId="2ECCA827" w:rsidR="00F700D1" w:rsidRPr="00FD215D" w:rsidRDefault="00F700D1" w:rsidP="00CA368F">
      <w:pPr>
        <w:pStyle w:val="ListParagraph"/>
        <w:numPr>
          <w:ilvl w:val="0"/>
          <w:numId w:val="80"/>
        </w:numPr>
        <w:ind w:left="993"/>
        <w:jc w:val="both"/>
        <w:rPr>
          <w:rFonts w:ascii="Arial" w:hAnsi="Arial" w:cs="Arial"/>
          <w:sz w:val="20"/>
          <w:szCs w:val="20"/>
        </w:rPr>
      </w:pPr>
      <w:r w:rsidRPr="00FD215D">
        <w:rPr>
          <w:rFonts w:ascii="Arial" w:hAnsi="Arial" w:cs="Arial"/>
          <w:sz w:val="20"/>
          <w:szCs w:val="20"/>
        </w:rPr>
        <w:t>“</w:t>
      </w:r>
      <w:r w:rsidR="007D6503" w:rsidRPr="00FD215D">
        <w:rPr>
          <w:rFonts w:ascii="Arial" w:hAnsi="Arial" w:cs="Arial"/>
          <w:sz w:val="20"/>
          <w:szCs w:val="20"/>
        </w:rPr>
        <w:t>Association</w:t>
      </w:r>
      <w:r w:rsidRPr="00FD215D">
        <w:rPr>
          <w:rFonts w:ascii="Arial" w:hAnsi="Arial" w:cs="Arial"/>
          <w:sz w:val="20"/>
          <w:szCs w:val="20"/>
        </w:rPr>
        <w:t xml:space="preserve">” refers to </w:t>
      </w:r>
      <w:r w:rsidR="007D6503" w:rsidRPr="00FD215D">
        <w:rPr>
          <w:rFonts w:ascii="Arial" w:hAnsi="Arial" w:cs="Arial"/>
          <w:sz w:val="20"/>
          <w:szCs w:val="20"/>
        </w:rPr>
        <w:t>Women in Mechanized Agriculture</w:t>
      </w:r>
      <w:r w:rsidRPr="00FD215D">
        <w:rPr>
          <w:rFonts w:ascii="Arial" w:hAnsi="Arial" w:cs="Arial"/>
          <w:sz w:val="20"/>
          <w:szCs w:val="20"/>
        </w:rPr>
        <w:t xml:space="preserve"> (</w:t>
      </w:r>
      <w:r w:rsidR="007D6503" w:rsidRPr="00FD215D">
        <w:rPr>
          <w:rFonts w:ascii="Arial" w:hAnsi="Arial" w:cs="Arial"/>
          <w:sz w:val="20"/>
          <w:szCs w:val="20"/>
        </w:rPr>
        <w:t>WIMA</w:t>
      </w:r>
      <w:r w:rsidRPr="00FD215D">
        <w:rPr>
          <w:rFonts w:ascii="Arial" w:hAnsi="Arial" w:cs="Arial"/>
          <w:sz w:val="20"/>
          <w:szCs w:val="20"/>
        </w:rPr>
        <w:t>)</w:t>
      </w:r>
    </w:p>
    <w:p w14:paraId="7C595CFB" w14:textId="5150C76F" w:rsidR="00F700D1" w:rsidRPr="00FD215D" w:rsidRDefault="00F700D1" w:rsidP="00CA368F">
      <w:pPr>
        <w:pStyle w:val="ListParagraph"/>
        <w:numPr>
          <w:ilvl w:val="0"/>
          <w:numId w:val="80"/>
        </w:numPr>
        <w:ind w:left="993"/>
        <w:jc w:val="both"/>
        <w:rPr>
          <w:rFonts w:ascii="Arial" w:hAnsi="Arial" w:cs="Arial"/>
          <w:sz w:val="20"/>
          <w:szCs w:val="20"/>
        </w:rPr>
      </w:pPr>
      <w:r w:rsidRPr="00FD215D">
        <w:rPr>
          <w:rFonts w:ascii="Arial" w:hAnsi="Arial" w:cs="Arial"/>
          <w:sz w:val="20"/>
          <w:szCs w:val="20"/>
        </w:rPr>
        <w:t>Process Owner: The staff</w:t>
      </w:r>
      <w:r w:rsidR="00FD215D" w:rsidRPr="00FD215D">
        <w:rPr>
          <w:rFonts w:ascii="Arial" w:hAnsi="Arial" w:cs="Arial"/>
          <w:sz w:val="20"/>
          <w:szCs w:val="20"/>
        </w:rPr>
        <w:t xml:space="preserve">/partner </w:t>
      </w:r>
      <w:r w:rsidRPr="00FD215D">
        <w:rPr>
          <w:rFonts w:ascii="Arial" w:hAnsi="Arial" w:cs="Arial"/>
          <w:sz w:val="20"/>
          <w:szCs w:val="20"/>
        </w:rPr>
        <w:t>who is responsible for the performance of certain tasks or activities intended to achieve a result</w:t>
      </w:r>
      <w:r w:rsidR="00FD215D">
        <w:rPr>
          <w:rFonts w:ascii="Arial" w:hAnsi="Arial" w:cs="Arial"/>
          <w:sz w:val="20"/>
          <w:szCs w:val="20"/>
        </w:rPr>
        <w:t>.</w:t>
      </w:r>
    </w:p>
    <w:p w14:paraId="0B511501" w14:textId="0BE7A926" w:rsidR="00F700D1" w:rsidRPr="00FD215D" w:rsidRDefault="00F700D1" w:rsidP="00CA368F">
      <w:pPr>
        <w:pStyle w:val="ListParagraph"/>
        <w:numPr>
          <w:ilvl w:val="0"/>
          <w:numId w:val="80"/>
        </w:numPr>
        <w:ind w:left="993"/>
        <w:jc w:val="both"/>
        <w:rPr>
          <w:rFonts w:ascii="Arial" w:hAnsi="Arial" w:cs="Arial"/>
          <w:sz w:val="20"/>
          <w:szCs w:val="20"/>
        </w:rPr>
      </w:pPr>
      <w:r w:rsidRPr="00FD215D">
        <w:rPr>
          <w:rFonts w:ascii="Arial" w:hAnsi="Arial" w:cs="Arial"/>
          <w:sz w:val="20"/>
          <w:szCs w:val="20"/>
        </w:rPr>
        <w:t>Process Administrator: The staff</w:t>
      </w:r>
      <w:r w:rsidR="00FD215D" w:rsidRPr="00FD215D">
        <w:rPr>
          <w:rFonts w:ascii="Arial" w:hAnsi="Arial" w:cs="Arial"/>
          <w:sz w:val="20"/>
          <w:szCs w:val="20"/>
        </w:rPr>
        <w:t>/partner</w:t>
      </w:r>
      <w:r w:rsidRPr="00FD215D">
        <w:rPr>
          <w:rFonts w:ascii="Arial" w:hAnsi="Arial" w:cs="Arial"/>
          <w:sz w:val="20"/>
          <w:szCs w:val="20"/>
        </w:rPr>
        <w:t xml:space="preserve"> who manages the function in which the process owner handles and is accountable in ensuring the process owner carries out their tasks</w:t>
      </w:r>
      <w:r w:rsidR="00FD215D" w:rsidRPr="00FD215D">
        <w:rPr>
          <w:rFonts w:ascii="Arial" w:hAnsi="Arial" w:cs="Arial"/>
          <w:sz w:val="20"/>
          <w:szCs w:val="20"/>
        </w:rPr>
        <w:t>.</w:t>
      </w:r>
    </w:p>
    <w:p w14:paraId="1A7225BF" w14:textId="77777777" w:rsidR="00F700D1" w:rsidRPr="007D6503" w:rsidRDefault="00F700D1" w:rsidP="00CA368F">
      <w:pPr>
        <w:widowControl w:val="0"/>
        <w:numPr>
          <w:ilvl w:val="1"/>
          <w:numId w:val="76"/>
        </w:numPr>
        <w:tabs>
          <w:tab w:val="left" w:pos="450"/>
          <w:tab w:val="left" w:pos="630"/>
          <w:tab w:val="left" w:pos="720"/>
        </w:tabs>
        <w:spacing w:after="0" w:line="240" w:lineRule="auto"/>
        <w:ind w:left="450" w:hanging="630"/>
        <w:jc w:val="both"/>
        <w:rPr>
          <w:rFonts w:ascii="Arial" w:eastAsia="Futura Lt BT" w:hAnsi="Arial" w:cs="Arial"/>
          <w:b/>
          <w:color w:val="000000"/>
          <w:spacing w:val="-2"/>
          <w:sz w:val="20"/>
          <w:szCs w:val="20"/>
        </w:rPr>
      </w:pPr>
      <w:r w:rsidRPr="007D6503">
        <w:rPr>
          <w:rFonts w:ascii="Arial" w:eastAsia="Futura Lt BT" w:hAnsi="Arial" w:cs="Arial"/>
          <w:b/>
          <w:color w:val="000000"/>
          <w:spacing w:val="-2"/>
          <w:sz w:val="20"/>
          <w:szCs w:val="20"/>
        </w:rPr>
        <w:t>Main Principles</w:t>
      </w:r>
    </w:p>
    <w:p w14:paraId="41BC8AE5" w14:textId="7C45E225" w:rsidR="00F700D1" w:rsidRPr="007D6503" w:rsidRDefault="00F700D1" w:rsidP="00CA368F">
      <w:pPr>
        <w:ind w:left="567"/>
        <w:jc w:val="both"/>
        <w:rPr>
          <w:rFonts w:ascii="Arial" w:hAnsi="Arial" w:cs="Arial"/>
          <w:sz w:val="20"/>
          <w:szCs w:val="20"/>
        </w:rPr>
      </w:pPr>
      <w:r w:rsidRPr="007D6503">
        <w:rPr>
          <w:rFonts w:ascii="Arial" w:hAnsi="Arial" w:cs="Arial"/>
          <w:sz w:val="20"/>
          <w:szCs w:val="20"/>
        </w:rPr>
        <w:t xml:space="preserve">The Procedures prescribe operation-level guidelines for </w:t>
      </w:r>
      <w:r w:rsidR="007D6503" w:rsidRPr="007D6503">
        <w:rPr>
          <w:rFonts w:ascii="Arial" w:hAnsi="Arial" w:cs="Arial"/>
          <w:sz w:val="20"/>
          <w:szCs w:val="20"/>
        </w:rPr>
        <w:t>WIMA</w:t>
      </w:r>
      <w:r w:rsidRPr="007D6503">
        <w:rPr>
          <w:rFonts w:ascii="Arial" w:hAnsi="Arial" w:cs="Arial"/>
          <w:sz w:val="20"/>
          <w:szCs w:val="20"/>
        </w:rPr>
        <w:t xml:space="preserve"> in managing, controlling and accounting for its operations in a timely, efficient and orderly manner, with the aim of </w:t>
      </w:r>
      <w:r w:rsidR="007D6503" w:rsidRPr="007D6503">
        <w:rPr>
          <w:rFonts w:ascii="Arial" w:hAnsi="Arial" w:cs="Arial"/>
          <w:sz w:val="20"/>
          <w:szCs w:val="20"/>
        </w:rPr>
        <w:t>delivering on the conceptual objectives of the Association</w:t>
      </w:r>
      <w:r w:rsidRPr="007D6503">
        <w:rPr>
          <w:rFonts w:ascii="Arial" w:hAnsi="Arial" w:cs="Arial"/>
          <w:sz w:val="20"/>
          <w:szCs w:val="20"/>
        </w:rPr>
        <w:t>. The Procedures are intended to be read in conjunction with the Policies, Manual and other related documents.</w:t>
      </w:r>
    </w:p>
    <w:p w14:paraId="3EA2B2EB" w14:textId="77777777" w:rsidR="00F700D1" w:rsidRPr="007D6503" w:rsidRDefault="00F700D1" w:rsidP="00CA368F">
      <w:pPr>
        <w:widowControl w:val="0"/>
        <w:numPr>
          <w:ilvl w:val="1"/>
          <w:numId w:val="76"/>
        </w:numPr>
        <w:tabs>
          <w:tab w:val="left" w:pos="450"/>
          <w:tab w:val="left" w:pos="630"/>
          <w:tab w:val="left" w:pos="720"/>
        </w:tabs>
        <w:spacing w:after="0" w:line="240" w:lineRule="auto"/>
        <w:ind w:left="450" w:hanging="630"/>
        <w:jc w:val="both"/>
        <w:rPr>
          <w:rFonts w:ascii="Arial" w:eastAsia="Futura Lt BT" w:hAnsi="Arial" w:cs="Arial"/>
          <w:b/>
          <w:color w:val="000000"/>
          <w:spacing w:val="-2"/>
          <w:sz w:val="20"/>
          <w:szCs w:val="20"/>
        </w:rPr>
      </w:pPr>
      <w:r w:rsidRPr="007D6503">
        <w:rPr>
          <w:rFonts w:ascii="Arial" w:eastAsia="Futura Lt BT" w:hAnsi="Arial" w:cs="Arial"/>
          <w:b/>
          <w:color w:val="000000"/>
          <w:spacing w:val="-2"/>
          <w:sz w:val="20"/>
          <w:szCs w:val="20"/>
        </w:rPr>
        <w:t>Disclaimer</w:t>
      </w:r>
    </w:p>
    <w:p w14:paraId="02B6B046" w14:textId="62657865" w:rsidR="00F700D1" w:rsidRPr="007D6503" w:rsidRDefault="00F700D1" w:rsidP="00CA368F">
      <w:pPr>
        <w:ind w:left="567"/>
        <w:jc w:val="both"/>
        <w:rPr>
          <w:rFonts w:ascii="Arial" w:hAnsi="Arial" w:cs="Arial"/>
          <w:sz w:val="20"/>
          <w:szCs w:val="20"/>
        </w:rPr>
      </w:pPr>
      <w:r w:rsidRPr="007D6503">
        <w:rPr>
          <w:rFonts w:ascii="Arial" w:hAnsi="Arial" w:cs="Arial"/>
          <w:sz w:val="20"/>
          <w:szCs w:val="20"/>
        </w:rPr>
        <w:t xml:space="preserve">This document presents </w:t>
      </w:r>
      <w:r w:rsidR="007D6503" w:rsidRPr="007D6503">
        <w:rPr>
          <w:rFonts w:ascii="Arial" w:hAnsi="Arial" w:cs="Arial"/>
          <w:sz w:val="20"/>
          <w:szCs w:val="20"/>
        </w:rPr>
        <w:t>WIMA</w:t>
      </w:r>
      <w:r w:rsidRPr="007D6503">
        <w:rPr>
          <w:rFonts w:ascii="Arial" w:hAnsi="Arial" w:cs="Arial"/>
          <w:sz w:val="20"/>
          <w:szCs w:val="20"/>
        </w:rPr>
        <w:t xml:space="preserve"> Procedures solely for use by </w:t>
      </w:r>
      <w:r w:rsidR="007D6503" w:rsidRPr="007D6503">
        <w:rPr>
          <w:rFonts w:ascii="Arial" w:hAnsi="Arial" w:cs="Arial"/>
          <w:sz w:val="20"/>
          <w:szCs w:val="20"/>
        </w:rPr>
        <w:t>WIMA</w:t>
      </w:r>
      <w:r w:rsidRPr="007D6503">
        <w:rPr>
          <w:rFonts w:ascii="Arial" w:hAnsi="Arial" w:cs="Arial"/>
          <w:sz w:val="20"/>
          <w:szCs w:val="20"/>
        </w:rPr>
        <w:t xml:space="preserve">. No assurance is provided that all </w:t>
      </w:r>
      <w:r w:rsidR="007D6503" w:rsidRPr="007D6503">
        <w:rPr>
          <w:rFonts w:ascii="Arial" w:hAnsi="Arial" w:cs="Arial"/>
          <w:sz w:val="20"/>
          <w:szCs w:val="20"/>
        </w:rPr>
        <w:t>WIMA</w:t>
      </w:r>
      <w:r w:rsidRPr="007D6503">
        <w:rPr>
          <w:rFonts w:ascii="Arial" w:hAnsi="Arial" w:cs="Arial"/>
          <w:sz w:val="20"/>
          <w:szCs w:val="20"/>
        </w:rPr>
        <w:t xml:space="preserve">-related matters are addressed. Furthermore, the document should not be considered to result in the </w:t>
      </w:r>
      <w:r w:rsidR="007D6503" w:rsidRPr="007D6503">
        <w:rPr>
          <w:rFonts w:ascii="Arial" w:hAnsi="Arial" w:cs="Arial"/>
          <w:sz w:val="20"/>
          <w:szCs w:val="20"/>
        </w:rPr>
        <w:t>Association</w:t>
      </w:r>
      <w:r w:rsidRPr="007D6503">
        <w:rPr>
          <w:rFonts w:ascii="Arial" w:hAnsi="Arial" w:cs="Arial"/>
          <w:sz w:val="20"/>
          <w:szCs w:val="20"/>
        </w:rPr>
        <w:t xml:space="preserve"> complying with any standards. In addition to these procedures, employees</w:t>
      </w:r>
      <w:r w:rsidR="007D6503" w:rsidRPr="007D6503">
        <w:rPr>
          <w:rFonts w:ascii="Arial" w:hAnsi="Arial" w:cs="Arial"/>
          <w:sz w:val="20"/>
          <w:szCs w:val="20"/>
        </w:rPr>
        <w:t>/partners</w:t>
      </w:r>
      <w:r w:rsidRPr="007D6503">
        <w:rPr>
          <w:rFonts w:ascii="Arial" w:hAnsi="Arial" w:cs="Arial"/>
          <w:sz w:val="20"/>
          <w:szCs w:val="20"/>
        </w:rPr>
        <w:t xml:space="preserve"> should comply with all applicable laws and regulations, respect local social norms, ethics and business practices.</w:t>
      </w:r>
    </w:p>
    <w:p w14:paraId="36A6043D" w14:textId="77777777" w:rsidR="00F700D1" w:rsidRPr="007D6503" w:rsidRDefault="00F700D1" w:rsidP="00CA368F">
      <w:pPr>
        <w:widowControl w:val="0"/>
        <w:numPr>
          <w:ilvl w:val="1"/>
          <w:numId w:val="76"/>
        </w:numPr>
        <w:tabs>
          <w:tab w:val="left" w:pos="450"/>
          <w:tab w:val="left" w:pos="630"/>
          <w:tab w:val="left" w:pos="720"/>
        </w:tabs>
        <w:spacing w:after="0" w:line="240" w:lineRule="auto"/>
        <w:ind w:left="450" w:hanging="630"/>
        <w:jc w:val="both"/>
        <w:rPr>
          <w:rFonts w:ascii="Arial" w:eastAsia="Futura Lt BT" w:hAnsi="Arial" w:cs="Arial"/>
          <w:b/>
          <w:color w:val="000000"/>
          <w:spacing w:val="-2"/>
          <w:sz w:val="20"/>
          <w:szCs w:val="20"/>
        </w:rPr>
      </w:pPr>
      <w:r w:rsidRPr="007D6503">
        <w:rPr>
          <w:rFonts w:ascii="Arial" w:eastAsia="Futura Lt BT" w:hAnsi="Arial" w:cs="Arial"/>
          <w:b/>
          <w:color w:val="000000"/>
          <w:spacing w:val="-2"/>
          <w:sz w:val="20"/>
          <w:szCs w:val="20"/>
        </w:rPr>
        <w:t>Objectives of the Process Document</w:t>
      </w:r>
    </w:p>
    <w:p w14:paraId="19FD6D0E" w14:textId="1FC003E7" w:rsidR="00F700D1" w:rsidRPr="007D6503" w:rsidRDefault="00F700D1" w:rsidP="00CA368F">
      <w:pPr>
        <w:pStyle w:val="ListParagraph"/>
        <w:numPr>
          <w:ilvl w:val="0"/>
          <w:numId w:val="80"/>
        </w:numPr>
        <w:ind w:left="993"/>
        <w:jc w:val="both"/>
        <w:rPr>
          <w:rFonts w:ascii="Arial" w:hAnsi="Arial" w:cs="Arial"/>
          <w:sz w:val="20"/>
          <w:szCs w:val="20"/>
        </w:rPr>
      </w:pPr>
      <w:r w:rsidRPr="007D6503">
        <w:rPr>
          <w:rFonts w:ascii="Arial" w:hAnsi="Arial" w:cs="Arial"/>
          <w:sz w:val="20"/>
          <w:szCs w:val="20"/>
        </w:rPr>
        <w:t xml:space="preserve">To provide best practice procedures appropriately suited for </w:t>
      </w:r>
      <w:r w:rsidR="007D6503" w:rsidRPr="007D6503">
        <w:rPr>
          <w:rFonts w:ascii="Arial" w:hAnsi="Arial" w:cs="Arial"/>
          <w:sz w:val="20"/>
          <w:szCs w:val="20"/>
        </w:rPr>
        <w:t>WIMA</w:t>
      </w:r>
      <w:r w:rsidRPr="007D6503">
        <w:rPr>
          <w:rFonts w:ascii="Arial" w:hAnsi="Arial" w:cs="Arial"/>
          <w:sz w:val="20"/>
          <w:szCs w:val="20"/>
        </w:rPr>
        <w:t xml:space="preserve"> in dealing with the core functions of the</w:t>
      </w:r>
      <w:r w:rsidR="007D6503" w:rsidRPr="007D6503">
        <w:rPr>
          <w:rFonts w:ascii="Arial" w:hAnsi="Arial" w:cs="Arial"/>
          <w:sz w:val="20"/>
          <w:szCs w:val="20"/>
        </w:rPr>
        <w:t xml:space="preserve"> Association</w:t>
      </w:r>
      <w:r w:rsidRPr="007D6503">
        <w:rPr>
          <w:rFonts w:ascii="Arial" w:hAnsi="Arial" w:cs="Arial"/>
          <w:sz w:val="20"/>
          <w:szCs w:val="20"/>
        </w:rPr>
        <w:t xml:space="preserve"> as it relates with </w:t>
      </w:r>
      <w:r w:rsidR="007D6503" w:rsidRPr="007D6503">
        <w:rPr>
          <w:rFonts w:ascii="Arial" w:hAnsi="Arial" w:cs="Arial"/>
          <w:sz w:val="20"/>
          <w:szCs w:val="20"/>
        </w:rPr>
        <w:t>its</w:t>
      </w:r>
      <w:r w:rsidRPr="007D6503">
        <w:rPr>
          <w:rFonts w:ascii="Arial" w:hAnsi="Arial" w:cs="Arial"/>
          <w:sz w:val="20"/>
          <w:szCs w:val="20"/>
        </w:rPr>
        <w:t xml:space="preserve"> scope of operations. </w:t>
      </w:r>
    </w:p>
    <w:p w14:paraId="2A4D8436" w14:textId="77777777" w:rsidR="00F700D1" w:rsidRPr="007D6503" w:rsidRDefault="00F700D1" w:rsidP="00CA368F">
      <w:pPr>
        <w:pStyle w:val="ListParagraph"/>
        <w:numPr>
          <w:ilvl w:val="0"/>
          <w:numId w:val="80"/>
        </w:numPr>
        <w:ind w:left="993"/>
        <w:jc w:val="both"/>
        <w:rPr>
          <w:rFonts w:ascii="Arial" w:hAnsi="Arial" w:cs="Arial"/>
          <w:sz w:val="20"/>
          <w:szCs w:val="20"/>
        </w:rPr>
      </w:pPr>
      <w:r w:rsidRPr="007D6503">
        <w:rPr>
          <w:rFonts w:ascii="Arial" w:hAnsi="Arial" w:cs="Arial"/>
          <w:sz w:val="20"/>
          <w:szCs w:val="20"/>
        </w:rPr>
        <w:t>To establish appropriate documentation and control for core processes and procedures.</w:t>
      </w:r>
    </w:p>
    <w:p w14:paraId="7AD5C216" w14:textId="77777777" w:rsidR="00F700D1" w:rsidRPr="007D6503" w:rsidRDefault="00F700D1" w:rsidP="00CA368F">
      <w:pPr>
        <w:pStyle w:val="ListParagraph"/>
        <w:numPr>
          <w:ilvl w:val="0"/>
          <w:numId w:val="80"/>
        </w:numPr>
        <w:ind w:left="993"/>
        <w:jc w:val="both"/>
        <w:rPr>
          <w:rFonts w:ascii="Arial" w:hAnsi="Arial" w:cs="Arial"/>
          <w:sz w:val="20"/>
          <w:szCs w:val="20"/>
        </w:rPr>
      </w:pPr>
      <w:r w:rsidRPr="007D6503">
        <w:rPr>
          <w:rFonts w:ascii="Arial" w:hAnsi="Arial" w:cs="Arial"/>
          <w:sz w:val="20"/>
          <w:szCs w:val="20"/>
        </w:rPr>
        <w:t>To provide management with a reference for proper control and follow up.</w:t>
      </w:r>
    </w:p>
    <w:p w14:paraId="7583C837" w14:textId="77777777" w:rsidR="00F700D1" w:rsidRPr="007D6503" w:rsidRDefault="00F700D1" w:rsidP="00CA368F">
      <w:pPr>
        <w:pStyle w:val="ListParagraph"/>
        <w:numPr>
          <w:ilvl w:val="0"/>
          <w:numId w:val="80"/>
        </w:numPr>
        <w:ind w:left="993"/>
        <w:jc w:val="both"/>
        <w:rPr>
          <w:rFonts w:ascii="Arial" w:hAnsi="Arial" w:cs="Arial"/>
          <w:sz w:val="20"/>
          <w:szCs w:val="20"/>
        </w:rPr>
      </w:pPr>
      <w:r w:rsidRPr="007D6503">
        <w:rPr>
          <w:rFonts w:ascii="Arial" w:hAnsi="Arial" w:cs="Arial"/>
          <w:sz w:val="20"/>
          <w:szCs w:val="20"/>
        </w:rPr>
        <w:t>Properly define and document procedures and process flows.</w:t>
      </w:r>
    </w:p>
    <w:p w14:paraId="5BA4DA7E" w14:textId="6E78ABA0" w:rsidR="00F700D1" w:rsidRPr="007D6503" w:rsidRDefault="00F700D1" w:rsidP="00CA368F">
      <w:pPr>
        <w:pStyle w:val="ListParagraph"/>
        <w:numPr>
          <w:ilvl w:val="0"/>
          <w:numId w:val="80"/>
        </w:numPr>
        <w:ind w:left="993"/>
        <w:jc w:val="both"/>
        <w:rPr>
          <w:rFonts w:ascii="Arial" w:hAnsi="Arial" w:cs="Arial"/>
          <w:sz w:val="20"/>
          <w:szCs w:val="20"/>
        </w:rPr>
      </w:pPr>
      <w:r w:rsidRPr="007D6503">
        <w:rPr>
          <w:rFonts w:ascii="Arial" w:hAnsi="Arial" w:cs="Arial"/>
          <w:sz w:val="20"/>
          <w:szCs w:val="20"/>
        </w:rPr>
        <w:t>Familiarize employees</w:t>
      </w:r>
      <w:r w:rsidR="007D6503" w:rsidRPr="007D6503">
        <w:rPr>
          <w:rFonts w:ascii="Arial" w:hAnsi="Arial" w:cs="Arial"/>
          <w:sz w:val="20"/>
          <w:szCs w:val="20"/>
        </w:rPr>
        <w:t xml:space="preserve"> and partners</w:t>
      </w:r>
      <w:r w:rsidRPr="007D6503">
        <w:rPr>
          <w:rFonts w:ascii="Arial" w:hAnsi="Arial" w:cs="Arial"/>
          <w:sz w:val="20"/>
          <w:szCs w:val="20"/>
        </w:rPr>
        <w:t xml:space="preserve"> with procedures related to their </w:t>
      </w:r>
      <w:r w:rsidR="007D6503" w:rsidRPr="007D6503">
        <w:rPr>
          <w:rFonts w:ascii="Arial" w:hAnsi="Arial" w:cs="Arial"/>
          <w:sz w:val="20"/>
          <w:szCs w:val="20"/>
        </w:rPr>
        <w:t>role/function</w:t>
      </w:r>
      <w:r w:rsidRPr="007D6503">
        <w:rPr>
          <w:rFonts w:ascii="Arial" w:hAnsi="Arial" w:cs="Arial"/>
          <w:sz w:val="20"/>
          <w:szCs w:val="20"/>
        </w:rPr>
        <w:t>.</w:t>
      </w:r>
    </w:p>
    <w:p w14:paraId="5E5EFEFF" w14:textId="0D07207E" w:rsidR="00F700D1" w:rsidRPr="007D6503" w:rsidRDefault="00F700D1" w:rsidP="00CA368F">
      <w:pPr>
        <w:pStyle w:val="ListParagraph"/>
        <w:numPr>
          <w:ilvl w:val="0"/>
          <w:numId w:val="80"/>
        </w:numPr>
        <w:ind w:left="993"/>
        <w:jc w:val="both"/>
        <w:rPr>
          <w:rFonts w:ascii="Arial" w:hAnsi="Arial" w:cs="Arial"/>
          <w:sz w:val="20"/>
          <w:szCs w:val="20"/>
        </w:rPr>
      </w:pPr>
      <w:r w:rsidRPr="007D6503">
        <w:rPr>
          <w:rFonts w:ascii="Arial" w:hAnsi="Arial" w:cs="Arial"/>
          <w:sz w:val="20"/>
          <w:szCs w:val="20"/>
        </w:rPr>
        <w:t xml:space="preserve">Ensure efficiency and effectiveness of </w:t>
      </w:r>
      <w:r w:rsidR="007D6503" w:rsidRPr="007D6503">
        <w:rPr>
          <w:rFonts w:ascii="Arial" w:hAnsi="Arial" w:cs="Arial"/>
          <w:sz w:val="20"/>
          <w:szCs w:val="20"/>
        </w:rPr>
        <w:t>WIMA</w:t>
      </w:r>
      <w:r w:rsidRPr="007D6503">
        <w:rPr>
          <w:rFonts w:ascii="Arial" w:hAnsi="Arial" w:cs="Arial"/>
          <w:sz w:val="20"/>
          <w:szCs w:val="20"/>
        </w:rPr>
        <w:t xml:space="preserve"> operations and controls across the </w:t>
      </w:r>
      <w:r w:rsidR="007D6503" w:rsidRPr="007D6503">
        <w:rPr>
          <w:rFonts w:ascii="Arial" w:hAnsi="Arial" w:cs="Arial"/>
          <w:sz w:val="20"/>
          <w:szCs w:val="20"/>
        </w:rPr>
        <w:t>various levels</w:t>
      </w:r>
      <w:r w:rsidRPr="007D6503">
        <w:rPr>
          <w:rFonts w:ascii="Arial" w:hAnsi="Arial" w:cs="Arial"/>
          <w:sz w:val="20"/>
          <w:szCs w:val="20"/>
        </w:rPr>
        <w:t>.</w:t>
      </w:r>
    </w:p>
    <w:p w14:paraId="7D6953B3" w14:textId="4FC35757" w:rsidR="00F700D1" w:rsidRPr="007D6503" w:rsidRDefault="00F700D1" w:rsidP="00CA368F">
      <w:pPr>
        <w:pStyle w:val="ListParagraph"/>
        <w:numPr>
          <w:ilvl w:val="0"/>
          <w:numId w:val="80"/>
        </w:numPr>
        <w:ind w:left="993"/>
        <w:jc w:val="both"/>
        <w:rPr>
          <w:rFonts w:ascii="Arial" w:hAnsi="Arial" w:cs="Arial"/>
          <w:sz w:val="20"/>
          <w:szCs w:val="20"/>
        </w:rPr>
      </w:pPr>
      <w:r w:rsidRPr="007D6503">
        <w:rPr>
          <w:rFonts w:ascii="Arial" w:hAnsi="Arial" w:cs="Arial"/>
          <w:sz w:val="20"/>
          <w:szCs w:val="20"/>
        </w:rPr>
        <w:t xml:space="preserve">Ensure reliability of information and facilitate decision making process in </w:t>
      </w:r>
      <w:r w:rsidR="007D6503" w:rsidRPr="007D6503">
        <w:rPr>
          <w:rFonts w:ascii="Arial" w:hAnsi="Arial" w:cs="Arial"/>
          <w:sz w:val="20"/>
          <w:szCs w:val="20"/>
        </w:rPr>
        <w:t>WIMA</w:t>
      </w:r>
      <w:r w:rsidRPr="007D6503">
        <w:rPr>
          <w:rFonts w:ascii="Arial" w:hAnsi="Arial" w:cs="Arial"/>
          <w:sz w:val="20"/>
          <w:szCs w:val="20"/>
        </w:rPr>
        <w:t>.</w:t>
      </w:r>
    </w:p>
    <w:p w14:paraId="4CBCFCC7" w14:textId="66B40B34" w:rsidR="00F700D1" w:rsidRPr="007D6503" w:rsidRDefault="00F700D1" w:rsidP="00CA368F">
      <w:pPr>
        <w:pStyle w:val="ListParagraph"/>
        <w:numPr>
          <w:ilvl w:val="0"/>
          <w:numId w:val="80"/>
        </w:numPr>
        <w:ind w:left="993"/>
        <w:jc w:val="both"/>
        <w:rPr>
          <w:rFonts w:ascii="Arial" w:hAnsi="Arial" w:cs="Arial"/>
          <w:sz w:val="20"/>
          <w:szCs w:val="20"/>
        </w:rPr>
      </w:pPr>
      <w:r w:rsidRPr="007D6503">
        <w:rPr>
          <w:rFonts w:ascii="Arial" w:hAnsi="Arial" w:cs="Arial"/>
          <w:sz w:val="20"/>
          <w:szCs w:val="20"/>
        </w:rPr>
        <w:t>Limit disputes between personnel</w:t>
      </w:r>
      <w:r w:rsidR="007D6503" w:rsidRPr="007D6503">
        <w:rPr>
          <w:rFonts w:ascii="Arial" w:hAnsi="Arial" w:cs="Arial"/>
          <w:sz w:val="20"/>
          <w:szCs w:val="20"/>
        </w:rPr>
        <w:t>/partner</w:t>
      </w:r>
      <w:r w:rsidRPr="007D6503">
        <w:rPr>
          <w:rFonts w:ascii="Arial" w:hAnsi="Arial" w:cs="Arial"/>
          <w:sz w:val="20"/>
          <w:szCs w:val="20"/>
        </w:rPr>
        <w:t xml:space="preserve"> in regard to procedures.</w:t>
      </w:r>
    </w:p>
    <w:p w14:paraId="093A36C9" w14:textId="77777777" w:rsidR="00F700D1" w:rsidRPr="007D6503" w:rsidRDefault="00F700D1" w:rsidP="00CA368F">
      <w:pPr>
        <w:pStyle w:val="ListParagraph"/>
        <w:numPr>
          <w:ilvl w:val="0"/>
          <w:numId w:val="80"/>
        </w:numPr>
        <w:ind w:left="993"/>
        <w:jc w:val="both"/>
        <w:rPr>
          <w:rFonts w:ascii="Arial" w:hAnsi="Arial" w:cs="Arial"/>
          <w:sz w:val="20"/>
          <w:szCs w:val="20"/>
        </w:rPr>
      </w:pPr>
      <w:r w:rsidRPr="007D6503">
        <w:rPr>
          <w:rFonts w:ascii="Arial" w:hAnsi="Arial" w:cs="Arial"/>
          <w:sz w:val="20"/>
          <w:szCs w:val="20"/>
        </w:rPr>
        <w:t>Eliminate non-value-added activities and duplication of effort.</w:t>
      </w:r>
    </w:p>
    <w:p w14:paraId="1954845B" w14:textId="35449EF6" w:rsidR="00F700D1" w:rsidRPr="007D6503" w:rsidRDefault="00F700D1" w:rsidP="00CA368F">
      <w:pPr>
        <w:pStyle w:val="ListParagraph"/>
        <w:numPr>
          <w:ilvl w:val="0"/>
          <w:numId w:val="80"/>
        </w:numPr>
        <w:ind w:left="993"/>
        <w:jc w:val="both"/>
        <w:rPr>
          <w:rFonts w:ascii="Arial" w:hAnsi="Arial" w:cs="Arial"/>
          <w:sz w:val="20"/>
          <w:szCs w:val="20"/>
        </w:rPr>
      </w:pPr>
      <w:r w:rsidRPr="007D6503">
        <w:rPr>
          <w:rFonts w:ascii="Arial" w:hAnsi="Arial" w:cs="Arial"/>
          <w:sz w:val="20"/>
          <w:szCs w:val="20"/>
        </w:rPr>
        <w:t>To be used as a training tool for current and newly recruited staff</w:t>
      </w:r>
      <w:r w:rsidR="007D6503" w:rsidRPr="007D6503">
        <w:rPr>
          <w:rFonts w:ascii="Arial" w:hAnsi="Arial" w:cs="Arial"/>
          <w:sz w:val="20"/>
          <w:szCs w:val="20"/>
        </w:rPr>
        <w:t>/partners</w:t>
      </w:r>
      <w:r w:rsidRPr="007D6503">
        <w:rPr>
          <w:rFonts w:ascii="Arial" w:hAnsi="Arial" w:cs="Arial"/>
          <w:sz w:val="20"/>
          <w:szCs w:val="20"/>
        </w:rPr>
        <w:t>.</w:t>
      </w:r>
    </w:p>
    <w:p w14:paraId="5A664789" w14:textId="2F31F872" w:rsidR="00F700D1" w:rsidRPr="007D6503" w:rsidRDefault="00F700D1" w:rsidP="00CA368F">
      <w:pPr>
        <w:pStyle w:val="ListParagraph"/>
        <w:numPr>
          <w:ilvl w:val="0"/>
          <w:numId w:val="80"/>
        </w:numPr>
        <w:ind w:left="993"/>
        <w:jc w:val="both"/>
        <w:rPr>
          <w:rFonts w:ascii="Arial" w:hAnsi="Arial" w:cs="Arial"/>
          <w:sz w:val="20"/>
          <w:szCs w:val="20"/>
        </w:rPr>
      </w:pPr>
      <w:r w:rsidRPr="007D6503">
        <w:rPr>
          <w:rFonts w:ascii="Arial" w:hAnsi="Arial" w:cs="Arial"/>
          <w:sz w:val="20"/>
          <w:szCs w:val="20"/>
        </w:rPr>
        <w:t xml:space="preserve">To provide guidance on policies and procedures to direct its </w:t>
      </w:r>
      <w:r w:rsidR="007D6503" w:rsidRPr="007D6503">
        <w:rPr>
          <w:rFonts w:ascii="Arial" w:hAnsi="Arial" w:cs="Arial"/>
          <w:sz w:val="20"/>
          <w:szCs w:val="20"/>
        </w:rPr>
        <w:t>operational</w:t>
      </w:r>
      <w:r w:rsidRPr="007D6503">
        <w:rPr>
          <w:rFonts w:ascii="Arial" w:hAnsi="Arial" w:cs="Arial"/>
          <w:sz w:val="20"/>
          <w:szCs w:val="20"/>
        </w:rPr>
        <w:t xml:space="preserve"> functions.</w:t>
      </w:r>
    </w:p>
    <w:p w14:paraId="20D3409E" w14:textId="08943609" w:rsidR="00F700D1" w:rsidRPr="007D6503" w:rsidRDefault="00F700D1" w:rsidP="00CA368F">
      <w:pPr>
        <w:pStyle w:val="ListParagraph"/>
        <w:numPr>
          <w:ilvl w:val="0"/>
          <w:numId w:val="80"/>
        </w:numPr>
        <w:ind w:left="993"/>
        <w:jc w:val="both"/>
        <w:rPr>
          <w:rFonts w:ascii="Arial" w:hAnsi="Arial" w:cs="Arial"/>
          <w:sz w:val="20"/>
          <w:szCs w:val="20"/>
        </w:rPr>
      </w:pPr>
      <w:r w:rsidRPr="007D6503">
        <w:rPr>
          <w:rFonts w:ascii="Arial" w:hAnsi="Arial" w:cs="Arial"/>
          <w:sz w:val="20"/>
          <w:szCs w:val="20"/>
        </w:rPr>
        <w:t>To standardise key processes, forms, reports</w:t>
      </w:r>
      <w:r w:rsidR="00BA2EA3">
        <w:rPr>
          <w:rFonts w:ascii="Arial" w:hAnsi="Arial" w:cs="Arial"/>
          <w:sz w:val="20"/>
          <w:szCs w:val="20"/>
        </w:rPr>
        <w:t xml:space="preserve"> and</w:t>
      </w:r>
      <w:r w:rsidRPr="007D6503">
        <w:rPr>
          <w:rFonts w:ascii="Arial" w:hAnsi="Arial" w:cs="Arial"/>
          <w:sz w:val="20"/>
          <w:szCs w:val="20"/>
        </w:rPr>
        <w:t xml:space="preserve"> files.</w:t>
      </w:r>
    </w:p>
    <w:p w14:paraId="5B66302A" w14:textId="36F3D6F6" w:rsidR="00F700D1" w:rsidRPr="007D6503" w:rsidRDefault="00F700D1" w:rsidP="00CA368F">
      <w:pPr>
        <w:ind w:left="567"/>
        <w:jc w:val="both"/>
        <w:rPr>
          <w:rFonts w:ascii="Arial" w:hAnsi="Arial" w:cs="Arial"/>
          <w:sz w:val="20"/>
          <w:szCs w:val="20"/>
        </w:rPr>
      </w:pPr>
      <w:r w:rsidRPr="007D6503">
        <w:rPr>
          <w:rFonts w:ascii="Arial" w:hAnsi="Arial" w:cs="Arial"/>
          <w:sz w:val="20"/>
          <w:szCs w:val="20"/>
        </w:rPr>
        <w:t xml:space="preserve">The Processes have been developed to be in line with </w:t>
      </w:r>
      <w:r w:rsidR="007D6503" w:rsidRPr="007D6503">
        <w:rPr>
          <w:rFonts w:ascii="Arial" w:hAnsi="Arial" w:cs="Arial"/>
          <w:sz w:val="20"/>
          <w:szCs w:val="20"/>
        </w:rPr>
        <w:t>WIMA</w:t>
      </w:r>
      <w:r w:rsidRPr="007D6503">
        <w:rPr>
          <w:rFonts w:ascii="Arial" w:hAnsi="Arial" w:cs="Arial"/>
          <w:sz w:val="20"/>
          <w:szCs w:val="20"/>
        </w:rPr>
        <w:t xml:space="preserve">-specifics and </w:t>
      </w:r>
      <w:r w:rsidR="007D6503" w:rsidRPr="007D6503">
        <w:rPr>
          <w:rFonts w:ascii="Arial" w:hAnsi="Arial" w:cs="Arial"/>
          <w:sz w:val="20"/>
          <w:szCs w:val="20"/>
        </w:rPr>
        <w:t>project</w:t>
      </w:r>
      <w:r w:rsidRPr="007D6503">
        <w:rPr>
          <w:rFonts w:ascii="Arial" w:hAnsi="Arial" w:cs="Arial"/>
          <w:sz w:val="20"/>
          <w:szCs w:val="20"/>
        </w:rPr>
        <w:t xml:space="preserve"> requirements.</w:t>
      </w:r>
    </w:p>
    <w:p w14:paraId="4EEF1D94" w14:textId="77777777" w:rsidR="00F700D1" w:rsidRPr="007D6503" w:rsidRDefault="00F700D1" w:rsidP="00CA368F">
      <w:pPr>
        <w:widowControl w:val="0"/>
        <w:numPr>
          <w:ilvl w:val="1"/>
          <w:numId w:val="76"/>
        </w:numPr>
        <w:tabs>
          <w:tab w:val="left" w:pos="450"/>
          <w:tab w:val="left" w:pos="630"/>
          <w:tab w:val="left" w:pos="720"/>
        </w:tabs>
        <w:spacing w:after="0" w:line="240" w:lineRule="auto"/>
        <w:ind w:left="450" w:hanging="630"/>
        <w:jc w:val="both"/>
        <w:rPr>
          <w:rFonts w:ascii="Arial" w:eastAsia="Futura Lt BT" w:hAnsi="Arial" w:cs="Arial"/>
          <w:b/>
          <w:color w:val="000000"/>
          <w:spacing w:val="-2"/>
          <w:sz w:val="20"/>
          <w:szCs w:val="20"/>
        </w:rPr>
      </w:pPr>
      <w:r w:rsidRPr="007D6503">
        <w:rPr>
          <w:rFonts w:ascii="Arial" w:eastAsia="Futura Lt BT" w:hAnsi="Arial" w:cs="Arial"/>
          <w:b/>
          <w:color w:val="000000"/>
          <w:spacing w:val="-2"/>
          <w:sz w:val="20"/>
          <w:szCs w:val="20"/>
        </w:rPr>
        <w:t>Access to the Process Document</w:t>
      </w:r>
    </w:p>
    <w:p w14:paraId="464E9999" w14:textId="066CA447" w:rsidR="00F700D1" w:rsidRPr="007D6503" w:rsidRDefault="00F700D1" w:rsidP="00CA368F">
      <w:pPr>
        <w:ind w:left="567"/>
        <w:jc w:val="both"/>
        <w:rPr>
          <w:rFonts w:ascii="Arial" w:hAnsi="Arial" w:cs="Arial"/>
          <w:sz w:val="20"/>
          <w:szCs w:val="20"/>
        </w:rPr>
      </w:pPr>
      <w:r w:rsidRPr="007D6503">
        <w:rPr>
          <w:rFonts w:ascii="Arial" w:hAnsi="Arial" w:cs="Arial"/>
          <w:sz w:val="20"/>
          <w:szCs w:val="20"/>
        </w:rPr>
        <w:t>This Document has been prepared to guide both management and all concerned staff</w:t>
      </w:r>
      <w:r w:rsidR="007D6503">
        <w:rPr>
          <w:rFonts w:ascii="Arial" w:hAnsi="Arial" w:cs="Arial"/>
          <w:sz w:val="20"/>
          <w:szCs w:val="20"/>
        </w:rPr>
        <w:t>/partners</w:t>
      </w:r>
      <w:r w:rsidRPr="007D6503">
        <w:rPr>
          <w:rFonts w:ascii="Arial" w:hAnsi="Arial" w:cs="Arial"/>
          <w:sz w:val="20"/>
          <w:szCs w:val="20"/>
        </w:rPr>
        <w:t>. The following position holders shall have a copy of this Document:</w:t>
      </w:r>
    </w:p>
    <w:p w14:paraId="50674C76" w14:textId="1B781392" w:rsidR="00F700D1" w:rsidRPr="007D6503" w:rsidRDefault="007D6503" w:rsidP="00CA368F">
      <w:pPr>
        <w:pStyle w:val="ListParagraph"/>
        <w:numPr>
          <w:ilvl w:val="0"/>
          <w:numId w:val="80"/>
        </w:numPr>
        <w:ind w:left="993"/>
        <w:jc w:val="both"/>
        <w:rPr>
          <w:rFonts w:ascii="Arial" w:hAnsi="Arial" w:cs="Arial"/>
          <w:sz w:val="20"/>
          <w:szCs w:val="20"/>
        </w:rPr>
      </w:pPr>
      <w:r w:rsidRPr="007D6503">
        <w:rPr>
          <w:rFonts w:ascii="Arial" w:hAnsi="Arial" w:cs="Arial"/>
          <w:sz w:val="20"/>
          <w:szCs w:val="20"/>
        </w:rPr>
        <w:t>President</w:t>
      </w:r>
    </w:p>
    <w:p w14:paraId="25ED2874" w14:textId="00D30DC6" w:rsidR="00F700D1" w:rsidRPr="007D6503" w:rsidRDefault="007D6503" w:rsidP="00CA368F">
      <w:pPr>
        <w:pStyle w:val="ListParagraph"/>
        <w:numPr>
          <w:ilvl w:val="0"/>
          <w:numId w:val="80"/>
        </w:numPr>
        <w:ind w:left="993"/>
        <w:jc w:val="both"/>
        <w:rPr>
          <w:rFonts w:ascii="Arial" w:hAnsi="Arial" w:cs="Arial"/>
          <w:sz w:val="20"/>
          <w:szCs w:val="20"/>
        </w:rPr>
      </w:pPr>
      <w:r w:rsidRPr="007D6503">
        <w:rPr>
          <w:rFonts w:ascii="Arial" w:hAnsi="Arial" w:cs="Arial"/>
          <w:sz w:val="20"/>
          <w:szCs w:val="20"/>
        </w:rPr>
        <w:t>National Coordinator</w:t>
      </w:r>
    </w:p>
    <w:p w14:paraId="1635BEF6" w14:textId="43C33588" w:rsidR="00F700D1" w:rsidRPr="007D6503" w:rsidRDefault="00F700D1" w:rsidP="00CA368F">
      <w:pPr>
        <w:pStyle w:val="ListParagraph"/>
        <w:numPr>
          <w:ilvl w:val="0"/>
          <w:numId w:val="80"/>
        </w:numPr>
        <w:ind w:left="993"/>
        <w:jc w:val="both"/>
        <w:rPr>
          <w:rFonts w:ascii="Arial" w:hAnsi="Arial" w:cs="Arial"/>
          <w:sz w:val="20"/>
          <w:szCs w:val="20"/>
        </w:rPr>
      </w:pPr>
      <w:r w:rsidRPr="007D6503">
        <w:rPr>
          <w:rFonts w:ascii="Arial" w:hAnsi="Arial" w:cs="Arial"/>
          <w:sz w:val="20"/>
          <w:szCs w:val="20"/>
        </w:rPr>
        <w:t xml:space="preserve">Internal </w:t>
      </w:r>
      <w:r w:rsidR="007D6503" w:rsidRPr="007D6503">
        <w:rPr>
          <w:rFonts w:ascii="Arial" w:hAnsi="Arial" w:cs="Arial"/>
          <w:sz w:val="20"/>
          <w:szCs w:val="20"/>
        </w:rPr>
        <w:t>Auditor</w:t>
      </w:r>
      <w:r w:rsidRPr="007D6503">
        <w:rPr>
          <w:rFonts w:ascii="Arial" w:hAnsi="Arial" w:cs="Arial"/>
          <w:sz w:val="20"/>
          <w:szCs w:val="20"/>
        </w:rPr>
        <w:t>/</w:t>
      </w:r>
      <w:r w:rsidR="007D6503" w:rsidRPr="007D6503">
        <w:rPr>
          <w:rFonts w:ascii="Arial" w:hAnsi="Arial" w:cs="Arial"/>
          <w:sz w:val="20"/>
          <w:szCs w:val="20"/>
        </w:rPr>
        <w:t>Control/</w:t>
      </w:r>
      <w:r w:rsidRPr="007D6503">
        <w:rPr>
          <w:rFonts w:ascii="Arial" w:hAnsi="Arial" w:cs="Arial"/>
          <w:sz w:val="20"/>
          <w:szCs w:val="20"/>
        </w:rPr>
        <w:t>Compliance</w:t>
      </w:r>
    </w:p>
    <w:p w14:paraId="3A930546" w14:textId="65BE8DE2" w:rsidR="00F700D1" w:rsidRPr="007D6503" w:rsidRDefault="00F700D1" w:rsidP="00CA368F">
      <w:pPr>
        <w:ind w:left="567"/>
        <w:jc w:val="both"/>
        <w:rPr>
          <w:rFonts w:ascii="Arial" w:hAnsi="Arial" w:cs="Arial"/>
          <w:sz w:val="20"/>
          <w:szCs w:val="20"/>
        </w:rPr>
      </w:pPr>
      <w:r w:rsidRPr="007D6503">
        <w:rPr>
          <w:rFonts w:ascii="Arial" w:hAnsi="Arial" w:cs="Arial"/>
          <w:sz w:val="20"/>
          <w:szCs w:val="20"/>
        </w:rPr>
        <w:t>All employees</w:t>
      </w:r>
      <w:r w:rsidR="00826DF5" w:rsidRPr="007D6503">
        <w:rPr>
          <w:rFonts w:ascii="Arial" w:hAnsi="Arial" w:cs="Arial"/>
          <w:sz w:val="20"/>
          <w:szCs w:val="20"/>
        </w:rPr>
        <w:t>/partners</w:t>
      </w:r>
      <w:r w:rsidRPr="007D6503">
        <w:rPr>
          <w:rFonts w:ascii="Arial" w:hAnsi="Arial" w:cs="Arial"/>
          <w:sz w:val="20"/>
          <w:szCs w:val="20"/>
        </w:rPr>
        <w:t xml:space="preserve"> within </w:t>
      </w:r>
      <w:r w:rsidR="007D6503" w:rsidRPr="007D6503">
        <w:rPr>
          <w:rFonts w:ascii="Arial" w:hAnsi="Arial" w:cs="Arial"/>
          <w:sz w:val="20"/>
          <w:szCs w:val="20"/>
        </w:rPr>
        <w:t>WIMA</w:t>
      </w:r>
      <w:r w:rsidRPr="007D6503">
        <w:rPr>
          <w:rFonts w:ascii="Arial" w:hAnsi="Arial" w:cs="Arial"/>
          <w:sz w:val="20"/>
          <w:szCs w:val="20"/>
        </w:rPr>
        <w:t xml:space="preserve"> shall have access to this Document to assist with execution or performance of daily tasks. The </w:t>
      </w:r>
      <w:r w:rsidR="007D6503" w:rsidRPr="007D6503">
        <w:rPr>
          <w:rFonts w:ascii="Arial" w:hAnsi="Arial" w:cs="Arial"/>
          <w:sz w:val="20"/>
          <w:szCs w:val="20"/>
        </w:rPr>
        <w:t>National Coordinator/HR</w:t>
      </w:r>
      <w:r w:rsidRPr="007D6503">
        <w:rPr>
          <w:rFonts w:ascii="Arial" w:hAnsi="Arial" w:cs="Arial"/>
          <w:sz w:val="20"/>
          <w:szCs w:val="20"/>
        </w:rPr>
        <w:t xml:space="preserve"> may choose to make copies of any part of this Document for any concerned staff</w:t>
      </w:r>
      <w:r w:rsidR="007D6503" w:rsidRPr="007D6503">
        <w:rPr>
          <w:rFonts w:ascii="Arial" w:hAnsi="Arial" w:cs="Arial"/>
          <w:sz w:val="20"/>
          <w:szCs w:val="20"/>
        </w:rPr>
        <w:t>/function within the Association</w:t>
      </w:r>
      <w:r w:rsidRPr="007D6503">
        <w:rPr>
          <w:rFonts w:ascii="Arial" w:hAnsi="Arial" w:cs="Arial"/>
          <w:sz w:val="20"/>
          <w:szCs w:val="20"/>
        </w:rPr>
        <w:t xml:space="preserve">, as it relates to their </w:t>
      </w:r>
      <w:r w:rsidR="007D6503" w:rsidRPr="007D6503">
        <w:rPr>
          <w:rFonts w:ascii="Arial" w:hAnsi="Arial" w:cs="Arial"/>
          <w:sz w:val="20"/>
          <w:szCs w:val="20"/>
        </w:rPr>
        <w:t>role</w:t>
      </w:r>
      <w:r w:rsidRPr="007D6503">
        <w:rPr>
          <w:rFonts w:ascii="Arial" w:hAnsi="Arial" w:cs="Arial"/>
          <w:sz w:val="20"/>
          <w:szCs w:val="20"/>
        </w:rPr>
        <w:t xml:space="preserve">. </w:t>
      </w:r>
    </w:p>
    <w:p w14:paraId="65E535A4" w14:textId="77777777" w:rsidR="00F700D1" w:rsidRPr="00826DF5" w:rsidRDefault="00F700D1" w:rsidP="00CA368F">
      <w:pPr>
        <w:widowControl w:val="0"/>
        <w:numPr>
          <w:ilvl w:val="1"/>
          <w:numId w:val="76"/>
        </w:numPr>
        <w:tabs>
          <w:tab w:val="left" w:pos="450"/>
          <w:tab w:val="left" w:pos="630"/>
          <w:tab w:val="left" w:pos="720"/>
        </w:tabs>
        <w:spacing w:after="0" w:line="240" w:lineRule="auto"/>
        <w:ind w:left="450" w:hanging="630"/>
        <w:jc w:val="both"/>
        <w:rPr>
          <w:rFonts w:ascii="Arial" w:eastAsia="Futura Lt BT" w:hAnsi="Arial" w:cs="Arial"/>
          <w:b/>
          <w:color w:val="000000"/>
          <w:spacing w:val="-2"/>
          <w:sz w:val="20"/>
          <w:szCs w:val="20"/>
        </w:rPr>
      </w:pPr>
      <w:r w:rsidRPr="00826DF5">
        <w:rPr>
          <w:rFonts w:ascii="Arial" w:eastAsia="Futura Lt BT" w:hAnsi="Arial" w:cs="Arial"/>
          <w:b/>
          <w:color w:val="000000"/>
          <w:spacing w:val="-2"/>
          <w:sz w:val="20"/>
          <w:szCs w:val="20"/>
        </w:rPr>
        <w:t>Control of the Process Document</w:t>
      </w:r>
    </w:p>
    <w:p w14:paraId="2547D169" w14:textId="34491240" w:rsidR="00F700D1" w:rsidRPr="00826DF5" w:rsidRDefault="00F700D1" w:rsidP="00CA368F">
      <w:pPr>
        <w:pStyle w:val="ListParagraph"/>
        <w:numPr>
          <w:ilvl w:val="0"/>
          <w:numId w:val="80"/>
        </w:numPr>
        <w:ind w:left="993"/>
        <w:jc w:val="both"/>
        <w:rPr>
          <w:rFonts w:ascii="Arial" w:hAnsi="Arial" w:cs="Arial"/>
          <w:sz w:val="20"/>
          <w:szCs w:val="20"/>
        </w:rPr>
      </w:pPr>
      <w:r w:rsidRPr="00826DF5">
        <w:rPr>
          <w:rFonts w:ascii="Arial" w:hAnsi="Arial" w:cs="Arial"/>
          <w:sz w:val="20"/>
          <w:szCs w:val="20"/>
        </w:rPr>
        <w:t>Each distributed copy of the Document shall have a serial number. The Internal Audit</w:t>
      </w:r>
      <w:r w:rsidR="00826DF5" w:rsidRPr="00826DF5">
        <w:rPr>
          <w:rFonts w:ascii="Arial" w:hAnsi="Arial" w:cs="Arial"/>
          <w:sz w:val="20"/>
          <w:szCs w:val="20"/>
        </w:rPr>
        <w:t>or</w:t>
      </w:r>
      <w:r w:rsidRPr="00826DF5">
        <w:rPr>
          <w:rFonts w:ascii="Arial" w:hAnsi="Arial" w:cs="Arial"/>
          <w:sz w:val="20"/>
          <w:szCs w:val="20"/>
        </w:rPr>
        <w:t xml:space="preserve"> shall maintain a record of these copies.</w:t>
      </w:r>
    </w:p>
    <w:p w14:paraId="4F397426" w14:textId="77777777" w:rsidR="00F700D1" w:rsidRPr="00826DF5" w:rsidRDefault="00F700D1" w:rsidP="00CA368F">
      <w:pPr>
        <w:pStyle w:val="ListParagraph"/>
        <w:numPr>
          <w:ilvl w:val="0"/>
          <w:numId w:val="80"/>
        </w:numPr>
        <w:ind w:left="993"/>
        <w:jc w:val="both"/>
        <w:rPr>
          <w:rFonts w:ascii="Arial" w:hAnsi="Arial" w:cs="Arial"/>
          <w:sz w:val="20"/>
          <w:szCs w:val="20"/>
        </w:rPr>
      </w:pPr>
      <w:r w:rsidRPr="00826DF5">
        <w:rPr>
          <w:rFonts w:ascii="Arial" w:hAnsi="Arial" w:cs="Arial"/>
          <w:sz w:val="20"/>
          <w:szCs w:val="20"/>
        </w:rPr>
        <w:lastRenderedPageBreak/>
        <w:t>Recipients of the Document shall sign the record confirming receipt.</w:t>
      </w:r>
    </w:p>
    <w:p w14:paraId="6A29A8D3" w14:textId="3954089E" w:rsidR="00F700D1" w:rsidRPr="00826DF5" w:rsidRDefault="00F700D1" w:rsidP="00CA368F">
      <w:pPr>
        <w:pStyle w:val="ListParagraph"/>
        <w:numPr>
          <w:ilvl w:val="0"/>
          <w:numId w:val="80"/>
        </w:numPr>
        <w:ind w:left="993"/>
        <w:jc w:val="both"/>
        <w:rPr>
          <w:rFonts w:ascii="Arial" w:hAnsi="Arial" w:cs="Arial"/>
          <w:sz w:val="20"/>
          <w:szCs w:val="20"/>
        </w:rPr>
      </w:pPr>
      <w:r w:rsidRPr="00826DF5">
        <w:rPr>
          <w:rFonts w:ascii="Arial" w:hAnsi="Arial" w:cs="Arial"/>
          <w:sz w:val="20"/>
          <w:szCs w:val="20"/>
        </w:rPr>
        <w:t xml:space="preserve">The recipient will not remove, amend or make a copy of any part of the Document without approval of the </w:t>
      </w:r>
      <w:r w:rsidR="00826DF5" w:rsidRPr="00826DF5">
        <w:rPr>
          <w:rFonts w:ascii="Arial" w:hAnsi="Arial" w:cs="Arial"/>
          <w:sz w:val="20"/>
          <w:szCs w:val="20"/>
        </w:rPr>
        <w:t xml:space="preserve">President </w:t>
      </w:r>
      <w:r w:rsidR="00826DF5" w:rsidRPr="00826DF5">
        <w:rPr>
          <w:rFonts w:ascii="Arial" w:hAnsi="Arial" w:cs="Arial"/>
          <w:sz w:val="20"/>
          <w:szCs w:val="20"/>
        </w:rPr>
        <w:t>and/or Board</w:t>
      </w:r>
      <w:r w:rsidR="00826DF5" w:rsidRPr="00826DF5">
        <w:rPr>
          <w:rFonts w:ascii="Arial" w:hAnsi="Arial" w:cs="Arial"/>
          <w:sz w:val="20"/>
          <w:szCs w:val="20"/>
        </w:rPr>
        <w:t xml:space="preserve"> of Trustees</w:t>
      </w:r>
      <w:r w:rsidR="00826DF5" w:rsidRPr="00826DF5">
        <w:rPr>
          <w:rFonts w:ascii="Arial" w:hAnsi="Arial" w:cs="Arial"/>
          <w:sz w:val="20"/>
          <w:szCs w:val="20"/>
        </w:rPr>
        <w:t>.</w:t>
      </w:r>
    </w:p>
    <w:p w14:paraId="5B3E8A61" w14:textId="77777777" w:rsidR="00F700D1" w:rsidRPr="00826DF5" w:rsidRDefault="00F700D1" w:rsidP="00CA368F">
      <w:pPr>
        <w:pStyle w:val="ListParagraph"/>
        <w:numPr>
          <w:ilvl w:val="0"/>
          <w:numId w:val="80"/>
        </w:numPr>
        <w:ind w:left="993"/>
        <w:jc w:val="both"/>
        <w:rPr>
          <w:rFonts w:ascii="Arial" w:hAnsi="Arial" w:cs="Arial"/>
          <w:sz w:val="20"/>
          <w:szCs w:val="20"/>
        </w:rPr>
      </w:pPr>
      <w:r w:rsidRPr="00826DF5">
        <w:rPr>
          <w:rFonts w:ascii="Arial" w:hAnsi="Arial" w:cs="Arial"/>
          <w:sz w:val="20"/>
          <w:szCs w:val="20"/>
        </w:rPr>
        <w:t>This Process Document should always be kept in a safe place.</w:t>
      </w:r>
    </w:p>
    <w:p w14:paraId="094FA261" w14:textId="3C218081" w:rsidR="00F700D1" w:rsidRPr="00826DF5" w:rsidRDefault="00F700D1" w:rsidP="00CA368F">
      <w:pPr>
        <w:pStyle w:val="ListParagraph"/>
        <w:numPr>
          <w:ilvl w:val="0"/>
          <w:numId w:val="80"/>
        </w:numPr>
        <w:ind w:left="993"/>
        <w:jc w:val="both"/>
        <w:rPr>
          <w:rFonts w:ascii="Arial" w:hAnsi="Arial" w:cs="Arial"/>
          <w:sz w:val="20"/>
          <w:szCs w:val="20"/>
        </w:rPr>
      </w:pPr>
      <w:r w:rsidRPr="00826DF5">
        <w:rPr>
          <w:rFonts w:ascii="Arial" w:hAnsi="Arial" w:cs="Arial"/>
          <w:sz w:val="20"/>
          <w:szCs w:val="20"/>
        </w:rPr>
        <w:t xml:space="preserve">Contents of the Document are confidential and are intended for internal use only. Under no circumstance shall the contents of this document be revealed to third parties without the express written permission of the </w:t>
      </w:r>
      <w:r w:rsidR="00826DF5" w:rsidRPr="00826DF5">
        <w:rPr>
          <w:rFonts w:ascii="Arial" w:hAnsi="Arial" w:cs="Arial"/>
          <w:sz w:val="20"/>
          <w:szCs w:val="20"/>
        </w:rPr>
        <w:t xml:space="preserve">President </w:t>
      </w:r>
      <w:r w:rsidRPr="00826DF5">
        <w:rPr>
          <w:rFonts w:ascii="Arial" w:hAnsi="Arial" w:cs="Arial"/>
          <w:sz w:val="20"/>
          <w:szCs w:val="20"/>
        </w:rPr>
        <w:t>and/or Board</w:t>
      </w:r>
      <w:r w:rsidR="00826DF5" w:rsidRPr="00826DF5">
        <w:rPr>
          <w:rFonts w:ascii="Arial" w:hAnsi="Arial" w:cs="Arial"/>
          <w:sz w:val="20"/>
          <w:szCs w:val="20"/>
        </w:rPr>
        <w:t xml:space="preserve"> of Trustees</w:t>
      </w:r>
      <w:r w:rsidRPr="00826DF5">
        <w:rPr>
          <w:rFonts w:ascii="Arial" w:hAnsi="Arial" w:cs="Arial"/>
          <w:sz w:val="20"/>
          <w:szCs w:val="20"/>
        </w:rPr>
        <w:t>.</w:t>
      </w:r>
    </w:p>
    <w:p w14:paraId="4DBCF446" w14:textId="77777777" w:rsidR="00F700D1" w:rsidRPr="00826DF5" w:rsidRDefault="00F700D1" w:rsidP="00CA368F">
      <w:pPr>
        <w:widowControl w:val="0"/>
        <w:numPr>
          <w:ilvl w:val="1"/>
          <w:numId w:val="76"/>
        </w:numPr>
        <w:tabs>
          <w:tab w:val="left" w:pos="450"/>
          <w:tab w:val="left" w:pos="630"/>
          <w:tab w:val="left" w:pos="720"/>
        </w:tabs>
        <w:spacing w:after="0" w:line="240" w:lineRule="auto"/>
        <w:ind w:left="450" w:hanging="630"/>
        <w:jc w:val="both"/>
        <w:rPr>
          <w:rFonts w:ascii="Arial" w:eastAsia="Futura Lt BT" w:hAnsi="Arial" w:cs="Arial"/>
          <w:b/>
          <w:color w:val="000000"/>
          <w:spacing w:val="-2"/>
          <w:sz w:val="20"/>
          <w:szCs w:val="20"/>
        </w:rPr>
      </w:pPr>
      <w:bookmarkStart w:id="3" w:name="1.5_Amendments_to_the_Manual"/>
      <w:bookmarkStart w:id="4" w:name="_bookmark5"/>
      <w:bookmarkEnd w:id="3"/>
      <w:bookmarkEnd w:id="4"/>
      <w:r w:rsidRPr="00826DF5">
        <w:rPr>
          <w:rFonts w:ascii="Arial" w:eastAsia="Futura Lt BT" w:hAnsi="Arial" w:cs="Arial"/>
          <w:b/>
          <w:color w:val="000000"/>
          <w:spacing w:val="-2"/>
          <w:sz w:val="20"/>
          <w:szCs w:val="20"/>
        </w:rPr>
        <w:t>Amendments to the Process Document</w:t>
      </w:r>
    </w:p>
    <w:p w14:paraId="64F3F160" w14:textId="265F3FE9" w:rsidR="00F700D1" w:rsidRPr="00826DF5" w:rsidRDefault="00F700D1" w:rsidP="00CA368F">
      <w:pPr>
        <w:pStyle w:val="ListParagraph"/>
        <w:numPr>
          <w:ilvl w:val="0"/>
          <w:numId w:val="80"/>
        </w:numPr>
        <w:ind w:left="993"/>
        <w:jc w:val="both"/>
        <w:rPr>
          <w:rFonts w:ascii="Arial" w:hAnsi="Arial" w:cs="Arial"/>
          <w:sz w:val="20"/>
          <w:szCs w:val="20"/>
        </w:rPr>
      </w:pPr>
      <w:r w:rsidRPr="00826DF5">
        <w:rPr>
          <w:rFonts w:ascii="Arial" w:hAnsi="Arial" w:cs="Arial"/>
          <w:sz w:val="20"/>
          <w:szCs w:val="20"/>
        </w:rPr>
        <w:t>Any concerned employee</w:t>
      </w:r>
      <w:r w:rsidR="00826DF5" w:rsidRPr="00826DF5">
        <w:rPr>
          <w:rFonts w:ascii="Arial" w:hAnsi="Arial" w:cs="Arial"/>
          <w:sz w:val="20"/>
          <w:szCs w:val="20"/>
        </w:rPr>
        <w:t>/partner</w:t>
      </w:r>
      <w:r w:rsidRPr="00826DF5">
        <w:rPr>
          <w:rFonts w:ascii="Arial" w:hAnsi="Arial" w:cs="Arial"/>
          <w:sz w:val="20"/>
          <w:szCs w:val="20"/>
        </w:rPr>
        <w:t xml:space="preserve"> can suggest modification to the approved processes, by writing a memo to the </w:t>
      </w:r>
      <w:r w:rsidR="00826DF5" w:rsidRPr="00826DF5">
        <w:rPr>
          <w:rFonts w:ascii="Arial" w:hAnsi="Arial" w:cs="Arial"/>
          <w:sz w:val="20"/>
          <w:szCs w:val="20"/>
        </w:rPr>
        <w:t>President.</w:t>
      </w:r>
      <w:r w:rsidRPr="00826DF5">
        <w:rPr>
          <w:rFonts w:ascii="Arial" w:hAnsi="Arial" w:cs="Arial"/>
          <w:sz w:val="20"/>
          <w:szCs w:val="20"/>
        </w:rPr>
        <w:t xml:space="preserve"> </w:t>
      </w:r>
    </w:p>
    <w:p w14:paraId="7D7FE8CE" w14:textId="7848EFA6" w:rsidR="00F700D1" w:rsidRPr="00826DF5" w:rsidRDefault="00F700D1" w:rsidP="00CA368F">
      <w:pPr>
        <w:pStyle w:val="ListParagraph"/>
        <w:numPr>
          <w:ilvl w:val="0"/>
          <w:numId w:val="80"/>
        </w:numPr>
        <w:ind w:left="993"/>
        <w:jc w:val="both"/>
        <w:rPr>
          <w:rFonts w:ascii="Arial" w:hAnsi="Arial" w:cs="Arial"/>
          <w:sz w:val="20"/>
          <w:szCs w:val="20"/>
        </w:rPr>
      </w:pPr>
      <w:r w:rsidRPr="00826DF5">
        <w:rPr>
          <w:rFonts w:ascii="Arial" w:hAnsi="Arial" w:cs="Arial"/>
          <w:sz w:val="20"/>
          <w:szCs w:val="20"/>
        </w:rPr>
        <w:t xml:space="preserve">Proposed amendments are to be submitted to the </w:t>
      </w:r>
      <w:r w:rsidR="00826DF5" w:rsidRPr="00826DF5">
        <w:rPr>
          <w:rFonts w:ascii="Arial" w:hAnsi="Arial" w:cs="Arial"/>
          <w:sz w:val="20"/>
          <w:szCs w:val="20"/>
        </w:rPr>
        <w:t>National Coordinato</w:t>
      </w:r>
      <w:r w:rsidRPr="00826DF5">
        <w:rPr>
          <w:rFonts w:ascii="Arial" w:hAnsi="Arial" w:cs="Arial"/>
          <w:sz w:val="20"/>
          <w:szCs w:val="20"/>
        </w:rPr>
        <w:t>r for review and evaluation of the suggested modifications.</w:t>
      </w:r>
    </w:p>
    <w:p w14:paraId="2F132D7C" w14:textId="0E861BD0" w:rsidR="00F700D1" w:rsidRPr="00826DF5" w:rsidRDefault="00F700D1" w:rsidP="00CA368F">
      <w:pPr>
        <w:pStyle w:val="ListParagraph"/>
        <w:numPr>
          <w:ilvl w:val="0"/>
          <w:numId w:val="80"/>
        </w:numPr>
        <w:ind w:left="993"/>
        <w:jc w:val="both"/>
        <w:rPr>
          <w:rFonts w:ascii="Arial" w:hAnsi="Arial" w:cs="Arial"/>
          <w:sz w:val="20"/>
          <w:szCs w:val="20"/>
        </w:rPr>
      </w:pPr>
      <w:r w:rsidRPr="00826DF5">
        <w:rPr>
          <w:rFonts w:ascii="Arial" w:hAnsi="Arial" w:cs="Arial"/>
          <w:sz w:val="20"/>
          <w:szCs w:val="20"/>
        </w:rPr>
        <w:t>Upon completion of the review and further consultation with the Internal Audit</w:t>
      </w:r>
      <w:r w:rsidR="00826DF5" w:rsidRPr="00826DF5">
        <w:rPr>
          <w:rFonts w:ascii="Arial" w:hAnsi="Arial" w:cs="Arial"/>
          <w:sz w:val="20"/>
          <w:szCs w:val="20"/>
        </w:rPr>
        <w:t>or</w:t>
      </w:r>
      <w:r w:rsidRPr="00826DF5">
        <w:rPr>
          <w:rFonts w:ascii="Arial" w:hAnsi="Arial" w:cs="Arial"/>
          <w:sz w:val="20"/>
          <w:szCs w:val="20"/>
        </w:rPr>
        <w:t xml:space="preserve">, the </w:t>
      </w:r>
      <w:r w:rsidR="00826DF5" w:rsidRPr="00826DF5">
        <w:rPr>
          <w:rFonts w:ascii="Arial" w:hAnsi="Arial" w:cs="Arial"/>
          <w:sz w:val="20"/>
          <w:szCs w:val="20"/>
        </w:rPr>
        <w:t>President</w:t>
      </w:r>
      <w:r w:rsidRPr="00826DF5">
        <w:rPr>
          <w:rFonts w:ascii="Arial" w:hAnsi="Arial" w:cs="Arial"/>
          <w:sz w:val="20"/>
          <w:szCs w:val="20"/>
        </w:rPr>
        <w:t xml:space="preserve"> will make recommendations on the suggested modifications.</w:t>
      </w:r>
    </w:p>
    <w:p w14:paraId="0DC4B143" w14:textId="2F8D4CD4" w:rsidR="00F700D1" w:rsidRPr="00826DF5" w:rsidRDefault="00F700D1" w:rsidP="00CA368F">
      <w:pPr>
        <w:pStyle w:val="ListParagraph"/>
        <w:numPr>
          <w:ilvl w:val="0"/>
          <w:numId w:val="80"/>
        </w:numPr>
        <w:ind w:left="993"/>
        <w:jc w:val="both"/>
        <w:rPr>
          <w:rFonts w:ascii="Arial" w:hAnsi="Arial" w:cs="Arial"/>
          <w:sz w:val="20"/>
          <w:szCs w:val="20"/>
        </w:rPr>
      </w:pPr>
      <w:r w:rsidRPr="00826DF5">
        <w:rPr>
          <w:rFonts w:ascii="Arial" w:hAnsi="Arial" w:cs="Arial"/>
          <w:sz w:val="20"/>
          <w:szCs w:val="20"/>
        </w:rPr>
        <w:t xml:space="preserve">The amendments are then submitted to the </w:t>
      </w:r>
      <w:r w:rsidR="00826DF5" w:rsidRPr="00826DF5">
        <w:rPr>
          <w:rFonts w:ascii="Arial" w:hAnsi="Arial" w:cs="Arial"/>
          <w:sz w:val="20"/>
          <w:szCs w:val="20"/>
        </w:rPr>
        <w:t>President</w:t>
      </w:r>
      <w:r w:rsidRPr="00826DF5">
        <w:rPr>
          <w:rFonts w:ascii="Arial" w:hAnsi="Arial" w:cs="Arial"/>
          <w:sz w:val="20"/>
          <w:szCs w:val="20"/>
        </w:rPr>
        <w:t xml:space="preserve"> and/or Board</w:t>
      </w:r>
      <w:r w:rsidR="00826DF5" w:rsidRPr="00826DF5">
        <w:rPr>
          <w:rFonts w:ascii="Arial" w:hAnsi="Arial" w:cs="Arial"/>
          <w:sz w:val="20"/>
          <w:szCs w:val="20"/>
        </w:rPr>
        <w:t xml:space="preserve"> of Trustees</w:t>
      </w:r>
      <w:r w:rsidRPr="00826DF5">
        <w:rPr>
          <w:rFonts w:ascii="Arial" w:hAnsi="Arial" w:cs="Arial"/>
          <w:sz w:val="20"/>
          <w:szCs w:val="20"/>
        </w:rPr>
        <w:t xml:space="preserve"> for approval.</w:t>
      </w:r>
    </w:p>
    <w:p w14:paraId="4DD10831" w14:textId="1EA68EB1" w:rsidR="00F700D1" w:rsidRPr="00826DF5" w:rsidRDefault="00F700D1" w:rsidP="00CA368F">
      <w:pPr>
        <w:pStyle w:val="ListParagraph"/>
        <w:numPr>
          <w:ilvl w:val="0"/>
          <w:numId w:val="80"/>
        </w:numPr>
        <w:ind w:left="993"/>
        <w:jc w:val="both"/>
        <w:rPr>
          <w:rFonts w:ascii="Arial" w:hAnsi="Arial" w:cs="Arial"/>
          <w:sz w:val="20"/>
          <w:szCs w:val="20"/>
        </w:rPr>
      </w:pPr>
      <w:r w:rsidRPr="00826DF5">
        <w:rPr>
          <w:rFonts w:ascii="Arial" w:hAnsi="Arial" w:cs="Arial"/>
          <w:sz w:val="20"/>
          <w:szCs w:val="20"/>
        </w:rPr>
        <w:t xml:space="preserve">The approved amendments shall then be issued in writing by the </w:t>
      </w:r>
      <w:r w:rsidR="00826DF5" w:rsidRPr="00826DF5">
        <w:rPr>
          <w:rFonts w:ascii="Arial" w:hAnsi="Arial" w:cs="Arial"/>
          <w:sz w:val="20"/>
          <w:szCs w:val="20"/>
        </w:rPr>
        <w:t>President</w:t>
      </w:r>
      <w:r w:rsidRPr="00826DF5">
        <w:rPr>
          <w:rFonts w:ascii="Arial" w:hAnsi="Arial" w:cs="Arial"/>
          <w:sz w:val="20"/>
          <w:szCs w:val="20"/>
        </w:rPr>
        <w:t xml:space="preserve"> to</w:t>
      </w:r>
      <w:r w:rsidR="00826DF5" w:rsidRPr="00826DF5">
        <w:rPr>
          <w:rFonts w:ascii="Arial" w:hAnsi="Arial" w:cs="Arial"/>
          <w:sz w:val="20"/>
          <w:szCs w:val="20"/>
        </w:rPr>
        <w:t xml:space="preserve"> WIMA</w:t>
      </w:r>
      <w:r w:rsidRPr="00826DF5">
        <w:rPr>
          <w:rFonts w:ascii="Arial" w:hAnsi="Arial" w:cs="Arial"/>
          <w:sz w:val="20"/>
          <w:szCs w:val="20"/>
        </w:rPr>
        <w:t xml:space="preserve"> in the form of new or replacement pages.</w:t>
      </w:r>
    </w:p>
    <w:p w14:paraId="67342A1F" w14:textId="77777777" w:rsidR="00F700D1" w:rsidRPr="00826DF5" w:rsidRDefault="00F700D1" w:rsidP="00CA368F">
      <w:pPr>
        <w:pStyle w:val="ListParagraph"/>
        <w:numPr>
          <w:ilvl w:val="0"/>
          <w:numId w:val="80"/>
        </w:numPr>
        <w:ind w:left="993"/>
        <w:jc w:val="both"/>
        <w:rPr>
          <w:rFonts w:ascii="Arial" w:hAnsi="Arial" w:cs="Arial"/>
          <w:sz w:val="20"/>
          <w:szCs w:val="20"/>
        </w:rPr>
      </w:pPr>
      <w:r w:rsidRPr="00826DF5">
        <w:rPr>
          <w:rFonts w:ascii="Arial" w:hAnsi="Arial" w:cs="Arial"/>
          <w:sz w:val="20"/>
          <w:szCs w:val="20"/>
        </w:rPr>
        <w:t>Holders of the Document are responsible for incorporating the amendments as specified in the list of amendments</w:t>
      </w:r>
    </w:p>
    <w:p w14:paraId="35FAC86A" w14:textId="77777777" w:rsidR="00F700D1" w:rsidRPr="00826DF5" w:rsidRDefault="00F700D1" w:rsidP="00CA368F">
      <w:pPr>
        <w:widowControl w:val="0"/>
        <w:numPr>
          <w:ilvl w:val="1"/>
          <w:numId w:val="76"/>
        </w:numPr>
        <w:tabs>
          <w:tab w:val="left" w:pos="450"/>
          <w:tab w:val="left" w:pos="630"/>
          <w:tab w:val="left" w:pos="720"/>
        </w:tabs>
        <w:spacing w:after="0" w:line="240" w:lineRule="auto"/>
        <w:ind w:left="450" w:hanging="630"/>
        <w:jc w:val="both"/>
        <w:rPr>
          <w:rFonts w:ascii="Arial" w:eastAsia="Futura Lt BT" w:hAnsi="Arial" w:cs="Arial"/>
          <w:b/>
          <w:color w:val="000000"/>
          <w:spacing w:val="-2"/>
          <w:sz w:val="20"/>
          <w:szCs w:val="20"/>
        </w:rPr>
      </w:pPr>
      <w:bookmarkStart w:id="5" w:name="1.6_Organisational_Structure"/>
      <w:bookmarkStart w:id="6" w:name="_bookmark6"/>
      <w:bookmarkStart w:id="7" w:name="1.7_Roles_and_Responsibilities"/>
      <w:bookmarkStart w:id="8" w:name="_bookmark7"/>
      <w:bookmarkEnd w:id="5"/>
      <w:bookmarkEnd w:id="6"/>
      <w:bookmarkEnd w:id="7"/>
      <w:bookmarkEnd w:id="8"/>
      <w:r w:rsidRPr="00826DF5">
        <w:rPr>
          <w:rFonts w:ascii="Arial" w:eastAsia="Futura Lt BT" w:hAnsi="Arial" w:cs="Arial"/>
          <w:b/>
          <w:color w:val="000000"/>
          <w:spacing w:val="-2"/>
          <w:sz w:val="20"/>
          <w:szCs w:val="20"/>
        </w:rPr>
        <w:t>Roles and Responsibilities</w:t>
      </w:r>
    </w:p>
    <w:p w14:paraId="70E74EC4" w14:textId="6159260C" w:rsidR="00F700D1" w:rsidRPr="00826DF5" w:rsidRDefault="00F700D1" w:rsidP="00CA368F">
      <w:pPr>
        <w:ind w:left="567"/>
        <w:jc w:val="both"/>
        <w:rPr>
          <w:rFonts w:ascii="Arial" w:hAnsi="Arial" w:cs="Arial"/>
          <w:sz w:val="20"/>
          <w:szCs w:val="20"/>
        </w:rPr>
      </w:pPr>
      <w:r w:rsidRPr="00826DF5">
        <w:rPr>
          <w:rFonts w:ascii="Arial" w:hAnsi="Arial" w:cs="Arial"/>
          <w:sz w:val="20"/>
          <w:szCs w:val="20"/>
        </w:rPr>
        <w:t xml:space="preserve">The </w:t>
      </w:r>
      <w:r w:rsidR="00826DF5" w:rsidRPr="00826DF5">
        <w:rPr>
          <w:rFonts w:ascii="Arial" w:hAnsi="Arial" w:cs="Arial"/>
          <w:sz w:val="20"/>
          <w:szCs w:val="20"/>
        </w:rPr>
        <w:t>President</w:t>
      </w:r>
      <w:r w:rsidRPr="00826DF5">
        <w:rPr>
          <w:rFonts w:ascii="Arial" w:hAnsi="Arial" w:cs="Arial"/>
          <w:sz w:val="20"/>
          <w:szCs w:val="20"/>
        </w:rPr>
        <w:t xml:space="preserve"> and </w:t>
      </w:r>
      <w:r w:rsidR="00826DF5" w:rsidRPr="00826DF5">
        <w:rPr>
          <w:rFonts w:ascii="Arial" w:hAnsi="Arial" w:cs="Arial"/>
          <w:sz w:val="20"/>
          <w:szCs w:val="20"/>
        </w:rPr>
        <w:t xml:space="preserve">National Coordinator </w:t>
      </w:r>
      <w:r w:rsidRPr="00826DF5">
        <w:rPr>
          <w:rFonts w:ascii="Arial" w:hAnsi="Arial" w:cs="Arial"/>
          <w:sz w:val="20"/>
          <w:szCs w:val="20"/>
        </w:rPr>
        <w:t>have the overall responsibility for the:</w:t>
      </w:r>
    </w:p>
    <w:p w14:paraId="74C5A13F" w14:textId="77777777" w:rsidR="00F700D1" w:rsidRPr="00826DF5" w:rsidRDefault="00F700D1" w:rsidP="00CA368F">
      <w:pPr>
        <w:pStyle w:val="ListParagraph"/>
        <w:numPr>
          <w:ilvl w:val="0"/>
          <w:numId w:val="80"/>
        </w:numPr>
        <w:ind w:left="993"/>
        <w:jc w:val="both"/>
        <w:rPr>
          <w:rFonts w:ascii="Arial" w:hAnsi="Arial" w:cs="Arial"/>
          <w:sz w:val="20"/>
          <w:szCs w:val="20"/>
        </w:rPr>
      </w:pPr>
      <w:r w:rsidRPr="00826DF5">
        <w:rPr>
          <w:rFonts w:ascii="Arial" w:hAnsi="Arial" w:cs="Arial"/>
          <w:sz w:val="20"/>
          <w:szCs w:val="20"/>
        </w:rPr>
        <w:t>Implementation of the procedures contained in this Document.</w:t>
      </w:r>
    </w:p>
    <w:p w14:paraId="5CC7EB64" w14:textId="77777777" w:rsidR="00F700D1" w:rsidRPr="00826DF5" w:rsidRDefault="00F700D1" w:rsidP="00CA368F">
      <w:pPr>
        <w:pStyle w:val="ListParagraph"/>
        <w:numPr>
          <w:ilvl w:val="0"/>
          <w:numId w:val="80"/>
        </w:numPr>
        <w:ind w:left="993"/>
        <w:jc w:val="both"/>
        <w:rPr>
          <w:rFonts w:ascii="Arial" w:hAnsi="Arial" w:cs="Arial"/>
          <w:sz w:val="20"/>
          <w:szCs w:val="20"/>
        </w:rPr>
      </w:pPr>
      <w:r w:rsidRPr="00826DF5">
        <w:rPr>
          <w:rFonts w:ascii="Arial" w:hAnsi="Arial" w:cs="Arial"/>
          <w:sz w:val="20"/>
          <w:szCs w:val="20"/>
        </w:rPr>
        <w:t xml:space="preserve">Approval of alterations to any part of the Document after due consultations </w:t>
      </w:r>
    </w:p>
    <w:p w14:paraId="7C9E3EC1" w14:textId="77777777" w:rsidR="00F700D1" w:rsidRPr="00826DF5" w:rsidRDefault="00F700D1" w:rsidP="00CA368F">
      <w:pPr>
        <w:pStyle w:val="ListParagraph"/>
        <w:numPr>
          <w:ilvl w:val="0"/>
          <w:numId w:val="80"/>
        </w:numPr>
        <w:ind w:left="993"/>
        <w:jc w:val="both"/>
        <w:rPr>
          <w:rFonts w:ascii="Arial" w:hAnsi="Arial" w:cs="Arial"/>
          <w:sz w:val="20"/>
          <w:szCs w:val="20"/>
        </w:rPr>
      </w:pPr>
      <w:r w:rsidRPr="00826DF5">
        <w:rPr>
          <w:rFonts w:ascii="Arial" w:hAnsi="Arial" w:cs="Arial"/>
          <w:sz w:val="20"/>
          <w:szCs w:val="20"/>
        </w:rPr>
        <w:t>Issuance of revised procedures to any part of the Document considering changing circumstances.</w:t>
      </w:r>
    </w:p>
    <w:p w14:paraId="5DDA73BD" w14:textId="77777777" w:rsidR="00F700D1" w:rsidRPr="00826DF5" w:rsidRDefault="00F700D1" w:rsidP="00CA368F">
      <w:pPr>
        <w:pStyle w:val="ListParagraph"/>
        <w:numPr>
          <w:ilvl w:val="0"/>
          <w:numId w:val="80"/>
        </w:numPr>
        <w:ind w:left="993"/>
        <w:jc w:val="both"/>
        <w:rPr>
          <w:rFonts w:ascii="Arial" w:hAnsi="Arial" w:cs="Arial"/>
          <w:sz w:val="20"/>
          <w:szCs w:val="20"/>
        </w:rPr>
      </w:pPr>
      <w:r w:rsidRPr="00826DF5">
        <w:rPr>
          <w:rFonts w:ascii="Arial" w:hAnsi="Arial" w:cs="Arial"/>
          <w:sz w:val="20"/>
          <w:szCs w:val="20"/>
        </w:rPr>
        <w:t>Custody and distribution of the Document</w:t>
      </w:r>
    </w:p>
    <w:p w14:paraId="2096FCCB" w14:textId="77777777" w:rsidR="00F700D1" w:rsidRPr="00826DF5" w:rsidRDefault="00F700D1" w:rsidP="00CA368F">
      <w:pPr>
        <w:pStyle w:val="ListParagraph"/>
        <w:numPr>
          <w:ilvl w:val="0"/>
          <w:numId w:val="80"/>
        </w:numPr>
        <w:ind w:left="993"/>
        <w:jc w:val="both"/>
        <w:rPr>
          <w:rFonts w:ascii="Arial" w:hAnsi="Arial" w:cs="Arial"/>
          <w:sz w:val="20"/>
          <w:szCs w:val="20"/>
        </w:rPr>
      </w:pPr>
      <w:r w:rsidRPr="00826DF5">
        <w:rPr>
          <w:rFonts w:ascii="Arial" w:hAnsi="Arial" w:cs="Arial"/>
          <w:sz w:val="20"/>
          <w:szCs w:val="20"/>
        </w:rPr>
        <w:t>Maintenance of a register of the holders of the Document</w:t>
      </w:r>
    </w:p>
    <w:p w14:paraId="32D2D63F" w14:textId="77777777" w:rsidR="00F700D1" w:rsidRPr="00826DF5" w:rsidRDefault="00F700D1" w:rsidP="00CA368F">
      <w:pPr>
        <w:widowControl w:val="0"/>
        <w:numPr>
          <w:ilvl w:val="1"/>
          <w:numId w:val="76"/>
        </w:numPr>
        <w:tabs>
          <w:tab w:val="left" w:pos="450"/>
          <w:tab w:val="left" w:pos="630"/>
          <w:tab w:val="left" w:pos="720"/>
        </w:tabs>
        <w:spacing w:after="0" w:line="240" w:lineRule="auto"/>
        <w:ind w:left="450" w:hanging="630"/>
        <w:jc w:val="both"/>
        <w:rPr>
          <w:rFonts w:ascii="Arial" w:eastAsia="Futura Lt BT" w:hAnsi="Arial" w:cs="Arial"/>
          <w:b/>
          <w:color w:val="000000"/>
          <w:sz w:val="20"/>
          <w:szCs w:val="20"/>
        </w:rPr>
      </w:pPr>
      <w:bookmarkStart w:id="9" w:name="1.8_Elasticity"/>
      <w:bookmarkStart w:id="10" w:name="_bookmark8"/>
      <w:bookmarkEnd w:id="9"/>
      <w:bookmarkEnd w:id="10"/>
      <w:r w:rsidRPr="00826DF5">
        <w:rPr>
          <w:rFonts w:ascii="Arial" w:eastAsia="Futura Lt BT" w:hAnsi="Arial" w:cs="Arial"/>
          <w:b/>
          <w:color w:val="000000"/>
          <w:spacing w:val="-2"/>
          <w:sz w:val="20"/>
          <w:szCs w:val="20"/>
        </w:rPr>
        <w:t>E</w:t>
      </w:r>
      <w:r w:rsidRPr="00826DF5">
        <w:rPr>
          <w:rFonts w:ascii="Arial" w:eastAsia="Futura Lt BT" w:hAnsi="Arial" w:cs="Arial"/>
          <w:b/>
          <w:color w:val="000000"/>
          <w:spacing w:val="2"/>
          <w:sz w:val="20"/>
          <w:szCs w:val="20"/>
        </w:rPr>
        <w:t>l</w:t>
      </w:r>
      <w:r w:rsidRPr="00826DF5">
        <w:rPr>
          <w:rFonts w:ascii="Arial" w:eastAsia="Futura Lt BT" w:hAnsi="Arial" w:cs="Arial"/>
          <w:b/>
          <w:color w:val="000000"/>
          <w:spacing w:val="-1"/>
          <w:sz w:val="20"/>
          <w:szCs w:val="20"/>
        </w:rPr>
        <w:t>as</w:t>
      </w:r>
      <w:r w:rsidRPr="00826DF5">
        <w:rPr>
          <w:rFonts w:ascii="Arial" w:eastAsia="Futura Lt BT" w:hAnsi="Arial" w:cs="Arial"/>
          <w:b/>
          <w:color w:val="000000"/>
          <w:sz w:val="20"/>
          <w:szCs w:val="20"/>
        </w:rPr>
        <w:t>t</w:t>
      </w:r>
      <w:r w:rsidRPr="00826DF5">
        <w:rPr>
          <w:rFonts w:ascii="Arial" w:eastAsia="Futura Lt BT" w:hAnsi="Arial" w:cs="Arial"/>
          <w:b/>
          <w:color w:val="000000"/>
          <w:spacing w:val="2"/>
          <w:sz w:val="20"/>
          <w:szCs w:val="20"/>
        </w:rPr>
        <w:t>i</w:t>
      </w:r>
      <w:r w:rsidRPr="00826DF5">
        <w:rPr>
          <w:rFonts w:ascii="Arial" w:eastAsia="Futura Lt BT" w:hAnsi="Arial" w:cs="Arial"/>
          <w:b/>
          <w:color w:val="000000"/>
          <w:spacing w:val="-1"/>
          <w:sz w:val="20"/>
          <w:szCs w:val="20"/>
        </w:rPr>
        <w:t>c</w:t>
      </w:r>
      <w:r w:rsidRPr="00826DF5">
        <w:rPr>
          <w:rFonts w:ascii="Arial" w:eastAsia="Futura Lt BT" w:hAnsi="Arial" w:cs="Arial"/>
          <w:b/>
          <w:color w:val="000000"/>
          <w:sz w:val="20"/>
          <w:szCs w:val="20"/>
        </w:rPr>
        <w:t>ity</w:t>
      </w:r>
    </w:p>
    <w:p w14:paraId="5D71EBF4" w14:textId="77777777" w:rsidR="00F700D1" w:rsidRPr="00826DF5" w:rsidRDefault="00F700D1" w:rsidP="00CA368F">
      <w:pPr>
        <w:ind w:left="567"/>
        <w:jc w:val="both"/>
        <w:rPr>
          <w:rFonts w:ascii="Arial" w:hAnsi="Arial" w:cs="Arial"/>
          <w:sz w:val="20"/>
          <w:szCs w:val="20"/>
        </w:rPr>
      </w:pPr>
      <w:r w:rsidRPr="00826DF5">
        <w:rPr>
          <w:rFonts w:ascii="Arial" w:hAnsi="Arial" w:cs="Arial"/>
          <w:sz w:val="20"/>
          <w:szCs w:val="20"/>
        </w:rPr>
        <w:t>Since covering all possible conditions and circumstances in a Document such as this is impractical, when activities, services or transactions that are not specifically covered in this Process Document occur, they should be reviewed with authoritative literature and classified as near as possible within the context of the Process Document.</w:t>
      </w:r>
    </w:p>
    <w:p w14:paraId="7675CAE6" w14:textId="77777777" w:rsidR="00F700D1" w:rsidRPr="0022079B" w:rsidRDefault="00F700D1" w:rsidP="00CA368F">
      <w:pPr>
        <w:tabs>
          <w:tab w:val="left" w:pos="90"/>
        </w:tabs>
        <w:spacing w:before="65" w:line="275" w:lineRule="auto"/>
        <w:ind w:left="540" w:right="865"/>
        <w:jc w:val="both"/>
        <w:rPr>
          <w:rFonts w:ascii="Arial" w:hAnsi="Arial" w:cs="Arial"/>
          <w:b/>
          <w:color w:val="000000"/>
          <w:sz w:val="20"/>
          <w:szCs w:val="20"/>
          <w:highlight w:val="yellow"/>
        </w:rPr>
      </w:pPr>
    </w:p>
    <w:p w14:paraId="54658C13" w14:textId="77777777" w:rsidR="005610A3" w:rsidRDefault="005610A3" w:rsidP="00CA368F">
      <w:pPr>
        <w:jc w:val="both"/>
        <w:rPr>
          <w:rFonts w:ascii="Arial" w:eastAsia="Futura Lt BT" w:hAnsi="Arial" w:cs="Arial"/>
          <w:b/>
          <w:color w:val="000000"/>
          <w:spacing w:val="-1"/>
          <w:sz w:val="20"/>
          <w:szCs w:val="20"/>
        </w:rPr>
      </w:pPr>
      <w:r>
        <w:rPr>
          <w:rFonts w:ascii="Arial" w:eastAsia="Futura Lt BT" w:hAnsi="Arial" w:cs="Arial"/>
          <w:b/>
          <w:color w:val="000000"/>
          <w:spacing w:val="-1"/>
          <w:sz w:val="20"/>
          <w:szCs w:val="20"/>
        </w:rPr>
        <w:br w:type="page"/>
      </w:r>
    </w:p>
    <w:p w14:paraId="1FF5E2E7" w14:textId="13D102CF" w:rsidR="00F700D1" w:rsidRPr="005610A3" w:rsidRDefault="00F700D1" w:rsidP="00CA368F">
      <w:pPr>
        <w:pStyle w:val="KAsHeaderforTOC"/>
        <w:numPr>
          <w:ilvl w:val="0"/>
          <w:numId w:val="0"/>
        </w:numPr>
        <w:jc w:val="both"/>
        <w:rPr>
          <w:rFonts w:eastAsia="Futura Lt BT" w:cs="Arial"/>
          <w:color w:val="000000"/>
          <w:spacing w:val="-1"/>
          <w:sz w:val="20"/>
          <w:szCs w:val="20"/>
        </w:rPr>
      </w:pPr>
      <w:bookmarkStart w:id="11" w:name="_Toc220966231"/>
      <w:r w:rsidRPr="005610A3">
        <w:lastRenderedPageBreak/>
        <w:t>PROCESS</w:t>
      </w:r>
      <w:r w:rsidRPr="005610A3">
        <w:rPr>
          <w:rFonts w:eastAsia="Futura Lt BT" w:cs="Arial"/>
          <w:color w:val="000000"/>
          <w:spacing w:val="-1"/>
          <w:sz w:val="20"/>
          <w:szCs w:val="20"/>
        </w:rPr>
        <w:t xml:space="preserve"> DOCUMENT CHANGE MANAGEMENT</w:t>
      </w:r>
      <w:bookmarkEnd w:id="11"/>
    </w:p>
    <w:p w14:paraId="03452F68" w14:textId="77777777" w:rsidR="005610A3" w:rsidRDefault="005610A3" w:rsidP="00CA368F">
      <w:pPr>
        <w:widowControl w:val="0"/>
        <w:tabs>
          <w:tab w:val="left" w:pos="450"/>
          <w:tab w:val="left" w:pos="630"/>
        </w:tabs>
        <w:spacing w:after="0" w:line="240" w:lineRule="auto"/>
        <w:jc w:val="both"/>
        <w:rPr>
          <w:rFonts w:ascii="Arial" w:hAnsi="Arial" w:cs="Arial"/>
          <w:b/>
          <w:color w:val="000000"/>
          <w:sz w:val="20"/>
          <w:szCs w:val="20"/>
        </w:rPr>
      </w:pPr>
    </w:p>
    <w:p w14:paraId="3EF016BA" w14:textId="2751AC21" w:rsidR="00F700D1" w:rsidRPr="00826DF5" w:rsidRDefault="00F700D1" w:rsidP="00CA368F">
      <w:pPr>
        <w:widowControl w:val="0"/>
        <w:tabs>
          <w:tab w:val="left" w:pos="450"/>
          <w:tab w:val="left" w:pos="630"/>
        </w:tabs>
        <w:spacing w:after="0" w:line="240" w:lineRule="auto"/>
        <w:jc w:val="both"/>
        <w:rPr>
          <w:rFonts w:ascii="Arial" w:eastAsia="Futura Lt BT" w:hAnsi="Arial" w:cs="Arial"/>
          <w:b/>
          <w:color w:val="000000"/>
          <w:sz w:val="20"/>
          <w:szCs w:val="20"/>
        </w:rPr>
      </w:pPr>
      <w:r w:rsidRPr="00826DF5">
        <w:rPr>
          <w:rFonts w:ascii="Arial" w:hAnsi="Arial" w:cs="Arial"/>
          <w:b/>
          <w:color w:val="000000"/>
          <w:sz w:val="20"/>
          <w:szCs w:val="20"/>
        </w:rPr>
        <w:t>Scope</w:t>
      </w:r>
    </w:p>
    <w:p w14:paraId="1BA4AF05" w14:textId="0A64F75C" w:rsidR="00F700D1" w:rsidRPr="00826DF5" w:rsidRDefault="00F700D1" w:rsidP="00CA368F">
      <w:pPr>
        <w:jc w:val="both"/>
        <w:rPr>
          <w:rFonts w:ascii="Arial" w:hAnsi="Arial" w:cs="Arial"/>
          <w:sz w:val="20"/>
          <w:szCs w:val="20"/>
        </w:rPr>
      </w:pPr>
      <w:r w:rsidRPr="00826DF5">
        <w:rPr>
          <w:rFonts w:ascii="Arial" w:hAnsi="Arial" w:cs="Arial"/>
          <w:sz w:val="20"/>
          <w:szCs w:val="20"/>
        </w:rPr>
        <w:t xml:space="preserve">Standard Processes in </w:t>
      </w:r>
      <w:r w:rsidR="00826DF5" w:rsidRPr="00826DF5">
        <w:rPr>
          <w:rFonts w:ascii="Arial" w:hAnsi="Arial" w:cs="Arial"/>
          <w:sz w:val="20"/>
          <w:szCs w:val="20"/>
        </w:rPr>
        <w:t>WIMA</w:t>
      </w:r>
      <w:r w:rsidRPr="00826DF5">
        <w:rPr>
          <w:rFonts w:ascii="Arial" w:hAnsi="Arial" w:cs="Arial"/>
          <w:sz w:val="20"/>
          <w:szCs w:val="20"/>
        </w:rPr>
        <w:t xml:space="preserve"> are designed to provide guidance on how activities and processes within the </w:t>
      </w:r>
      <w:r w:rsidR="00826DF5" w:rsidRPr="00826DF5">
        <w:rPr>
          <w:rFonts w:ascii="Arial" w:hAnsi="Arial" w:cs="Arial"/>
          <w:sz w:val="20"/>
          <w:szCs w:val="20"/>
        </w:rPr>
        <w:t>Association</w:t>
      </w:r>
      <w:r w:rsidRPr="00826DF5">
        <w:rPr>
          <w:rFonts w:ascii="Arial" w:hAnsi="Arial" w:cs="Arial"/>
          <w:sz w:val="20"/>
          <w:szCs w:val="20"/>
        </w:rPr>
        <w:t xml:space="preserve"> are to be performed. It also identifies minimum controls and appropriate approvals required to effectively operate the processes to ensure that perceived risks and exposure to the </w:t>
      </w:r>
      <w:r w:rsidR="00826DF5" w:rsidRPr="00826DF5">
        <w:rPr>
          <w:rFonts w:ascii="Arial" w:hAnsi="Arial" w:cs="Arial"/>
          <w:sz w:val="20"/>
          <w:szCs w:val="20"/>
        </w:rPr>
        <w:t>Association</w:t>
      </w:r>
      <w:r w:rsidRPr="00826DF5">
        <w:rPr>
          <w:rFonts w:ascii="Arial" w:hAnsi="Arial" w:cs="Arial"/>
          <w:sz w:val="20"/>
          <w:szCs w:val="20"/>
        </w:rPr>
        <w:t xml:space="preserve"> are reduced and mitigated.  Each process consists of a set of related processes which are to be complied with in the course of the day-to-day operations of the </w:t>
      </w:r>
      <w:r w:rsidR="00826DF5" w:rsidRPr="00826DF5">
        <w:rPr>
          <w:rFonts w:ascii="Arial" w:hAnsi="Arial" w:cs="Arial"/>
          <w:sz w:val="20"/>
          <w:szCs w:val="20"/>
        </w:rPr>
        <w:t>Association</w:t>
      </w:r>
      <w:r w:rsidRPr="00826DF5">
        <w:rPr>
          <w:rFonts w:ascii="Arial" w:hAnsi="Arial" w:cs="Arial"/>
          <w:sz w:val="20"/>
          <w:szCs w:val="20"/>
        </w:rPr>
        <w:t>. However, where the processes are to be updated or amended, a formal request (for the update/amendment) will be sent to the Process Administrator. All requests for updates/amendments to an existing process must be duly approved by the relevant Process Owner and/or the relevant Top Management personnel (</w:t>
      </w:r>
      <w:r w:rsidR="00826DF5" w:rsidRPr="00826DF5">
        <w:rPr>
          <w:rFonts w:ascii="Arial" w:hAnsi="Arial" w:cs="Arial"/>
          <w:sz w:val="20"/>
          <w:szCs w:val="20"/>
        </w:rPr>
        <w:t>National Coordinator/President</w:t>
      </w:r>
      <w:r w:rsidRPr="00826DF5">
        <w:rPr>
          <w:rFonts w:ascii="Arial" w:hAnsi="Arial" w:cs="Arial"/>
          <w:sz w:val="20"/>
          <w:szCs w:val="20"/>
        </w:rPr>
        <w:t xml:space="preserve"> and the Board</w:t>
      </w:r>
      <w:r w:rsidR="00826DF5" w:rsidRPr="00826DF5">
        <w:rPr>
          <w:rFonts w:ascii="Arial" w:hAnsi="Arial" w:cs="Arial"/>
          <w:sz w:val="20"/>
          <w:szCs w:val="20"/>
        </w:rPr>
        <w:t xml:space="preserve"> of Trustees</w:t>
      </w:r>
      <w:r w:rsidRPr="00826DF5">
        <w:rPr>
          <w:rFonts w:ascii="Arial" w:hAnsi="Arial" w:cs="Arial"/>
          <w:sz w:val="20"/>
          <w:szCs w:val="20"/>
        </w:rPr>
        <w:t>). Only approved and authorised updates/amendments to processes must be implemented.</w:t>
      </w:r>
    </w:p>
    <w:p w14:paraId="5AC29DF9" w14:textId="77777777" w:rsidR="005610A3" w:rsidRDefault="005610A3" w:rsidP="00CA368F">
      <w:pPr>
        <w:widowControl w:val="0"/>
        <w:tabs>
          <w:tab w:val="left" w:pos="450"/>
          <w:tab w:val="left" w:pos="630"/>
        </w:tabs>
        <w:spacing w:after="0" w:line="240" w:lineRule="auto"/>
        <w:jc w:val="both"/>
        <w:rPr>
          <w:rFonts w:ascii="Arial" w:hAnsi="Arial" w:cs="Arial"/>
          <w:b/>
          <w:color w:val="000000"/>
          <w:sz w:val="20"/>
          <w:szCs w:val="20"/>
        </w:rPr>
      </w:pPr>
    </w:p>
    <w:p w14:paraId="4B19BF90" w14:textId="10384BDA" w:rsidR="00F700D1" w:rsidRPr="00826DF5" w:rsidRDefault="00F700D1" w:rsidP="00CA368F">
      <w:pPr>
        <w:widowControl w:val="0"/>
        <w:tabs>
          <w:tab w:val="left" w:pos="450"/>
          <w:tab w:val="left" w:pos="630"/>
        </w:tabs>
        <w:spacing w:after="0" w:line="240" w:lineRule="auto"/>
        <w:jc w:val="both"/>
        <w:rPr>
          <w:rFonts w:ascii="Arial" w:eastAsia="Futura Lt BT" w:hAnsi="Arial" w:cs="Arial"/>
          <w:b/>
          <w:color w:val="000000"/>
          <w:sz w:val="20"/>
          <w:szCs w:val="20"/>
        </w:rPr>
      </w:pPr>
      <w:r w:rsidRPr="00826DF5">
        <w:rPr>
          <w:rFonts w:ascii="Arial" w:hAnsi="Arial" w:cs="Arial"/>
          <w:b/>
          <w:color w:val="000000"/>
          <w:sz w:val="20"/>
          <w:szCs w:val="20"/>
        </w:rPr>
        <w:t xml:space="preserve">Objective of this section </w:t>
      </w:r>
    </w:p>
    <w:p w14:paraId="35D6C1F1" w14:textId="77777777" w:rsidR="00F700D1" w:rsidRPr="0022079B" w:rsidRDefault="00F700D1" w:rsidP="00CA368F">
      <w:pPr>
        <w:jc w:val="both"/>
        <w:rPr>
          <w:rFonts w:ascii="Arial" w:hAnsi="Arial" w:cs="Arial"/>
          <w:sz w:val="20"/>
          <w:szCs w:val="20"/>
        </w:rPr>
      </w:pPr>
      <w:r w:rsidRPr="00826DF5">
        <w:rPr>
          <w:rFonts w:ascii="Arial" w:hAnsi="Arial" w:cs="Arial"/>
          <w:sz w:val="20"/>
          <w:szCs w:val="20"/>
        </w:rPr>
        <w:t>The objective of this section is to provide guidelines and the step-by-step process through which amendments/updates to existing procedures may be identified and effected. It also aims at ensuring that all identified changes to current procedures are properly reviewed and duly approved for incorporation into the existing procedure.</w:t>
      </w:r>
      <w:r w:rsidRPr="0022079B">
        <w:rPr>
          <w:rFonts w:ascii="Arial" w:hAnsi="Arial" w:cs="Arial"/>
          <w:sz w:val="20"/>
          <w:szCs w:val="20"/>
        </w:rPr>
        <w:t xml:space="preserve"> </w:t>
      </w:r>
    </w:p>
    <w:tbl>
      <w:tblPr>
        <w:tblStyle w:val="TableGrid"/>
        <w:tblW w:w="9237" w:type="dxa"/>
        <w:tblLook w:val="04A0" w:firstRow="1" w:lastRow="0" w:firstColumn="1" w:lastColumn="0" w:noHBand="0" w:noVBand="1"/>
      </w:tblPr>
      <w:tblGrid>
        <w:gridCol w:w="4618"/>
        <w:gridCol w:w="4619"/>
      </w:tblGrid>
      <w:tr w:rsidR="00826DF5" w:rsidRPr="00295A64" w14:paraId="3F203871" w14:textId="77777777" w:rsidTr="0048523E">
        <w:trPr>
          <w:trHeight w:val="303"/>
        </w:trPr>
        <w:tc>
          <w:tcPr>
            <w:tcW w:w="4618" w:type="dxa"/>
            <w:shd w:val="clear" w:color="auto" w:fill="C5E0B3" w:themeFill="accent6" w:themeFillTint="66"/>
            <w:hideMark/>
          </w:tcPr>
          <w:p w14:paraId="4E7D5F95" w14:textId="77777777" w:rsidR="00826DF5" w:rsidRPr="00295A64" w:rsidRDefault="00826DF5"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3AC8A9A0" w14:textId="77777777" w:rsidR="00826DF5" w:rsidRPr="00295A64" w:rsidRDefault="00826DF5"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826DF5" w:rsidRPr="00AE3D14" w14:paraId="314BDEDE" w14:textId="77777777" w:rsidTr="00826DF5">
        <w:trPr>
          <w:trHeight w:val="792"/>
        </w:trPr>
        <w:tc>
          <w:tcPr>
            <w:tcW w:w="4618" w:type="dxa"/>
            <w:vAlign w:val="center"/>
            <w:hideMark/>
          </w:tcPr>
          <w:p w14:paraId="29A6C56A" w14:textId="77777777" w:rsidR="00826DF5" w:rsidRPr="00826DF5" w:rsidRDefault="00826DF5" w:rsidP="00CA368F">
            <w:pPr>
              <w:pStyle w:val="ListParagraph"/>
              <w:numPr>
                <w:ilvl w:val="0"/>
                <w:numId w:val="22"/>
              </w:numPr>
              <w:spacing w:line="240" w:lineRule="exact"/>
              <w:ind w:left="231" w:hanging="231"/>
              <w:jc w:val="both"/>
              <w:rPr>
                <w:rFonts w:ascii="Arial" w:hAnsi="Arial" w:cs="Arial"/>
                <w:sz w:val="20"/>
                <w:szCs w:val="20"/>
              </w:rPr>
            </w:pPr>
            <w:r w:rsidRPr="00826DF5">
              <w:rPr>
                <w:rFonts w:ascii="Arial" w:hAnsi="Arial" w:cs="Arial"/>
                <w:sz w:val="20"/>
                <w:szCs w:val="20"/>
              </w:rPr>
              <w:t>Request for Process Update/Amendment</w:t>
            </w:r>
          </w:p>
          <w:p w14:paraId="0933EE4B" w14:textId="7DF049AC" w:rsidR="00826DF5" w:rsidRPr="00465E1B" w:rsidRDefault="00826DF5" w:rsidP="00CA368F">
            <w:pPr>
              <w:pStyle w:val="ListParagraph"/>
              <w:numPr>
                <w:ilvl w:val="0"/>
                <w:numId w:val="22"/>
              </w:numPr>
              <w:spacing w:line="240" w:lineRule="exact"/>
              <w:ind w:left="231" w:hanging="231"/>
              <w:jc w:val="both"/>
              <w:rPr>
                <w:rFonts w:ascii="Arial" w:hAnsi="Arial" w:cs="Arial"/>
                <w:sz w:val="20"/>
                <w:szCs w:val="20"/>
              </w:rPr>
            </w:pPr>
            <w:r w:rsidRPr="00826DF5">
              <w:rPr>
                <w:rFonts w:ascii="Arial" w:hAnsi="Arial" w:cs="Arial"/>
                <w:sz w:val="20"/>
                <w:szCs w:val="20"/>
              </w:rPr>
              <w:t>Process document</w:t>
            </w:r>
          </w:p>
        </w:tc>
        <w:tc>
          <w:tcPr>
            <w:tcW w:w="4619" w:type="dxa"/>
            <w:vAlign w:val="center"/>
            <w:hideMark/>
          </w:tcPr>
          <w:p w14:paraId="7788B82F" w14:textId="6B700846" w:rsidR="00826DF5" w:rsidRPr="00826DF5" w:rsidRDefault="00826DF5" w:rsidP="00CA368F">
            <w:pPr>
              <w:pStyle w:val="ListParagraph"/>
              <w:numPr>
                <w:ilvl w:val="0"/>
                <w:numId w:val="22"/>
              </w:numPr>
              <w:spacing w:line="240" w:lineRule="exact"/>
              <w:ind w:left="231" w:hanging="231"/>
              <w:jc w:val="both"/>
              <w:rPr>
                <w:rFonts w:ascii="Arial" w:hAnsi="Arial" w:cs="Arial"/>
                <w:sz w:val="20"/>
                <w:szCs w:val="20"/>
              </w:rPr>
            </w:pPr>
            <w:r w:rsidRPr="00826DF5">
              <w:rPr>
                <w:rFonts w:ascii="Arial" w:hAnsi="Arial" w:cs="Arial"/>
                <w:sz w:val="20"/>
                <w:szCs w:val="20"/>
              </w:rPr>
              <w:t>Approved Change Request</w:t>
            </w:r>
          </w:p>
          <w:p w14:paraId="1CD4F872" w14:textId="530ECC46" w:rsidR="00826DF5" w:rsidRPr="00AE3D14" w:rsidRDefault="00826DF5" w:rsidP="00CA368F">
            <w:pPr>
              <w:pStyle w:val="ListParagraph"/>
              <w:numPr>
                <w:ilvl w:val="0"/>
                <w:numId w:val="22"/>
              </w:numPr>
              <w:spacing w:line="240" w:lineRule="exact"/>
              <w:ind w:left="231" w:hanging="231"/>
              <w:jc w:val="both"/>
              <w:rPr>
                <w:rFonts w:ascii="Arial" w:hAnsi="Arial" w:cs="Arial"/>
                <w:sz w:val="20"/>
                <w:szCs w:val="20"/>
              </w:rPr>
            </w:pPr>
            <w:r w:rsidRPr="00826DF5">
              <w:rPr>
                <w:rFonts w:ascii="Arial" w:hAnsi="Arial" w:cs="Arial"/>
                <w:sz w:val="20"/>
                <w:szCs w:val="20"/>
              </w:rPr>
              <w:t>Updated Process(es)</w:t>
            </w:r>
          </w:p>
        </w:tc>
      </w:tr>
      <w:tr w:rsidR="00826DF5" w:rsidRPr="00AE3D14" w14:paraId="473A4A94" w14:textId="77777777" w:rsidTr="00F207B8">
        <w:trPr>
          <w:trHeight w:val="301"/>
        </w:trPr>
        <w:tc>
          <w:tcPr>
            <w:tcW w:w="4618" w:type="dxa"/>
            <w:shd w:val="clear" w:color="auto" w:fill="C5E0B3" w:themeFill="accent6" w:themeFillTint="66"/>
            <w:vAlign w:val="center"/>
          </w:tcPr>
          <w:p w14:paraId="46B1BFFE" w14:textId="40D86E30" w:rsidR="00826DF5" w:rsidRPr="00AE3D14" w:rsidRDefault="00826DF5" w:rsidP="00CA368F">
            <w:pPr>
              <w:spacing w:line="240" w:lineRule="exact"/>
              <w:jc w:val="both"/>
              <w:rPr>
                <w:rFonts w:ascii="Arial" w:hAnsi="Arial" w:cs="Arial"/>
                <w:b/>
                <w:bCs/>
                <w:sz w:val="20"/>
                <w:szCs w:val="20"/>
              </w:rPr>
            </w:pPr>
            <w:r w:rsidRPr="00562AFA">
              <w:rPr>
                <w:rFonts w:cs="Arial"/>
                <w:b/>
                <w:bCs/>
                <w:sz w:val="20"/>
                <w:szCs w:val="20"/>
              </w:rPr>
              <w:t>Process Trigger</w:t>
            </w:r>
          </w:p>
        </w:tc>
        <w:tc>
          <w:tcPr>
            <w:tcW w:w="4619" w:type="dxa"/>
            <w:shd w:val="clear" w:color="auto" w:fill="C5E0B3" w:themeFill="accent6" w:themeFillTint="66"/>
            <w:vAlign w:val="center"/>
          </w:tcPr>
          <w:p w14:paraId="2C1F48D8" w14:textId="2E70E620" w:rsidR="00826DF5" w:rsidRPr="00AE3D14" w:rsidRDefault="00826DF5" w:rsidP="00CA368F">
            <w:pPr>
              <w:spacing w:line="240" w:lineRule="exact"/>
              <w:jc w:val="both"/>
              <w:rPr>
                <w:rFonts w:ascii="Arial" w:hAnsi="Arial" w:cs="Arial"/>
                <w:b/>
                <w:bCs/>
                <w:sz w:val="20"/>
                <w:szCs w:val="20"/>
              </w:rPr>
            </w:pPr>
            <w:r w:rsidRPr="00562AFA">
              <w:rPr>
                <w:rFonts w:cs="Arial"/>
                <w:b/>
                <w:bCs/>
                <w:sz w:val="20"/>
                <w:szCs w:val="20"/>
              </w:rPr>
              <w:t>Process Owner(s)</w:t>
            </w:r>
          </w:p>
        </w:tc>
      </w:tr>
      <w:tr w:rsidR="00826DF5" w:rsidRPr="00AE3D14" w14:paraId="26E15CCE" w14:textId="77777777" w:rsidTr="00F207B8">
        <w:trPr>
          <w:trHeight w:val="829"/>
        </w:trPr>
        <w:tc>
          <w:tcPr>
            <w:tcW w:w="4618" w:type="dxa"/>
            <w:vAlign w:val="center"/>
          </w:tcPr>
          <w:p w14:paraId="1E4FF32C" w14:textId="758A1B2A" w:rsidR="00826DF5" w:rsidRPr="009440C9" w:rsidRDefault="00826DF5" w:rsidP="00CA368F">
            <w:pPr>
              <w:pStyle w:val="ListParagraph"/>
              <w:numPr>
                <w:ilvl w:val="0"/>
                <w:numId w:val="22"/>
              </w:numPr>
              <w:spacing w:line="240" w:lineRule="exact"/>
              <w:ind w:left="231" w:hanging="231"/>
              <w:jc w:val="both"/>
              <w:rPr>
                <w:rFonts w:ascii="Arial" w:hAnsi="Arial" w:cs="Arial"/>
                <w:sz w:val="20"/>
                <w:szCs w:val="20"/>
              </w:rPr>
            </w:pPr>
            <w:r w:rsidRPr="00826DF5">
              <w:rPr>
                <w:rFonts w:ascii="Arial" w:hAnsi="Arial" w:cs="Arial"/>
                <w:sz w:val="20"/>
                <w:szCs w:val="20"/>
              </w:rPr>
              <w:t>As the need arises (when there is a need for amendment(s) to an existing procedure).</w:t>
            </w:r>
          </w:p>
        </w:tc>
        <w:tc>
          <w:tcPr>
            <w:tcW w:w="4619" w:type="dxa"/>
            <w:vAlign w:val="center"/>
          </w:tcPr>
          <w:p w14:paraId="26445799" w14:textId="303F8E08" w:rsidR="00826DF5" w:rsidRPr="00AE3D14" w:rsidRDefault="00826DF5" w:rsidP="00CA368F">
            <w:pPr>
              <w:pStyle w:val="ListParagraph"/>
              <w:numPr>
                <w:ilvl w:val="0"/>
                <w:numId w:val="22"/>
              </w:numPr>
              <w:spacing w:line="240" w:lineRule="exact"/>
              <w:ind w:left="231" w:hanging="231"/>
              <w:jc w:val="both"/>
              <w:rPr>
                <w:rFonts w:ascii="Arial" w:hAnsi="Arial" w:cs="Arial"/>
                <w:sz w:val="20"/>
                <w:szCs w:val="20"/>
              </w:rPr>
            </w:pPr>
            <w:r w:rsidRPr="00826DF5">
              <w:rPr>
                <w:rFonts w:ascii="Arial" w:hAnsi="Arial" w:cs="Arial"/>
                <w:sz w:val="20"/>
                <w:szCs w:val="20"/>
                <w:highlight w:val="yellow"/>
              </w:rPr>
              <w:t>Process Administrator</w:t>
            </w:r>
          </w:p>
        </w:tc>
      </w:tr>
      <w:tr w:rsidR="00826DF5" w:rsidRPr="00AE3D14" w14:paraId="65210880" w14:textId="77777777" w:rsidTr="00F207B8">
        <w:trPr>
          <w:trHeight w:val="301"/>
        </w:trPr>
        <w:tc>
          <w:tcPr>
            <w:tcW w:w="4618" w:type="dxa"/>
            <w:shd w:val="clear" w:color="auto" w:fill="C5E0B3" w:themeFill="accent6" w:themeFillTint="66"/>
            <w:vAlign w:val="center"/>
          </w:tcPr>
          <w:p w14:paraId="2EB2049B" w14:textId="4474EECF" w:rsidR="00826DF5" w:rsidRPr="00AE3D14" w:rsidRDefault="00826DF5" w:rsidP="00CA368F">
            <w:pPr>
              <w:spacing w:line="240" w:lineRule="exact"/>
              <w:jc w:val="both"/>
              <w:rPr>
                <w:rFonts w:ascii="Arial" w:hAnsi="Arial" w:cs="Arial"/>
                <w:b/>
                <w:bCs/>
                <w:sz w:val="20"/>
                <w:szCs w:val="20"/>
              </w:rPr>
            </w:pPr>
            <w:r w:rsidRPr="00562AFA">
              <w:rPr>
                <w:rFonts w:cs="Arial"/>
                <w:b/>
                <w:bCs/>
                <w:sz w:val="20"/>
                <w:szCs w:val="20"/>
              </w:rPr>
              <w:t>Tools Required</w:t>
            </w:r>
          </w:p>
        </w:tc>
        <w:tc>
          <w:tcPr>
            <w:tcW w:w="4619" w:type="dxa"/>
            <w:shd w:val="clear" w:color="auto" w:fill="C5E0B3" w:themeFill="accent6" w:themeFillTint="66"/>
            <w:vAlign w:val="center"/>
          </w:tcPr>
          <w:p w14:paraId="7E6789DE" w14:textId="23358B74" w:rsidR="00826DF5" w:rsidRPr="00AE3D14" w:rsidRDefault="00826DF5" w:rsidP="00CA368F">
            <w:pPr>
              <w:spacing w:line="240" w:lineRule="exact"/>
              <w:jc w:val="both"/>
              <w:rPr>
                <w:rFonts w:ascii="Arial" w:hAnsi="Arial" w:cs="Arial"/>
                <w:b/>
                <w:bCs/>
                <w:sz w:val="20"/>
                <w:szCs w:val="20"/>
              </w:rPr>
            </w:pPr>
            <w:r w:rsidRPr="00562AFA">
              <w:rPr>
                <w:rFonts w:cs="Arial"/>
                <w:b/>
                <w:bCs/>
                <w:sz w:val="20"/>
                <w:szCs w:val="20"/>
              </w:rPr>
              <w:t>Key Performance Indicators</w:t>
            </w:r>
          </w:p>
        </w:tc>
      </w:tr>
      <w:tr w:rsidR="00826DF5" w:rsidRPr="00AE3D14" w14:paraId="20A19C14" w14:textId="77777777" w:rsidTr="00F207B8">
        <w:trPr>
          <w:trHeight w:val="1939"/>
        </w:trPr>
        <w:tc>
          <w:tcPr>
            <w:tcW w:w="4618" w:type="dxa"/>
            <w:vAlign w:val="center"/>
          </w:tcPr>
          <w:p w14:paraId="4F8B4F8B" w14:textId="77777777" w:rsidR="00826DF5" w:rsidRPr="00826DF5" w:rsidRDefault="00826DF5" w:rsidP="00CA368F">
            <w:pPr>
              <w:pStyle w:val="ListParagraph"/>
              <w:numPr>
                <w:ilvl w:val="0"/>
                <w:numId w:val="22"/>
              </w:numPr>
              <w:spacing w:line="240" w:lineRule="exact"/>
              <w:ind w:left="231" w:hanging="231"/>
              <w:jc w:val="both"/>
              <w:rPr>
                <w:rFonts w:ascii="Arial" w:hAnsi="Arial" w:cs="Arial"/>
                <w:sz w:val="20"/>
                <w:szCs w:val="20"/>
              </w:rPr>
            </w:pPr>
            <w:r w:rsidRPr="00826DF5">
              <w:rPr>
                <w:rFonts w:ascii="Arial" w:hAnsi="Arial" w:cs="Arial"/>
                <w:sz w:val="20"/>
                <w:szCs w:val="20"/>
              </w:rPr>
              <w:t xml:space="preserve"> Memo</w:t>
            </w:r>
          </w:p>
          <w:p w14:paraId="1F813B50" w14:textId="58339FEE" w:rsidR="00826DF5" w:rsidRPr="00AE3D14" w:rsidRDefault="00826DF5" w:rsidP="00CA368F">
            <w:pPr>
              <w:pStyle w:val="ListParagraph"/>
              <w:spacing w:line="240" w:lineRule="exact"/>
              <w:ind w:left="231"/>
              <w:jc w:val="both"/>
              <w:rPr>
                <w:rFonts w:ascii="Arial" w:hAnsi="Arial" w:cs="Arial"/>
                <w:sz w:val="20"/>
                <w:szCs w:val="20"/>
              </w:rPr>
            </w:pPr>
          </w:p>
        </w:tc>
        <w:tc>
          <w:tcPr>
            <w:tcW w:w="4619" w:type="dxa"/>
            <w:vAlign w:val="center"/>
          </w:tcPr>
          <w:p w14:paraId="3387E14E" w14:textId="77777777" w:rsidR="00826DF5" w:rsidRPr="00826DF5" w:rsidRDefault="00826DF5" w:rsidP="00CA368F">
            <w:pPr>
              <w:pStyle w:val="ListParagraph"/>
              <w:numPr>
                <w:ilvl w:val="0"/>
                <w:numId w:val="22"/>
              </w:numPr>
              <w:spacing w:line="240" w:lineRule="exact"/>
              <w:ind w:left="231" w:hanging="231"/>
              <w:jc w:val="both"/>
              <w:rPr>
                <w:rFonts w:ascii="Arial" w:hAnsi="Arial" w:cs="Arial"/>
                <w:sz w:val="20"/>
                <w:szCs w:val="20"/>
              </w:rPr>
            </w:pPr>
            <w:r w:rsidRPr="00826DF5">
              <w:rPr>
                <w:rFonts w:ascii="Arial" w:hAnsi="Arial" w:cs="Arial"/>
                <w:sz w:val="20"/>
                <w:szCs w:val="20"/>
              </w:rPr>
              <w:t>Only updates/amendments approved by Process Owner(s) and Management, are implemented</w:t>
            </w:r>
          </w:p>
          <w:p w14:paraId="7EDB3E68" w14:textId="77777777" w:rsidR="00826DF5" w:rsidRPr="00826DF5" w:rsidRDefault="00826DF5" w:rsidP="00CA368F">
            <w:pPr>
              <w:pStyle w:val="ListParagraph"/>
              <w:numPr>
                <w:ilvl w:val="0"/>
                <w:numId w:val="22"/>
              </w:numPr>
              <w:spacing w:line="240" w:lineRule="exact"/>
              <w:ind w:left="231" w:hanging="231"/>
              <w:jc w:val="both"/>
              <w:rPr>
                <w:rFonts w:ascii="Arial" w:hAnsi="Arial" w:cs="Arial"/>
                <w:sz w:val="20"/>
                <w:szCs w:val="20"/>
              </w:rPr>
            </w:pPr>
            <w:r w:rsidRPr="00826DF5">
              <w:rPr>
                <w:rFonts w:ascii="Arial" w:hAnsi="Arial" w:cs="Arial"/>
                <w:sz w:val="20"/>
                <w:szCs w:val="20"/>
              </w:rPr>
              <w:t>Only current revisions of procedures are operational</w:t>
            </w:r>
          </w:p>
          <w:p w14:paraId="404E8DC5" w14:textId="3BF60A27" w:rsidR="00826DF5" w:rsidRPr="00AE3D14" w:rsidRDefault="00826DF5" w:rsidP="00CA368F">
            <w:pPr>
              <w:pStyle w:val="ListParagraph"/>
              <w:numPr>
                <w:ilvl w:val="0"/>
                <w:numId w:val="22"/>
              </w:numPr>
              <w:spacing w:line="240" w:lineRule="exact"/>
              <w:ind w:left="231" w:hanging="231"/>
              <w:jc w:val="both"/>
              <w:rPr>
                <w:rFonts w:ascii="Arial" w:hAnsi="Arial" w:cs="Arial"/>
                <w:sz w:val="20"/>
                <w:szCs w:val="20"/>
              </w:rPr>
            </w:pPr>
            <w:r w:rsidRPr="00826DF5">
              <w:rPr>
                <w:rFonts w:ascii="Arial" w:hAnsi="Arial" w:cs="Arial"/>
                <w:sz w:val="20"/>
                <w:szCs w:val="20"/>
              </w:rPr>
              <w:t>A log of requested and approved updates/amendments to procedures is maintained</w:t>
            </w:r>
          </w:p>
        </w:tc>
      </w:tr>
    </w:tbl>
    <w:p w14:paraId="47588C5F" w14:textId="77777777" w:rsidR="00991972" w:rsidRDefault="00991972" w:rsidP="00CA368F">
      <w:pPr>
        <w:jc w:val="both"/>
        <w:rPr>
          <w:highlight w:val="green"/>
        </w:rPr>
      </w:pPr>
    </w:p>
    <w:p w14:paraId="15E5CB18" w14:textId="6DDFFAF4" w:rsidR="005610A3" w:rsidRPr="00991972" w:rsidRDefault="005610A3" w:rsidP="00CA368F">
      <w:pPr>
        <w:jc w:val="both"/>
        <w:rPr>
          <w:rFonts w:ascii="Arial" w:hAnsi="Arial" w:cs="Arial"/>
          <w:b/>
          <w:bCs/>
          <w:sz w:val="20"/>
          <w:szCs w:val="20"/>
          <w:highlight w:val="green"/>
        </w:rPr>
      </w:pPr>
      <w:r w:rsidRPr="00991972">
        <w:rPr>
          <w:rFonts w:ascii="Arial" w:hAnsi="Arial" w:cs="Arial"/>
          <w:b/>
          <w:bCs/>
          <w:sz w:val="20"/>
          <w:szCs w:val="20"/>
        </w:rPr>
        <w:t xml:space="preserve">Business Process Flow </w:t>
      </w:r>
      <w:r>
        <w:rPr>
          <w:rFonts w:ascii="Arial" w:hAnsi="Arial" w:cs="Arial"/>
          <w:b/>
          <w:bCs/>
          <w:sz w:val="20"/>
          <w:szCs w:val="20"/>
        </w:rPr>
        <w:t>Diagram</w:t>
      </w:r>
    </w:p>
    <w:p w14:paraId="62D474FC" w14:textId="77777777" w:rsidR="005610A3" w:rsidRDefault="005610A3" w:rsidP="00CA368F">
      <w:pPr>
        <w:jc w:val="both"/>
        <w:rPr>
          <w:highlight w:val="green"/>
        </w:rPr>
      </w:pPr>
    </w:p>
    <w:p w14:paraId="514DD5E9" w14:textId="77777777" w:rsidR="00991972" w:rsidRDefault="00991972" w:rsidP="00CA368F">
      <w:pPr>
        <w:jc w:val="both"/>
        <w:rPr>
          <w:highlight w:val="green"/>
        </w:rPr>
      </w:pPr>
    </w:p>
    <w:p w14:paraId="49A13B36" w14:textId="77777777" w:rsidR="00991972" w:rsidRDefault="00991972" w:rsidP="00CA368F">
      <w:pPr>
        <w:jc w:val="both"/>
        <w:rPr>
          <w:highlight w:val="green"/>
        </w:rPr>
      </w:pPr>
    </w:p>
    <w:p w14:paraId="6A02618C" w14:textId="523D1D8A" w:rsidR="00991972" w:rsidRPr="00991972" w:rsidRDefault="00991972" w:rsidP="00CA368F">
      <w:pPr>
        <w:jc w:val="both"/>
        <w:rPr>
          <w:rFonts w:ascii="Arial" w:hAnsi="Arial" w:cs="Arial"/>
          <w:b/>
          <w:bCs/>
          <w:sz w:val="20"/>
          <w:szCs w:val="20"/>
          <w:highlight w:val="green"/>
        </w:rPr>
      </w:pPr>
      <w:r w:rsidRPr="00991972">
        <w:rPr>
          <w:rFonts w:ascii="Arial" w:hAnsi="Arial" w:cs="Arial"/>
          <w:b/>
          <w:bCs/>
          <w:sz w:val="20"/>
          <w:szCs w:val="20"/>
        </w:rPr>
        <w:t>Business Process Flow Description: Process Document Change Management</w:t>
      </w:r>
    </w:p>
    <w:tbl>
      <w:tblPr>
        <w:tblStyle w:val="TableGrid"/>
        <w:tblW w:w="9519" w:type="dxa"/>
        <w:tblLayout w:type="fixed"/>
        <w:tblLook w:val="04A0" w:firstRow="1" w:lastRow="0" w:firstColumn="1" w:lastColumn="0" w:noHBand="0" w:noVBand="1"/>
      </w:tblPr>
      <w:tblGrid>
        <w:gridCol w:w="613"/>
        <w:gridCol w:w="2076"/>
        <w:gridCol w:w="5103"/>
        <w:gridCol w:w="1727"/>
      </w:tblGrid>
      <w:tr w:rsidR="00991972" w:rsidRPr="00AE3D14" w14:paraId="28A80197" w14:textId="77777777" w:rsidTr="005610A3">
        <w:trPr>
          <w:trHeight w:val="91"/>
          <w:tblHeader/>
        </w:trPr>
        <w:tc>
          <w:tcPr>
            <w:tcW w:w="613" w:type="dxa"/>
            <w:shd w:val="clear" w:color="auto" w:fill="C5E0B3" w:themeFill="accent6" w:themeFillTint="66"/>
            <w:vAlign w:val="center"/>
            <w:hideMark/>
          </w:tcPr>
          <w:p w14:paraId="786515F7" w14:textId="77777777" w:rsidR="00991972" w:rsidRPr="00295A64" w:rsidRDefault="00991972" w:rsidP="00CA368F">
            <w:pPr>
              <w:spacing w:line="240" w:lineRule="exact"/>
              <w:jc w:val="both"/>
              <w:rPr>
                <w:rFonts w:ascii="Arial" w:hAnsi="Arial" w:cs="Arial"/>
                <w:b/>
                <w:bCs/>
                <w:sz w:val="20"/>
                <w:szCs w:val="20"/>
              </w:rPr>
            </w:pPr>
            <w:r w:rsidRPr="00295A64">
              <w:rPr>
                <w:rFonts w:ascii="Arial" w:hAnsi="Arial" w:cs="Arial"/>
                <w:b/>
                <w:bCs/>
                <w:sz w:val="20"/>
                <w:szCs w:val="20"/>
              </w:rPr>
              <w:t>No.</w:t>
            </w:r>
          </w:p>
        </w:tc>
        <w:tc>
          <w:tcPr>
            <w:tcW w:w="2076" w:type="dxa"/>
            <w:shd w:val="clear" w:color="auto" w:fill="C5E0B3" w:themeFill="accent6" w:themeFillTint="66"/>
            <w:vAlign w:val="center"/>
            <w:hideMark/>
          </w:tcPr>
          <w:p w14:paraId="5908AA54" w14:textId="77777777" w:rsidR="00991972" w:rsidRPr="00295A64" w:rsidRDefault="00991972"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5103" w:type="dxa"/>
            <w:shd w:val="clear" w:color="auto" w:fill="C5E0B3" w:themeFill="accent6" w:themeFillTint="66"/>
            <w:vAlign w:val="center"/>
            <w:hideMark/>
          </w:tcPr>
          <w:p w14:paraId="3C7B2D43" w14:textId="77777777" w:rsidR="00991972" w:rsidRPr="00295A64" w:rsidRDefault="00991972"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27" w:type="dxa"/>
            <w:shd w:val="clear" w:color="auto" w:fill="C5E0B3" w:themeFill="accent6" w:themeFillTint="66"/>
            <w:vAlign w:val="center"/>
            <w:hideMark/>
          </w:tcPr>
          <w:p w14:paraId="5C842786" w14:textId="77777777" w:rsidR="00991972" w:rsidRPr="00295A64" w:rsidRDefault="00991972"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r>
      <w:tr w:rsidR="00991972" w:rsidRPr="00AE3D14" w14:paraId="679F57D3" w14:textId="77777777" w:rsidTr="005610A3">
        <w:trPr>
          <w:trHeight w:val="91"/>
        </w:trPr>
        <w:tc>
          <w:tcPr>
            <w:tcW w:w="9519" w:type="dxa"/>
            <w:gridSpan w:val="4"/>
          </w:tcPr>
          <w:p w14:paraId="1DD79B25" w14:textId="792E70B1" w:rsidR="00991972" w:rsidRPr="00991972" w:rsidRDefault="00991972" w:rsidP="00CA368F">
            <w:pPr>
              <w:spacing w:line="240" w:lineRule="exact"/>
              <w:jc w:val="both"/>
              <w:rPr>
                <w:rFonts w:ascii="Arial" w:hAnsi="Arial" w:cs="Arial"/>
                <w:sz w:val="20"/>
                <w:szCs w:val="20"/>
              </w:rPr>
            </w:pPr>
            <w:r w:rsidRPr="00991972">
              <w:rPr>
                <w:rFonts w:ascii="Arial" w:hAnsi="Arial" w:cs="Arial"/>
                <w:b/>
                <w:color w:val="000000"/>
                <w:sz w:val="20"/>
                <w:szCs w:val="20"/>
              </w:rPr>
              <w:t>Amendments/Updates Proposed by the Process Owners</w:t>
            </w:r>
          </w:p>
        </w:tc>
      </w:tr>
      <w:tr w:rsidR="00991972" w:rsidRPr="00AE3D14" w14:paraId="75390CAB" w14:textId="77777777" w:rsidTr="005610A3">
        <w:trPr>
          <w:trHeight w:val="91"/>
        </w:trPr>
        <w:tc>
          <w:tcPr>
            <w:tcW w:w="613" w:type="dxa"/>
            <w:vAlign w:val="center"/>
          </w:tcPr>
          <w:p w14:paraId="5051D2E6" w14:textId="77777777" w:rsidR="00991972" w:rsidRPr="00AE3D14" w:rsidRDefault="00991972" w:rsidP="00CA368F">
            <w:pPr>
              <w:keepLines/>
              <w:numPr>
                <w:ilvl w:val="0"/>
                <w:numId w:val="1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2076" w:type="dxa"/>
            <w:hideMark/>
          </w:tcPr>
          <w:p w14:paraId="6E14A19C" w14:textId="52AEA8FB" w:rsidR="00991972" w:rsidRPr="00295A64" w:rsidRDefault="00991972" w:rsidP="00CA368F">
            <w:pPr>
              <w:spacing w:line="240" w:lineRule="exact"/>
              <w:jc w:val="both"/>
              <w:rPr>
                <w:rFonts w:ascii="Arial" w:hAnsi="Arial" w:cs="Arial"/>
                <w:sz w:val="20"/>
                <w:szCs w:val="20"/>
              </w:rPr>
            </w:pPr>
            <w:r w:rsidRPr="00991972">
              <w:rPr>
                <w:rFonts w:ascii="Arial" w:hAnsi="Arial" w:cs="Arial"/>
                <w:b/>
                <w:bCs/>
                <w:color w:val="000000"/>
                <w:sz w:val="20"/>
                <w:szCs w:val="20"/>
              </w:rPr>
              <w:t>Send request for an amendment</w:t>
            </w:r>
          </w:p>
        </w:tc>
        <w:tc>
          <w:tcPr>
            <w:tcW w:w="5103" w:type="dxa"/>
            <w:hideMark/>
          </w:tcPr>
          <w:p w14:paraId="447E5879" w14:textId="77777777" w:rsidR="00991972" w:rsidRDefault="00991972" w:rsidP="00CA368F">
            <w:pPr>
              <w:spacing w:line="240" w:lineRule="exact"/>
              <w:jc w:val="both"/>
              <w:rPr>
                <w:rFonts w:ascii="Arial" w:hAnsi="Arial" w:cs="Arial"/>
                <w:color w:val="000000"/>
                <w:sz w:val="20"/>
                <w:szCs w:val="20"/>
              </w:rPr>
            </w:pPr>
            <w:r w:rsidRPr="00991972">
              <w:rPr>
                <w:rFonts w:ascii="Arial" w:hAnsi="Arial" w:cs="Arial"/>
                <w:color w:val="000000"/>
                <w:sz w:val="20"/>
                <w:szCs w:val="20"/>
              </w:rPr>
              <w:t xml:space="preserve">Whenever there is a need to update/amend a procedure, the Process Owner sends a request (via e-mail) for an amendment to an existing procedure (stating the name of the procedure, the details of the </w:t>
            </w:r>
            <w:r w:rsidRPr="00991972">
              <w:rPr>
                <w:rFonts w:ascii="Arial" w:hAnsi="Arial" w:cs="Arial"/>
                <w:color w:val="000000"/>
                <w:sz w:val="20"/>
                <w:szCs w:val="20"/>
              </w:rPr>
              <w:lastRenderedPageBreak/>
              <w:t>changes to be made, justification for the amendment and any other relevant details) to the Process Administrator for necessary action.</w:t>
            </w:r>
          </w:p>
          <w:p w14:paraId="2888D8A2" w14:textId="1743394F" w:rsidR="00991972" w:rsidRPr="00295A64" w:rsidRDefault="00991972" w:rsidP="00CA368F">
            <w:pPr>
              <w:spacing w:line="240" w:lineRule="exact"/>
              <w:jc w:val="both"/>
              <w:rPr>
                <w:rFonts w:ascii="Arial" w:hAnsi="Arial" w:cs="Arial"/>
                <w:i/>
                <w:iCs/>
                <w:sz w:val="20"/>
                <w:szCs w:val="20"/>
              </w:rPr>
            </w:pPr>
            <w:r w:rsidRPr="00991972">
              <w:rPr>
                <w:rFonts w:ascii="Arial" w:hAnsi="Arial" w:cs="Arial"/>
                <w:i/>
                <w:iCs/>
                <w:sz w:val="18"/>
                <w:szCs w:val="18"/>
              </w:rPr>
              <w:t xml:space="preserve">The need for amendment(s) to an existing procedure could arise due to the emergence of new policies, government legislation, changes in </w:t>
            </w:r>
            <w:r w:rsidR="00AF3194">
              <w:rPr>
                <w:rFonts w:ascii="Arial" w:hAnsi="Arial" w:cs="Arial"/>
                <w:i/>
                <w:iCs/>
                <w:sz w:val="18"/>
                <w:szCs w:val="18"/>
              </w:rPr>
              <w:t>operational/</w:t>
            </w:r>
            <w:r w:rsidRPr="00991972">
              <w:rPr>
                <w:rFonts w:ascii="Arial" w:hAnsi="Arial" w:cs="Arial"/>
                <w:i/>
                <w:iCs/>
                <w:sz w:val="18"/>
                <w:szCs w:val="18"/>
              </w:rPr>
              <w:t>business realities, etc.</w:t>
            </w:r>
          </w:p>
        </w:tc>
        <w:tc>
          <w:tcPr>
            <w:tcW w:w="1727" w:type="dxa"/>
            <w:vAlign w:val="center"/>
            <w:hideMark/>
          </w:tcPr>
          <w:p w14:paraId="24EB752D" w14:textId="647F44C3" w:rsidR="00991972" w:rsidRPr="00295A64"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lastRenderedPageBreak/>
              <w:t>Process Owner</w:t>
            </w:r>
          </w:p>
        </w:tc>
      </w:tr>
      <w:tr w:rsidR="00991972" w:rsidRPr="00AE3D14" w14:paraId="73AE64D1" w14:textId="77777777" w:rsidTr="005610A3">
        <w:trPr>
          <w:trHeight w:val="91"/>
        </w:trPr>
        <w:tc>
          <w:tcPr>
            <w:tcW w:w="613" w:type="dxa"/>
            <w:vAlign w:val="center"/>
            <w:hideMark/>
          </w:tcPr>
          <w:p w14:paraId="28A7FF06" w14:textId="77777777" w:rsidR="00991972" w:rsidRPr="00295A64" w:rsidRDefault="00991972" w:rsidP="00CA368F">
            <w:pPr>
              <w:keepLines/>
              <w:numPr>
                <w:ilvl w:val="0"/>
                <w:numId w:val="1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2076" w:type="dxa"/>
            <w:hideMark/>
          </w:tcPr>
          <w:p w14:paraId="4FEF493E" w14:textId="0BE696EB" w:rsidR="00991972" w:rsidRPr="00295A64" w:rsidRDefault="00991972" w:rsidP="00CA368F">
            <w:pPr>
              <w:spacing w:line="240" w:lineRule="exact"/>
              <w:jc w:val="both"/>
              <w:rPr>
                <w:rFonts w:ascii="Arial" w:hAnsi="Arial" w:cs="Arial"/>
                <w:sz w:val="20"/>
                <w:szCs w:val="20"/>
              </w:rPr>
            </w:pPr>
            <w:r w:rsidRPr="00991972">
              <w:rPr>
                <w:rFonts w:ascii="Arial" w:hAnsi="Arial" w:cs="Arial"/>
                <w:b/>
                <w:bCs/>
                <w:color w:val="000000"/>
                <w:sz w:val="20"/>
                <w:szCs w:val="20"/>
              </w:rPr>
              <w:t>Check details of proposed amendment(s) and forward along with the original procedure</w:t>
            </w:r>
          </w:p>
        </w:tc>
        <w:tc>
          <w:tcPr>
            <w:tcW w:w="5103" w:type="dxa"/>
            <w:hideMark/>
          </w:tcPr>
          <w:p w14:paraId="4F70FE67" w14:textId="77777777" w:rsidR="00991972" w:rsidRDefault="00991972" w:rsidP="00CA368F">
            <w:pPr>
              <w:spacing w:line="240" w:lineRule="exact"/>
              <w:jc w:val="both"/>
              <w:rPr>
                <w:rFonts w:ascii="Arial" w:hAnsi="Arial" w:cs="Arial"/>
                <w:color w:val="000000"/>
                <w:sz w:val="20"/>
                <w:szCs w:val="20"/>
              </w:rPr>
            </w:pPr>
            <w:r w:rsidRPr="00991972">
              <w:rPr>
                <w:rFonts w:ascii="Arial" w:hAnsi="Arial" w:cs="Arial"/>
                <w:color w:val="000000"/>
                <w:sz w:val="20"/>
                <w:szCs w:val="20"/>
              </w:rPr>
              <w:t>Check the details of the proposed amendment(s) and forward it along with the original process document to the relevant Management personnel for review and approval (with the relevant Process Owner in copy).</w:t>
            </w:r>
          </w:p>
          <w:p w14:paraId="2000B26A" w14:textId="5E043790" w:rsidR="00AF3194" w:rsidRPr="00295A64" w:rsidRDefault="00AF3194" w:rsidP="00CA368F">
            <w:pPr>
              <w:spacing w:line="240" w:lineRule="exact"/>
              <w:jc w:val="both"/>
              <w:rPr>
                <w:rFonts w:ascii="Arial" w:hAnsi="Arial" w:cs="Arial"/>
                <w:i/>
                <w:iCs/>
                <w:sz w:val="20"/>
                <w:szCs w:val="20"/>
              </w:rPr>
            </w:pPr>
            <w:r w:rsidRPr="00AF3194">
              <w:rPr>
                <w:rFonts w:ascii="Arial" w:hAnsi="Arial" w:cs="Arial"/>
                <w:i/>
                <w:iCs/>
                <w:color w:val="EE0000"/>
                <w:sz w:val="18"/>
                <w:szCs w:val="18"/>
              </w:rPr>
              <w:t xml:space="preserve">Key control: </w:t>
            </w:r>
            <w:r w:rsidRPr="00AF3194">
              <w:rPr>
                <w:rFonts w:ascii="Arial" w:hAnsi="Arial" w:cs="Arial"/>
                <w:i/>
                <w:iCs/>
                <w:color w:val="EE0000"/>
                <w:sz w:val="18"/>
                <w:szCs w:val="18"/>
              </w:rPr>
              <w:t>Request for updates/amendments to procedures are channelled through the Process Administrator</w:t>
            </w:r>
          </w:p>
        </w:tc>
        <w:tc>
          <w:tcPr>
            <w:tcW w:w="1727" w:type="dxa"/>
            <w:vAlign w:val="center"/>
            <w:hideMark/>
          </w:tcPr>
          <w:p w14:paraId="55C94CF2" w14:textId="5C1A9D5A" w:rsidR="00991972" w:rsidRPr="00295A64"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Process Administrator</w:t>
            </w:r>
          </w:p>
        </w:tc>
      </w:tr>
      <w:tr w:rsidR="00991972" w:rsidRPr="00AE3D14" w14:paraId="5A6A0DC4" w14:textId="77777777" w:rsidTr="005610A3">
        <w:trPr>
          <w:trHeight w:val="91"/>
        </w:trPr>
        <w:tc>
          <w:tcPr>
            <w:tcW w:w="613" w:type="dxa"/>
            <w:vAlign w:val="center"/>
            <w:hideMark/>
          </w:tcPr>
          <w:p w14:paraId="045E8E9B" w14:textId="77777777" w:rsidR="00991972" w:rsidRPr="00295A64" w:rsidRDefault="00991972" w:rsidP="00CA368F">
            <w:pPr>
              <w:keepLines/>
              <w:numPr>
                <w:ilvl w:val="0"/>
                <w:numId w:val="1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2076" w:type="dxa"/>
            <w:hideMark/>
          </w:tcPr>
          <w:p w14:paraId="3A917A58" w14:textId="2D8C6A64" w:rsidR="00991972" w:rsidRPr="00295A64" w:rsidRDefault="00991972" w:rsidP="00CA368F">
            <w:pPr>
              <w:spacing w:line="240" w:lineRule="exact"/>
              <w:jc w:val="both"/>
              <w:rPr>
                <w:rFonts w:ascii="Arial" w:hAnsi="Arial" w:cs="Arial"/>
                <w:sz w:val="20"/>
                <w:szCs w:val="20"/>
              </w:rPr>
            </w:pPr>
            <w:r w:rsidRPr="00991972">
              <w:rPr>
                <w:rFonts w:ascii="Arial" w:hAnsi="Arial" w:cs="Arial"/>
                <w:b/>
                <w:bCs/>
                <w:color w:val="000000"/>
                <w:sz w:val="20"/>
                <w:szCs w:val="20"/>
              </w:rPr>
              <w:t>Review proposed amendments, approve and authorise revision</w:t>
            </w:r>
          </w:p>
        </w:tc>
        <w:tc>
          <w:tcPr>
            <w:tcW w:w="5103" w:type="dxa"/>
            <w:hideMark/>
          </w:tcPr>
          <w:p w14:paraId="70A87BCD" w14:textId="77777777" w:rsidR="00991972" w:rsidRDefault="00991972" w:rsidP="00CA368F">
            <w:pPr>
              <w:spacing w:line="240" w:lineRule="exact"/>
              <w:jc w:val="both"/>
              <w:rPr>
                <w:rFonts w:ascii="Arial" w:hAnsi="Arial" w:cs="Arial"/>
                <w:color w:val="000000"/>
                <w:sz w:val="20"/>
                <w:szCs w:val="20"/>
              </w:rPr>
            </w:pPr>
            <w:r w:rsidRPr="00991972">
              <w:rPr>
                <w:rFonts w:ascii="Arial" w:hAnsi="Arial" w:cs="Arial"/>
                <w:color w:val="000000"/>
                <w:sz w:val="20"/>
                <w:szCs w:val="20"/>
              </w:rPr>
              <w:t>Review the proposed amendments, approve and authorise the revision of the current process via a return e-mail to the Process Administrator (with the relevant Process Owner in copy).</w:t>
            </w:r>
          </w:p>
          <w:p w14:paraId="39AF4C78" w14:textId="28A2ABDA" w:rsidR="00AF3194" w:rsidRPr="00295A64" w:rsidRDefault="00AF3194" w:rsidP="00CA368F">
            <w:pPr>
              <w:spacing w:line="240" w:lineRule="exact"/>
              <w:jc w:val="both"/>
              <w:rPr>
                <w:rFonts w:ascii="Arial" w:hAnsi="Arial" w:cs="Arial"/>
                <w:i/>
                <w:iCs/>
                <w:sz w:val="20"/>
                <w:szCs w:val="20"/>
              </w:rPr>
            </w:pPr>
            <w:r w:rsidRPr="00AF3194">
              <w:rPr>
                <w:rFonts w:ascii="Arial" w:hAnsi="Arial" w:cs="Arial"/>
                <w:i/>
                <w:iCs/>
                <w:color w:val="EE0000"/>
                <w:sz w:val="18"/>
                <w:szCs w:val="18"/>
              </w:rPr>
              <w:t xml:space="preserve">Key control: </w:t>
            </w:r>
            <w:r w:rsidRPr="00AF3194">
              <w:rPr>
                <w:rFonts w:ascii="Arial" w:hAnsi="Arial" w:cs="Arial"/>
                <w:i/>
                <w:iCs/>
                <w:color w:val="EE0000"/>
                <w:sz w:val="18"/>
                <w:szCs w:val="18"/>
              </w:rPr>
              <w:t>Changes to a procedure must be approved by the relevant Process Owner and/or Management personnel (</w:t>
            </w:r>
            <w:r w:rsidRPr="00AF3194">
              <w:rPr>
                <w:rFonts w:ascii="Arial" w:hAnsi="Arial" w:cs="Arial"/>
                <w:i/>
                <w:iCs/>
                <w:color w:val="EE0000"/>
                <w:sz w:val="18"/>
                <w:szCs w:val="18"/>
              </w:rPr>
              <w:t>President</w:t>
            </w:r>
            <w:r w:rsidRPr="00AF3194">
              <w:rPr>
                <w:rFonts w:ascii="Arial" w:hAnsi="Arial" w:cs="Arial"/>
                <w:i/>
                <w:iCs/>
                <w:color w:val="EE0000"/>
                <w:sz w:val="18"/>
                <w:szCs w:val="18"/>
              </w:rPr>
              <w:t>).</w:t>
            </w:r>
          </w:p>
        </w:tc>
        <w:tc>
          <w:tcPr>
            <w:tcW w:w="1727" w:type="dxa"/>
            <w:vAlign w:val="center"/>
            <w:hideMark/>
          </w:tcPr>
          <w:p w14:paraId="15155D0E" w14:textId="6DA68D8C" w:rsidR="00991972" w:rsidRPr="00295A64"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 xml:space="preserve"> Management </w:t>
            </w:r>
          </w:p>
        </w:tc>
      </w:tr>
      <w:tr w:rsidR="00991972" w:rsidRPr="00AE3D14" w14:paraId="0E8B9CE0" w14:textId="77777777" w:rsidTr="005610A3">
        <w:trPr>
          <w:trHeight w:val="91"/>
        </w:trPr>
        <w:tc>
          <w:tcPr>
            <w:tcW w:w="613" w:type="dxa"/>
            <w:vAlign w:val="center"/>
          </w:tcPr>
          <w:p w14:paraId="319EF3B1" w14:textId="77777777" w:rsidR="00991972" w:rsidRPr="00295A64" w:rsidRDefault="00991972" w:rsidP="00CA368F">
            <w:pPr>
              <w:keepLines/>
              <w:numPr>
                <w:ilvl w:val="0"/>
                <w:numId w:val="1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2076" w:type="dxa"/>
          </w:tcPr>
          <w:p w14:paraId="39F79ED3" w14:textId="3FAA1C76" w:rsidR="00991972" w:rsidRPr="00991972" w:rsidRDefault="00991972" w:rsidP="00CA368F">
            <w:pPr>
              <w:spacing w:line="240" w:lineRule="exact"/>
              <w:jc w:val="both"/>
              <w:rPr>
                <w:rFonts w:ascii="Arial" w:hAnsi="Arial" w:cs="Arial"/>
                <w:b/>
                <w:bCs/>
                <w:sz w:val="20"/>
                <w:szCs w:val="20"/>
              </w:rPr>
            </w:pPr>
            <w:r w:rsidRPr="00991972">
              <w:rPr>
                <w:rFonts w:ascii="Arial" w:hAnsi="Arial" w:cs="Arial"/>
                <w:b/>
                <w:bCs/>
                <w:color w:val="000000"/>
                <w:sz w:val="20"/>
                <w:szCs w:val="20"/>
              </w:rPr>
              <w:t>Effect necessary changes to the current process</w:t>
            </w:r>
          </w:p>
        </w:tc>
        <w:tc>
          <w:tcPr>
            <w:tcW w:w="5103" w:type="dxa"/>
          </w:tcPr>
          <w:p w14:paraId="76DBDC34" w14:textId="77777777" w:rsidR="00991972" w:rsidRPr="00991972" w:rsidRDefault="00991972" w:rsidP="00CA368F">
            <w:pPr>
              <w:keepLines/>
              <w:numPr>
                <w:ilvl w:val="12"/>
                <w:numId w:val="0"/>
              </w:numPr>
              <w:overflowPunct w:val="0"/>
              <w:autoSpaceDE w:val="0"/>
              <w:autoSpaceDN w:val="0"/>
              <w:adjustRightInd w:val="0"/>
              <w:jc w:val="both"/>
              <w:textAlignment w:val="baseline"/>
              <w:rPr>
                <w:rFonts w:ascii="Arial" w:hAnsi="Arial" w:cs="Arial"/>
                <w:color w:val="000000"/>
                <w:sz w:val="20"/>
                <w:szCs w:val="20"/>
              </w:rPr>
            </w:pPr>
            <w:r w:rsidRPr="00991972">
              <w:rPr>
                <w:rFonts w:ascii="Arial" w:hAnsi="Arial" w:cs="Arial"/>
                <w:color w:val="000000"/>
                <w:sz w:val="20"/>
                <w:szCs w:val="20"/>
              </w:rPr>
              <w:t>Effect the necessary changes to the current process by incorporating the approved amendments to the existing document.</w:t>
            </w:r>
          </w:p>
          <w:p w14:paraId="6B9BB8BD" w14:textId="77777777" w:rsidR="00991972" w:rsidRPr="00991972" w:rsidRDefault="00991972" w:rsidP="00CA368F">
            <w:pPr>
              <w:keepLines/>
              <w:numPr>
                <w:ilvl w:val="12"/>
                <w:numId w:val="0"/>
              </w:numPr>
              <w:overflowPunct w:val="0"/>
              <w:autoSpaceDE w:val="0"/>
              <w:autoSpaceDN w:val="0"/>
              <w:adjustRightInd w:val="0"/>
              <w:jc w:val="both"/>
              <w:textAlignment w:val="baseline"/>
              <w:rPr>
                <w:rFonts w:ascii="Arial" w:hAnsi="Arial" w:cs="Arial"/>
                <w:color w:val="000000"/>
                <w:sz w:val="20"/>
                <w:szCs w:val="20"/>
              </w:rPr>
            </w:pPr>
          </w:p>
          <w:p w14:paraId="6B94D01A" w14:textId="2F6F36E3" w:rsidR="00991972" w:rsidRPr="00991972"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Forward the revised process to the relevant Management personnel (</w:t>
            </w:r>
            <w:r w:rsidR="00AF3194">
              <w:rPr>
                <w:rFonts w:ascii="Arial" w:hAnsi="Arial" w:cs="Arial"/>
                <w:color w:val="000000"/>
                <w:sz w:val="20"/>
                <w:szCs w:val="20"/>
              </w:rPr>
              <w:t>President</w:t>
            </w:r>
            <w:r w:rsidRPr="00991972">
              <w:rPr>
                <w:rFonts w:ascii="Arial" w:hAnsi="Arial" w:cs="Arial"/>
                <w:color w:val="000000"/>
                <w:sz w:val="20"/>
                <w:szCs w:val="20"/>
              </w:rPr>
              <w:t>) for approval to publish (via e-mail) with the relevant Process Owner in copy.</w:t>
            </w:r>
          </w:p>
        </w:tc>
        <w:tc>
          <w:tcPr>
            <w:tcW w:w="1727" w:type="dxa"/>
            <w:vAlign w:val="center"/>
          </w:tcPr>
          <w:p w14:paraId="47007247" w14:textId="56E2BD4A" w:rsidR="00991972" w:rsidRPr="00991972"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Process Administrator</w:t>
            </w:r>
          </w:p>
        </w:tc>
      </w:tr>
      <w:tr w:rsidR="00991972" w:rsidRPr="00AE3D14" w14:paraId="3914B13E" w14:textId="77777777" w:rsidTr="005610A3">
        <w:trPr>
          <w:trHeight w:val="91"/>
        </w:trPr>
        <w:tc>
          <w:tcPr>
            <w:tcW w:w="613" w:type="dxa"/>
            <w:vAlign w:val="center"/>
            <w:hideMark/>
          </w:tcPr>
          <w:p w14:paraId="1D0DF2A7" w14:textId="77777777" w:rsidR="00991972" w:rsidRPr="00295A64" w:rsidRDefault="00991972" w:rsidP="00CA368F">
            <w:pPr>
              <w:keepLines/>
              <w:numPr>
                <w:ilvl w:val="0"/>
                <w:numId w:val="1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2076" w:type="dxa"/>
            <w:hideMark/>
          </w:tcPr>
          <w:p w14:paraId="3B22A9C4" w14:textId="2400FDBD" w:rsidR="00991972" w:rsidRPr="00295A64" w:rsidRDefault="00991972" w:rsidP="00CA368F">
            <w:pPr>
              <w:spacing w:line="240" w:lineRule="exact"/>
              <w:jc w:val="both"/>
              <w:rPr>
                <w:rFonts w:ascii="Arial" w:hAnsi="Arial" w:cs="Arial"/>
                <w:sz w:val="20"/>
                <w:szCs w:val="20"/>
              </w:rPr>
            </w:pPr>
            <w:r w:rsidRPr="00991972">
              <w:rPr>
                <w:rFonts w:ascii="Arial" w:hAnsi="Arial" w:cs="Arial"/>
                <w:b/>
                <w:bCs/>
                <w:color w:val="000000"/>
                <w:sz w:val="20"/>
                <w:szCs w:val="20"/>
              </w:rPr>
              <w:t>Review the revised process vis-à-vis the approved amendments</w:t>
            </w:r>
          </w:p>
        </w:tc>
        <w:tc>
          <w:tcPr>
            <w:tcW w:w="5103" w:type="dxa"/>
            <w:hideMark/>
          </w:tcPr>
          <w:p w14:paraId="5672C4B9" w14:textId="560A79BE" w:rsidR="00991972" w:rsidRPr="00295A64" w:rsidRDefault="00991972" w:rsidP="00CA368F">
            <w:pPr>
              <w:spacing w:line="240" w:lineRule="exact"/>
              <w:jc w:val="both"/>
              <w:rPr>
                <w:rFonts w:ascii="Arial" w:hAnsi="Arial" w:cs="Arial"/>
                <w:i/>
                <w:iCs/>
                <w:sz w:val="20"/>
                <w:szCs w:val="20"/>
              </w:rPr>
            </w:pPr>
            <w:r w:rsidRPr="00991972">
              <w:rPr>
                <w:rFonts w:ascii="Arial" w:hAnsi="Arial" w:cs="Arial"/>
                <w:color w:val="000000"/>
                <w:sz w:val="20"/>
                <w:szCs w:val="20"/>
              </w:rPr>
              <w:t>Review the revised process vis-à-vis the approved amendments and authorise the circulation of the revised procedure via a return e-mail to the Process Administrator (with the relevant Process Owner in copy).</w:t>
            </w:r>
          </w:p>
        </w:tc>
        <w:tc>
          <w:tcPr>
            <w:tcW w:w="1727" w:type="dxa"/>
            <w:vAlign w:val="center"/>
            <w:hideMark/>
          </w:tcPr>
          <w:p w14:paraId="0BF1D789" w14:textId="2E352093" w:rsidR="00991972" w:rsidRPr="00295A64"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Management</w:t>
            </w:r>
          </w:p>
        </w:tc>
      </w:tr>
      <w:tr w:rsidR="00991972" w:rsidRPr="00AE3D14" w14:paraId="64C35E20" w14:textId="77777777" w:rsidTr="005610A3">
        <w:trPr>
          <w:trHeight w:val="91"/>
        </w:trPr>
        <w:tc>
          <w:tcPr>
            <w:tcW w:w="613" w:type="dxa"/>
            <w:vAlign w:val="center"/>
            <w:hideMark/>
          </w:tcPr>
          <w:p w14:paraId="69E06B71" w14:textId="77777777" w:rsidR="00991972" w:rsidRPr="00295A64" w:rsidRDefault="00991972" w:rsidP="00CA368F">
            <w:pPr>
              <w:keepLines/>
              <w:numPr>
                <w:ilvl w:val="0"/>
                <w:numId w:val="1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2076" w:type="dxa"/>
            <w:hideMark/>
          </w:tcPr>
          <w:p w14:paraId="6186B8AC" w14:textId="04F0F407" w:rsidR="00991972" w:rsidRPr="00295A64" w:rsidRDefault="00991972" w:rsidP="00CA368F">
            <w:pPr>
              <w:spacing w:line="240" w:lineRule="exact"/>
              <w:jc w:val="both"/>
              <w:rPr>
                <w:rFonts w:ascii="Arial" w:hAnsi="Arial" w:cs="Arial"/>
                <w:sz w:val="20"/>
                <w:szCs w:val="20"/>
              </w:rPr>
            </w:pPr>
            <w:r w:rsidRPr="00991972">
              <w:rPr>
                <w:rFonts w:ascii="Arial" w:hAnsi="Arial" w:cs="Arial"/>
                <w:b/>
                <w:bCs/>
                <w:color w:val="000000"/>
                <w:sz w:val="20"/>
                <w:szCs w:val="20"/>
              </w:rPr>
              <w:t>Update the log of requested and approved updates</w:t>
            </w:r>
          </w:p>
        </w:tc>
        <w:tc>
          <w:tcPr>
            <w:tcW w:w="5103" w:type="dxa"/>
            <w:hideMark/>
          </w:tcPr>
          <w:p w14:paraId="073A5A67" w14:textId="4919B9EC" w:rsidR="00991972" w:rsidRPr="00295A64" w:rsidRDefault="00991972" w:rsidP="00CA368F">
            <w:pPr>
              <w:spacing w:line="240" w:lineRule="exact"/>
              <w:jc w:val="both"/>
              <w:rPr>
                <w:rFonts w:ascii="Arial" w:hAnsi="Arial" w:cs="Arial"/>
                <w:i/>
                <w:iCs/>
                <w:sz w:val="20"/>
                <w:szCs w:val="20"/>
              </w:rPr>
            </w:pPr>
            <w:r w:rsidRPr="00991972">
              <w:rPr>
                <w:rFonts w:ascii="Arial" w:hAnsi="Arial" w:cs="Arial"/>
                <w:color w:val="000000"/>
                <w:sz w:val="20"/>
                <w:szCs w:val="20"/>
              </w:rPr>
              <w:t>Update the log of “Requested and Approved Updates to Process”.</w:t>
            </w:r>
          </w:p>
        </w:tc>
        <w:tc>
          <w:tcPr>
            <w:tcW w:w="1727" w:type="dxa"/>
            <w:vAlign w:val="center"/>
            <w:hideMark/>
          </w:tcPr>
          <w:p w14:paraId="64AAD079" w14:textId="0D5E97AA" w:rsidR="00991972" w:rsidRPr="00295A64"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Process Administrator</w:t>
            </w:r>
          </w:p>
        </w:tc>
      </w:tr>
      <w:tr w:rsidR="00991972" w:rsidRPr="00AE3D14" w14:paraId="4EDF2071" w14:textId="77777777" w:rsidTr="005610A3">
        <w:trPr>
          <w:trHeight w:val="91"/>
        </w:trPr>
        <w:tc>
          <w:tcPr>
            <w:tcW w:w="613" w:type="dxa"/>
            <w:vAlign w:val="center"/>
            <w:hideMark/>
          </w:tcPr>
          <w:p w14:paraId="35FED01C" w14:textId="77777777" w:rsidR="00991972" w:rsidRPr="00295A64" w:rsidRDefault="00991972" w:rsidP="00CA368F">
            <w:pPr>
              <w:keepLines/>
              <w:numPr>
                <w:ilvl w:val="0"/>
                <w:numId w:val="1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2076" w:type="dxa"/>
            <w:hideMark/>
          </w:tcPr>
          <w:p w14:paraId="0B829DE3" w14:textId="2130AE29" w:rsidR="00991972" w:rsidRPr="00295A64" w:rsidRDefault="00991972" w:rsidP="00CA368F">
            <w:pPr>
              <w:spacing w:line="240" w:lineRule="exact"/>
              <w:jc w:val="both"/>
              <w:rPr>
                <w:rFonts w:ascii="Arial" w:hAnsi="Arial" w:cs="Arial"/>
                <w:b/>
                <w:bCs/>
                <w:sz w:val="20"/>
                <w:szCs w:val="20"/>
              </w:rPr>
            </w:pPr>
            <w:r w:rsidRPr="00991972">
              <w:rPr>
                <w:rFonts w:ascii="Arial" w:hAnsi="Arial" w:cs="Arial"/>
                <w:b/>
                <w:bCs/>
                <w:color w:val="000000"/>
                <w:sz w:val="20"/>
                <w:szCs w:val="20"/>
              </w:rPr>
              <w:t>Publish the revised process to all concerned</w:t>
            </w:r>
          </w:p>
        </w:tc>
        <w:tc>
          <w:tcPr>
            <w:tcW w:w="5103" w:type="dxa"/>
            <w:hideMark/>
          </w:tcPr>
          <w:p w14:paraId="1027DEE0" w14:textId="77777777" w:rsidR="00991972" w:rsidRPr="00991972" w:rsidRDefault="00991972" w:rsidP="00CA368F">
            <w:pPr>
              <w:keepLines/>
              <w:numPr>
                <w:ilvl w:val="12"/>
                <w:numId w:val="0"/>
              </w:numPr>
              <w:overflowPunct w:val="0"/>
              <w:autoSpaceDE w:val="0"/>
              <w:autoSpaceDN w:val="0"/>
              <w:adjustRightInd w:val="0"/>
              <w:jc w:val="both"/>
              <w:textAlignment w:val="baseline"/>
              <w:rPr>
                <w:rFonts w:ascii="Arial" w:hAnsi="Arial" w:cs="Arial"/>
                <w:color w:val="000000"/>
                <w:sz w:val="20"/>
                <w:szCs w:val="20"/>
              </w:rPr>
            </w:pPr>
            <w:r w:rsidRPr="00991972">
              <w:rPr>
                <w:rFonts w:ascii="Arial" w:hAnsi="Arial" w:cs="Arial"/>
                <w:color w:val="000000"/>
                <w:sz w:val="20"/>
                <w:szCs w:val="20"/>
              </w:rPr>
              <w:t>Publish the revised process via e-mail and broadcast to all staff concerned.</w:t>
            </w:r>
          </w:p>
          <w:p w14:paraId="649DFA5C" w14:textId="77777777" w:rsidR="00991972" w:rsidRPr="00991972" w:rsidRDefault="00991972" w:rsidP="00CA368F">
            <w:pPr>
              <w:keepLines/>
              <w:numPr>
                <w:ilvl w:val="12"/>
                <w:numId w:val="0"/>
              </w:numPr>
              <w:overflowPunct w:val="0"/>
              <w:autoSpaceDE w:val="0"/>
              <w:autoSpaceDN w:val="0"/>
              <w:adjustRightInd w:val="0"/>
              <w:jc w:val="both"/>
              <w:textAlignment w:val="baseline"/>
              <w:rPr>
                <w:rFonts w:ascii="Arial" w:hAnsi="Arial" w:cs="Arial"/>
                <w:color w:val="000000"/>
                <w:sz w:val="20"/>
                <w:szCs w:val="20"/>
              </w:rPr>
            </w:pPr>
          </w:p>
          <w:p w14:paraId="06AC9980" w14:textId="1B9A8419" w:rsidR="00991972" w:rsidRPr="00295A64"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Archive the previous version and file all the relevant documentation including the revised process as evidence of performance of control.</w:t>
            </w:r>
          </w:p>
        </w:tc>
        <w:tc>
          <w:tcPr>
            <w:tcW w:w="1727" w:type="dxa"/>
            <w:vAlign w:val="center"/>
            <w:hideMark/>
          </w:tcPr>
          <w:p w14:paraId="268974BB" w14:textId="211FFBD5" w:rsidR="00991972" w:rsidRPr="00295A64"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Process Administrator</w:t>
            </w:r>
          </w:p>
        </w:tc>
      </w:tr>
      <w:tr w:rsidR="00991972" w:rsidRPr="00AE3D14" w14:paraId="425232B5" w14:textId="77777777" w:rsidTr="005610A3">
        <w:trPr>
          <w:trHeight w:val="91"/>
        </w:trPr>
        <w:tc>
          <w:tcPr>
            <w:tcW w:w="9519" w:type="dxa"/>
            <w:gridSpan w:val="4"/>
            <w:vAlign w:val="center"/>
          </w:tcPr>
          <w:p w14:paraId="1E9EE058" w14:textId="3CA2000F" w:rsidR="00991972" w:rsidRPr="00295A64" w:rsidRDefault="00991972" w:rsidP="00CA368F">
            <w:pPr>
              <w:spacing w:line="240" w:lineRule="exact"/>
              <w:jc w:val="both"/>
              <w:rPr>
                <w:rFonts w:ascii="Arial" w:hAnsi="Arial" w:cs="Arial"/>
                <w:sz w:val="20"/>
                <w:szCs w:val="20"/>
              </w:rPr>
            </w:pPr>
            <w:r w:rsidRPr="00991972">
              <w:rPr>
                <w:rFonts w:ascii="Arial" w:hAnsi="Arial" w:cs="Arial"/>
                <w:b/>
                <w:color w:val="000000"/>
                <w:sz w:val="20"/>
                <w:szCs w:val="20"/>
              </w:rPr>
              <w:t>Amendments/Updates Proposed by Others – Other than the Process Owner</w:t>
            </w:r>
          </w:p>
        </w:tc>
      </w:tr>
      <w:tr w:rsidR="00991972" w:rsidRPr="00AE3D14" w14:paraId="7DABAD87" w14:textId="77777777" w:rsidTr="005610A3">
        <w:trPr>
          <w:trHeight w:val="91"/>
        </w:trPr>
        <w:tc>
          <w:tcPr>
            <w:tcW w:w="613" w:type="dxa"/>
            <w:vAlign w:val="center"/>
            <w:hideMark/>
          </w:tcPr>
          <w:p w14:paraId="667011C2" w14:textId="77777777" w:rsidR="00991972" w:rsidRPr="00295A64" w:rsidRDefault="00991972" w:rsidP="00CA368F">
            <w:pPr>
              <w:keepLines/>
              <w:numPr>
                <w:ilvl w:val="0"/>
                <w:numId w:val="9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2076" w:type="dxa"/>
          </w:tcPr>
          <w:p w14:paraId="74662EAB" w14:textId="2F12242E" w:rsidR="00991972" w:rsidRPr="00295A64" w:rsidRDefault="00991972" w:rsidP="00CA368F">
            <w:pPr>
              <w:spacing w:line="240" w:lineRule="exact"/>
              <w:jc w:val="both"/>
              <w:rPr>
                <w:rFonts w:ascii="Arial" w:hAnsi="Arial" w:cs="Arial"/>
                <w:b/>
                <w:bCs/>
                <w:sz w:val="20"/>
                <w:szCs w:val="20"/>
              </w:rPr>
            </w:pPr>
            <w:r w:rsidRPr="00991972">
              <w:rPr>
                <w:rFonts w:ascii="Arial" w:hAnsi="Arial" w:cs="Arial"/>
                <w:b/>
                <w:bCs/>
                <w:color w:val="000000"/>
                <w:sz w:val="20"/>
                <w:szCs w:val="20"/>
              </w:rPr>
              <w:t>Send request for an amendment</w:t>
            </w:r>
          </w:p>
        </w:tc>
        <w:tc>
          <w:tcPr>
            <w:tcW w:w="5103" w:type="dxa"/>
          </w:tcPr>
          <w:p w14:paraId="6602D206" w14:textId="25652E9C" w:rsidR="00991972" w:rsidRPr="00991972" w:rsidRDefault="00991972" w:rsidP="00CA368F">
            <w:pPr>
              <w:keepLines/>
              <w:numPr>
                <w:ilvl w:val="12"/>
                <w:numId w:val="0"/>
              </w:numPr>
              <w:overflowPunct w:val="0"/>
              <w:autoSpaceDE w:val="0"/>
              <w:autoSpaceDN w:val="0"/>
              <w:adjustRightInd w:val="0"/>
              <w:jc w:val="both"/>
              <w:textAlignment w:val="baseline"/>
              <w:rPr>
                <w:rFonts w:ascii="Arial" w:hAnsi="Arial" w:cs="Arial"/>
                <w:color w:val="000000"/>
                <w:sz w:val="20"/>
                <w:szCs w:val="20"/>
              </w:rPr>
            </w:pPr>
            <w:r w:rsidRPr="00991972">
              <w:rPr>
                <w:rFonts w:ascii="Arial" w:hAnsi="Arial" w:cs="Arial"/>
                <w:color w:val="000000"/>
                <w:sz w:val="20"/>
                <w:szCs w:val="20"/>
              </w:rPr>
              <w:t>Whenever there is a need to update/amend an existing process/procedure, the relevant requestor sends a request (via e-mail) for an amendment to the Process Administrator stating the following:</w:t>
            </w:r>
          </w:p>
          <w:p w14:paraId="15401DCD" w14:textId="77777777" w:rsidR="00991972" w:rsidRPr="00991972" w:rsidRDefault="00991972" w:rsidP="00CA368F">
            <w:pPr>
              <w:keepLines/>
              <w:numPr>
                <w:ilvl w:val="0"/>
                <w:numId w:val="100"/>
              </w:numPr>
              <w:overflowPunct w:val="0"/>
              <w:autoSpaceDE w:val="0"/>
              <w:autoSpaceDN w:val="0"/>
              <w:adjustRightInd w:val="0"/>
              <w:jc w:val="both"/>
              <w:textAlignment w:val="baseline"/>
              <w:rPr>
                <w:rFonts w:ascii="Arial" w:hAnsi="Arial" w:cs="Arial"/>
                <w:color w:val="000000"/>
                <w:sz w:val="20"/>
                <w:szCs w:val="20"/>
              </w:rPr>
            </w:pPr>
            <w:r w:rsidRPr="00991972">
              <w:rPr>
                <w:rFonts w:ascii="Arial" w:hAnsi="Arial" w:cs="Arial"/>
                <w:color w:val="000000"/>
                <w:sz w:val="20"/>
                <w:szCs w:val="20"/>
              </w:rPr>
              <w:t xml:space="preserve"> Name of the procedure</w:t>
            </w:r>
          </w:p>
          <w:p w14:paraId="57C41158" w14:textId="77777777" w:rsidR="00991972" w:rsidRPr="00991972" w:rsidRDefault="00991972" w:rsidP="00CA368F">
            <w:pPr>
              <w:keepLines/>
              <w:numPr>
                <w:ilvl w:val="0"/>
                <w:numId w:val="100"/>
              </w:numPr>
              <w:overflowPunct w:val="0"/>
              <w:autoSpaceDE w:val="0"/>
              <w:autoSpaceDN w:val="0"/>
              <w:adjustRightInd w:val="0"/>
              <w:jc w:val="both"/>
              <w:textAlignment w:val="baseline"/>
              <w:rPr>
                <w:rFonts w:ascii="Arial" w:hAnsi="Arial" w:cs="Arial"/>
                <w:color w:val="000000"/>
                <w:sz w:val="20"/>
                <w:szCs w:val="20"/>
              </w:rPr>
            </w:pPr>
            <w:r w:rsidRPr="00991972">
              <w:rPr>
                <w:rFonts w:ascii="Arial" w:hAnsi="Arial" w:cs="Arial"/>
                <w:color w:val="000000"/>
                <w:sz w:val="20"/>
                <w:szCs w:val="20"/>
              </w:rPr>
              <w:t xml:space="preserve"> Details of the changes to be made</w:t>
            </w:r>
          </w:p>
          <w:p w14:paraId="17DA4EF0" w14:textId="7839A831" w:rsidR="00991972" w:rsidRPr="00991972" w:rsidRDefault="00991972" w:rsidP="00CA368F">
            <w:pPr>
              <w:keepLines/>
              <w:numPr>
                <w:ilvl w:val="0"/>
                <w:numId w:val="100"/>
              </w:numPr>
              <w:overflowPunct w:val="0"/>
              <w:autoSpaceDE w:val="0"/>
              <w:autoSpaceDN w:val="0"/>
              <w:adjustRightInd w:val="0"/>
              <w:jc w:val="both"/>
              <w:textAlignment w:val="baseline"/>
              <w:rPr>
                <w:rFonts w:ascii="Arial" w:hAnsi="Arial" w:cs="Arial"/>
                <w:color w:val="000000"/>
                <w:sz w:val="20"/>
                <w:szCs w:val="20"/>
              </w:rPr>
            </w:pPr>
            <w:r w:rsidRPr="00991972">
              <w:rPr>
                <w:rFonts w:ascii="Arial" w:hAnsi="Arial" w:cs="Arial"/>
                <w:color w:val="000000"/>
                <w:sz w:val="20"/>
                <w:szCs w:val="20"/>
              </w:rPr>
              <w:t xml:space="preserve"> Justification for the amendment</w:t>
            </w:r>
            <w:r w:rsidR="00BA2EA3">
              <w:rPr>
                <w:rFonts w:ascii="Arial" w:hAnsi="Arial" w:cs="Arial"/>
                <w:color w:val="000000"/>
                <w:sz w:val="20"/>
                <w:szCs w:val="20"/>
              </w:rPr>
              <w:t xml:space="preserve"> and</w:t>
            </w:r>
            <w:r w:rsidRPr="00991972">
              <w:rPr>
                <w:rFonts w:ascii="Arial" w:hAnsi="Arial" w:cs="Arial"/>
                <w:color w:val="000000"/>
                <w:sz w:val="20"/>
                <w:szCs w:val="20"/>
              </w:rPr>
              <w:t xml:space="preserve"> </w:t>
            </w:r>
          </w:p>
          <w:p w14:paraId="2D130B3B" w14:textId="77777777" w:rsidR="00991972" w:rsidRPr="00991972" w:rsidRDefault="00991972" w:rsidP="00CA368F">
            <w:pPr>
              <w:keepLines/>
              <w:numPr>
                <w:ilvl w:val="0"/>
                <w:numId w:val="100"/>
              </w:numPr>
              <w:overflowPunct w:val="0"/>
              <w:autoSpaceDE w:val="0"/>
              <w:autoSpaceDN w:val="0"/>
              <w:adjustRightInd w:val="0"/>
              <w:jc w:val="both"/>
              <w:textAlignment w:val="baseline"/>
              <w:rPr>
                <w:rFonts w:ascii="Arial" w:hAnsi="Arial" w:cs="Arial"/>
                <w:color w:val="000000"/>
                <w:sz w:val="20"/>
                <w:szCs w:val="20"/>
              </w:rPr>
            </w:pPr>
            <w:r w:rsidRPr="00991972">
              <w:rPr>
                <w:rFonts w:ascii="Arial" w:hAnsi="Arial" w:cs="Arial"/>
                <w:color w:val="000000"/>
                <w:sz w:val="20"/>
                <w:szCs w:val="20"/>
              </w:rPr>
              <w:t xml:space="preserve"> Any other relevant details </w:t>
            </w:r>
          </w:p>
          <w:p w14:paraId="57821D62" w14:textId="35B9DCF5" w:rsidR="00991972" w:rsidRPr="00295A64" w:rsidRDefault="00AF3194" w:rsidP="00CA368F">
            <w:pPr>
              <w:spacing w:line="240" w:lineRule="exact"/>
              <w:jc w:val="both"/>
              <w:rPr>
                <w:rFonts w:ascii="Arial" w:hAnsi="Arial" w:cs="Arial"/>
                <w:sz w:val="20"/>
                <w:szCs w:val="20"/>
              </w:rPr>
            </w:pPr>
            <w:r w:rsidRPr="00991972">
              <w:rPr>
                <w:rFonts w:ascii="Arial" w:hAnsi="Arial" w:cs="Arial"/>
                <w:i/>
                <w:iCs/>
                <w:sz w:val="18"/>
                <w:szCs w:val="18"/>
              </w:rPr>
              <w:t xml:space="preserve">The need for amendment(s) to an existing procedure could arise due to the emergence of new policies, government legislation, changes in </w:t>
            </w:r>
            <w:r>
              <w:rPr>
                <w:rFonts w:ascii="Arial" w:hAnsi="Arial" w:cs="Arial"/>
                <w:i/>
                <w:iCs/>
                <w:sz w:val="18"/>
                <w:szCs w:val="18"/>
              </w:rPr>
              <w:t>operational/</w:t>
            </w:r>
            <w:r w:rsidRPr="00991972">
              <w:rPr>
                <w:rFonts w:ascii="Arial" w:hAnsi="Arial" w:cs="Arial"/>
                <w:i/>
                <w:iCs/>
                <w:sz w:val="18"/>
                <w:szCs w:val="18"/>
              </w:rPr>
              <w:t>business realities, etc.</w:t>
            </w:r>
          </w:p>
        </w:tc>
        <w:tc>
          <w:tcPr>
            <w:tcW w:w="1727" w:type="dxa"/>
            <w:vAlign w:val="center"/>
          </w:tcPr>
          <w:p w14:paraId="35AE2BD8" w14:textId="4EA29932" w:rsidR="00991972" w:rsidRPr="00295A64"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Requestor</w:t>
            </w:r>
          </w:p>
        </w:tc>
      </w:tr>
      <w:tr w:rsidR="00991972" w:rsidRPr="00AE3D14" w14:paraId="7204BA31" w14:textId="77777777" w:rsidTr="005610A3">
        <w:trPr>
          <w:trHeight w:val="91"/>
        </w:trPr>
        <w:tc>
          <w:tcPr>
            <w:tcW w:w="613" w:type="dxa"/>
            <w:vAlign w:val="center"/>
          </w:tcPr>
          <w:p w14:paraId="3E2D148C" w14:textId="77777777" w:rsidR="00991972" w:rsidRPr="00295A64" w:rsidRDefault="00991972" w:rsidP="00CA368F">
            <w:pPr>
              <w:keepLines/>
              <w:numPr>
                <w:ilvl w:val="0"/>
                <w:numId w:val="9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2076" w:type="dxa"/>
          </w:tcPr>
          <w:p w14:paraId="627A061D" w14:textId="4875C00B" w:rsidR="00991972" w:rsidRPr="00991972" w:rsidRDefault="00991972" w:rsidP="00CA368F">
            <w:pPr>
              <w:spacing w:line="240" w:lineRule="exact"/>
              <w:jc w:val="both"/>
              <w:rPr>
                <w:rFonts w:ascii="Arial" w:hAnsi="Arial" w:cs="Arial"/>
                <w:b/>
                <w:bCs/>
                <w:sz w:val="20"/>
                <w:szCs w:val="20"/>
              </w:rPr>
            </w:pPr>
            <w:r w:rsidRPr="00991972">
              <w:rPr>
                <w:rFonts w:ascii="Arial" w:hAnsi="Arial" w:cs="Arial"/>
                <w:b/>
                <w:bCs/>
                <w:color w:val="000000"/>
                <w:sz w:val="20"/>
                <w:szCs w:val="20"/>
              </w:rPr>
              <w:t xml:space="preserve">Check details of the proposed amendment(s) and forward it along </w:t>
            </w:r>
            <w:r w:rsidRPr="00991972">
              <w:rPr>
                <w:rFonts w:ascii="Arial" w:hAnsi="Arial" w:cs="Arial"/>
                <w:b/>
                <w:bCs/>
                <w:color w:val="000000"/>
                <w:sz w:val="20"/>
                <w:szCs w:val="20"/>
              </w:rPr>
              <w:lastRenderedPageBreak/>
              <w:t>with the original procedure</w:t>
            </w:r>
          </w:p>
        </w:tc>
        <w:tc>
          <w:tcPr>
            <w:tcW w:w="5103" w:type="dxa"/>
          </w:tcPr>
          <w:p w14:paraId="14D0B0E2" w14:textId="77777777" w:rsidR="00991972" w:rsidRDefault="00991972" w:rsidP="00CA368F">
            <w:pPr>
              <w:spacing w:line="240" w:lineRule="exact"/>
              <w:jc w:val="both"/>
              <w:rPr>
                <w:rFonts w:ascii="Arial" w:hAnsi="Arial" w:cs="Arial"/>
                <w:color w:val="000000"/>
                <w:sz w:val="20"/>
                <w:szCs w:val="20"/>
              </w:rPr>
            </w:pPr>
            <w:r w:rsidRPr="00991972">
              <w:rPr>
                <w:rFonts w:ascii="Arial" w:hAnsi="Arial" w:cs="Arial"/>
                <w:color w:val="000000"/>
                <w:sz w:val="20"/>
                <w:szCs w:val="20"/>
              </w:rPr>
              <w:lastRenderedPageBreak/>
              <w:t>Review details of proposed amendment(s) and forward it along with the original procedure document to the relevant Process Owner for review and approval.</w:t>
            </w:r>
          </w:p>
          <w:p w14:paraId="7E497CC5" w14:textId="251E9789" w:rsidR="00AF3194" w:rsidRPr="00991972" w:rsidRDefault="00AF3194" w:rsidP="00CA368F">
            <w:pPr>
              <w:spacing w:line="240" w:lineRule="exact"/>
              <w:jc w:val="both"/>
              <w:rPr>
                <w:rFonts w:ascii="Arial" w:hAnsi="Arial" w:cs="Arial"/>
                <w:sz w:val="20"/>
                <w:szCs w:val="20"/>
              </w:rPr>
            </w:pPr>
            <w:r w:rsidRPr="00AF3194">
              <w:rPr>
                <w:rFonts w:ascii="Arial" w:hAnsi="Arial" w:cs="Arial"/>
                <w:i/>
                <w:iCs/>
                <w:color w:val="EE0000"/>
                <w:sz w:val="18"/>
                <w:szCs w:val="18"/>
              </w:rPr>
              <w:lastRenderedPageBreak/>
              <w:t>Key control: Request for updates/amendments to procedures are channelled through the Process Administrator</w:t>
            </w:r>
          </w:p>
        </w:tc>
        <w:tc>
          <w:tcPr>
            <w:tcW w:w="1727" w:type="dxa"/>
            <w:vAlign w:val="center"/>
          </w:tcPr>
          <w:p w14:paraId="64448388" w14:textId="12F2DE85" w:rsidR="00991972" w:rsidRPr="00991972"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lastRenderedPageBreak/>
              <w:t>Process Administrator</w:t>
            </w:r>
          </w:p>
        </w:tc>
      </w:tr>
      <w:tr w:rsidR="00991972" w:rsidRPr="00AE3D14" w14:paraId="5805013C" w14:textId="77777777" w:rsidTr="005610A3">
        <w:trPr>
          <w:trHeight w:val="91"/>
        </w:trPr>
        <w:tc>
          <w:tcPr>
            <w:tcW w:w="613" w:type="dxa"/>
            <w:vAlign w:val="center"/>
          </w:tcPr>
          <w:p w14:paraId="290705B9" w14:textId="77777777" w:rsidR="00991972" w:rsidRPr="00295A64" w:rsidRDefault="00991972" w:rsidP="00CA368F">
            <w:pPr>
              <w:keepLines/>
              <w:numPr>
                <w:ilvl w:val="0"/>
                <w:numId w:val="9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2076" w:type="dxa"/>
          </w:tcPr>
          <w:p w14:paraId="0D735EA8" w14:textId="36220F3E" w:rsidR="00991972" w:rsidRPr="00991972" w:rsidRDefault="00991972" w:rsidP="00CA368F">
            <w:pPr>
              <w:spacing w:line="240" w:lineRule="exact"/>
              <w:jc w:val="both"/>
              <w:rPr>
                <w:rFonts w:ascii="Arial" w:hAnsi="Arial" w:cs="Arial"/>
                <w:b/>
                <w:bCs/>
                <w:sz w:val="20"/>
                <w:szCs w:val="20"/>
              </w:rPr>
            </w:pPr>
            <w:r w:rsidRPr="00991972">
              <w:rPr>
                <w:rFonts w:ascii="Arial" w:hAnsi="Arial" w:cs="Arial"/>
                <w:b/>
                <w:bCs/>
                <w:color w:val="000000"/>
                <w:sz w:val="20"/>
                <w:szCs w:val="20"/>
              </w:rPr>
              <w:t xml:space="preserve">Review justification and appropriateness of proposed amendments, approve and authorise revision </w:t>
            </w:r>
          </w:p>
        </w:tc>
        <w:tc>
          <w:tcPr>
            <w:tcW w:w="5103" w:type="dxa"/>
          </w:tcPr>
          <w:p w14:paraId="1DF80EA1" w14:textId="77777777" w:rsidR="00991972" w:rsidRPr="00991972" w:rsidRDefault="00991972" w:rsidP="00CA368F">
            <w:pPr>
              <w:keepLines/>
              <w:numPr>
                <w:ilvl w:val="12"/>
                <w:numId w:val="0"/>
              </w:numPr>
              <w:overflowPunct w:val="0"/>
              <w:autoSpaceDE w:val="0"/>
              <w:autoSpaceDN w:val="0"/>
              <w:adjustRightInd w:val="0"/>
              <w:jc w:val="both"/>
              <w:textAlignment w:val="baseline"/>
              <w:rPr>
                <w:rFonts w:ascii="Arial" w:hAnsi="Arial" w:cs="Arial"/>
                <w:color w:val="000000"/>
                <w:sz w:val="20"/>
                <w:szCs w:val="20"/>
              </w:rPr>
            </w:pPr>
            <w:r w:rsidRPr="00991972">
              <w:rPr>
                <w:rFonts w:ascii="Arial" w:hAnsi="Arial" w:cs="Arial"/>
                <w:color w:val="000000"/>
                <w:sz w:val="20"/>
                <w:szCs w:val="20"/>
              </w:rPr>
              <w:t>Review the justification and appropriateness of the proposed amendments and confirm approval or disapproval to the Process Administrator via e-mail.</w:t>
            </w:r>
          </w:p>
          <w:p w14:paraId="5055EF82" w14:textId="77777777" w:rsidR="00991972" w:rsidRPr="00991972" w:rsidRDefault="00991972" w:rsidP="00CA368F">
            <w:pPr>
              <w:keepLines/>
              <w:numPr>
                <w:ilvl w:val="12"/>
                <w:numId w:val="0"/>
              </w:numPr>
              <w:overflowPunct w:val="0"/>
              <w:autoSpaceDE w:val="0"/>
              <w:autoSpaceDN w:val="0"/>
              <w:adjustRightInd w:val="0"/>
              <w:jc w:val="both"/>
              <w:textAlignment w:val="baseline"/>
              <w:rPr>
                <w:rFonts w:ascii="Arial" w:hAnsi="Arial" w:cs="Arial"/>
                <w:color w:val="000000"/>
                <w:sz w:val="20"/>
                <w:szCs w:val="20"/>
              </w:rPr>
            </w:pPr>
            <w:r w:rsidRPr="00991972">
              <w:rPr>
                <w:rFonts w:ascii="Arial" w:hAnsi="Arial" w:cs="Arial"/>
                <w:color w:val="000000"/>
                <w:sz w:val="20"/>
                <w:szCs w:val="20"/>
              </w:rPr>
              <w:t xml:space="preserve">Where the proposed amendment is considered appropriate proceed to step 6. </w:t>
            </w:r>
          </w:p>
          <w:p w14:paraId="0BD230D6" w14:textId="77777777" w:rsidR="00991972" w:rsidRPr="00991972" w:rsidRDefault="00991972" w:rsidP="00CA368F">
            <w:pPr>
              <w:keepLines/>
              <w:numPr>
                <w:ilvl w:val="12"/>
                <w:numId w:val="0"/>
              </w:numPr>
              <w:overflowPunct w:val="0"/>
              <w:autoSpaceDE w:val="0"/>
              <w:autoSpaceDN w:val="0"/>
              <w:adjustRightInd w:val="0"/>
              <w:jc w:val="both"/>
              <w:textAlignment w:val="baseline"/>
              <w:rPr>
                <w:rFonts w:ascii="Arial" w:hAnsi="Arial" w:cs="Arial"/>
                <w:color w:val="000000"/>
                <w:sz w:val="20"/>
                <w:szCs w:val="20"/>
              </w:rPr>
            </w:pPr>
          </w:p>
          <w:p w14:paraId="7948BAF1" w14:textId="77777777" w:rsidR="00991972" w:rsidRDefault="00991972" w:rsidP="00CA368F">
            <w:pPr>
              <w:spacing w:line="240" w:lineRule="exact"/>
              <w:jc w:val="both"/>
              <w:rPr>
                <w:rFonts w:ascii="Arial" w:hAnsi="Arial" w:cs="Arial"/>
                <w:color w:val="000000"/>
                <w:sz w:val="20"/>
                <w:szCs w:val="20"/>
              </w:rPr>
            </w:pPr>
            <w:r w:rsidRPr="00991972">
              <w:rPr>
                <w:rFonts w:ascii="Arial" w:hAnsi="Arial" w:cs="Arial"/>
                <w:color w:val="000000"/>
                <w:sz w:val="20"/>
                <w:szCs w:val="20"/>
              </w:rPr>
              <w:t>Otherwise continue with step 4.</w:t>
            </w:r>
          </w:p>
          <w:p w14:paraId="1E02FB58" w14:textId="135B719B" w:rsidR="00AF3194" w:rsidRPr="00991972" w:rsidRDefault="00AF3194" w:rsidP="00CA368F">
            <w:pPr>
              <w:spacing w:line="240" w:lineRule="exact"/>
              <w:jc w:val="both"/>
              <w:rPr>
                <w:rFonts w:ascii="Arial" w:hAnsi="Arial" w:cs="Arial"/>
                <w:sz w:val="20"/>
                <w:szCs w:val="20"/>
              </w:rPr>
            </w:pPr>
            <w:r w:rsidRPr="00AF3194">
              <w:rPr>
                <w:rFonts w:ascii="Arial" w:hAnsi="Arial" w:cs="Arial"/>
                <w:i/>
                <w:iCs/>
                <w:color w:val="EE0000"/>
                <w:sz w:val="18"/>
                <w:szCs w:val="18"/>
              </w:rPr>
              <w:t>Key control: Changes to a procedure must be approved by the relevant Process Owner and/or Management personnel (President).</w:t>
            </w:r>
            <w:r>
              <w:rPr>
                <w:rFonts w:ascii="Arial" w:hAnsi="Arial" w:cs="Arial"/>
                <w:i/>
                <w:iCs/>
                <w:color w:val="EE0000"/>
                <w:sz w:val="18"/>
                <w:szCs w:val="18"/>
              </w:rPr>
              <w:t xml:space="preserve"> </w:t>
            </w:r>
            <w:r w:rsidRPr="00AF3194">
              <w:rPr>
                <w:rFonts w:ascii="Arial" w:hAnsi="Arial" w:cs="Arial"/>
                <w:i/>
                <w:iCs/>
                <w:color w:val="EE0000"/>
                <w:sz w:val="18"/>
                <w:szCs w:val="18"/>
              </w:rPr>
              <w:t>Adequate justification is provided for the requested amendment before they are approved for implementation.</w:t>
            </w:r>
          </w:p>
        </w:tc>
        <w:tc>
          <w:tcPr>
            <w:tcW w:w="1727" w:type="dxa"/>
            <w:vAlign w:val="center"/>
          </w:tcPr>
          <w:p w14:paraId="73712E2A" w14:textId="6547F46D" w:rsidR="00991972" w:rsidRPr="00991972"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Relevant Process Owner</w:t>
            </w:r>
          </w:p>
        </w:tc>
      </w:tr>
      <w:tr w:rsidR="00991972" w:rsidRPr="00AE3D14" w14:paraId="246CB5DE" w14:textId="77777777" w:rsidTr="005610A3">
        <w:trPr>
          <w:trHeight w:val="91"/>
        </w:trPr>
        <w:tc>
          <w:tcPr>
            <w:tcW w:w="613" w:type="dxa"/>
            <w:vAlign w:val="center"/>
          </w:tcPr>
          <w:p w14:paraId="22122E88" w14:textId="77777777" w:rsidR="00991972" w:rsidRPr="00295A64" w:rsidRDefault="00991972" w:rsidP="00CA368F">
            <w:pPr>
              <w:keepLines/>
              <w:numPr>
                <w:ilvl w:val="0"/>
                <w:numId w:val="9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2076" w:type="dxa"/>
          </w:tcPr>
          <w:p w14:paraId="2E8FCC4F" w14:textId="1478F3A9" w:rsidR="00991972" w:rsidRPr="00991972" w:rsidRDefault="00991972" w:rsidP="00CA368F">
            <w:pPr>
              <w:spacing w:line="240" w:lineRule="exact"/>
              <w:jc w:val="both"/>
              <w:rPr>
                <w:rFonts w:ascii="Arial" w:hAnsi="Arial" w:cs="Arial"/>
                <w:b/>
                <w:bCs/>
                <w:sz w:val="20"/>
                <w:szCs w:val="20"/>
              </w:rPr>
            </w:pPr>
            <w:r w:rsidRPr="00991972">
              <w:rPr>
                <w:rFonts w:ascii="Arial" w:hAnsi="Arial" w:cs="Arial"/>
                <w:b/>
                <w:bCs/>
                <w:color w:val="000000"/>
                <w:sz w:val="20"/>
                <w:szCs w:val="20"/>
              </w:rPr>
              <w:t>Decline proposed amendment and notify Process Administrator</w:t>
            </w:r>
          </w:p>
        </w:tc>
        <w:tc>
          <w:tcPr>
            <w:tcW w:w="5103" w:type="dxa"/>
          </w:tcPr>
          <w:p w14:paraId="5D9DAF51" w14:textId="7F2849BF" w:rsidR="00991972" w:rsidRPr="00991972"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Decline the proposed amendment and notify the Process Administrator of the decline via e-mail (stating the reasons for the decline).</w:t>
            </w:r>
          </w:p>
        </w:tc>
        <w:tc>
          <w:tcPr>
            <w:tcW w:w="1727" w:type="dxa"/>
            <w:vAlign w:val="center"/>
          </w:tcPr>
          <w:p w14:paraId="055B8E3F" w14:textId="47A21CCC" w:rsidR="00991972" w:rsidRPr="00991972"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Relevant Process Owner</w:t>
            </w:r>
          </w:p>
        </w:tc>
      </w:tr>
      <w:tr w:rsidR="00991972" w:rsidRPr="00AE3D14" w14:paraId="162C5FB8" w14:textId="77777777" w:rsidTr="005610A3">
        <w:trPr>
          <w:trHeight w:val="91"/>
        </w:trPr>
        <w:tc>
          <w:tcPr>
            <w:tcW w:w="613" w:type="dxa"/>
            <w:vAlign w:val="center"/>
          </w:tcPr>
          <w:p w14:paraId="2D65849C" w14:textId="77777777" w:rsidR="00991972" w:rsidRPr="00295A64" w:rsidRDefault="00991972" w:rsidP="00CA368F">
            <w:pPr>
              <w:keepLines/>
              <w:numPr>
                <w:ilvl w:val="0"/>
                <w:numId w:val="9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2076" w:type="dxa"/>
          </w:tcPr>
          <w:p w14:paraId="2A9D1244" w14:textId="3137940E" w:rsidR="00991972" w:rsidRPr="00991972" w:rsidRDefault="00991972" w:rsidP="00CA368F">
            <w:pPr>
              <w:spacing w:line="240" w:lineRule="exact"/>
              <w:jc w:val="both"/>
              <w:rPr>
                <w:rFonts w:ascii="Arial" w:hAnsi="Arial" w:cs="Arial"/>
                <w:b/>
                <w:bCs/>
                <w:sz w:val="20"/>
                <w:szCs w:val="20"/>
              </w:rPr>
            </w:pPr>
            <w:r w:rsidRPr="00991972">
              <w:rPr>
                <w:rFonts w:ascii="Arial" w:hAnsi="Arial" w:cs="Arial"/>
                <w:b/>
                <w:bCs/>
                <w:color w:val="000000"/>
                <w:sz w:val="20"/>
                <w:szCs w:val="20"/>
              </w:rPr>
              <w:t>Notify Requestor of disapproval</w:t>
            </w:r>
          </w:p>
        </w:tc>
        <w:tc>
          <w:tcPr>
            <w:tcW w:w="5103" w:type="dxa"/>
          </w:tcPr>
          <w:p w14:paraId="66D27A04" w14:textId="3C379DAD" w:rsidR="00991972" w:rsidRPr="00991972"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Verify the validity of the reason for decline. Where valid, notify the Requestor of disapproval. However, if the reason, is invalid, the process continues</w:t>
            </w:r>
          </w:p>
        </w:tc>
        <w:tc>
          <w:tcPr>
            <w:tcW w:w="1727" w:type="dxa"/>
            <w:vAlign w:val="center"/>
          </w:tcPr>
          <w:p w14:paraId="339FD7F3" w14:textId="3CA8BF5A" w:rsidR="00991972" w:rsidRPr="00991972"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Process Administrator</w:t>
            </w:r>
          </w:p>
        </w:tc>
      </w:tr>
      <w:tr w:rsidR="00991972" w:rsidRPr="00AE3D14" w14:paraId="0D7E29F6" w14:textId="77777777" w:rsidTr="005610A3">
        <w:trPr>
          <w:trHeight w:val="91"/>
        </w:trPr>
        <w:tc>
          <w:tcPr>
            <w:tcW w:w="613" w:type="dxa"/>
            <w:vAlign w:val="center"/>
          </w:tcPr>
          <w:p w14:paraId="01E02E7F" w14:textId="77777777" w:rsidR="00991972" w:rsidRPr="00295A64" w:rsidRDefault="00991972" w:rsidP="00CA368F">
            <w:pPr>
              <w:keepLines/>
              <w:numPr>
                <w:ilvl w:val="0"/>
                <w:numId w:val="9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2076" w:type="dxa"/>
          </w:tcPr>
          <w:p w14:paraId="10647FA1" w14:textId="30C1C0CE" w:rsidR="00991972" w:rsidRPr="00991972" w:rsidRDefault="00991972" w:rsidP="00CA368F">
            <w:pPr>
              <w:spacing w:line="240" w:lineRule="exact"/>
              <w:jc w:val="both"/>
              <w:rPr>
                <w:rFonts w:ascii="Arial" w:hAnsi="Arial" w:cs="Arial"/>
                <w:b/>
                <w:bCs/>
                <w:sz w:val="20"/>
                <w:szCs w:val="20"/>
              </w:rPr>
            </w:pPr>
            <w:r w:rsidRPr="00991972">
              <w:rPr>
                <w:rFonts w:ascii="Arial" w:hAnsi="Arial" w:cs="Arial"/>
                <w:b/>
                <w:bCs/>
                <w:color w:val="000000"/>
                <w:sz w:val="20"/>
                <w:szCs w:val="20"/>
              </w:rPr>
              <w:t>Communicate approval to make changes</w:t>
            </w:r>
          </w:p>
        </w:tc>
        <w:tc>
          <w:tcPr>
            <w:tcW w:w="5103" w:type="dxa"/>
          </w:tcPr>
          <w:p w14:paraId="7A80ED86" w14:textId="140E61E6" w:rsidR="00991972" w:rsidRPr="00991972"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Send an e-mail to the relevant Process Administrator communicating approval of the proposed amendment(s) to the existing procedure.</w:t>
            </w:r>
          </w:p>
        </w:tc>
        <w:tc>
          <w:tcPr>
            <w:tcW w:w="1727" w:type="dxa"/>
            <w:vAlign w:val="center"/>
          </w:tcPr>
          <w:p w14:paraId="3F251AB3" w14:textId="06CE7DD7" w:rsidR="00991972" w:rsidRPr="00991972"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Relevant Process Owner</w:t>
            </w:r>
          </w:p>
        </w:tc>
      </w:tr>
      <w:tr w:rsidR="00991972" w:rsidRPr="00AE3D14" w14:paraId="4A236D6F" w14:textId="77777777" w:rsidTr="005610A3">
        <w:trPr>
          <w:trHeight w:val="91"/>
        </w:trPr>
        <w:tc>
          <w:tcPr>
            <w:tcW w:w="613" w:type="dxa"/>
            <w:vAlign w:val="center"/>
          </w:tcPr>
          <w:p w14:paraId="2DCC3EAF" w14:textId="77777777" w:rsidR="00991972" w:rsidRPr="00295A64" w:rsidRDefault="00991972" w:rsidP="00CA368F">
            <w:pPr>
              <w:keepLines/>
              <w:numPr>
                <w:ilvl w:val="0"/>
                <w:numId w:val="9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2076" w:type="dxa"/>
          </w:tcPr>
          <w:p w14:paraId="0F8D82CA" w14:textId="3ABE46F2" w:rsidR="00991972" w:rsidRPr="00991972" w:rsidRDefault="00991972" w:rsidP="00CA368F">
            <w:pPr>
              <w:spacing w:line="240" w:lineRule="exact"/>
              <w:jc w:val="both"/>
              <w:rPr>
                <w:rFonts w:ascii="Arial" w:hAnsi="Arial" w:cs="Arial"/>
                <w:b/>
                <w:bCs/>
                <w:sz w:val="20"/>
                <w:szCs w:val="20"/>
              </w:rPr>
            </w:pPr>
            <w:r w:rsidRPr="00991972">
              <w:rPr>
                <w:rFonts w:ascii="Arial" w:hAnsi="Arial" w:cs="Arial"/>
                <w:b/>
                <w:bCs/>
                <w:color w:val="000000"/>
                <w:sz w:val="20"/>
                <w:szCs w:val="20"/>
              </w:rPr>
              <w:t xml:space="preserve">Forward approved amendment to Management for final approval and authorisation </w:t>
            </w:r>
          </w:p>
        </w:tc>
        <w:tc>
          <w:tcPr>
            <w:tcW w:w="5103" w:type="dxa"/>
          </w:tcPr>
          <w:p w14:paraId="42DF303C" w14:textId="30B48157" w:rsidR="00991972" w:rsidRPr="00991972"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Forwards the approved amendment(s) to the relevant Management personnel for final approval and authorisation (with the relevant Process Owner in copy).</w:t>
            </w:r>
          </w:p>
        </w:tc>
        <w:tc>
          <w:tcPr>
            <w:tcW w:w="1727" w:type="dxa"/>
            <w:vAlign w:val="center"/>
          </w:tcPr>
          <w:p w14:paraId="074A5820" w14:textId="17D2AEC4" w:rsidR="00991972" w:rsidRPr="00991972"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Process Administrator</w:t>
            </w:r>
          </w:p>
        </w:tc>
      </w:tr>
      <w:tr w:rsidR="00991972" w:rsidRPr="00AE3D14" w14:paraId="1D4F3340" w14:textId="77777777" w:rsidTr="005610A3">
        <w:trPr>
          <w:trHeight w:val="91"/>
        </w:trPr>
        <w:tc>
          <w:tcPr>
            <w:tcW w:w="613" w:type="dxa"/>
            <w:vAlign w:val="center"/>
          </w:tcPr>
          <w:p w14:paraId="1DCC9926" w14:textId="77777777" w:rsidR="00991972" w:rsidRPr="00295A64" w:rsidRDefault="00991972" w:rsidP="00CA368F">
            <w:pPr>
              <w:keepLines/>
              <w:numPr>
                <w:ilvl w:val="0"/>
                <w:numId w:val="9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2076" w:type="dxa"/>
          </w:tcPr>
          <w:p w14:paraId="4D1BF5EF" w14:textId="183A46EB" w:rsidR="00991972" w:rsidRPr="00991972" w:rsidRDefault="00991972" w:rsidP="00CA368F">
            <w:pPr>
              <w:spacing w:line="240" w:lineRule="exact"/>
              <w:jc w:val="both"/>
              <w:rPr>
                <w:rFonts w:ascii="Arial" w:hAnsi="Arial" w:cs="Arial"/>
                <w:b/>
                <w:bCs/>
                <w:sz w:val="20"/>
                <w:szCs w:val="20"/>
              </w:rPr>
            </w:pPr>
            <w:r w:rsidRPr="00991972">
              <w:rPr>
                <w:rFonts w:ascii="Arial" w:hAnsi="Arial" w:cs="Arial"/>
                <w:b/>
                <w:bCs/>
                <w:color w:val="000000"/>
                <w:sz w:val="20"/>
                <w:szCs w:val="20"/>
              </w:rPr>
              <w:t xml:space="preserve">Review proposed amendments, approve and authorise revision </w:t>
            </w:r>
          </w:p>
        </w:tc>
        <w:tc>
          <w:tcPr>
            <w:tcW w:w="5103" w:type="dxa"/>
          </w:tcPr>
          <w:p w14:paraId="08CC73A2" w14:textId="77777777" w:rsidR="00991972" w:rsidRDefault="00991972" w:rsidP="00CA368F">
            <w:pPr>
              <w:spacing w:line="240" w:lineRule="exact"/>
              <w:jc w:val="both"/>
              <w:rPr>
                <w:rFonts w:ascii="Arial" w:hAnsi="Arial" w:cs="Arial"/>
                <w:color w:val="000000"/>
                <w:sz w:val="20"/>
                <w:szCs w:val="20"/>
              </w:rPr>
            </w:pPr>
            <w:r w:rsidRPr="00991972">
              <w:rPr>
                <w:rFonts w:ascii="Arial" w:hAnsi="Arial" w:cs="Arial"/>
                <w:color w:val="000000"/>
                <w:sz w:val="20"/>
                <w:szCs w:val="20"/>
              </w:rPr>
              <w:t>Review the proposed amendments, approve and authorise the revision of the current process via a return e-mail to the Process Administrator (with the relevant Process Owner in copy).</w:t>
            </w:r>
          </w:p>
          <w:p w14:paraId="44B6B554" w14:textId="267CB6FD" w:rsidR="00AF3194" w:rsidRPr="00991972" w:rsidRDefault="00AF3194" w:rsidP="00CA368F">
            <w:pPr>
              <w:spacing w:line="240" w:lineRule="exact"/>
              <w:jc w:val="both"/>
              <w:rPr>
                <w:rFonts w:ascii="Arial" w:hAnsi="Arial" w:cs="Arial"/>
                <w:sz w:val="20"/>
                <w:szCs w:val="20"/>
              </w:rPr>
            </w:pPr>
            <w:r w:rsidRPr="00AF3194">
              <w:rPr>
                <w:rFonts w:ascii="Arial" w:hAnsi="Arial" w:cs="Arial"/>
                <w:i/>
                <w:iCs/>
                <w:color w:val="EE0000"/>
                <w:sz w:val="18"/>
                <w:szCs w:val="18"/>
              </w:rPr>
              <w:t>Key control: Changes to a procedure must be approved by the relevant Process Owner and/or Management personnel (President).</w:t>
            </w:r>
          </w:p>
        </w:tc>
        <w:tc>
          <w:tcPr>
            <w:tcW w:w="1727" w:type="dxa"/>
            <w:vAlign w:val="center"/>
          </w:tcPr>
          <w:p w14:paraId="305739BF" w14:textId="5F401DF9" w:rsidR="00991972" w:rsidRPr="00991972"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 xml:space="preserve">Management </w:t>
            </w:r>
          </w:p>
        </w:tc>
      </w:tr>
      <w:tr w:rsidR="00991972" w:rsidRPr="00AE3D14" w14:paraId="524E3EB2" w14:textId="77777777" w:rsidTr="005610A3">
        <w:trPr>
          <w:trHeight w:val="91"/>
        </w:trPr>
        <w:tc>
          <w:tcPr>
            <w:tcW w:w="613" w:type="dxa"/>
            <w:vAlign w:val="center"/>
          </w:tcPr>
          <w:p w14:paraId="413E53CE" w14:textId="77777777" w:rsidR="00991972" w:rsidRPr="00295A64" w:rsidRDefault="00991972" w:rsidP="00CA368F">
            <w:pPr>
              <w:keepLines/>
              <w:numPr>
                <w:ilvl w:val="0"/>
                <w:numId w:val="9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2076" w:type="dxa"/>
          </w:tcPr>
          <w:p w14:paraId="0F21D2A4" w14:textId="39CABEB0" w:rsidR="00991972" w:rsidRPr="00991972" w:rsidRDefault="00991972" w:rsidP="00CA368F">
            <w:pPr>
              <w:spacing w:line="240" w:lineRule="exact"/>
              <w:jc w:val="both"/>
              <w:rPr>
                <w:rFonts w:ascii="Arial" w:hAnsi="Arial" w:cs="Arial"/>
                <w:b/>
                <w:bCs/>
                <w:sz w:val="20"/>
                <w:szCs w:val="20"/>
              </w:rPr>
            </w:pPr>
            <w:r w:rsidRPr="00991972">
              <w:rPr>
                <w:rFonts w:ascii="Arial" w:hAnsi="Arial" w:cs="Arial"/>
                <w:b/>
                <w:bCs/>
                <w:color w:val="000000"/>
                <w:sz w:val="20"/>
                <w:szCs w:val="20"/>
              </w:rPr>
              <w:t>Effect necessary changes to the current process</w:t>
            </w:r>
          </w:p>
        </w:tc>
        <w:tc>
          <w:tcPr>
            <w:tcW w:w="5103" w:type="dxa"/>
          </w:tcPr>
          <w:p w14:paraId="320228A0" w14:textId="77777777" w:rsidR="00991972" w:rsidRPr="00991972" w:rsidRDefault="00991972" w:rsidP="00CA368F">
            <w:pPr>
              <w:keepLines/>
              <w:numPr>
                <w:ilvl w:val="12"/>
                <w:numId w:val="0"/>
              </w:numPr>
              <w:overflowPunct w:val="0"/>
              <w:autoSpaceDE w:val="0"/>
              <w:autoSpaceDN w:val="0"/>
              <w:adjustRightInd w:val="0"/>
              <w:jc w:val="both"/>
              <w:textAlignment w:val="baseline"/>
              <w:rPr>
                <w:rFonts w:ascii="Arial" w:hAnsi="Arial" w:cs="Arial"/>
                <w:color w:val="000000"/>
                <w:sz w:val="20"/>
                <w:szCs w:val="20"/>
              </w:rPr>
            </w:pPr>
            <w:r w:rsidRPr="00991972">
              <w:rPr>
                <w:rFonts w:ascii="Arial" w:hAnsi="Arial" w:cs="Arial"/>
                <w:color w:val="000000"/>
                <w:sz w:val="20"/>
                <w:szCs w:val="20"/>
              </w:rPr>
              <w:t>Effect the necessary changes to the current process by incorporating the approved amendments to the existing document.</w:t>
            </w:r>
          </w:p>
          <w:p w14:paraId="17DD4EEE" w14:textId="77777777" w:rsidR="00991972" w:rsidRPr="00991972" w:rsidRDefault="00991972" w:rsidP="00CA368F">
            <w:pPr>
              <w:keepLines/>
              <w:numPr>
                <w:ilvl w:val="12"/>
                <w:numId w:val="0"/>
              </w:numPr>
              <w:overflowPunct w:val="0"/>
              <w:autoSpaceDE w:val="0"/>
              <w:autoSpaceDN w:val="0"/>
              <w:adjustRightInd w:val="0"/>
              <w:jc w:val="both"/>
              <w:textAlignment w:val="baseline"/>
              <w:rPr>
                <w:rFonts w:ascii="Arial" w:hAnsi="Arial" w:cs="Arial"/>
                <w:color w:val="000000"/>
                <w:sz w:val="20"/>
                <w:szCs w:val="20"/>
              </w:rPr>
            </w:pPr>
          </w:p>
          <w:p w14:paraId="1F9A9806" w14:textId="60A18AF6" w:rsidR="00991972" w:rsidRPr="00991972"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Forward the revised process to the relevant Management personnel (</w:t>
            </w:r>
            <w:r w:rsidR="00AF3194">
              <w:rPr>
                <w:rFonts w:ascii="Arial" w:hAnsi="Arial" w:cs="Arial"/>
                <w:color w:val="000000"/>
                <w:sz w:val="20"/>
                <w:szCs w:val="20"/>
              </w:rPr>
              <w:t>President</w:t>
            </w:r>
            <w:r w:rsidRPr="00991972">
              <w:rPr>
                <w:rFonts w:ascii="Arial" w:hAnsi="Arial" w:cs="Arial"/>
                <w:color w:val="000000"/>
                <w:sz w:val="20"/>
                <w:szCs w:val="20"/>
              </w:rPr>
              <w:t>) for approval to publish (via e-mail) with the relevant Process Owner in copy.</w:t>
            </w:r>
          </w:p>
        </w:tc>
        <w:tc>
          <w:tcPr>
            <w:tcW w:w="1727" w:type="dxa"/>
            <w:vAlign w:val="center"/>
          </w:tcPr>
          <w:p w14:paraId="08C6EBBC" w14:textId="7BF423D4" w:rsidR="00991972" w:rsidRPr="00991972"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Process Administrator</w:t>
            </w:r>
          </w:p>
        </w:tc>
      </w:tr>
      <w:tr w:rsidR="00991972" w:rsidRPr="00AE3D14" w14:paraId="552501C9" w14:textId="77777777" w:rsidTr="005610A3">
        <w:trPr>
          <w:trHeight w:val="91"/>
        </w:trPr>
        <w:tc>
          <w:tcPr>
            <w:tcW w:w="613" w:type="dxa"/>
            <w:vAlign w:val="center"/>
          </w:tcPr>
          <w:p w14:paraId="2E161746" w14:textId="77777777" w:rsidR="00991972" w:rsidRPr="00295A64" w:rsidRDefault="00991972" w:rsidP="00CA368F">
            <w:pPr>
              <w:keepLines/>
              <w:numPr>
                <w:ilvl w:val="0"/>
                <w:numId w:val="9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2076" w:type="dxa"/>
          </w:tcPr>
          <w:p w14:paraId="2087B352" w14:textId="600F7C24" w:rsidR="00991972" w:rsidRPr="00991972" w:rsidRDefault="00991972" w:rsidP="00CA368F">
            <w:pPr>
              <w:spacing w:line="240" w:lineRule="exact"/>
              <w:jc w:val="both"/>
              <w:rPr>
                <w:rFonts w:ascii="Arial" w:hAnsi="Arial" w:cs="Arial"/>
                <w:b/>
                <w:bCs/>
                <w:sz w:val="20"/>
                <w:szCs w:val="20"/>
              </w:rPr>
            </w:pPr>
            <w:r w:rsidRPr="00991972">
              <w:rPr>
                <w:rFonts w:ascii="Arial" w:hAnsi="Arial" w:cs="Arial"/>
                <w:b/>
                <w:bCs/>
                <w:color w:val="000000"/>
                <w:sz w:val="20"/>
                <w:szCs w:val="20"/>
              </w:rPr>
              <w:t>Review the revised process vis-à-vis the approved amendments</w:t>
            </w:r>
          </w:p>
        </w:tc>
        <w:tc>
          <w:tcPr>
            <w:tcW w:w="5103" w:type="dxa"/>
          </w:tcPr>
          <w:p w14:paraId="10F710EE" w14:textId="4D1A624B" w:rsidR="00991972" w:rsidRPr="00991972"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Review the revised procedure vis-à-vis the approved amendments and authorise the circulation of the revised process via a return e-mail to the Process Administrator (with the relevant Process Owner in copy).</w:t>
            </w:r>
          </w:p>
        </w:tc>
        <w:tc>
          <w:tcPr>
            <w:tcW w:w="1727" w:type="dxa"/>
            <w:vAlign w:val="center"/>
          </w:tcPr>
          <w:p w14:paraId="71514084" w14:textId="0839C2B2" w:rsidR="00991972" w:rsidRPr="00991972"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Management</w:t>
            </w:r>
          </w:p>
        </w:tc>
      </w:tr>
      <w:tr w:rsidR="00991972" w:rsidRPr="00AE3D14" w14:paraId="6681F764" w14:textId="77777777" w:rsidTr="005610A3">
        <w:trPr>
          <w:trHeight w:val="91"/>
        </w:trPr>
        <w:tc>
          <w:tcPr>
            <w:tcW w:w="613" w:type="dxa"/>
            <w:vAlign w:val="center"/>
          </w:tcPr>
          <w:p w14:paraId="191F59BB" w14:textId="77777777" w:rsidR="00991972" w:rsidRPr="00295A64" w:rsidRDefault="00991972" w:rsidP="00CA368F">
            <w:pPr>
              <w:keepLines/>
              <w:numPr>
                <w:ilvl w:val="0"/>
                <w:numId w:val="9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2076" w:type="dxa"/>
          </w:tcPr>
          <w:p w14:paraId="62C20CD6" w14:textId="2AEEEC46" w:rsidR="00991972" w:rsidRPr="00991972" w:rsidRDefault="00991972" w:rsidP="00CA368F">
            <w:pPr>
              <w:spacing w:line="240" w:lineRule="exact"/>
              <w:jc w:val="both"/>
              <w:rPr>
                <w:rFonts w:ascii="Arial" w:hAnsi="Arial" w:cs="Arial"/>
                <w:b/>
                <w:bCs/>
                <w:sz w:val="20"/>
                <w:szCs w:val="20"/>
              </w:rPr>
            </w:pPr>
            <w:r w:rsidRPr="00991972">
              <w:rPr>
                <w:rFonts w:ascii="Arial" w:hAnsi="Arial" w:cs="Arial"/>
                <w:b/>
                <w:bCs/>
                <w:color w:val="000000"/>
                <w:sz w:val="20"/>
                <w:szCs w:val="20"/>
              </w:rPr>
              <w:t>Update the log of requested and approved updates</w:t>
            </w:r>
          </w:p>
        </w:tc>
        <w:tc>
          <w:tcPr>
            <w:tcW w:w="5103" w:type="dxa"/>
          </w:tcPr>
          <w:p w14:paraId="49734688" w14:textId="2AEB0974" w:rsidR="00991972" w:rsidRPr="00991972"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Update the log of “Requested and Approved Updates to Process”.</w:t>
            </w:r>
          </w:p>
        </w:tc>
        <w:tc>
          <w:tcPr>
            <w:tcW w:w="1727" w:type="dxa"/>
            <w:vAlign w:val="center"/>
          </w:tcPr>
          <w:p w14:paraId="6665B29C" w14:textId="15D680AF" w:rsidR="00991972" w:rsidRPr="00991972"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Process Administrator</w:t>
            </w:r>
          </w:p>
        </w:tc>
      </w:tr>
      <w:tr w:rsidR="00991972" w:rsidRPr="00AE3D14" w14:paraId="089EDFB1" w14:textId="77777777" w:rsidTr="005610A3">
        <w:trPr>
          <w:trHeight w:val="91"/>
        </w:trPr>
        <w:tc>
          <w:tcPr>
            <w:tcW w:w="613" w:type="dxa"/>
            <w:vAlign w:val="center"/>
          </w:tcPr>
          <w:p w14:paraId="002092B6" w14:textId="77777777" w:rsidR="00991972" w:rsidRPr="00295A64" w:rsidRDefault="00991972" w:rsidP="00CA368F">
            <w:pPr>
              <w:keepLines/>
              <w:numPr>
                <w:ilvl w:val="0"/>
                <w:numId w:val="9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2076" w:type="dxa"/>
          </w:tcPr>
          <w:p w14:paraId="7CA8EFF5" w14:textId="61136F5F" w:rsidR="00991972" w:rsidRPr="00991972" w:rsidRDefault="00991972" w:rsidP="00CA368F">
            <w:pPr>
              <w:spacing w:line="240" w:lineRule="exact"/>
              <w:jc w:val="both"/>
              <w:rPr>
                <w:rFonts w:ascii="Arial" w:hAnsi="Arial" w:cs="Arial"/>
                <w:b/>
                <w:bCs/>
                <w:sz w:val="20"/>
                <w:szCs w:val="20"/>
              </w:rPr>
            </w:pPr>
            <w:r w:rsidRPr="00991972">
              <w:rPr>
                <w:rFonts w:ascii="Arial" w:hAnsi="Arial" w:cs="Arial"/>
                <w:b/>
                <w:bCs/>
                <w:color w:val="000000"/>
                <w:sz w:val="20"/>
                <w:szCs w:val="20"/>
              </w:rPr>
              <w:t>Publish the revised process to all concerned</w:t>
            </w:r>
          </w:p>
        </w:tc>
        <w:tc>
          <w:tcPr>
            <w:tcW w:w="5103" w:type="dxa"/>
          </w:tcPr>
          <w:p w14:paraId="41A47963" w14:textId="77777777" w:rsidR="00991972" w:rsidRPr="00991972" w:rsidRDefault="00991972" w:rsidP="00CA368F">
            <w:pPr>
              <w:keepLines/>
              <w:numPr>
                <w:ilvl w:val="12"/>
                <w:numId w:val="0"/>
              </w:numPr>
              <w:overflowPunct w:val="0"/>
              <w:autoSpaceDE w:val="0"/>
              <w:autoSpaceDN w:val="0"/>
              <w:adjustRightInd w:val="0"/>
              <w:jc w:val="both"/>
              <w:textAlignment w:val="baseline"/>
              <w:rPr>
                <w:rFonts w:ascii="Arial" w:hAnsi="Arial" w:cs="Arial"/>
                <w:color w:val="000000"/>
                <w:sz w:val="20"/>
                <w:szCs w:val="20"/>
              </w:rPr>
            </w:pPr>
            <w:r w:rsidRPr="00991972">
              <w:rPr>
                <w:rFonts w:ascii="Arial" w:hAnsi="Arial" w:cs="Arial"/>
                <w:color w:val="000000"/>
                <w:sz w:val="20"/>
                <w:szCs w:val="20"/>
              </w:rPr>
              <w:t>Publish the revised process via e-mail broadcast to all staff concerned.</w:t>
            </w:r>
          </w:p>
          <w:p w14:paraId="5DD197B1" w14:textId="77777777" w:rsidR="00991972" w:rsidRPr="00991972" w:rsidRDefault="00991972" w:rsidP="00CA368F">
            <w:pPr>
              <w:keepLines/>
              <w:numPr>
                <w:ilvl w:val="12"/>
                <w:numId w:val="0"/>
              </w:numPr>
              <w:overflowPunct w:val="0"/>
              <w:autoSpaceDE w:val="0"/>
              <w:autoSpaceDN w:val="0"/>
              <w:adjustRightInd w:val="0"/>
              <w:jc w:val="both"/>
              <w:textAlignment w:val="baseline"/>
              <w:rPr>
                <w:rFonts w:ascii="Arial" w:hAnsi="Arial" w:cs="Arial"/>
                <w:color w:val="000000"/>
                <w:sz w:val="20"/>
                <w:szCs w:val="20"/>
              </w:rPr>
            </w:pPr>
          </w:p>
          <w:p w14:paraId="780A91C6" w14:textId="4CB53B24" w:rsidR="00991972" w:rsidRPr="00991972"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Archive the previous version and file all the relevant documentation including the revised process as evidence of performance of control.</w:t>
            </w:r>
          </w:p>
        </w:tc>
        <w:tc>
          <w:tcPr>
            <w:tcW w:w="1727" w:type="dxa"/>
            <w:vAlign w:val="center"/>
          </w:tcPr>
          <w:p w14:paraId="48874640" w14:textId="5FAAA5C0" w:rsidR="00991972" w:rsidRPr="00991972" w:rsidRDefault="00991972" w:rsidP="00CA368F">
            <w:pPr>
              <w:spacing w:line="240" w:lineRule="exact"/>
              <w:jc w:val="both"/>
              <w:rPr>
                <w:rFonts w:ascii="Arial" w:hAnsi="Arial" w:cs="Arial"/>
                <w:sz w:val="20"/>
                <w:szCs w:val="20"/>
              </w:rPr>
            </w:pPr>
            <w:r w:rsidRPr="00991972">
              <w:rPr>
                <w:rFonts w:ascii="Arial" w:hAnsi="Arial" w:cs="Arial"/>
                <w:color w:val="000000"/>
                <w:sz w:val="20"/>
                <w:szCs w:val="20"/>
              </w:rPr>
              <w:t>Process Administrator</w:t>
            </w:r>
          </w:p>
        </w:tc>
      </w:tr>
    </w:tbl>
    <w:p w14:paraId="6FDFDC5C" w14:textId="77777777" w:rsidR="00AF3194" w:rsidRDefault="00AF3194" w:rsidP="00CA368F">
      <w:pPr>
        <w:pBdr>
          <w:bottom w:val="single" w:sz="4" w:space="1" w:color="auto"/>
        </w:pBdr>
        <w:jc w:val="both"/>
        <w:rPr>
          <w:highlight w:val="green"/>
        </w:rPr>
      </w:pPr>
    </w:p>
    <w:p w14:paraId="2943EB6E" w14:textId="17C6427E" w:rsidR="00991972" w:rsidRPr="00295A64" w:rsidRDefault="00991972"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119"/>
        <w:gridCol w:w="3688"/>
        <w:gridCol w:w="3686"/>
      </w:tblGrid>
      <w:tr w:rsidR="00991972" w:rsidRPr="009D0907" w14:paraId="10F2B60A" w14:textId="77777777" w:rsidTr="0048523E">
        <w:trPr>
          <w:trHeight w:val="219"/>
          <w:tblHeader/>
        </w:trPr>
        <w:tc>
          <w:tcPr>
            <w:tcW w:w="0" w:type="auto"/>
            <w:shd w:val="clear" w:color="auto" w:fill="C5E0B3" w:themeFill="accent6" w:themeFillTint="66"/>
            <w:hideMark/>
          </w:tcPr>
          <w:p w14:paraId="2DAB952F" w14:textId="77777777" w:rsidR="00991972" w:rsidRPr="009D0907" w:rsidRDefault="00991972" w:rsidP="00CA368F">
            <w:pPr>
              <w:spacing w:after="160" w:line="259" w:lineRule="auto"/>
              <w:jc w:val="both"/>
              <w:rPr>
                <w:rFonts w:ascii="Arial" w:hAnsi="Arial" w:cs="Arial"/>
                <w:b/>
                <w:bCs/>
                <w:sz w:val="20"/>
                <w:szCs w:val="20"/>
              </w:rPr>
            </w:pPr>
            <w:r w:rsidRPr="009D0907">
              <w:rPr>
                <w:rFonts w:ascii="Arial" w:hAnsi="Arial" w:cs="Arial"/>
                <w:b/>
                <w:bCs/>
                <w:sz w:val="20"/>
                <w:szCs w:val="20"/>
              </w:rPr>
              <w:t>Risk</w:t>
            </w:r>
          </w:p>
        </w:tc>
        <w:tc>
          <w:tcPr>
            <w:tcW w:w="3688" w:type="dxa"/>
            <w:shd w:val="clear" w:color="auto" w:fill="C5E0B3" w:themeFill="accent6" w:themeFillTint="66"/>
            <w:hideMark/>
          </w:tcPr>
          <w:p w14:paraId="2A86E4B9" w14:textId="77777777" w:rsidR="00991972" w:rsidRPr="009D0907" w:rsidRDefault="00991972" w:rsidP="00CA368F">
            <w:pPr>
              <w:spacing w:after="160" w:line="259" w:lineRule="auto"/>
              <w:jc w:val="both"/>
              <w:rPr>
                <w:rFonts w:ascii="Arial" w:hAnsi="Arial" w:cs="Arial"/>
                <w:b/>
                <w:bCs/>
                <w:sz w:val="20"/>
                <w:szCs w:val="20"/>
              </w:rPr>
            </w:pPr>
            <w:r w:rsidRPr="009D0907">
              <w:rPr>
                <w:rFonts w:ascii="Arial" w:hAnsi="Arial" w:cs="Arial"/>
                <w:b/>
                <w:bCs/>
                <w:sz w:val="20"/>
                <w:szCs w:val="20"/>
              </w:rPr>
              <w:t>Description</w:t>
            </w:r>
          </w:p>
        </w:tc>
        <w:tc>
          <w:tcPr>
            <w:tcW w:w="3686" w:type="dxa"/>
            <w:shd w:val="clear" w:color="auto" w:fill="C5E0B3" w:themeFill="accent6" w:themeFillTint="66"/>
            <w:hideMark/>
          </w:tcPr>
          <w:p w14:paraId="14014CF9" w14:textId="77777777" w:rsidR="00991972" w:rsidRPr="009D0907" w:rsidRDefault="00991972" w:rsidP="00CA368F">
            <w:pPr>
              <w:spacing w:after="160" w:line="259" w:lineRule="auto"/>
              <w:jc w:val="both"/>
              <w:rPr>
                <w:rFonts w:ascii="Arial" w:hAnsi="Arial" w:cs="Arial"/>
                <w:b/>
                <w:bCs/>
                <w:sz w:val="20"/>
                <w:szCs w:val="20"/>
              </w:rPr>
            </w:pPr>
            <w:r w:rsidRPr="009D0907">
              <w:rPr>
                <w:rFonts w:ascii="Arial" w:hAnsi="Arial" w:cs="Arial"/>
                <w:b/>
                <w:bCs/>
                <w:sz w:val="20"/>
                <w:szCs w:val="20"/>
              </w:rPr>
              <w:t>Mitigation</w:t>
            </w:r>
          </w:p>
        </w:tc>
      </w:tr>
      <w:tr w:rsidR="00991972" w:rsidRPr="009D0907" w14:paraId="157A37AD" w14:textId="77777777" w:rsidTr="00991972">
        <w:tc>
          <w:tcPr>
            <w:tcW w:w="0" w:type="auto"/>
          </w:tcPr>
          <w:p w14:paraId="4A3E5F58" w14:textId="4D2D5526" w:rsidR="00991972" w:rsidRPr="009D0907" w:rsidRDefault="00AF3194" w:rsidP="00CA368F">
            <w:pPr>
              <w:spacing w:line="259" w:lineRule="auto"/>
              <w:jc w:val="both"/>
              <w:rPr>
                <w:rFonts w:ascii="Arial" w:hAnsi="Arial" w:cs="Arial"/>
                <w:sz w:val="20"/>
                <w:szCs w:val="20"/>
              </w:rPr>
            </w:pPr>
            <w:r>
              <w:rPr>
                <w:rFonts w:ascii="Arial" w:hAnsi="Arial" w:cs="Arial"/>
                <w:sz w:val="20"/>
                <w:szCs w:val="20"/>
              </w:rPr>
              <w:t>Unapproved changes</w:t>
            </w:r>
          </w:p>
        </w:tc>
        <w:tc>
          <w:tcPr>
            <w:tcW w:w="3688" w:type="dxa"/>
          </w:tcPr>
          <w:p w14:paraId="55DC9845" w14:textId="7C691F42" w:rsidR="00991972" w:rsidRPr="009D0907" w:rsidRDefault="00AF3194" w:rsidP="00CA368F">
            <w:pPr>
              <w:spacing w:line="259" w:lineRule="auto"/>
              <w:jc w:val="both"/>
              <w:rPr>
                <w:rFonts w:ascii="Arial" w:hAnsi="Arial" w:cs="Arial"/>
                <w:sz w:val="20"/>
                <w:szCs w:val="20"/>
              </w:rPr>
            </w:pPr>
            <w:r w:rsidRPr="00AF3194">
              <w:rPr>
                <w:rFonts w:ascii="Arial" w:hAnsi="Arial" w:cs="Arial"/>
                <w:sz w:val="20"/>
                <w:szCs w:val="20"/>
              </w:rPr>
              <w:t>Unapproved and/or unauthorised approval of changes to an existing procedure</w:t>
            </w:r>
          </w:p>
        </w:tc>
        <w:tc>
          <w:tcPr>
            <w:tcW w:w="3686" w:type="dxa"/>
          </w:tcPr>
          <w:p w14:paraId="0ACA7F16" w14:textId="71DAC630" w:rsidR="00991972" w:rsidRPr="009D0907" w:rsidRDefault="00AF3194" w:rsidP="00CA368F">
            <w:pPr>
              <w:spacing w:line="259" w:lineRule="auto"/>
              <w:jc w:val="both"/>
              <w:rPr>
                <w:rFonts w:ascii="Arial" w:hAnsi="Arial" w:cs="Arial"/>
                <w:sz w:val="20"/>
                <w:szCs w:val="20"/>
              </w:rPr>
            </w:pPr>
            <w:r>
              <w:rPr>
                <w:rFonts w:ascii="Arial" w:hAnsi="Arial" w:cs="Arial"/>
                <w:sz w:val="20"/>
                <w:szCs w:val="20"/>
              </w:rPr>
              <w:t>Internal auditor shall vet to see that the process was duly followed and appropriate sign off obtained for circulated process document</w:t>
            </w:r>
          </w:p>
        </w:tc>
      </w:tr>
    </w:tbl>
    <w:p w14:paraId="3B3921CD" w14:textId="77777777" w:rsidR="00991972" w:rsidRPr="00F675D6" w:rsidRDefault="00991972" w:rsidP="00CA368F">
      <w:pPr>
        <w:pStyle w:val="ListParagraph"/>
        <w:ind w:left="709"/>
        <w:jc w:val="both"/>
        <w:rPr>
          <w:rFonts w:ascii="Arial" w:hAnsi="Arial" w:cs="Arial"/>
          <w:sz w:val="20"/>
          <w:szCs w:val="20"/>
        </w:rPr>
      </w:pPr>
    </w:p>
    <w:p w14:paraId="19D2776A" w14:textId="77777777" w:rsidR="00991972" w:rsidRPr="00AE3D14" w:rsidRDefault="00991972" w:rsidP="00CA368F">
      <w:pPr>
        <w:pStyle w:val="ListParagraph"/>
        <w:ind w:left="709"/>
        <w:jc w:val="both"/>
        <w:rPr>
          <w:rFonts w:ascii="Arial" w:hAnsi="Arial" w:cs="Arial"/>
          <w:sz w:val="20"/>
          <w:szCs w:val="20"/>
        </w:rPr>
      </w:pPr>
    </w:p>
    <w:p w14:paraId="3A3BCAFD" w14:textId="77777777" w:rsidR="00991972" w:rsidRPr="00295A64" w:rsidRDefault="00991972"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6D2CFA28" w14:textId="77777777" w:rsidR="00991972" w:rsidRPr="00991972" w:rsidRDefault="00991972" w:rsidP="00CA368F">
      <w:pPr>
        <w:pStyle w:val="ListParagraph"/>
        <w:numPr>
          <w:ilvl w:val="0"/>
          <w:numId w:val="8"/>
        </w:numPr>
        <w:jc w:val="both"/>
        <w:rPr>
          <w:rFonts w:ascii="Arial" w:hAnsi="Arial" w:cs="Arial"/>
          <w:sz w:val="20"/>
          <w:szCs w:val="20"/>
        </w:rPr>
      </w:pPr>
      <w:r w:rsidRPr="00991972">
        <w:rPr>
          <w:rFonts w:ascii="Arial" w:hAnsi="Arial" w:cs="Arial"/>
          <w:sz w:val="20"/>
          <w:szCs w:val="20"/>
        </w:rPr>
        <w:t>A formal request (for the update/amendment) must be put forward to the Process Administrator before any amendment/update can be processed.</w:t>
      </w:r>
    </w:p>
    <w:p w14:paraId="7185CD22" w14:textId="70CB5DFC" w:rsidR="00991972" w:rsidRPr="00991972" w:rsidRDefault="00991972" w:rsidP="00CA368F">
      <w:pPr>
        <w:pStyle w:val="ListParagraph"/>
        <w:numPr>
          <w:ilvl w:val="0"/>
          <w:numId w:val="8"/>
        </w:numPr>
        <w:jc w:val="both"/>
        <w:rPr>
          <w:rFonts w:ascii="Arial" w:hAnsi="Arial" w:cs="Arial"/>
          <w:sz w:val="20"/>
          <w:szCs w:val="20"/>
        </w:rPr>
      </w:pPr>
      <w:r w:rsidRPr="00991972">
        <w:rPr>
          <w:rFonts w:ascii="Arial" w:hAnsi="Arial" w:cs="Arial"/>
          <w:sz w:val="20"/>
          <w:szCs w:val="20"/>
        </w:rPr>
        <w:t>All requests for updates/amendments to an existing process must be duly approved by the relevant Process Owner and/or the relevant Top Management personnel (</w:t>
      </w:r>
      <w:r>
        <w:rPr>
          <w:rFonts w:ascii="Arial" w:hAnsi="Arial" w:cs="Arial"/>
          <w:sz w:val="20"/>
          <w:szCs w:val="20"/>
        </w:rPr>
        <w:t>President</w:t>
      </w:r>
      <w:r w:rsidRPr="00991972">
        <w:rPr>
          <w:rFonts w:ascii="Arial" w:hAnsi="Arial" w:cs="Arial"/>
          <w:sz w:val="20"/>
          <w:szCs w:val="20"/>
        </w:rPr>
        <w:t>).</w:t>
      </w:r>
    </w:p>
    <w:p w14:paraId="351B9441" w14:textId="77777777" w:rsidR="00991972" w:rsidRPr="00991972" w:rsidRDefault="00991972" w:rsidP="00CA368F">
      <w:pPr>
        <w:pStyle w:val="ListParagraph"/>
        <w:numPr>
          <w:ilvl w:val="0"/>
          <w:numId w:val="8"/>
        </w:numPr>
        <w:jc w:val="both"/>
        <w:rPr>
          <w:rFonts w:ascii="Arial" w:hAnsi="Arial" w:cs="Arial"/>
          <w:sz w:val="20"/>
          <w:szCs w:val="20"/>
        </w:rPr>
      </w:pPr>
      <w:r w:rsidRPr="00991972">
        <w:rPr>
          <w:rFonts w:ascii="Arial" w:hAnsi="Arial" w:cs="Arial"/>
          <w:sz w:val="20"/>
          <w:szCs w:val="20"/>
        </w:rPr>
        <w:t>Only approved and authorised updates/amendments to processes must be implemented.</w:t>
      </w:r>
    </w:p>
    <w:p w14:paraId="7E1341AC" w14:textId="77777777" w:rsidR="00991972" w:rsidRPr="00991972" w:rsidRDefault="00991972" w:rsidP="00CA368F">
      <w:pPr>
        <w:pStyle w:val="ListParagraph"/>
        <w:numPr>
          <w:ilvl w:val="0"/>
          <w:numId w:val="8"/>
        </w:numPr>
        <w:jc w:val="both"/>
        <w:rPr>
          <w:rFonts w:ascii="Arial" w:hAnsi="Arial" w:cs="Arial"/>
          <w:sz w:val="20"/>
          <w:szCs w:val="20"/>
        </w:rPr>
      </w:pPr>
      <w:r w:rsidRPr="00991972">
        <w:rPr>
          <w:rFonts w:ascii="Arial" w:hAnsi="Arial" w:cs="Arial"/>
          <w:sz w:val="20"/>
          <w:szCs w:val="20"/>
        </w:rPr>
        <w:t>All updates and amendments must be documented in a log on the process document with details of the changes filed properly.</w:t>
      </w:r>
    </w:p>
    <w:p w14:paraId="43CB6F4D" w14:textId="77777777" w:rsidR="00991972" w:rsidRPr="00991972" w:rsidRDefault="00991972" w:rsidP="00CA368F">
      <w:pPr>
        <w:pStyle w:val="ListParagraph"/>
        <w:numPr>
          <w:ilvl w:val="0"/>
          <w:numId w:val="8"/>
        </w:numPr>
        <w:jc w:val="both"/>
        <w:rPr>
          <w:rFonts w:ascii="Arial" w:hAnsi="Arial" w:cs="Arial"/>
          <w:sz w:val="20"/>
          <w:szCs w:val="20"/>
        </w:rPr>
      </w:pPr>
      <w:r w:rsidRPr="00991972">
        <w:rPr>
          <w:rFonts w:ascii="Arial" w:hAnsi="Arial" w:cs="Arial"/>
          <w:sz w:val="20"/>
          <w:szCs w:val="20"/>
        </w:rPr>
        <w:t>Request for process amendment/update can come from the Process Owner or any other parties</w:t>
      </w:r>
    </w:p>
    <w:p w14:paraId="6E79B4B6" w14:textId="77777777" w:rsidR="00991972" w:rsidRPr="00991972" w:rsidRDefault="00991972" w:rsidP="00CA368F">
      <w:pPr>
        <w:pStyle w:val="ListParagraph"/>
        <w:numPr>
          <w:ilvl w:val="0"/>
          <w:numId w:val="8"/>
        </w:numPr>
        <w:jc w:val="both"/>
        <w:rPr>
          <w:rFonts w:ascii="Arial" w:hAnsi="Arial" w:cs="Arial"/>
          <w:sz w:val="20"/>
          <w:szCs w:val="20"/>
        </w:rPr>
      </w:pPr>
      <w:r w:rsidRPr="00991972">
        <w:rPr>
          <w:rFonts w:ascii="Arial" w:hAnsi="Arial" w:cs="Arial"/>
          <w:sz w:val="20"/>
          <w:szCs w:val="20"/>
        </w:rPr>
        <w:t>Where a request is from another party other than the Process Owner, appropriate justification must be provided for the proposed amendment/update, which shall be reviewed by the Process Owner.</w:t>
      </w:r>
    </w:p>
    <w:p w14:paraId="4E169EDB" w14:textId="77777777" w:rsidR="00991972" w:rsidRPr="00991972" w:rsidRDefault="00991972" w:rsidP="00CA368F">
      <w:pPr>
        <w:pStyle w:val="ListParagraph"/>
        <w:numPr>
          <w:ilvl w:val="0"/>
          <w:numId w:val="8"/>
        </w:numPr>
        <w:jc w:val="both"/>
        <w:rPr>
          <w:rFonts w:ascii="Arial" w:hAnsi="Arial" w:cs="Arial"/>
          <w:sz w:val="20"/>
          <w:szCs w:val="20"/>
        </w:rPr>
      </w:pPr>
      <w:r w:rsidRPr="00991972">
        <w:rPr>
          <w:rFonts w:ascii="Arial" w:hAnsi="Arial" w:cs="Arial"/>
          <w:sz w:val="20"/>
          <w:szCs w:val="20"/>
        </w:rPr>
        <w:t>In the event a proposed amendment/update has been declined by the Process Owner, the reason shall be clearly stated and the validity of the reason shall be verified by the Process Administrator.</w:t>
      </w:r>
    </w:p>
    <w:p w14:paraId="54D91166" w14:textId="77777777" w:rsidR="00991972" w:rsidRPr="00991972" w:rsidRDefault="00991972" w:rsidP="00CA368F">
      <w:pPr>
        <w:pStyle w:val="ListParagraph"/>
        <w:numPr>
          <w:ilvl w:val="0"/>
          <w:numId w:val="8"/>
        </w:numPr>
        <w:jc w:val="both"/>
        <w:rPr>
          <w:rFonts w:ascii="Arial" w:hAnsi="Arial" w:cs="Arial"/>
          <w:sz w:val="20"/>
          <w:szCs w:val="20"/>
        </w:rPr>
      </w:pPr>
      <w:r w:rsidRPr="00991972">
        <w:rPr>
          <w:rFonts w:ascii="Arial" w:hAnsi="Arial" w:cs="Arial"/>
          <w:sz w:val="20"/>
          <w:szCs w:val="20"/>
        </w:rPr>
        <w:t>Internal Control/Audit/Compliance is expected to verify if appropriate steps were taken to update or amend previously approved processes.</w:t>
      </w:r>
    </w:p>
    <w:p w14:paraId="267D47BA" w14:textId="77777777" w:rsidR="00991972" w:rsidRPr="00991972" w:rsidRDefault="00991972" w:rsidP="00CA368F">
      <w:pPr>
        <w:pStyle w:val="ListParagraph"/>
        <w:numPr>
          <w:ilvl w:val="0"/>
          <w:numId w:val="8"/>
        </w:numPr>
        <w:jc w:val="both"/>
        <w:rPr>
          <w:rFonts w:ascii="Arial" w:hAnsi="Arial" w:cs="Arial"/>
          <w:sz w:val="20"/>
          <w:szCs w:val="20"/>
        </w:rPr>
      </w:pPr>
      <w:r w:rsidRPr="00991972">
        <w:rPr>
          <w:rFonts w:ascii="Arial" w:hAnsi="Arial" w:cs="Arial"/>
          <w:sz w:val="20"/>
          <w:szCs w:val="20"/>
        </w:rPr>
        <w:t>Internal Control/Audit/Compliance shall be made aware of any intention of make changes to already established processes. They are expected to assess the proposed changes against possible risks that may arise as a result of changes.</w:t>
      </w:r>
    </w:p>
    <w:p w14:paraId="2F3583F6" w14:textId="6B7A60DB" w:rsidR="00991972" w:rsidRPr="00991972" w:rsidRDefault="00991972" w:rsidP="00CA368F">
      <w:pPr>
        <w:pStyle w:val="ListParagraph"/>
        <w:numPr>
          <w:ilvl w:val="0"/>
          <w:numId w:val="8"/>
        </w:numPr>
        <w:jc w:val="both"/>
        <w:rPr>
          <w:rFonts w:ascii="Arial" w:hAnsi="Arial" w:cs="Arial"/>
          <w:sz w:val="20"/>
          <w:szCs w:val="20"/>
        </w:rPr>
      </w:pPr>
      <w:r w:rsidRPr="00991972">
        <w:rPr>
          <w:rFonts w:ascii="Arial" w:hAnsi="Arial" w:cs="Arial"/>
          <w:sz w:val="20"/>
          <w:szCs w:val="20"/>
        </w:rPr>
        <w:t>Internal Control/Audit/Compliance shall support management in assessing the impact of such changes on the operations of the</w:t>
      </w:r>
      <w:r>
        <w:rPr>
          <w:rFonts w:ascii="Arial" w:hAnsi="Arial" w:cs="Arial"/>
          <w:sz w:val="20"/>
          <w:szCs w:val="20"/>
        </w:rPr>
        <w:t xml:space="preserve"> Association</w:t>
      </w:r>
      <w:r w:rsidRPr="00991972">
        <w:rPr>
          <w:rFonts w:ascii="Arial" w:hAnsi="Arial" w:cs="Arial"/>
          <w:sz w:val="20"/>
          <w:szCs w:val="20"/>
        </w:rPr>
        <w:t>.</w:t>
      </w:r>
    </w:p>
    <w:p w14:paraId="33144298" w14:textId="5BB4A118" w:rsidR="00991972" w:rsidRPr="00991972" w:rsidRDefault="00991972" w:rsidP="00CA368F">
      <w:pPr>
        <w:pStyle w:val="ListParagraph"/>
        <w:numPr>
          <w:ilvl w:val="0"/>
          <w:numId w:val="8"/>
        </w:numPr>
        <w:jc w:val="both"/>
        <w:rPr>
          <w:rFonts w:ascii="Arial" w:hAnsi="Arial" w:cs="Arial"/>
          <w:sz w:val="20"/>
          <w:szCs w:val="20"/>
        </w:rPr>
      </w:pPr>
      <w:r w:rsidRPr="00991972">
        <w:rPr>
          <w:rFonts w:ascii="Arial" w:hAnsi="Arial" w:cs="Arial"/>
          <w:sz w:val="20"/>
          <w:szCs w:val="20"/>
        </w:rPr>
        <w:t xml:space="preserve">This manual is not meant to be exhaustive but represents the minimum mandatory requirements. It is expected that this manual will be revised and updated periodically to reflect </w:t>
      </w:r>
      <w:r>
        <w:rPr>
          <w:rFonts w:ascii="Arial" w:hAnsi="Arial" w:cs="Arial"/>
          <w:sz w:val="20"/>
          <w:szCs w:val="20"/>
        </w:rPr>
        <w:t>WIMA</w:t>
      </w:r>
      <w:r w:rsidRPr="00991972">
        <w:rPr>
          <w:rFonts w:ascii="Arial" w:hAnsi="Arial" w:cs="Arial"/>
          <w:sz w:val="20"/>
          <w:szCs w:val="20"/>
        </w:rPr>
        <w:t xml:space="preserve">’s current realities, new developments and changes impacting </w:t>
      </w:r>
      <w:r>
        <w:rPr>
          <w:rFonts w:ascii="Arial" w:hAnsi="Arial" w:cs="Arial"/>
          <w:sz w:val="20"/>
          <w:szCs w:val="20"/>
        </w:rPr>
        <w:t>WIMA</w:t>
      </w:r>
      <w:r w:rsidRPr="00991972">
        <w:rPr>
          <w:rFonts w:ascii="Arial" w:hAnsi="Arial" w:cs="Arial"/>
          <w:sz w:val="20"/>
          <w:szCs w:val="20"/>
        </w:rPr>
        <w:t>.</w:t>
      </w:r>
    </w:p>
    <w:p w14:paraId="2B4B8CF9" w14:textId="1957D885" w:rsidR="00991972" w:rsidRPr="00991972" w:rsidRDefault="00991972" w:rsidP="00CA368F">
      <w:pPr>
        <w:pStyle w:val="ListParagraph"/>
        <w:numPr>
          <w:ilvl w:val="0"/>
          <w:numId w:val="8"/>
        </w:numPr>
        <w:jc w:val="both"/>
        <w:rPr>
          <w:rFonts w:ascii="Arial" w:hAnsi="Arial" w:cs="Arial"/>
          <w:sz w:val="20"/>
          <w:szCs w:val="20"/>
        </w:rPr>
      </w:pPr>
      <w:r w:rsidRPr="00991972">
        <w:rPr>
          <w:rFonts w:ascii="Arial" w:hAnsi="Arial" w:cs="Arial"/>
          <w:sz w:val="20"/>
          <w:szCs w:val="20"/>
        </w:rPr>
        <w:t xml:space="preserve">The </w:t>
      </w:r>
      <w:r>
        <w:rPr>
          <w:rFonts w:ascii="Arial" w:hAnsi="Arial" w:cs="Arial"/>
          <w:sz w:val="20"/>
          <w:szCs w:val="20"/>
        </w:rPr>
        <w:t>National Coordinator</w:t>
      </w:r>
      <w:r w:rsidRPr="00991972">
        <w:rPr>
          <w:rFonts w:ascii="Arial" w:hAnsi="Arial" w:cs="Arial"/>
          <w:sz w:val="20"/>
          <w:szCs w:val="20"/>
        </w:rPr>
        <w:t xml:space="preserve"> is responsible for ensuring the manual is updated as and when required.</w:t>
      </w:r>
    </w:p>
    <w:p w14:paraId="5E3EC98E" w14:textId="77777777" w:rsidR="00991972" w:rsidRPr="003515EB" w:rsidRDefault="00991972" w:rsidP="00CA368F">
      <w:pPr>
        <w:pStyle w:val="ListParagraph"/>
        <w:jc w:val="both"/>
        <w:rPr>
          <w:rFonts w:ascii="Arial" w:hAnsi="Arial" w:cs="Arial"/>
          <w:sz w:val="20"/>
          <w:szCs w:val="20"/>
        </w:rPr>
      </w:pPr>
    </w:p>
    <w:p w14:paraId="1D2A53E3" w14:textId="408D19C4" w:rsidR="00F700D1" w:rsidRDefault="00F700D1" w:rsidP="00CA368F">
      <w:pPr>
        <w:jc w:val="both"/>
        <w:rPr>
          <w:rFonts w:ascii="Arial" w:eastAsiaTheme="majorEastAsia" w:hAnsi="Arial" w:cstheme="majorBidi"/>
          <w:b/>
          <w:color w:val="000000" w:themeColor="text1"/>
          <w:szCs w:val="40"/>
          <w:highlight w:val="green"/>
        </w:rPr>
      </w:pPr>
    </w:p>
    <w:p w14:paraId="755862DB" w14:textId="77777777" w:rsidR="00991972" w:rsidRDefault="00991972" w:rsidP="00CA368F">
      <w:pPr>
        <w:jc w:val="both"/>
        <w:rPr>
          <w:rFonts w:ascii="Arial" w:eastAsiaTheme="majorEastAsia" w:hAnsi="Arial" w:cstheme="majorBidi"/>
          <w:b/>
          <w:color w:val="000000" w:themeColor="text1"/>
          <w:szCs w:val="40"/>
          <w:highlight w:val="green"/>
        </w:rPr>
      </w:pPr>
      <w:r>
        <w:rPr>
          <w:highlight w:val="green"/>
        </w:rPr>
        <w:br w:type="page"/>
      </w:r>
    </w:p>
    <w:p w14:paraId="53EDCBD8" w14:textId="578A7286" w:rsidR="00295A64" w:rsidRPr="00400ABE" w:rsidRDefault="00295A64" w:rsidP="00CA368F">
      <w:pPr>
        <w:pStyle w:val="KAsHeaderforTOC"/>
        <w:tabs>
          <w:tab w:val="left" w:pos="426"/>
        </w:tabs>
        <w:ind w:left="426"/>
        <w:jc w:val="both"/>
        <w:rPr>
          <w:highlight w:val="green"/>
        </w:rPr>
      </w:pPr>
      <w:bookmarkStart w:id="12" w:name="_Toc220966232"/>
      <w:r w:rsidRPr="00400ABE">
        <w:rPr>
          <w:highlight w:val="green"/>
        </w:rPr>
        <w:lastRenderedPageBreak/>
        <w:t>STAKEHOLDER ENGAGEMENT AND MEETING COORDINATION</w:t>
      </w:r>
      <w:bookmarkEnd w:id="0"/>
      <w:bookmarkEnd w:id="12"/>
    </w:p>
    <w:p w14:paraId="0597F1BC" w14:textId="77777777" w:rsidR="009440C9" w:rsidRDefault="009440C9" w:rsidP="00CA368F">
      <w:pPr>
        <w:jc w:val="both"/>
        <w:rPr>
          <w:rFonts w:ascii="Arial" w:hAnsi="Arial" w:cs="Arial"/>
          <w:b/>
          <w:bCs/>
          <w:sz w:val="20"/>
          <w:szCs w:val="20"/>
        </w:rPr>
      </w:pPr>
    </w:p>
    <w:p w14:paraId="64B1F415" w14:textId="4A8FB177" w:rsidR="00295A64" w:rsidRPr="00295A64" w:rsidRDefault="00295A64" w:rsidP="00CA368F">
      <w:pPr>
        <w:jc w:val="both"/>
        <w:rPr>
          <w:rFonts w:ascii="Arial" w:hAnsi="Arial" w:cs="Arial"/>
          <w:sz w:val="20"/>
          <w:szCs w:val="20"/>
        </w:rPr>
      </w:pPr>
      <w:r w:rsidRPr="00295A64">
        <w:rPr>
          <w:rFonts w:ascii="Arial" w:hAnsi="Arial" w:cs="Arial"/>
          <w:b/>
          <w:bCs/>
          <w:sz w:val="20"/>
          <w:szCs w:val="20"/>
        </w:rPr>
        <w:t>Overview of Process</w:t>
      </w:r>
    </w:p>
    <w:p w14:paraId="5CE97959" w14:textId="3F11B4FC" w:rsidR="009440C9" w:rsidRDefault="00295A64" w:rsidP="00CA368F">
      <w:pPr>
        <w:jc w:val="both"/>
        <w:rPr>
          <w:rFonts w:ascii="Arial" w:hAnsi="Arial" w:cs="Arial"/>
          <w:sz w:val="20"/>
          <w:szCs w:val="20"/>
        </w:rPr>
      </w:pPr>
      <w:r w:rsidRPr="00295A64">
        <w:rPr>
          <w:rFonts w:ascii="Arial" w:hAnsi="Arial" w:cs="Arial"/>
          <w:sz w:val="20"/>
          <w:szCs w:val="20"/>
        </w:rPr>
        <w:t xml:space="preserve">The “Stakeholder Engagement and Meeting Coordination” process details the sequence of activities for </w:t>
      </w:r>
      <w:r w:rsidR="009440C9" w:rsidRPr="009D0907">
        <w:rPr>
          <w:rFonts w:ascii="Arial" w:hAnsi="Arial" w:cs="Arial"/>
          <w:sz w:val="20"/>
          <w:szCs w:val="20"/>
        </w:rPr>
        <w:t>planning, approving, conducting, documenting</w:t>
      </w:r>
      <w:r w:rsidR="00BA2EA3">
        <w:rPr>
          <w:rFonts w:ascii="Arial" w:hAnsi="Arial" w:cs="Arial"/>
          <w:sz w:val="20"/>
          <w:szCs w:val="20"/>
        </w:rPr>
        <w:t xml:space="preserve"> and</w:t>
      </w:r>
      <w:r w:rsidR="009440C9" w:rsidRPr="009D0907">
        <w:rPr>
          <w:rFonts w:ascii="Arial" w:hAnsi="Arial" w:cs="Arial"/>
          <w:sz w:val="20"/>
          <w:szCs w:val="20"/>
        </w:rPr>
        <w:t xml:space="preserve"> following up on stakeholder engagements and meetings at national, state/zonal</w:t>
      </w:r>
      <w:r w:rsidR="00BA2EA3">
        <w:rPr>
          <w:rFonts w:ascii="Arial" w:hAnsi="Arial" w:cs="Arial"/>
          <w:sz w:val="20"/>
          <w:szCs w:val="20"/>
        </w:rPr>
        <w:t xml:space="preserve"> and</w:t>
      </w:r>
      <w:r w:rsidR="009440C9" w:rsidRPr="009D0907">
        <w:rPr>
          <w:rFonts w:ascii="Arial" w:hAnsi="Arial" w:cs="Arial"/>
          <w:sz w:val="20"/>
          <w:szCs w:val="20"/>
        </w:rPr>
        <w:t xml:space="preserve"> community levels. It ensures that WIMA’s engagements with government institutions, partners, donors, traditional authorities, private sector actors and community stakeholders are strategic, well-coordinated, consistent and aligned with WIMA’s objectives, governance standards</w:t>
      </w:r>
      <w:r w:rsidR="00BA2EA3">
        <w:rPr>
          <w:rFonts w:ascii="Arial" w:hAnsi="Arial" w:cs="Arial"/>
          <w:sz w:val="20"/>
          <w:szCs w:val="20"/>
        </w:rPr>
        <w:t xml:space="preserve"> and</w:t>
      </w:r>
      <w:r w:rsidR="009440C9" w:rsidRPr="009D0907">
        <w:rPr>
          <w:rFonts w:ascii="Arial" w:hAnsi="Arial" w:cs="Arial"/>
          <w:sz w:val="20"/>
          <w:szCs w:val="20"/>
        </w:rPr>
        <w:t xml:space="preserve"> public positioning.</w:t>
      </w:r>
    </w:p>
    <w:p w14:paraId="53789C25" w14:textId="151A1BE0" w:rsidR="009440C9" w:rsidRPr="00295A64" w:rsidRDefault="009440C9" w:rsidP="00CA368F">
      <w:pPr>
        <w:jc w:val="both"/>
        <w:rPr>
          <w:rFonts w:ascii="Arial" w:hAnsi="Arial" w:cs="Arial"/>
          <w:b/>
          <w:bCs/>
          <w:sz w:val="20"/>
          <w:szCs w:val="20"/>
        </w:rPr>
      </w:pPr>
      <w:r>
        <w:rPr>
          <w:rFonts w:ascii="Arial" w:hAnsi="Arial" w:cs="Arial"/>
          <w:b/>
          <w:bCs/>
          <w:sz w:val="20"/>
          <w:szCs w:val="20"/>
        </w:rPr>
        <w:t>Scope</w:t>
      </w:r>
    </w:p>
    <w:p w14:paraId="5496AE79" w14:textId="29BF0C63" w:rsidR="009440C9" w:rsidRPr="009D0907" w:rsidRDefault="009440C9" w:rsidP="00CA368F">
      <w:pPr>
        <w:jc w:val="both"/>
        <w:rPr>
          <w:rFonts w:ascii="Arial" w:hAnsi="Arial" w:cs="Arial"/>
          <w:sz w:val="20"/>
          <w:szCs w:val="20"/>
        </w:rPr>
      </w:pPr>
      <w:r w:rsidRPr="009D0907">
        <w:rPr>
          <w:rFonts w:ascii="Arial" w:hAnsi="Arial" w:cs="Arial"/>
          <w:sz w:val="20"/>
          <w:szCs w:val="20"/>
        </w:rPr>
        <w:t xml:space="preserve">This </w:t>
      </w:r>
      <w:r>
        <w:rPr>
          <w:rFonts w:ascii="Arial" w:hAnsi="Arial" w:cs="Arial"/>
          <w:sz w:val="20"/>
          <w:szCs w:val="20"/>
        </w:rPr>
        <w:t>process</w:t>
      </w:r>
      <w:r w:rsidRPr="009D0907">
        <w:rPr>
          <w:rFonts w:ascii="Arial" w:hAnsi="Arial" w:cs="Arial"/>
          <w:sz w:val="20"/>
          <w:szCs w:val="20"/>
        </w:rPr>
        <w:t xml:space="preserve"> applies to all formal and informal stakeholder engagements and meetings involving WIMA, including advocacy meetings, partnership discussions, donor engagements, community sensitisation meetings, coordination forums and internal-external interface meetings.</w:t>
      </w:r>
    </w:p>
    <w:tbl>
      <w:tblPr>
        <w:tblStyle w:val="TableGrid"/>
        <w:tblW w:w="9237" w:type="dxa"/>
        <w:tblLook w:val="04A0" w:firstRow="1" w:lastRow="0" w:firstColumn="1" w:lastColumn="0" w:noHBand="0" w:noVBand="1"/>
      </w:tblPr>
      <w:tblGrid>
        <w:gridCol w:w="4618"/>
        <w:gridCol w:w="4619"/>
      </w:tblGrid>
      <w:tr w:rsidR="009440C9" w:rsidRPr="00295A64" w14:paraId="4C7BD254" w14:textId="77777777" w:rsidTr="009440C9">
        <w:trPr>
          <w:trHeight w:val="303"/>
        </w:trPr>
        <w:tc>
          <w:tcPr>
            <w:tcW w:w="4618" w:type="dxa"/>
            <w:shd w:val="clear" w:color="auto" w:fill="C5E0B3" w:themeFill="accent6" w:themeFillTint="66"/>
            <w:hideMark/>
          </w:tcPr>
          <w:p w14:paraId="5242439A" w14:textId="77777777" w:rsidR="00295A64" w:rsidRPr="00295A64" w:rsidRDefault="00295A64"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53284F6C" w14:textId="77777777" w:rsidR="00295A64" w:rsidRPr="00295A64" w:rsidRDefault="00295A64"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6C082D" w:rsidRPr="00AE3D14" w14:paraId="3AB8CC32" w14:textId="77777777" w:rsidTr="009440C9">
        <w:trPr>
          <w:trHeight w:val="1789"/>
        </w:trPr>
        <w:tc>
          <w:tcPr>
            <w:tcW w:w="4618" w:type="dxa"/>
            <w:hideMark/>
          </w:tcPr>
          <w:p w14:paraId="7555882E" w14:textId="77777777" w:rsidR="00295A64" w:rsidRPr="00AE3D14" w:rsidRDefault="00295A64" w:rsidP="00CA368F">
            <w:pPr>
              <w:pStyle w:val="ListParagraph"/>
              <w:numPr>
                <w:ilvl w:val="0"/>
                <w:numId w:val="22"/>
              </w:numPr>
              <w:spacing w:line="240" w:lineRule="exact"/>
              <w:ind w:left="231" w:hanging="231"/>
              <w:jc w:val="both"/>
              <w:rPr>
                <w:rFonts w:ascii="Arial" w:hAnsi="Arial" w:cs="Arial"/>
                <w:sz w:val="20"/>
                <w:szCs w:val="20"/>
              </w:rPr>
            </w:pPr>
            <w:r w:rsidRPr="00AE3D14">
              <w:rPr>
                <w:rFonts w:ascii="Arial" w:hAnsi="Arial" w:cs="Arial"/>
                <w:sz w:val="20"/>
                <w:szCs w:val="20"/>
              </w:rPr>
              <w:t>WIMA Strategic Plan &amp; Pillars</w:t>
            </w:r>
          </w:p>
          <w:p w14:paraId="6D56408C" w14:textId="77777777" w:rsidR="00295A64" w:rsidRPr="00AE3D14" w:rsidRDefault="00295A64" w:rsidP="00CA368F">
            <w:pPr>
              <w:pStyle w:val="ListParagraph"/>
              <w:numPr>
                <w:ilvl w:val="0"/>
                <w:numId w:val="22"/>
              </w:numPr>
              <w:spacing w:line="240" w:lineRule="exact"/>
              <w:ind w:left="231" w:hanging="231"/>
              <w:jc w:val="both"/>
              <w:rPr>
                <w:rFonts w:ascii="Arial" w:hAnsi="Arial" w:cs="Arial"/>
                <w:sz w:val="20"/>
                <w:szCs w:val="20"/>
              </w:rPr>
            </w:pPr>
            <w:r w:rsidRPr="00AE3D14">
              <w:rPr>
                <w:rFonts w:ascii="Arial" w:hAnsi="Arial" w:cs="Arial"/>
                <w:sz w:val="20"/>
                <w:szCs w:val="20"/>
              </w:rPr>
              <w:t>Advocacy &amp; Policy objectives</w:t>
            </w:r>
          </w:p>
          <w:p w14:paraId="20F7342C" w14:textId="77777777" w:rsidR="00295A64" w:rsidRPr="00AE3D14" w:rsidRDefault="00295A64" w:rsidP="00CA368F">
            <w:pPr>
              <w:pStyle w:val="ListParagraph"/>
              <w:numPr>
                <w:ilvl w:val="0"/>
                <w:numId w:val="22"/>
              </w:numPr>
              <w:spacing w:line="240" w:lineRule="exact"/>
              <w:ind w:left="231" w:hanging="231"/>
              <w:jc w:val="both"/>
              <w:rPr>
                <w:rFonts w:ascii="Arial" w:hAnsi="Arial" w:cs="Arial"/>
                <w:sz w:val="20"/>
                <w:szCs w:val="20"/>
              </w:rPr>
            </w:pPr>
            <w:r w:rsidRPr="00AE3D14">
              <w:rPr>
                <w:rFonts w:ascii="Arial" w:hAnsi="Arial" w:cs="Arial"/>
                <w:sz w:val="20"/>
                <w:szCs w:val="20"/>
              </w:rPr>
              <w:t>Meeting Request Memos/Letters</w:t>
            </w:r>
          </w:p>
          <w:p w14:paraId="46993275" w14:textId="77777777" w:rsidR="00295A64" w:rsidRPr="00AE3D14" w:rsidRDefault="00295A64" w:rsidP="00CA368F">
            <w:pPr>
              <w:pStyle w:val="ListParagraph"/>
              <w:numPr>
                <w:ilvl w:val="0"/>
                <w:numId w:val="22"/>
              </w:numPr>
              <w:spacing w:line="240" w:lineRule="exact"/>
              <w:ind w:left="231" w:hanging="231"/>
              <w:jc w:val="both"/>
              <w:rPr>
                <w:rFonts w:ascii="Arial" w:hAnsi="Arial" w:cs="Arial"/>
                <w:sz w:val="20"/>
                <w:szCs w:val="20"/>
              </w:rPr>
            </w:pPr>
            <w:r w:rsidRPr="00AE3D14">
              <w:rPr>
                <w:rFonts w:ascii="Arial" w:hAnsi="Arial" w:cs="Arial"/>
                <w:sz w:val="20"/>
                <w:szCs w:val="20"/>
              </w:rPr>
              <w:t>He4She Charter &amp; localized guidelines</w:t>
            </w:r>
          </w:p>
          <w:p w14:paraId="3552195E" w14:textId="77777777" w:rsidR="00295A64" w:rsidRDefault="00295A64" w:rsidP="00CA368F">
            <w:pPr>
              <w:pStyle w:val="ListParagraph"/>
              <w:numPr>
                <w:ilvl w:val="0"/>
                <w:numId w:val="22"/>
              </w:numPr>
              <w:spacing w:line="240" w:lineRule="exact"/>
              <w:ind w:left="231" w:hanging="231"/>
              <w:jc w:val="both"/>
              <w:rPr>
                <w:rFonts w:ascii="Arial" w:hAnsi="Arial" w:cs="Arial"/>
                <w:sz w:val="20"/>
                <w:szCs w:val="20"/>
              </w:rPr>
            </w:pPr>
            <w:r w:rsidRPr="00AE3D14">
              <w:rPr>
                <w:rFonts w:ascii="Arial" w:hAnsi="Arial" w:cs="Arial"/>
                <w:sz w:val="20"/>
                <w:szCs w:val="20"/>
              </w:rPr>
              <w:t>Approval from President/National Coordinator</w:t>
            </w:r>
          </w:p>
          <w:p w14:paraId="43E9E714" w14:textId="77777777" w:rsidR="00465E1B" w:rsidRPr="00465E1B" w:rsidRDefault="00465E1B" w:rsidP="00CA368F">
            <w:pPr>
              <w:pStyle w:val="ListParagraph"/>
              <w:numPr>
                <w:ilvl w:val="0"/>
                <w:numId w:val="22"/>
              </w:numPr>
              <w:spacing w:line="240" w:lineRule="exact"/>
              <w:ind w:left="231" w:hanging="231"/>
              <w:jc w:val="both"/>
              <w:rPr>
                <w:rFonts w:ascii="Arial" w:hAnsi="Arial" w:cs="Arial"/>
                <w:sz w:val="20"/>
                <w:szCs w:val="20"/>
              </w:rPr>
            </w:pPr>
            <w:r w:rsidRPr="00465E1B">
              <w:rPr>
                <w:rFonts w:ascii="Arial" w:hAnsi="Arial" w:cs="Arial"/>
                <w:sz w:val="20"/>
                <w:szCs w:val="20"/>
              </w:rPr>
              <w:t>Stakeholder mapping and engagement plan</w:t>
            </w:r>
          </w:p>
          <w:p w14:paraId="7F52C826" w14:textId="77777777" w:rsidR="00465E1B" w:rsidRPr="00465E1B" w:rsidRDefault="00465E1B" w:rsidP="00CA368F">
            <w:pPr>
              <w:pStyle w:val="ListParagraph"/>
              <w:numPr>
                <w:ilvl w:val="0"/>
                <w:numId w:val="22"/>
              </w:numPr>
              <w:spacing w:line="240" w:lineRule="exact"/>
              <w:ind w:left="231" w:hanging="231"/>
              <w:jc w:val="both"/>
              <w:rPr>
                <w:rFonts w:ascii="Arial" w:hAnsi="Arial" w:cs="Arial"/>
                <w:sz w:val="20"/>
                <w:szCs w:val="20"/>
              </w:rPr>
            </w:pPr>
            <w:r w:rsidRPr="00465E1B">
              <w:rPr>
                <w:rFonts w:ascii="Arial" w:hAnsi="Arial" w:cs="Arial"/>
                <w:sz w:val="20"/>
                <w:szCs w:val="20"/>
              </w:rPr>
              <w:t>Engagement requests or invitations</w:t>
            </w:r>
          </w:p>
          <w:p w14:paraId="25D54A80" w14:textId="77777777" w:rsidR="00465E1B" w:rsidRPr="00465E1B" w:rsidRDefault="00465E1B" w:rsidP="00CA368F">
            <w:pPr>
              <w:pStyle w:val="ListParagraph"/>
              <w:numPr>
                <w:ilvl w:val="0"/>
                <w:numId w:val="22"/>
              </w:numPr>
              <w:spacing w:line="240" w:lineRule="exact"/>
              <w:ind w:left="231" w:hanging="231"/>
              <w:jc w:val="both"/>
              <w:rPr>
                <w:rFonts w:ascii="Arial" w:hAnsi="Arial" w:cs="Arial"/>
                <w:sz w:val="20"/>
                <w:szCs w:val="20"/>
              </w:rPr>
            </w:pPr>
            <w:r w:rsidRPr="00465E1B">
              <w:rPr>
                <w:rFonts w:ascii="Arial" w:hAnsi="Arial" w:cs="Arial"/>
                <w:sz w:val="20"/>
                <w:szCs w:val="20"/>
              </w:rPr>
              <w:t>Approved agendas and briefing notes</w:t>
            </w:r>
          </w:p>
          <w:p w14:paraId="4540B02A" w14:textId="0B3D7F90" w:rsidR="00465E1B" w:rsidRPr="00465E1B" w:rsidRDefault="00465E1B" w:rsidP="00CA368F">
            <w:pPr>
              <w:pStyle w:val="ListParagraph"/>
              <w:numPr>
                <w:ilvl w:val="0"/>
                <w:numId w:val="22"/>
              </w:numPr>
              <w:spacing w:line="240" w:lineRule="exact"/>
              <w:ind w:left="231" w:hanging="231"/>
              <w:jc w:val="both"/>
              <w:rPr>
                <w:rFonts w:ascii="Arial" w:hAnsi="Arial" w:cs="Arial"/>
                <w:sz w:val="20"/>
                <w:szCs w:val="20"/>
              </w:rPr>
            </w:pPr>
            <w:r w:rsidRPr="00465E1B">
              <w:rPr>
                <w:rFonts w:ascii="Arial" w:hAnsi="Arial" w:cs="Arial"/>
                <w:sz w:val="20"/>
                <w:szCs w:val="20"/>
              </w:rPr>
              <w:t>Communication and protocol guidelines</w:t>
            </w:r>
          </w:p>
        </w:tc>
        <w:tc>
          <w:tcPr>
            <w:tcW w:w="4619" w:type="dxa"/>
            <w:hideMark/>
          </w:tcPr>
          <w:p w14:paraId="3CD30DAE" w14:textId="77777777" w:rsidR="00465E1B" w:rsidRPr="00465E1B" w:rsidRDefault="00465E1B" w:rsidP="00CA368F">
            <w:pPr>
              <w:pStyle w:val="ListParagraph"/>
              <w:numPr>
                <w:ilvl w:val="0"/>
                <w:numId w:val="22"/>
              </w:numPr>
              <w:spacing w:line="240" w:lineRule="exact"/>
              <w:ind w:left="231" w:hanging="231"/>
              <w:jc w:val="both"/>
              <w:rPr>
                <w:rFonts w:ascii="Arial" w:hAnsi="Arial" w:cs="Arial"/>
                <w:sz w:val="20"/>
                <w:szCs w:val="20"/>
              </w:rPr>
            </w:pPr>
            <w:r w:rsidRPr="00465E1B">
              <w:rPr>
                <w:rFonts w:ascii="Arial" w:hAnsi="Arial" w:cs="Arial"/>
                <w:sz w:val="20"/>
                <w:szCs w:val="20"/>
              </w:rPr>
              <w:t>Meeting agendas and briefing notes</w:t>
            </w:r>
          </w:p>
          <w:p w14:paraId="07C0A022" w14:textId="77777777" w:rsidR="00465E1B" w:rsidRPr="00465E1B" w:rsidRDefault="00465E1B" w:rsidP="00CA368F">
            <w:pPr>
              <w:pStyle w:val="ListParagraph"/>
              <w:numPr>
                <w:ilvl w:val="0"/>
                <w:numId w:val="22"/>
              </w:numPr>
              <w:spacing w:line="240" w:lineRule="exact"/>
              <w:ind w:left="231" w:hanging="231"/>
              <w:jc w:val="both"/>
              <w:rPr>
                <w:rFonts w:ascii="Arial" w:hAnsi="Arial" w:cs="Arial"/>
                <w:sz w:val="20"/>
                <w:szCs w:val="20"/>
              </w:rPr>
            </w:pPr>
            <w:r w:rsidRPr="00465E1B">
              <w:rPr>
                <w:rFonts w:ascii="Arial" w:hAnsi="Arial" w:cs="Arial"/>
                <w:sz w:val="20"/>
                <w:szCs w:val="20"/>
              </w:rPr>
              <w:t>Attendance registers</w:t>
            </w:r>
          </w:p>
          <w:p w14:paraId="2CC64AAB" w14:textId="77777777" w:rsidR="00295A64" w:rsidRPr="00AE3D14" w:rsidRDefault="00295A64" w:rsidP="00CA368F">
            <w:pPr>
              <w:pStyle w:val="ListParagraph"/>
              <w:numPr>
                <w:ilvl w:val="0"/>
                <w:numId w:val="22"/>
              </w:numPr>
              <w:spacing w:line="240" w:lineRule="exact"/>
              <w:ind w:left="231" w:hanging="231"/>
              <w:jc w:val="both"/>
              <w:rPr>
                <w:rFonts w:ascii="Arial" w:hAnsi="Arial" w:cs="Arial"/>
                <w:sz w:val="20"/>
                <w:szCs w:val="20"/>
              </w:rPr>
            </w:pPr>
            <w:r w:rsidRPr="00AE3D14">
              <w:rPr>
                <w:rFonts w:ascii="Arial" w:hAnsi="Arial" w:cs="Arial"/>
                <w:sz w:val="20"/>
                <w:szCs w:val="20"/>
              </w:rPr>
              <w:t>Stakeholder Engagement Register (Master Data)</w:t>
            </w:r>
          </w:p>
          <w:p w14:paraId="4B968C06" w14:textId="77777777" w:rsidR="00465E1B" w:rsidRPr="00AE3D14" w:rsidRDefault="00465E1B" w:rsidP="00CA368F">
            <w:pPr>
              <w:pStyle w:val="ListParagraph"/>
              <w:numPr>
                <w:ilvl w:val="0"/>
                <w:numId w:val="22"/>
              </w:numPr>
              <w:spacing w:line="240" w:lineRule="exact"/>
              <w:ind w:left="231" w:hanging="231"/>
              <w:jc w:val="both"/>
              <w:rPr>
                <w:rFonts w:ascii="Arial" w:hAnsi="Arial" w:cs="Arial"/>
                <w:sz w:val="20"/>
                <w:szCs w:val="20"/>
              </w:rPr>
            </w:pPr>
            <w:r w:rsidRPr="00AE3D14">
              <w:rPr>
                <w:rFonts w:ascii="Arial" w:hAnsi="Arial" w:cs="Arial"/>
                <w:sz w:val="20"/>
                <w:szCs w:val="20"/>
              </w:rPr>
              <w:t>Meeting Minutes and Action Point Trackers</w:t>
            </w:r>
          </w:p>
          <w:p w14:paraId="06382B97" w14:textId="77777777" w:rsidR="00465E1B" w:rsidRDefault="00465E1B"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Other related outputs such as:</w:t>
            </w:r>
          </w:p>
          <w:p w14:paraId="4E2B3DEA" w14:textId="48A53D94" w:rsidR="00295A64" w:rsidRPr="00AE3D14" w:rsidRDefault="00295A64" w:rsidP="00CA368F">
            <w:pPr>
              <w:pStyle w:val="ListParagraph"/>
              <w:numPr>
                <w:ilvl w:val="1"/>
                <w:numId w:val="4"/>
              </w:numPr>
              <w:spacing w:line="240" w:lineRule="exact"/>
              <w:ind w:left="372" w:hanging="284"/>
              <w:jc w:val="both"/>
              <w:rPr>
                <w:rFonts w:ascii="Arial" w:hAnsi="Arial" w:cs="Arial"/>
                <w:sz w:val="20"/>
                <w:szCs w:val="20"/>
              </w:rPr>
            </w:pPr>
            <w:r w:rsidRPr="00AE3D14">
              <w:rPr>
                <w:rFonts w:ascii="Arial" w:hAnsi="Arial" w:cs="Arial"/>
                <w:sz w:val="20"/>
                <w:szCs w:val="20"/>
              </w:rPr>
              <w:t>Signed Memorandums of Understanding (</w:t>
            </w:r>
            <w:proofErr w:type="spellStart"/>
            <w:r w:rsidRPr="00AE3D14">
              <w:rPr>
                <w:rFonts w:ascii="Arial" w:hAnsi="Arial" w:cs="Arial"/>
                <w:sz w:val="20"/>
                <w:szCs w:val="20"/>
              </w:rPr>
              <w:t>MoUs</w:t>
            </w:r>
            <w:proofErr w:type="spellEnd"/>
            <w:r w:rsidRPr="00AE3D14">
              <w:rPr>
                <w:rFonts w:ascii="Arial" w:hAnsi="Arial" w:cs="Arial"/>
                <w:sz w:val="20"/>
                <w:szCs w:val="20"/>
              </w:rPr>
              <w:t>)</w:t>
            </w:r>
          </w:p>
          <w:p w14:paraId="670280DD" w14:textId="77777777" w:rsidR="00295A64" w:rsidRPr="00AE3D14" w:rsidRDefault="00295A64" w:rsidP="00CA368F">
            <w:pPr>
              <w:pStyle w:val="ListParagraph"/>
              <w:numPr>
                <w:ilvl w:val="1"/>
                <w:numId w:val="4"/>
              </w:numPr>
              <w:spacing w:line="240" w:lineRule="exact"/>
              <w:ind w:left="372" w:hanging="284"/>
              <w:jc w:val="both"/>
              <w:rPr>
                <w:rFonts w:ascii="Arial" w:hAnsi="Arial" w:cs="Arial"/>
                <w:sz w:val="20"/>
                <w:szCs w:val="20"/>
              </w:rPr>
            </w:pPr>
            <w:r w:rsidRPr="00AE3D14">
              <w:rPr>
                <w:rFonts w:ascii="Arial" w:hAnsi="Arial" w:cs="Arial"/>
                <w:sz w:val="20"/>
                <w:szCs w:val="20"/>
              </w:rPr>
              <w:t>Policy Influence Reports</w:t>
            </w:r>
          </w:p>
          <w:p w14:paraId="5DB31851" w14:textId="66169618" w:rsidR="00295A64" w:rsidRPr="00AE3D14" w:rsidRDefault="00295A64" w:rsidP="00CA368F">
            <w:pPr>
              <w:pStyle w:val="ListParagraph"/>
              <w:numPr>
                <w:ilvl w:val="1"/>
                <w:numId w:val="4"/>
              </w:numPr>
              <w:spacing w:line="240" w:lineRule="exact"/>
              <w:ind w:left="372" w:hanging="284"/>
              <w:jc w:val="both"/>
              <w:rPr>
                <w:rFonts w:ascii="Arial" w:hAnsi="Arial" w:cs="Arial"/>
                <w:sz w:val="20"/>
                <w:szCs w:val="20"/>
              </w:rPr>
            </w:pPr>
            <w:r w:rsidRPr="00AE3D14">
              <w:rPr>
                <w:rFonts w:ascii="Arial" w:hAnsi="Arial" w:cs="Arial"/>
                <w:sz w:val="20"/>
                <w:szCs w:val="20"/>
              </w:rPr>
              <w:t>Community Endorsement Pledges</w:t>
            </w:r>
          </w:p>
        </w:tc>
      </w:tr>
      <w:tr w:rsidR="006C082D" w:rsidRPr="00AE3D14" w14:paraId="1EAB014E" w14:textId="77777777" w:rsidTr="009440C9">
        <w:trPr>
          <w:trHeight w:val="301"/>
        </w:trPr>
        <w:tc>
          <w:tcPr>
            <w:tcW w:w="4618" w:type="dxa"/>
            <w:shd w:val="clear" w:color="auto" w:fill="C5E0B3" w:themeFill="accent6" w:themeFillTint="66"/>
          </w:tcPr>
          <w:p w14:paraId="7251C46B" w14:textId="1A8039A5" w:rsidR="00295A64" w:rsidRPr="00AE3D14" w:rsidRDefault="00295A64"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45E93535" w14:textId="443033F3" w:rsidR="00295A64" w:rsidRPr="00AE3D14" w:rsidRDefault="00295A64"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ED5873" w:rsidRPr="00AE3D14" w14:paraId="756224B1" w14:textId="77777777" w:rsidTr="00FB0DDF">
        <w:trPr>
          <w:trHeight w:val="829"/>
        </w:trPr>
        <w:tc>
          <w:tcPr>
            <w:tcW w:w="4618" w:type="dxa"/>
          </w:tcPr>
          <w:p w14:paraId="056F15A0" w14:textId="77777777" w:rsid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9440C9">
              <w:rPr>
                <w:rFonts w:ascii="Arial" w:hAnsi="Arial" w:cs="Arial"/>
                <w:sz w:val="20"/>
                <w:szCs w:val="20"/>
              </w:rPr>
              <w:t xml:space="preserve">Identification of a stakeholder engagement need </w:t>
            </w:r>
          </w:p>
          <w:p w14:paraId="4E4133D4" w14:textId="641B4691" w:rsidR="00ED5873" w:rsidRPr="009440C9" w:rsidRDefault="00ED5873" w:rsidP="00CA368F">
            <w:pPr>
              <w:pStyle w:val="ListParagraph"/>
              <w:numPr>
                <w:ilvl w:val="0"/>
                <w:numId w:val="22"/>
              </w:numPr>
              <w:spacing w:line="240" w:lineRule="exact"/>
              <w:ind w:left="231" w:hanging="231"/>
              <w:jc w:val="both"/>
              <w:rPr>
                <w:rFonts w:ascii="Arial" w:hAnsi="Arial" w:cs="Arial"/>
                <w:sz w:val="20"/>
                <w:szCs w:val="20"/>
              </w:rPr>
            </w:pPr>
            <w:r w:rsidRPr="009440C9">
              <w:rPr>
                <w:rFonts w:ascii="Arial" w:hAnsi="Arial" w:cs="Arial"/>
                <w:sz w:val="20"/>
                <w:szCs w:val="20"/>
              </w:rPr>
              <w:t>Invitation received from an external stakeholder</w:t>
            </w:r>
          </w:p>
          <w:p w14:paraId="754D017C" w14:textId="77777777" w:rsid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9440C9">
              <w:rPr>
                <w:rFonts w:ascii="Arial" w:hAnsi="Arial" w:cs="Arial"/>
                <w:sz w:val="20"/>
                <w:szCs w:val="20"/>
              </w:rPr>
              <w:t>Requirement to support project implementation, advocacy, or partnership development</w:t>
            </w:r>
            <w:r w:rsidRPr="00295A64">
              <w:rPr>
                <w:rFonts w:ascii="Arial" w:hAnsi="Arial" w:cs="Arial"/>
                <w:sz w:val="20"/>
                <w:szCs w:val="20"/>
              </w:rPr>
              <w:t xml:space="preserve"> </w:t>
            </w:r>
          </w:p>
          <w:p w14:paraId="0845D649" w14:textId="347B327F" w:rsidR="00ED5873" w:rsidRPr="00AE3D14" w:rsidRDefault="00ED5873" w:rsidP="00CA368F">
            <w:pPr>
              <w:pStyle w:val="ListParagraph"/>
              <w:numPr>
                <w:ilvl w:val="0"/>
                <w:numId w:val="22"/>
              </w:numPr>
              <w:spacing w:line="240" w:lineRule="exact"/>
              <w:ind w:left="231" w:hanging="231"/>
              <w:jc w:val="both"/>
              <w:rPr>
                <w:rFonts w:ascii="Arial" w:hAnsi="Arial" w:cs="Arial"/>
                <w:sz w:val="20"/>
                <w:szCs w:val="20"/>
              </w:rPr>
            </w:pPr>
            <w:r w:rsidRPr="00295A64">
              <w:rPr>
                <w:rFonts w:ascii="Arial" w:hAnsi="Arial" w:cs="Arial"/>
                <w:sz w:val="20"/>
                <w:szCs w:val="20"/>
              </w:rPr>
              <w:t>Strategic expansion into a new state/zone</w:t>
            </w:r>
          </w:p>
          <w:p w14:paraId="7A3A5C4C" w14:textId="77777777" w:rsidR="00ED5873" w:rsidRPr="00AE3D14" w:rsidRDefault="00ED5873" w:rsidP="00CA368F">
            <w:pPr>
              <w:pStyle w:val="ListParagraph"/>
              <w:numPr>
                <w:ilvl w:val="0"/>
                <w:numId w:val="22"/>
              </w:numPr>
              <w:spacing w:line="240" w:lineRule="exact"/>
              <w:ind w:left="231" w:hanging="231"/>
              <w:jc w:val="both"/>
              <w:rPr>
                <w:rFonts w:ascii="Arial" w:hAnsi="Arial" w:cs="Arial"/>
                <w:sz w:val="20"/>
                <w:szCs w:val="20"/>
              </w:rPr>
            </w:pPr>
            <w:r w:rsidRPr="00295A64">
              <w:rPr>
                <w:rFonts w:ascii="Arial" w:hAnsi="Arial" w:cs="Arial"/>
                <w:sz w:val="20"/>
                <w:szCs w:val="20"/>
              </w:rPr>
              <w:t>Requirement for policy advocacy or land access</w:t>
            </w:r>
          </w:p>
          <w:p w14:paraId="4DD21ADF" w14:textId="5E9425AC" w:rsidR="00ED5873" w:rsidRPr="009440C9" w:rsidRDefault="00ED5873" w:rsidP="00CA368F">
            <w:pPr>
              <w:pStyle w:val="ListParagraph"/>
              <w:numPr>
                <w:ilvl w:val="0"/>
                <w:numId w:val="22"/>
              </w:numPr>
              <w:spacing w:line="240" w:lineRule="exact"/>
              <w:ind w:left="231" w:hanging="231"/>
              <w:jc w:val="both"/>
              <w:rPr>
                <w:rFonts w:ascii="Arial" w:hAnsi="Arial" w:cs="Arial"/>
                <w:sz w:val="20"/>
                <w:szCs w:val="20"/>
              </w:rPr>
            </w:pPr>
            <w:r w:rsidRPr="00295A64">
              <w:rPr>
                <w:rFonts w:ascii="Arial" w:hAnsi="Arial" w:cs="Arial"/>
                <w:sz w:val="20"/>
                <w:szCs w:val="20"/>
              </w:rPr>
              <w:t>Hub establishment or local conflict resolution</w:t>
            </w:r>
          </w:p>
        </w:tc>
        <w:tc>
          <w:tcPr>
            <w:tcW w:w="4619" w:type="dxa"/>
            <w:vAlign w:val="center"/>
          </w:tcPr>
          <w:p w14:paraId="1B5D69E8" w14:textId="4169A1B7" w:rsidR="00ED5873" w:rsidRP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9D0907">
              <w:rPr>
                <w:rFonts w:ascii="Arial" w:hAnsi="Arial" w:cs="Arial"/>
                <w:sz w:val="20"/>
                <w:szCs w:val="20"/>
              </w:rPr>
              <w:t>National Coordinator / Project Lead</w:t>
            </w:r>
            <w:r w:rsidRPr="00ED5873">
              <w:rPr>
                <w:rFonts w:ascii="Arial" w:hAnsi="Arial" w:cs="Arial"/>
                <w:sz w:val="20"/>
                <w:szCs w:val="20"/>
              </w:rPr>
              <w:t xml:space="preserve">: </w:t>
            </w:r>
            <w:r w:rsidRPr="009D0907">
              <w:rPr>
                <w:rFonts w:ascii="Arial" w:hAnsi="Arial" w:cs="Arial"/>
                <w:sz w:val="20"/>
                <w:szCs w:val="20"/>
              </w:rPr>
              <w:t>Strategic oversight, approval of high-level engagements</w:t>
            </w:r>
          </w:p>
          <w:p w14:paraId="51D485CD" w14:textId="38EDE8CF" w:rsidR="00ED5873" w:rsidRP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9D0907">
              <w:rPr>
                <w:rFonts w:ascii="Arial" w:hAnsi="Arial" w:cs="Arial"/>
                <w:sz w:val="20"/>
                <w:szCs w:val="20"/>
              </w:rPr>
              <w:t>President</w:t>
            </w:r>
            <w:r w:rsidRPr="00ED5873">
              <w:rPr>
                <w:rFonts w:ascii="Arial" w:hAnsi="Arial" w:cs="Arial"/>
                <w:sz w:val="20"/>
                <w:szCs w:val="20"/>
              </w:rPr>
              <w:t xml:space="preserve">: </w:t>
            </w:r>
            <w:r w:rsidRPr="009D0907">
              <w:rPr>
                <w:rFonts w:ascii="Arial" w:hAnsi="Arial" w:cs="Arial"/>
                <w:sz w:val="20"/>
                <w:szCs w:val="20"/>
              </w:rPr>
              <w:t>Approval and participation in priority or high-level engagements</w:t>
            </w:r>
          </w:p>
          <w:p w14:paraId="54EAEB9C" w14:textId="06AECCD1" w:rsidR="00ED5873" w:rsidRP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9D0907">
              <w:rPr>
                <w:rFonts w:ascii="Arial" w:hAnsi="Arial" w:cs="Arial"/>
                <w:sz w:val="20"/>
                <w:szCs w:val="20"/>
              </w:rPr>
              <w:t>State/Zonal Coordinator</w:t>
            </w:r>
            <w:r w:rsidRPr="00ED5873">
              <w:rPr>
                <w:rFonts w:ascii="Arial" w:hAnsi="Arial" w:cs="Arial"/>
                <w:sz w:val="20"/>
                <w:szCs w:val="20"/>
              </w:rPr>
              <w:t xml:space="preserve">: </w:t>
            </w:r>
            <w:r w:rsidRPr="009D0907">
              <w:rPr>
                <w:rFonts w:ascii="Arial" w:hAnsi="Arial" w:cs="Arial"/>
                <w:sz w:val="20"/>
                <w:szCs w:val="20"/>
              </w:rPr>
              <w:t>Coordinate state/regional engagements and meetings</w:t>
            </w:r>
          </w:p>
          <w:p w14:paraId="4A80751F" w14:textId="0ED0F04C" w:rsidR="00ED5873" w:rsidRP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9D0907">
              <w:rPr>
                <w:rFonts w:ascii="Arial" w:hAnsi="Arial" w:cs="Arial"/>
                <w:sz w:val="20"/>
                <w:szCs w:val="20"/>
              </w:rPr>
              <w:t>Community Lead (CL)</w:t>
            </w:r>
            <w:r w:rsidRPr="00ED5873">
              <w:rPr>
                <w:rFonts w:ascii="Arial" w:hAnsi="Arial" w:cs="Arial"/>
                <w:sz w:val="20"/>
                <w:szCs w:val="20"/>
              </w:rPr>
              <w:t xml:space="preserve">: </w:t>
            </w:r>
            <w:r w:rsidRPr="009D0907">
              <w:rPr>
                <w:rFonts w:ascii="Arial" w:hAnsi="Arial" w:cs="Arial"/>
                <w:sz w:val="20"/>
                <w:szCs w:val="20"/>
              </w:rPr>
              <w:t>Coordinate local and community-level engagements</w:t>
            </w:r>
          </w:p>
          <w:p w14:paraId="105DB129" w14:textId="6140F406" w:rsidR="00ED5873" w:rsidRPr="00AE3D14" w:rsidRDefault="00044891"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MEL</w:t>
            </w:r>
            <w:r w:rsidR="00486614">
              <w:rPr>
                <w:rFonts w:ascii="Arial" w:hAnsi="Arial" w:cs="Arial"/>
                <w:sz w:val="20"/>
                <w:szCs w:val="20"/>
              </w:rPr>
              <w:t xml:space="preserve"> Coordinator</w:t>
            </w:r>
            <w:r w:rsidR="00ED5873" w:rsidRPr="009D0907">
              <w:rPr>
                <w:rFonts w:ascii="Arial" w:hAnsi="Arial" w:cs="Arial"/>
                <w:sz w:val="20"/>
                <w:szCs w:val="20"/>
              </w:rPr>
              <w:t xml:space="preserve"> / </w:t>
            </w:r>
            <w:r w:rsidR="00ED5873">
              <w:rPr>
                <w:rFonts w:ascii="Arial" w:hAnsi="Arial" w:cs="Arial"/>
                <w:sz w:val="20"/>
                <w:szCs w:val="20"/>
              </w:rPr>
              <w:t xml:space="preserve">Data Officer: </w:t>
            </w:r>
            <w:r w:rsidR="00ED5873" w:rsidRPr="009D0907">
              <w:rPr>
                <w:rFonts w:ascii="Arial" w:hAnsi="Arial" w:cs="Arial"/>
                <w:sz w:val="20"/>
                <w:szCs w:val="20"/>
              </w:rPr>
              <w:t>Documentation, reporting</w:t>
            </w:r>
            <w:r w:rsidR="00BA2EA3">
              <w:rPr>
                <w:rFonts w:ascii="Arial" w:hAnsi="Arial" w:cs="Arial"/>
                <w:sz w:val="20"/>
                <w:szCs w:val="20"/>
              </w:rPr>
              <w:t xml:space="preserve"> and</w:t>
            </w:r>
            <w:r w:rsidR="00ED5873" w:rsidRPr="009D0907">
              <w:rPr>
                <w:rFonts w:ascii="Arial" w:hAnsi="Arial" w:cs="Arial"/>
                <w:sz w:val="20"/>
                <w:szCs w:val="20"/>
              </w:rPr>
              <w:t xml:space="preserve"> follow-up tracking</w:t>
            </w:r>
          </w:p>
        </w:tc>
      </w:tr>
      <w:tr w:rsidR="006C082D" w:rsidRPr="00AE3D14" w14:paraId="19F04814" w14:textId="77777777" w:rsidTr="009440C9">
        <w:trPr>
          <w:trHeight w:val="301"/>
        </w:trPr>
        <w:tc>
          <w:tcPr>
            <w:tcW w:w="4618" w:type="dxa"/>
            <w:shd w:val="clear" w:color="auto" w:fill="C5E0B3" w:themeFill="accent6" w:themeFillTint="66"/>
          </w:tcPr>
          <w:p w14:paraId="71EB3C80" w14:textId="0F060477" w:rsidR="00ED5873" w:rsidRPr="00AE3D14" w:rsidRDefault="00ED5873"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687CE1D3" w14:textId="74E612E2" w:rsidR="00ED5873" w:rsidRPr="00AE3D14" w:rsidRDefault="00ED5873"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ED5873" w:rsidRPr="00AE3D14" w14:paraId="44BAD373" w14:textId="77777777" w:rsidTr="009440C9">
        <w:trPr>
          <w:trHeight w:val="1939"/>
        </w:trPr>
        <w:tc>
          <w:tcPr>
            <w:tcW w:w="4618" w:type="dxa"/>
          </w:tcPr>
          <w:p w14:paraId="396F5725" w14:textId="77777777" w:rsidR="00ED5873" w:rsidRPr="00AE3D14" w:rsidRDefault="00ED5873" w:rsidP="00CA368F">
            <w:pPr>
              <w:pStyle w:val="ListParagraph"/>
              <w:numPr>
                <w:ilvl w:val="0"/>
                <w:numId w:val="22"/>
              </w:numPr>
              <w:spacing w:line="240" w:lineRule="exact"/>
              <w:ind w:left="231" w:hanging="231"/>
              <w:jc w:val="both"/>
              <w:rPr>
                <w:rFonts w:ascii="Arial" w:hAnsi="Arial" w:cs="Arial"/>
                <w:sz w:val="20"/>
                <w:szCs w:val="20"/>
              </w:rPr>
            </w:pPr>
            <w:r w:rsidRPr="00295A64">
              <w:rPr>
                <w:rFonts w:ascii="Arial" w:hAnsi="Arial" w:cs="Arial"/>
                <w:sz w:val="20"/>
                <w:szCs w:val="20"/>
              </w:rPr>
              <w:t>ERP (Stakeholder/Partner Records)</w:t>
            </w:r>
          </w:p>
          <w:p w14:paraId="7F6F07C5" w14:textId="77777777" w:rsidR="00ED5873" w:rsidRPr="00AE3D14" w:rsidRDefault="00ED5873" w:rsidP="00CA368F">
            <w:pPr>
              <w:pStyle w:val="ListParagraph"/>
              <w:numPr>
                <w:ilvl w:val="0"/>
                <w:numId w:val="22"/>
              </w:numPr>
              <w:spacing w:line="240" w:lineRule="exact"/>
              <w:ind w:left="231" w:hanging="231"/>
              <w:jc w:val="both"/>
              <w:rPr>
                <w:rFonts w:ascii="Arial" w:hAnsi="Arial" w:cs="Arial"/>
                <w:sz w:val="20"/>
                <w:szCs w:val="20"/>
              </w:rPr>
            </w:pPr>
            <w:r w:rsidRPr="00295A64">
              <w:rPr>
                <w:rFonts w:ascii="Arial" w:hAnsi="Arial" w:cs="Arial"/>
                <w:sz w:val="20"/>
                <w:szCs w:val="20"/>
              </w:rPr>
              <w:t>Official WIMA Letterhead and Manuals</w:t>
            </w:r>
          </w:p>
          <w:p w14:paraId="618A0EE5" w14:textId="77777777" w:rsidR="00ED5873" w:rsidRPr="00AE3D14" w:rsidRDefault="00ED5873" w:rsidP="00CA368F">
            <w:pPr>
              <w:pStyle w:val="ListParagraph"/>
              <w:numPr>
                <w:ilvl w:val="0"/>
                <w:numId w:val="22"/>
              </w:numPr>
              <w:spacing w:line="240" w:lineRule="exact"/>
              <w:ind w:left="231" w:hanging="231"/>
              <w:jc w:val="both"/>
              <w:rPr>
                <w:rFonts w:ascii="Arial" w:hAnsi="Arial" w:cs="Arial"/>
                <w:sz w:val="20"/>
                <w:szCs w:val="20"/>
              </w:rPr>
            </w:pPr>
            <w:r w:rsidRPr="00295A64">
              <w:rPr>
                <w:rFonts w:ascii="Arial" w:hAnsi="Arial" w:cs="Arial"/>
                <w:sz w:val="20"/>
                <w:szCs w:val="20"/>
              </w:rPr>
              <w:t>Business Intelligence Dashboards</w:t>
            </w:r>
          </w:p>
          <w:p w14:paraId="32706959" w14:textId="086A4AA0" w:rsidR="00ED5873" w:rsidRPr="00AE3D14" w:rsidRDefault="00ED5873" w:rsidP="00CA368F">
            <w:pPr>
              <w:pStyle w:val="ListParagraph"/>
              <w:numPr>
                <w:ilvl w:val="0"/>
                <w:numId w:val="22"/>
              </w:numPr>
              <w:spacing w:line="240" w:lineRule="exact"/>
              <w:ind w:left="231" w:hanging="231"/>
              <w:jc w:val="both"/>
              <w:rPr>
                <w:rFonts w:ascii="Arial" w:hAnsi="Arial" w:cs="Arial"/>
                <w:sz w:val="20"/>
                <w:szCs w:val="20"/>
              </w:rPr>
            </w:pPr>
            <w:r w:rsidRPr="00295A64">
              <w:rPr>
                <w:rFonts w:ascii="Arial" w:hAnsi="Arial" w:cs="Arial"/>
                <w:sz w:val="20"/>
                <w:szCs w:val="20"/>
              </w:rPr>
              <w:t>Communication Protocols (Emergency/Safeguarding)</w:t>
            </w:r>
          </w:p>
        </w:tc>
        <w:tc>
          <w:tcPr>
            <w:tcW w:w="4619" w:type="dxa"/>
          </w:tcPr>
          <w:p w14:paraId="73F274AA" w14:textId="38D9B6D9" w:rsid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295A64">
              <w:rPr>
                <w:rFonts w:ascii="Arial" w:hAnsi="Arial" w:cs="Arial"/>
                <w:sz w:val="20"/>
                <w:szCs w:val="20"/>
              </w:rPr>
              <w:t>N</w:t>
            </w:r>
            <w:r>
              <w:rPr>
                <w:rFonts w:ascii="Arial" w:hAnsi="Arial" w:cs="Arial"/>
                <w:sz w:val="20"/>
                <w:szCs w:val="20"/>
              </w:rPr>
              <w:t>o.</w:t>
            </w:r>
            <w:r w:rsidRPr="00295A64">
              <w:rPr>
                <w:rFonts w:ascii="Arial" w:hAnsi="Arial" w:cs="Arial"/>
                <w:sz w:val="20"/>
                <w:szCs w:val="20"/>
              </w:rPr>
              <w:t xml:space="preserve"> of formal </w:t>
            </w:r>
            <w:proofErr w:type="spellStart"/>
            <w:r w:rsidRPr="00295A64">
              <w:rPr>
                <w:rFonts w:ascii="Arial" w:hAnsi="Arial" w:cs="Arial"/>
                <w:sz w:val="20"/>
                <w:szCs w:val="20"/>
              </w:rPr>
              <w:t>MoUs</w:t>
            </w:r>
            <w:proofErr w:type="spellEnd"/>
            <w:r w:rsidRPr="00295A64">
              <w:rPr>
                <w:rFonts w:ascii="Arial" w:hAnsi="Arial" w:cs="Arial"/>
                <w:sz w:val="20"/>
                <w:szCs w:val="20"/>
              </w:rPr>
              <w:t>/partnerships secured.</w:t>
            </w:r>
          </w:p>
          <w:p w14:paraId="503D047F" w14:textId="3FAD5FF2" w:rsidR="00ED5873" w:rsidRPr="00465E1B" w:rsidRDefault="00ED5873"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w:t>
            </w:r>
            <w:r w:rsidRPr="00465E1B">
              <w:rPr>
                <w:rFonts w:ascii="Arial" w:hAnsi="Arial" w:cs="Arial"/>
                <w:sz w:val="20"/>
                <w:szCs w:val="20"/>
              </w:rPr>
              <w:t xml:space="preserve"> of engagements aligned with approved plans</w:t>
            </w:r>
          </w:p>
          <w:p w14:paraId="33717629" w14:textId="09987C2F" w:rsidR="00ED5873" w:rsidRPr="00AE3D14" w:rsidRDefault="00ED5873" w:rsidP="00CA368F">
            <w:pPr>
              <w:pStyle w:val="ListParagraph"/>
              <w:numPr>
                <w:ilvl w:val="0"/>
                <w:numId w:val="22"/>
              </w:numPr>
              <w:spacing w:line="240" w:lineRule="exact"/>
              <w:ind w:left="231" w:hanging="231"/>
              <w:jc w:val="both"/>
              <w:rPr>
                <w:rFonts w:ascii="Arial" w:hAnsi="Arial" w:cs="Arial"/>
                <w:sz w:val="20"/>
                <w:szCs w:val="20"/>
              </w:rPr>
            </w:pPr>
            <w:r w:rsidRPr="00295A64">
              <w:rPr>
                <w:rFonts w:ascii="Arial" w:hAnsi="Arial" w:cs="Arial"/>
                <w:sz w:val="20"/>
                <w:szCs w:val="20"/>
              </w:rPr>
              <w:t>N</w:t>
            </w:r>
            <w:r>
              <w:rPr>
                <w:rFonts w:ascii="Arial" w:hAnsi="Arial" w:cs="Arial"/>
                <w:sz w:val="20"/>
                <w:szCs w:val="20"/>
              </w:rPr>
              <w:t>o.</w:t>
            </w:r>
            <w:r w:rsidRPr="00295A64">
              <w:rPr>
                <w:rFonts w:ascii="Arial" w:hAnsi="Arial" w:cs="Arial"/>
                <w:sz w:val="20"/>
                <w:szCs w:val="20"/>
              </w:rPr>
              <w:t xml:space="preserve"> of policies influenced (e.g., subsidies).</w:t>
            </w:r>
          </w:p>
          <w:p w14:paraId="22CEDACA" w14:textId="77777777" w:rsidR="00ED5873" w:rsidRPr="00AE3D14" w:rsidRDefault="00ED5873" w:rsidP="00CA368F">
            <w:pPr>
              <w:pStyle w:val="ListParagraph"/>
              <w:numPr>
                <w:ilvl w:val="0"/>
                <w:numId w:val="22"/>
              </w:numPr>
              <w:spacing w:line="240" w:lineRule="exact"/>
              <w:ind w:left="231" w:hanging="231"/>
              <w:jc w:val="both"/>
              <w:rPr>
                <w:rFonts w:ascii="Arial" w:hAnsi="Arial" w:cs="Arial"/>
                <w:sz w:val="20"/>
                <w:szCs w:val="20"/>
              </w:rPr>
            </w:pPr>
            <w:r w:rsidRPr="00295A64">
              <w:rPr>
                <w:rFonts w:ascii="Arial" w:hAnsi="Arial" w:cs="Arial"/>
                <w:sz w:val="20"/>
                <w:szCs w:val="20"/>
              </w:rPr>
              <w:t>% of members reporting improved land access.</w:t>
            </w:r>
          </w:p>
          <w:p w14:paraId="680E69B0" w14:textId="270DEA34" w:rsid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295A64">
              <w:rPr>
                <w:rFonts w:ascii="Arial" w:hAnsi="Arial" w:cs="Arial"/>
                <w:sz w:val="20"/>
                <w:szCs w:val="20"/>
              </w:rPr>
              <w:t>Stakeholder satisfaction</w:t>
            </w:r>
            <w:r>
              <w:rPr>
                <w:rFonts w:ascii="Arial" w:hAnsi="Arial" w:cs="Arial"/>
                <w:sz w:val="20"/>
                <w:szCs w:val="20"/>
              </w:rPr>
              <w:t xml:space="preserve"> and partnership outcomes</w:t>
            </w:r>
            <w:r w:rsidRPr="00295A64">
              <w:rPr>
                <w:rFonts w:ascii="Arial" w:hAnsi="Arial" w:cs="Arial"/>
                <w:sz w:val="20"/>
                <w:szCs w:val="20"/>
              </w:rPr>
              <w:t xml:space="preserve"> </w:t>
            </w:r>
          </w:p>
          <w:p w14:paraId="1D865014" w14:textId="7E1F62A1" w:rsidR="00ED5873" w:rsidRPr="00AE3D14" w:rsidRDefault="00ED5873"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H</w:t>
            </w:r>
            <w:r w:rsidRPr="00295A64">
              <w:rPr>
                <w:rFonts w:ascii="Arial" w:hAnsi="Arial" w:cs="Arial"/>
                <w:sz w:val="20"/>
                <w:szCs w:val="20"/>
              </w:rPr>
              <w:t>ub audit scores.</w:t>
            </w:r>
          </w:p>
        </w:tc>
      </w:tr>
    </w:tbl>
    <w:p w14:paraId="2134A8C4" w14:textId="77777777" w:rsidR="00295A64" w:rsidRPr="00295A64" w:rsidRDefault="00295A64" w:rsidP="00CA368F">
      <w:pPr>
        <w:jc w:val="both"/>
        <w:rPr>
          <w:rFonts w:ascii="Arial" w:hAnsi="Arial" w:cs="Arial"/>
          <w:vanish/>
          <w:sz w:val="20"/>
          <w:szCs w:val="20"/>
        </w:rPr>
      </w:pPr>
    </w:p>
    <w:p w14:paraId="13884869" w14:textId="361C459E" w:rsidR="00295A64" w:rsidRPr="00295A64" w:rsidRDefault="00295A64" w:rsidP="00CA368F">
      <w:pPr>
        <w:jc w:val="both"/>
        <w:rPr>
          <w:rFonts w:ascii="Arial" w:hAnsi="Arial" w:cs="Arial"/>
          <w:sz w:val="20"/>
          <w:szCs w:val="20"/>
        </w:rPr>
      </w:pPr>
    </w:p>
    <w:p w14:paraId="6E4E8CFA" w14:textId="32AA0C61" w:rsidR="00295A64" w:rsidRPr="00AE3D14" w:rsidRDefault="00295A64" w:rsidP="00CA368F">
      <w:pPr>
        <w:jc w:val="both"/>
        <w:rPr>
          <w:rFonts w:ascii="Arial" w:hAnsi="Arial" w:cs="Arial"/>
          <w:b/>
          <w:bCs/>
          <w:sz w:val="20"/>
          <w:szCs w:val="20"/>
        </w:rPr>
      </w:pPr>
      <w:r w:rsidRPr="00295A64">
        <w:rPr>
          <w:rFonts w:ascii="Arial" w:hAnsi="Arial" w:cs="Arial"/>
          <w:b/>
          <w:bCs/>
          <w:sz w:val="20"/>
          <w:szCs w:val="20"/>
        </w:rPr>
        <w:t>Business Process Flow D</w:t>
      </w:r>
      <w:r w:rsidR="00AE3D14">
        <w:rPr>
          <w:rFonts w:ascii="Arial" w:hAnsi="Arial" w:cs="Arial"/>
          <w:b/>
          <w:bCs/>
          <w:sz w:val="20"/>
          <w:szCs w:val="20"/>
        </w:rPr>
        <w:t>iagram</w:t>
      </w:r>
    </w:p>
    <w:p w14:paraId="70DC8AD0" w14:textId="77777777" w:rsidR="009440C9" w:rsidRDefault="009440C9" w:rsidP="00CA368F">
      <w:pPr>
        <w:jc w:val="both"/>
        <w:rPr>
          <w:rFonts w:ascii="Arial" w:hAnsi="Arial" w:cs="Arial"/>
          <w:b/>
          <w:bCs/>
          <w:sz w:val="20"/>
          <w:szCs w:val="20"/>
        </w:rPr>
      </w:pPr>
    </w:p>
    <w:p w14:paraId="6BAE0073" w14:textId="77777777" w:rsidR="009440C9" w:rsidRDefault="009440C9" w:rsidP="00CA368F">
      <w:pPr>
        <w:jc w:val="both"/>
        <w:rPr>
          <w:rFonts w:ascii="Arial" w:hAnsi="Arial" w:cs="Arial"/>
          <w:b/>
          <w:bCs/>
          <w:sz w:val="20"/>
          <w:szCs w:val="20"/>
        </w:rPr>
      </w:pPr>
      <w:r>
        <w:rPr>
          <w:rFonts w:ascii="Arial" w:hAnsi="Arial" w:cs="Arial"/>
          <w:b/>
          <w:bCs/>
          <w:sz w:val="20"/>
          <w:szCs w:val="20"/>
        </w:rPr>
        <w:br w:type="page"/>
      </w:r>
    </w:p>
    <w:p w14:paraId="220D842D" w14:textId="57C640BA" w:rsidR="00AE3D14" w:rsidRPr="00AE3D14" w:rsidRDefault="00AE3D14" w:rsidP="00CA368F">
      <w:pPr>
        <w:jc w:val="both"/>
        <w:rPr>
          <w:rFonts w:ascii="Arial" w:hAnsi="Arial" w:cs="Arial"/>
          <w:b/>
          <w:bCs/>
          <w:sz w:val="20"/>
          <w:szCs w:val="20"/>
        </w:rPr>
      </w:pPr>
      <w:r w:rsidRPr="00295A64">
        <w:rPr>
          <w:rFonts w:ascii="Arial" w:hAnsi="Arial" w:cs="Arial"/>
          <w:b/>
          <w:bCs/>
          <w:sz w:val="20"/>
          <w:szCs w:val="20"/>
        </w:rPr>
        <w:lastRenderedPageBreak/>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AE3D14" w:rsidRPr="00AE3D14" w14:paraId="00CC50B7" w14:textId="77777777" w:rsidTr="009440C9">
        <w:trPr>
          <w:trHeight w:val="91"/>
          <w:tblHeader/>
        </w:trPr>
        <w:tc>
          <w:tcPr>
            <w:tcW w:w="539" w:type="dxa"/>
            <w:shd w:val="clear" w:color="auto" w:fill="C5E0B3" w:themeFill="accent6" w:themeFillTint="66"/>
            <w:vAlign w:val="center"/>
            <w:hideMark/>
          </w:tcPr>
          <w:p w14:paraId="568352CC" w14:textId="77777777" w:rsidR="00295A64" w:rsidRPr="00295A64" w:rsidRDefault="00295A64" w:rsidP="00CA368F">
            <w:pPr>
              <w:spacing w:line="240" w:lineRule="exact"/>
              <w:jc w:val="both"/>
              <w:rPr>
                <w:rFonts w:ascii="Arial" w:hAnsi="Arial" w:cs="Arial"/>
                <w:b/>
                <w:bCs/>
                <w:sz w:val="20"/>
                <w:szCs w:val="20"/>
              </w:rPr>
            </w:pPr>
            <w:r w:rsidRPr="00295A64">
              <w:rPr>
                <w:rFonts w:ascii="Arial" w:hAnsi="Arial" w:cs="Arial"/>
                <w:b/>
                <w:bCs/>
                <w:sz w:val="20"/>
                <w:szCs w:val="20"/>
              </w:rPr>
              <w:t>No.</w:t>
            </w:r>
          </w:p>
        </w:tc>
        <w:tc>
          <w:tcPr>
            <w:tcW w:w="1606" w:type="dxa"/>
            <w:shd w:val="clear" w:color="auto" w:fill="C5E0B3" w:themeFill="accent6" w:themeFillTint="66"/>
            <w:vAlign w:val="center"/>
            <w:hideMark/>
          </w:tcPr>
          <w:p w14:paraId="070C3F3E" w14:textId="77777777" w:rsidR="00295A64" w:rsidRPr="00295A64" w:rsidRDefault="00295A64"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7BE2ECE9" w14:textId="77777777" w:rsidR="00295A64" w:rsidRPr="00295A64" w:rsidRDefault="00295A64"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4BA79A1C" w14:textId="77777777" w:rsidR="00295A64" w:rsidRPr="00295A64" w:rsidRDefault="00295A64"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77CFFA90" w14:textId="1E9C2B60" w:rsidR="00295A64" w:rsidRPr="00295A64" w:rsidRDefault="00295A64"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AE3D14">
              <w:rPr>
                <w:rFonts w:ascii="Arial" w:hAnsi="Arial" w:cs="Arial"/>
                <w:b/>
                <w:bCs/>
                <w:sz w:val="20"/>
                <w:szCs w:val="20"/>
              </w:rPr>
              <w:t xml:space="preserve"> </w:t>
            </w:r>
            <w:r w:rsidRPr="00295A64">
              <w:rPr>
                <w:rFonts w:ascii="Arial" w:hAnsi="Arial" w:cs="Arial"/>
                <w:b/>
                <w:bCs/>
                <w:sz w:val="20"/>
                <w:szCs w:val="20"/>
              </w:rPr>
              <w:t>Duration</w:t>
            </w:r>
          </w:p>
        </w:tc>
      </w:tr>
      <w:tr w:rsidR="00465E1B" w:rsidRPr="00AE3D14" w14:paraId="55B0AD28" w14:textId="77777777" w:rsidTr="00AE3D14">
        <w:trPr>
          <w:trHeight w:val="91"/>
        </w:trPr>
        <w:tc>
          <w:tcPr>
            <w:tcW w:w="539" w:type="dxa"/>
            <w:vAlign w:val="center"/>
          </w:tcPr>
          <w:p w14:paraId="39412D42" w14:textId="5D8AA9E1" w:rsidR="00465E1B" w:rsidRPr="00AE3D14" w:rsidRDefault="00465E1B" w:rsidP="00CA368F">
            <w:pPr>
              <w:keepLines/>
              <w:numPr>
                <w:ilvl w:val="0"/>
                <w:numId w:val="10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14722056" w14:textId="77777777" w:rsidR="00465E1B" w:rsidRPr="00295A64" w:rsidRDefault="00465E1B" w:rsidP="00CA368F">
            <w:pPr>
              <w:spacing w:line="240" w:lineRule="exact"/>
              <w:jc w:val="both"/>
              <w:rPr>
                <w:rFonts w:ascii="Arial" w:hAnsi="Arial" w:cs="Arial"/>
                <w:sz w:val="20"/>
                <w:szCs w:val="20"/>
              </w:rPr>
            </w:pPr>
            <w:r w:rsidRPr="00295A64">
              <w:rPr>
                <w:rFonts w:ascii="Arial" w:hAnsi="Arial" w:cs="Arial"/>
                <w:b/>
                <w:bCs/>
                <w:sz w:val="20"/>
                <w:szCs w:val="20"/>
              </w:rPr>
              <w:t>Stakeholder Identification</w:t>
            </w:r>
          </w:p>
        </w:tc>
        <w:tc>
          <w:tcPr>
            <w:tcW w:w="4513" w:type="dxa"/>
            <w:hideMark/>
          </w:tcPr>
          <w:p w14:paraId="794F3CA2" w14:textId="3A87D7CB" w:rsidR="00465E1B" w:rsidRPr="00295A64" w:rsidRDefault="00465E1B" w:rsidP="00CA368F">
            <w:pPr>
              <w:spacing w:line="240" w:lineRule="exact"/>
              <w:jc w:val="both"/>
              <w:rPr>
                <w:rFonts w:ascii="Arial" w:hAnsi="Arial" w:cs="Arial"/>
                <w:sz w:val="20"/>
                <w:szCs w:val="20"/>
              </w:rPr>
            </w:pPr>
            <w:r w:rsidRPr="00295A64">
              <w:rPr>
                <w:rFonts w:ascii="Arial" w:hAnsi="Arial" w:cs="Arial"/>
                <w:sz w:val="20"/>
                <w:szCs w:val="20"/>
              </w:rPr>
              <w:t>Identify relevant stakeholders based on level (Federal, State, LGA, or Village). Differentiate between government MDAs, traditional rulers</w:t>
            </w:r>
            <w:r w:rsidR="00BA2EA3">
              <w:rPr>
                <w:rFonts w:ascii="Arial" w:hAnsi="Arial" w:cs="Arial"/>
                <w:sz w:val="20"/>
                <w:szCs w:val="20"/>
              </w:rPr>
              <w:t xml:space="preserve"> and</w:t>
            </w:r>
            <w:r w:rsidRPr="00295A64">
              <w:rPr>
                <w:rFonts w:ascii="Arial" w:hAnsi="Arial" w:cs="Arial"/>
                <w:sz w:val="20"/>
                <w:szCs w:val="20"/>
              </w:rPr>
              <w:t xml:space="preserve"> donor partners.</w:t>
            </w:r>
            <w:r>
              <w:rPr>
                <w:rFonts w:ascii="Arial" w:hAnsi="Arial" w:cs="Arial"/>
                <w:sz w:val="20"/>
                <w:szCs w:val="20"/>
              </w:rPr>
              <w:t xml:space="preserve"> </w:t>
            </w:r>
            <w:r w:rsidRPr="009D0907">
              <w:rPr>
                <w:rFonts w:ascii="Arial" w:hAnsi="Arial" w:cs="Arial"/>
                <w:sz w:val="20"/>
                <w:szCs w:val="20"/>
              </w:rPr>
              <w:t>Define purpose, objectives</w:t>
            </w:r>
            <w:r w:rsidR="00BA2EA3">
              <w:rPr>
                <w:rFonts w:ascii="Arial" w:hAnsi="Arial" w:cs="Arial"/>
                <w:sz w:val="20"/>
                <w:szCs w:val="20"/>
              </w:rPr>
              <w:t xml:space="preserve"> and</w:t>
            </w:r>
            <w:r w:rsidRPr="009D0907">
              <w:rPr>
                <w:rFonts w:ascii="Arial" w:hAnsi="Arial" w:cs="Arial"/>
                <w:sz w:val="20"/>
                <w:szCs w:val="20"/>
              </w:rPr>
              <w:t xml:space="preserve"> stakeholder</w:t>
            </w:r>
            <w:r w:rsidR="00CD2DF1">
              <w:rPr>
                <w:rFonts w:ascii="Arial" w:hAnsi="Arial" w:cs="Arial"/>
                <w:sz w:val="20"/>
                <w:szCs w:val="20"/>
              </w:rPr>
              <w:t>.</w:t>
            </w:r>
          </w:p>
        </w:tc>
        <w:tc>
          <w:tcPr>
            <w:tcW w:w="1701" w:type="dxa"/>
            <w:vAlign w:val="center"/>
            <w:hideMark/>
          </w:tcPr>
          <w:p w14:paraId="6FD6184C" w14:textId="0478E631" w:rsidR="00465E1B" w:rsidRPr="00295A64" w:rsidRDefault="00465E1B" w:rsidP="00CA368F">
            <w:pPr>
              <w:spacing w:line="240" w:lineRule="exact"/>
              <w:jc w:val="both"/>
              <w:rPr>
                <w:rFonts w:ascii="Arial" w:hAnsi="Arial" w:cs="Arial"/>
                <w:sz w:val="20"/>
                <w:szCs w:val="20"/>
              </w:rPr>
            </w:pPr>
            <w:r w:rsidRPr="009D0907">
              <w:rPr>
                <w:rFonts w:ascii="Arial" w:hAnsi="Arial" w:cs="Arial"/>
                <w:sz w:val="20"/>
                <w:szCs w:val="20"/>
              </w:rPr>
              <w:t>Initiator (CL/State/</w:t>
            </w:r>
            <w:r>
              <w:rPr>
                <w:rFonts w:ascii="Arial" w:hAnsi="Arial" w:cs="Arial"/>
                <w:sz w:val="20"/>
                <w:szCs w:val="20"/>
              </w:rPr>
              <w:t xml:space="preserve"> </w:t>
            </w:r>
            <w:r w:rsidRPr="009D0907">
              <w:rPr>
                <w:rFonts w:ascii="Arial" w:hAnsi="Arial" w:cs="Arial"/>
                <w:sz w:val="20"/>
                <w:szCs w:val="20"/>
              </w:rPr>
              <w:t>National</w:t>
            </w:r>
            <w:r>
              <w:rPr>
                <w:rFonts w:ascii="Arial" w:hAnsi="Arial" w:cs="Arial"/>
                <w:sz w:val="20"/>
                <w:szCs w:val="20"/>
              </w:rPr>
              <w:t>/ President</w:t>
            </w:r>
            <w:r w:rsidRPr="009D0907">
              <w:rPr>
                <w:rFonts w:ascii="Arial" w:hAnsi="Arial" w:cs="Arial"/>
                <w:sz w:val="20"/>
                <w:szCs w:val="20"/>
              </w:rPr>
              <w:t>)</w:t>
            </w:r>
          </w:p>
        </w:tc>
        <w:tc>
          <w:tcPr>
            <w:tcW w:w="1156" w:type="dxa"/>
            <w:vAlign w:val="center"/>
            <w:hideMark/>
          </w:tcPr>
          <w:p w14:paraId="036F08C9" w14:textId="77777777" w:rsidR="00465E1B" w:rsidRPr="00295A64" w:rsidRDefault="00465E1B" w:rsidP="00CA368F">
            <w:pPr>
              <w:spacing w:line="240" w:lineRule="exact"/>
              <w:jc w:val="both"/>
              <w:rPr>
                <w:rFonts w:ascii="Arial" w:hAnsi="Arial" w:cs="Arial"/>
                <w:sz w:val="20"/>
                <w:szCs w:val="20"/>
              </w:rPr>
            </w:pPr>
            <w:r w:rsidRPr="00295A64">
              <w:rPr>
                <w:rFonts w:ascii="Arial" w:hAnsi="Arial" w:cs="Arial"/>
                <w:sz w:val="20"/>
                <w:szCs w:val="20"/>
              </w:rPr>
              <w:t>Immediate</w:t>
            </w:r>
          </w:p>
        </w:tc>
      </w:tr>
      <w:tr w:rsidR="00465E1B" w:rsidRPr="00AE3D14" w14:paraId="287BE31A" w14:textId="77777777" w:rsidTr="00AE3D14">
        <w:trPr>
          <w:trHeight w:val="91"/>
        </w:trPr>
        <w:tc>
          <w:tcPr>
            <w:tcW w:w="539" w:type="dxa"/>
            <w:vAlign w:val="center"/>
            <w:hideMark/>
          </w:tcPr>
          <w:p w14:paraId="75EFC2D3" w14:textId="147284A7" w:rsidR="00465E1B" w:rsidRPr="00295A64" w:rsidRDefault="00465E1B" w:rsidP="00CA368F">
            <w:pPr>
              <w:keepLines/>
              <w:numPr>
                <w:ilvl w:val="0"/>
                <w:numId w:val="10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0A121D0E" w14:textId="77777777" w:rsidR="00465E1B" w:rsidRPr="00295A64" w:rsidRDefault="00465E1B" w:rsidP="00CA368F">
            <w:pPr>
              <w:spacing w:line="240" w:lineRule="exact"/>
              <w:jc w:val="both"/>
              <w:rPr>
                <w:rFonts w:ascii="Arial" w:hAnsi="Arial" w:cs="Arial"/>
                <w:sz w:val="20"/>
                <w:szCs w:val="20"/>
              </w:rPr>
            </w:pPr>
            <w:r w:rsidRPr="00295A64">
              <w:rPr>
                <w:rFonts w:ascii="Arial" w:hAnsi="Arial" w:cs="Arial"/>
                <w:b/>
                <w:bCs/>
                <w:sz w:val="20"/>
                <w:szCs w:val="20"/>
              </w:rPr>
              <w:t>Obtain Internal Approval</w:t>
            </w:r>
          </w:p>
        </w:tc>
        <w:tc>
          <w:tcPr>
            <w:tcW w:w="4513" w:type="dxa"/>
            <w:hideMark/>
          </w:tcPr>
          <w:p w14:paraId="61A9E7E6" w14:textId="77777777" w:rsidR="00465E1B" w:rsidRDefault="00465E1B" w:rsidP="00CA368F">
            <w:pPr>
              <w:spacing w:line="240" w:lineRule="exact"/>
              <w:jc w:val="both"/>
              <w:rPr>
                <w:rFonts w:ascii="Arial" w:hAnsi="Arial" w:cs="Arial"/>
                <w:sz w:val="20"/>
                <w:szCs w:val="20"/>
              </w:rPr>
            </w:pPr>
            <w:r w:rsidRPr="00295A64">
              <w:rPr>
                <w:rFonts w:ascii="Arial" w:hAnsi="Arial" w:cs="Arial"/>
                <w:sz w:val="20"/>
                <w:szCs w:val="20"/>
              </w:rPr>
              <w:t>Draft engagement memo. High-level meetings require President’s approval; state meetings require National Coordinator approval.</w:t>
            </w:r>
          </w:p>
          <w:p w14:paraId="73F1540F" w14:textId="378CCEEB" w:rsidR="00465E1B" w:rsidRPr="00295A64" w:rsidRDefault="00465E1B" w:rsidP="00CA368F">
            <w:pPr>
              <w:spacing w:line="240" w:lineRule="exact"/>
              <w:jc w:val="both"/>
              <w:rPr>
                <w:rFonts w:ascii="Arial" w:hAnsi="Arial" w:cs="Arial"/>
                <w:i/>
                <w:iCs/>
                <w:sz w:val="20"/>
                <w:szCs w:val="20"/>
              </w:rPr>
            </w:pPr>
            <w:r w:rsidRPr="00465E1B">
              <w:rPr>
                <w:rFonts w:ascii="Arial" w:hAnsi="Arial" w:cs="Arial"/>
                <w:i/>
                <w:iCs/>
                <w:color w:val="EE0000"/>
                <w:sz w:val="18"/>
                <w:szCs w:val="18"/>
              </w:rPr>
              <w:t>Key control: Approval required for external engagements</w:t>
            </w:r>
            <w:r w:rsidR="00103B36">
              <w:rPr>
                <w:rFonts w:ascii="Arial" w:hAnsi="Arial" w:cs="Arial"/>
                <w:i/>
                <w:iCs/>
                <w:color w:val="EE0000"/>
                <w:sz w:val="18"/>
                <w:szCs w:val="18"/>
              </w:rPr>
              <w:t xml:space="preserve">. Utilise approval hierarchy </w:t>
            </w:r>
          </w:p>
        </w:tc>
        <w:tc>
          <w:tcPr>
            <w:tcW w:w="1701" w:type="dxa"/>
            <w:vAlign w:val="center"/>
            <w:hideMark/>
          </w:tcPr>
          <w:p w14:paraId="0C32C993" w14:textId="08AF3694" w:rsidR="00465E1B" w:rsidRPr="00295A64" w:rsidRDefault="00465E1B" w:rsidP="00CA368F">
            <w:pPr>
              <w:spacing w:line="240" w:lineRule="exact"/>
              <w:jc w:val="both"/>
              <w:rPr>
                <w:rFonts w:ascii="Arial" w:hAnsi="Arial" w:cs="Arial"/>
                <w:sz w:val="20"/>
                <w:szCs w:val="20"/>
              </w:rPr>
            </w:pPr>
            <w:r w:rsidRPr="00295A64">
              <w:rPr>
                <w:rFonts w:ascii="Arial" w:hAnsi="Arial" w:cs="Arial"/>
                <w:sz w:val="20"/>
                <w:szCs w:val="20"/>
              </w:rPr>
              <w:t>National/State Coordinator</w:t>
            </w:r>
            <w:r w:rsidR="00103B36">
              <w:rPr>
                <w:rFonts w:ascii="Arial" w:hAnsi="Arial" w:cs="Arial"/>
                <w:sz w:val="20"/>
                <w:szCs w:val="20"/>
              </w:rPr>
              <w:t>/CL</w:t>
            </w:r>
          </w:p>
        </w:tc>
        <w:tc>
          <w:tcPr>
            <w:tcW w:w="1156" w:type="dxa"/>
            <w:vAlign w:val="center"/>
            <w:hideMark/>
          </w:tcPr>
          <w:p w14:paraId="136BC547" w14:textId="77777777" w:rsidR="00465E1B" w:rsidRPr="00295A64" w:rsidRDefault="00465E1B" w:rsidP="00CA368F">
            <w:pPr>
              <w:spacing w:line="240" w:lineRule="exact"/>
              <w:jc w:val="both"/>
              <w:rPr>
                <w:rFonts w:ascii="Arial" w:hAnsi="Arial" w:cs="Arial"/>
                <w:sz w:val="20"/>
                <w:szCs w:val="20"/>
              </w:rPr>
            </w:pPr>
            <w:r w:rsidRPr="00295A64">
              <w:rPr>
                <w:rFonts w:ascii="Arial" w:hAnsi="Arial" w:cs="Arial"/>
                <w:sz w:val="20"/>
                <w:szCs w:val="20"/>
              </w:rPr>
              <w:t>48 Hours</w:t>
            </w:r>
          </w:p>
        </w:tc>
      </w:tr>
      <w:tr w:rsidR="00465E1B" w:rsidRPr="00AE3D14" w14:paraId="47E5FC53" w14:textId="77777777" w:rsidTr="00AE3D14">
        <w:trPr>
          <w:trHeight w:val="91"/>
        </w:trPr>
        <w:tc>
          <w:tcPr>
            <w:tcW w:w="539" w:type="dxa"/>
            <w:vAlign w:val="center"/>
            <w:hideMark/>
          </w:tcPr>
          <w:p w14:paraId="33C419AA" w14:textId="69D551E2" w:rsidR="00465E1B" w:rsidRPr="00295A64" w:rsidRDefault="00465E1B" w:rsidP="00CA368F">
            <w:pPr>
              <w:keepLines/>
              <w:numPr>
                <w:ilvl w:val="0"/>
                <w:numId w:val="10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05195199" w14:textId="77777777" w:rsidR="00465E1B" w:rsidRPr="00295A64" w:rsidRDefault="00465E1B" w:rsidP="00CA368F">
            <w:pPr>
              <w:spacing w:line="240" w:lineRule="exact"/>
              <w:jc w:val="both"/>
              <w:rPr>
                <w:rFonts w:ascii="Arial" w:hAnsi="Arial" w:cs="Arial"/>
                <w:sz w:val="20"/>
                <w:szCs w:val="20"/>
              </w:rPr>
            </w:pPr>
            <w:r w:rsidRPr="00295A64">
              <w:rPr>
                <w:rFonts w:ascii="Arial" w:hAnsi="Arial" w:cs="Arial"/>
                <w:b/>
                <w:bCs/>
                <w:sz w:val="20"/>
                <w:szCs w:val="20"/>
              </w:rPr>
              <w:t>Develop Engagement Strategy</w:t>
            </w:r>
          </w:p>
        </w:tc>
        <w:tc>
          <w:tcPr>
            <w:tcW w:w="4513" w:type="dxa"/>
            <w:hideMark/>
          </w:tcPr>
          <w:p w14:paraId="4BE37C7E" w14:textId="09E4558D" w:rsidR="00103B36" w:rsidRDefault="00103B36" w:rsidP="00CA368F">
            <w:pPr>
              <w:spacing w:line="240" w:lineRule="exact"/>
              <w:jc w:val="both"/>
              <w:rPr>
                <w:rFonts w:ascii="Arial" w:hAnsi="Arial" w:cs="Arial"/>
                <w:sz w:val="20"/>
                <w:szCs w:val="20"/>
              </w:rPr>
            </w:pPr>
            <w:r>
              <w:rPr>
                <w:rFonts w:ascii="Arial" w:hAnsi="Arial" w:cs="Arial"/>
                <w:sz w:val="20"/>
                <w:szCs w:val="20"/>
              </w:rPr>
              <w:t xml:space="preserve">Prepare engagement brief i.e., </w:t>
            </w:r>
            <w:r w:rsidRPr="009D0907">
              <w:rPr>
                <w:rFonts w:ascii="Arial" w:hAnsi="Arial" w:cs="Arial"/>
                <w:sz w:val="20"/>
                <w:szCs w:val="20"/>
              </w:rPr>
              <w:t>Develop agenda, key messages</w:t>
            </w:r>
            <w:r w:rsidR="00BA2EA3">
              <w:rPr>
                <w:rFonts w:ascii="Arial" w:hAnsi="Arial" w:cs="Arial"/>
                <w:sz w:val="20"/>
                <w:szCs w:val="20"/>
              </w:rPr>
              <w:t xml:space="preserve"> and</w:t>
            </w:r>
            <w:r w:rsidRPr="009D0907">
              <w:rPr>
                <w:rFonts w:ascii="Arial" w:hAnsi="Arial" w:cs="Arial"/>
                <w:sz w:val="20"/>
                <w:szCs w:val="20"/>
              </w:rPr>
              <w:t xml:space="preserve"> talking points</w:t>
            </w:r>
            <w:r>
              <w:rPr>
                <w:rFonts w:ascii="Arial" w:hAnsi="Arial" w:cs="Arial"/>
                <w:sz w:val="20"/>
                <w:szCs w:val="20"/>
              </w:rPr>
              <w:t>.</w:t>
            </w:r>
            <w:r w:rsidRPr="00295A64">
              <w:rPr>
                <w:rFonts w:ascii="Arial" w:hAnsi="Arial" w:cs="Arial"/>
                <w:sz w:val="20"/>
                <w:szCs w:val="20"/>
              </w:rPr>
              <w:t xml:space="preserve"> </w:t>
            </w:r>
          </w:p>
          <w:p w14:paraId="375C0EF5" w14:textId="0F3F2271" w:rsidR="00465E1B" w:rsidRPr="00295A64" w:rsidRDefault="00103B36" w:rsidP="00CA368F">
            <w:pPr>
              <w:spacing w:line="240" w:lineRule="exact"/>
              <w:jc w:val="both"/>
              <w:rPr>
                <w:rFonts w:ascii="Arial" w:hAnsi="Arial" w:cs="Arial"/>
                <w:i/>
                <w:iCs/>
                <w:sz w:val="20"/>
                <w:szCs w:val="20"/>
              </w:rPr>
            </w:pPr>
            <w:r>
              <w:rPr>
                <w:rFonts w:ascii="Arial" w:hAnsi="Arial" w:cs="Arial"/>
                <w:i/>
                <w:iCs/>
                <w:sz w:val="18"/>
                <w:szCs w:val="18"/>
              </w:rPr>
              <w:t>As applicable, a</w:t>
            </w:r>
            <w:r w:rsidR="00465E1B" w:rsidRPr="00295A64">
              <w:rPr>
                <w:rFonts w:ascii="Arial" w:hAnsi="Arial" w:cs="Arial"/>
                <w:i/>
                <w:iCs/>
                <w:sz w:val="18"/>
                <w:szCs w:val="18"/>
              </w:rPr>
              <w:t>lign engagement with WIMA’s pillars (e.g., He4She Charter or Hub Service Monetization) to ensure value proposition is clear.</w:t>
            </w:r>
          </w:p>
        </w:tc>
        <w:tc>
          <w:tcPr>
            <w:tcW w:w="1701" w:type="dxa"/>
            <w:vAlign w:val="center"/>
            <w:hideMark/>
          </w:tcPr>
          <w:p w14:paraId="61B6A591" w14:textId="472D6F1F" w:rsidR="00465E1B" w:rsidRPr="00295A64" w:rsidRDefault="00103B36" w:rsidP="00CA368F">
            <w:pPr>
              <w:spacing w:line="240" w:lineRule="exact"/>
              <w:jc w:val="both"/>
              <w:rPr>
                <w:rFonts w:ascii="Arial" w:hAnsi="Arial" w:cs="Arial"/>
                <w:sz w:val="20"/>
                <w:szCs w:val="20"/>
              </w:rPr>
            </w:pPr>
            <w:r w:rsidRPr="00295A64">
              <w:rPr>
                <w:rFonts w:ascii="Arial" w:hAnsi="Arial" w:cs="Arial"/>
                <w:sz w:val="20"/>
                <w:szCs w:val="20"/>
              </w:rPr>
              <w:t>National/State Coordinator</w:t>
            </w:r>
            <w:r>
              <w:rPr>
                <w:rFonts w:ascii="Arial" w:hAnsi="Arial" w:cs="Arial"/>
                <w:sz w:val="20"/>
                <w:szCs w:val="20"/>
              </w:rPr>
              <w:t>/CL</w:t>
            </w:r>
          </w:p>
        </w:tc>
        <w:tc>
          <w:tcPr>
            <w:tcW w:w="1156" w:type="dxa"/>
            <w:vAlign w:val="center"/>
            <w:hideMark/>
          </w:tcPr>
          <w:p w14:paraId="36FAA057" w14:textId="191BD045" w:rsidR="00465E1B" w:rsidRPr="00295A64" w:rsidRDefault="00103B36" w:rsidP="00CA368F">
            <w:pPr>
              <w:spacing w:line="240" w:lineRule="exact"/>
              <w:jc w:val="both"/>
              <w:rPr>
                <w:rFonts w:ascii="Arial" w:hAnsi="Arial" w:cs="Arial"/>
                <w:sz w:val="20"/>
                <w:szCs w:val="20"/>
              </w:rPr>
            </w:pPr>
            <w:r>
              <w:rPr>
                <w:rFonts w:ascii="Arial" w:hAnsi="Arial" w:cs="Arial"/>
                <w:sz w:val="20"/>
                <w:szCs w:val="20"/>
              </w:rPr>
              <w:t>1-</w:t>
            </w:r>
            <w:r w:rsidR="00465E1B" w:rsidRPr="00295A64">
              <w:rPr>
                <w:rFonts w:ascii="Arial" w:hAnsi="Arial" w:cs="Arial"/>
                <w:sz w:val="20"/>
                <w:szCs w:val="20"/>
              </w:rPr>
              <w:t>3 Days</w:t>
            </w:r>
          </w:p>
        </w:tc>
      </w:tr>
      <w:tr w:rsidR="00521E42" w:rsidRPr="00AE3D14" w14:paraId="357BB9C0" w14:textId="77777777" w:rsidTr="00C11824">
        <w:trPr>
          <w:trHeight w:val="91"/>
        </w:trPr>
        <w:tc>
          <w:tcPr>
            <w:tcW w:w="539" w:type="dxa"/>
            <w:vAlign w:val="center"/>
          </w:tcPr>
          <w:p w14:paraId="35489D15" w14:textId="77777777" w:rsidR="00521E42" w:rsidRPr="00295A64" w:rsidRDefault="00521E42" w:rsidP="00CA368F">
            <w:pPr>
              <w:keepLines/>
              <w:numPr>
                <w:ilvl w:val="0"/>
                <w:numId w:val="10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DBF0C24" w14:textId="52784B94" w:rsidR="00521E42" w:rsidRPr="00103B36" w:rsidRDefault="00521E42" w:rsidP="00CA368F">
            <w:pPr>
              <w:spacing w:line="240" w:lineRule="exact"/>
              <w:jc w:val="both"/>
              <w:rPr>
                <w:rFonts w:ascii="Arial" w:hAnsi="Arial" w:cs="Arial"/>
                <w:b/>
                <w:bCs/>
                <w:sz w:val="20"/>
                <w:szCs w:val="20"/>
              </w:rPr>
            </w:pPr>
            <w:r w:rsidRPr="009D0907">
              <w:rPr>
                <w:rFonts w:ascii="Arial" w:hAnsi="Arial" w:cs="Arial"/>
                <w:b/>
                <w:bCs/>
                <w:sz w:val="20"/>
                <w:szCs w:val="20"/>
              </w:rPr>
              <w:t>Schedule Meeting</w:t>
            </w:r>
          </w:p>
        </w:tc>
        <w:tc>
          <w:tcPr>
            <w:tcW w:w="4513" w:type="dxa"/>
            <w:vAlign w:val="center"/>
          </w:tcPr>
          <w:p w14:paraId="65418EED" w14:textId="40080DA5" w:rsidR="00521E42" w:rsidRPr="00295A64" w:rsidRDefault="00521E42" w:rsidP="00CA368F">
            <w:pPr>
              <w:spacing w:line="240" w:lineRule="exact"/>
              <w:jc w:val="both"/>
              <w:rPr>
                <w:rFonts w:ascii="Arial" w:hAnsi="Arial" w:cs="Arial"/>
                <w:sz w:val="20"/>
                <w:szCs w:val="20"/>
              </w:rPr>
            </w:pPr>
            <w:r w:rsidRPr="009D0907">
              <w:rPr>
                <w:rFonts w:ascii="Arial" w:hAnsi="Arial" w:cs="Arial"/>
                <w:sz w:val="20"/>
                <w:szCs w:val="20"/>
              </w:rPr>
              <w:t>Coordinate dates, venue</w:t>
            </w:r>
            <w:r w:rsidR="00BA2EA3">
              <w:rPr>
                <w:rFonts w:ascii="Arial" w:hAnsi="Arial" w:cs="Arial"/>
                <w:sz w:val="20"/>
                <w:szCs w:val="20"/>
              </w:rPr>
              <w:t xml:space="preserve"> and</w:t>
            </w:r>
            <w:r w:rsidRPr="009D0907">
              <w:rPr>
                <w:rFonts w:ascii="Arial" w:hAnsi="Arial" w:cs="Arial"/>
                <w:sz w:val="20"/>
                <w:szCs w:val="20"/>
              </w:rPr>
              <w:t xml:space="preserve"> participants</w:t>
            </w:r>
            <w:r w:rsidR="00CD2DF1">
              <w:rPr>
                <w:rFonts w:ascii="Arial" w:hAnsi="Arial" w:cs="Arial"/>
                <w:sz w:val="20"/>
                <w:szCs w:val="20"/>
              </w:rPr>
              <w:t>.</w:t>
            </w:r>
          </w:p>
        </w:tc>
        <w:tc>
          <w:tcPr>
            <w:tcW w:w="1701" w:type="dxa"/>
          </w:tcPr>
          <w:p w14:paraId="1F150FBD" w14:textId="496A6E77" w:rsidR="00521E42" w:rsidRPr="00295A64" w:rsidRDefault="00521E42" w:rsidP="00CA368F">
            <w:pPr>
              <w:spacing w:line="240" w:lineRule="exact"/>
              <w:jc w:val="both"/>
              <w:rPr>
                <w:rFonts w:ascii="Arial" w:hAnsi="Arial" w:cs="Arial"/>
                <w:sz w:val="20"/>
                <w:szCs w:val="20"/>
              </w:rPr>
            </w:pPr>
            <w:r w:rsidRPr="00295A64">
              <w:rPr>
                <w:rFonts w:ascii="Arial" w:hAnsi="Arial" w:cs="Arial"/>
                <w:sz w:val="20"/>
                <w:szCs w:val="20"/>
              </w:rPr>
              <w:t>National/State Coordinator</w:t>
            </w:r>
            <w:r w:rsidRPr="00670C07">
              <w:rPr>
                <w:rFonts w:ascii="Arial" w:hAnsi="Arial" w:cs="Arial"/>
                <w:sz w:val="20"/>
                <w:szCs w:val="20"/>
              </w:rPr>
              <w:t>/CL</w:t>
            </w:r>
          </w:p>
        </w:tc>
        <w:tc>
          <w:tcPr>
            <w:tcW w:w="1156" w:type="dxa"/>
            <w:vAlign w:val="center"/>
          </w:tcPr>
          <w:p w14:paraId="06097FE2" w14:textId="2299CF1B" w:rsidR="00521E42" w:rsidRPr="00295A64" w:rsidRDefault="00521E42" w:rsidP="00CA368F">
            <w:pPr>
              <w:spacing w:line="240" w:lineRule="exact"/>
              <w:jc w:val="both"/>
              <w:rPr>
                <w:rFonts w:ascii="Arial" w:hAnsi="Arial" w:cs="Arial"/>
                <w:sz w:val="20"/>
                <w:szCs w:val="20"/>
              </w:rPr>
            </w:pPr>
            <w:r w:rsidRPr="00295A64">
              <w:rPr>
                <w:rFonts w:ascii="Arial" w:hAnsi="Arial" w:cs="Arial"/>
                <w:sz w:val="20"/>
                <w:szCs w:val="20"/>
              </w:rPr>
              <w:t>Immediate</w:t>
            </w:r>
          </w:p>
        </w:tc>
      </w:tr>
      <w:tr w:rsidR="00521E42" w:rsidRPr="00AE3D14" w14:paraId="77E31998" w14:textId="77777777" w:rsidTr="00103B36">
        <w:trPr>
          <w:trHeight w:val="91"/>
        </w:trPr>
        <w:tc>
          <w:tcPr>
            <w:tcW w:w="539" w:type="dxa"/>
            <w:vAlign w:val="center"/>
            <w:hideMark/>
          </w:tcPr>
          <w:p w14:paraId="5D0DEA5F" w14:textId="000B32D6" w:rsidR="00521E42" w:rsidRPr="00295A64" w:rsidRDefault="00521E42" w:rsidP="00CA368F">
            <w:pPr>
              <w:keepLines/>
              <w:numPr>
                <w:ilvl w:val="0"/>
                <w:numId w:val="10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79E51FC4" w14:textId="77777777" w:rsidR="00521E42" w:rsidRPr="00295A64" w:rsidRDefault="00521E42" w:rsidP="00CA368F">
            <w:pPr>
              <w:spacing w:line="240" w:lineRule="exact"/>
              <w:jc w:val="both"/>
              <w:rPr>
                <w:rFonts w:ascii="Arial" w:hAnsi="Arial" w:cs="Arial"/>
                <w:sz w:val="20"/>
                <w:szCs w:val="20"/>
              </w:rPr>
            </w:pPr>
            <w:r w:rsidRPr="00295A64">
              <w:rPr>
                <w:rFonts w:ascii="Arial" w:hAnsi="Arial" w:cs="Arial"/>
                <w:b/>
                <w:bCs/>
                <w:sz w:val="20"/>
                <w:szCs w:val="20"/>
              </w:rPr>
              <w:t>Formal Invitation</w:t>
            </w:r>
          </w:p>
        </w:tc>
        <w:tc>
          <w:tcPr>
            <w:tcW w:w="4513" w:type="dxa"/>
            <w:hideMark/>
          </w:tcPr>
          <w:p w14:paraId="42FB238D" w14:textId="12647C2B" w:rsidR="00521E42" w:rsidRDefault="00521E42" w:rsidP="00CA368F">
            <w:pPr>
              <w:spacing w:line="240" w:lineRule="exact"/>
              <w:jc w:val="both"/>
              <w:rPr>
                <w:rFonts w:ascii="Arial" w:hAnsi="Arial" w:cs="Arial"/>
                <w:sz w:val="20"/>
                <w:szCs w:val="20"/>
              </w:rPr>
            </w:pPr>
            <w:r w:rsidRPr="009D0907">
              <w:rPr>
                <w:rFonts w:ascii="Arial" w:hAnsi="Arial" w:cs="Arial"/>
                <w:sz w:val="20"/>
                <w:szCs w:val="20"/>
              </w:rPr>
              <w:t>Send formal invitations and confirmations</w:t>
            </w:r>
            <w:r w:rsidR="00CD2DF1">
              <w:rPr>
                <w:rFonts w:ascii="Arial" w:hAnsi="Arial" w:cs="Arial"/>
                <w:sz w:val="20"/>
                <w:szCs w:val="20"/>
              </w:rPr>
              <w:t>.</w:t>
            </w:r>
            <w:r w:rsidRPr="00295A64">
              <w:rPr>
                <w:rFonts w:ascii="Arial" w:hAnsi="Arial" w:cs="Arial"/>
                <w:sz w:val="20"/>
                <w:szCs w:val="20"/>
              </w:rPr>
              <w:t xml:space="preserve"> </w:t>
            </w:r>
          </w:p>
          <w:p w14:paraId="66009990" w14:textId="2F52F36D" w:rsidR="00521E42" w:rsidRPr="00295A64" w:rsidRDefault="00521E42" w:rsidP="00CA368F">
            <w:pPr>
              <w:spacing w:line="240" w:lineRule="exact"/>
              <w:jc w:val="both"/>
              <w:rPr>
                <w:rFonts w:ascii="Arial" w:hAnsi="Arial" w:cs="Arial"/>
                <w:i/>
                <w:iCs/>
                <w:sz w:val="20"/>
                <w:szCs w:val="20"/>
              </w:rPr>
            </w:pPr>
            <w:r w:rsidRPr="00103B36">
              <w:rPr>
                <w:rFonts w:ascii="Arial" w:hAnsi="Arial" w:cs="Arial"/>
                <w:i/>
                <w:iCs/>
                <w:sz w:val="18"/>
                <w:szCs w:val="18"/>
              </w:rPr>
              <w:t>Where appropriate, enlist the assistant of the KM/Comms manager to t</w:t>
            </w:r>
            <w:r w:rsidRPr="00295A64">
              <w:rPr>
                <w:rFonts w:ascii="Arial" w:hAnsi="Arial" w:cs="Arial"/>
                <w:i/>
                <w:iCs/>
                <w:sz w:val="18"/>
                <w:szCs w:val="18"/>
              </w:rPr>
              <w:t>ransmit typed letters in local languages if necessary. Use radio/multimedia jingles to sensitise communities before the meeting.</w:t>
            </w:r>
          </w:p>
        </w:tc>
        <w:tc>
          <w:tcPr>
            <w:tcW w:w="1701" w:type="dxa"/>
            <w:vAlign w:val="center"/>
            <w:hideMark/>
          </w:tcPr>
          <w:p w14:paraId="401010CA" w14:textId="4B37E942" w:rsidR="00521E42" w:rsidRPr="00295A64" w:rsidRDefault="00521E42" w:rsidP="00CA368F">
            <w:pPr>
              <w:spacing w:line="240" w:lineRule="exact"/>
              <w:jc w:val="both"/>
              <w:rPr>
                <w:rFonts w:ascii="Arial" w:hAnsi="Arial" w:cs="Arial"/>
                <w:sz w:val="20"/>
                <w:szCs w:val="20"/>
              </w:rPr>
            </w:pPr>
            <w:r w:rsidRPr="00295A64">
              <w:rPr>
                <w:rFonts w:ascii="Arial" w:hAnsi="Arial" w:cs="Arial"/>
                <w:sz w:val="20"/>
                <w:szCs w:val="20"/>
              </w:rPr>
              <w:t>National/State Coordinator</w:t>
            </w:r>
            <w:r w:rsidRPr="00670C07">
              <w:rPr>
                <w:rFonts w:ascii="Arial" w:hAnsi="Arial" w:cs="Arial"/>
                <w:sz w:val="20"/>
                <w:szCs w:val="20"/>
              </w:rPr>
              <w:t>/CL</w:t>
            </w:r>
          </w:p>
        </w:tc>
        <w:tc>
          <w:tcPr>
            <w:tcW w:w="1156" w:type="dxa"/>
            <w:vAlign w:val="center"/>
            <w:hideMark/>
          </w:tcPr>
          <w:p w14:paraId="4360E94D" w14:textId="1FB641B1" w:rsidR="00521E42" w:rsidRPr="00295A64" w:rsidRDefault="00521E42" w:rsidP="00CA368F">
            <w:pPr>
              <w:spacing w:line="240" w:lineRule="exact"/>
              <w:jc w:val="both"/>
              <w:rPr>
                <w:rFonts w:ascii="Arial" w:hAnsi="Arial" w:cs="Arial"/>
                <w:sz w:val="20"/>
                <w:szCs w:val="20"/>
              </w:rPr>
            </w:pPr>
            <w:r>
              <w:rPr>
                <w:rFonts w:ascii="Arial" w:hAnsi="Arial" w:cs="Arial"/>
                <w:sz w:val="20"/>
                <w:szCs w:val="20"/>
              </w:rPr>
              <w:t xml:space="preserve">At least </w:t>
            </w:r>
            <w:r w:rsidRPr="00295A64">
              <w:rPr>
                <w:rFonts w:ascii="Arial" w:hAnsi="Arial" w:cs="Arial"/>
                <w:sz w:val="20"/>
                <w:szCs w:val="20"/>
              </w:rPr>
              <w:t>5 Days prior</w:t>
            </w:r>
          </w:p>
        </w:tc>
      </w:tr>
      <w:tr w:rsidR="00521E42" w:rsidRPr="00AE3D14" w14:paraId="6BA495C3" w14:textId="77777777" w:rsidTr="00AE3D14">
        <w:trPr>
          <w:trHeight w:val="91"/>
        </w:trPr>
        <w:tc>
          <w:tcPr>
            <w:tcW w:w="539" w:type="dxa"/>
            <w:vAlign w:val="center"/>
            <w:hideMark/>
          </w:tcPr>
          <w:p w14:paraId="5E59C844" w14:textId="675B88EC" w:rsidR="00521E42" w:rsidRPr="00295A64" w:rsidRDefault="00521E42" w:rsidP="00CA368F">
            <w:pPr>
              <w:keepLines/>
              <w:numPr>
                <w:ilvl w:val="0"/>
                <w:numId w:val="10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3564AFD8" w14:textId="77777777" w:rsidR="00521E42" w:rsidRPr="00295A64" w:rsidRDefault="00521E42" w:rsidP="00CA368F">
            <w:pPr>
              <w:spacing w:line="240" w:lineRule="exact"/>
              <w:jc w:val="both"/>
              <w:rPr>
                <w:rFonts w:ascii="Arial" w:hAnsi="Arial" w:cs="Arial"/>
                <w:sz w:val="20"/>
                <w:szCs w:val="20"/>
              </w:rPr>
            </w:pPr>
            <w:r w:rsidRPr="00295A64">
              <w:rPr>
                <w:rFonts w:ascii="Arial" w:hAnsi="Arial" w:cs="Arial"/>
                <w:b/>
                <w:bCs/>
                <w:sz w:val="20"/>
                <w:szCs w:val="20"/>
              </w:rPr>
              <w:t>Conduct Engagement</w:t>
            </w:r>
          </w:p>
        </w:tc>
        <w:tc>
          <w:tcPr>
            <w:tcW w:w="4513" w:type="dxa"/>
            <w:hideMark/>
          </w:tcPr>
          <w:p w14:paraId="11629D74" w14:textId="06D41CE0" w:rsidR="00521E42" w:rsidRDefault="00521E42" w:rsidP="00CA368F">
            <w:pPr>
              <w:spacing w:line="240" w:lineRule="exact"/>
              <w:jc w:val="both"/>
              <w:rPr>
                <w:rFonts w:ascii="Arial" w:hAnsi="Arial" w:cs="Arial"/>
                <w:sz w:val="20"/>
                <w:szCs w:val="20"/>
              </w:rPr>
            </w:pPr>
            <w:r w:rsidRPr="009D0907">
              <w:rPr>
                <w:rFonts w:ascii="Arial" w:hAnsi="Arial" w:cs="Arial"/>
                <w:sz w:val="20"/>
                <w:szCs w:val="20"/>
              </w:rPr>
              <w:t>Hold meeting following approved agenda</w:t>
            </w:r>
            <w:r w:rsidR="00CD2DF1">
              <w:rPr>
                <w:rFonts w:ascii="Arial" w:hAnsi="Arial" w:cs="Arial"/>
                <w:sz w:val="20"/>
                <w:szCs w:val="20"/>
              </w:rPr>
              <w:t>.</w:t>
            </w:r>
          </w:p>
          <w:p w14:paraId="72BAD4D2" w14:textId="22C12D64" w:rsidR="00521E42" w:rsidRPr="00295A64" w:rsidRDefault="00521E42" w:rsidP="00CA368F">
            <w:pPr>
              <w:spacing w:line="240" w:lineRule="exact"/>
              <w:jc w:val="both"/>
              <w:rPr>
                <w:rFonts w:ascii="Arial" w:hAnsi="Arial" w:cs="Arial"/>
                <w:i/>
                <w:iCs/>
                <w:sz w:val="20"/>
                <w:szCs w:val="20"/>
              </w:rPr>
            </w:pPr>
            <w:r w:rsidRPr="00295A64">
              <w:rPr>
                <w:rFonts w:ascii="Arial" w:hAnsi="Arial" w:cs="Arial"/>
                <w:i/>
                <w:iCs/>
                <w:sz w:val="18"/>
                <w:szCs w:val="18"/>
              </w:rPr>
              <w:t>Present WIMA vision. For rural areas, use Village Stakeholder Dialogues to address cultural barriers and secure local buy-in.</w:t>
            </w:r>
            <w:r>
              <w:rPr>
                <w:rFonts w:ascii="Arial" w:hAnsi="Arial" w:cs="Arial"/>
                <w:i/>
                <w:iCs/>
                <w:sz w:val="18"/>
                <w:szCs w:val="18"/>
              </w:rPr>
              <w:t xml:space="preserve"> Where applicable f</w:t>
            </w:r>
            <w:r w:rsidRPr="00295A64">
              <w:rPr>
                <w:rFonts w:ascii="Arial" w:hAnsi="Arial" w:cs="Arial"/>
                <w:i/>
                <w:iCs/>
                <w:sz w:val="18"/>
                <w:szCs w:val="18"/>
              </w:rPr>
              <w:t xml:space="preserve">acilitate formal pledges from </w:t>
            </w:r>
            <w:r>
              <w:rPr>
                <w:rFonts w:ascii="Arial" w:hAnsi="Arial" w:cs="Arial"/>
                <w:i/>
                <w:iCs/>
                <w:sz w:val="18"/>
                <w:szCs w:val="18"/>
              </w:rPr>
              <w:t>stakeholders</w:t>
            </w:r>
          </w:p>
        </w:tc>
        <w:tc>
          <w:tcPr>
            <w:tcW w:w="1701" w:type="dxa"/>
            <w:vAlign w:val="center"/>
            <w:hideMark/>
          </w:tcPr>
          <w:p w14:paraId="048376F3" w14:textId="77777777" w:rsidR="00521E42" w:rsidRPr="00295A64" w:rsidRDefault="00521E42" w:rsidP="00CA368F">
            <w:pPr>
              <w:spacing w:line="240" w:lineRule="exact"/>
              <w:jc w:val="both"/>
              <w:rPr>
                <w:rFonts w:ascii="Arial" w:hAnsi="Arial" w:cs="Arial"/>
                <w:sz w:val="20"/>
                <w:szCs w:val="20"/>
              </w:rPr>
            </w:pPr>
            <w:r w:rsidRPr="00295A64">
              <w:rPr>
                <w:rFonts w:ascii="Arial" w:hAnsi="Arial" w:cs="Arial"/>
                <w:sz w:val="20"/>
                <w:szCs w:val="20"/>
              </w:rPr>
              <w:t>Respective Owner</w:t>
            </w:r>
          </w:p>
        </w:tc>
        <w:tc>
          <w:tcPr>
            <w:tcW w:w="1156" w:type="dxa"/>
            <w:vAlign w:val="center"/>
            <w:hideMark/>
          </w:tcPr>
          <w:p w14:paraId="42770917" w14:textId="77777777" w:rsidR="00521E42" w:rsidRPr="00295A64" w:rsidRDefault="00521E42" w:rsidP="00CA368F">
            <w:pPr>
              <w:spacing w:line="240" w:lineRule="exact"/>
              <w:jc w:val="both"/>
              <w:rPr>
                <w:rFonts w:ascii="Arial" w:hAnsi="Arial" w:cs="Arial"/>
                <w:sz w:val="20"/>
                <w:szCs w:val="20"/>
              </w:rPr>
            </w:pPr>
            <w:r w:rsidRPr="00295A64">
              <w:rPr>
                <w:rFonts w:ascii="Arial" w:hAnsi="Arial" w:cs="Arial"/>
                <w:sz w:val="20"/>
                <w:szCs w:val="20"/>
              </w:rPr>
              <w:t>As scheduled</w:t>
            </w:r>
          </w:p>
        </w:tc>
      </w:tr>
      <w:tr w:rsidR="00521E42" w:rsidRPr="00AE3D14" w14:paraId="62F74AB3" w14:textId="77777777" w:rsidTr="00280724">
        <w:trPr>
          <w:trHeight w:val="91"/>
        </w:trPr>
        <w:tc>
          <w:tcPr>
            <w:tcW w:w="539" w:type="dxa"/>
            <w:vAlign w:val="center"/>
            <w:hideMark/>
          </w:tcPr>
          <w:p w14:paraId="241254F3" w14:textId="41C5B32A" w:rsidR="00521E42" w:rsidRPr="00295A64" w:rsidRDefault="00521E42" w:rsidP="00CA368F">
            <w:pPr>
              <w:keepLines/>
              <w:numPr>
                <w:ilvl w:val="0"/>
                <w:numId w:val="10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6E51B289" w14:textId="12B89CD0" w:rsidR="00521E42" w:rsidRPr="00295A64" w:rsidRDefault="00521E42" w:rsidP="00CA368F">
            <w:pPr>
              <w:spacing w:line="240" w:lineRule="exact"/>
              <w:jc w:val="both"/>
              <w:rPr>
                <w:rFonts w:ascii="Arial" w:hAnsi="Arial" w:cs="Arial"/>
                <w:b/>
                <w:bCs/>
                <w:sz w:val="20"/>
                <w:szCs w:val="20"/>
              </w:rPr>
            </w:pPr>
            <w:r w:rsidRPr="009D0907">
              <w:rPr>
                <w:rFonts w:ascii="Arial" w:hAnsi="Arial" w:cs="Arial"/>
                <w:b/>
                <w:bCs/>
                <w:sz w:val="20"/>
                <w:szCs w:val="20"/>
              </w:rPr>
              <w:t>Document Proceedings</w:t>
            </w:r>
          </w:p>
        </w:tc>
        <w:tc>
          <w:tcPr>
            <w:tcW w:w="4513" w:type="dxa"/>
            <w:vAlign w:val="center"/>
            <w:hideMark/>
          </w:tcPr>
          <w:p w14:paraId="726EA61D" w14:textId="7699E5CF" w:rsidR="00521E42" w:rsidRDefault="00521E42" w:rsidP="00CA368F">
            <w:pPr>
              <w:spacing w:line="240" w:lineRule="exact"/>
              <w:jc w:val="both"/>
              <w:rPr>
                <w:rFonts w:ascii="Arial" w:hAnsi="Arial" w:cs="Arial"/>
                <w:sz w:val="20"/>
                <w:szCs w:val="20"/>
              </w:rPr>
            </w:pPr>
            <w:r w:rsidRPr="009D0907">
              <w:rPr>
                <w:rFonts w:ascii="Arial" w:hAnsi="Arial" w:cs="Arial"/>
                <w:sz w:val="20"/>
                <w:szCs w:val="20"/>
              </w:rPr>
              <w:t>Record minutes, attendance</w:t>
            </w:r>
            <w:r w:rsidR="00BA2EA3">
              <w:rPr>
                <w:rFonts w:ascii="Arial" w:hAnsi="Arial" w:cs="Arial"/>
                <w:sz w:val="20"/>
                <w:szCs w:val="20"/>
              </w:rPr>
              <w:t xml:space="preserve"> and</w:t>
            </w:r>
            <w:r w:rsidRPr="009D0907">
              <w:rPr>
                <w:rFonts w:ascii="Arial" w:hAnsi="Arial" w:cs="Arial"/>
                <w:sz w:val="20"/>
                <w:szCs w:val="20"/>
              </w:rPr>
              <w:t xml:space="preserve"> decisions</w:t>
            </w:r>
            <w:r w:rsidR="00CD2DF1">
              <w:rPr>
                <w:rFonts w:ascii="Arial" w:hAnsi="Arial" w:cs="Arial"/>
                <w:sz w:val="20"/>
                <w:szCs w:val="20"/>
              </w:rPr>
              <w:t>.</w:t>
            </w:r>
          </w:p>
          <w:p w14:paraId="4F3B1DD1" w14:textId="0FE16925" w:rsidR="00521E42" w:rsidRPr="00295A64" w:rsidRDefault="00521E42" w:rsidP="00CA368F">
            <w:pPr>
              <w:spacing w:line="240" w:lineRule="exact"/>
              <w:jc w:val="both"/>
              <w:rPr>
                <w:rFonts w:ascii="Arial" w:hAnsi="Arial" w:cs="Arial"/>
                <w:sz w:val="20"/>
                <w:szCs w:val="20"/>
              </w:rPr>
            </w:pPr>
            <w:r w:rsidRPr="00465E1B">
              <w:rPr>
                <w:rFonts w:ascii="Arial" w:hAnsi="Arial" w:cs="Arial"/>
                <w:i/>
                <w:iCs/>
                <w:color w:val="EE0000"/>
                <w:sz w:val="18"/>
                <w:szCs w:val="18"/>
              </w:rPr>
              <w:t xml:space="preserve">Key control: </w:t>
            </w:r>
            <w:r>
              <w:rPr>
                <w:rFonts w:ascii="Arial" w:hAnsi="Arial" w:cs="Arial"/>
                <w:i/>
                <w:iCs/>
                <w:color w:val="EE0000"/>
                <w:sz w:val="18"/>
                <w:szCs w:val="18"/>
              </w:rPr>
              <w:t>All meeting must be documented and circulated</w:t>
            </w:r>
          </w:p>
        </w:tc>
        <w:tc>
          <w:tcPr>
            <w:tcW w:w="1701" w:type="dxa"/>
            <w:vAlign w:val="center"/>
            <w:hideMark/>
          </w:tcPr>
          <w:p w14:paraId="29F3B212" w14:textId="24A8FD1F" w:rsidR="00521E42" w:rsidRPr="00295A64" w:rsidRDefault="00521E42" w:rsidP="00CA368F">
            <w:pPr>
              <w:spacing w:line="240" w:lineRule="exact"/>
              <w:jc w:val="both"/>
              <w:rPr>
                <w:rFonts w:ascii="Arial" w:hAnsi="Arial" w:cs="Arial"/>
                <w:sz w:val="20"/>
                <w:szCs w:val="20"/>
              </w:rPr>
            </w:pPr>
            <w:r w:rsidRPr="009D0907">
              <w:rPr>
                <w:rFonts w:ascii="Arial" w:hAnsi="Arial" w:cs="Arial"/>
                <w:sz w:val="20"/>
                <w:szCs w:val="20"/>
              </w:rPr>
              <w:t>Assigned Officer</w:t>
            </w:r>
          </w:p>
        </w:tc>
        <w:tc>
          <w:tcPr>
            <w:tcW w:w="1156" w:type="dxa"/>
            <w:vAlign w:val="center"/>
            <w:hideMark/>
          </w:tcPr>
          <w:p w14:paraId="05031989" w14:textId="77777777" w:rsidR="00521E42" w:rsidRPr="00295A64" w:rsidRDefault="00521E42" w:rsidP="00CA368F">
            <w:pPr>
              <w:spacing w:line="240" w:lineRule="exact"/>
              <w:jc w:val="both"/>
              <w:rPr>
                <w:rFonts w:ascii="Arial" w:hAnsi="Arial" w:cs="Arial"/>
                <w:sz w:val="20"/>
                <w:szCs w:val="20"/>
              </w:rPr>
            </w:pPr>
            <w:r w:rsidRPr="00295A64">
              <w:rPr>
                <w:rFonts w:ascii="Arial" w:hAnsi="Arial" w:cs="Arial"/>
                <w:sz w:val="20"/>
                <w:szCs w:val="20"/>
              </w:rPr>
              <w:t>Immediate</w:t>
            </w:r>
          </w:p>
        </w:tc>
      </w:tr>
      <w:tr w:rsidR="00521E42" w:rsidRPr="00AE3D14" w14:paraId="17E882F9" w14:textId="77777777" w:rsidTr="00280724">
        <w:trPr>
          <w:trHeight w:val="91"/>
        </w:trPr>
        <w:tc>
          <w:tcPr>
            <w:tcW w:w="539" w:type="dxa"/>
            <w:vAlign w:val="center"/>
            <w:hideMark/>
          </w:tcPr>
          <w:p w14:paraId="43F99C21" w14:textId="5A32D4BF" w:rsidR="00521E42" w:rsidRPr="00295A64" w:rsidRDefault="00521E42" w:rsidP="00CA368F">
            <w:pPr>
              <w:keepLines/>
              <w:numPr>
                <w:ilvl w:val="0"/>
                <w:numId w:val="10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59E7756E" w14:textId="5328B3E2" w:rsidR="00521E42" w:rsidRPr="00295A64" w:rsidRDefault="00521E42" w:rsidP="00CA368F">
            <w:pPr>
              <w:spacing w:line="240" w:lineRule="exact"/>
              <w:jc w:val="both"/>
              <w:rPr>
                <w:rFonts w:ascii="Arial" w:hAnsi="Arial" w:cs="Arial"/>
                <w:b/>
                <w:bCs/>
                <w:sz w:val="20"/>
                <w:szCs w:val="20"/>
              </w:rPr>
            </w:pPr>
            <w:r w:rsidRPr="009D0907">
              <w:rPr>
                <w:rFonts w:ascii="Arial" w:hAnsi="Arial" w:cs="Arial"/>
                <w:b/>
                <w:bCs/>
                <w:sz w:val="20"/>
                <w:szCs w:val="20"/>
              </w:rPr>
              <w:t>Validate Minutes</w:t>
            </w:r>
          </w:p>
        </w:tc>
        <w:tc>
          <w:tcPr>
            <w:tcW w:w="4513" w:type="dxa"/>
            <w:vAlign w:val="center"/>
            <w:hideMark/>
          </w:tcPr>
          <w:p w14:paraId="541169F2" w14:textId="4A2EA922" w:rsidR="00521E42" w:rsidRDefault="00521E42" w:rsidP="00CA368F">
            <w:pPr>
              <w:spacing w:line="240" w:lineRule="exact"/>
              <w:jc w:val="both"/>
              <w:rPr>
                <w:rFonts w:ascii="Arial" w:hAnsi="Arial" w:cs="Arial"/>
                <w:sz w:val="20"/>
                <w:szCs w:val="20"/>
              </w:rPr>
            </w:pPr>
            <w:r w:rsidRPr="009D0907">
              <w:rPr>
                <w:rFonts w:ascii="Arial" w:hAnsi="Arial" w:cs="Arial"/>
                <w:sz w:val="20"/>
                <w:szCs w:val="20"/>
              </w:rPr>
              <w:t>Review and approve meeting records</w:t>
            </w:r>
            <w:r w:rsidR="00CD2DF1">
              <w:rPr>
                <w:rFonts w:ascii="Arial" w:hAnsi="Arial" w:cs="Arial"/>
                <w:sz w:val="20"/>
                <w:szCs w:val="20"/>
              </w:rPr>
              <w:t>.</w:t>
            </w:r>
          </w:p>
          <w:p w14:paraId="1F90D5D4" w14:textId="30F6DBA2" w:rsidR="00F675D6" w:rsidRPr="00295A64" w:rsidRDefault="00F675D6" w:rsidP="00CA368F">
            <w:pPr>
              <w:spacing w:line="240" w:lineRule="exact"/>
              <w:jc w:val="both"/>
              <w:rPr>
                <w:rFonts w:ascii="Arial" w:hAnsi="Arial" w:cs="Arial"/>
                <w:sz w:val="20"/>
                <w:szCs w:val="20"/>
              </w:rPr>
            </w:pPr>
            <w:r w:rsidRPr="00465E1B">
              <w:rPr>
                <w:rFonts w:ascii="Arial" w:hAnsi="Arial" w:cs="Arial"/>
                <w:i/>
                <w:iCs/>
                <w:color w:val="EE0000"/>
                <w:sz w:val="18"/>
                <w:szCs w:val="18"/>
              </w:rPr>
              <w:t xml:space="preserve">Key control: </w:t>
            </w:r>
            <w:r>
              <w:rPr>
                <w:rFonts w:ascii="Arial" w:hAnsi="Arial" w:cs="Arial"/>
                <w:i/>
                <w:iCs/>
                <w:color w:val="EE0000"/>
                <w:sz w:val="18"/>
                <w:szCs w:val="18"/>
              </w:rPr>
              <w:t xml:space="preserve">To check accuracy </w:t>
            </w:r>
          </w:p>
        </w:tc>
        <w:tc>
          <w:tcPr>
            <w:tcW w:w="1701" w:type="dxa"/>
            <w:vAlign w:val="center"/>
            <w:hideMark/>
          </w:tcPr>
          <w:p w14:paraId="1267E9D4" w14:textId="7218C7AE" w:rsidR="00521E42" w:rsidRPr="00295A64" w:rsidRDefault="00521E42" w:rsidP="00CA368F">
            <w:pPr>
              <w:spacing w:line="240" w:lineRule="exact"/>
              <w:jc w:val="both"/>
              <w:rPr>
                <w:rFonts w:ascii="Arial" w:hAnsi="Arial" w:cs="Arial"/>
                <w:sz w:val="20"/>
                <w:szCs w:val="20"/>
              </w:rPr>
            </w:pPr>
            <w:r w:rsidRPr="009D0907">
              <w:rPr>
                <w:rFonts w:ascii="Arial" w:hAnsi="Arial" w:cs="Arial"/>
                <w:sz w:val="20"/>
                <w:szCs w:val="20"/>
              </w:rPr>
              <w:t>Meeting Lead</w:t>
            </w:r>
          </w:p>
        </w:tc>
        <w:tc>
          <w:tcPr>
            <w:tcW w:w="1156" w:type="dxa"/>
            <w:vAlign w:val="center"/>
            <w:hideMark/>
          </w:tcPr>
          <w:p w14:paraId="37822C41" w14:textId="77777777" w:rsidR="00521E42" w:rsidRPr="00295A64" w:rsidRDefault="00521E42" w:rsidP="00CA368F">
            <w:pPr>
              <w:spacing w:line="240" w:lineRule="exact"/>
              <w:jc w:val="both"/>
              <w:rPr>
                <w:rFonts w:ascii="Arial" w:hAnsi="Arial" w:cs="Arial"/>
                <w:sz w:val="20"/>
                <w:szCs w:val="20"/>
              </w:rPr>
            </w:pPr>
            <w:r w:rsidRPr="00295A64">
              <w:rPr>
                <w:rFonts w:ascii="Arial" w:hAnsi="Arial" w:cs="Arial"/>
                <w:sz w:val="20"/>
                <w:szCs w:val="20"/>
              </w:rPr>
              <w:t>24 Hours post-meeting</w:t>
            </w:r>
          </w:p>
        </w:tc>
      </w:tr>
      <w:tr w:rsidR="00521E42" w:rsidRPr="00AE3D14" w14:paraId="3EC68C98" w14:textId="77777777" w:rsidTr="00280724">
        <w:trPr>
          <w:trHeight w:val="91"/>
        </w:trPr>
        <w:tc>
          <w:tcPr>
            <w:tcW w:w="539" w:type="dxa"/>
            <w:vAlign w:val="center"/>
            <w:hideMark/>
          </w:tcPr>
          <w:p w14:paraId="4DF53743" w14:textId="42088E82" w:rsidR="00521E42" w:rsidRPr="00295A64" w:rsidRDefault="00521E42" w:rsidP="00CA368F">
            <w:pPr>
              <w:keepLines/>
              <w:numPr>
                <w:ilvl w:val="0"/>
                <w:numId w:val="10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5355F701" w14:textId="452A58BC" w:rsidR="00521E42" w:rsidRPr="00295A64" w:rsidRDefault="00F675D6" w:rsidP="00CA368F">
            <w:pPr>
              <w:spacing w:line="240" w:lineRule="exact"/>
              <w:jc w:val="both"/>
              <w:rPr>
                <w:rFonts w:ascii="Arial" w:hAnsi="Arial" w:cs="Arial"/>
                <w:b/>
                <w:bCs/>
                <w:sz w:val="20"/>
                <w:szCs w:val="20"/>
              </w:rPr>
            </w:pPr>
            <w:r>
              <w:rPr>
                <w:rFonts w:ascii="Arial" w:hAnsi="Arial" w:cs="Arial"/>
                <w:b/>
                <w:bCs/>
                <w:sz w:val="20"/>
                <w:szCs w:val="20"/>
              </w:rPr>
              <w:t xml:space="preserve">Update ERP and </w:t>
            </w:r>
            <w:r w:rsidR="00521E42" w:rsidRPr="009D0907">
              <w:rPr>
                <w:rFonts w:ascii="Arial" w:hAnsi="Arial" w:cs="Arial"/>
                <w:b/>
                <w:bCs/>
                <w:sz w:val="20"/>
                <w:szCs w:val="20"/>
              </w:rPr>
              <w:t>Track Action Points</w:t>
            </w:r>
          </w:p>
        </w:tc>
        <w:tc>
          <w:tcPr>
            <w:tcW w:w="4513" w:type="dxa"/>
            <w:vAlign w:val="center"/>
            <w:hideMark/>
          </w:tcPr>
          <w:p w14:paraId="23246BB6" w14:textId="77777777" w:rsidR="00521E42" w:rsidRPr="003515EB" w:rsidRDefault="00F675D6" w:rsidP="00CA368F">
            <w:pPr>
              <w:spacing w:line="240" w:lineRule="exact"/>
              <w:jc w:val="both"/>
              <w:rPr>
                <w:rFonts w:ascii="Arial" w:hAnsi="Arial" w:cs="Arial"/>
                <w:i/>
                <w:iCs/>
                <w:sz w:val="18"/>
                <w:szCs w:val="18"/>
              </w:rPr>
            </w:pPr>
            <w:r w:rsidRPr="00D676EA">
              <w:rPr>
                <w:rFonts w:ascii="Arial" w:hAnsi="Arial" w:cs="Arial"/>
                <w:sz w:val="20"/>
                <w:szCs w:val="20"/>
              </w:rPr>
              <w:t>Log meeting outcomes, stakeholder contact details and any "incident reporting" (e.g., pushback or security threats) into the ERP.</w:t>
            </w:r>
            <w:r>
              <w:rPr>
                <w:rFonts w:ascii="Arial" w:hAnsi="Arial" w:cs="Arial"/>
                <w:sz w:val="20"/>
                <w:szCs w:val="20"/>
              </w:rPr>
              <w:t xml:space="preserve"> </w:t>
            </w:r>
            <w:r w:rsidR="00521E42" w:rsidRPr="009D0907">
              <w:rPr>
                <w:rFonts w:ascii="Arial" w:hAnsi="Arial" w:cs="Arial"/>
                <w:sz w:val="20"/>
                <w:szCs w:val="20"/>
              </w:rPr>
              <w:t>Assign responsibilities and timelines</w:t>
            </w:r>
            <w:r>
              <w:rPr>
                <w:rFonts w:ascii="Arial" w:hAnsi="Arial" w:cs="Arial"/>
                <w:sz w:val="20"/>
                <w:szCs w:val="20"/>
              </w:rPr>
              <w:t xml:space="preserve"> using the action tracker</w:t>
            </w:r>
            <w:r w:rsidR="003515EB">
              <w:rPr>
                <w:rFonts w:ascii="Arial" w:hAnsi="Arial" w:cs="Arial"/>
                <w:sz w:val="20"/>
                <w:szCs w:val="20"/>
              </w:rPr>
              <w:t xml:space="preserve">. </w:t>
            </w:r>
          </w:p>
          <w:p w14:paraId="23F1D042" w14:textId="26E2995C" w:rsidR="003515EB" w:rsidRPr="00295A64" w:rsidRDefault="003515EB" w:rsidP="00CA368F">
            <w:pPr>
              <w:spacing w:line="240" w:lineRule="exact"/>
              <w:jc w:val="both"/>
              <w:rPr>
                <w:rFonts w:ascii="Arial" w:hAnsi="Arial" w:cs="Arial"/>
                <w:sz w:val="20"/>
                <w:szCs w:val="20"/>
              </w:rPr>
            </w:pPr>
            <w:r w:rsidRPr="003515EB">
              <w:rPr>
                <w:rFonts w:ascii="Arial" w:hAnsi="Arial" w:cs="Arial"/>
                <w:i/>
                <w:iCs/>
                <w:sz w:val="18"/>
                <w:szCs w:val="18"/>
              </w:rPr>
              <w:t>All learnings must be documented and shared for future engagements.</w:t>
            </w:r>
          </w:p>
        </w:tc>
        <w:tc>
          <w:tcPr>
            <w:tcW w:w="1701" w:type="dxa"/>
            <w:vAlign w:val="center"/>
            <w:hideMark/>
          </w:tcPr>
          <w:p w14:paraId="0ECF473A" w14:textId="382C9282" w:rsidR="00521E42" w:rsidRPr="00295A64" w:rsidRDefault="00486614" w:rsidP="00CA368F">
            <w:pPr>
              <w:spacing w:line="240" w:lineRule="exact"/>
              <w:jc w:val="both"/>
              <w:rPr>
                <w:rFonts w:ascii="Arial" w:hAnsi="Arial" w:cs="Arial"/>
                <w:sz w:val="20"/>
                <w:szCs w:val="20"/>
              </w:rPr>
            </w:pPr>
            <w:r>
              <w:rPr>
                <w:rFonts w:ascii="Arial" w:hAnsi="Arial" w:cs="Arial"/>
                <w:sz w:val="20"/>
                <w:szCs w:val="20"/>
              </w:rPr>
              <w:t>MEL</w:t>
            </w:r>
            <w:r w:rsidR="00521E42" w:rsidRPr="009D0907">
              <w:rPr>
                <w:rFonts w:ascii="Arial" w:hAnsi="Arial" w:cs="Arial"/>
                <w:sz w:val="20"/>
                <w:szCs w:val="20"/>
              </w:rPr>
              <w:t xml:space="preserve"> </w:t>
            </w:r>
            <w:r w:rsidR="00521E42">
              <w:rPr>
                <w:rFonts w:ascii="Arial" w:hAnsi="Arial" w:cs="Arial"/>
                <w:sz w:val="20"/>
                <w:szCs w:val="20"/>
              </w:rPr>
              <w:t>Coordinator</w:t>
            </w:r>
            <w:r w:rsidR="00F675D6">
              <w:rPr>
                <w:rFonts w:ascii="Arial" w:hAnsi="Arial" w:cs="Arial"/>
                <w:sz w:val="20"/>
                <w:szCs w:val="20"/>
              </w:rPr>
              <w:t>/ Data Officer</w:t>
            </w:r>
          </w:p>
        </w:tc>
        <w:tc>
          <w:tcPr>
            <w:tcW w:w="1156" w:type="dxa"/>
            <w:vAlign w:val="center"/>
            <w:hideMark/>
          </w:tcPr>
          <w:p w14:paraId="40EC27FB" w14:textId="37D6F085" w:rsidR="00521E42" w:rsidRPr="00295A64" w:rsidRDefault="003515EB" w:rsidP="00CA368F">
            <w:pPr>
              <w:spacing w:line="240" w:lineRule="exact"/>
              <w:jc w:val="both"/>
              <w:rPr>
                <w:rFonts w:ascii="Arial" w:hAnsi="Arial" w:cs="Arial"/>
                <w:sz w:val="20"/>
                <w:szCs w:val="20"/>
              </w:rPr>
            </w:pPr>
            <w:r>
              <w:rPr>
                <w:rFonts w:ascii="Arial" w:hAnsi="Arial" w:cs="Arial"/>
                <w:sz w:val="20"/>
                <w:szCs w:val="20"/>
              </w:rPr>
              <w:t>I</w:t>
            </w:r>
            <w:r w:rsidR="00F675D6">
              <w:rPr>
                <w:rFonts w:ascii="Arial" w:hAnsi="Arial" w:cs="Arial"/>
                <w:sz w:val="20"/>
                <w:szCs w:val="20"/>
              </w:rPr>
              <w:t>mmediate</w:t>
            </w:r>
            <w:r>
              <w:rPr>
                <w:rFonts w:ascii="Arial" w:hAnsi="Arial" w:cs="Arial"/>
                <w:sz w:val="20"/>
                <w:szCs w:val="20"/>
              </w:rPr>
              <w:t xml:space="preserve"> </w:t>
            </w:r>
          </w:p>
        </w:tc>
      </w:tr>
      <w:tr w:rsidR="00521E42" w:rsidRPr="00AE3D14" w14:paraId="3E861C21" w14:textId="77777777" w:rsidTr="00280724">
        <w:trPr>
          <w:trHeight w:val="91"/>
        </w:trPr>
        <w:tc>
          <w:tcPr>
            <w:tcW w:w="539" w:type="dxa"/>
            <w:vAlign w:val="center"/>
          </w:tcPr>
          <w:p w14:paraId="1683AEA1" w14:textId="77777777" w:rsidR="00521E42" w:rsidRPr="00295A64" w:rsidRDefault="00521E42" w:rsidP="00CA368F">
            <w:pPr>
              <w:keepLines/>
              <w:numPr>
                <w:ilvl w:val="0"/>
                <w:numId w:val="10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4CF161A" w14:textId="6A34E60E" w:rsidR="00521E42" w:rsidRPr="00521E42" w:rsidRDefault="00521E42" w:rsidP="00CA368F">
            <w:pPr>
              <w:spacing w:line="240" w:lineRule="exact"/>
              <w:jc w:val="both"/>
              <w:rPr>
                <w:rFonts w:ascii="Arial" w:hAnsi="Arial" w:cs="Arial"/>
                <w:b/>
                <w:bCs/>
                <w:sz w:val="20"/>
                <w:szCs w:val="20"/>
              </w:rPr>
            </w:pPr>
            <w:r w:rsidRPr="009D0907">
              <w:rPr>
                <w:rFonts w:ascii="Arial" w:hAnsi="Arial" w:cs="Arial"/>
                <w:b/>
                <w:bCs/>
                <w:sz w:val="20"/>
                <w:szCs w:val="20"/>
              </w:rPr>
              <w:t>Follow-Up &amp; Report</w:t>
            </w:r>
          </w:p>
        </w:tc>
        <w:tc>
          <w:tcPr>
            <w:tcW w:w="4513" w:type="dxa"/>
            <w:vAlign w:val="center"/>
          </w:tcPr>
          <w:p w14:paraId="278FC574" w14:textId="6EDA5D00" w:rsidR="00521E42" w:rsidRPr="00295A64" w:rsidRDefault="00F675D6" w:rsidP="00CA368F">
            <w:pPr>
              <w:spacing w:line="240" w:lineRule="exact"/>
              <w:jc w:val="both"/>
              <w:rPr>
                <w:rFonts w:ascii="Arial" w:hAnsi="Arial" w:cs="Arial"/>
                <w:sz w:val="20"/>
                <w:szCs w:val="20"/>
              </w:rPr>
            </w:pPr>
            <w:r w:rsidRPr="00D676EA">
              <w:rPr>
                <w:rFonts w:ascii="Arial" w:hAnsi="Arial" w:cs="Arial"/>
                <w:sz w:val="20"/>
                <w:szCs w:val="20"/>
              </w:rPr>
              <w:t>Send appreciation and summary of action points. Track progress</w:t>
            </w:r>
            <w:r>
              <w:rPr>
                <w:rFonts w:ascii="Arial" w:hAnsi="Arial" w:cs="Arial"/>
                <w:sz w:val="20"/>
                <w:szCs w:val="20"/>
              </w:rPr>
              <w:t>.</w:t>
            </w:r>
            <w:r w:rsidRPr="00D676EA">
              <w:rPr>
                <w:rFonts w:ascii="Arial" w:hAnsi="Arial" w:cs="Arial"/>
                <w:sz w:val="20"/>
                <w:szCs w:val="20"/>
              </w:rPr>
              <w:t xml:space="preserve"> </w:t>
            </w:r>
            <w:r w:rsidR="00521E42" w:rsidRPr="009D0907">
              <w:rPr>
                <w:rFonts w:ascii="Arial" w:hAnsi="Arial" w:cs="Arial"/>
                <w:sz w:val="20"/>
                <w:szCs w:val="20"/>
              </w:rPr>
              <w:t>Follow up on commitments and report outcomes</w:t>
            </w:r>
            <w:r w:rsidR="00CD2DF1">
              <w:rPr>
                <w:rFonts w:ascii="Arial" w:hAnsi="Arial" w:cs="Arial"/>
                <w:sz w:val="20"/>
                <w:szCs w:val="20"/>
              </w:rPr>
              <w:t>.</w:t>
            </w:r>
          </w:p>
        </w:tc>
        <w:tc>
          <w:tcPr>
            <w:tcW w:w="1701" w:type="dxa"/>
            <w:vAlign w:val="center"/>
          </w:tcPr>
          <w:p w14:paraId="5196BD18" w14:textId="12C14DE1" w:rsidR="00521E42" w:rsidRPr="00295A64" w:rsidRDefault="004F77B5" w:rsidP="00CA368F">
            <w:pPr>
              <w:spacing w:line="240" w:lineRule="exact"/>
              <w:jc w:val="both"/>
              <w:rPr>
                <w:rFonts w:ascii="Arial" w:hAnsi="Arial" w:cs="Arial"/>
                <w:sz w:val="20"/>
                <w:szCs w:val="20"/>
              </w:rPr>
            </w:pPr>
            <w:r w:rsidRPr="00295A64">
              <w:rPr>
                <w:rFonts w:ascii="Arial" w:hAnsi="Arial" w:cs="Arial"/>
                <w:sz w:val="20"/>
                <w:szCs w:val="20"/>
              </w:rPr>
              <w:t xml:space="preserve">National/State </w:t>
            </w:r>
            <w:r w:rsidR="00521E42" w:rsidRPr="009D0907">
              <w:rPr>
                <w:rFonts w:ascii="Arial" w:hAnsi="Arial" w:cs="Arial"/>
                <w:sz w:val="20"/>
                <w:szCs w:val="20"/>
              </w:rPr>
              <w:t>Coordinator</w:t>
            </w:r>
          </w:p>
        </w:tc>
        <w:tc>
          <w:tcPr>
            <w:tcW w:w="1156" w:type="dxa"/>
            <w:vAlign w:val="center"/>
          </w:tcPr>
          <w:p w14:paraId="1EE12646" w14:textId="77777777" w:rsidR="00521E42" w:rsidRPr="00295A64" w:rsidRDefault="00521E42" w:rsidP="00CA368F">
            <w:pPr>
              <w:spacing w:line="240" w:lineRule="exact"/>
              <w:jc w:val="both"/>
              <w:rPr>
                <w:rFonts w:ascii="Arial" w:hAnsi="Arial" w:cs="Arial"/>
                <w:sz w:val="20"/>
                <w:szCs w:val="20"/>
              </w:rPr>
            </w:pPr>
          </w:p>
        </w:tc>
      </w:tr>
    </w:tbl>
    <w:p w14:paraId="358B72D3" w14:textId="77777777" w:rsidR="00F22C4D" w:rsidRPr="00AE3D14" w:rsidRDefault="00F22C4D" w:rsidP="00CA368F">
      <w:pPr>
        <w:jc w:val="both"/>
        <w:rPr>
          <w:rFonts w:ascii="Arial" w:hAnsi="Arial" w:cs="Arial"/>
          <w:b/>
          <w:bCs/>
          <w:sz w:val="20"/>
          <w:szCs w:val="20"/>
        </w:rPr>
      </w:pPr>
    </w:p>
    <w:p w14:paraId="1337E4DC" w14:textId="2A485FAE" w:rsidR="00295A64" w:rsidRPr="00295A64" w:rsidRDefault="00295A64"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119"/>
        <w:gridCol w:w="3688"/>
        <w:gridCol w:w="3686"/>
      </w:tblGrid>
      <w:tr w:rsidR="00F675D6" w:rsidRPr="009D0907" w14:paraId="7AAACF29" w14:textId="77777777" w:rsidTr="004F77B5">
        <w:trPr>
          <w:trHeight w:val="219"/>
          <w:tblHeader/>
        </w:trPr>
        <w:tc>
          <w:tcPr>
            <w:tcW w:w="0" w:type="auto"/>
            <w:shd w:val="clear" w:color="auto" w:fill="C5E0B3" w:themeFill="accent6" w:themeFillTint="66"/>
            <w:hideMark/>
          </w:tcPr>
          <w:p w14:paraId="793ADA55" w14:textId="77777777" w:rsidR="00F675D6" w:rsidRPr="009D0907" w:rsidRDefault="00F675D6" w:rsidP="00CA368F">
            <w:pPr>
              <w:spacing w:after="160" w:line="259" w:lineRule="auto"/>
              <w:jc w:val="both"/>
              <w:rPr>
                <w:rFonts w:ascii="Arial" w:hAnsi="Arial" w:cs="Arial"/>
                <w:b/>
                <w:bCs/>
                <w:sz w:val="20"/>
                <w:szCs w:val="20"/>
              </w:rPr>
            </w:pPr>
            <w:r w:rsidRPr="009D0907">
              <w:rPr>
                <w:rFonts w:ascii="Arial" w:hAnsi="Arial" w:cs="Arial"/>
                <w:b/>
                <w:bCs/>
                <w:sz w:val="20"/>
                <w:szCs w:val="20"/>
              </w:rPr>
              <w:t>Risk</w:t>
            </w:r>
          </w:p>
        </w:tc>
        <w:tc>
          <w:tcPr>
            <w:tcW w:w="3688" w:type="dxa"/>
            <w:shd w:val="clear" w:color="auto" w:fill="C5E0B3" w:themeFill="accent6" w:themeFillTint="66"/>
            <w:hideMark/>
          </w:tcPr>
          <w:p w14:paraId="61D6E2CB" w14:textId="77777777" w:rsidR="00F675D6" w:rsidRPr="009D0907" w:rsidRDefault="00F675D6" w:rsidP="00CA368F">
            <w:pPr>
              <w:spacing w:after="160" w:line="259" w:lineRule="auto"/>
              <w:jc w:val="both"/>
              <w:rPr>
                <w:rFonts w:ascii="Arial" w:hAnsi="Arial" w:cs="Arial"/>
                <w:b/>
                <w:bCs/>
                <w:sz w:val="20"/>
                <w:szCs w:val="20"/>
              </w:rPr>
            </w:pPr>
            <w:r w:rsidRPr="009D0907">
              <w:rPr>
                <w:rFonts w:ascii="Arial" w:hAnsi="Arial" w:cs="Arial"/>
                <w:b/>
                <w:bCs/>
                <w:sz w:val="20"/>
                <w:szCs w:val="20"/>
              </w:rPr>
              <w:t>Description</w:t>
            </w:r>
          </w:p>
        </w:tc>
        <w:tc>
          <w:tcPr>
            <w:tcW w:w="3686" w:type="dxa"/>
            <w:shd w:val="clear" w:color="auto" w:fill="C5E0B3" w:themeFill="accent6" w:themeFillTint="66"/>
            <w:hideMark/>
          </w:tcPr>
          <w:p w14:paraId="0BC75F97" w14:textId="77777777" w:rsidR="00F675D6" w:rsidRPr="009D0907" w:rsidRDefault="00F675D6" w:rsidP="00CA368F">
            <w:pPr>
              <w:spacing w:after="160" w:line="259" w:lineRule="auto"/>
              <w:jc w:val="both"/>
              <w:rPr>
                <w:rFonts w:ascii="Arial" w:hAnsi="Arial" w:cs="Arial"/>
                <w:b/>
                <w:bCs/>
                <w:sz w:val="20"/>
                <w:szCs w:val="20"/>
              </w:rPr>
            </w:pPr>
            <w:r w:rsidRPr="009D0907">
              <w:rPr>
                <w:rFonts w:ascii="Arial" w:hAnsi="Arial" w:cs="Arial"/>
                <w:b/>
                <w:bCs/>
                <w:sz w:val="20"/>
                <w:szCs w:val="20"/>
              </w:rPr>
              <w:t>Mitigation</w:t>
            </w:r>
          </w:p>
        </w:tc>
      </w:tr>
      <w:tr w:rsidR="00F675D6" w:rsidRPr="009D0907" w14:paraId="2B5C04C4" w14:textId="77777777" w:rsidTr="004F77B5">
        <w:tc>
          <w:tcPr>
            <w:tcW w:w="0" w:type="auto"/>
            <w:hideMark/>
          </w:tcPr>
          <w:p w14:paraId="05DA57A7" w14:textId="77777777" w:rsidR="00F675D6" w:rsidRPr="009D0907" w:rsidRDefault="00F675D6" w:rsidP="00CA368F">
            <w:pPr>
              <w:spacing w:line="259" w:lineRule="auto"/>
              <w:jc w:val="both"/>
              <w:rPr>
                <w:rFonts w:ascii="Arial" w:hAnsi="Arial" w:cs="Arial"/>
                <w:sz w:val="20"/>
                <w:szCs w:val="20"/>
              </w:rPr>
            </w:pPr>
            <w:r w:rsidRPr="009D0907">
              <w:rPr>
                <w:rFonts w:ascii="Arial" w:hAnsi="Arial" w:cs="Arial"/>
                <w:sz w:val="20"/>
                <w:szCs w:val="20"/>
              </w:rPr>
              <w:t>Inconsistent messaging</w:t>
            </w:r>
          </w:p>
        </w:tc>
        <w:tc>
          <w:tcPr>
            <w:tcW w:w="3688" w:type="dxa"/>
            <w:hideMark/>
          </w:tcPr>
          <w:p w14:paraId="2461499B" w14:textId="77777777" w:rsidR="00F675D6" w:rsidRPr="009D0907" w:rsidRDefault="00F675D6" w:rsidP="00CA368F">
            <w:pPr>
              <w:spacing w:line="259" w:lineRule="auto"/>
              <w:jc w:val="both"/>
              <w:rPr>
                <w:rFonts w:ascii="Arial" w:hAnsi="Arial" w:cs="Arial"/>
                <w:sz w:val="20"/>
                <w:szCs w:val="20"/>
              </w:rPr>
            </w:pPr>
            <w:r w:rsidRPr="009D0907">
              <w:rPr>
                <w:rFonts w:ascii="Arial" w:hAnsi="Arial" w:cs="Arial"/>
                <w:sz w:val="20"/>
                <w:szCs w:val="20"/>
              </w:rPr>
              <w:t>Conflicting statements to stakeholders</w:t>
            </w:r>
          </w:p>
        </w:tc>
        <w:tc>
          <w:tcPr>
            <w:tcW w:w="3686" w:type="dxa"/>
            <w:hideMark/>
          </w:tcPr>
          <w:p w14:paraId="43519208" w14:textId="77777777" w:rsidR="00F675D6" w:rsidRPr="009D0907" w:rsidRDefault="00F675D6" w:rsidP="00CA368F">
            <w:pPr>
              <w:spacing w:line="259" w:lineRule="auto"/>
              <w:jc w:val="both"/>
              <w:rPr>
                <w:rFonts w:ascii="Arial" w:hAnsi="Arial" w:cs="Arial"/>
                <w:sz w:val="20"/>
                <w:szCs w:val="20"/>
              </w:rPr>
            </w:pPr>
            <w:r w:rsidRPr="009D0907">
              <w:rPr>
                <w:rFonts w:ascii="Arial" w:hAnsi="Arial" w:cs="Arial"/>
                <w:sz w:val="20"/>
                <w:szCs w:val="20"/>
              </w:rPr>
              <w:t>Approved briefs</w:t>
            </w:r>
          </w:p>
        </w:tc>
      </w:tr>
      <w:tr w:rsidR="00F675D6" w:rsidRPr="009D0907" w14:paraId="050C2B2C" w14:textId="77777777" w:rsidTr="004F77B5">
        <w:tc>
          <w:tcPr>
            <w:tcW w:w="0" w:type="auto"/>
          </w:tcPr>
          <w:p w14:paraId="0B3558C5" w14:textId="37DCA3E2" w:rsidR="00F675D6" w:rsidRPr="009D0907" w:rsidRDefault="00F675D6" w:rsidP="00CA368F">
            <w:pPr>
              <w:jc w:val="both"/>
              <w:rPr>
                <w:rFonts w:ascii="Arial" w:hAnsi="Arial" w:cs="Arial"/>
                <w:sz w:val="20"/>
                <w:szCs w:val="20"/>
              </w:rPr>
            </w:pPr>
            <w:r w:rsidRPr="00F675D6">
              <w:rPr>
                <w:rFonts w:ascii="Arial" w:hAnsi="Arial" w:cs="Arial"/>
                <w:sz w:val="20"/>
                <w:szCs w:val="20"/>
              </w:rPr>
              <w:t>Commitment gaps</w:t>
            </w:r>
          </w:p>
        </w:tc>
        <w:tc>
          <w:tcPr>
            <w:tcW w:w="3688" w:type="dxa"/>
          </w:tcPr>
          <w:p w14:paraId="189B3564" w14:textId="3F8187C5" w:rsidR="00F675D6" w:rsidRPr="009D0907" w:rsidRDefault="004F77B5" w:rsidP="00CA368F">
            <w:pPr>
              <w:jc w:val="both"/>
              <w:rPr>
                <w:rFonts w:ascii="Arial" w:hAnsi="Arial" w:cs="Arial"/>
                <w:sz w:val="20"/>
                <w:szCs w:val="20"/>
              </w:rPr>
            </w:pPr>
            <w:r w:rsidRPr="00AE3D14">
              <w:rPr>
                <w:rFonts w:ascii="Arial" w:hAnsi="Arial" w:cs="Arial"/>
                <w:sz w:val="20"/>
                <w:szCs w:val="20"/>
              </w:rPr>
              <w:t>Stakeholders fail to support strategy implementation after the meeting.</w:t>
            </w:r>
          </w:p>
        </w:tc>
        <w:tc>
          <w:tcPr>
            <w:tcW w:w="3686" w:type="dxa"/>
          </w:tcPr>
          <w:p w14:paraId="155BFD2C" w14:textId="288FBDAE" w:rsidR="00F675D6" w:rsidRPr="009D0907" w:rsidRDefault="004F77B5" w:rsidP="00CA368F">
            <w:pPr>
              <w:jc w:val="both"/>
              <w:rPr>
                <w:rFonts w:ascii="Arial" w:hAnsi="Arial" w:cs="Arial"/>
                <w:sz w:val="20"/>
                <w:szCs w:val="20"/>
              </w:rPr>
            </w:pPr>
            <w:r w:rsidRPr="00AE3D14">
              <w:rPr>
                <w:rFonts w:ascii="Arial" w:hAnsi="Arial" w:cs="Arial"/>
                <w:sz w:val="20"/>
                <w:szCs w:val="20"/>
              </w:rPr>
              <w:t>Conduct frequent engagement and provide performance reports/M&amp;E dashboards to maintain visibility.</w:t>
            </w:r>
          </w:p>
        </w:tc>
      </w:tr>
      <w:tr w:rsidR="00F675D6" w:rsidRPr="009D0907" w14:paraId="7C3FD112" w14:textId="77777777" w:rsidTr="004F77B5">
        <w:tc>
          <w:tcPr>
            <w:tcW w:w="0" w:type="auto"/>
            <w:hideMark/>
          </w:tcPr>
          <w:p w14:paraId="042F8E1A" w14:textId="77777777" w:rsidR="00F675D6" w:rsidRPr="009D0907" w:rsidRDefault="00F675D6" w:rsidP="00CA368F">
            <w:pPr>
              <w:spacing w:line="259" w:lineRule="auto"/>
              <w:jc w:val="both"/>
              <w:rPr>
                <w:rFonts w:ascii="Arial" w:hAnsi="Arial" w:cs="Arial"/>
                <w:sz w:val="20"/>
                <w:szCs w:val="20"/>
              </w:rPr>
            </w:pPr>
            <w:r w:rsidRPr="009D0907">
              <w:rPr>
                <w:rFonts w:ascii="Arial" w:hAnsi="Arial" w:cs="Arial"/>
                <w:sz w:val="20"/>
                <w:szCs w:val="20"/>
              </w:rPr>
              <w:lastRenderedPageBreak/>
              <w:t>Unauthorized commitments</w:t>
            </w:r>
          </w:p>
        </w:tc>
        <w:tc>
          <w:tcPr>
            <w:tcW w:w="3688" w:type="dxa"/>
            <w:hideMark/>
          </w:tcPr>
          <w:p w14:paraId="2F6B2615" w14:textId="0F62B0F0" w:rsidR="00F675D6" w:rsidRPr="009D0907" w:rsidRDefault="00F675D6" w:rsidP="00CA368F">
            <w:pPr>
              <w:spacing w:line="259" w:lineRule="auto"/>
              <w:jc w:val="both"/>
              <w:rPr>
                <w:rFonts w:ascii="Arial" w:hAnsi="Arial" w:cs="Arial"/>
                <w:sz w:val="20"/>
                <w:szCs w:val="20"/>
              </w:rPr>
            </w:pPr>
            <w:r w:rsidRPr="009D0907">
              <w:rPr>
                <w:rFonts w:ascii="Arial" w:hAnsi="Arial" w:cs="Arial"/>
                <w:sz w:val="20"/>
                <w:szCs w:val="20"/>
              </w:rPr>
              <w:t>Commitments made without mandate</w:t>
            </w:r>
            <w:r w:rsidR="00CD2DF1">
              <w:rPr>
                <w:rFonts w:ascii="Arial" w:hAnsi="Arial" w:cs="Arial"/>
                <w:sz w:val="20"/>
                <w:szCs w:val="20"/>
              </w:rPr>
              <w:t>.</w:t>
            </w:r>
          </w:p>
        </w:tc>
        <w:tc>
          <w:tcPr>
            <w:tcW w:w="3686" w:type="dxa"/>
            <w:hideMark/>
          </w:tcPr>
          <w:p w14:paraId="3CA0B4AB" w14:textId="635639A7" w:rsidR="00F675D6" w:rsidRPr="009D0907" w:rsidRDefault="00F675D6" w:rsidP="00CA368F">
            <w:pPr>
              <w:spacing w:line="259" w:lineRule="auto"/>
              <w:jc w:val="both"/>
              <w:rPr>
                <w:rFonts w:ascii="Arial" w:hAnsi="Arial" w:cs="Arial"/>
                <w:sz w:val="20"/>
                <w:szCs w:val="20"/>
              </w:rPr>
            </w:pPr>
            <w:r w:rsidRPr="009D0907">
              <w:rPr>
                <w:rFonts w:ascii="Arial" w:hAnsi="Arial" w:cs="Arial"/>
                <w:sz w:val="20"/>
                <w:szCs w:val="20"/>
              </w:rPr>
              <w:t>Approval controls</w:t>
            </w:r>
            <w:r w:rsidR="00CD2DF1">
              <w:rPr>
                <w:rFonts w:ascii="Arial" w:hAnsi="Arial" w:cs="Arial"/>
                <w:sz w:val="20"/>
                <w:szCs w:val="20"/>
              </w:rPr>
              <w:t>.</w:t>
            </w:r>
          </w:p>
        </w:tc>
      </w:tr>
      <w:tr w:rsidR="00F675D6" w:rsidRPr="009D0907" w14:paraId="75029ED8" w14:textId="77777777" w:rsidTr="004F77B5">
        <w:tc>
          <w:tcPr>
            <w:tcW w:w="0" w:type="auto"/>
            <w:hideMark/>
          </w:tcPr>
          <w:p w14:paraId="37448E49" w14:textId="77777777" w:rsidR="00F675D6" w:rsidRPr="009D0907" w:rsidRDefault="00F675D6" w:rsidP="00CA368F">
            <w:pPr>
              <w:spacing w:line="259" w:lineRule="auto"/>
              <w:jc w:val="both"/>
              <w:rPr>
                <w:rFonts w:ascii="Arial" w:hAnsi="Arial" w:cs="Arial"/>
                <w:sz w:val="20"/>
                <w:szCs w:val="20"/>
              </w:rPr>
            </w:pPr>
            <w:r w:rsidRPr="009D0907">
              <w:rPr>
                <w:rFonts w:ascii="Arial" w:hAnsi="Arial" w:cs="Arial"/>
                <w:sz w:val="20"/>
                <w:szCs w:val="20"/>
              </w:rPr>
              <w:t>Poor documentation</w:t>
            </w:r>
          </w:p>
        </w:tc>
        <w:tc>
          <w:tcPr>
            <w:tcW w:w="3688" w:type="dxa"/>
            <w:hideMark/>
          </w:tcPr>
          <w:p w14:paraId="5C134BFA" w14:textId="3ACE175A" w:rsidR="00F675D6" w:rsidRPr="009D0907" w:rsidRDefault="00F675D6" w:rsidP="00CA368F">
            <w:pPr>
              <w:spacing w:line="259" w:lineRule="auto"/>
              <w:jc w:val="both"/>
              <w:rPr>
                <w:rFonts w:ascii="Arial" w:hAnsi="Arial" w:cs="Arial"/>
                <w:sz w:val="20"/>
                <w:szCs w:val="20"/>
              </w:rPr>
            </w:pPr>
            <w:r w:rsidRPr="009D0907">
              <w:rPr>
                <w:rFonts w:ascii="Arial" w:hAnsi="Arial" w:cs="Arial"/>
                <w:sz w:val="20"/>
                <w:szCs w:val="20"/>
              </w:rPr>
              <w:t>Loss of decisions and actions</w:t>
            </w:r>
            <w:r w:rsidR="00CD2DF1">
              <w:rPr>
                <w:rFonts w:ascii="Arial" w:hAnsi="Arial" w:cs="Arial"/>
                <w:sz w:val="20"/>
                <w:szCs w:val="20"/>
              </w:rPr>
              <w:t>.</w:t>
            </w:r>
          </w:p>
        </w:tc>
        <w:tc>
          <w:tcPr>
            <w:tcW w:w="3686" w:type="dxa"/>
            <w:hideMark/>
          </w:tcPr>
          <w:p w14:paraId="6B569E45" w14:textId="7DEEA397" w:rsidR="00F675D6" w:rsidRPr="009D0907" w:rsidRDefault="00F675D6" w:rsidP="00CA368F">
            <w:pPr>
              <w:spacing w:line="259" w:lineRule="auto"/>
              <w:jc w:val="both"/>
              <w:rPr>
                <w:rFonts w:ascii="Arial" w:hAnsi="Arial" w:cs="Arial"/>
                <w:sz w:val="20"/>
                <w:szCs w:val="20"/>
              </w:rPr>
            </w:pPr>
            <w:r w:rsidRPr="009D0907">
              <w:rPr>
                <w:rFonts w:ascii="Arial" w:hAnsi="Arial" w:cs="Arial"/>
                <w:sz w:val="20"/>
                <w:szCs w:val="20"/>
              </w:rPr>
              <w:t>Standard minutes</w:t>
            </w:r>
            <w:r w:rsidR="00CD2DF1">
              <w:rPr>
                <w:rFonts w:ascii="Arial" w:hAnsi="Arial" w:cs="Arial"/>
                <w:sz w:val="20"/>
                <w:szCs w:val="20"/>
              </w:rPr>
              <w:t>.</w:t>
            </w:r>
          </w:p>
        </w:tc>
      </w:tr>
      <w:tr w:rsidR="004F77B5" w:rsidRPr="009D0907" w14:paraId="7E90B113" w14:textId="77777777" w:rsidTr="004F77B5">
        <w:tc>
          <w:tcPr>
            <w:tcW w:w="0" w:type="auto"/>
          </w:tcPr>
          <w:p w14:paraId="5FB52CDE" w14:textId="08501609" w:rsidR="004F77B5" w:rsidRPr="009D0907" w:rsidRDefault="004F77B5" w:rsidP="00CA368F">
            <w:pPr>
              <w:jc w:val="both"/>
              <w:rPr>
                <w:rFonts w:ascii="Arial" w:hAnsi="Arial" w:cs="Arial"/>
                <w:sz w:val="20"/>
                <w:szCs w:val="20"/>
              </w:rPr>
            </w:pPr>
            <w:r w:rsidRPr="004F77B5">
              <w:rPr>
                <w:rFonts w:ascii="Arial" w:hAnsi="Arial" w:cs="Arial"/>
                <w:sz w:val="20"/>
                <w:szCs w:val="20"/>
              </w:rPr>
              <w:t xml:space="preserve">Security </w:t>
            </w:r>
            <w:r>
              <w:rPr>
                <w:rFonts w:ascii="Arial" w:hAnsi="Arial" w:cs="Arial"/>
                <w:sz w:val="20"/>
                <w:szCs w:val="20"/>
              </w:rPr>
              <w:t>c</w:t>
            </w:r>
            <w:r w:rsidRPr="004F77B5">
              <w:rPr>
                <w:rFonts w:ascii="Arial" w:hAnsi="Arial" w:cs="Arial"/>
                <w:sz w:val="20"/>
                <w:szCs w:val="20"/>
              </w:rPr>
              <w:t>onditions</w:t>
            </w:r>
          </w:p>
        </w:tc>
        <w:tc>
          <w:tcPr>
            <w:tcW w:w="3688" w:type="dxa"/>
          </w:tcPr>
          <w:p w14:paraId="44872FB1" w14:textId="236EC726" w:rsidR="004F77B5" w:rsidRPr="009D0907" w:rsidRDefault="004F77B5" w:rsidP="00CA368F">
            <w:pPr>
              <w:jc w:val="both"/>
              <w:rPr>
                <w:rFonts w:ascii="Arial" w:hAnsi="Arial" w:cs="Arial"/>
                <w:sz w:val="20"/>
                <w:szCs w:val="20"/>
              </w:rPr>
            </w:pPr>
            <w:r w:rsidRPr="00AE3D14">
              <w:rPr>
                <w:rFonts w:ascii="Arial" w:hAnsi="Arial" w:cs="Arial"/>
                <w:sz w:val="20"/>
                <w:szCs w:val="20"/>
              </w:rPr>
              <w:t>Conducting meetings in volatile "red-zone" areas.</w:t>
            </w:r>
          </w:p>
        </w:tc>
        <w:tc>
          <w:tcPr>
            <w:tcW w:w="3686" w:type="dxa"/>
          </w:tcPr>
          <w:p w14:paraId="113D7A7C" w14:textId="7251D956" w:rsidR="004F77B5" w:rsidRPr="009D0907" w:rsidRDefault="004F77B5" w:rsidP="00CA368F">
            <w:pPr>
              <w:jc w:val="both"/>
              <w:rPr>
                <w:rFonts w:ascii="Arial" w:hAnsi="Arial" w:cs="Arial"/>
                <w:sz w:val="20"/>
                <w:szCs w:val="20"/>
              </w:rPr>
            </w:pPr>
            <w:r w:rsidRPr="00AE3D14">
              <w:rPr>
                <w:rFonts w:ascii="Arial" w:hAnsi="Arial" w:cs="Arial"/>
                <w:sz w:val="20"/>
                <w:szCs w:val="20"/>
              </w:rPr>
              <w:t>Engage local consultants and abide by Emergency Community Response guidelines.</w:t>
            </w:r>
          </w:p>
        </w:tc>
      </w:tr>
      <w:tr w:rsidR="00F675D6" w:rsidRPr="009D0907" w14:paraId="7354CCC6" w14:textId="77777777" w:rsidTr="004F77B5">
        <w:tc>
          <w:tcPr>
            <w:tcW w:w="0" w:type="auto"/>
            <w:hideMark/>
          </w:tcPr>
          <w:p w14:paraId="0094C653" w14:textId="77777777" w:rsidR="00F675D6" w:rsidRPr="009D0907" w:rsidRDefault="00F675D6" w:rsidP="00CA368F">
            <w:pPr>
              <w:spacing w:line="259" w:lineRule="auto"/>
              <w:jc w:val="both"/>
              <w:rPr>
                <w:rFonts w:ascii="Arial" w:hAnsi="Arial" w:cs="Arial"/>
                <w:sz w:val="20"/>
                <w:szCs w:val="20"/>
              </w:rPr>
            </w:pPr>
            <w:r w:rsidRPr="009D0907">
              <w:rPr>
                <w:rFonts w:ascii="Arial" w:hAnsi="Arial" w:cs="Arial"/>
                <w:sz w:val="20"/>
                <w:szCs w:val="20"/>
              </w:rPr>
              <w:t>Reputational risk</w:t>
            </w:r>
          </w:p>
        </w:tc>
        <w:tc>
          <w:tcPr>
            <w:tcW w:w="3688" w:type="dxa"/>
            <w:hideMark/>
          </w:tcPr>
          <w:p w14:paraId="66890962" w14:textId="777E13E4" w:rsidR="00F675D6" w:rsidRPr="009D0907" w:rsidRDefault="00F675D6" w:rsidP="00CA368F">
            <w:pPr>
              <w:spacing w:line="259" w:lineRule="auto"/>
              <w:jc w:val="both"/>
              <w:rPr>
                <w:rFonts w:ascii="Arial" w:hAnsi="Arial" w:cs="Arial"/>
                <w:sz w:val="20"/>
                <w:szCs w:val="20"/>
              </w:rPr>
            </w:pPr>
            <w:r w:rsidRPr="009D0907">
              <w:rPr>
                <w:rFonts w:ascii="Arial" w:hAnsi="Arial" w:cs="Arial"/>
                <w:sz w:val="20"/>
                <w:szCs w:val="20"/>
              </w:rPr>
              <w:t>Poor conduct or protocol breaches</w:t>
            </w:r>
            <w:r w:rsidR="00CD2DF1">
              <w:rPr>
                <w:rFonts w:ascii="Arial" w:hAnsi="Arial" w:cs="Arial"/>
                <w:sz w:val="20"/>
                <w:szCs w:val="20"/>
              </w:rPr>
              <w:t>.</w:t>
            </w:r>
          </w:p>
        </w:tc>
        <w:tc>
          <w:tcPr>
            <w:tcW w:w="3686" w:type="dxa"/>
            <w:hideMark/>
          </w:tcPr>
          <w:p w14:paraId="3239ED63" w14:textId="4706D596" w:rsidR="00F675D6" w:rsidRPr="009D0907" w:rsidRDefault="00F675D6" w:rsidP="00CA368F">
            <w:pPr>
              <w:spacing w:line="259" w:lineRule="auto"/>
              <w:jc w:val="both"/>
              <w:rPr>
                <w:rFonts w:ascii="Arial" w:hAnsi="Arial" w:cs="Arial"/>
                <w:sz w:val="20"/>
                <w:szCs w:val="20"/>
              </w:rPr>
            </w:pPr>
            <w:r w:rsidRPr="009D0907">
              <w:rPr>
                <w:rFonts w:ascii="Arial" w:hAnsi="Arial" w:cs="Arial"/>
                <w:sz w:val="20"/>
                <w:szCs w:val="20"/>
              </w:rPr>
              <w:t>Representation guidelines</w:t>
            </w:r>
            <w:r w:rsidR="00CD2DF1">
              <w:rPr>
                <w:rFonts w:ascii="Arial" w:hAnsi="Arial" w:cs="Arial"/>
                <w:sz w:val="20"/>
                <w:szCs w:val="20"/>
              </w:rPr>
              <w:t>.</w:t>
            </w:r>
          </w:p>
        </w:tc>
      </w:tr>
      <w:tr w:rsidR="00F675D6" w:rsidRPr="009D0907" w14:paraId="03AA2154" w14:textId="77777777" w:rsidTr="004F77B5">
        <w:tc>
          <w:tcPr>
            <w:tcW w:w="0" w:type="auto"/>
            <w:hideMark/>
          </w:tcPr>
          <w:p w14:paraId="1740B1A8" w14:textId="77777777" w:rsidR="00F675D6" w:rsidRPr="009D0907" w:rsidRDefault="00F675D6" w:rsidP="00CA368F">
            <w:pPr>
              <w:spacing w:line="259" w:lineRule="auto"/>
              <w:jc w:val="both"/>
              <w:rPr>
                <w:rFonts w:ascii="Arial" w:hAnsi="Arial" w:cs="Arial"/>
                <w:sz w:val="20"/>
                <w:szCs w:val="20"/>
              </w:rPr>
            </w:pPr>
            <w:r w:rsidRPr="009D0907">
              <w:rPr>
                <w:rFonts w:ascii="Arial" w:hAnsi="Arial" w:cs="Arial"/>
                <w:sz w:val="20"/>
                <w:szCs w:val="20"/>
              </w:rPr>
              <w:t>Missed follow-up</w:t>
            </w:r>
          </w:p>
        </w:tc>
        <w:tc>
          <w:tcPr>
            <w:tcW w:w="3688" w:type="dxa"/>
            <w:hideMark/>
          </w:tcPr>
          <w:p w14:paraId="27EC38E6" w14:textId="01460D6F" w:rsidR="00F675D6" w:rsidRPr="009D0907" w:rsidRDefault="00F675D6" w:rsidP="00CA368F">
            <w:pPr>
              <w:spacing w:line="259" w:lineRule="auto"/>
              <w:jc w:val="both"/>
              <w:rPr>
                <w:rFonts w:ascii="Arial" w:hAnsi="Arial" w:cs="Arial"/>
                <w:sz w:val="20"/>
                <w:szCs w:val="20"/>
              </w:rPr>
            </w:pPr>
            <w:r w:rsidRPr="009D0907">
              <w:rPr>
                <w:rFonts w:ascii="Arial" w:hAnsi="Arial" w:cs="Arial"/>
                <w:sz w:val="20"/>
                <w:szCs w:val="20"/>
              </w:rPr>
              <w:t>Commitments not implemented</w:t>
            </w:r>
            <w:r w:rsidR="00CD2DF1">
              <w:rPr>
                <w:rFonts w:ascii="Arial" w:hAnsi="Arial" w:cs="Arial"/>
                <w:sz w:val="20"/>
                <w:szCs w:val="20"/>
              </w:rPr>
              <w:t>.</w:t>
            </w:r>
          </w:p>
        </w:tc>
        <w:tc>
          <w:tcPr>
            <w:tcW w:w="3686" w:type="dxa"/>
            <w:hideMark/>
          </w:tcPr>
          <w:p w14:paraId="2C4F923E" w14:textId="6C3CAD89" w:rsidR="00F675D6" w:rsidRPr="009D0907" w:rsidRDefault="00F675D6" w:rsidP="00CA368F">
            <w:pPr>
              <w:spacing w:line="259" w:lineRule="auto"/>
              <w:jc w:val="both"/>
              <w:rPr>
                <w:rFonts w:ascii="Arial" w:hAnsi="Arial" w:cs="Arial"/>
                <w:sz w:val="20"/>
                <w:szCs w:val="20"/>
              </w:rPr>
            </w:pPr>
            <w:r w:rsidRPr="009D0907">
              <w:rPr>
                <w:rFonts w:ascii="Arial" w:hAnsi="Arial" w:cs="Arial"/>
                <w:sz w:val="20"/>
                <w:szCs w:val="20"/>
              </w:rPr>
              <w:t>Action tracking</w:t>
            </w:r>
            <w:r w:rsidR="00CD2DF1">
              <w:rPr>
                <w:rFonts w:ascii="Arial" w:hAnsi="Arial" w:cs="Arial"/>
                <w:sz w:val="20"/>
                <w:szCs w:val="20"/>
              </w:rPr>
              <w:t>.</w:t>
            </w:r>
          </w:p>
        </w:tc>
      </w:tr>
      <w:tr w:rsidR="00F675D6" w:rsidRPr="009D0907" w14:paraId="0402E6C7" w14:textId="77777777" w:rsidTr="004F77B5">
        <w:tc>
          <w:tcPr>
            <w:tcW w:w="0" w:type="auto"/>
          </w:tcPr>
          <w:p w14:paraId="1B9375B6" w14:textId="69EFDFA0" w:rsidR="00F675D6" w:rsidRPr="009D0907" w:rsidRDefault="00F675D6" w:rsidP="00CA368F">
            <w:pPr>
              <w:jc w:val="both"/>
              <w:rPr>
                <w:rFonts w:ascii="Arial" w:hAnsi="Arial" w:cs="Arial"/>
                <w:sz w:val="20"/>
                <w:szCs w:val="20"/>
              </w:rPr>
            </w:pPr>
            <w:r w:rsidRPr="00F675D6">
              <w:rPr>
                <w:rFonts w:ascii="Arial" w:hAnsi="Arial" w:cs="Arial"/>
                <w:sz w:val="20"/>
                <w:szCs w:val="20"/>
              </w:rPr>
              <w:t>Advocacy pushback</w:t>
            </w:r>
          </w:p>
        </w:tc>
        <w:tc>
          <w:tcPr>
            <w:tcW w:w="3688" w:type="dxa"/>
          </w:tcPr>
          <w:p w14:paraId="031783D0" w14:textId="4820D821" w:rsidR="00F675D6" w:rsidRPr="009D0907" w:rsidRDefault="00F675D6" w:rsidP="00CA368F">
            <w:pPr>
              <w:jc w:val="both"/>
              <w:rPr>
                <w:rFonts w:ascii="Arial" w:hAnsi="Arial" w:cs="Arial"/>
                <w:sz w:val="20"/>
                <w:szCs w:val="20"/>
              </w:rPr>
            </w:pPr>
            <w:r w:rsidRPr="00AE3D14">
              <w:rPr>
                <w:rFonts w:ascii="Arial" w:hAnsi="Arial" w:cs="Arial"/>
                <w:sz w:val="20"/>
                <w:szCs w:val="20"/>
              </w:rPr>
              <w:t>Resistance from male-dominated structures or cultural norms.</w:t>
            </w:r>
          </w:p>
        </w:tc>
        <w:tc>
          <w:tcPr>
            <w:tcW w:w="3686" w:type="dxa"/>
          </w:tcPr>
          <w:p w14:paraId="38287AFC" w14:textId="5194C457" w:rsidR="00F675D6" w:rsidRPr="009D0907" w:rsidRDefault="00F675D6" w:rsidP="00CA368F">
            <w:pPr>
              <w:jc w:val="both"/>
              <w:rPr>
                <w:rFonts w:ascii="Arial" w:hAnsi="Arial" w:cs="Arial"/>
                <w:sz w:val="20"/>
                <w:szCs w:val="20"/>
              </w:rPr>
            </w:pPr>
            <w:r w:rsidRPr="00AE3D14">
              <w:rPr>
                <w:rFonts w:ascii="Arial" w:hAnsi="Arial" w:cs="Arial"/>
                <w:sz w:val="20"/>
                <w:szCs w:val="20"/>
              </w:rPr>
              <w:t>Use He4She Champions (husbands/fathers) and traditional leader endorsements to legitimize operations.</w:t>
            </w:r>
          </w:p>
        </w:tc>
      </w:tr>
    </w:tbl>
    <w:p w14:paraId="67105933" w14:textId="77777777" w:rsidR="00F675D6" w:rsidRPr="00F675D6" w:rsidRDefault="00F675D6" w:rsidP="00CA368F">
      <w:pPr>
        <w:pStyle w:val="ListParagraph"/>
        <w:ind w:left="709"/>
        <w:jc w:val="both"/>
        <w:rPr>
          <w:rFonts w:ascii="Arial" w:hAnsi="Arial" w:cs="Arial"/>
          <w:sz w:val="20"/>
          <w:szCs w:val="20"/>
        </w:rPr>
      </w:pPr>
    </w:p>
    <w:p w14:paraId="3D84B0E0" w14:textId="77777777" w:rsidR="00F675D6" w:rsidRPr="00AE3D14" w:rsidRDefault="00F675D6" w:rsidP="00CA368F">
      <w:pPr>
        <w:pStyle w:val="ListParagraph"/>
        <w:ind w:left="709"/>
        <w:jc w:val="both"/>
        <w:rPr>
          <w:rFonts w:ascii="Arial" w:hAnsi="Arial" w:cs="Arial"/>
          <w:sz w:val="20"/>
          <w:szCs w:val="20"/>
        </w:rPr>
      </w:pPr>
    </w:p>
    <w:p w14:paraId="5A1A018A" w14:textId="77777777" w:rsidR="00295A64" w:rsidRPr="00295A64" w:rsidRDefault="00295A64"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2D254581" w14:textId="09E82388" w:rsidR="004F77B5" w:rsidRDefault="004F77B5" w:rsidP="00CA368F">
      <w:pPr>
        <w:pStyle w:val="ListParagraph"/>
        <w:numPr>
          <w:ilvl w:val="0"/>
          <w:numId w:val="8"/>
        </w:numPr>
        <w:jc w:val="both"/>
        <w:rPr>
          <w:rFonts w:ascii="Arial" w:hAnsi="Arial" w:cs="Arial"/>
          <w:sz w:val="20"/>
          <w:szCs w:val="20"/>
        </w:rPr>
      </w:pPr>
      <w:r>
        <w:rPr>
          <w:rFonts w:ascii="Arial" w:hAnsi="Arial" w:cs="Arial"/>
          <w:sz w:val="20"/>
          <w:szCs w:val="20"/>
        </w:rPr>
        <w:t>No stakeholder engagement without prior approval.</w:t>
      </w:r>
    </w:p>
    <w:p w14:paraId="32B9F77B" w14:textId="77FC8272" w:rsidR="00295A64" w:rsidRPr="00AE3D14" w:rsidRDefault="00295A64" w:rsidP="00CA368F">
      <w:pPr>
        <w:pStyle w:val="ListParagraph"/>
        <w:numPr>
          <w:ilvl w:val="0"/>
          <w:numId w:val="8"/>
        </w:numPr>
        <w:jc w:val="both"/>
        <w:rPr>
          <w:rFonts w:ascii="Arial" w:hAnsi="Arial" w:cs="Arial"/>
          <w:sz w:val="20"/>
          <w:szCs w:val="20"/>
        </w:rPr>
      </w:pPr>
      <w:r w:rsidRPr="00AE3D14">
        <w:rPr>
          <w:rFonts w:ascii="Arial" w:hAnsi="Arial" w:cs="Arial"/>
          <w:sz w:val="20"/>
          <w:szCs w:val="20"/>
        </w:rPr>
        <w:t>No coordinator may engage a new state or high-level government body without a signed-off strategic plan and national-level approval.</w:t>
      </w:r>
    </w:p>
    <w:p w14:paraId="2357F630" w14:textId="18343C65" w:rsidR="00295A64" w:rsidRPr="00AE3D14" w:rsidRDefault="00295A64" w:rsidP="00CA368F">
      <w:pPr>
        <w:pStyle w:val="ListParagraph"/>
        <w:numPr>
          <w:ilvl w:val="0"/>
          <w:numId w:val="8"/>
        </w:numPr>
        <w:jc w:val="both"/>
        <w:rPr>
          <w:rFonts w:ascii="Arial" w:hAnsi="Arial" w:cs="Arial"/>
          <w:sz w:val="20"/>
          <w:szCs w:val="20"/>
        </w:rPr>
      </w:pPr>
      <w:r w:rsidRPr="00AE3D14">
        <w:rPr>
          <w:rFonts w:ascii="Arial" w:hAnsi="Arial" w:cs="Arial"/>
          <w:sz w:val="20"/>
          <w:szCs w:val="20"/>
        </w:rPr>
        <w:t>All engagements must include specific targets for women, youth</w:t>
      </w:r>
      <w:r w:rsidR="00BA2EA3">
        <w:rPr>
          <w:rFonts w:ascii="Arial" w:hAnsi="Arial" w:cs="Arial"/>
          <w:sz w:val="20"/>
          <w:szCs w:val="20"/>
        </w:rPr>
        <w:t xml:space="preserve"> and</w:t>
      </w:r>
      <w:r w:rsidRPr="00AE3D14">
        <w:rPr>
          <w:rFonts w:ascii="Arial" w:hAnsi="Arial" w:cs="Arial"/>
          <w:sz w:val="20"/>
          <w:szCs w:val="20"/>
        </w:rPr>
        <w:t xml:space="preserve"> persons with disabilities.</w:t>
      </w:r>
    </w:p>
    <w:p w14:paraId="008C5460" w14:textId="7702E1FA" w:rsidR="00295A64" w:rsidRPr="00AE3D14" w:rsidRDefault="00295A64" w:rsidP="00CA368F">
      <w:pPr>
        <w:pStyle w:val="ListParagraph"/>
        <w:numPr>
          <w:ilvl w:val="0"/>
          <w:numId w:val="8"/>
        </w:numPr>
        <w:jc w:val="both"/>
        <w:rPr>
          <w:rFonts w:ascii="Arial" w:hAnsi="Arial" w:cs="Arial"/>
          <w:sz w:val="20"/>
          <w:szCs w:val="20"/>
        </w:rPr>
      </w:pPr>
      <w:r w:rsidRPr="00AE3D14">
        <w:rPr>
          <w:rFonts w:ascii="Arial" w:hAnsi="Arial" w:cs="Arial"/>
          <w:sz w:val="20"/>
          <w:szCs w:val="20"/>
        </w:rPr>
        <w:t xml:space="preserve">All </w:t>
      </w:r>
      <w:proofErr w:type="spellStart"/>
      <w:r w:rsidRPr="00AE3D14">
        <w:rPr>
          <w:rFonts w:ascii="Arial" w:hAnsi="Arial" w:cs="Arial"/>
          <w:sz w:val="20"/>
          <w:szCs w:val="20"/>
        </w:rPr>
        <w:t>MoUs</w:t>
      </w:r>
      <w:proofErr w:type="spellEnd"/>
      <w:r w:rsidRPr="00AE3D14">
        <w:rPr>
          <w:rFonts w:ascii="Arial" w:hAnsi="Arial" w:cs="Arial"/>
          <w:sz w:val="20"/>
          <w:szCs w:val="20"/>
        </w:rPr>
        <w:t xml:space="preserve"> must be captured in the central Partnership Registry and updated quarterly.</w:t>
      </w:r>
    </w:p>
    <w:p w14:paraId="228D9E8D" w14:textId="44A42E54" w:rsidR="00295A64" w:rsidRPr="00AE3D14" w:rsidRDefault="00295A64" w:rsidP="00CA368F">
      <w:pPr>
        <w:pStyle w:val="ListParagraph"/>
        <w:numPr>
          <w:ilvl w:val="0"/>
          <w:numId w:val="8"/>
        </w:numPr>
        <w:jc w:val="both"/>
        <w:rPr>
          <w:rFonts w:ascii="Arial" w:hAnsi="Arial" w:cs="Arial"/>
          <w:sz w:val="20"/>
          <w:szCs w:val="20"/>
        </w:rPr>
      </w:pPr>
      <w:r w:rsidRPr="00AE3D14">
        <w:rPr>
          <w:rFonts w:ascii="Arial" w:hAnsi="Arial" w:cs="Arial"/>
          <w:sz w:val="20"/>
          <w:szCs w:val="20"/>
        </w:rPr>
        <w:t>Awareness materials (videos/radio series) must be disseminated in local languages to mitigate misconceptions.</w:t>
      </w:r>
    </w:p>
    <w:p w14:paraId="2E083921" w14:textId="699225C1" w:rsidR="00295A64" w:rsidRDefault="00295A64" w:rsidP="00CA368F">
      <w:pPr>
        <w:pStyle w:val="ListParagraph"/>
        <w:numPr>
          <w:ilvl w:val="0"/>
          <w:numId w:val="8"/>
        </w:numPr>
        <w:jc w:val="both"/>
        <w:rPr>
          <w:rFonts w:ascii="Arial" w:hAnsi="Arial" w:cs="Arial"/>
          <w:sz w:val="20"/>
          <w:szCs w:val="20"/>
        </w:rPr>
      </w:pPr>
      <w:r w:rsidRPr="00AE3D14">
        <w:rPr>
          <w:rFonts w:ascii="Arial" w:hAnsi="Arial" w:cs="Arial"/>
          <w:sz w:val="20"/>
          <w:szCs w:val="20"/>
        </w:rPr>
        <w:t>Every engagement must be backed by a record in the WIMA master register at the LGA/State level.</w:t>
      </w:r>
    </w:p>
    <w:p w14:paraId="0CE4F792" w14:textId="72CE658A" w:rsidR="00F675D6" w:rsidRDefault="00F675D6" w:rsidP="00CA368F">
      <w:pPr>
        <w:pStyle w:val="ListParagraph"/>
        <w:numPr>
          <w:ilvl w:val="0"/>
          <w:numId w:val="8"/>
        </w:numPr>
        <w:jc w:val="both"/>
        <w:rPr>
          <w:rFonts w:ascii="Arial" w:hAnsi="Arial" w:cs="Arial"/>
          <w:sz w:val="20"/>
          <w:szCs w:val="20"/>
        </w:rPr>
      </w:pPr>
      <w:r w:rsidRPr="00F675D6">
        <w:rPr>
          <w:rFonts w:ascii="Arial" w:hAnsi="Arial" w:cs="Arial"/>
          <w:sz w:val="20"/>
          <w:szCs w:val="20"/>
        </w:rPr>
        <w:t xml:space="preserve">All WIMA </w:t>
      </w:r>
      <w:r>
        <w:rPr>
          <w:rFonts w:ascii="Arial" w:hAnsi="Arial" w:cs="Arial"/>
          <w:sz w:val="20"/>
          <w:szCs w:val="20"/>
        </w:rPr>
        <w:t>c</w:t>
      </w:r>
      <w:r w:rsidRPr="00F675D6">
        <w:rPr>
          <w:rFonts w:ascii="Arial" w:hAnsi="Arial" w:cs="Arial"/>
          <w:sz w:val="20"/>
          <w:szCs w:val="20"/>
        </w:rPr>
        <w:t>ommitments require internal clearance</w:t>
      </w:r>
      <w:r>
        <w:rPr>
          <w:rFonts w:ascii="Arial" w:hAnsi="Arial" w:cs="Arial"/>
          <w:sz w:val="20"/>
          <w:szCs w:val="20"/>
        </w:rPr>
        <w:t xml:space="preserve"> either prior or post engagement.</w:t>
      </w:r>
    </w:p>
    <w:p w14:paraId="6891986F" w14:textId="110DA29A" w:rsidR="003515EB" w:rsidRPr="003515EB" w:rsidRDefault="003515EB" w:rsidP="00CA368F">
      <w:pPr>
        <w:pStyle w:val="ListParagraph"/>
        <w:numPr>
          <w:ilvl w:val="0"/>
          <w:numId w:val="8"/>
        </w:numPr>
        <w:jc w:val="both"/>
        <w:rPr>
          <w:rFonts w:ascii="Arial" w:hAnsi="Arial" w:cs="Arial"/>
          <w:sz w:val="20"/>
          <w:szCs w:val="20"/>
        </w:rPr>
      </w:pPr>
      <w:r w:rsidRPr="003515EB">
        <w:rPr>
          <w:rFonts w:ascii="Arial" w:hAnsi="Arial" w:cs="Arial"/>
          <w:sz w:val="20"/>
          <w:szCs w:val="20"/>
        </w:rPr>
        <w:t xml:space="preserve">This </w:t>
      </w:r>
      <w:r>
        <w:rPr>
          <w:rFonts w:ascii="Arial" w:hAnsi="Arial" w:cs="Arial"/>
          <w:sz w:val="20"/>
          <w:szCs w:val="20"/>
        </w:rPr>
        <w:t xml:space="preserve">process </w:t>
      </w:r>
      <w:r w:rsidRPr="003515EB">
        <w:rPr>
          <w:rFonts w:ascii="Arial" w:hAnsi="Arial" w:cs="Arial"/>
          <w:sz w:val="20"/>
          <w:szCs w:val="20"/>
        </w:rPr>
        <w:t xml:space="preserve">shall be reviewed </w:t>
      </w:r>
      <w:r>
        <w:rPr>
          <w:rFonts w:ascii="Arial" w:hAnsi="Arial" w:cs="Arial"/>
          <w:sz w:val="20"/>
          <w:szCs w:val="20"/>
        </w:rPr>
        <w:t>periodically</w:t>
      </w:r>
      <w:r w:rsidRPr="003515EB">
        <w:rPr>
          <w:rFonts w:ascii="Arial" w:hAnsi="Arial" w:cs="Arial"/>
          <w:sz w:val="20"/>
          <w:szCs w:val="20"/>
        </w:rPr>
        <w:t xml:space="preserve"> or following reputational incidents, partnership disputes or changes in WIMA’s engagement strategy approved by leadership.</w:t>
      </w:r>
    </w:p>
    <w:p w14:paraId="686AE9A0" w14:textId="77777777" w:rsidR="003515EB" w:rsidRPr="00F675D6" w:rsidRDefault="003515EB" w:rsidP="00CA368F">
      <w:pPr>
        <w:pStyle w:val="ListParagraph"/>
        <w:jc w:val="both"/>
        <w:rPr>
          <w:rFonts w:ascii="Arial" w:hAnsi="Arial" w:cs="Arial"/>
          <w:sz w:val="20"/>
          <w:szCs w:val="20"/>
        </w:rPr>
      </w:pPr>
    </w:p>
    <w:p w14:paraId="2CE89E9E" w14:textId="46FA65B2" w:rsidR="00F675D6" w:rsidRPr="00AE3D14" w:rsidRDefault="00F675D6" w:rsidP="00CA368F">
      <w:pPr>
        <w:pStyle w:val="ListParagraph"/>
        <w:jc w:val="both"/>
        <w:rPr>
          <w:rFonts w:ascii="Arial" w:hAnsi="Arial" w:cs="Arial"/>
          <w:sz w:val="20"/>
          <w:szCs w:val="20"/>
        </w:rPr>
      </w:pPr>
    </w:p>
    <w:p w14:paraId="614012B4" w14:textId="5BC24872" w:rsidR="00952CCC" w:rsidRPr="00400ABE" w:rsidRDefault="00F22C4D" w:rsidP="00CA368F">
      <w:pPr>
        <w:pStyle w:val="KAsHeaderforTOC"/>
        <w:tabs>
          <w:tab w:val="left" w:pos="426"/>
        </w:tabs>
        <w:ind w:left="426"/>
        <w:jc w:val="both"/>
        <w:rPr>
          <w:highlight w:val="green"/>
        </w:rPr>
      </w:pPr>
      <w:r w:rsidRPr="00AE3D14">
        <w:rPr>
          <w:rFonts w:cs="Arial"/>
          <w:b w:val="0"/>
          <w:bCs/>
          <w:sz w:val="20"/>
          <w:szCs w:val="20"/>
        </w:rPr>
        <w:br w:type="page"/>
      </w:r>
      <w:bookmarkStart w:id="13" w:name="_Toc220966233"/>
      <w:r w:rsidR="00952CCC" w:rsidRPr="00400ABE">
        <w:rPr>
          <w:highlight w:val="green"/>
        </w:rPr>
        <w:lastRenderedPageBreak/>
        <w:t>PROPOSAL WRITING &amp; PARTNERSHIP BIDDING</w:t>
      </w:r>
      <w:bookmarkEnd w:id="13"/>
    </w:p>
    <w:p w14:paraId="721A5E0D" w14:textId="77777777" w:rsidR="00952CCC" w:rsidRDefault="00952CCC" w:rsidP="00CA368F">
      <w:pPr>
        <w:jc w:val="both"/>
        <w:rPr>
          <w:rFonts w:ascii="Arial" w:hAnsi="Arial" w:cs="Arial"/>
          <w:b/>
          <w:bCs/>
          <w:sz w:val="20"/>
          <w:szCs w:val="20"/>
        </w:rPr>
      </w:pPr>
    </w:p>
    <w:p w14:paraId="789710AE" w14:textId="77777777" w:rsidR="00952CCC" w:rsidRPr="00295A64" w:rsidRDefault="00952CCC" w:rsidP="00CA368F">
      <w:pPr>
        <w:jc w:val="both"/>
        <w:rPr>
          <w:rFonts w:ascii="Arial" w:hAnsi="Arial" w:cs="Arial"/>
          <w:sz w:val="20"/>
          <w:szCs w:val="20"/>
        </w:rPr>
      </w:pPr>
      <w:r w:rsidRPr="00295A64">
        <w:rPr>
          <w:rFonts w:ascii="Arial" w:hAnsi="Arial" w:cs="Arial"/>
          <w:b/>
          <w:bCs/>
          <w:sz w:val="20"/>
          <w:szCs w:val="20"/>
        </w:rPr>
        <w:t>Overview of Process</w:t>
      </w:r>
    </w:p>
    <w:p w14:paraId="318125E1" w14:textId="6087BD06" w:rsidR="00952CCC" w:rsidRDefault="00952CCC" w:rsidP="00CA368F">
      <w:pPr>
        <w:jc w:val="both"/>
        <w:rPr>
          <w:rFonts w:ascii="Arial" w:hAnsi="Arial" w:cs="Arial"/>
          <w:sz w:val="20"/>
          <w:szCs w:val="20"/>
        </w:rPr>
      </w:pPr>
      <w:r w:rsidRPr="00D676EA">
        <w:rPr>
          <w:rFonts w:ascii="Arial" w:hAnsi="Arial" w:cs="Arial"/>
          <w:sz w:val="20"/>
          <w:szCs w:val="20"/>
        </w:rPr>
        <w:t>The “Proposal Writing and Partnership Bidding” process defines</w:t>
      </w:r>
      <w:r w:rsidRPr="00295A64">
        <w:rPr>
          <w:rFonts w:ascii="Arial" w:hAnsi="Arial" w:cs="Arial"/>
          <w:sz w:val="20"/>
          <w:szCs w:val="20"/>
        </w:rPr>
        <w:t xml:space="preserve"> </w:t>
      </w:r>
      <w:r w:rsidRPr="00952CCC">
        <w:rPr>
          <w:rFonts w:ascii="Arial" w:hAnsi="Arial" w:cs="Arial"/>
          <w:sz w:val="20"/>
          <w:szCs w:val="20"/>
        </w:rPr>
        <w:t>a standardized and controlled process for identifying funding and partnership opportunities, developing competitive proposals, submitting bids, negotiating partnerships</w:t>
      </w:r>
      <w:r w:rsidR="00BA2EA3">
        <w:rPr>
          <w:rFonts w:ascii="Arial" w:hAnsi="Arial" w:cs="Arial"/>
          <w:sz w:val="20"/>
          <w:szCs w:val="20"/>
        </w:rPr>
        <w:t xml:space="preserve"> and</w:t>
      </w:r>
      <w:r w:rsidRPr="00952CCC">
        <w:rPr>
          <w:rFonts w:ascii="Arial" w:hAnsi="Arial" w:cs="Arial"/>
          <w:sz w:val="20"/>
          <w:szCs w:val="20"/>
        </w:rPr>
        <w:t xml:space="preserve"> securing approvals for engagement. It ensures that all proposals and bids submitted by WIMA are strategically aligned, technically sound, financially viable, compliant with donor and partner requirements</w:t>
      </w:r>
      <w:r w:rsidR="00BA2EA3">
        <w:rPr>
          <w:rFonts w:ascii="Arial" w:hAnsi="Arial" w:cs="Arial"/>
          <w:sz w:val="20"/>
          <w:szCs w:val="20"/>
        </w:rPr>
        <w:t xml:space="preserve"> and</w:t>
      </w:r>
      <w:r w:rsidRPr="00952CCC">
        <w:rPr>
          <w:rFonts w:ascii="Arial" w:hAnsi="Arial" w:cs="Arial"/>
          <w:sz w:val="20"/>
          <w:szCs w:val="20"/>
        </w:rPr>
        <w:t xml:space="preserve"> authorized by appropriate governance levels.</w:t>
      </w:r>
    </w:p>
    <w:p w14:paraId="697277ED" w14:textId="14BCFEA1" w:rsidR="00952CCC" w:rsidRPr="00295A64" w:rsidRDefault="00952CCC" w:rsidP="00CA368F">
      <w:pPr>
        <w:jc w:val="both"/>
        <w:rPr>
          <w:rFonts w:ascii="Arial" w:hAnsi="Arial" w:cs="Arial"/>
          <w:b/>
          <w:bCs/>
          <w:sz w:val="20"/>
          <w:szCs w:val="20"/>
        </w:rPr>
      </w:pPr>
      <w:r>
        <w:rPr>
          <w:rFonts w:ascii="Arial" w:hAnsi="Arial" w:cs="Arial"/>
          <w:b/>
          <w:bCs/>
          <w:sz w:val="20"/>
          <w:szCs w:val="20"/>
        </w:rPr>
        <w:t>Scope</w:t>
      </w:r>
    </w:p>
    <w:p w14:paraId="676FB3AF" w14:textId="7D83582B" w:rsidR="00952CCC" w:rsidRPr="009D0907" w:rsidRDefault="00952CCC" w:rsidP="00CA368F">
      <w:pPr>
        <w:jc w:val="both"/>
        <w:rPr>
          <w:rFonts w:ascii="Arial" w:hAnsi="Arial" w:cs="Arial"/>
          <w:sz w:val="20"/>
          <w:szCs w:val="20"/>
        </w:rPr>
      </w:pPr>
      <w:r w:rsidRPr="009D0907">
        <w:rPr>
          <w:rFonts w:ascii="Arial" w:hAnsi="Arial" w:cs="Arial"/>
          <w:sz w:val="20"/>
          <w:szCs w:val="20"/>
        </w:rPr>
        <w:t xml:space="preserve">This </w:t>
      </w:r>
      <w:r>
        <w:rPr>
          <w:rFonts w:ascii="Arial" w:hAnsi="Arial" w:cs="Arial"/>
          <w:sz w:val="20"/>
          <w:szCs w:val="20"/>
        </w:rPr>
        <w:t>process</w:t>
      </w:r>
      <w:r w:rsidRPr="009D0907">
        <w:rPr>
          <w:rFonts w:ascii="Arial" w:hAnsi="Arial" w:cs="Arial"/>
          <w:sz w:val="20"/>
          <w:szCs w:val="20"/>
        </w:rPr>
        <w:t xml:space="preserve"> applies to </w:t>
      </w:r>
      <w:r w:rsidRPr="00952CCC">
        <w:rPr>
          <w:rFonts w:ascii="Arial" w:hAnsi="Arial" w:cs="Arial"/>
          <w:sz w:val="20"/>
          <w:szCs w:val="20"/>
        </w:rPr>
        <w:t>all proposal development, grant applications, partnership bids, expressions of interest (EOIs), concept note</w:t>
      </w:r>
      <w:r w:rsidR="00BA2EA3">
        <w:rPr>
          <w:rFonts w:ascii="Arial" w:hAnsi="Arial" w:cs="Arial"/>
          <w:sz w:val="20"/>
          <w:szCs w:val="20"/>
        </w:rPr>
        <w:t xml:space="preserve"> and</w:t>
      </w:r>
      <w:r w:rsidRPr="00952CCC">
        <w:rPr>
          <w:rFonts w:ascii="Arial" w:hAnsi="Arial" w:cs="Arial"/>
          <w:sz w:val="20"/>
          <w:szCs w:val="20"/>
        </w:rPr>
        <w:t xml:space="preserve"> commercial or non-commercial partnership submissions initiated or submitted by WIMA at national, zonal</w:t>
      </w:r>
      <w:r>
        <w:rPr>
          <w:rFonts w:ascii="Arial" w:hAnsi="Arial" w:cs="Arial"/>
          <w:sz w:val="20"/>
          <w:szCs w:val="20"/>
        </w:rPr>
        <w:t>/state</w:t>
      </w:r>
      <w:r w:rsidRPr="00952CCC">
        <w:rPr>
          <w:rFonts w:ascii="Arial" w:hAnsi="Arial" w:cs="Arial"/>
          <w:sz w:val="20"/>
          <w:szCs w:val="20"/>
        </w:rPr>
        <w:t>, or program</w:t>
      </w:r>
      <w:r>
        <w:rPr>
          <w:rFonts w:ascii="Arial" w:hAnsi="Arial" w:cs="Arial"/>
          <w:sz w:val="20"/>
          <w:szCs w:val="20"/>
        </w:rPr>
        <w:t>me</w:t>
      </w:r>
      <w:r w:rsidRPr="00952CCC">
        <w:rPr>
          <w:rFonts w:ascii="Arial" w:hAnsi="Arial" w:cs="Arial"/>
          <w:sz w:val="20"/>
          <w:szCs w:val="20"/>
        </w:rPr>
        <w:t xml:space="preserve"> levels.</w:t>
      </w:r>
    </w:p>
    <w:tbl>
      <w:tblPr>
        <w:tblStyle w:val="TableGrid"/>
        <w:tblW w:w="9237" w:type="dxa"/>
        <w:tblLook w:val="04A0" w:firstRow="1" w:lastRow="0" w:firstColumn="1" w:lastColumn="0" w:noHBand="0" w:noVBand="1"/>
      </w:tblPr>
      <w:tblGrid>
        <w:gridCol w:w="4618"/>
        <w:gridCol w:w="4619"/>
      </w:tblGrid>
      <w:tr w:rsidR="00952CCC" w:rsidRPr="00295A64" w14:paraId="721290AC" w14:textId="77777777" w:rsidTr="0048523E">
        <w:trPr>
          <w:trHeight w:val="303"/>
        </w:trPr>
        <w:tc>
          <w:tcPr>
            <w:tcW w:w="4618" w:type="dxa"/>
            <w:shd w:val="clear" w:color="auto" w:fill="C5E0B3" w:themeFill="accent6" w:themeFillTint="66"/>
            <w:hideMark/>
          </w:tcPr>
          <w:p w14:paraId="434D32B1" w14:textId="77777777" w:rsidR="00952CCC" w:rsidRPr="00295A64" w:rsidRDefault="00952CCC"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039E7C48" w14:textId="77777777" w:rsidR="00952CCC" w:rsidRPr="00295A64" w:rsidRDefault="00952CCC"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ED5873" w:rsidRPr="00AE3D14" w14:paraId="0B35734B" w14:textId="77777777" w:rsidTr="007A0F64">
        <w:trPr>
          <w:trHeight w:val="1789"/>
        </w:trPr>
        <w:tc>
          <w:tcPr>
            <w:tcW w:w="4618" w:type="dxa"/>
            <w:vAlign w:val="center"/>
            <w:hideMark/>
          </w:tcPr>
          <w:p w14:paraId="7F297139" w14:textId="77777777" w:rsidR="00ED5873" w:rsidRP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ED5873">
              <w:rPr>
                <w:rFonts w:ascii="Arial" w:hAnsi="Arial" w:cs="Arial"/>
                <w:sz w:val="20"/>
                <w:szCs w:val="20"/>
              </w:rPr>
              <w:t>Call for proposals / bid documents</w:t>
            </w:r>
          </w:p>
          <w:p w14:paraId="73E9991B" w14:textId="77777777" w:rsidR="00ED5873" w:rsidRP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ED5873">
              <w:rPr>
                <w:rFonts w:ascii="Arial" w:hAnsi="Arial" w:cs="Arial"/>
                <w:sz w:val="20"/>
                <w:szCs w:val="20"/>
              </w:rPr>
              <w:t>Strategic plan and priority programs</w:t>
            </w:r>
          </w:p>
          <w:p w14:paraId="63A39552" w14:textId="77777777" w:rsidR="00ED5873" w:rsidRP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ED5873">
              <w:rPr>
                <w:rFonts w:ascii="Arial" w:hAnsi="Arial" w:cs="Arial"/>
                <w:sz w:val="20"/>
                <w:szCs w:val="20"/>
              </w:rPr>
              <w:t>Technical concept notes</w:t>
            </w:r>
          </w:p>
          <w:p w14:paraId="53DB5347" w14:textId="62F4F757" w:rsidR="00ED5873" w:rsidRP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ED5873">
              <w:rPr>
                <w:rFonts w:ascii="Arial" w:hAnsi="Arial" w:cs="Arial"/>
                <w:sz w:val="20"/>
                <w:szCs w:val="20"/>
              </w:rPr>
              <w:t>Cost and pricing assumptions</w:t>
            </w:r>
          </w:p>
        </w:tc>
        <w:tc>
          <w:tcPr>
            <w:tcW w:w="4619" w:type="dxa"/>
            <w:hideMark/>
          </w:tcPr>
          <w:p w14:paraId="2FD58BAA" w14:textId="77777777" w:rsid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952CCC">
              <w:rPr>
                <w:rFonts w:ascii="Arial" w:hAnsi="Arial" w:cs="Arial"/>
                <w:sz w:val="20"/>
                <w:szCs w:val="20"/>
              </w:rPr>
              <w:t xml:space="preserve">Due Diligence Reports on Partners </w:t>
            </w:r>
          </w:p>
          <w:p w14:paraId="632CEE99" w14:textId="65A04E7C" w:rsidR="00ED5873" w:rsidRP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ED5873">
              <w:rPr>
                <w:rFonts w:ascii="Arial" w:hAnsi="Arial" w:cs="Arial"/>
                <w:sz w:val="20"/>
                <w:szCs w:val="20"/>
              </w:rPr>
              <w:t xml:space="preserve">Approved </w:t>
            </w:r>
            <w:r w:rsidRPr="00D676EA">
              <w:rPr>
                <w:rFonts w:ascii="Arial" w:hAnsi="Arial" w:cs="Arial"/>
                <w:sz w:val="20"/>
                <w:szCs w:val="20"/>
              </w:rPr>
              <w:t>Bid/Tender Documents</w:t>
            </w:r>
            <w:r w:rsidRPr="00ED5873">
              <w:rPr>
                <w:rFonts w:ascii="Arial" w:hAnsi="Arial" w:cs="Arial"/>
                <w:sz w:val="20"/>
                <w:szCs w:val="20"/>
              </w:rPr>
              <w:t>/Technical &amp; Financial Proposals</w:t>
            </w:r>
          </w:p>
          <w:p w14:paraId="1872E794" w14:textId="77777777" w:rsidR="00ED5873" w:rsidRPr="00C95767" w:rsidRDefault="00ED5873" w:rsidP="00CA368F">
            <w:pPr>
              <w:pStyle w:val="ListParagraph"/>
              <w:numPr>
                <w:ilvl w:val="0"/>
                <w:numId w:val="22"/>
              </w:numPr>
              <w:spacing w:line="240" w:lineRule="exact"/>
              <w:ind w:left="231" w:hanging="231"/>
              <w:jc w:val="both"/>
              <w:rPr>
                <w:rFonts w:ascii="Arial" w:hAnsi="Arial" w:cs="Arial"/>
                <w:sz w:val="20"/>
                <w:szCs w:val="20"/>
              </w:rPr>
            </w:pPr>
            <w:r w:rsidRPr="00C95767">
              <w:rPr>
                <w:rFonts w:ascii="Arial" w:hAnsi="Arial" w:cs="Arial"/>
                <w:sz w:val="20"/>
                <w:szCs w:val="20"/>
              </w:rPr>
              <w:t>Submitted applications and acknowledgements</w:t>
            </w:r>
          </w:p>
          <w:p w14:paraId="0B2AE33F" w14:textId="77777777" w:rsidR="00ED5873" w:rsidRPr="00C95767" w:rsidRDefault="00ED5873" w:rsidP="00CA368F">
            <w:pPr>
              <w:pStyle w:val="ListParagraph"/>
              <w:numPr>
                <w:ilvl w:val="0"/>
                <w:numId w:val="22"/>
              </w:numPr>
              <w:spacing w:line="240" w:lineRule="exact"/>
              <w:ind w:left="231" w:hanging="231"/>
              <w:jc w:val="both"/>
              <w:rPr>
                <w:rFonts w:ascii="Arial" w:hAnsi="Arial" w:cs="Arial"/>
                <w:sz w:val="20"/>
                <w:szCs w:val="20"/>
              </w:rPr>
            </w:pPr>
            <w:r w:rsidRPr="00C95767">
              <w:rPr>
                <w:rFonts w:ascii="Arial" w:hAnsi="Arial" w:cs="Arial"/>
                <w:sz w:val="20"/>
                <w:szCs w:val="20"/>
              </w:rPr>
              <w:t>Proposal tracking and outcomes register</w:t>
            </w:r>
          </w:p>
          <w:p w14:paraId="0305B55C" w14:textId="77777777" w:rsidR="00ED5873" w:rsidRPr="00C95767" w:rsidRDefault="00ED5873" w:rsidP="00CA368F">
            <w:pPr>
              <w:pStyle w:val="ListParagraph"/>
              <w:numPr>
                <w:ilvl w:val="0"/>
                <w:numId w:val="22"/>
              </w:numPr>
              <w:spacing w:line="240" w:lineRule="exact"/>
              <w:ind w:left="231" w:hanging="231"/>
              <w:jc w:val="both"/>
              <w:rPr>
                <w:rFonts w:ascii="Arial" w:hAnsi="Arial" w:cs="Arial"/>
                <w:sz w:val="20"/>
                <w:szCs w:val="20"/>
              </w:rPr>
            </w:pPr>
            <w:r w:rsidRPr="00952CCC">
              <w:rPr>
                <w:rFonts w:ascii="Arial" w:hAnsi="Arial" w:cs="Arial"/>
                <w:sz w:val="20"/>
                <w:szCs w:val="20"/>
              </w:rPr>
              <w:t xml:space="preserve">Signed </w:t>
            </w:r>
            <w:r w:rsidRPr="00C95767">
              <w:rPr>
                <w:rFonts w:ascii="Arial" w:hAnsi="Arial" w:cs="Arial"/>
                <w:sz w:val="20"/>
                <w:szCs w:val="20"/>
              </w:rPr>
              <w:t xml:space="preserve">Partnership agreements and </w:t>
            </w:r>
            <w:proofErr w:type="spellStart"/>
            <w:r w:rsidRPr="00C95767">
              <w:rPr>
                <w:rFonts w:ascii="Arial" w:hAnsi="Arial" w:cs="Arial"/>
                <w:sz w:val="20"/>
                <w:szCs w:val="20"/>
              </w:rPr>
              <w:t>MoUs</w:t>
            </w:r>
            <w:proofErr w:type="spellEnd"/>
          </w:p>
          <w:p w14:paraId="0BC121AC" w14:textId="01D54065" w:rsidR="00ED5873" w:rsidRP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952CCC">
              <w:rPr>
                <w:rFonts w:ascii="Arial" w:hAnsi="Arial" w:cs="Arial"/>
                <w:sz w:val="20"/>
                <w:szCs w:val="20"/>
              </w:rPr>
              <w:t>Partnership Registry update</w:t>
            </w:r>
          </w:p>
        </w:tc>
      </w:tr>
      <w:tr w:rsidR="00ED5873" w:rsidRPr="00AE3D14" w14:paraId="464F6478" w14:textId="77777777" w:rsidTr="0048523E">
        <w:trPr>
          <w:trHeight w:val="301"/>
        </w:trPr>
        <w:tc>
          <w:tcPr>
            <w:tcW w:w="4618" w:type="dxa"/>
            <w:shd w:val="clear" w:color="auto" w:fill="C5E0B3" w:themeFill="accent6" w:themeFillTint="66"/>
          </w:tcPr>
          <w:p w14:paraId="1C94B361" w14:textId="77777777" w:rsidR="00ED5873" w:rsidRPr="00AE3D14" w:rsidRDefault="00ED5873"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0FB24D62" w14:textId="77777777" w:rsidR="00ED5873" w:rsidRPr="00AE3D14" w:rsidRDefault="00ED5873"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ED5873" w:rsidRPr="00AE3D14" w14:paraId="53B129ED" w14:textId="77777777" w:rsidTr="0048523E">
        <w:trPr>
          <w:trHeight w:val="829"/>
        </w:trPr>
        <w:tc>
          <w:tcPr>
            <w:tcW w:w="4618" w:type="dxa"/>
          </w:tcPr>
          <w:p w14:paraId="2D194E51" w14:textId="77777777" w:rsidR="00ED5873" w:rsidRPr="00952CCC" w:rsidRDefault="00ED5873" w:rsidP="00CA368F">
            <w:pPr>
              <w:pStyle w:val="ListParagraph"/>
              <w:numPr>
                <w:ilvl w:val="0"/>
                <w:numId w:val="22"/>
              </w:numPr>
              <w:spacing w:line="240" w:lineRule="exact"/>
              <w:ind w:left="231" w:hanging="231"/>
              <w:jc w:val="both"/>
              <w:rPr>
                <w:rFonts w:ascii="Arial" w:hAnsi="Arial" w:cs="Arial"/>
                <w:sz w:val="20"/>
                <w:szCs w:val="20"/>
              </w:rPr>
            </w:pPr>
            <w:r w:rsidRPr="00952CCC">
              <w:rPr>
                <w:rFonts w:ascii="Arial" w:hAnsi="Arial" w:cs="Arial"/>
                <w:sz w:val="20"/>
                <w:szCs w:val="20"/>
              </w:rPr>
              <w:t>Identification of a funding or partnership opportunity</w:t>
            </w:r>
          </w:p>
          <w:p w14:paraId="131C4F63" w14:textId="77777777" w:rsidR="00ED5873" w:rsidRPr="00952CCC" w:rsidRDefault="00ED5873" w:rsidP="00CA368F">
            <w:pPr>
              <w:pStyle w:val="ListParagraph"/>
              <w:numPr>
                <w:ilvl w:val="0"/>
                <w:numId w:val="22"/>
              </w:numPr>
              <w:spacing w:line="240" w:lineRule="exact"/>
              <w:ind w:left="231" w:hanging="231"/>
              <w:jc w:val="both"/>
              <w:rPr>
                <w:rFonts w:ascii="Arial" w:hAnsi="Arial" w:cs="Arial"/>
                <w:sz w:val="20"/>
                <w:szCs w:val="20"/>
              </w:rPr>
            </w:pPr>
            <w:r w:rsidRPr="00952CCC">
              <w:rPr>
                <w:rFonts w:ascii="Arial" w:hAnsi="Arial" w:cs="Arial"/>
                <w:sz w:val="20"/>
                <w:szCs w:val="20"/>
              </w:rPr>
              <w:t>Announcement of a relevant RFP or grant cycle</w:t>
            </w:r>
          </w:p>
          <w:p w14:paraId="3EDE3991" w14:textId="77777777" w:rsidR="00ED5873" w:rsidRPr="00952CCC" w:rsidRDefault="00ED5873" w:rsidP="00CA368F">
            <w:pPr>
              <w:pStyle w:val="ListParagraph"/>
              <w:numPr>
                <w:ilvl w:val="0"/>
                <w:numId w:val="22"/>
              </w:numPr>
              <w:spacing w:line="240" w:lineRule="exact"/>
              <w:ind w:left="231" w:hanging="231"/>
              <w:jc w:val="both"/>
              <w:rPr>
                <w:rFonts w:ascii="Arial" w:hAnsi="Arial" w:cs="Arial"/>
                <w:sz w:val="20"/>
                <w:szCs w:val="20"/>
              </w:rPr>
            </w:pPr>
            <w:r w:rsidRPr="00952CCC">
              <w:rPr>
                <w:rFonts w:ascii="Arial" w:hAnsi="Arial" w:cs="Arial"/>
                <w:sz w:val="20"/>
                <w:szCs w:val="20"/>
              </w:rPr>
              <w:t>Invitation to submit a proposal, bid, or concept note</w:t>
            </w:r>
          </w:p>
          <w:p w14:paraId="6E5335BB" w14:textId="77777777" w:rsidR="00ED5873" w:rsidRPr="00952CCC" w:rsidRDefault="00ED5873" w:rsidP="00CA368F">
            <w:pPr>
              <w:pStyle w:val="ListParagraph"/>
              <w:numPr>
                <w:ilvl w:val="0"/>
                <w:numId w:val="22"/>
              </w:numPr>
              <w:spacing w:line="240" w:lineRule="exact"/>
              <w:ind w:left="231" w:hanging="231"/>
              <w:jc w:val="both"/>
              <w:rPr>
                <w:rFonts w:ascii="Arial" w:hAnsi="Arial" w:cs="Arial"/>
                <w:sz w:val="20"/>
                <w:szCs w:val="20"/>
              </w:rPr>
            </w:pPr>
            <w:r w:rsidRPr="00952CCC">
              <w:rPr>
                <w:rFonts w:ascii="Arial" w:hAnsi="Arial" w:cs="Arial"/>
                <w:sz w:val="20"/>
                <w:szCs w:val="20"/>
              </w:rPr>
              <w:t>Strategic decision to pursue a partnership or funding opportunity</w:t>
            </w:r>
          </w:p>
          <w:p w14:paraId="1570F177" w14:textId="0365CCE9" w:rsidR="00ED5873" w:rsidRPr="00952CCC" w:rsidRDefault="00ED5873" w:rsidP="00CA368F">
            <w:pPr>
              <w:pStyle w:val="ListParagraph"/>
              <w:numPr>
                <w:ilvl w:val="0"/>
                <w:numId w:val="22"/>
              </w:numPr>
              <w:spacing w:line="240" w:lineRule="exact"/>
              <w:ind w:left="231" w:hanging="231"/>
              <w:jc w:val="both"/>
              <w:rPr>
                <w:rFonts w:ascii="Arial" w:hAnsi="Arial" w:cs="Arial"/>
                <w:sz w:val="20"/>
                <w:szCs w:val="20"/>
              </w:rPr>
            </w:pPr>
            <w:r w:rsidRPr="00952CCC">
              <w:rPr>
                <w:rFonts w:ascii="Arial" w:hAnsi="Arial" w:cs="Arial"/>
                <w:sz w:val="20"/>
                <w:szCs w:val="20"/>
              </w:rPr>
              <w:t>Partner-initiated interest in WIMA services</w:t>
            </w:r>
          </w:p>
        </w:tc>
        <w:tc>
          <w:tcPr>
            <w:tcW w:w="4619" w:type="dxa"/>
          </w:tcPr>
          <w:p w14:paraId="47ECCA76" w14:textId="6EAA35F8" w:rsidR="00ED5873" w:rsidRP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ED5873">
              <w:rPr>
                <w:rFonts w:ascii="Arial" w:hAnsi="Arial" w:cs="Arial"/>
                <w:sz w:val="20"/>
                <w:szCs w:val="20"/>
              </w:rPr>
              <w:t>National Coordinator / Project Lead: Strategic oversight, opportunity approval, final proposal endorsement</w:t>
            </w:r>
          </w:p>
          <w:p w14:paraId="7D4555E1" w14:textId="5B3FEB7B" w:rsidR="00ED5873" w:rsidRP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ED5873">
              <w:rPr>
                <w:rFonts w:ascii="Arial" w:hAnsi="Arial" w:cs="Arial"/>
                <w:sz w:val="20"/>
                <w:szCs w:val="20"/>
              </w:rPr>
              <w:t>President / Governing Body: Approval of high-value or strategic partnerships</w:t>
            </w:r>
          </w:p>
          <w:p w14:paraId="60AF456E" w14:textId="15113CC8" w:rsidR="00ED5873" w:rsidRP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ED5873">
              <w:rPr>
                <w:rFonts w:ascii="Arial" w:hAnsi="Arial" w:cs="Arial"/>
                <w:sz w:val="20"/>
                <w:szCs w:val="20"/>
              </w:rPr>
              <w:t>State/Zonal Coordinator: Provide field inputs and implementation insights</w:t>
            </w:r>
          </w:p>
          <w:p w14:paraId="1E410722" w14:textId="17C40D9B" w:rsidR="00ED5873" w:rsidRP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ED5873">
              <w:rPr>
                <w:rFonts w:ascii="Arial" w:hAnsi="Arial" w:cs="Arial"/>
                <w:sz w:val="20"/>
                <w:szCs w:val="20"/>
              </w:rPr>
              <w:t>Finance &amp; Operations Officer: Budget development, cost validation, compliance checks</w:t>
            </w:r>
          </w:p>
          <w:p w14:paraId="1564B645" w14:textId="7C911E0F" w:rsidR="00ED5873" w:rsidRPr="00AE3D14" w:rsidRDefault="00486614"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MEL Coordinator</w:t>
            </w:r>
            <w:r w:rsidR="00ED5873" w:rsidRPr="00ED5873">
              <w:rPr>
                <w:rFonts w:ascii="Arial" w:hAnsi="Arial" w:cs="Arial"/>
                <w:sz w:val="20"/>
                <w:szCs w:val="20"/>
              </w:rPr>
              <w:t xml:space="preserve"> / </w:t>
            </w:r>
            <w:r w:rsidR="00ED5873">
              <w:rPr>
                <w:rFonts w:ascii="Arial" w:hAnsi="Arial" w:cs="Arial"/>
                <w:sz w:val="20"/>
                <w:szCs w:val="20"/>
              </w:rPr>
              <w:t xml:space="preserve">Data Officer: </w:t>
            </w:r>
            <w:r w:rsidR="00ED5873" w:rsidRPr="00ED5873">
              <w:rPr>
                <w:rFonts w:ascii="Arial" w:hAnsi="Arial" w:cs="Arial"/>
                <w:sz w:val="20"/>
                <w:szCs w:val="20"/>
              </w:rPr>
              <w:t>Indicator design, results framework</w:t>
            </w:r>
            <w:r w:rsidR="00BA2EA3">
              <w:rPr>
                <w:rFonts w:ascii="Arial" w:hAnsi="Arial" w:cs="Arial"/>
                <w:sz w:val="20"/>
                <w:szCs w:val="20"/>
              </w:rPr>
              <w:t xml:space="preserve"> and</w:t>
            </w:r>
            <w:r w:rsidR="00ED5873" w:rsidRPr="00ED5873">
              <w:rPr>
                <w:rFonts w:ascii="Arial" w:hAnsi="Arial" w:cs="Arial"/>
                <w:sz w:val="20"/>
                <w:szCs w:val="20"/>
              </w:rPr>
              <w:t xml:space="preserve"> evidence inputs</w:t>
            </w:r>
          </w:p>
        </w:tc>
      </w:tr>
      <w:tr w:rsidR="00ED5873" w:rsidRPr="00AE3D14" w14:paraId="4BE5DA00" w14:textId="77777777" w:rsidTr="0048523E">
        <w:trPr>
          <w:trHeight w:val="301"/>
        </w:trPr>
        <w:tc>
          <w:tcPr>
            <w:tcW w:w="4618" w:type="dxa"/>
            <w:shd w:val="clear" w:color="auto" w:fill="C5E0B3" w:themeFill="accent6" w:themeFillTint="66"/>
          </w:tcPr>
          <w:p w14:paraId="4EA25BC6" w14:textId="77777777" w:rsidR="00ED5873" w:rsidRPr="00AE3D14" w:rsidRDefault="00ED5873"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45A7A806" w14:textId="77777777" w:rsidR="00ED5873" w:rsidRPr="00AE3D14" w:rsidRDefault="00ED5873"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ED5873" w:rsidRPr="00AE3D14" w14:paraId="50DBDEBC" w14:textId="77777777" w:rsidTr="00ED5873">
        <w:trPr>
          <w:trHeight w:val="1529"/>
        </w:trPr>
        <w:tc>
          <w:tcPr>
            <w:tcW w:w="4618" w:type="dxa"/>
          </w:tcPr>
          <w:p w14:paraId="18B965B6" w14:textId="77777777" w:rsidR="00CE680C" w:rsidRPr="00CE680C" w:rsidRDefault="00CE680C" w:rsidP="00CA368F">
            <w:pPr>
              <w:pStyle w:val="ListParagraph"/>
              <w:numPr>
                <w:ilvl w:val="0"/>
                <w:numId w:val="22"/>
              </w:numPr>
              <w:spacing w:line="240" w:lineRule="exact"/>
              <w:ind w:left="231" w:hanging="231"/>
              <w:jc w:val="both"/>
              <w:rPr>
                <w:rFonts w:ascii="Arial" w:hAnsi="Arial" w:cs="Arial"/>
                <w:sz w:val="20"/>
                <w:szCs w:val="20"/>
              </w:rPr>
            </w:pPr>
            <w:r w:rsidRPr="00CE680C">
              <w:rPr>
                <w:rFonts w:ascii="Arial" w:hAnsi="Arial" w:cs="Arial"/>
                <w:sz w:val="20"/>
                <w:szCs w:val="20"/>
              </w:rPr>
              <w:t>Proposal and concept note templates</w:t>
            </w:r>
          </w:p>
          <w:p w14:paraId="1B7FB7EF" w14:textId="77777777" w:rsidR="00CE680C" w:rsidRPr="00CE680C" w:rsidRDefault="00CE680C" w:rsidP="00CA368F">
            <w:pPr>
              <w:pStyle w:val="ListParagraph"/>
              <w:numPr>
                <w:ilvl w:val="0"/>
                <w:numId w:val="22"/>
              </w:numPr>
              <w:spacing w:line="240" w:lineRule="exact"/>
              <w:ind w:left="231" w:hanging="231"/>
              <w:jc w:val="both"/>
              <w:rPr>
                <w:rFonts w:ascii="Arial" w:hAnsi="Arial" w:cs="Arial"/>
                <w:sz w:val="20"/>
                <w:szCs w:val="20"/>
              </w:rPr>
            </w:pPr>
            <w:r w:rsidRPr="00CE680C">
              <w:rPr>
                <w:rFonts w:ascii="Arial" w:hAnsi="Arial" w:cs="Arial"/>
                <w:sz w:val="20"/>
                <w:szCs w:val="20"/>
              </w:rPr>
              <w:t>Budgeting and costing tools</w:t>
            </w:r>
          </w:p>
          <w:p w14:paraId="0DC003E0" w14:textId="77777777" w:rsidR="00CE680C" w:rsidRPr="00CE680C" w:rsidRDefault="00CE680C" w:rsidP="00CA368F">
            <w:pPr>
              <w:pStyle w:val="ListParagraph"/>
              <w:numPr>
                <w:ilvl w:val="0"/>
                <w:numId w:val="22"/>
              </w:numPr>
              <w:spacing w:line="240" w:lineRule="exact"/>
              <w:ind w:left="231" w:hanging="231"/>
              <w:jc w:val="both"/>
              <w:rPr>
                <w:rFonts w:ascii="Arial" w:hAnsi="Arial" w:cs="Arial"/>
                <w:sz w:val="20"/>
                <w:szCs w:val="20"/>
              </w:rPr>
            </w:pPr>
            <w:r w:rsidRPr="00CE680C">
              <w:rPr>
                <w:rFonts w:ascii="Arial" w:hAnsi="Arial" w:cs="Arial"/>
                <w:sz w:val="20"/>
                <w:szCs w:val="20"/>
              </w:rPr>
              <w:t>Proposal review checklists</w:t>
            </w:r>
          </w:p>
          <w:p w14:paraId="1A6156C2" w14:textId="77777777" w:rsidR="00CE680C" w:rsidRPr="00CE680C" w:rsidRDefault="00CE680C" w:rsidP="00CA368F">
            <w:pPr>
              <w:pStyle w:val="ListParagraph"/>
              <w:numPr>
                <w:ilvl w:val="0"/>
                <w:numId w:val="22"/>
              </w:numPr>
              <w:spacing w:line="240" w:lineRule="exact"/>
              <w:ind w:left="231" w:hanging="231"/>
              <w:jc w:val="both"/>
              <w:rPr>
                <w:rFonts w:ascii="Arial" w:hAnsi="Arial" w:cs="Arial"/>
                <w:sz w:val="20"/>
                <w:szCs w:val="20"/>
              </w:rPr>
            </w:pPr>
            <w:r w:rsidRPr="00CE680C">
              <w:rPr>
                <w:rFonts w:ascii="Arial" w:hAnsi="Arial" w:cs="Arial"/>
                <w:sz w:val="20"/>
                <w:szCs w:val="20"/>
              </w:rPr>
              <w:t>Partnership approval matrix</w:t>
            </w:r>
          </w:p>
          <w:p w14:paraId="23B6B2FC" w14:textId="77777777" w:rsidR="00ED5873" w:rsidRP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ED5873">
              <w:rPr>
                <w:rFonts w:ascii="Arial" w:hAnsi="Arial" w:cs="Arial"/>
                <w:sz w:val="20"/>
                <w:szCs w:val="20"/>
              </w:rPr>
              <w:t>ERP (M&amp;E/Results data for evidence-based bids)</w:t>
            </w:r>
          </w:p>
          <w:p w14:paraId="32FD4271" w14:textId="77777777" w:rsidR="00ED5873" w:rsidRP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ED5873">
              <w:rPr>
                <w:rFonts w:ascii="Arial" w:hAnsi="Arial" w:cs="Arial"/>
                <w:sz w:val="20"/>
                <w:szCs w:val="20"/>
              </w:rPr>
              <w:t>WIMA Profile and Hub Achievement Reports</w:t>
            </w:r>
          </w:p>
          <w:p w14:paraId="38EABB2C" w14:textId="77777777" w:rsidR="00ED5873" w:rsidRP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ED5873">
              <w:rPr>
                <w:rFonts w:ascii="Arial" w:hAnsi="Arial" w:cs="Arial"/>
                <w:sz w:val="20"/>
                <w:szCs w:val="20"/>
              </w:rPr>
              <w:t>Pricing Models (for commercial/service bids)</w:t>
            </w:r>
          </w:p>
          <w:p w14:paraId="3C508657" w14:textId="201B63D3" w:rsidR="00ED5873" w:rsidRPr="00AE3D14" w:rsidRDefault="00ED5873" w:rsidP="00CA368F">
            <w:pPr>
              <w:pStyle w:val="ListParagraph"/>
              <w:numPr>
                <w:ilvl w:val="0"/>
                <w:numId w:val="22"/>
              </w:numPr>
              <w:spacing w:line="240" w:lineRule="exact"/>
              <w:ind w:left="231" w:hanging="231"/>
              <w:jc w:val="both"/>
              <w:rPr>
                <w:rFonts w:ascii="Arial" w:hAnsi="Arial" w:cs="Arial"/>
                <w:sz w:val="20"/>
                <w:szCs w:val="20"/>
              </w:rPr>
            </w:pPr>
            <w:r w:rsidRPr="00ED5873">
              <w:rPr>
                <w:rFonts w:ascii="Arial" w:hAnsi="Arial" w:cs="Arial"/>
                <w:sz w:val="20"/>
                <w:szCs w:val="20"/>
              </w:rPr>
              <w:t>Approved Budget Templates</w:t>
            </w:r>
          </w:p>
        </w:tc>
        <w:tc>
          <w:tcPr>
            <w:tcW w:w="4619" w:type="dxa"/>
          </w:tcPr>
          <w:p w14:paraId="478C2217" w14:textId="4DBC270D" w:rsidR="00ED5873" w:rsidRP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ED5873">
              <w:rPr>
                <w:rFonts w:ascii="Arial" w:hAnsi="Arial" w:cs="Arial"/>
                <w:sz w:val="20"/>
                <w:szCs w:val="20"/>
              </w:rPr>
              <w:t>Number of partnerships secured (</w:t>
            </w:r>
            <w:r>
              <w:rPr>
                <w:rFonts w:ascii="Arial" w:hAnsi="Arial" w:cs="Arial"/>
                <w:sz w:val="20"/>
                <w:szCs w:val="20"/>
              </w:rPr>
              <w:t>against target)</w:t>
            </w:r>
          </w:p>
          <w:p w14:paraId="6604B195" w14:textId="56E64149" w:rsidR="00ED5873" w:rsidRP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ED5873">
              <w:rPr>
                <w:rFonts w:ascii="Arial" w:hAnsi="Arial" w:cs="Arial"/>
                <w:sz w:val="20"/>
                <w:szCs w:val="20"/>
              </w:rPr>
              <w:t>Value of funding secured (</w:t>
            </w:r>
            <w:r>
              <w:rPr>
                <w:rFonts w:ascii="Arial" w:hAnsi="Arial" w:cs="Arial"/>
                <w:sz w:val="20"/>
                <w:szCs w:val="20"/>
              </w:rPr>
              <w:t>against target)</w:t>
            </w:r>
          </w:p>
          <w:p w14:paraId="5D1D8A2D" w14:textId="77777777" w:rsidR="00ED5873" w:rsidRPr="00ED5873" w:rsidRDefault="00ED5873" w:rsidP="00CA368F">
            <w:pPr>
              <w:pStyle w:val="ListParagraph"/>
              <w:numPr>
                <w:ilvl w:val="0"/>
                <w:numId w:val="22"/>
              </w:numPr>
              <w:spacing w:line="240" w:lineRule="exact"/>
              <w:ind w:left="231" w:hanging="231"/>
              <w:jc w:val="both"/>
              <w:rPr>
                <w:rFonts w:ascii="Arial" w:hAnsi="Arial" w:cs="Arial"/>
                <w:sz w:val="20"/>
                <w:szCs w:val="20"/>
              </w:rPr>
            </w:pPr>
            <w:r w:rsidRPr="00ED5873">
              <w:rPr>
                <w:rFonts w:ascii="Arial" w:hAnsi="Arial" w:cs="Arial"/>
                <w:sz w:val="20"/>
                <w:szCs w:val="20"/>
              </w:rPr>
              <w:t>Bid Success Rate (%).</w:t>
            </w:r>
          </w:p>
          <w:p w14:paraId="1B5DC5D1" w14:textId="77777777" w:rsidR="00CE680C" w:rsidRDefault="00ED5873" w:rsidP="00CA368F">
            <w:pPr>
              <w:pStyle w:val="ListParagraph"/>
              <w:numPr>
                <w:ilvl w:val="0"/>
                <w:numId w:val="22"/>
              </w:numPr>
              <w:spacing w:line="240" w:lineRule="exact"/>
              <w:ind w:left="231" w:hanging="231"/>
              <w:jc w:val="both"/>
              <w:rPr>
                <w:rFonts w:ascii="Arial" w:hAnsi="Arial" w:cs="Arial"/>
                <w:sz w:val="20"/>
                <w:szCs w:val="20"/>
              </w:rPr>
            </w:pPr>
            <w:r w:rsidRPr="00ED5873">
              <w:rPr>
                <w:rFonts w:ascii="Arial" w:hAnsi="Arial" w:cs="Arial"/>
                <w:sz w:val="20"/>
                <w:szCs w:val="20"/>
              </w:rPr>
              <w:t>% of Capex covered by external partners.</w:t>
            </w:r>
          </w:p>
          <w:p w14:paraId="3426D591" w14:textId="09EA6D20" w:rsidR="00CE680C" w:rsidRPr="00CE680C" w:rsidRDefault="00CE680C" w:rsidP="00CA368F">
            <w:pPr>
              <w:pStyle w:val="ListParagraph"/>
              <w:numPr>
                <w:ilvl w:val="0"/>
                <w:numId w:val="22"/>
              </w:numPr>
              <w:spacing w:line="240" w:lineRule="exact"/>
              <w:ind w:left="231" w:hanging="231"/>
              <w:jc w:val="both"/>
              <w:rPr>
                <w:rFonts w:ascii="Arial" w:hAnsi="Arial" w:cs="Arial"/>
                <w:sz w:val="20"/>
                <w:szCs w:val="20"/>
              </w:rPr>
            </w:pPr>
            <w:r w:rsidRPr="00CE680C">
              <w:rPr>
                <w:rFonts w:ascii="Arial" w:hAnsi="Arial" w:cs="Arial"/>
                <w:sz w:val="20"/>
                <w:szCs w:val="20"/>
              </w:rPr>
              <w:t>Compliance issues identified post-submission</w:t>
            </w:r>
          </w:p>
        </w:tc>
      </w:tr>
    </w:tbl>
    <w:p w14:paraId="1DFCC1F1" w14:textId="77777777" w:rsidR="00952CCC" w:rsidRPr="00295A64" w:rsidRDefault="00952CCC" w:rsidP="00CA368F">
      <w:pPr>
        <w:jc w:val="both"/>
        <w:rPr>
          <w:rFonts w:ascii="Arial" w:hAnsi="Arial" w:cs="Arial"/>
          <w:vanish/>
          <w:sz w:val="20"/>
          <w:szCs w:val="20"/>
        </w:rPr>
      </w:pPr>
    </w:p>
    <w:p w14:paraId="04A906C2" w14:textId="77777777" w:rsidR="00952CCC" w:rsidRPr="00295A64" w:rsidRDefault="00952CCC" w:rsidP="00CA368F">
      <w:pPr>
        <w:jc w:val="both"/>
        <w:rPr>
          <w:rFonts w:ascii="Arial" w:hAnsi="Arial" w:cs="Arial"/>
          <w:sz w:val="20"/>
          <w:szCs w:val="20"/>
        </w:rPr>
      </w:pPr>
    </w:p>
    <w:p w14:paraId="6374E989" w14:textId="77777777" w:rsidR="00952CCC" w:rsidRPr="00AE3D14" w:rsidRDefault="00952CCC" w:rsidP="00CA368F">
      <w:pPr>
        <w:jc w:val="both"/>
        <w:rPr>
          <w:rFonts w:ascii="Arial" w:hAnsi="Arial" w:cs="Arial"/>
          <w:b/>
          <w:bCs/>
          <w:sz w:val="20"/>
          <w:szCs w:val="20"/>
        </w:rPr>
      </w:pPr>
      <w:r w:rsidRPr="00295A64">
        <w:rPr>
          <w:rFonts w:ascii="Arial" w:hAnsi="Arial" w:cs="Arial"/>
          <w:b/>
          <w:bCs/>
          <w:sz w:val="20"/>
          <w:szCs w:val="20"/>
        </w:rPr>
        <w:t>Business Process Flow D</w:t>
      </w:r>
      <w:r>
        <w:rPr>
          <w:rFonts w:ascii="Arial" w:hAnsi="Arial" w:cs="Arial"/>
          <w:b/>
          <w:bCs/>
          <w:sz w:val="20"/>
          <w:szCs w:val="20"/>
        </w:rPr>
        <w:t>iagram</w:t>
      </w:r>
    </w:p>
    <w:p w14:paraId="17301B4B" w14:textId="77777777" w:rsidR="00952CCC" w:rsidRDefault="00952CCC" w:rsidP="00CA368F">
      <w:pPr>
        <w:jc w:val="both"/>
        <w:rPr>
          <w:rFonts w:ascii="Arial" w:hAnsi="Arial" w:cs="Arial"/>
          <w:b/>
          <w:bCs/>
          <w:sz w:val="20"/>
          <w:szCs w:val="20"/>
        </w:rPr>
      </w:pPr>
    </w:p>
    <w:p w14:paraId="2B93BCA7" w14:textId="77777777" w:rsidR="00952CCC" w:rsidRDefault="00952CCC" w:rsidP="00CA368F">
      <w:pPr>
        <w:jc w:val="both"/>
        <w:rPr>
          <w:rFonts w:ascii="Arial" w:hAnsi="Arial" w:cs="Arial"/>
          <w:b/>
          <w:bCs/>
          <w:sz w:val="20"/>
          <w:szCs w:val="20"/>
        </w:rPr>
      </w:pPr>
      <w:r>
        <w:rPr>
          <w:rFonts w:ascii="Arial" w:hAnsi="Arial" w:cs="Arial"/>
          <w:b/>
          <w:bCs/>
          <w:sz w:val="20"/>
          <w:szCs w:val="20"/>
        </w:rPr>
        <w:br w:type="page"/>
      </w:r>
    </w:p>
    <w:p w14:paraId="5DB9132E" w14:textId="77777777" w:rsidR="00952CCC" w:rsidRPr="00AE3D14" w:rsidRDefault="00952CCC" w:rsidP="00CA368F">
      <w:pPr>
        <w:jc w:val="both"/>
        <w:rPr>
          <w:rFonts w:ascii="Arial" w:hAnsi="Arial" w:cs="Arial"/>
          <w:b/>
          <w:bCs/>
          <w:sz w:val="20"/>
          <w:szCs w:val="20"/>
        </w:rPr>
      </w:pPr>
      <w:r w:rsidRPr="00295A64">
        <w:rPr>
          <w:rFonts w:ascii="Arial" w:hAnsi="Arial" w:cs="Arial"/>
          <w:b/>
          <w:bCs/>
          <w:sz w:val="20"/>
          <w:szCs w:val="20"/>
        </w:rPr>
        <w:lastRenderedPageBreak/>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952CCC" w:rsidRPr="00AE3D14" w14:paraId="7D364CBB" w14:textId="77777777" w:rsidTr="0048523E">
        <w:trPr>
          <w:trHeight w:val="91"/>
          <w:tblHeader/>
        </w:trPr>
        <w:tc>
          <w:tcPr>
            <w:tcW w:w="539" w:type="dxa"/>
            <w:shd w:val="clear" w:color="auto" w:fill="C5E0B3" w:themeFill="accent6" w:themeFillTint="66"/>
            <w:vAlign w:val="center"/>
            <w:hideMark/>
          </w:tcPr>
          <w:p w14:paraId="2021B49D" w14:textId="77777777" w:rsidR="00952CCC" w:rsidRPr="00295A64" w:rsidRDefault="00952CCC" w:rsidP="00CA368F">
            <w:pPr>
              <w:spacing w:line="240" w:lineRule="exact"/>
              <w:jc w:val="both"/>
              <w:rPr>
                <w:rFonts w:ascii="Arial" w:hAnsi="Arial" w:cs="Arial"/>
                <w:b/>
                <w:bCs/>
                <w:sz w:val="20"/>
                <w:szCs w:val="20"/>
              </w:rPr>
            </w:pPr>
            <w:r w:rsidRPr="00295A64">
              <w:rPr>
                <w:rFonts w:ascii="Arial" w:hAnsi="Arial" w:cs="Arial"/>
                <w:b/>
                <w:bCs/>
                <w:sz w:val="20"/>
                <w:szCs w:val="20"/>
              </w:rPr>
              <w:t>No.</w:t>
            </w:r>
          </w:p>
        </w:tc>
        <w:tc>
          <w:tcPr>
            <w:tcW w:w="1606" w:type="dxa"/>
            <w:shd w:val="clear" w:color="auto" w:fill="C5E0B3" w:themeFill="accent6" w:themeFillTint="66"/>
            <w:vAlign w:val="center"/>
            <w:hideMark/>
          </w:tcPr>
          <w:p w14:paraId="481AA9E6" w14:textId="77777777" w:rsidR="00952CCC" w:rsidRPr="00295A64" w:rsidRDefault="00952CCC"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41F4C59B" w14:textId="77777777" w:rsidR="00952CCC" w:rsidRPr="00295A64" w:rsidRDefault="00952CCC"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664D981C" w14:textId="77777777" w:rsidR="00952CCC" w:rsidRPr="00295A64" w:rsidRDefault="00952CCC"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49D14AFB" w14:textId="77777777" w:rsidR="00952CCC" w:rsidRPr="00295A64" w:rsidRDefault="00952CCC"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AE3D14">
              <w:rPr>
                <w:rFonts w:ascii="Arial" w:hAnsi="Arial" w:cs="Arial"/>
                <w:b/>
                <w:bCs/>
                <w:sz w:val="20"/>
                <w:szCs w:val="20"/>
              </w:rPr>
              <w:t xml:space="preserve"> </w:t>
            </w:r>
            <w:r w:rsidRPr="00295A64">
              <w:rPr>
                <w:rFonts w:ascii="Arial" w:hAnsi="Arial" w:cs="Arial"/>
                <w:b/>
                <w:bCs/>
                <w:sz w:val="20"/>
                <w:szCs w:val="20"/>
              </w:rPr>
              <w:t>Duration</w:t>
            </w:r>
          </w:p>
        </w:tc>
      </w:tr>
      <w:tr w:rsidR="00CE680C" w:rsidRPr="00AE3D14" w14:paraId="4A8B2F3D" w14:textId="77777777" w:rsidTr="00CE680C">
        <w:trPr>
          <w:trHeight w:val="91"/>
        </w:trPr>
        <w:tc>
          <w:tcPr>
            <w:tcW w:w="539" w:type="dxa"/>
            <w:vAlign w:val="center"/>
          </w:tcPr>
          <w:p w14:paraId="272AA210" w14:textId="77777777" w:rsidR="00CE680C" w:rsidRPr="00AE3D14" w:rsidRDefault="00CE680C" w:rsidP="00CA368F">
            <w:pPr>
              <w:keepLines/>
              <w:numPr>
                <w:ilvl w:val="0"/>
                <w:numId w:val="2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29980AAB" w14:textId="00C56FB6" w:rsidR="00CE680C" w:rsidRPr="00295A64" w:rsidRDefault="00CE680C" w:rsidP="00CA368F">
            <w:pPr>
              <w:spacing w:line="240" w:lineRule="exact"/>
              <w:jc w:val="both"/>
              <w:rPr>
                <w:rFonts w:ascii="Arial" w:hAnsi="Arial" w:cs="Arial"/>
                <w:b/>
                <w:bCs/>
                <w:sz w:val="20"/>
                <w:szCs w:val="20"/>
              </w:rPr>
            </w:pPr>
            <w:r w:rsidRPr="00C95767">
              <w:rPr>
                <w:rFonts w:ascii="Arial" w:hAnsi="Arial" w:cs="Arial"/>
                <w:b/>
                <w:bCs/>
                <w:sz w:val="20"/>
                <w:szCs w:val="20"/>
              </w:rPr>
              <w:t>Opportunity Identification</w:t>
            </w:r>
          </w:p>
        </w:tc>
        <w:tc>
          <w:tcPr>
            <w:tcW w:w="4513" w:type="dxa"/>
            <w:vAlign w:val="center"/>
            <w:hideMark/>
          </w:tcPr>
          <w:p w14:paraId="48DE0734" w14:textId="60483498" w:rsidR="00CE680C" w:rsidRPr="00295A64" w:rsidRDefault="00CE680C" w:rsidP="00CA368F">
            <w:pPr>
              <w:spacing w:line="240" w:lineRule="exact"/>
              <w:jc w:val="both"/>
              <w:rPr>
                <w:rFonts w:ascii="Arial" w:hAnsi="Arial" w:cs="Arial"/>
                <w:sz w:val="20"/>
                <w:szCs w:val="20"/>
              </w:rPr>
            </w:pPr>
            <w:r w:rsidRPr="00C95767">
              <w:rPr>
                <w:rFonts w:ascii="Arial" w:hAnsi="Arial" w:cs="Arial"/>
                <w:sz w:val="20"/>
                <w:szCs w:val="20"/>
              </w:rPr>
              <w:t>Scan and log funding or partnership opportunities</w:t>
            </w:r>
            <w:r>
              <w:rPr>
                <w:rFonts w:ascii="Arial" w:hAnsi="Arial" w:cs="Arial"/>
                <w:sz w:val="20"/>
                <w:szCs w:val="20"/>
              </w:rPr>
              <w:t xml:space="preserve">. </w:t>
            </w:r>
            <w:r w:rsidRPr="00D676EA">
              <w:rPr>
                <w:rFonts w:ascii="Arial" w:hAnsi="Arial" w:cs="Arial"/>
                <w:sz w:val="20"/>
                <w:szCs w:val="20"/>
              </w:rPr>
              <w:t>Identify opportunities (Grant, CSR, PPP). Screen for alignment with WIMA’s four pillars and expansion parameters.</w:t>
            </w:r>
          </w:p>
        </w:tc>
        <w:tc>
          <w:tcPr>
            <w:tcW w:w="1701" w:type="dxa"/>
            <w:vAlign w:val="center"/>
            <w:hideMark/>
          </w:tcPr>
          <w:p w14:paraId="08C741DE" w14:textId="7EAA517D" w:rsidR="00CE680C" w:rsidRPr="00295A64" w:rsidRDefault="00CE680C" w:rsidP="00CA368F">
            <w:pPr>
              <w:spacing w:line="240" w:lineRule="exact"/>
              <w:jc w:val="both"/>
              <w:rPr>
                <w:rFonts w:ascii="Arial" w:hAnsi="Arial" w:cs="Arial"/>
                <w:sz w:val="20"/>
                <w:szCs w:val="20"/>
              </w:rPr>
            </w:pPr>
            <w:r w:rsidRPr="00C95767">
              <w:rPr>
                <w:rFonts w:ascii="Arial" w:hAnsi="Arial" w:cs="Arial"/>
                <w:sz w:val="20"/>
                <w:szCs w:val="20"/>
              </w:rPr>
              <w:t>National / State</w:t>
            </w:r>
            <w:r w:rsidR="00431D37">
              <w:rPr>
                <w:rFonts w:ascii="Arial" w:hAnsi="Arial" w:cs="Arial"/>
                <w:sz w:val="20"/>
                <w:szCs w:val="20"/>
              </w:rPr>
              <w:t xml:space="preserve"> Coordinator</w:t>
            </w:r>
          </w:p>
        </w:tc>
        <w:tc>
          <w:tcPr>
            <w:tcW w:w="1156" w:type="dxa"/>
            <w:vAlign w:val="center"/>
          </w:tcPr>
          <w:p w14:paraId="5F368B4F" w14:textId="39C70A00" w:rsidR="00CE680C" w:rsidRPr="00295A64" w:rsidRDefault="00271189" w:rsidP="00CA368F">
            <w:pPr>
              <w:spacing w:line="240" w:lineRule="exact"/>
              <w:jc w:val="both"/>
              <w:rPr>
                <w:rFonts w:ascii="Arial" w:hAnsi="Arial" w:cs="Arial"/>
                <w:sz w:val="20"/>
                <w:szCs w:val="20"/>
              </w:rPr>
            </w:pPr>
            <w:r>
              <w:rPr>
                <w:rFonts w:ascii="Arial" w:hAnsi="Arial" w:cs="Arial"/>
                <w:sz w:val="20"/>
                <w:szCs w:val="20"/>
              </w:rPr>
              <w:t xml:space="preserve">Ongoing </w:t>
            </w:r>
          </w:p>
        </w:tc>
      </w:tr>
      <w:tr w:rsidR="00431D37" w:rsidRPr="00AE3D14" w14:paraId="1DC7F609" w14:textId="77777777" w:rsidTr="00CE680C">
        <w:trPr>
          <w:trHeight w:val="91"/>
        </w:trPr>
        <w:tc>
          <w:tcPr>
            <w:tcW w:w="539" w:type="dxa"/>
            <w:vAlign w:val="center"/>
            <w:hideMark/>
          </w:tcPr>
          <w:p w14:paraId="58A01352" w14:textId="77777777" w:rsidR="00431D37" w:rsidRPr="00295A64" w:rsidRDefault="00431D37" w:rsidP="00CA368F">
            <w:pPr>
              <w:keepLines/>
              <w:numPr>
                <w:ilvl w:val="0"/>
                <w:numId w:val="2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10121AAA" w14:textId="78DBC9FA" w:rsidR="00431D37" w:rsidRPr="00295A64" w:rsidRDefault="00431D37" w:rsidP="00CA368F">
            <w:pPr>
              <w:spacing w:line="240" w:lineRule="exact"/>
              <w:jc w:val="both"/>
              <w:rPr>
                <w:rFonts w:ascii="Arial" w:hAnsi="Arial" w:cs="Arial"/>
                <w:b/>
                <w:bCs/>
                <w:sz w:val="20"/>
                <w:szCs w:val="20"/>
              </w:rPr>
            </w:pPr>
            <w:r w:rsidRPr="00C95767">
              <w:rPr>
                <w:rFonts w:ascii="Arial" w:hAnsi="Arial" w:cs="Arial"/>
                <w:b/>
                <w:bCs/>
                <w:sz w:val="20"/>
                <w:szCs w:val="20"/>
              </w:rPr>
              <w:t>Strategic Fit Assessment</w:t>
            </w:r>
          </w:p>
        </w:tc>
        <w:tc>
          <w:tcPr>
            <w:tcW w:w="4513" w:type="dxa"/>
            <w:vAlign w:val="center"/>
            <w:hideMark/>
          </w:tcPr>
          <w:p w14:paraId="528DDE25" w14:textId="77777777" w:rsidR="00431D37" w:rsidRDefault="00431D37" w:rsidP="00CA368F">
            <w:pPr>
              <w:spacing w:line="240" w:lineRule="exact"/>
              <w:jc w:val="both"/>
              <w:rPr>
                <w:rFonts w:ascii="Arial" w:hAnsi="Arial" w:cs="Arial"/>
                <w:sz w:val="20"/>
                <w:szCs w:val="20"/>
              </w:rPr>
            </w:pPr>
            <w:r w:rsidRPr="00C95767">
              <w:rPr>
                <w:rFonts w:ascii="Arial" w:hAnsi="Arial" w:cs="Arial"/>
                <w:sz w:val="20"/>
                <w:szCs w:val="20"/>
              </w:rPr>
              <w:t>Assess alignment with WIMA strategy and capacity</w:t>
            </w:r>
            <w:r>
              <w:rPr>
                <w:rFonts w:ascii="Arial" w:hAnsi="Arial" w:cs="Arial"/>
                <w:sz w:val="20"/>
                <w:szCs w:val="20"/>
              </w:rPr>
              <w:t xml:space="preserve">. </w:t>
            </w:r>
          </w:p>
          <w:p w14:paraId="07D346E4" w14:textId="3FD7BD81" w:rsidR="00431D37" w:rsidRPr="00295A64" w:rsidRDefault="00431D37" w:rsidP="00CA368F">
            <w:pPr>
              <w:spacing w:line="240" w:lineRule="exact"/>
              <w:jc w:val="both"/>
              <w:rPr>
                <w:rFonts w:ascii="Arial" w:hAnsi="Arial" w:cs="Arial"/>
                <w:i/>
                <w:iCs/>
                <w:sz w:val="20"/>
                <w:szCs w:val="20"/>
              </w:rPr>
            </w:pPr>
            <w:r w:rsidRPr="00D676EA">
              <w:rPr>
                <w:rFonts w:ascii="Arial" w:hAnsi="Arial" w:cs="Arial"/>
                <w:i/>
                <w:iCs/>
                <w:color w:val="EE0000"/>
                <w:sz w:val="18"/>
                <w:szCs w:val="18"/>
              </w:rPr>
              <w:t>Key Control: Conduct vetting to ensure partners comply with WIMA’s Anti-Corruption and Bribery Policy. Avoid PEP-related risks.</w:t>
            </w:r>
          </w:p>
        </w:tc>
        <w:tc>
          <w:tcPr>
            <w:tcW w:w="1701" w:type="dxa"/>
            <w:vAlign w:val="center"/>
            <w:hideMark/>
          </w:tcPr>
          <w:p w14:paraId="4F534423" w14:textId="209757C9" w:rsidR="00431D37" w:rsidRPr="00295A64" w:rsidRDefault="00431D37" w:rsidP="00CA368F">
            <w:pPr>
              <w:spacing w:line="240" w:lineRule="exact"/>
              <w:jc w:val="both"/>
              <w:rPr>
                <w:rFonts w:ascii="Arial" w:hAnsi="Arial" w:cs="Arial"/>
                <w:sz w:val="20"/>
                <w:szCs w:val="20"/>
              </w:rPr>
            </w:pPr>
            <w:r w:rsidRPr="00C95767">
              <w:rPr>
                <w:rFonts w:ascii="Arial" w:hAnsi="Arial" w:cs="Arial"/>
                <w:sz w:val="20"/>
                <w:szCs w:val="20"/>
              </w:rPr>
              <w:t>National</w:t>
            </w:r>
            <w:r>
              <w:rPr>
                <w:rFonts w:ascii="Arial" w:hAnsi="Arial" w:cs="Arial"/>
                <w:sz w:val="20"/>
                <w:szCs w:val="20"/>
              </w:rPr>
              <w:t xml:space="preserve"> Coordinator</w:t>
            </w:r>
          </w:p>
        </w:tc>
        <w:tc>
          <w:tcPr>
            <w:tcW w:w="1156" w:type="dxa"/>
            <w:vMerge w:val="restart"/>
            <w:vAlign w:val="center"/>
          </w:tcPr>
          <w:p w14:paraId="4869CC1B" w14:textId="26FC43B6" w:rsidR="00431D37" w:rsidRPr="00295A64" w:rsidRDefault="00431D37" w:rsidP="00CA368F">
            <w:pPr>
              <w:spacing w:line="240" w:lineRule="exact"/>
              <w:jc w:val="both"/>
              <w:rPr>
                <w:rFonts w:ascii="Arial" w:hAnsi="Arial" w:cs="Arial"/>
                <w:sz w:val="20"/>
                <w:szCs w:val="20"/>
              </w:rPr>
            </w:pPr>
            <w:r w:rsidRPr="00D676EA">
              <w:rPr>
                <w:rFonts w:ascii="Arial" w:hAnsi="Arial" w:cs="Arial"/>
                <w:sz w:val="20"/>
                <w:szCs w:val="20"/>
              </w:rPr>
              <w:t>48 Hours</w:t>
            </w:r>
          </w:p>
        </w:tc>
      </w:tr>
      <w:tr w:rsidR="00431D37" w:rsidRPr="00AE3D14" w14:paraId="7A5FB6CF" w14:textId="77777777" w:rsidTr="00CE680C">
        <w:trPr>
          <w:trHeight w:val="91"/>
        </w:trPr>
        <w:tc>
          <w:tcPr>
            <w:tcW w:w="539" w:type="dxa"/>
            <w:vAlign w:val="center"/>
            <w:hideMark/>
          </w:tcPr>
          <w:p w14:paraId="1B368306" w14:textId="77777777" w:rsidR="00431D37" w:rsidRPr="00295A64" w:rsidRDefault="00431D37" w:rsidP="00CA368F">
            <w:pPr>
              <w:keepLines/>
              <w:numPr>
                <w:ilvl w:val="0"/>
                <w:numId w:val="2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154D4929" w14:textId="6E5C08D5" w:rsidR="00431D37" w:rsidRPr="00295A64" w:rsidRDefault="00431D37" w:rsidP="00CA368F">
            <w:pPr>
              <w:spacing w:line="240" w:lineRule="exact"/>
              <w:jc w:val="both"/>
              <w:rPr>
                <w:rFonts w:ascii="Arial" w:hAnsi="Arial" w:cs="Arial"/>
                <w:b/>
                <w:bCs/>
                <w:sz w:val="20"/>
                <w:szCs w:val="20"/>
              </w:rPr>
            </w:pPr>
            <w:r w:rsidRPr="00C95767">
              <w:rPr>
                <w:rFonts w:ascii="Arial" w:hAnsi="Arial" w:cs="Arial"/>
                <w:b/>
                <w:bCs/>
                <w:sz w:val="20"/>
                <w:szCs w:val="20"/>
              </w:rPr>
              <w:t>Approval to Proceed</w:t>
            </w:r>
          </w:p>
        </w:tc>
        <w:tc>
          <w:tcPr>
            <w:tcW w:w="4513" w:type="dxa"/>
            <w:vAlign w:val="center"/>
            <w:hideMark/>
          </w:tcPr>
          <w:p w14:paraId="730AF781" w14:textId="77777777" w:rsidR="00431D37" w:rsidRDefault="00431D37" w:rsidP="00CA368F">
            <w:pPr>
              <w:spacing w:line="240" w:lineRule="exact"/>
              <w:jc w:val="both"/>
              <w:rPr>
                <w:rFonts w:ascii="Arial" w:hAnsi="Arial" w:cs="Arial"/>
                <w:sz w:val="20"/>
                <w:szCs w:val="20"/>
              </w:rPr>
            </w:pPr>
            <w:r w:rsidRPr="00C95767">
              <w:rPr>
                <w:rFonts w:ascii="Arial" w:hAnsi="Arial" w:cs="Arial"/>
                <w:sz w:val="20"/>
                <w:szCs w:val="20"/>
              </w:rPr>
              <w:t>Obtain formal approval to develop proposal</w:t>
            </w:r>
            <w:r>
              <w:rPr>
                <w:rFonts w:ascii="Arial" w:hAnsi="Arial" w:cs="Arial"/>
                <w:sz w:val="20"/>
                <w:szCs w:val="20"/>
              </w:rPr>
              <w:t>.</w:t>
            </w:r>
          </w:p>
          <w:p w14:paraId="7DA50B06" w14:textId="1958DAA2" w:rsidR="00431D37" w:rsidRPr="00295A64" w:rsidRDefault="00431D37" w:rsidP="00CA368F">
            <w:pPr>
              <w:spacing w:line="240" w:lineRule="exact"/>
              <w:jc w:val="both"/>
              <w:rPr>
                <w:rFonts w:ascii="Arial" w:hAnsi="Arial" w:cs="Arial"/>
                <w:i/>
                <w:iCs/>
                <w:sz w:val="20"/>
                <w:szCs w:val="20"/>
              </w:rPr>
            </w:pPr>
            <w:r w:rsidRPr="00D676EA">
              <w:rPr>
                <w:rFonts w:ascii="Arial" w:hAnsi="Arial" w:cs="Arial"/>
                <w:i/>
                <w:iCs/>
                <w:color w:val="EE0000"/>
                <w:sz w:val="18"/>
                <w:szCs w:val="18"/>
              </w:rPr>
              <w:t xml:space="preserve">Key Control: Evaluate the risk of "Over-expansion" and ensure the opportunity meets minimum </w:t>
            </w:r>
            <w:r>
              <w:rPr>
                <w:rFonts w:ascii="Arial" w:hAnsi="Arial" w:cs="Arial"/>
                <w:i/>
                <w:iCs/>
                <w:color w:val="EE0000"/>
                <w:sz w:val="18"/>
                <w:szCs w:val="18"/>
              </w:rPr>
              <w:t>operation</w:t>
            </w:r>
            <w:r w:rsidRPr="00D676EA">
              <w:rPr>
                <w:rFonts w:ascii="Arial" w:hAnsi="Arial" w:cs="Arial"/>
                <w:i/>
                <w:iCs/>
                <w:color w:val="EE0000"/>
                <w:sz w:val="18"/>
                <w:szCs w:val="18"/>
              </w:rPr>
              <w:t xml:space="preserve"> demand thresholds.</w:t>
            </w:r>
            <w:r>
              <w:rPr>
                <w:rFonts w:ascii="Arial" w:hAnsi="Arial" w:cs="Arial"/>
                <w:i/>
                <w:iCs/>
                <w:color w:val="EE0000"/>
                <w:sz w:val="18"/>
                <w:szCs w:val="18"/>
              </w:rPr>
              <w:t xml:space="preserve"> </w:t>
            </w:r>
            <w:r w:rsidR="00271189" w:rsidRPr="00271189">
              <w:rPr>
                <w:rFonts w:ascii="Arial" w:hAnsi="Arial" w:cs="Arial"/>
                <w:i/>
                <w:iCs/>
                <w:color w:val="EE0000"/>
                <w:sz w:val="18"/>
                <w:szCs w:val="18"/>
              </w:rPr>
              <w:t>Mandatory strategic fit and Go/No-Go decision</w:t>
            </w:r>
          </w:p>
        </w:tc>
        <w:tc>
          <w:tcPr>
            <w:tcW w:w="1701" w:type="dxa"/>
            <w:vAlign w:val="center"/>
            <w:hideMark/>
          </w:tcPr>
          <w:p w14:paraId="3FA4E130" w14:textId="000DC515" w:rsidR="00431D37" w:rsidRPr="00295A64" w:rsidRDefault="00271189" w:rsidP="00CA368F">
            <w:pPr>
              <w:spacing w:line="240" w:lineRule="exact"/>
              <w:jc w:val="both"/>
              <w:rPr>
                <w:rFonts w:ascii="Arial" w:hAnsi="Arial" w:cs="Arial"/>
                <w:sz w:val="20"/>
                <w:szCs w:val="20"/>
              </w:rPr>
            </w:pPr>
            <w:r>
              <w:rPr>
                <w:rFonts w:ascii="Arial" w:hAnsi="Arial" w:cs="Arial"/>
                <w:sz w:val="20"/>
                <w:szCs w:val="20"/>
              </w:rPr>
              <w:t>Board of Trustees</w:t>
            </w:r>
            <w:r w:rsidR="00431D37" w:rsidRPr="00C95767">
              <w:rPr>
                <w:rFonts w:ascii="Arial" w:hAnsi="Arial" w:cs="Arial"/>
                <w:sz w:val="20"/>
                <w:szCs w:val="20"/>
              </w:rPr>
              <w:t xml:space="preserve"> </w:t>
            </w:r>
            <w:r w:rsidR="00431D37">
              <w:rPr>
                <w:rFonts w:ascii="Arial" w:hAnsi="Arial" w:cs="Arial"/>
                <w:sz w:val="20"/>
                <w:szCs w:val="20"/>
              </w:rPr>
              <w:t>/</w:t>
            </w:r>
            <w:r w:rsidR="00431D37" w:rsidRPr="00C95767">
              <w:rPr>
                <w:rFonts w:ascii="Arial" w:hAnsi="Arial" w:cs="Arial"/>
                <w:sz w:val="20"/>
                <w:szCs w:val="20"/>
              </w:rPr>
              <w:t>President</w:t>
            </w:r>
            <w:r w:rsidR="00431D37">
              <w:rPr>
                <w:rFonts w:ascii="Arial" w:hAnsi="Arial" w:cs="Arial"/>
                <w:sz w:val="20"/>
                <w:szCs w:val="20"/>
              </w:rPr>
              <w:t xml:space="preserve"> </w:t>
            </w:r>
          </w:p>
        </w:tc>
        <w:tc>
          <w:tcPr>
            <w:tcW w:w="1156" w:type="dxa"/>
            <w:vMerge/>
            <w:vAlign w:val="center"/>
          </w:tcPr>
          <w:p w14:paraId="335FB997" w14:textId="19CA2DFA" w:rsidR="00431D37" w:rsidRPr="00295A64" w:rsidRDefault="00431D37" w:rsidP="00CA368F">
            <w:pPr>
              <w:spacing w:line="240" w:lineRule="exact"/>
              <w:jc w:val="both"/>
              <w:rPr>
                <w:rFonts w:ascii="Arial" w:hAnsi="Arial" w:cs="Arial"/>
                <w:sz w:val="20"/>
                <w:szCs w:val="20"/>
              </w:rPr>
            </w:pPr>
          </w:p>
        </w:tc>
      </w:tr>
      <w:tr w:rsidR="00CE680C" w:rsidRPr="00AE3D14" w14:paraId="30B9F6D2" w14:textId="77777777" w:rsidTr="00BF1D19">
        <w:trPr>
          <w:trHeight w:val="91"/>
        </w:trPr>
        <w:tc>
          <w:tcPr>
            <w:tcW w:w="539" w:type="dxa"/>
            <w:vAlign w:val="center"/>
          </w:tcPr>
          <w:p w14:paraId="44F5250D" w14:textId="77777777" w:rsidR="00CE680C" w:rsidRPr="00295A64" w:rsidRDefault="00CE680C" w:rsidP="00CA368F">
            <w:pPr>
              <w:keepLines/>
              <w:numPr>
                <w:ilvl w:val="0"/>
                <w:numId w:val="2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B9B3553" w14:textId="2683A2DA" w:rsidR="00CE680C" w:rsidRPr="00CE680C" w:rsidRDefault="00CE680C" w:rsidP="00CA368F">
            <w:pPr>
              <w:spacing w:line="240" w:lineRule="exact"/>
              <w:jc w:val="both"/>
              <w:rPr>
                <w:rFonts w:ascii="Arial" w:hAnsi="Arial" w:cs="Arial"/>
                <w:b/>
                <w:bCs/>
                <w:sz w:val="20"/>
                <w:szCs w:val="20"/>
              </w:rPr>
            </w:pPr>
            <w:r w:rsidRPr="00C95767">
              <w:rPr>
                <w:rFonts w:ascii="Arial" w:hAnsi="Arial" w:cs="Arial"/>
                <w:b/>
                <w:bCs/>
                <w:sz w:val="20"/>
                <w:szCs w:val="20"/>
              </w:rPr>
              <w:t>Assign Proposal Lead</w:t>
            </w:r>
          </w:p>
        </w:tc>
        <w:tc>
          <w:tcPr>
            <w:tcW w:w="4513" w:type="dxa"/>
            <w:vAlign w:val="center"/>
          </w:tcPr>
          <w:p w14:paraId="5C595D35" w14:textId="52FE4FBE" w:rsidR="00CE680C" w:rsidRPr="00295A64" w:rsidRDefault="00CE680C" w:rsidP="00CA368F">
            <w:pPr>
              <w:spacing w:line="240" w:lineRule="exact"/>
              <w:jc w:val="both"/>
              <w:rPr>
                <w:rFonts w:ascii="Arial" w:hAnsi="Arial" w:cs="Arial"/>
                <w:sz w:val="20"/>
                <w:szCs w:val="20"/>
              </w:rPr>
            </w:pPr>
            <w:r w:rsidRPr="00C95767">
              <w:rPr>
                <w:rFonts w:ascii="Arial" w:hAnsi="Arial" w:cs="Arial"/>
                <w:sz w:val="20"/>
                <w:szCs w:val="20"/>
              </w:rPr>
              <w:t>Designate lead and contributors</w:t>
            </w:r>
            <w:r w:rsidR="00CD2DF1">
              <w:rPr>
                <w:rFonts w:ascii="Arial" w:hAnsi="Arial" w:cs="Arial"/>
                <w:sz w:val="20"/>
                <w:szCs w:val="20"/>
              </w:rPr>
              <w:t>.</w:t>
            </w:r>
          </w:p>
        </w:tc>
        <w:tc>
          <w:tcPr>
            <w:tcW w:w="1701" w:type="dxa"/>
            <w:vAlign w:val="center"/>
          </w:tcPr>
          <w:p w14:paraId="6B59B2F6" w14:textId="7AE7BB98" w:rsidR="00CE680C" w:rsidRPr="00295A64" w:rsidRDefault="00CE680C" w:rsidP="00CA368F">
            <w:pPr>
              <w:spacing w:line="240" w:lineRule="exact"/>
              <w:jc w:val="both"/>
              <w:rPr>
                <w:rFonts w:ascii="Arial" w:hAnsi="Arial" w:cs="Arial"/>
                <w:sz w:val="20"/>
                <w:szCs w:val="20"/>
              </w:rPr>
            </w:pPr>
            <w:r w:rsidRPr="00C95767">
              <w:rPr>
                <w:rFonts w:ascii="Arial" w:hAnsi="Arial" w:cs="Arial"/>
                <w:sz w:val="20"/>
                <w:szCs w:val="20"/>
              </w:rPr>
              <w:t>National</w:t>
            </w:r>
            <w:r w:rsidR="00431D37">
              <w:rPr>
                <w:rFonts w:ascii="Arial" w:hAnsi="Arial" w:cs="Arial"/>
                <w:sz w:val="20"/>
                <w:szCs w:val="20"/>
              </w:rPr>
              <w:t xml:space="preserve"> Coordinator</w:t>
            </w:r>
          </w:p>
        </w:tc>
        <w:tc>
          <w:tcPr>
            <w:tcW w:w="1156" w:type="dxa"/>
            <w:vAlign w:val="center"/>
          </w:tcPr>
          <w:p w14:paraId="6B33791B" w14:textId="764C1A4E" w:rsidR="00CE680C" w:rsidRPr="00295A64" w:rsidRDefault="00431D37"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431D37" w:rsidRPr="00AE3D14" w14:paraId="56C31243" w14:textId="77777777" w:rsidTr="00CE680C">
        <w:trPr>
          <w:trHeight w:val="91"/>
        </w:trPr>
        <w:tc>
          <w:tcPr>
            <w:tcW w:w="539" w:type="dxa"/>
            <w:vAlign w:val="center"/>
            <w:hideMark/>
          </w:tcPr>
          <w:p w14:paraId="693EB36C" w14:textId="77777777" w:rsidR="00431D37" w:rsidRPr="00295A64" w:rsidRDefault="00431D37" w:rsidP="00CA368F">
            <w:pPr>
              <w:keepLines/>
              <w:numPr>
                <w:ilvl w:val="0"/>
                <w:numId w:val="2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25762DF9" w14:textId="5C9A26B4" w:rsidR="00431D37" w:rsidRPr="00295A64" w:rsidRDefault="00431D37" w:rsidP="00CA368F">
            <w:pPr>
              <w:spacing w:line="240" w:lineRule="exact"/>
              <w:jc w:val="both"/>
              <w:rPr>
                <w:rFonts w:ascii="Arial" w:hAnsi="Arial" w:cs="Arial"/>
                <w:b/>
                <w:bCs/>
                <w:sz w:val="20"/>
                <w:szCs w:val="20"/>
              </w:rPr>
            </w:pPr>
            <w:r w:rsidRPr="00C95767">
              <w:rPr>
                <w:rFonts w:ascii="Arial" w:hAnsi="Arial" w:cs="Arial"/>
                <w:b/>
                <w:bCs/>
                <w:sz w:val="20"/>
                <w:szCs w:val="20"/>
              </w:rPr>
              <w:t>Develop Technical Concept</w:t>
            </w:r>
          </w:p>
        </w:tc>
        <w:tc>
          <w:tcPr>
            <w:tcW w:w="4513" w:type="dxa"/>
            <w:vAlign w:val="center"/>
            <w:hideMark/>
          </w:tcPr>
          <w:p w14:paraId="354C1B2A" w14:textId="05207501" w:rsidR="00431D37" w:rsidRDefault="00431D37" w:rsidP="00CA368F">
            <w:pPr>
              <w:spacing w:line="240" w:lineRule="exact"/>
              <w:jc w:val="both"/>
              <w:rPr>
                <w:rFonts w:ascii="Arial" w:hAnsi="Arial" w:cs="Arial"/>
                <w:sz w:val="20"/>
                <w:szCs w:val="20"/>
              </w:rPr>
            </w:pPr>
            <w:r w:rsidRPr="00C95767">
              <w:rPr>
                <w:rFonts w:ascii="Arial" w:hAnsi="Arial" w:cs="Arial"/>
                <w:sz w:val="20"/>
                <w:szCs w:val="20"/>
              </w:rPr>
              <w:t>Draft approach, methodology</w:t>
            </w:r>
            <w:r w:rsidR="00BA2EA3">
              <w:rPr>
                <w:rFonts w:ascii="Arial" w:hAnsi="Arial" w:cs="Arial"/>
                <w:sz w:val="20"/>
                <w:szCs w:val="20"/>
              </w:rPr>
              <w:t xml:space="preserve"> and</w:t>
            </w:r>
            <w:r w:rsidRPr="00C95767">
              <w:rPr>
                <w:rFonts w:ascii="Arial" w:hAnsi="Arial" w:cs="Arial"/>
                <w:sz w:val="20"/>
                <w:szCs w:val="20"/>
              </w:rPr>
              <w:t xml:space="preserve"> workplan</w:t>
            </w:r>
            <w:r>
              <w:rPr>
                <w:rFonts w:ascii="Arial" w:hAnsi="Arial" w:cs="Arial"/>
                <w:sz w:val="20"/>
                <w:szCs w:val="20"/>
              </w:rPr>
              <w:t>.</w:t>
            </w:r>
          </w:p>
          <w:p w14:paraId="26513D2B" w14:textId="1EF967BC" w:rsidR="00431D37" w:rsidRPr="00295A64" w:rsidRDefault="00431D37" w:rsidP="00CA368F">
            <w:pPr>
              <w:spacing w:line="240" w:lineRule="exact"/>
              <w:jc w:val="both"/>
              <w:rPr>
                <w:rFonts w:ascii="Arial" w:hAnsi="Arial" w:cs="Arial"/>
                <w:i/>
                <w:iCs/>
                <w:sz w:val="20"/>
                <w:szCs w:val="20"/>
              </w:rPr>
            </w:pPr>
            <w:r w:rsidRPr="00D676EA">
              <w:rPr>
                <w:rFonts w:ascii="Arial" w:hAnsi="Arial" w:cs="Arial"/>
                <w:i/>
                <w:iCs/>
                <w:sz w:val="18"/>
                <w:szCs w:val="18"/>
              </w:rPr>
              <w:t>Draft technical solution based on successful hub models. Differentiate between service management and contract farming where applicable.</w:t>
            </w:r>
            <w:r w:rsidR="003515EB">
              <w:rPr>
                <w:rFonts w:ascii="Arial" w:hAnsi="Arial" w:cs="Arial"/>
                <w:i/>
                <w:iCs/>
                <w:sz w:val="18"/>
                <w:szCs w:val="18"/>
              </w:rPr>
              <w:t xml:space="preserve"> </w:t>
            </w:r>
          </w:p>
        </w:tc>
        <w:tc>
          <w:tcPr>
            <w:tcW w:w="1701" w:type="dxa"/>
            <w:vAlign w:val="center"/>
            <w:hideMark/>
          </w:tcPr>
          <w:p w14:paraId="15A464E1" w14:textId="15644588" w:rsidR="00431D37" w:rsidRPr="00295A64" w:rsidRDefault="00431D37" w:rsidP="00CA368F">
            <w:pPr>
              <w:spacing w:line="240" w:lineRule="exact"/>
              <w:jc w:val="both"/>
              <w:rPr>
                <w:rFonts w:ascii="Arial" w:hAnsi="Arial" w:cs="Arial"/>
                <w:sz w:val="20"/>
                <w:szCs w:val="20"/>
              </w:rPr>
            </w:pPr>
            <w:r w:rsidRPr="00C95767">
              <w:rPr>
                <w:rFonts w:ascii="Arial" w:hAnsi="Arial" w:cs="Arial"/>
                <w:sz w:val="20"/>
                <w:szCs w:val="20"/>
              </w:rPr>
              <w:t>Proposal</w:t>
            </w:r>
            <w:r w:rsidR="00E0300A">
              <w:rPr>
                <w:rFonts w:ascii="Arial" w:hAnsi="Arial" w:cs="Arial"/>
                <w:sz w:val="20"/>
                <w:szCs w:val="20"/>
              </w:rPr>
              <w:t>/ Intervention Development Lead</w:t>
            </w:r>
          </w:p>
        </w:tc>
        <w:tc>
          <w:tcPr>
            <w:tcW w:w="1156" w:type="dxa"/>
            <w:vMerge w:val="restart"/>
            <w:vAlign w:val="center"/>
          </w:tcPr>
          <w:p w14:paraId="5EBEBF70" w14:textId="09E508F6" w:rsidR="00431D37" w:rsidRPr="00295A64" w:rsidRDefault="00431D37" w:rsidP="00CA368F">
            <w:pPr>
              <w:spacing w:line="240" w:lineRule="exact"/>
              <w:jc w:val="both"/>
              <w:rPr>
                <w:rFonts w:ascii="Arial" w:hAnsi="Arial" w:cs="Arial"/>
                <w:sz w:val="20"/>
                <w:szCs w:val="20"/>
              </w:rPr>
            </w:pPr>
            <w:r w:rsidRPr="00D676EA">
              <w:rPr>
                <w:rFonts w:ascii="Arial" w:hAnsi="Arial" w:cs="Arial"/>
                <w:sz w:val="20"/>
                <w:szCs w:val="20"/>
              </w:rPr>
              <w:t>As per RFP</w:t>
            </w:r>
          </w:p>
        </w:tc>
      </w:tr>
      <w:tr w:rsidR="00431D37" w:rsidRPr="00AE3D14" w14:paraId="566F0993" w14:textId="77777777" w:rsidTr="00CE680C">
        <w:trPr>
          <w:trHeight w:val="91"/>
        </w:trPr>
        <w:tc>
          <w:tcPr>
            <w:tcW w:w="539" w:type="dxa"/>
            <w:vAlign w:val="center"/>
            <w:hideMark/>
          </w:tcPr>
          <w:p w14:paraId="14A087BB" w14:textId="77777777" w:rsidR="00431D37" w:rsidRPr="00295A64" w:rsidRDefault="00431D37" w:rsidP="00CA368F">
            <w:pPr>
              <w:keepLines/>
              <w:numPr>
                <w:ilvl w:val="0"/>
                <w:numId w:val="2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6D83E048" w14:textId="1B6AA9B6" w:rsidR="00431D37" w:rsidRPr="00295A64" w:rsidRDefault="00431D37" w:rsidP="00CA368F">
            <w:pPr>
              <w:spacing w:line="240" w:lineRule="exact"/>
              <w:jc w:val="both"/>
              <w:rPr>
                <w:rFonts w:ascii="Arial" w:hAnsi="Arial" w:cs="Arial"/>
                <w:b/>
                <w:bCs/>
                <w:sz w:val="20"/>
                <w:szCs w:val="20"/>
              </w:rPr>
            </w:pPr>
            <w:r w:rsidRPr="00C95767">
              <w:rPr>
                <w:rFonts w:ascii="Arial" w:hAnsi="Arial" w:cs="Arial"/>
                <w:b/>
                <w:bCs/>
                <w:sz w:val="20"/>
                <w:szCs w:val="20"/>
              </w:rPr>
              <w:t>Develop Budget</w:t>
            </w:r>
          </w:p>
        </w:tc>
        <w:tc>
          <w:tcPr>
            <w:tcW w:w="4513" w:type="dxa"/>
            <w:vAlign w:val="center"/>
            <w:hideMark/>
          </w:tcPr>
          <w:p w14:paraId="6FF427CA" w14:textId="5A4CE51C" w:rsidR="00431D37" w:rsidRPr="00295A64" w:rsidRDefault="00431D37" w:rsidP="00CA368F">
            <w:pPr>
              <w:spacing w:line="240" w:lineRule="exact"/>
              <w:jc w:val="both"/>
              <w:rPr>
                <w:rFonts w:ascii="Arial" w:hAnsi="Arial" w:cs="Arial"/>
                <w:i/>
                <w:iCs/>
                <w:sz w:val="20"/>
                <w:szCs w:val="20"/>
              </w:rPr>
            </w:pPr>
            <w:r w:rsidRPr="00C95767">
              <w:rPr>
                <w:rFonts w:ascii="Arial" w:hAnsi="Arial" w:cs="Arial"/>
                <w:sz w:val="20"/>
                <w:szCs w:val="20"/>
              </w:rPr>
              <w:t>Prepare detailed, compliant budget</w:t>
            </w:r>
            <w:r w:rsidR="00CD2DF1">
              <w:rPr>
                <w:rFonts w:ascii="Arial" w:hAnsi="Arial" w:cs="Arial"/>
                <w:sz w:val="20"/>
                <w:szCs w:val="20"/>
              </w:rPr>
              <w:t>.</w:t>
            </w:r>
          </w:p>
        </w:tc>
        <w:tc>
          <w:tcPr>
            <w:tcW w:w="1701" w:type="dxa"/>
            <w:vAlign w:val="center"/>
            <w:hideMark/>
          </w:tcPr>
          <w:p w14:paraId="04A764E6" w14:textId="70997E69" w:rsidR="00431D37" w:rsidRPr="00295A64" w:rsidRDefault="00E0300A" w:rsidP="00CA368F">
            <w:pPr>
              <w:spacing w:line="240" w:lineRule="exact"/>
              <w:jc w:val="both"/>
              <w:rPr>
                <w:rFonts w:ascii="Arial" w:hAnsi="Arial" w:cs="Arial"/>
                <w:sz w:val="20"/>
                <w:szCs w:val="20"/>
              </w:rPr>
            </w:pPr>
            <w:r>
              <w:rPr>
                <w:rFonts w:ascii="Arial" w:hAnsi="Arial" w:cs="Arial"/>
                <w:sz w:val="20"/>
                <w:szCs w:val="20"/>
              </w:rPr>
              <w:t>CFO/Proposal Lead</w:t>
            </w:r>
          </w:p>
        </w:tc>
        <w:tc>
          <w:tcPr>
            <w:tcW w:w="1156" w:type="dxa"/>
            <w:vMerge/>
            <w:vAlign w:val="center"/>
          </w:tcPr>
          <w:p w14:paraId="24D6906A" w14:textId="180DFC33" w:rsidR="00431D37" w:rsidRPr="00295A64" w:rsidRDefault="00431D37" w:rsidP="00CA368F">
            <w:pPr>
              <w:spacing w:line="240" w:lineRule="exact"/>
              <w:jc w:val="both"/>
              <w:rPr>
                <w:rFonts w:ascii="Arial" w:hAnsi="Arial" w:cs="Arial"/>
                <w:sz w:val="20"/>
                <w:szCs w:val="20"/>
              </w:rPr>
            </w:pPr>
          </w:p>
        </w:tc>
      </w:tr>
      <w:tr w:rsidR="00271189" w:rsidRPr="00AE3D14" w14:paraId="4A1A897F" w14:textId="77777777" w:rsidTr="00CE680C">
        <w:trPr>
          <w:trHeight w:val="91"/>
        </w:trPr>
        <w:tc>
          <w:tcPr>
            <w:tcW w:w="539" w:type="dxa"/>
            <w:vAlign w:val="center"/>
            <w:hideMark/>
          </w:tcPr>
          <w:p w14:paraId="7CCF28C9" w14:textId="77777777" w:rsidR="00271189" w:rsidRPr="00295A64" w:rsidRDefault="00271189" w:rsidP="00CA368F">
            <w:pPr>
              <w:keepLines/>
              <w:numPr>
                <w:ilvl w:val="0"/>
                <w:numId w:val="2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325CA5CD" w14:textId="45BC7956" w:rsidR="00271189" w:rsidRPr="00295A64" w:rsidRDefault="00271189" w:rsidP="00CA368F">
            <w:pPr>
              <w:spacing w:line="240" w:lineRule="exact"/>
              <w:jc w:val="both"/>
              <w:rPr>
                <w:rFonts w:ascii="Arial" w:hAnsi="Arial" w:cs="Arial"/>
                <w:b/>
                <w:bCs/>
                <w:sz w:val="20"/>
                <w:szCs w:val="20"/>
              </w:rPr>
            </w:pPr>
            <w:r w:rsidRPr="00C95767">
              <w:rPr>
                <w:rFonts w:ascii="Arial" w:hAnsi="Arial" w:cs="Arial"/>
                <w:b/>
                <w:bCs/>
                <w:sz w:val="20"/>
                <w:szCs w:val="20"/>
              </w:rPr>
              <w:t>Internal Review</w:t>
            </w:r>
          </w:p>
        </w:tc>
        <w:tc>
          <w:tcPr>
            <w:tcW w:w="4513" w:type="dxa"/>
            <w:vAlign w:val="center"/>
            <w:hideMark/>
          </w:tcPr>
          <w:p w14:paraId="44D86456" w14:textId="1E696199" w:rsidR="00271189" w:rsidRDefault="00271189" w:rsidP="00CA368F">
            <w:pPr>
              <w:spacing w:line="240" w:lineRule="exact"/>
              <w:jc w:val="both"/>
              <w:rPr>
                <w:rFonts w:ascii="Arial" w:hAnsi="Arial" w:cs="Arial"/>
                <w:sz w:val="20"/>
                <w:szCs w:val="20"/>
              </w:rPr>
            </w:pPr>
            <w:r w:rsidRPr="00C95767">
              <w:rPr>
                <w:rFonts w:ascii="Arial" w:hAnsi="Arial" w:cs="Arial"/>
                <w:sz w:val="20"/>
                <w:szCs w:val="20"/>
              </w:rPr>
              <w:t>Review technical, financial</w:t>
            </w:r>
            <w:r w:rsidR="00BA2EA3">
              <w:rPr>
                <w:rFonts w:ascii="Arial" w:hAnsi="Arial" w:cs="Arial"/>
                <w:sz w:val="20"/>
                <w:szCs w:val="20"/>
              </w:rPr>
              <w:t xml:space="preserve"> and</w:t>
            </w:r>
            <w:r w:rsidRPr="00C95767">
              <w:rPr>
                <w:rFonts w:ascii="Arial" w:hAnsi="Arial" w:cs="Arial"/>
                <w:sz w:val="20"/>
                <w:szCs w:val="20"/>
              </w:rPr>
              <w:t xml:space="preserve"> compliance aspects</w:t>
            </w:r>
            <w:r>
              <w:rPr>
                <w:rFonts w:ascii="Arial" w:hAnsi="Arial" w:cs="Arial"/>
                <w:sz w:val="20"/>
                <w:szCs w:val="20"/>
              </w:rPr>
              <w:t xml:space="preserve">. </w:t>
            </w:r>
          </w:p>
          <w:p w14:paraId="795611B4" w14:textId="7C12FE8F" w:rsidR="00271189" w:rsidRPr="00295A64" w:rsidRDefault="00271189" w:rsidP="00CA368F">
            <w:pPr>
              <w:spacing w:line="240" w:lineRule="exact"/>
              <w:jc w:val="both"/>
              <w:rPr>
                <w:rFonts w:ascii="Arial" w:hAnsi="Arial" w:cs="Arial"/>
                <w:i/>
                <w:iCs/>
                <w:sz w:val="20"/>
                <w:szCs w:val="20"/>
              </w:rPr>
            </w:pPr>
            <w:r w:rsidRPr="00271189">
              <w:rPr>
                <w:rFonts w:ascii="Arial" w:hAnsi="Arial" w:cs="Arial"/>
                <w:i/>
                <w:iCs/>
                <w:sz w:val="18"/>
                <w:szCs w:val="18"/>
              </w:rPr>
              <w:t>A review team is appointed to have a second/independent assessment of the proposal.</w:t>
            </w:r>
          </w:p>
        </w:tc>
        <w:tc>
          <w:tcPr>
            <w:tcW w:w="1701" w:type="dxa"/>
            <w:vAlign w:val="center"/>
            <w:hideMark/>
          </w:tcPr>
          <w:p w14:paraId="75F213DC" w14:textId="5E03D871" w:rsidR="00271189" w:rsidRPr="00295A64" w:rsidRDefault="00271189" w:rsidP="00CA368F">
            <w:pPr>
              <w:spacing w:line="240" w:lineRule="exact"/>
              <w:jc w:val="both"/>
              <w:rPr>
                <w:rFonts w:ascii="Arial" w:hAnsi="Arial" w:cs="Arial"/>
                <w:sz w:val="20"/>
                <w:szCs w:val="20"/>
              </w:rPr>
            </w:pPr>
            <w:r w:rsidRPr="00C95767">
              <w:rPr>
                <w:rFonts w:ascii="Arial" w:hAnsi="Arial" w:cs="Arial"/>
                <w:sz w:val="20"/>
                <w:szCs w:val="20"/>
              </w:rPr>
              <w:t>Review Team</w:t>
            </w:r>
          </w:p>
        </w:tc>
        <w:tc>
          <w:tcPr>
            <w:tcW w:w="1156" w:type="dxa"/>
            <w:vMerge w:val="restart"/>
            <w:vAlign w:val="center"/>
          </w:tcPr>
          <w:p w14:paraId="62F0C74C" w14:textId="67CDD413" w:rsidR="00271189" w:rsidRPr="00295A64" w:rsidRDefault="00271189" w:rsidP="00CA368F">
            <w:pPr>
              <w:spacing w:line="240" w:lineRule="exact"/>
              <w:jc w:val="both"/>
              <w:rPr>
                <w:rFonts w:ascii="Arial" w:hAnsi="Arial" w:cs="Arial"/>
                <w:sz w:val="20"/>
                <w:szCs w:val="20"/>
              </w:rPr>
            </w:pPr>
            <w:r w:rsidRPr="00D676EA">
              <w:rPr>
                <w:rFonts w:ascii="Arial" w:hAnsi="Arial" w:cs="Arial"/>
                <w:sz w:val="20"/>
                <w:szCs w:val="20"/>
              </w:rPr>
              <w:t>3 Days prior</w:t>
            </w:r>
          </w:p>
        </w:tc>
      </w:tr>
      <w:tr w:rsidR="00271189" w:rsidRPr="00AE3D14" w14:paraId="64352821" w14:textId="77777777" w:rsidTr="00CE680C">
        <w:trPr>
          <w:trHeight w:val="91"/>
        </w:trPr>
        <w:tc>
          <w:tcPr>
            <w:tcW w:w="539" w:type="dxa"/>
            <w:vAlign w:val="center"/>
            <w:hideMark/>
          </w:tcPr>
          <w:p w14:paraId="7719B3A3" w14:textId="77777777" w:rsidR="00271189" w:rsidRPr="00295A64" w:rsidRDefault="00271189" w:rsidP="00CA368F">
            <w:pPr>
              <w:keepLines/>
              <w:numPr>
                <w:ilvl w:val="0"/>
                <w:numId w:val="2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300D60A3" w14:textId="3540820C" w:rsidR="00271189" w:rsidRPr="00295A64" w:rsidRDefault="00271189" w:rsidP="00CA368F">
            <w:pPr>
              <w:spacing w:line="240" w:lineRule="exact"/>
              <w:jc w:val="both"/>
              <w:rPr>
                <w:rFonts w:ascii="Arial" w:hAnsi="Arial" w:cs="Arial"/>
                <w:b/>
                <w:bCs/>
                <w:sz w:val="20"/>
                <w:szCs w:val="20"/>
              </w:rPr>
            </w:pPr>
            <w:r w:rsidRPr="00C95767">
              <w:rPr>
                <w:rFonts w:ascii="Arial" w:hAnsi="Arial" w:cs="Arial"/>
                <w:b/>
                <w:bCs/>
                <w:sz w:val="20"/>
                <w:szCs w:val="20"/>
              </w:rPr>
              <w:t xml:space="preserve">Revise &amp; </w:t>
            </w:r>
            <w:proofErr w:type="gramStart"/>
            <w:r w:rsidRPr="00C95767">
              <w:rPr>
                <w:rFonts w:ascii="Arial" w:hAnsi="Arial" w:cs="Arial"/>
                <w:b/>
                <w:bCs/>
                <w:sz w:val="20"/>
                <w:szCs w:val="20"/>
              </w:rPr>
              <w:t>Finalize</w:t>
            </w:r>
            <w:proofErr w:type="gramEnd"/>
          </w:p>
        </w:tc>
        <w:tc>
          <w:tcPr>
            <w:tcW w:w="4513" w:type="dxa"/>
            <w:vAlign w:val="center"/>
            <w:hideMark/>
          </w:tcPr>
          <w:p w14:paraId="3992A09F" w14:textId="687B392A" w:rsidR="00271189" w:rsidRPr="00295A64" w:rsidRDefault="00271189" w:rsidP="00CA368F">
            <w:pPr>
              <w:spacing w:line="240" w:lineRule="exact"/>
              <w:jc w:val="both"/>
              <w:rPr>
                <w:rFonts w:ascii="Arial" w:hAnsi="Arial" w:cs="Arial"/>
                <w:sz w:val="20"/>
                <w:szCs w:val="20"/>
              </w:rPr>
            </w:pPr>
            <w:r w:rsidRPr="00C95767">
              <w:rPr>
                <w:rFonts w:ascii="Arial" w:hAnsi="Arial" w:cs="Arial"/>
                <w:sz w:val="20"/>
                <w:szCs w:val="20"/>
              </w:rPr>
              <w:t>Incorporate feedback and finalize documents</w:t>
            </w:r>
            <w:r w:rsidR="00CD2DF1">
              <w:rPr>
                <w:rFonts w:ascii="Arial" w:hAnsi="Arial" w:cs="Arial"/>
                <w:sz w:val="20"/>
                <w:szCs w:val="20"/>
              </w:rPr>
              <w:t>.</w:t>
            </w:r>
          </w:p>
        </w:tc>
        <w:tc>
          <w:tcPr>
            <w:tcW w:w="1701" w:type="dxa"/>
            <w:vAlign w:val="center"/>
            <w:hideMark/>
          </w:tcPr>
          <w:p w14:paraId="4928CE0D" w14:textId="7C0995E1" w:rsidR="00271189" w:rsidRPr="00295A64" w:rsidRDefault="00E0300A" w:rsidP="00CA368F">
            <w:pPr>
              <w:spacing w:line="240" w:lineRule="exact"/>
              <w:jc w:val="both"/>
              <w:rPr>
                <w:rFonts w:ascii="Arial" w:hAnsi="Arial" w:cs="Arial"/>
                <w:sz w:val="20"/>
                <w:szCs w:val="20"/>
              </w:rPr>
            </w:pPr>
            <w:r w:rsidRPr="00C95767">
              <w:rPr>
                <w:rFonts w:ascii="Arial" w:hAnsi="Arial" w:cs="Arial"/>
                <w:sz w:val="20"/>
                <w:szCs w:val="20"/>
              </w:rPr>
              <w:t>Proposal</w:t>
            </w:r>
            <w:r>
              <w:rPr>
                <w:rFonts w:ascii="Arial" w:hAnsi="Arial" w:cs="Arial"/>
                <w:sz w:val="20"/>
                <w:szCs w:val="20"/>
              </w:rPr>
              <w:t>/ Intervention Development Lead</w:t>
            </w:r>
          </w:p>
        </w:tc>
        <w:tc>
          <w:tcPr>
            <w:tcW w:w="1156" w:type="dxa"/>
            <w:vMerge/>
            <w:vAlign w:val="center"/>
          </w:tcPr>
          <w:p w14:paraId="3D759DD7" w14:textId="32ACD356" w:rsidR="00271189" w:rsidRPr="00295A64" w:rsidRDefault="00271189" w:rsidP="00CA368F">
            <w:pPr>
              <w:spacing w:line="240" w:lineRule="exact"/>
              <w:jc w:val="both"/>
              <w:rPr>
                <w:rFonts w:ascii="Arial" w:hAnsi="Arial" w:cs="Arial"/>
                <w:sz w:val="20"/>
                <w:szCs w:val="20"/>
              </w:rPr>
            </w:pPr>
          </w:p>
        </w:tc>
      </w:tr>
      <w:tr w:rsidR="00CE680C" w:rsidRPr="00AE3D14" w14:paraId="10E56511" w14:textId="77777777" w:rsidTr="00CE680C">
        <w:trPr>
          <w:trHeight w:val="91"/>
        </w:trPr>
        <w:tc>
          <w:tcPr>
            <w:tcW w:w="539" w:type="dxa"/>
            <w:vAlign w:val="center"/>
            <w:hideMark/>
          </w:tcPr>
          <w:p w14:paraId="665170D3" w14:textId="77777777" w:rsidR="00CE680C" w:rsidRPr="00295A64" w:rsidRDefault="00CE680C" w:rsidP="00CA368F">
            <w:pPr>
              <w:keepLines/>
              <w:numPr>
                <w:ilvl w:val="0"/>
                <w:numId w:val="2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5D622BA3" w14:textId="38B82D5A" w:rsidR="00CE680C" w:rsidRPr="00295A64" w:rsidRDefault="00CE680C" w:rsidP="00CA368F">
            <w:pPr>
              <w:spacing w:line="240" w:lineRule="exact"/>
              <w:jc w:val="both"/>
              <w:rPr>
                <w:rFonts w:ascii="Arial" w:hAnsi="Arial" w:cs="Arial"/>
                <w:b/>
                <w:bCs/>
                <w:sz w:val="20"/>
                <w:szCs w:val="20"/>
              </w:rPr>
            </w:pPr>
            <w:r w:rsidRPr="00C95767">
              <w:rPr>
                <w:rFonts w:ascii="Arial" w:hAnsi="Arial" w:cs="Arial"/>
                <w:b/>
                <w:bCs/>
                <w:sz w:val="20"/>
                <w:szCs w:val="20"/>
              </w:rPr>
              <w:t>Obtain Final Approval</w:t>
            </w:r>
          </w:p>
        </w:tc>
        <w:tc>
          <w:tcPr>
            <w:tcW w:w="4513" w:type="dxa"/>
            <w:vAlign w:val="center"/>
            <w:hideMark/>
          </w:tcPr>
          <w:p w14:paraId="7B0BA4F2" w14:textId="77777777" w:rsidR="00CE680C" w:rsidRDefault="00CE680C" w:rsidP="00CA368F">
            <w:pPr>
              <w:spacing w:line="240" w:lineRule="exact"/>
              <w:jc w:val="both"/>
              <w:rPr>
                <w:rFonts w:ascii="Arial" w:hAnsi="Arial" w:cs="Arial"/>
                <w:sz w:val="20"/>
                <w:szCs w:val="20"/>
              </w:rPr>
            </w:pPr>
            <w:r w:rsidRPr="00C95767">
              <w:rPr>
                <w:rFonts w:ascii="Arial" w:hAnsi="Arial" w:cs="Arial"/>
                <w:sz w:val="20"/>
                <w:szCs w:val="20"/>
              </w:rPr>
              <w:t>Secure final sign-off for submission</w:t>
            </w:r>
            <w:r w:rsidR="00271189">
              <w:rPr>
                <w:rFonts w:ascii="Arial" w:hAnsi="Arial" w:cs="Arial"/>
                <w:sz w:val="20"/>
                <w:szCs w:val="20"/>
              </w:rPr>
              <w:t>.</w:t>
            </w:r>
          </w:p>
          <w:p w14:paraId="1A30F604" w14:textId="4363BF2E" w:rsidR="00271189" w:rsidRPr="00295A64" w:rsidRDefault="00271189" w:rsidP="00CA368F">
            <w:pPr>
              <w:spacing w:line="240" w:lineRule="exact"/>
              <w:jc w:val="both"/>
              <w:rPr>
                <w:rFonts w:ascii="Arial" w:hAnsi="Arial" w:cs="Arial"/>
                <w:sz w:val="20"/>
                <w:szCs w:val="20"/>
              </w:rPr>
            </w:pPr>
            <w:r w:rsidRPr="00271189">
              <w:rPr>
                <w:rFonts w:ascii="Arial" w:hAnsi="Arial" w:cs="Arial"/>
                <w:i/>
                <w:iCs/>
                <w:color w:val="EE0000"/>
                <w:sz w:val="18"/>
                <w:szCs w:val="18"/>
              </w:rPr>
              <w:t>K</w:t>
            </w:r>
            <w:r w:rsidRPr="00D676EA">
              <w:rPr>
                <w:rFonts w:ascii="Arial" w:hAnsi="Arial" w:cs="Arial"/>
                <w:i/>
                <w:iCs/>
                <w:color w:val="EE0000"/>
                <w:sz w:val="18"/>
                <w:szCs w:val="18"/>
              </w:rPr>
              <w:t>ey Control: Proposals and partnership agreements must be approved by the President and/or BOT for strategic alignment.</w:t>
            </w:r>
          </w:p>
        </w:tc>
        <w:tc>
          <w:tcPr>
            <w:tcW w:w="1701" w:type="dxa"/>
            <w:vAlign w:val="center"/>
            <w:hideMark/>
          </w:tcPr>
          <w:p w14:paraId="635ABD36" w14:textId="5E1FBEA6" w:rsidR="00CE680C" w:rsidRPr="00295A64" w:rsidRDefault="00271189" w:rsidP="00CA368F">
            <w:pPr>
              <w:spacing w:line="240" w:lineRule="exact"/>
              <w:jc w:val="both"/>
              <w:rPr>
                <w:rFonts w:ascii="Arial" w:hAnsi="Arial" w:cs="Arial"/>
                <w:sz w:val="20"/>
                <w:szCs w:val="20"/>
              </w:rPr>
            </w:pPr>
            <w:r>
              <w:rPr>
                <w:rFonts w:ascii="Arial" w:hAnsi="Arial" w:cs="Arial"/>
                <w:sz w:val="20"/>
                <w:szCs w:val="20"/>
              </w:rPr>
              <w:t>Board of Trustees</w:t>
            </w:r>
            <w:r w:rsidRPr="00C95767">
              <w:rPr>
                <w:rFonts w:ascii="Arial" w:hAnsi="Arial" w:cs="Arial"/>
                <w:sz w:val="20"/>
                <w:szCs w:val="20"/>
              </w:rPr>
              <w:t xml:space="preserve"> </w:t>
            </w:r>
            <w:r>
              <w:rPr>
                <w:rFonts w:ascii="Arial" w:hAnsi="Arial" w:cs="Arial"/>
                <w:sz w:val="20"/>
                <w:szCs w:val="20"/>
              </w:rPr>
              <w:t>/</w:t>
            </w:r>
            <w:r w:rsidRPr="00C95767">
              <w:rPr>
                <w:rFonts w:ascii="Arial" w:hAnsi="Arial" w:cs="Arial"/>
                <w:sz w:val="20"/>
                <w:szCs w:val="20"/>
              </w:rPr>
              <w:t>President</w:t>
            </w:r>
          </w:p>
        </w:tc>
        <w:tc>
          <w:tcPr>
            <w:tcW w:w="1156" w:type="dxa"/>
            <w:vAlign w:val="center"/>
          </w:tcPr>
          <w:p w14:paraId="2B199E94" w14:textId="51617FE8" w:rsidR="00CE680C" w:rsidRPr="00295A64" w:rsidRDefault="00271189" w:rsidP="00CA368F">
            <w:pPr>
              <w:spacing w:line="240" w:lineRule="exact"/>
              <w:jc w:val="both"/>
              <w:rPr>
                <w:rFonts w:ascii="Arial" w:hAnsi="Arial" w:cs="Arial"/>
                <w:sz w:val="20"/>
                <w:szCs w:val="20"/>
              </w:rPr>
            </w:pPr>
            <w:r w:rsidRPr="00D676EA">
              <w:rPr>
                <w:rFonts w:ascii="Arial" w:hAnsi="Arial" w:cs="Arial"/>
                <w:sz w:val="20"/>
                <w:szCs w:val="20"/>
              </w:rPr>
              <w:t>48 Hours</w:t>
            </w:r>
          </w:p>
        </w:tc>
      </w:tr>
      <w:tr w:rsidR="00CE680C" w:rsidRPr="00AE3D14" w14:paraId="61921AC6" w14:textId="77777777" w:rsidTr="0048523E">
        <w:trPr>
          <w:trHeight w:val="91"/>
        </w:trPr>
        <w:tc>
          <w:tcPr>
            <w:tcW w:w="539" w:type="dxa"/>
            <w:vAlign w:val="center"/>
          </w:tcPr>
          <w:p w14:paraId="4B62F3B9" w14:textId="77777777" w:rsidR="00CE680C" w:rsidRPr="00295A64" w:rsidRDefault="00CE680C" w:rsidP="00CA368F">
            <w:pPr>
              <w:keepLines/>
              <w:numPr>
                <w:ilvl w:val="0"/>
                <w:numId w:val="2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E2CE30A" w14:textId="49069F9B" w:rsidR="00CE680C" w:rsidRPr="00CE680C" w:rsidRDefault="00CE680C" w:rsidP="00CA368F">
            <w:pPr>
              <w:spacing w:line="240" w:lineRule="exact"/>
              <w:jc w:val="both"/>
              <w:rPr>
                <w:rFonts w:ascii="Arial" w:hAnsi="Arial" w:cs="Arial"/>
                <w:b/>
                <w:bCs/>
                <w:sz w:val="20"/>
                <w:szCs w:val="20"/>
              </w:rPr>
            </w:pPr>
            <w:r w:rsidRPr="00C95767">
              <w:rPr>
                <w:rFonts w:ascii="Arial" w:hAnsi="Arial" w:cs="Arial"/>
                <w:b/>
                <w:bCs/>
                <w:sz w:val="20"/>
                <w:szCs w:val="20"/>
              </w:rPr>
              <w:t>Submit Proposal/Bid</w:t>
            </w:r>
          </w:p>
        </w:tc>
        <w:tc>
          <w:tcPr>
            <w:tcW w:w="4513" w:type="dxa"/>
            <w:vAlign w:val="center"/>
          </w:tcPr>
          <w:p w14:paraId="78373861" w14:textId="77777777" w:rsidR="00CE680C" w:rsidRDefault="00CE680C" w:rsidP="00CA368F">
            <w:pPr>
              <w:spacing w:line="240" w:lineRule="exact"/>
              <w:jc w:val="both"/>
              <w:rPr>
                <w:rFonts w:ascii="Arial" w:hAnsi="Arial" w:cs="Arial"/>
                <w:sz w:val="20"/>
                <w:szCs w:val="20"/>
              </w:rPr>
            </w:pPr>
            <w:r w:rsidRPr="00C95767">
              <w:rPr>
                <w:rFonts w:ascii="Arial" w:hAnsi="Arial" w:cs="Arial"/>
                <w:sz w:val="20"/>
                <w:szCs w:val="20"/>
              </w:rPr>
              <w:t>Submit through approved channel</w:t>
            </w:r>
            <w:r w:rsidR="00271189">
              <w:rPr>
                <w:rFonts w:ascii="Arial" w:hAnsi="Arial" w:cs="Arial"/>
                <w:sz w:val="20"/>
                <w:szCs w:val="20"/>
              </w:rPr>
              <w:t>.</w:t>
            </w:r>
          </w:p>
          <w:p w14:paraId="0B0EC084" w14:textId="7623457B" w:rsidR="00271189" w:rsidRPr="00271189" w:rsidRDefault="00271189" w:rsidP="00CA368F">
            <w:pPr>
              <w:spacing w:line="240" w:lineRule="exact"/>
              <w:jc w:val="both"/>
              <w:rPr>
                <w:rFonts w:ascii="Arial" w:hAnsi="Arial" w:cs="Arial"/>
                <w:i/>
                <w:iCs/>
                <w:sz w:val="20"/>
                <w:szCs w:val="20"/>
              </w:rPr>
            </w:pPr>
            <w:r w:rsidRPr="00D676EA">
              <w:rPr>
                <w:rFonts w:ascii="Arial" w:hAnsi="Arial" w:cs="Arial"/>
                <w:i/>
                <w:iCs/>
                <w:sz w:val="18"/>
                <w:szCs w:val="18"/>
              </w:rPr>
              <w:t xml:space="preserve">Submit bid via appropriate channel. </w:t>
            </w:r>
            <w:r w:rsidR="00044891">
              <w:rPr>
                <w:rFonts w:ascii="Arial" w:hAnsi="Arial" w:cs="Arial"/>
                <w:i/>
                <w:iCs/>
                <w:sz w:val="18"/>
                <w:szCs w:val="18"/>
              </w:rPr>
              <w:t>MEL</w:t>
            </w:r>
            <w:r w:rsidRPr="003515EB">
              <w:rPr>
                <w:rFonts w:ascii="Arial" w:hAnsi="Arial" w:cs="Arial"/>
                <w:i/>
                <w:iCs/>
                <w:sz w:val="18"/>
                <w:szCs w:val="18"/>
              </w:rPr>
              <w:t xml:space="preserve"> Coordinator u</w:t>
            </w:r>
            <w:r w:rsidRPr="00D676EA">
              <w:rPr>
                <w:rFonts w:ascii="Arial" w:hAnsi="Arial" w:cs="Arial"/>
                <w:i/>
                <w:iCs/>
                <w:sz w:val="18"/>
                <w:szCs w:val="18"/>
              </w:rPr>
              <w:t>pdate</w:t>
            </w:r>
            <w:r w:rsidRPr="003515EB">
              <w:rPr>
                <w:rFonts w:ascii="Arial" w:hAnsi="Arial" w:cs="Arial"/>
                <w:i/>
                <w:iCs/>
                <w:sz w:val="18"/>
                <w:szCs w:val="18"/>
              </w:rPr>
              <w:t>s</w:t>
            </w:r>
            <w:r w:rsidRPr="00D676EA">
              <w:rPr>
                <w:rFonts w:ascii="Arial" w:hAnsi="Arial" w:cs="Arial"/>
                <w:i/>
                <w:iCs/>
                <w:sz w:val="18"/>
                <w:szCs w:val="18"/>
              </w:rPr>
              <w:t xml:space="preserve"> the Partnership Registry to track lead status</w:t>
            </w:r>
            <w:r w:rsidR="003515EB" w:rsidRPr="003515EB">
              <w:rPr>
                <w:rFonts w:ascii="Arial" w:hAnsi="Arial" w:cs="Arial"/>
                <w:i/>
                <w:iCs/>
                <w:sz w:val="18"/>
                <w:szCs w:val="18"/>
              </w:rPr>
              <w:t>. Provide submission evidence</w:t>
            </w:r>
          </w:p>
        </w:tc>
        <w:tc>
          <w:tcPr>
            <w:tcW w:w="1701" w:type="dxa"/>
            <w:vAlign w:val="center"/>
          </w:tcPr>
          <w:p w14:paraId="4FFC3F2D" w14:textId="27EF08A2" w:rsidR="00CE680C" w:rsidRPr="00295A64" w:rsidRDefault="00CE680C" w:rsidP="00CA368F">
            <w:pPr>
              <w:spacing w:line="240" w:lineRule="exact"/>
              <w:jc w:val="both"/>
              <w:rPr>
                <w:rFonts w:ascii="Arial" w:hAnsi="Arial" w:cs="Arial"/>
                <w:sz w:val="20"/>
                <w:szCs w:val="20"/>
              </w:rPr>
            </w:pPr>
            <w:r w:rsidRPr="00C95767">
              <w:rPr>
                <w:rFonts w:ascii="Arial" w:hAnsi="Arial" w:cs="Arial"/>
                <w:sz w:val="20"/>
                <w:szCs w:val="20"/>
              </w:rPr>
              <w:t>Authorized Officer</w:t>
            </w:r>
          </w:p>
        </w:tc>
        <w:tc>
          <w:tcPr>
            <w:tcW w:w="1156" w:type="dxa"/>
            <w:vAlign w:val="center"/>
          </w:tcPr>
          <w:p w14:paraId="1B10762B" w14:textId="16F9925F" w:rsidR="00CE680C" w:rsidRPr="00295A64" w:rsidRDefault="00271189" w:rsidP="00CA368F">
            <w:pPr>
              <w:spacing w:line="240" w:lineRule="exact"/>
              <w:jc w:val="both"/>
              <w:rPr>
                <w:rFonts w:ascii="Arial" w:hAnsi="Arial" w:cs="Arial"/>
                <w:sz w:val="20"/>
                <w:szCs w:val="20"/>
              </w:rPr>
            </w:pPr>
            <w:r>
              <w:rPr>
                <w:rFonts w:ascii="Arial" w:hAnsi="Arial" w:cs="Arial"/>
                <w:sz w:val="20"/>
                <w:szCs w:val="20"/>
              </w:rPr>
              <w:t xml:space="preserve">Deadline </w:t>
            </w:r>
          </w:p>
        </w:tc>
      </w:tr>
      <w:tr w:rsidR="00CE680C" w:rsidRPr="00AE3D14" w14:paraId="4EF643BA" w14:textId="77777777" w:rsidTr="0048523E">
        <w:trPr>
          <w:trHeight w:val="91"/>
        </w:trPr>
        <w:tc>
          <w:tcPr>
            <w:tcW w:w="539" w:type="dxa"/>
            <w:vAlign w:val="center"/>
          </w:tcPr>
          <w:p w14:paraId="561A6599" w14:textId="77777777" w:rsidR="00CE680C" w:rsidRPr="00295A64" w:rsidRDefault="00CE680C" w:rsidP="00CA368F">
            <w:pPr>
              <w:keepLines/>
              <w:numPr>
                <w:ilvl w:val="0"/>
                <w:numId w:val="2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DB87A38" w14:textId="182B0566" w:rsidR="00CE680C" w:rsidRPr="00CE680C" w:rsidRDefault="00CE680C" w:rsidP="00CA368F">
            <w:pPr>
              <w:spacing w:line="240" w:lineRule="exact"/>
              <w:jc w:val="both"/>
              <w:rPr>
                <w:rFonts w:ascii="Arial" w:hAnsi="Arial" w:cs="Arial"/>
                <w:b/>
                <w:bCs/>
                <w:sz w:val="20"/>
                <w:szCs w:val="20"/>
              </w:rPr>
            </w:pPr>
            <w:r w:rsidRPr="00C95767">
              <w:rPr>
                <w:rFonts w:ascii="Arial" w:hAnsi="Arial" w:cs="Arial"/>
                <w:b/>
                <w:bCs/>
                <w:sz w:val="20"/>
                <w:szCs w:val="20"/>
              </w:rPr>
              <w:t>Clarifications &amp; Negotiation</w:t>
            </w:r>
          </w:p>
        </w:tc>
        <w:tc>
          <w:tcPr>
            <w:tcW w:w="4513" w:type="dxa"/>
            <w:vAlign w:val="center"/>
          </w:tcPr>
          <w:p w14:paraId="393595CE" w14:textId="7C3CA696" w:rsidR="00CE680C" w:rsidRPr="00D676EA" w:rsidRDefault="00CE680C" w:rsidP="00CA368F">
            <w:pPr>
              <w:spacing w:line="240" w:lineRule="exact"/>
              <w:jc w:val="both"/>
              <w:rPr>
                <w:rFonts w:ascii="Arial" w:hAnsi="Arial" w:cs="Arial"/>
                <w:sz w:val="20"/>
                <w:szCs w:val="20"/>
              </w:rPr>
            </w:pPr>
            <w:r w:rsidRPr="00C95767">
              <w:rPr>
                <w:rFonts w:ascii="Arial" w:hAnsi="Arial" w:cs="Arial"/>
                <w:sz w:val="20"/>
                <w:szCs w:val="20"/>
              </w:rPr>
              <w:t>Respond to donor or partner queries</w:t>
            </w:r>
            <w:r w:rsidR="00CD2DF1">
              <w:rPr>
                <w:rFonts w:ascii="Arial" w:hAnsi="Arial" w:cs="Arial"/>
                <w:sz w:val="20"/>
                <w:szCs w:val="20"/>
              </w:rPr>
              <w:t>.</w:t>
            </w:r>
          </w:p>
        </w:tc>
        <w:tc>
          <w:tcPr>
            <w:tcW w:w="1701" w:type="dxa"/>
            <w:vAlign w:val="center"/>
          </w:tcPr>
          <w:p w14:paraId="57C0C30C" w14:textId="034D6E74" w:rsidR="00CE680C" w:rsidRPr="00295A64" w:rsidRDefault="00CE680C" w:rsidP="00CA368F">
            <w:pPr>
              <w:spacing w:line="240" w:lineRule="exact"/>
              <w:jc w:val="both"/>
              <w:rPr>
                <w:rFonts w:ascii="Arial" w:hAnsi="Arial" w:cs="Arial"/>
                <w:sz w:val="20"/>
                <w:szCs w:val="20"/>
              </w:rPr>
            </w:pPr>
            <w:r w:rsidRPr="00C95767">
              <w:rPr>
                <w:rFonts w:ascii="Arial" w:hAnsi="Arial" w:cs="Arial"/>
                <w:sz w:val="20"/>
                <w:szCs w:val="20"/>
              </w:rPr>
              <w:t xml:space="preserve">National </w:t>
            </w:r>
            <w:r w:rsidR="00431D37">
              <w:rPr>
                <w:rFonts w:ascii="Arial" w:hAnsi="Arial" w:cs="Arial"/>
                <w:sz w:val="20"/>
                <w:szCs w:val="20"/>
              </w:rPr>
              <w:t>Coordinator</w:t>
            </w:r>
            <w:r w:rsidR="00431D37" w:rsidRPr="00C95767">
              <w:rPr>
                <w:rFonts w:ascii="Arial" w:hAnsi="Arial" w:cs="Arial"/>
                <w:sz w:val="20"/>
                <w:szCs w:val="20"/>
              </w:rPr>
              <w:t xml:space="preserve"> </w:t>
            </w:r>
            <w:r w:rsidRPr="00C95767">
              <w:rPr>
                <w:rFonts w:ascii="Arial" w:hAnsi="Arial" w:cs="Arial"/>
                <w:sz w:val="20"/>
                <w:szCs w:val="20"/>
              </w:rPr>
              <w:t xml:space="preserve">/ </w:t>
            </w:r>
            <w:r w:rsidR="003515EB">
              <w:rPr>
                <w:rFonts w:ascii="Arial" w:hAnsi="Arial" w:cs="Arial"/>
                <w:sz w:val="20"/>
                <w:szCs w:val="20"/>
              </w:rPr>
              <w:t>CFO</w:t>
            </w:r>
          </w:p>
        </w:tc>
        <w:tc>
          <w:tcPr>
            <w:tcW w:w="1156" w:type="dxa"/>
            <w:vAlign w:val="center"/>
          </w:tcPr>
          <w:p w14:paraId="19077A94" w14:textId="73A1DDCF" w:rsidR="00CE680C" w:rsidRPr="00295A64" w:rsidRDefault="00271189" w:rsidP="00CA368F">
            <w:pPr>
              <w:spacing w:line="240" w:lineRule="exact"/>
              <w:jc w:val="both"/>
              <w:rPr>
                <w:rFonts w:ascii="Arial" w:hAnsi="Arial" w:cs="Arial"/>
                <w:sz w:val="20"/>
                <w:szCs w:val="20"/>
              </w:rPr>
            </w:pPr>
            <w:r>
              <w:rPr>
                <w:rFonts w:ascii="Arial" w:hAnsi="Arial" w:cs="Arial"/>
                <w:sz w:val="20"/>
                <w:szCs w:val="20"/>
              </w:rPr>
              <w:t>As per schedule</w:t>
            </w:r>
          </w:p>
        </w:tc>
      </w:tr>
      <w:tr w:rsidR="00271189" w:rsidRPr="00AE3D14" w14:paraId="6F2ED71C" w14:textId="77777777" w:rsidTr="0048523E">
        <w:trPr>
          <w:trHeight w:val="91"/>
        </w:trPr>
        <w:tc>
          <w:tcPr>
            <w:tcW w:w="539" w:type="dxa"/>
            <w:vAlign w:val="center"/>
          </w:tcPr>
          <w:p w14:paraId="388B8B48" w14:textId="77777777" w:rsidR="00271189" w:rsidRPr="00295A64" w:rsidRDefault="00271189" w:rsidP="00CA368F">
            <w:pPr>
              <w:keepLines/>
              <w:numPr>
                <w:ilvl w:val="0"/>
                <w:numId w:val="2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C6B1E93" w14:textId="5293E622" w:rsidR="00271189" w:rsidRPr="00CE680C" w:rsidRDefault="00271189" w:rsidP="00CA368F">
            <w:pPr>
              <w:spacing w:line="240" w:lineRule="exact"/>
              <w:jc w:val="both"/>
              <w:rPr>
                <w:rFonts w:ascii="Arial" w:hAnsi="Arial" w:cs="Arial"/>
                <w:b/>
                <w:bCs/>
                <w:sz w:val="20"/>
                <w:szCs w:val="20"/>
              </w:rPr>
            </w:pPr>
            <w:r w:rsidRPr="00C95767">
              <w:rPr>
                <w:rFonts w:ascii="Arial" w:hAnsi="Arial" w:cs="Arial"/>
                <w:b/>
                <w:bCs/>
                <w:sz w:val="20"/>
                <w:szCs w:val="20"/>
              </w:rPr>
              <w:t>Award Acceptance</w:t>
            </w:r>
          </w:p>
        </w:tc>
        <w:tc>
          <w:tcPr>
            <w:tcW w:w="4513" w:type="dxa"/>
            <w:vAlign w:val="center"/>
          </w:tcPr>
          <w:p w14:paraId="41542213" w14:textId="77777777" w:rsidR="00271189" w:rsidRDefault="00271189" w:rsidP="00CA368F">
            <w:pPr>
              <w:spacing w:line="240" w:lineRule="exact"/>
              <w:jc w:val="both"/>
              <w:rPr>
                <w:rFonts w:ascii="Arial" w:hAnsi="Arial" w:cs="Arial"/>
                <w:sz w:val="20"/>
                <w:szCs w:val="20"/>
              </w:rPr>
            </w:pPr>
            <w:r w:rsidRPr="00C95767">
              <w:rPr>
                <w:rFonts w:ascii="Arial" w:hAnsi="Arial" w:cs="Arial"/>
                <w:sz w:val="20"/>
                <w:szCs w:val="20"/>
              </w:rPr>
              <w:t>Review and accept award or partnership terms</w:t>
            </w:r>
            <w:r>
              <w:rPr>
                <w:rFonts w:ascii="Arial" w:hAnsi="Arial" w:cs="Arial"/>
                <w:sz w:val="20"/>
                <w:szCs w:val="20"/>
              </w:rPr>
              <w:t>.</w:t>
            </w:r>
          </w:p>
          <w:p w14:paraId="1480C9F1" w14:textId="21FDCF4F" w:rsidR="00271189" w:rsidRPr="00271189" w:rsidRDefault="00271189" w:rsidP="00CA368F">
            <w:pPr>
              <w:spacing w:line="240" w:lineRule="exact"/>
              <w:jc w:val="both"/>
              <w:rPr>
                <w:rFonts w:ascii="Arial" w:hAnsi="Arial" w:cs="Arial"/>
                <w:i/>
                <w:iCs/>
                <w:sz w:val="20"/>
                <w:szCs w:val="20"/>
              </w:rPr>
            </w:pPr>
            <w:r w:rsidRPr="00D676EA">
              <w:rPr>
                <w:rFonts w:ascii="Arial" w:hAnsi="Arial" w:cs="Arial"/>
                <w:i/>
                <w:iCs/>
                <w:color w:val="EE0000"/>
                <w:sz w:val="18"/>
                <w:szCs w:val="18"/>
              </w:rPr>
              <w:t xml:space="preserve">Key Control: All service agreements and </w:t>
            </w:r>
            <w:proofErr w:type="spellStart"/>
            <w:r w:rsidRPr="00D676EA">
              <w:rPr>
                <w:rFonts w:ascii="Arial" w:hAnsi="Arial" w:cs="Arial"/>
                <w:i/>
                <w:iCs/>
                <w:color w:val="EE0000"/>
                <w:sz w:val="18"/>
                <w:szCs w:val="18"/>
              </w:rPr>
              <w:t>MoUs</w:t>
            </w:r>
            <w:proofErr w:type="spellEnd"/>
            <w:r w:rsidRPr="00D676EA">
              <w:rPr>
                <w:rFonts w:ascii="Arial" w:hAnsi="Arial" w:cs="Arial"/>
                <w:i/>
                <w:iCs/>
                <w:color w:val="EE0000"/>
                <w:sz w:val="18"/>
                <w:szCs w:val="18"/>
              </w:rPr>
              <w:t xml:space="preserve"> must be reviewed by the Legal Advisor before execution.</w:t>
            </w:r>
            <w:r w:rsidR="003515EB" w:rsidRPr="004425EC">
              <w:rPr>
                <w:rFonts w:ascii="Arial" w:hAnsi="Arial" w:cs="Arial"/>
                <w:i/>
                <w:iCs/>
                <w:color w:val="EE0000"/>
                <w:sz w:val="18"/>
                <w:szCs w:val="18"/>
              </w:rPr>
              <w:t xml:space="preserve"> A risk assessment should be done</w:t>
            </w:r>
          </w:p>
        </w:tc>
        <w:tc>
          <w:tcPr>
            <w:tcW w:w="1701" w:type="dxa"/>
            <w:vAlign w:val="center"/>
          </w:tcPr>
          <w:p w14:paraId="2BCFE28B" w14:textId="185C31D6" w:rsidR="00271189" w:rsidRPr="00295A64" w:rsidRDefault="00271189" w:rsidP="00CA368F">
            <w:pPr>
              <w:spacing w:line="240" w:lineRule="exact"/>
              <w:jc w:val="both"/>
              <w:rPr>
                <w:rFonts w:ascii="Arial" w:hAnsi="Arial" w:cs="Arial"/>
                <w:sz w:val="20"/>
                <w:szCs w:val="20"/>
              </w:rPr>
            </w:pPr>
            <w:r>
              <w:rPr>
                <w:rFonts w:ascii="Arial" w:hAnsi="Arial" w:cs="Arial"/>
                <w:sz w:val="20"/>
                <w:szCs w:val="20"/>
              </w:rPr>
              <w:t>Board of Trustees</w:t>
            </w:r>
            <w:r w:rsidRPr="00C95767">
              <w:rPr>
                <w:rFonts w:ascii="Arial" w:hAnsi="Arial" w:cs="Arial"/>
                <w:sz w:val="20"/>
                <w:szCs w:val="20"/>
              </w:rPr>
              <w:t xml:space="preserve"> </w:t>
            </w:r>
            <w:r>
              <w:rPr>
                <w:rFonts w:ascii="Arial" w:hAnsi="Arial" w:cs="Arial"/>
                <w:sz w:val="20"/>
                <w:szCs w:val="20"/>
              </w:rPr>
              <w:t>/</w:t>
            </w:r>
            <w:r w:rsidRPr="00C95767">
              <w:rPr>
                <w:rFonts w:ascii="Arial" w:hAnsi="Arial" w:cs="Arial"/>
                <w:sz w:val="20"/>
                <w:szCs w:val="20"/>
              </w:rPr>
              <w:t>President</w:t>
            </w:r>
            <w:r>
              <w:rPr>
                <w:rFonts w:ascii="Arial" w:hAnsi="Arial" w:cs="Arial"/>
                <w:sz w:val="20"/>
                <w:szCs w:val="20"/>
              </w:rPr>
              <w:t>/ Legal Advisor</w:t>
            </w:r>
          </w:p>
        </w:tc>
        <w:tc>
          <w:tcPr>
            <w:tcW w:w="1156" w:type="dxa"/>
            <w:vMerge w:val="restart"/>
            <w:vAlign w:val="center"/>
          </w:tcPr>
          <w:p w14:paraId="6132A69E" w14:textId="47C18A37" w:rsidR="00271189" w:rsidRPr="00295A64" w:rsidRDefault="00271189" w:rsidP="00CA368F">
            <w:pPr>
              <w:spacing w:line="240" w:lineRule="exact"/>
              <w:jc w:val="both"/>
              <w:rPr>
                <w:rFonts w:ascii="Arial" w:hAnsi="Arial" w:cs="Arial"/>
                <w:sz w:val="20"/>
                <w:szCs w:val="20"/>
              </w:rPr>
            </w:pPr>
            <w:r>
              <w:rPr>
                <w:rFonts w:ascii="Arial" w:hAnsi="Arial" w:cs="Arial"/>
                <w:sz w:val="20"/>
                <w:szCs w:val="20"/>
              </w:rPr>
              <w:t>Post-award</w:t>
            </w:r>
          </w:p>
        </w:tc>
      </w:tr>
      <w:tr w:rsidR="00271189" w:rsidRPr="00AE3D14" w14:paraId="5A921327" w14:textId="77777777" w:rsidTr="0048523E">
        <w:trPr>
          <w:trHeight w:val="91"/>
        </w:trPr>
        <w:tc>
          <w:tcPr>
            <w:tcW w:w="539" w:type="dxa"/>
            <w:vAlign w:val="center"/>
          </w:tcPr>
          <w:p w14:paraId="084C56A4" w14:textId="77777777" w:rsidR="00271189" w:rsidRPr="00295A64" w:rsidRDefault="00271189" w:rsidP="00CA368F">
            <w:pPr>
              <w:keepLines/>
              <w:numPr>
                <w:ilvl w:val="0"/>
                <w:numId w:val="2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3A47BC3" w14:textId="677AAABC" w:rsidR="00271189" w:rsidRPr="00CE680C" w:rsidRDefault="00271189" w:rsidP="00CA368F">
            <w:pPr>
              <w:spacing w:line="240" w:lineRule="exact"/>
              <w:jc w:val="both"/>
              <w:rPr>
                <w:rFonts w:ascii="Arial" w:hAnsi="Arial" w:cs="Arial"/>
                <w:b/>
                <w:bCs/>
                <w:sz w:val="20"/>
                <w:szCs w:val="20"/>
              </w:rPr>
            </w:pPr>
            <w:r w:rsidRPr="00C95767">
              <w:rPr>
                <w:rFonts w:ascii="Arial" w:hAnsi="Arial" w:cs="Arial"/>
                <w:b/>
                <w:bCs/>
                <w:sz w:val="20"/>
                <w:szCs w:val="20"/>
              </w:rPr>
              <w:t>Archive &amp; Track</w:t>
            </w:r>
          </w:p>
        </w:tc>
        <w:tc>
          <w:tcPr>
            <w:tcW w:w="4513" w:type="dxa"/>
            <w:vAlign w:val="center"/>
          </w:tcPr>
          <w:p w14:paraId="082CCBCC" w14:textId="3DCFD06A" w:rsidR="00271189" w:rsidRPr="00D676EA" w:rsidRDefault="00271189" w:rsidP="00CA368F">
            <w:pPr>
              <w:spacing w:line="240" w:lineRule="exact"/>
              <w:jc w:val="both"/>
              <w:rPr>
                <w:rFonts w:ascii="Arial" w:hAnsi="Arial" w:cs="Arial"/>
                <w:sz w:val="20"/>
                <w:szCs w:val="20"/>
              </w:rPr>
            </w:pPr>
            <w:r w:rsidRPr="00C95767">
              <w:rPr>
                <w:rFonts w:ascii="Arial" w:hAnsi="Arial" w:cs="Arial"/>
                <w:sz w:val="20"/>
                <w:szCs w:val="20"/>
              </w:rPr>
              <w:t>Archive proposal</w:t>
            </w:r>
            <w:r w:rsidR="003515EB">
              <w:rPr>
                <w:rFonts w:ascii="Arial" w:hAnsi="Arial" w:cs="Arial"/>
                <w:sz w:val="20"/>
                <w:szCs w:val="20"/>
              </w:rPr>
              <w:t xml:space="preserve"> in proposal database</w:t>
            </w:r>
            <w:r w:rsidRPr="00C95767">
              <w:rPr>
                <w:rFonts w:ascii="Arial" w:hAnsi="Arial" w:cs="Arial"/>
                <w:sz w:val="20"/>
                <w:szCs w:val="20"/>
              </w:rPr>
              <w:t xml:space="preserve"> and track outcomes</w:t>
            </w:r>
            <w:r w:rsidR="00CD2DF1">
              <w:rPr>
                <w:rFonts w:ascii="Arial" w:hAnsi="Arial" w:cs="Arial"/>
                <w:sz w:val="20"/>
                <w:szCs w:val="20"/>
              </w:rPr>
              <w:t>.</w:t>
            </w:r>
          </w:p>
        </w:tc>
        <w:tc>
          <w:tcPr>
            <w:tcW w:w="1701" w:type="dxa"/>
            <w:vAlign w:val="center"/>
          </w:tcPr>
          <w:p w14:paraId="39931093" w14:textId="06FA6A03" w:rsidR="00271189" w:rsidRPr="00295A64" w:rsidRDefault="00271189" w:rsidP="00CA368F">
            <w:pPr>
              <w:spacing w:line="240" w:lineRule="exact"/>
              <w:jc w:val="both"/>
              <w:rPr>
                <w:rFonts w:ascii="Arial" w:hAnsi="Arial" w:cs="Arial"/>
                <w:sz w:val="20"/>
                <w:szCs w:val="20"/>
              </w:rPr>
            </w:pPr>
            <w:r>
              <w:rPr>
                <w:rFonts w:ascii="Arial" w:hAnsi="Arial" w:cs="Arial"/>
                <w:sz w:val="20"/>
                <w:szCs w:val="20"/>
              </w:rPr>
              <w:t>Data Officer</w:t>
            </w:r>
            <w:r w:rsidRPr="00C95767">
              <w:rPr>
                <w:rFonts w:ascii="Arial" w:hAnsi="Arial" w:cs="Arial"/>
                <w:sz w:val="20"/>
                <w:szCs w:val="20"/>
              </w:rPr>
              <w:t xml:space="preserve"> / </w:t>
            </w:r>
            <w:r w:rsidR="00044891">
              <w:rPr>
                <w:rFonts w:ascii="Arial" w:hAnsi="Arial" w:cs="Arial"/>
                <w:sz w:val="20"/>
                <w:szCs w:val="20"/>
              </w:rPr>
              <w:t>MEL Coordinator</w:t>
            </w:r>
          </w:p>
        </w:tc>
        <w:tc>
          <w:tcPr>
            <w:tcW w:w="1156" w:type="dxa"/>
            <w:vMerge/>
            <w:vAlign w:val="center"/>
          </w:tcPr>
          <w:p w14:paraId="59EFAB78" w14:textId="77777777" w:rsidR="00271189" w:rsidRPr="00295A64" w:rsidRDefault="00271189" w:rsidP="00CA368F">
            <w:pPr>
              <w:spacing w:line="240" w:lineRule="exact"/>
              <w:jc w:val="both"/>
              <w:rPr>
                <w:rFonts w:ascii="Arial" w:hAnsi="Arial" w:cs="Arial"/>
                <w:sz w:val="20"/>
                <w:szCs w:val="20"/>
              </w:rPr>
            </w:pPr>
          </w:p>
        </w:tc>
      </w:tr>
    </w:tbl>
    <w:p w14:paraId="3D19FEE3" w14:textId="77777777" w:rsidR="00952CCC" w:rsidRPr="00AE3D14" w:rsidRDefault="00952CCC" w:rsidP="00CA368F">
      <w:pPr>
        <w:jc w:val="both"/>
        <w:rPr>
          <w:rFonts w:ascii="Arial" w:hAnsi="Arial" w:cs="Arial"/>
          <w:b/>
          <w:bCs/>
          <w:sz w:val="20"/>
          <w:szCs w:val="20"/>
        </w:rPr>
      </w:pPr>
    </w:p>
    <w:p w14:paraId="295425F4" w14:textId="77777777" w:rsidR="00952CCC" w:rsidRPr="00295A64" w:rsidRDefault="00952CCC"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119"/>
        <w:gridCol w:w="3688"/>
        <w:gridCol w:w="3686"/>
      </w:tblGrid>
      <w:tr w:rsidR="00952CCC" w:rsidRPr="009D0907" w14:paraId="4B33D6A5" w14:textId="77777777" w:rsidTr="0048523E">
        <w:trPr>
          <w:trHeight w:val="219"/>
          <w:tblHeader/>
        </w:trPr>
        <w:tc>
          <w:tcPr>
            <w:tcW w:w="0" w:type="auto"/>
            <w:shd w:val="clear" w:color="auto" w:fill="C5E0B3" w:themeFill="accent6" w:themeFillTint="66"/>
            <w:hideMark/>
          </w:tcPr>
          <w:p w14:paraId="1C40D32A" w14:textId="77777777" w:rsidR="00952CCC" w:rsidRPr="009D0907" w:rsidRDefault="00952CCC" w:rsidP="00CA368F">
            <w:pPr>
              <w:spacing w:after="160" w:line="259" w:lineRule="auto"/>
              <w:jc w:val="both"/>
              <w:rPr>
                <w:rFonts w:ascii="Arial" w:hAnsi="Arial" w:cs="Arial"/>
                <w:b/>
                <w:bCs/>
                <w:sz w:val="20"/>
                <w:szCs w:val="20"/>
              </w:rPr>
            </w:pPr>
            <w:r w:rsidRPr="009D0907">
              <w:rPr>
                <w:rFonts w:ascii="Arial" w:hAnsi="Arial" w:cs="Arial"/>
                <w:b/>
                <w:bCs/>
                <w:sz w:val="20"/>
                <w:szCs w:val="20"/>
              </w:rPr>
              <w:lastRenderedPageBreak/>
              <w:t>Risk</w:t>
            </w:r>
          </w:p>
        </w:tc>
        <w:tc>
          <w:tcPr>
            <w:tcW w:w="3688" w:type="dxa"/>
            <w:shd w:val="clear" w:color="auto" w:fill="C5E0B3" w:themeFill="accent6" w:themeFillTint="66"/>
            <w:hideMark/>
          </w:tcPr>
          <w:p w14:paraId="7DF1BDB5" w14:textId="77777777" w:rsidR="00952CCC" w:rsidRPr="009D0907" w:rsidRDefault="00952CCC" w:rsidP="00CA368F">
            <w:pPr>
              <w:spacing w:after="160" w:line="259" w:lineRule="auto"/>
              <w:jc w:val="both"/>
              <w:rPr>
                <w:rFonts w:ascii="Arial" w:hAnsi="Arial" w:cs="Arial"/>
                <w:b/>
                <w:bCs/>
                <w:sz w:val="20"/>
                <w:szCs w:val="20"/>
              </w:rPr>
            </w:pPr>
            <w:r w:rsidRPr="009D0907">
              <w:rPr>
                <w:rFonts w:ascii="Arial" w:hAnsi="Arial" w:cs="Arial"/>
                <w:b/>
                <w:bCs/>
                <w:sz w:val="20"/>
                <w:szCs w:val="20"/>
              </w:rPr>
              <w:t>Description</w:t>
            </w:r>
          </w:p>
        </w:tc>
        <w:tc>
          <w:tcPr>
            <w:tcW w:w="3686" w:type="dxa"/>
            <w:shd w:val="clear" w:color="auto" w:fill="C5E0B3" w:themeFill="accent6" w:themeFillTint="66"/>
            <w:hideMark/>
          </w:tcPr>
          <w:p w14:paraId="3E07C596" w14:textId="77777777" w:rsidR="00952CCC" w:rsidRPr="009D0907" w:rsidRDefault="00952CCC" w:rsidP="00CA368F">
            <w:pPr>
              <w:spacing w:after="160" w:line="259" w:lineRule="auto"/>
              <w:jc w:val="both"/>
              <w:rPr>
                <w:rFonts w:ascii="Arial" w:hAnsi="Arial" w:cs="Arial"/>
                <w:b/>
                <w:bCs/>
                <w:sz w:val="20"/>
                <w:szCs w:val="20"/>
              </w:rPr>
            </w:pPr>
            <w:r w:rsidRPr="009D0907">
              <w:rPr>
                <w:rFonts w:ascii="Arial" w:hAnsi="Arial" w:cs="Arial"/>
                <w:b/>
                <w:bCs/>
                <w:sz w:val="20"/>
                <w:szCs w:val="20"/>
              </w:rPr>
              <w:t>Mitigation</w:t>
            </w:r>
          </w:p>
        </w:tc>
      </w:tr>
      <w:tr w:rsidR="00271189" w:rsidRPr="009D0907" w14:paraId="20F2D7C5" w14:textId="77777777" w:rsidTr="005B46D0">
        <w:tc>
          <w:tcPr>
            <w:tcW w:w="0" w:type="auto"/>
            <w:vAlign w:val="center"/>
            <w:hideMark/>
          </w:tcPr>
          <w:p w14:paraId="1EBE58E7" w14:textId="7C741E74" w:rsidR="00271189" w:rsidRPr="009D0907" w:rsidRDefault="00271189" w:rsidP="00CA368F">
            <w:pPr>
              <w:spacing w:line="259" w:lineRule="auto"/>
              <w:jc w:val="both"/>
              <w:rPr>
                <w:rFonts w:ascii="Arial" w:hAnsi="Arial" w:cs="Arial"/>
                <w:sz w:val="20"/>
                <w:szCs w:val="20"/>
              </w:rPr>
            </w:pPr>
            <w:r w:rsidRPr="00C95767">
              <w:rPr>
                <w:rFonts w:ascii="Arial" w:hAnsi="Arial" w:cs="Arial"/>
                <w:sz w:val="20"/>
                <w:szCs w:val="20"/>
              </w:rPr>
              <w:t>Mission drift</w:t>
            </w:r>
          </w:p>
        </w:tc>
        <w:tc>
          <w:tcPr>
            <w:tcW w:w="3688" w:type="dxa"/>
            <w:vAlign w:val="center"/>
            <w:hideMark/>
          </w:tcPr>
          <w:p w14:paraId="07654B0C" w14:textId="6DA97BB8" w:rsidR="00271189" w:rsidRPr="009D0907" w:rsidRDefault="00271189" w:rsidP="00CA368F">
            <w:pPr>
              <w:spacing w:line="259" w:lineRule="auto"/>
              <w:jc w:val="both"/>
              <w:rPr>
                <w:rFonts w:ascii="Arial" w:hAnsi="Arial" w:cs="Arial"/>
                <w:sz w:val="20"/>
                <w:szCs w:val="20"/>
              </w:rPr>
            </w:pPr>
            <w:r w:rsidRPr="00C95767">
              <w:rPr>
                <w:rFonts w:ascii="Arial" w:hAnsi="Arial" w:cs="Arial"/>
                <w:sz w:val="20"/>
                <w:szCs w:val="20"/>
              </w:rPr>
              <w:t>Pursuing misaligned opportunities</w:t>
            </w:r>
            <w:r w:rsidR="00CD2DF1">
              <w:rPr>
                <w:rFonts w:ascii="Arial" w:hAnsi="Arial" w:cs="Arial"/>
                <w:sz w:val="20"/>
                <w:szCs w:val="20"/>
              </w:rPr>
              <w:t>.</w:t>
            </w:r>
          </w:p>
        </w:tc>
        <w:tc>
          <w:tcPr>
            <w:tcW w:w="3686" w:type="dxa"/>
            <w:vAlign w:val="center"/>
            <w:hideMark/>
          </w:tcPr>
          <w:p w14:paraId="53FCB684" w14:textId="19FC39A8" w:rsidR="00271189" w:rsidRPr="009D0907" w:rsidRDefault="00271189" w:rsidP="00CA368F">
            <w:pPr>
              <w:spacing w:line="259" w:lineRule="auto"/>
              <w:jc w:val="both"/>
              <w:rPr>
                <w:rFonts w:ascii="Arial" w:hAnsi="Arial" w:cs="Arial"/>
                <w:sz w:val="20"/>
                <w:szCs w:val="20"/>
              </w:rPr>
            </w:pPr>
            <w:r w:rsidRPr="00C95767">
              <w:rPr>
                <w:rFonts w:ascii="Arial" w:hAnsi="Arial" w:cs="Arial"/>
                <w:sz w:val="20"/>
                <w:szCs w:val="20"/>
              </w:rPr>
              <w:t>Strategic fit assessment</w:t>
            </w:r>
            <w:r w:rsidR="00CD2DF1">
              <w:rPr>
                <w:rFonts w:ascii="Arial" w:hAnsi="Arial" w:cs="Arial"/>
                <w:sz w:val="20"/>
                <w:szCs w:val="20"/>
              </w:rPr>
              <w:t>.</w:t>
            </w:r>
          </w:p>
        </w:tc>
      </w:tr>
      <w:tr w:rsidR="00271189" w:rsidRPr="009D0907" w14:paraId="619AC681" w14:textId="77777777" w:rsidTr="005B46D0">
        <w:tc>
          <w:tcPr>
            <w:tcW w:w="0" w:type="auto"/>
            <w:vAlign w:val="center"/>
          </w:tcPr>
          <w:p w14:paraId="1F4C7709" w14:textId="4E8F664F" w:rsidR="00271189" w:rsidRPr="009D0907" w:rsidRDefault="00271189" w:rsidP="00CA368F">
            <w:pPr>
              <w:jc w:val="both"/>
              <w:rPr>
                <w:rFonts w:ascii="Arial" w:hAnsi="Arial" w:cs="Arial"/>
                <w:sz w:val="20"/>
                <w:szCs w:val="20"/>
              </w:rPr>
            </w:pPr>
            <w:r w:rsidRPr="00C95767">
              <w:rPr>
                <w:rFonts w:ascii="Arial" w:hAnsi="Arial" w:cs="Arial"/>
                <w:sz w:val="20"/>
                <w:szCs w:val="20"/>
              </w:rPr>
              <w:t>Under-costing</w:t>
            </w:r>
          </w:p>
        </w:tc>
        <w:tc>
          <w:tcPr>
            <w:tcW w:w="3688" w:type="dxa"/>
            <w:vAlign w:val="center"/>
          </w:tcPr>
          <w:p w14:paraId="537F5F46" w14:textId="6BCB347C" w:rsidR="00271189" w:rsidRPr="009D0907" w:rsidRDefault="00271189" w:rsidP="00CA368F">
            <w:pPr>
              <w:jc w:val="both"/>
              <w:rPr>
                <w:rFonts w:ascii="Arial" w:hAnsi="Arial" w:cs="Arial"/>
                <w:sz w:val="20"/>
                <w:szCs w:val="20"/>
              </w:rPr>
            </w:pPr>
            <w:r w:rsidRPr="00C95767">
              <w:rPr>
                <w:rFonts w:ascii="Arial" w:hAnsi="Arial" w:cs="Arial"/>
                <w:sz w:val="20"/>
                <w:szCs w:val="20"/>
              </w:rPr>
              <w:t>Financial losses during implementation</w:t>
            </w:r>
            <w:r w:rsidR="00CD2DF1">
              <w:rPr>
                <w:rFonts w:ascii="Arial" w:hAnsi="Arial" w:cs="Arial"/>
                <w:sz w:val="20"/>
                <w:szCs w:val="20"/>
              </w:rPr>
              <w:t>.</w:t>
            </w:r>
          </w:p>
        </w:tc>
        <w:tc>
          <w:tcPr>
            <w:tcW w:w="3686" w:type="dxa"/>
            <w:vAlign w:val="center"/>
          </w:tcPr>
          <w:p w14:paraId="5876D373" w14:textId="3E27D809" w:rsidR="00271189" w:rsidRPr="009D0907" w:rsidRDefault="00271189" w:rsidP="00CA368F">
            <w:pPr>
              <w:jc w:val="both"/>
              <w:rPr>
                <w:rFonts w:ascii="Arial" w:hAnsi="Arial" w:cs="Arial"/>
                <w:sz w:val="20"/>
                <w:szCs w:val="20"/>
              </w:rPr>
            </w:pPr>
            <w:r w:rsidRPr="00C95767">
              <w:rPr>
                <w:rFonts w:ascii="Arial" w:hAnsi="Arial" w:cs="Arial"/>
                <w:sz w:val="20"/>
                <w:szCs w:val="20"/>
              </w:rPr>
              <w:t>Budget validation</w:t>
            </w:r>
            <w:r w:rsidR="00CD2DF1">
              <w:rPr>
                <w:rFonts w:ascii="Arial" w:hAnsi="Arial" w:cs="Arial"/>
                <w:sz w:val="20"/>
                <w:szCs w:val="20"/>
              </w:rPr>
              <w:t>.</w:t>
            </w:r>
          </w:p>
        </w:tc>
      </w:tr>
      <w:tr w:rsidR="00271189" w:rsidRPr="009D0907" w14:paraId="2F3AEA66" w14:textId="77777777" w:rsidTr="005B46D0">
        <w:tc>
          <w:tcPr>
            <w:tcW w:w="0" w:type="auto"/>
            <w:vAlign w:val="center"/>
            <w:hideMark/>
          </w:tcPr>
          <w:p w14:paraId="09BE3A01" w14:textId="6F9F1170" w:rsidR="00271189" w:rsidRPr="009D0907" w:rsidRDefault="00271189" w:rsidP="00CA368F">
            <w:pPr>
              <w:spacing w:line="259" w:lineRule="auto"/>
              <w:jc w:val="both"/>
              <w:rPr>
                <w:rFonts w:ascii="Arial" w:hAnsi="Arial" w:cs="Arial"/>
                <w:sz w:val="20"/>
                <w:szCs w:val="20"/>
              </w:rPr>
            </w:pPr>
            <w:r w:rsidRPr="00C95767">
              <w:rPr>
                <w:rFonts w:ascii="Arial" w:hAnsi="Arial" w:cs="Arial"/>
                <w:sz w:val="20"/>
                <w:szCs w:val="20"/>
              </w:rPr>
              <w:t>Non-compliance</w:t>
            </w:r>
          </w:p>
        </w:tc>
        <w:tc>
          <w:tcPr>
            <w:tcW w:w="3688" w:type="dxa"/>
            <w:vAlign w:val="center"/>
            <w:hideMark/>
          </w:tcPr>
          <w:p w14:paraId="61C3E47F" w14:textId="1997B36E" w:rsidR="00271189" w:rsidRPr="009D0907" w:rsidRDefault="00271189" w:rsidP="00CA368F">
            <w:pPr>
              <w:spacing w:line="259" w:lineRule="auto"/>
              <w:jc w:val="both"/>
              <w:rPr>
                <w:rFonts w:ascii="Arial" w:hAnsi="Arial" w:cs="Arial"/>
                <w:sz w:val="20"/>
                <w:szCs w:val="20"/>
              </w:rPr>
            </w:pPr>
            <w:r w:rsidRPr="00C95767">
              <w:rPr>
                <w:rFonts w:ascii="Arial" w:hAnsi="Arial" w:cs="Arial"/>
                <w:sz w:val="20"/>
                <w:szCs w:val="20"/>
              </w:rPr>
              <w:t>Proposal rejection or sanctions</w:t>
            </w:r>
            <w:r w:rsidR="00CD2DF1">
              <w:rPr>
                <w:rFonts w:ascii="Arial" w:hAnsi="Arial" w:cs="Arial"/>
                <w:sz w:val="20"/>
                <w:szCs w:val="20"/>
              </w:rPr>
              <w:t>.</w:t>
            </w:r>
          </w:p>
        </w:tc>
        <w:tc>
          <w:tcPr>
            <w:tcW w:w="3686" w:type="dxa"/>
            <w:vAlign w:val="center"/>
            <w:hideMark/>
          </w:tcPr>
          <w:p w14:paraId="3321B574" w14:textId="3E437D39" w:rsidR="00271189" w:rsidRPr="009D0907" w:rsidRDefault="00271189" w:rsidP="00CA368F">
            <w:pPr>
              <w:spacing w:line="259" w:lineRule="auto"/>
              <w:jc w:val="both"/>
              <w:rPr>
                <w:rFonts w:ascii="Arial" w:hAnsi="Arial" w:cs="Arial"/>
                <w:sz w:val="20"/>
                <w:szCs w:val="20"/>
              </w:rPr>
            </w:pPr>
            <w:r w:rsidRPr="00C95767">
              <w:rPr>
                <w:rFonts w:ascii="Arial" w:hAnsi="Arial" w:cs="Arial"/>
                <w:sz w:val="20"/>
                <w:szCs w:val="20"/>
              </w:rPr>
              <w:t>Compliance checklists</w:t>
            </w:r>
            <w:r w:rsidR="00CD2DF1">
              <w:rPr>
                <w:rFonts w:ascii="Arial" w:hAnsi="Arial" w:cs="Arial"/>
                <w:sz w:val="20"/>
                <w:szCs w:val="20"/>
              </w:rPr>
              <w:t>.</w:t>
            </w:r>
          </w:p>
        </w:tc>
      </w:tr>
      <w:tr w:rsidR="00271189" w:rsidRPr="009D0907" w14:paraId="2455481C" w14:textId="77777777" w:rsidTr="00271189">
        <w:tc>
          <w:tcPr>
            <w:tcW w:w="0" w:type="auto"/>
            <w:vAlign w:val="center"/>
          </w:tcPr>
          <w:p w14:paraId="023F1AEF" w14:textId="47CE237C" w:rsidR="00271189" w:rsidRPr="009D0907" w:rsidRDefault="00271189" w:rsidP="00CA368F">
            <w:pPr>
              <w:spacing w:line="259" w:lineRule="auto"/>
              <w:jc w:val="both"/>
              <w:rPr>
                <w:rFonts w:ascii="Arial" w:hAnsi="Arial" w:cs="Arial"/>
                <w:sz w:val="20"/>
                <w:szCs w:val="20"/>
              </w:rPr>
            </w:pPr>
            <w:r w:rsidRPr="00271189">
              <w:rPr>
                <w:rFonts w:ascii="Arial" w:hAnsi="Arial" w:cs="Arial"/>
                <w:sz w:val="20"/>
                <w:szCs w:val="20"/>
              </w:rPr>
              <w:t>Dependency Risk</w:t>
            </w:r>
          </w:p>
        </w:tc>
        <w:tc>
          <w:tcPr>
            <w:tcW w:w="3688" w:type="dxa"/>
            <w:vAlign w:val="center"/>
          </w:tcPr>
          <w:p w14:paraId="49F8E810" w14:textId="71434F3B" w:rsidR="00271189" w:rsidRPr="009D0907" w:rsidRDefault="00271189" w:rsidP="00CA368F">
            <w:pPr>
              <w:spacing w:line="259" w:lineRule="auto"/>
              <w:jc w:val="both"/>
              <w:rPr>
                <w:rFonts w:ascii="Arial" w:hAnsi="Arial" w:cs="Arial"/>
                <w:sz w:val="20"/>
                <w:szCs w:val="20"/>
              </w:rPr>
            </w:pPr>
            <w:r w:rsidRPr="00D676EA">
              <w:rPr>
                <w:rFonts w:ascii="Arial" w:hAnsi="Arial" w:cs="Arial"/>
                <w:sz w:val="20"/>
                <w:szCs w:val="20"/>
              </w:rPr>
              <w:t>Relying on a limited number of income/funding sources</w:t>
            </w:r>
            <w:r w:rsidR="00CD2DF1">
              <w:rPr>
                <w:rFonts w:ascii="Arial" w:hAnsi="Arial" w:cs="Arial"/>
                <w:sz w:val="20"/>
                <w:szCs w:val="20"/>
              </w:rPr>
              <w:t>.</w:t>
            </w:r>
          </w:p>
        </w:tc>
        <w:tc>
          <w:tcPr>
            <w:tcW w:w="3686" w:type="dxa"/>
            <w:vAlign w:val="center"/>
          </w:tcPr>
          <w:p w14:paraId="6CEB9237" w14:textId="11DA2A4C" w:rsidR="00271189" w:rsidRPr="009D0907" w:rsidRDefault="00271189" w:rsidP="00CA368F">
            <w:pPr>
              <w:spacing w:line="259" w:lineRule="auto"/>
              <w:jc w:val="both"/>
              <w:rPr>
                <w:rFonts w:ascii="Arial" w:hAnsi="Arial" w:cs="Arial"/>
                <w:sz w:val="20"/>
                <w:szCs w:val="20"/>
              </w:rPr>
            </w:pPr>
            <w:r w:rsidRPr="00D676EA">
              <w:rPr>
                <w:rFonts w:ascii="Arial" w:hAnsi="Arial" w:cs="Arial"/>
                <w:sz w:val="20"/>
                <w:szCs w:val="20"/>
              </w:rPr>
              <w:t>Use proposal writing to diversify into non-donor revenue, such as consultancy and machinery sales.</w:t>
            </w:r>
          </w:p>
        </w:tc>
      </w:tr>
      <w:tr w:rsidR="00271189" w:rsidRPr="009D0907" w14:paraId="1F5CAED9" w14:textId="77777777" w:rsidTr="005B46D0">
        <w:tc>
          <w:tcPr>
            <w:tcW w:w="0" w:type="auto"/>
            <w:vAlign w:val="center"/>
          </w:tcPr>
          <w:p w14:paraId="76BC2506" w14:textId="209527D1" w:rsidR="00271189" w:rsidRPr="009D0907" w:rsidRDefault="00271189" w:rsidP="00CA368F">
            <w:pPr>
              <w:jc w:val="both"/>
              <w:rPr>
                <w:rFonts w:ascii="Arial" w:hAnsi="Arial" w:cs="Arial"/>
                <w:sz w:val="20"/>
                <w:szCs w:val="20"/>
              </w:rPr>
            </w:pPr>
            <w:r w:rsidRPr="00271189">
              <w:rPr>
                <w:rFonts w:ascii="Arial" w:hAnsi="Arial" w:cs="Arial"/>
                <w:sz w:val="20"/>
                <w:szCs w:val="20"/>
              </w:rPr>
              <w:t>Corruption/Kickback Pressure</w:t>
            </w:r>
          </w:p>
        </w:tc>
        <w:tc>
          <w:tcPr>
            <w:tcW w:w="3688" w:type="dxa"/>
            <w:vAlign w:val="center"/>
          </w:tcPr>
          <w:p w14:paraId="2AE542A1" w14:textId="3936E8B0" w:rsidR="00271189" w:rsidRPr="009D0907" w:rsidRDefault="00271189" w:rsidP="00CA368F">
            <w:pPr>
              <w:jc w:val="both"/>
              <w:rPr>
                <w:rFonts w:ascii="Arial" w:hAnsi="Arial" w:cs="Arial"/>
                <w:sz w:val="20"/>
                <w:szCs w:val="20"/>
              </w:rPr>
            </w:pPr>
            <w:r w:rsidRPr="00D676EA">
              <w:rPr>
                <w:rFonts w:ascii="Arial" w:hAnsi="Arial" w:cs="Arial"/>
                <w:sz w:val="20"/>
                <w:szCs w:val="20"/>
              </w:rPr>
              <w:t>Pressure to pay "facilitation payments" to win bids in high-risk zones</w:t>
            </w:r>
            <w:r w:rsidR="00CD2DF1">
              <w:rPr>
                <w:rFonts w:ascii="Arial" w:hAnsi="Arial" w:cs="Arial"/>
                <w:sz w:val="20"/>
                <w:szCs w:val="20"/>
              </w:rPr>
              <w:t>.</w:t>
            </w:r>
          </w:p>
        </w:tc>
        <w:tc>
          <w:tcPr>
            <w:tcW w:w="3686" w:type="dxa"/>
            <w:vAlign w:val="center"/>
          </w:tcPr>
          <w:p w14:paraId="3839E03F" w14:textId="54C3A950" w:rsidR="00271189" w:rsidRPr="009D0907" w:rsidRDefault="00271189" w:rsidP="00CA368F">
            <w:pPr>
              <w:jc w:val="both"/>
              <w:rPr>
                <w:rFonts w:ascii="Arial" w:hAnsi="Arial" w:cs="Arial"/>
                <w:sz w:val="20"/>
                <w:szCs w:val="20"/>
              </w:rPr>
            </w:pPr>
            <w:r w:rsidRPr="00271189">
              <w:rPr>
                <w:rFonts w:ascii="Arial" w:hAnsi="Arial" w:cs="Arial"/>
                <w:sz w:val="20"/>
                <w:szCs w:val="20"/>
              </w:rPr>
              <w:t xml:space="preserve">Enforce Zero-Tolerance Policy. Refuse requests politely and report through the Whistle Blower </w:t>
            </w:r>
            <w:r>
              <w:rPr>
                <w:rFonts w:ascii="Arial" w:hAnsi="Arial" w:cs="Arial"/>
                <w:sz w:val="20"/>
                <w:szCs w:val="20"/>
              </w:rPr>
              <w:t>channel</w:t>
            </w:r>
            <w:r w:rsidR="00CD2DF1">
              <w:rPr>
                <w:rFonts w:ascii="Arial" w:hAnsi="Arial" w:cs="Arial"/>
                <w:sz w:val="20"/>
                <w:szCs w:val="20"/>
              </w:rPr>
              <w:t>.</w:t>
            </w:r>
          </w:p>
        </w:tc>
      </w:tr>
      <w:tr w:rsidR="00271189" w:rsidRPr="009D0907" w14:paraId="147ACBD9" w14:textId="77777777" w:rsidTr="00851DBD">
        <w:trPr>
          <w:trHeight w:val="379"/>
        </w:trPr>
        <w:tc>
          <w:tcPr>
            <w:tcW w:w="0" w:type="auto"/>
            <w:vAlign w:val="center"/>
          </w:tcPr>
          <w:p w14:paraId="41AC8C21" w14:textId="53FC0E5D" w:rsidR="00271189" w:rsidRPr="009D0907" w:rsidRDefault="00271189" w:rsidP="00CA368F">
            <w:pPr>
              <w:spacing w:line="259" w:lineRule="auto"/>
              <w:jc w:val="both"/>
              <w:rPr>
                <w:rFonts w:ascii="Arial" w:hAnsi="Arial" w:cs="Arial"/>
                <w:sz w:val="20"/>
                <w:szCs w:val="20"/>
              </w:rPr>
            </w:pPr>
            <w:r w:rsidRPr="00C95767">
              <w:rPr>
                <w:rFonts w:ascii="Arial" w:hAnsi="Arial" w:cs="Arial"/>
                <w:sz w:val="20"/>
                <w:szCs w:val="20"/>
              </w:rPr>
              <w:t>Unauthorized submissions</w:t>
            </w:r>
          </w:p>
        </w:tc>
        <w:tc>
          <w:tcPr>
            <w:tcW w:w="3688" w:type="dxa"/>
            <w:vAlign w:val="center"/>
          </w:tcPr>
          <w:p w14:paraId="1388AAE7" w14:textId="32887D2D" w:rsidR="00271189" w:rsidRPr="009D0907" w:rsidRDefault="00271189" w:rsidP="00CA368F">
            <w:pPr>
              <w:spacing w:line="259" w:lineRule="auto"/>
              <w:jc w:val="both"/>
              <w:rPr>
                <w:rFonts w:ascii="Arial" w:hAnsi="Arial" w:cs="Arial"/>
                <w:sz w:val="20"/>
                <w:szCs w:val="20"/>
              </w:rPr>
            </w:pPr>
            <w:r w:rsidRPr="00C95767">
              <w:rPr>
                <w:rFonts w:ascii="Arial" w:hAnsi="Arial" w:cs="Arial"/>
                <w:sz w:val="20"/>
                <w:szCs w:val="20"/>
              </w:rPr>
              <w:t>Reputational risk</w:t>
            </w:r>
            <w:r w:rsidR="00CD2DF1">
              <w:rPr>
                <w:rFonts w:ascii="Arial" w:hAnsi="Arial" w:cs="Arial"/>
                <w:sz w:val="20"/>
                <w:szCs w:val="20"/>
              </w:rPr>
              <w:t>.</w:t>
            </w:r>
          </w:p>
        </w:tc>
        <w:tc>
          <w:tcPr>
            <w:tcW w:w="3686" w:type="dxa"/>
            <w:vAlign w:val="center"/>
          </w:tcPr>
          <w:p w14:paraId="7D111C62" w14:textId="0A896A67" w:rsidR="00271189" w:rsidRPr="009D0907" w:rsidRDefault="00271189" w:rsidP="00CA368F">
            <w:pPr>
              <w:spacing w:line="259" w:lineRule="auto"/>
              <w:jc w:val="both"/>
              <w:rPr>
                <w:rFonts w:ascii="Arial" w:hAnsi="Arial" w:cs="Arial"/>
                <w:sz w:val="20"/>
                <w:szCs w:val="20"/>
              </w:rPr>
            </w:pPr>
            <w:r w:rsidRPr="00C95767">
              <w:rPr>
                <w:rFonts w:ascii="Arial" w:hAnsi="Arial" w:cs="Arial"/>
                <w:sz w:val="20"/>
                <w:szCs w:val="20"/>
              </w:rPr>
              <w:t>Approval matrix</w:t>
            </w:r>
            <w:r w:rsidR="00CD2DF1">
              <w:rPr>
                <w:rFonts w:ascii="Arial" w:hAnsi="Arial" w:cs="Arial"/>
                <w:sz w:val="20"/>
                <w:szCs w:val="20"/>
              </w:rPr>
              <w:t>.</w:t>
            </w:r>
          </w:p>
        </w:tc>
      </w:tr>
      <w:tr w:rsidR="00271189" w:rsidRPr="009D0907" w14:paraId="1B366ED0" w14:textId="77777777" w:rsidTr="00901FA2">
        <w:tc>
          <w:tcPr>
            <w:tcW w:w="0" w:type="auto"/>
            <w:vAlign w:val="center"/>
          </w:tcPr>
          <w:p w14:paraId="2892BE98" w14:textId="02224B2F" w:rsidR="00271189" w:rsidRPr="00C95767" w:rsidRDefault="00271189" w:rsidP="00CA368F">
            <w:pPr>
              <w:jc w:val="both"/>
              <w:rPr>
                <w:rFonts w:ascii="Arial" w:hAnsi="Arial" w:cs="Arial"/>
                <w:sz w:val="20"/>
                <w:szCs w:val="20"/>
              </w:rPr>
            </w:pPr>
            <w:r w:rsidRPr="00271189">
              <w:rPr>
                <w:rFonts w:ascii="Arial" w:hAnsi="Arial" w:cs="Arial"/>
                <w:sz w:val="20"/>
                <w:szCs w:val="20"/>
              </w:rPr>
              <w:t>Reputational Damage</w:t>
            </w:r>
          </w:p>
        </w:tc>
        <w:tc>
          <w:tcPr>
            <w:tcW w:w="3688" w:type="dxa"/>
            <w:vAlign w:val="center"/>
          </w:tcPr>
          <w:p w14:paraId="20A68CE9" w14:textId="6F589405" w:rsidR="00271189" w:rsidRPr="00C95767" w:rsidRDefault="00851DBD" w:rsidP="00CA368F">
            <w:pPr>
              <w:jc w:val="both"/>
              <w:rPr>
                <w:rFonts w:ascii="Arial" w:hAnsi="Arial" w:cs="Arial"/>
                <w:sz w:val="20"/>
                <w:szCs w:val="20"/>
              </w:rPr>
            </w:pPr>
            <w:r w:rsidRPr="00D676EA">
              <w:rPr>
                <w:rFonts w:ascii="Arial" w:hAnsi="Arial" w:cs="Arial"/>
                <w:sz w:val="20"/>
                <w:szCs w:val="20"/>
              </w:rPr>
              <w:t>Partnering with entities that violate ethical standards</w:t>
            </w:r>
            <w:r w:rsidR="00CD2DF1">
              <w:rPr>
                <w:rFonts w:ascii="Arial" w:hAnsi="Arial" w:cs="Arial"/>
                <w:sz w:val="20"/>
                <w:szCs w:val="20"/>
              </w:rPr>
              <w:t>.</w:t>
            </w:r>
          </w:p>
        </w:tc>
        <w:tc>
          <w:tcPr>
            <w:tcW w:w="3686" w:type="dxa"/>
            <w:vAlign w:val="center"/>
          </w:tcPr>
          <w:p w14:paraId="30788942" w14:textId="51FAE0AD" w:rsidR="00271189" w:rsidRPr="00C95767" w:rsidRDefault="00851DBD" w:rsidP="00CA368F">
            <w:pPr>
              <w:spacing w:line="259" w:lineRule="auto"/>
              <w:jc w:val="both"/>
              <w:rPr>
                <w:rFonts w:ascii="Arial" w:hAnsi="Arial" w:cs="Arial"/>
                <w:sz w:val="20"/>
                <w:szCs w:val="20"/>
              </w:rPr>
            </w:pPr>
            <w:r w:rsidRPr="00D676EA">
              <w:rPr>
                <w:rFonts w:ascii="Arial" w:hAnsi="Arial" w:cs="Arial"/>
                <w:sz w:val="20"/>
                <w:szCs w:val="20"/>
              </w:rPr>
              <w:t>Mandatory Sexual Abuse, Exploitation</w:t>
            </w:r>
            <w:r w:rsidR="00BA2EA3">
              <w:rPr>
                <w:rFonts w:ascii="Arial" w:hAnsi="Arial" w:cs="Arial"/>
                <w:sz w:val="20"/>
                <w:szCs w:val="20"/>
              </w:rPr>
              <w:t xml:space="preserve"> and</w:t>
            </w:r>
            <w:r w:rsidRPr="00D676EA">
              <w:rPr>
                <w:rFonts w:ascii="Arial" w:hAnsi="Arial" w:cs="Arial"/>
                <w:sz w:val="20"/>
                <w:szCs w:val="20"/>
              </w:rPr>
              <w:t xml:space="preserve"> Harassment prevention clauses in all contracts.</w:t>
            </w:r>
          </w:p>
        </w:tc>
      </w:tr>
      <w:tr w:rsidR="00271189" w:rsidRPr="009D0907" w14:paraId="7A9712AF" w14:textId="77777777" w:rsidTr="00901FA2">
        <w:tc>
          <w:tcPr>
            <w:tcW w:w="0" w:type="auto"/>
            <w:vAlign w:val="center"/>
          </w:tcPr>
          <w:p w14:paraId="45EAFB34" w14:textId="562BEDA3" w:rsidR="00271189" w:rsidRPr="009D0907" w:rsidRDefault="00271189" w:rsidP="00CA368F">
            <w:pPr>
              <w:spacing w:line="259" w:lineRule="auto"/>
              <w:jc w:val="both"/>
              <w:rPr>
                <w:rFonts w:ascii="Arial" w:hAnsi="Arial" w:cs="Arial"/>
                <w:sz w:val="20"/>
                <w:szCs w:val="20"/>
              </w:rPr>
            </w:pPr>
            <w:r w:rsidRPr="00C95767">
              <w:rPr>
                <w:rFonts w:ascii="Arial" w:hAnsi="Arial" w:cs="Arial"/>
                <w:sz w:val="20"/>
                <w:szCs w:val="20"/>
              </w:rPr>
              <w:t>Capacity overreach</w:t>
            </w:r>
          </w:p>
        </w:tc>
        <w:tc>
          <w:tcPr>
            <w:tcW w:w="3688" w:type="dxa"/>
            <w:vAlign w:val="center"/>
          </w:tcPr>
          <w:p w14:paraId="62B3DCA5" w14:textId="343363CD" w:rsidR="00271189" w:rsidRPr="009D0907" w:rsidRDefault="00271189" w:rsidP="00CA368F">
            <w:pPr>
              <w:spacing w:line="259" w:lineRule="auto"/>
              <w:jc w:val="both"/>
              <w:rPr>
                <w:rFonts w:ascii="Arial" w:hAnsi="Arial" w:cs="Arial"/>
                <w:sz w:val="20"/>
                <w:szCs w:val="20"/>
              </w:rPr>
            </w:pPr>
            <w:r w:rsidRPr="00C95767">
              <w:rPr>
                <w:rFonts w:ascii="Arial" w:hAnsi="Arial" w:cs="Arial"/>
                <w:sz w:val="20"/>
                <w:szCs w:val="20"/>
              </w:rPr>
              <w:t>Inability to deliver</w:t>
            </w:r>
            <w:r w:rsidR="00CD2DF1">
              <w:rPr>
                <w:rFonts w:ascii="Arial" w:hAnsi="Arial" w:cs="Arial"/>
                <w:sz w:val="20"/>
                <w:szCs w:val="20"/>
              </w:rPr>
              <w:t>.</w:t>
            </w:r>
          </w:p>
        </w:tc>
        <w:tc>
          <w:tcPr>
            <w:tcW w:w="3686" w:type="dxa"/>
            <w:vAlign w:val="center"/>
          </w:tcPr>
          <w:p w14:paraId="29248F38" w14:textId="56E972F3" w:rsidR="00271189" w:rsidRPr="009D0907" w:rsidRDefault="00271189" w:rsidP="00CA368F">
            <w:pPr>
              <w:spacing w:line="259" w:lineRule="auto"/>
              <w:jc w:val="both"/>
              <w:rPr>
                <w:rFonts w:ascii="Arial" w:hAnsi="Arial" w:cs="Arial"/>
                <w:sz w:val="20"/>
                <w:szCs w:val="20"/>
              </w:rPr>
            </w:pPr>
            <w:r w:rsidRPr="00C95767">
              <w:rPr>
                <w:rFonts w:ascii="Arial" w:hAnsi="Arial" w:cs="Arial"/>
                <w:sz w:val="20"/>
                <w:szCs w:val="20"/>
              </w:rPr>
              <w:t>Capacity assessment</w:t>
            </w:r>
            <w:r w:rsidR="00CD2DF1">
              <w:rPr>
                <w:rFonts w:ascii="Arial" w:hAnsi="Arial" w:cs="Arial"/>
                <w:sz w:val="20"/>
                <w:szCs w:val="20"/>
              </w:rPr>
              <w:t>.</w:t>
            </w:r>
          </w:p>
        </w:tc>
      </w:tr>
      <w:tr w:rsidR="00271189" w:rsidRPr="009D0907" w14:paraId="147D61C8" w14:textId="77777777" w:rsidTr="0048523E">
        <w:tc>
          <w:tcPr>
            <w:tcW w:w="0" w:type="auto"/>
          </w:tcPr>
          <w:p w14:paraId="10B4BE63" w14:textId="317B246A" w:rsidR="00271189" w:rsidRPr="009D0907" w:rsidRDefault="00271189" w:rsidP="00CA368F">
            <w:pPr>
              <w:jc w:val="both"/>
              <w:rPr>
                <w:rFonts w:ascii="Arial" w:hAnsi="Arial" w:cs="Arial"/>
                <w:sz w:val="20"/>
                <w:szCs w:val="20"/>
              </w:rPr>
            </w:pPr>
            <w:r w:rsidRPr="00271189">
              <w:rPr>
                <w:rFonts w:ascii="Arial" w:hAnsi="Arial" w:cs="Arial"/>
                <w:sz w:val="20"/>
                <w:szCs w:val="20"/>
              </w:rPr>
              <w:t>Commitment Gaps</w:t>
            </w:r>
          </w:p>
        </w:tc>
        <w:tc>
          <w:tcPr>
            <w:tcW w:w="3688" w:type="dxa"/>
          </w:tcPr>
          <w:p w14:paraId="00F8845B" w14:textId="54EBA653" w:rsidR="00271189" w:rsidRPr="009D0907" w:rsidRDefault="00271189" w:rsidP="00CA368F">
            <w:pPr>
              <w:jc w:val="both"/>
              <w:rPr>
                <w:rFonts w:ascii="Arial" w:hAnsi="Arial" w:cs="Arial"/>
                <w:sz w:val="20"/>
                <w:szCs w:val="20"/>
              </w:rPr>
            </w:pPr>
            <w:r w:rsidRPr="00D676EA">
              <w:rPr>
                <w:rFonts w:ascii="Arial" w:hAnsi="Arial" w:cs="Arial"/>
                <w:sz w:val="20"/>
                <w:szCs w:val="20"/>
              </w:rPr>
              <w:t>Partner fails to provide co-funding after the bid is won</w:t>
            </w:r>
            <w:r w:rsidR="00CD2DF1">
              <w:rPr>
                <w:rFonts w:ascii="Arial" w:hAnsi="Arial" w:cs="Arial"/>
                <w:sz w:val="20"/>
                <w:szCs w:val="20"/>
              </w:rPr>
              <w:t>.</w:t>
            </w:r>
          </w:p>
        </w:tc>
        <w:tc>
          <w:tcPr>
            <w:tcW w:w="3686" w:type="dxa"/>
          </w:tcPr>
          <w:p w14:paraId="58FA46DD" w14:textId="221C6B8C" w:rsidR="00271189" w:rsidRPr="009D0907" w:rsidRDefault="00271189" w:rsidP="00CA368F">
            <w:pPr>
              <w:jc w:val="both"/>
              <w:rPr>
                <w:rFonts w:ascii="Arial" w:hAnsi="Arial" w:cs="Arial"/>
                <w:sz w:val="20"/>
                <w:szCs w:val="20"/>
              </w:rPr>
            </w:pPr>
            <w:r w:rsidRPr="00D676EA">
              <w:rPr>
                <w:rFonts w:ascii="Arial" w:hAnsi="Arial" w:cs="Arial"/>
                <w:sz w:val="20"/>
                <w:szCs w:val="20"/>
              </w:rPr>
              <w:t xml:space="preserve">Secure signed </w:t>
            </w:r>
            <w:proofErr w:type="spellStart"/>
            <w:r w:rsidRPr="00D676EA">
              <w:rPr>
                <w:rFonts w:ascii="Arial" w:hAnsi="Arial" w:cs="Arial"/>
                <w:sz w:val="20"/>
                <w:szCs w:val="20"/>
              </w:rPr>
              <w:t>MoUs</w:t>
            </w:r>
            <w:proofErr w:type="spellEnd"/>
            <w:r w:rsidRPr="00D676EA">
              <w:rPr>
                <w:rFonts w:ascii="Arial" w:hAnsi="Arial" w:cs="Arial"/>
                <w:sz w:val="20"/>
                <w:szCs w:val="20"/>
              </w:rPr>
              <w:t xml:space="preserve"> with advance payment structures or clear milestone triggers.</w:t>
            </w:r>
          </w:p>
        </w:tc>
      </w:tr>
    </w:tbl>
    <w:p w14:paraId="291CFE43" w14:textId="77777777" w:rsidR="00952CCC" w:rsidRPr="00F675D6" w:rsidRDefault="00952CCC" w:rsidP="00CA368F">
      <w:pPr>
        <w:pStyle w:val="ListParagraph"/>
        <w:ind w:left="709"/>
        <w:jc w:val="both"/>
        <w:rPr>
          <w:rFonts w:ascii="Arial" w:hAnsi="Arial" w:cs="Arial"/>
          <w:sz w:val="20"/>
          <w:szCs w:val="20"/>
        </w:rPr>
      </w:pPr>
    </w:p>
    <w:p w14:paraId="58532A8D" w14:textId="77777777" w:rsidR="00952CCC" w:rsidRPr="00AE3D14" w:rsidRDefault="00952CCC" w:rsidP="00CA368F">
      <w:pPr>
        <w:pStyle w:val="ListParagraph"/>
        <w:ind w:left="709"/>
        <w:jc w:val="both"/>
        <w:rPr>
          <w:rFonts w:ascii="Arial" w:hAnsi="Arial" w:cs="Arial"/>
          <w:sz w:val="20"/>
          <w:szCs w:val="20"/>
        </w:rPr>
      </w:pPr>
    </w:p>
    <w:p w14:paraId="099457BD" w14:textId="77777777" w:rsidR="00952CCC" w:rsidRPr="00295A64" w:rsidRDefault="00952CCC"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0B40042B" w14:textId="0C7C7491" w:rsidR="003515EB" w:rsidRPr="003515EB" w:rsidRDefault="003515EB" w:rsidP="00CA368F">
      <w:pPr>
        <w:pStyle w:val="ListParagraph"/>
        <w:numPr>
          <w:ilvl w:val="0"/>
          <w:numId w:val="8"/>
        </w:numPr>
        <w:jc w:val="both"/>
        <w:rPr>
          <w:rFonts w:ascii="Arial" w:hAnsi="Arial" w:cs="Arial"/>
          <w:sz w:val="20"/>
          <w:szCs w:val="20"/>
        </w:rPr>
      </w:pPr>
      <w:r w:rsidRPr="003515EB">
        <w:rPr>
          <w:rFonts w:ascii="Arial" w:hAnsi="Arial" w:cs="Arial"/>
          <w:sz w:val="20"/>
          <w:szCs w:val="20"/>
        </w:rPr>
        <w:t>All proposals require approval before submission</w:t>
      </w:r>
      <w:r>
        <w:rPr>
          <w:rFonts w:ascii="Arial" w:hAnsi="Arial" w:cs="Arial"/>
          <w:sz w:val="20"/>
          <w:szCs w:val="20"/>
        </w:rPr>
        <w:t>.</w:t>
      </w:r>
    </w:p>
    <w:p w14:paraId="31ECA5B0" w14:textId="31545CE4" w:rsidR="003515EB" w:rsidRPr="003515EB" w:rsidRDefault="003515EB" w:rsidP="00CA368F">
      <w:pPr>
        <w:pStyle w:val="ListParagraph"/>
        <w:numPr>
          <w:ilvl w:val="0"/>
          <w:numId w:val="8"/>
        </w:numPr>
        <w:jc w:val="both"/>
        <w:rPr>
          <w:rFonts w:ascii="Arial" w:hAnsi="Arial" w:cs="Arial"/>
          <w:sz w:val="20"/>
          <w:szCs w:val="20"/>
        </w:rPr>
      </w:pPr>
      <w:r w:rsidRPr="003515EB">
        <w:rPr>
          <w:rFonts w:ascii="Arial" w:hAnsi="Arial" w:cs="Arial"/>
          <w:sz w:val="20"/>
          <w:szCs w:val="20"/>
        </w:rPr>
        <w:t>Budgets must be reviewed by Finance</w:t>
      </w:r>
      <w:r>
        <w:rPr>
          <w:rFonts w:ascii="Arial" w:hAnsi="Arial" w:cs="Arial"/>
          <w:sz w:val="20"/>
          <w:szCs w:val="20"/>
        </w:rPr>
        <w:t>.</w:t>
      </w:r>
    </w:p>
    <w:p w14:paraId="2DE62039" w14:textId="648E4208" w:rsidR="003515EB" w:rsidRPr="003515EB" w:rsidRDefault="003515EB" w:rsidP="00CA368F">
      <w:pPr>
        <w:pStyle w:val="ListParagraph"/>
        <w:numPr>
          <w:ilvl w:val="0"/>
          <w:numId w:val="8"/>
        </w:numPr>
        <w:jc w:val="both"/>
        <w:rPr>
          <w:rFonts w:ascii="Arial" w:hAnsi="Arial" w:cs="Arial"/>
          <w:sz w:val="20"/>
          <w:szCs w:val="20"/>
        </w:rPr>
      </w:pPr>
      <w:r w:rsidRPr="003515EB">
        <w:rPr>
          <w:rFonts w:ascii="Arial" w:hAnsi="Arial" w:cs="Arial"/>
          <w:sz w:val="20"/>
          <w:szCs w:val="20"/>
        </w:rPr>
        <w:t xml:space="preserve">Proposal development </w:t>
      </w:r>
      <w:r>
        <w:rPr>
          <w:rFonts w:ascii="Arial" w:hAnsi="Arial" w:cs="Arial"/>
          <w:sz w:val="20"/>
          <w:szCs w:val="20"/>
        </w:rPr>
        <w:t xml:space="preserve">must follow due process </w:t>
      </w:r>
      <w:r w:rsidRPr="003515EB">
        <w:rPr>
          <w:rFonts w:ascii="Arial" w:hAnsi="Arial" w:cs="Arial"/>
          <w:sz w:val="20"/>
          <w:szCs w:val="20"/>
        </w:rPr>
        <w:t>and internal quality assurance</w:t>
      </w:r>
      <w:r>
        <w:rPr>
          <w:rFonts w:ascii="Arial" w:hAnsi="Arial" w:cs="Arial"/>
          <w:sz w:val="20"/>
          <w:szCs w:val="20"/>
        </w:rPr>
        <w:t xml:space="preserve"> before submission.</w:t>
      </w:r>
    </w:p>
    <w:p w14:paraId="706F01C5" w14:textId="3B3CFC8D" w:rsidR="003515EB" w:rsidRPr="003515EB" w:rsidRDefault="003515EB" w:rsidP="00CA368F">
      <w:pPr>
        <w:pStyle w:val="ListParagraph"/>
        <w:numPr>
          <w:ilvl w:val="0"/>
          <w:numId w:val="8"/>
        </w:numPr>
        <w:jc w:val="both"/>
        <w:rPr>
          <w:rFonts w:ascii="Arial" w:hAnsi="Arial" w:cs="Arial"/>
          <w:sz w:val="20"/>
          <w:szCs w:val="20"/>
        </w:rPr>
      </w:pPr>
      <w:r w:rsidRPr="003515EB">
        <w:rPr>
          <w:rFonts w:ascii="Arial" w:hAnsi="Arial" w:cs="Arial"/>
          <w:sz w:val="20"/>
          <w:szCs w:val="20"/>
        </w:rPr>
        <w:t>Budgeting and risk assessment</w:t>
      </w:r>
      <w:r>
        <w:rPr>
          <w:rFonts w:ascii="Arial" w:hAnsi="Arial" w:cs="Arial"/>
          <w:sz w:val="20"/>
          <w:szCs w:val="20"/>
        </w:rPr>
        <w:t xml:space="preserve"> must be carried out adequately and highlighted for consideration by approving authority.</w:t>
      </w:r>
    </w:p>
    <w:p w14:paraId="5E9D1007" w14:textId="1D909B12" w:rsidR="003515EB" w:rsidRPr="003515EB" w:rsidRDefault="003515EB" w:rsidP="00CA368F">
      <w:pPr>
        <w:pStyle w:val="ListParagraph"/>
        <w:numPr>
          <w:ilvl w:val="0"/>
          <w:numId w:val="8"/>
        </w:numPr>
        <w:jc w:val="both"/>
        <w:rPr>
          <w:rFonts w:ascii="Arial" w:hAnsi="Arial" w:cs="Arial"/>
          <w:sz w:val="20"/>
          <w:szCs w:val="20"/>
        </w:rPr>
      </w:pPr>
      <w:r w:rsidRPr="003515EB">
        <w:rPr>
          <w:rFonts w:ascii="Arial" w:hAnsi="Arial" w:cs="Arial"/>
          <w:sz w:val="20"/>
          <w:szCs w:val="20"/>
        </w:rPr>
        <w:t>High-value partnerships require governing body approval</w:t>
      </w:r>
      <w:r>
        <w:rPr>
          <w:rFonts w:ascii="Arial" w:hAnsi="Arial" w:cs="Arial"/>
          <w:sz w:val="20"/>
          <w:szCs w:val="20"/>
        </w:rPr>
        <w:t>.</w:t>
      </w:r>
    </w:p>
    <w:p w14:paraId="4A7CB422" w14:textId="2DB179A7" w:rsidR="003515EB" w:rsidRPr="003515EB" w:rsidRDefault="003515EB" w:rsidP="00CA368F">
      <w:pPr>
        <w:pStyle w:val="ListParagraph"/>
        <w:numPr>
          <w:ilvl w:val="0"/>
          <w:numId w:val="8"/>
        </w:numPr>
        <w:jc w:val="both"/>
        <w:rPr>
          <w:rFonts w:ascii="Arial" w:hAnsi="Arial" w:cs="Arial"/>
          <w:sz w:val="20"/>
          <w:szCs w:val="20"/>
        </w:rPr>
      </w:pPr>
      <w:r w:rsidRPr="003515EB">
        <w:rPr>
          <w:rFonts w:ascii="Arial" w:hAnsi="Arial" w:cs="Arial"/>
          <w:sz w:val="20"/>
          <w:szCs w:val="20"/>
        </w:rPr>
        <w:t>Signed agreements precede implementation</w:t>
      </w:r>
      <w:r>
        <w:rPr>
          <w:rFonts w:ascii="Arial" w:hAnsi="Arial" w:cs="Arial"/>
          <w:sz w:val="20"/>
          <w:szCs w:val="20"/>
        </w:rPr>
        <w:t>.</w:t>
      </w:r>
    </w:p>
    <w:p w14:paraId="75EC9FF2" w14:textId="00BE8CB3" w:rsidR="00851DBD" w:rsidRPr="00851DBD" w:rsidRDefault="00851DBD" w:rsidP="00CA368F">
      <w:pPr>
        <w:pStyle w:val="ListParagraph"/>
        <w:numPr>
          <w:ilvl w:val="0"/>
          <w:numId w:val="8"/>
        </w:numPr>
        <w:jc w:val="both"/>
        <w:rPr>
          <w:rFonts w:ascii="Arial" w:hAnsi="Arial" w:cs="Arial"/>
          <w:sz w:val="20"/>
          <w:szCs w:val="20"/>
        </w:rPr>
      </w:pPr>
      <w:r w:rsidRPr="00851DBD">
        <w:rPr>
          <w:rFonts w:ascii="Arial" w:hAnsi="Arial" w:cs="Arial"/>
          <w:sz w:val="20"/>
          <w:szCs w:val="20"/>
        </w:rPr>
        <w:t>WIMA will not participate in any bid that requires kickbacks, bribery, or unethical influence. All bids must be made on merit.</w:t>
      </w:r>
    </w:p>
    <w:p w14:paraId="11C10D6A" w14:textId="11602ABD" w:rsidR="00851DBD" w:rsidRPr="00851DBD" w:rsidRDefault="00851DBD" w:rsidP="00CA368F">
      <w:pPr>
        <w:pStyle w:val="ListParagraph"/>
        <w:numPr>
          <w:ilvl w:val="0"/>
          <w:numId w:val="8"/>
        </w:numPr>
        <w:jc w:val="both"/>
        <w:rPr>
          <w:rFonts w:ascii="Arial" w:hAnsi="Arial" w:cs="Arial"/>
          <w:sz w:val="20"/>
          <w:szCs w:val="20"/>
        </w:rPr>
      </w:pPr>
      <w:r w:rsidRPr="00851DBD">
        <w:rPr>
          <w:rFonts w:ascii="Arial" w:hAnsi="Arial" w:cs="Arial"/>
          <w:sz w:val="20"/>
          <w:szCs w:val="20"/>
        </w:rPr>
        <w:t>Every proposal must include a clear path to profitability or cost-sharing to reduce dependence on the donor cycle.</w:t>
      </w:r>
    </w:p>
    <w:p w14:paraId="362C50C8" w14:textId="5C818F2E" w:rsidR="00851DBD" w:rsidRPr="00851DBD" w:rsidRDefault="00851DBD" w:rsidP="00CA368F">
      <w:pPr>
        <w:pStyle w:val="ListParagraph"/>
        <w:numPr>
          <w:ilvl w:val="0"/>
          <w:numId w:val="8"/>
        </w:numPr>
        <w:jc w:val="both"/>
        <w:rPr>
          <w:rFonts w:ascii="Arial" w:hAnsi="Arial" w:cs="Arial"/>
          <w:sz w:val="20"/>
          <w:szCs w:val="20"/>
        </w:rPr>
      </w:pPr>
      <w:r w:rsidRPr="00851DBD">
        <w:rPr>
          <w:rFonts w:ascii="Arial" w:hAnsi="Arial" w:cs="Arial"/>
          <w:sz w:val="20"/>
          <w:szCs w:val="20"/>
        </w:rPr>
        <w:t>Proposals must explicitly target female and youth-led participation.</w:t>
      </w:r>
    </w:p>
    <w:p w14:paraId="5D23E81D" w14:textId="3BD534ED" w:rsidR="00851DBD" w:rsidRPr="00851DBD" w:rsidRDefault="00851DBD" w:rsidP="00CA368F">
      <w:pPr>
        <w:pStyle w:val="ListParagraph"/>
        <w:numPr>
          <w:ilvl w:val="0"/>
          <w:numId w:val="8"/>
        </w:numPr>
        <w:jc w:val="both"/>
        <w:rPr>
          <w:rFonts w:ascii="Arial" w:hAnsi="Arial" w:cs="Arial"/>
          <w:sz w:val="20"/>
          <w:szCs w:val="20"/>
        </w:rPr>
      </w:pPr>
      <w:r w:rsidRPr="00851DBD">
        <w:rPr>
          <w:rFonts w:ascii="Arial" w:hAnsi="Arial" w:cs="Arial"/>
          <w:sz w:val="20"/>
          <w:szCs w:val="20"/>
        </w:rPr>
        <w:t>No coordinator is authorized to sign a partnership agreement or MoU that has not been vetted by the WIMA Legal Advisor and approved by the President.</w:t>
      </w:r>
    </w:p>
    <w:p w14:paraId="458C8A1C" w14:textId="150CE1C7" w:rsidR="00851DBD" w:rsidRDefault="00851DBD" w:rsidP="00CA368F">
      <w:pPr>
        <w:pStyle w:val="ListParagraph"/>
        <w:numPr>
          <w:ilvl w:val="0"/>
          <w:numId w:val="8"/>
        </w:numPr>
        <w:jc w:val="both"/>
        <w:rPr>
          <w:rFonts w:ascii="Arial" w:hAnsi="Arial" w:cs="Arial"/>
          <w:sz w:val="20"/>
          <w:szCs w:val="20"/>
        </w:rPr>
      </w:pPr>
      <w:r w:rsidRPr="00851DBD">
        <w:rPr>
          <w:rFonts w:ascii="Arial" w:hAnsi="Arial" w:cs="Arial"/>
          <w:sz w:val="20"/>
          <w:szCs w:val="20"/>
        </w:rPr>
        <w:t>All partner and member data used in proposals must comply with the Nigeria Data Protection Regulation.</w:t>
      </w:r>
    </w:p>
    <w:p w14:paraId="37060447" w14:textId="1E8AB26C" w:rsidR="003515EB" w:rsidRPr="00851DBD" w:rsidRDefault="003515EB" w:rsidP="00CA368F">
      <w:pPr>
        <w:pStyle w:val="ListParagraph"/>
        <w:numPr>
          <w:ilvl w:val="0"/>
          <w:numId w:val="8"/>
        </w:numPr>
        <w:jc w:val="both"/>
        <w:rPr>
          <w:rFonts w:ascii="Arial" w:hAnsi="Arial" w:cs="Arial"/>
          <w:sz w:val="20"/>
          <w:szCs w:val="20"/>
        </w:rPr>
      </w:pPr>
      <w:r>
        <w:rPr>
          <w:rFonts w:ascii="Arial" w:hAnsi="Arial" w:cs="Arial"/>
          <w:sz w:val="20"/>
          <w:szCs w:val="20"/>
        </w:rPr>
        <w:t xml:space="preserve">This process shall </w:t>
      </w:r>
      <w:r w:rsidRPr="003515EB">
        <w:rPr>
          <w:rFonts w:ascii="Arial" w:hAnsi="Arial" w:cs="Arial"/>
          <w:sz w:val="20"/>
          <w:szCs w:val="20"/>
        </w:rPr>
        <w:t xml:space="preserve">be reviewed </w:t>
      </w:r>
      <w:r>
        <w:rPr>
          <w:rFonts w:ascii="Arial" w:hAnsi="Arial" w:cs="Arial"/>
          <w:sz w:val="20"/>
          <w:szCs w:val="20"/>
        </w:rPr>
        <w:t>periodical</w:t>
      </w:r>
      <w:r w:rsidRPr="003515EB">
        <w:rPr>
          <w:rFonts w:ascii="Arial" w:hAnsi="Arial" w:cs="Arial"/>
          <w:sz w:val="20"/>
          <w:szCs w:val="20"/>
        </w:rPr>
        <w:t>ly or following major proposal failures, audit findings, or changes in donor and partnership requirements approved by leadership.</w:t>
      </w:r>
    </w:p>
    <w:p w14:paraId="5B6968F7" w14:textId="77777777" w:rsidR="00851DBD" w:rsidRPr="00F675D6" w:rsidRDefault="00851DBD" w:rsidP="00CA368F">
      <w:pPr>
        <w:pStyle w:val="ListParagraph"/>
        <w:jc w:val="both"/>
        <w:rPr>
          <w:rFonts w:ascii="Arial" w:hAnsi="Arial" w:cs="Arial"/>
          <w:sz w:val="20"/>
          <w:szCs w:val="20"/>
        </w:rPr>
      </w:pPr>
    </w:p>
    <w:p w14:paraId="12978A33" w14:textId="59E05803" w:rsidR="003515EB" w:rsidRDefault="003515EB" w:rsidP="00CA368F">
      <w:pPr>
        <w:jc w:val="both"/>
        <w:rPr>
          <w:rFonts w:ascii="Arial" w:hAnsi="Arial" w:cs="Arial"/>
          <w:b/>
          <w:bCs/>
          <w:sz w:val="20"/>
          <w:szCs w:val="20"/>
        </w:rPr>
      </w:pPr>
      <w:r>
        <w:rPr>
          <w:rFonts w:ascii="Arial" w:hAnsi="Arial" w:cs="Arial"/>
          <w:b/>
          <w:bCs/>
          <w:sz w:val="20"/>
          <w:szCs w:val="20"/>
        </w:rPr>
        <w:br w:type="page"/>
      </w:r>
    </w:p>
    <w:p w14:paraId="44FC7284" w14:textId="4866B8E6" w:rsidR="003515EB" w:rsidRPr="00400ABE" w:rsidRDefault="003515EB" w:rsidP="00CA368F">
      <w:pPr>
        <w:pStyle w:val="KAsHeaderforTOC"/>
        <w:tabs>
          <w:tab w:val="left" w:pos="426"/>
        </w:tabs>
        <w:ind w:left="426"/>
        <w:jc w:val="both"/>
        <w:rPr>
          <w:highlight w:val="green"/>
        </w:rPr>
      </w:pPr>
      <w:bookmarkStart w:id="14" w:name="_Toc220966234"/>
      <w:r w:rsidRPr="00400ABE">
        <w:rPr>
          <w:highlight w:val="green"/>
        </w:rPr>
        <w:lastRenderedPageBreak/>
        <w:t>STRATEGIC PROJECT PLANNING &amp; BUDGETING</w:t>
      </w:r>
      <w:bookmarkEnd w:id="14"/>
      <w:r w:rsidRPr="00400ABE">
        <w:rPr>
          <w:highlight w:val="green"/>
        </w:rPr>
        <w:t xml:space="preserve"> </w:t>
      </w:r>
    </w:p>
    <w:p w14:paraId="23C21AB4" w14:textId="77777777" w:rsidR="003515EB" w:rsidRDefault="003515EB" w:rsidP="00CA368F">
      <w:pPr>
        <w:jc w:val="both"/>
        <w:rPr>
          <w:rFonts w:ascii="Arial" w:hAnsi="Arial" w:cs="Arial"/>
          <w:b/>
          <w:bCs/>
          <w:sz w:val="20"/>
          <w:szCs w:val="20"/>
        </w:rPr>
      </w:pPr>
    </w:p>
    <w:p w14:paraId="688742AE" w14:textId="77777777" w:rsidR="003515EB" w:rsidRPr="00295A64" w:rsidRDefault="003515EB" w:rsidP="00CA368F">
      <w:pPr>
        <w:jc w:val="both"/>
        <w:rPr>
          <w:rFonts w:ascii="Arial" w:hAnsi="Arial" w:cs="Arial"/>
          <w:sz w:val="20"/>
          <w:szCs w:val="20"/>
        </w:rPr>
      </w:pPr>
      <w:r w:rsidRPr="00295A64">
        <w:rPr>
          <w:rFonts w:ascii="Arial" w:hAnsi="Arial" w:cs="Arial"/>
          <w:b/>
          <w:bCs/>
          <w:sz w:val="20"/>
          <w:szCs w:val="20"/>
        </w:rPr>
        <w:t>Overview of Process</w:t>
      </w:r>
    </w:p>
    <w:p w14:paraId="2815FE81" w14:textId="6D9F2F41" w:rsidR="003515EB" w:rsidRDefault="003515EB" w:rsidP="00CA368F">
      <w:pPr>
        <w:jc w:val="both"/>
        <w:rPr>
          <w:rFonts w:ascii="Arial" w:hAnsi="Arial" w:cs="Arial"/>
          <w:sz w:val="20"/>
          <w:szCs w:val="20"/>
        </w:rPr>
      </w:pPr>
      <w:r w:rsidRPr="00D676EA">
        <w:rPr>
          <w:rFonts w:ascii="Arial" w:hAnsi="Arial" w:cs="Arial"/>
          <w:sz w:val="20"/>
          <w:szCs w:val="20"/>
        </w:rPr>
        <w:t>The “Strategic Project Planning and Budgeting” process outlines the</w:t>
      </w:r>
      <w:r w:rsidR="006111E1" w:rsidRPr="00D676EA">
        <w:rPr>
          <w:rFonts w:ascii="Arial" w:hAnsi="Arial" w:cs="Arial"/>
          <w:sz w:val="20"/>
          <w:szCs w:val="20"/>
        </w:rPr>
        <w:t xml:space="preserve"> annual cycle and project-specific workflows for designing, costing and approving WIMA’s initiatives</w:t>
      </w:r>
      <w:r w:rsidR="006111E1">
        <w:rPr>
          <w:rFonts w:ascii="Arial" w:hAnsi="Arial" w:cs="Arial"/>
          <w:sz w:val="20"/>
          <w:szCs w:val="20"/>
        </w:rPr>
        <w:t>.</w:t>
      </w:r>
      <w:r w:rsidRPr="00295A64">
        <w:rPr>
          <w:rFonts w:ascii="Arial" w:hAnsi="Arial" w:cs="Arial"/>
          <w:sz w:val="20"/>
          <w:szCs w:val="20"/>
        </w:rPr>
        <w:t xml:space="preserve"> </w:t>
      </w:r>
      <w:r w:rsidR="006111E1">
        <w:rPr>
          <w:rFonts w:ascii="Arial" w:hAnsi="Arial" w:cs="Arial"/>
          <w:sz w:val="20"/>
          <w:szCs w:val="20"/>
        </w:rPr>
        <w:t xml:space="preserve">It describes how to </w:t>
      </w:r>
      <w:r w:rsidR="006111E1" w:rsidRPr="00C95767">
        <w:rPr>
          <w:rFonts w:ascii="Arial" w:hAnsi="Arial" w:cs="Arial"/>
          <w:sz w:val="20"/>
          <w:szCs w:val="20"/>
        </w:rPr>
        <w:t>translat</w:t>
      </w:r>
      <w:r w:rsidR="006111E1">
        <w:rPr>
          <w:rFonts w:ascii="Arial" w:hAnsi="Arial" w:cs="Arial"/>
          <w:sz w:val="20"/>
          <w:szCs w:val="20"/>
        </w:rPr>
        <w:t>e</w:t>
      </w:r>
      <w:r w:rsidR="006111E1" w:rsidRPr="00C95767">
        <w:rPr>
          <w:rFonts w:ascii="Arial" w:hAnsi="Arial" w:cs="Arial"/>
          <w:sz w:val="20"/>
          <w:szCs w:val="20"/>
        </w:rPr>
        <w:t xml:space="preserve"> WIMA’s strategy, approved proposals and partnership commitments into well-structured project plans and realistic budgets. It ensures projects are strategically aligned, operationally feasible, financially sound</w:t>
      </w:r>
      <w:r w:rsidR="00BA2EA3">
        <w:rPr>
          <w:rFonts w:ascii="Arial" w:hAnsi="Arial" w:cs="Arial"/>
          <w:sz w:val="20"/>
          <w:szCs w:val="20"/>
        </w:rPr>
        <w:t xml:space="preserve"> and</w:t>
      </w:r>
      <w:r w:rsidR="006111E1" w:rsidRPr="00C95767">
        <w:rPr>
          <w:rFonts w:ascii="Arial" w:hAnsi="Arial" w:cs="Arial"/>
          <w:sz w:val="20"/>
          <w:szCs w:val="20"/>
        </w:rPr>
        <w:t xml:space="preserve"> approved before implementation</w:t>
      </w:r>
      <w:r w:rsidR="006111E1">
        <w:rPr>
          <w:rFonts w:ascii="Arial" w:hAnsi="Arial" w:cs="Arial"/>
          <w:sz w:val="20"/>
          <w:szCs w:val="20"/>
        </w:rPr>
        <w:t xml:space="preserve">. This </w:t>
      </w:r>
      <w:r w:rsidR="006111E1" w:rsidRPr="00C95767">
        <w:rPr>
          <w:rFonts w:ascii="Arial" w:hAnsi="Arial" w:cs="Arial"/>
          <w:sz w:val="20"/>
          <w:szCs w:val="20"/>
        </w:rPr>
        <w:t>reduc</w:t>
      </w:r>
      <w:r w:rsidR="006111E1">
        <w:rPr>
          <w:rFonts w:ascii="Arial" w:hAnsi="Arial" w:cs="Arial"/>
          <w:sz w:val="20"/>
          <w:szCs w:val="20"/>
        </w:rPr>
        <w:t>es</w:t>
      </w:r>
      <w:r w:rsidR="006111E1" w:rsidRPr="00C95767">
        <w:rPr>
          <w:rFonts w:ascii="Arial" w:hAnsi="Arial" w:cs="Arial"/>
          <w:sz w:val="20"/>
          <w:szCs w:val="20"/>
        </w:rPr>
        <w:t xml:space="preserve"> execution risk and strengthening accountability across national, state/zonal and hub levels.</w:t>
      </w:r>
    </w:p>
    <w:p w14:paraId="6ED166EA" w14:textId="77777777" w:rsidR="003515EB" w:rsidRPr="00295A64" w:rsidRDefault="003515EB" w:rsidP="00CA368F">
      <w:pPr>
        <w:jc w:val="both"/>
        <w:rPr>
          <w:rFonts w:ascii="Arial" w:hAnsi="Arial" w:cs="Arial"/>
          <w:b/>
          <w:bCs/>
          <w:sz w:val="20"/>
          <w:szCs w:val="20"/>
        </w:rPr>
      </w:pPr>
      <w:r>
        <w:rPr>
          <w:rFonts w:ascii="Arial" w:hAnsi="Arial" w:cs="Arial"/>
          <w:b/>
          <w:bCs/>
          <w:sz w:val="20"/>
          <w:szCs w:val="20"/>
        </w:rPr>
        <w:t>Scope</w:t>
      </w:r>
    </w:p>
    <w:p w14:paraId="726606DB" w14:textId="4B1019B5" w:rsidR="003515EB" w:rsidRPr="009D0907" w:rsidRDefault="003515EB" w:rsidP="00CA368F">
      <w:pPr>
        <w:jc w:val="both"/>
        <w:rPr>
          <w:rFonts w:ascii="Arial" w:hAnsi="Arial" w:cs="Arial"/>
          <w:sz w:val="20"/>
          <w:szCs w:val="20"/>
        </w:rPr>
      </w:pPr>
      <w:r w:rsidRPr="009D0907">
        <w:rPr>
          <w:rFonts w:ascii="Arial" w:hAnsi="Arial" w:cs="Arial"/>
          <w:sz w:val="20"/>
          <w:szCs w:val="20"/>
        </w:rPr>
        <w:t xml:space="preserve">This </w:t>
      </w:r>
      <w:r>
        <w:rPr>
          <w:rFonts w:ascii="Arial" w:hAnsi="Arial" w:cs="Arial"/>
          <w:sz w:val="20"/>
          <w:szCs w:val="20"/>
        </w:rPr>
        <w:t>process</w:t>
      </w:r>
      <w:r w:rsidRPr="009D0907">
        <w:rPr>
          <w:rFonts w:ascii="Arial" w:hAnsi="Arial" w:cs="Arial"/>
          <w:sz w:val="20"/>
          <w:szCs w:val="20"/>
        </w:rPr>
        <w:t xml:space="preserve"> applies </w:t>
      </w:r>
      <w:r w:rsidR="006111E1">
        <w:rPr>
          <w:rFonts w:ascii="Arial" w:hAnsi="Arial" w:cs="Arial"/>
          <w:sz w:val="20"/>
          <w:szCs w:val="20"/>
        </w:rPr>
        <w:t xml:space="preserve">to </w:t>
      </w:r>
      <w:r w:rsidR="006111E1" w:rsidRPr="00C95767">
        <w:rPr>
          <w:rFonts w:ascii="Arial" w:hAnsi="Arial" w:cs="Arial"/>
          <w:sz w:val="20"/>
          <w:szCs w:val="20"/>
        </w:rPr>
        <w:t>WIMA projects, program</w:t>
      </w:r>
      <w:r w:rsidR="006111E1">
        <w:rPr>
          <w:rFonts w:ascii="Arial" w:hAnsi="Arial" w:cs="Arial"/>
          <w:sz w:val="20"/>
          <w:szCs w:val="20"/>
        </w:rPr>
        <w:t>mes</w:t>
      </w:r>
      <w:r w:rsidR="006111E1" w:rsidRPr="00C95767">
        <w:rPr>
          <w:rFonts w:ascii="Arial" w:hAnsi="Arial" w:cs="Arial"/>
          <w:sz w:val="20"/>
          <w:szCs w:val="20"/>
        </w:rPr>
        <w:t>, pilots and business initiatives funded through grants, partnerships, internally generated revenue or donor support</w:t>
      </w:r>
      <w:r w:rsidR="006111E1">
        <w:rPr>
          <w:rFonts w:ascii="Arial" w:hAnsi="Arial" w:cs="Arial"/>
          <w:sz w:val="20"/>
          <w:szCs w:val="20"/>
        </w:rPr>
        <w:t xml:space="preserve"> at </w:t>
      </w:r>
      <w:r w:rsidR="006111E1" w:rsidRPr="00C95767">
        <w:rPr>
          <w:rFonts w:ascii="Arial" w:hAnsi="Arial" w:cs="Arial"/>
          <w:sz w:val="20"/>
          <w:szCs w:val="20"/>
        </w:rPr>
        <w:t>national, state/zonal and hub-levels.</w:t>
      </w:r>
    </w:p>
    <w:tbl>
      <w:tblPr>
        <w:tblStyle w:val="TableGrid"/>
        <w:tblW w:w="9237" w:type="dxa"/>
        <w:tblLook w:val="04A0" w:firstRow="1" w:lastRow="0" w:firstColumn="1" w:lastColumn="0" w:noHBand="0" w:noVBand="1"/>
      </w:tblPr>
      <w:tblGrid>
        <w:gridCol w:w="4618"/>
        <w:gridCol w:w="4619"/>
      </w:tblGrid>
      <w:tr w:rsidR="003515EB" w:rsidRPr="00295A64" w14:paraId="48BDE968" w14:textId="77777777" w:rsidTr="0048523E">
        <w:trPr>
          <w:trHeight w:val="303"/>
        </w:trPr>
        <w:tc>
          <w:tcPr>
            <w:tcW w:w="4618" w:type="dxa"/>
            <w:shd w:val="clear" w:color="auto" w:fill="C5E0B3" w:themeFill="accent6" w:themeFillTint="66"/>
            <w:hideMark/>
          </w:tcPr>
          <w:p w14:paraId="4F21F678" w14:textId="77777777" w:rsidR="003515EB" w:rsidRPr="00295A64" w:rsidRDefault="003515EB"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64F93D9F" w14:textId="77777777" w:rsidR="003515EB" w:rsidRPr="00295A64" w:rsidRDefault="003515EB"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3515EB" w:rsidRPr="00AE3D14" w14:paraId="136FACEA" w14:textId="77777777" w:rsidTr="0048523E">
        <w:trPr>
          <w:trHeight w:val="1789"/>
        </w:trPr>
        <w:tc>
          <w:tcPr>
            <w:tcW w:w="4618" w:type="dxa"/>
            <w:vAlign w:val="center"/>
            <w:hideMark/>
          </w:tcPr>
          <w:p w14:paraId="362469EB"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Approved proposals, grants, or partnership agreements</w:t>
            </w:r>
          </w:p>
          <w:p w14:paraId="2E003397"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WIMA strategic and operational plans</w:t>
            </w:r>
          </w:p>
          <w:p w14:paraId="58C7EBD0"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Stakeholder commitments and timelines</w:t>
            </w:r>
          </w:p>
          <w:p w14:paraId="08AE811A"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Cost assumptions and resource availability data</w:t>
            </w:r>
          </w:p>
          <w:p w14:paraId="7D343F0B"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Hub performance data and analytics</w:t>
            </w:r>
          </w:p>
          <w:p w14:paraId="5863808B"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Market intelligence and crop calendars</w:t>
            </w:r>
          </w:p>
          <w:p w14:paraId="7C473A2C"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National and sub-national policy alignment</w:t>
            </w:r>
          </w:p>
          <w:p w14:paraId="749BA20A" w14:textId="538F967B" w:rsidR="003515EB" w:rsidRPr="00ED5873"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Stakeholder and member feedback</w:t>
            </w:r>
          </w:p>
        </w:tc>
        <w:tc>
          <w:tcPr>
            <w:tcW w:w="4619" w:type="dxa"/>
            <w:hideMark/>
          </w:tcPr>
          <w:p w14:paraId="171C5DBD"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Approved project implementation plans</w:t>
            </w:r>
          </w:p>
          <w:p w14:paraId="3644D894"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Approved project budgets and cashflow projections</w:t>
            </w:r>
          </w:p>
          <w:p w14:paraId="0A357318"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Results frameworks and implementation schedules</w:t>
            </w:r>
          </w:p>
          <w:p w14:paraId="3F8D2494"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Project approval and authorization records</w:t>
            </w:r>
          </w:p>
          <w:p w14:paraId="17FF9E94"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Resource Allocation Schedule</w:t>
            </w:r>
          </w:p>
          <w:p w14:paraId="44734A77"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Monitoring &amp; Evaluation (M&amp;E) Framework</w:t>
            </w:r>
          </w:p>
          <w:p w14:paraId="5CA079DB" w14:textId="79FCF75D" w:rsidR="003515EB" w:rsidRPr="00ED5873" w:rsidRDefault="003515EB" w:rsidP="00CA368F">
            <w:pPr>
              <w:pStyle w:val="ListParagraph"/>
              <w:spacing w:line="240" w:lineRule="exact"/>
              <w:ind w:left="231"/>
              <w:jc w:val="both"/>
              <w:rPr>
                <w:rFonts w:ascii="Arial" w:hAnsi="Arial" w:cs="Arial"/>
                <w:sz w:val="20"/>
                <w:szCs w:val="20"/>
              </w:rPr>
            </w:pPr>
          </w:p>
        </w:tc>
      </w:tr>
      <w:tr w:rsidR="003515EB" w:rsidRPr="00AE3D14" w14:paraId="0F855F75" w14:textId="77777777" w:rsidTr="0048523E">
        <w:trPr>
          <w:trHeight w:val="301"/>
        </w:trPr>
        <w:tc>
          <w:tcPr>
            <w:tcW w:w="4618" w:type="dxa"/>
            <w:shd w:val="clear" w:color="auto" w:fill="C5E0B3" w:themeFill="accent6" w:themeFillTint="66"/>
          </w:tcPr>
          <w:p w14:paraId="3E494521" w14:textId="77777777" w:rsidR="003515EB" w:rsidRPr="00AE3D14" w:rsidRDefault="003515EB"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1BEDDEB4" w14:textId="77777777" w:rsidR="003515EB" w:rsidRPr="00AE3D14" w:rsidRDefault="003515EB"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6111E1" w:rsidRPr="00AE3D14" w14:paraId="517BC4BD" w14:textId="77777777" w:rsidTr="00D27E65">
        <w:trPr>
          <w:trHeight w:val="829"/>
        </w:trPr>
        <w:tc>
          <w:tcPr>
            <w:tcW w:w="4618" w:type="dxa"/>
          </w:tcPr>
          <w:p w14:paraId="2F029B47" w14:textId="77777777" w:rsidR="006111E1" w:rsidRPr="00C95767" w:rsidRDefault="006111E1" w:rsidP="00CA368F">
            <w:pPr>
              <w:pStyle w:val="ListParagraph"/>
              <w:numPr>
                <w:ilvl w:val="0"/>
                <w:numId w:val="22"/>
              </w:numPr>
              <w:spacing w:line="240" w:lineRule="exact"/>
              <w:ind w:left="231" w:hanging="231"/>
              <w:jc w:val="both"/>
              <w:rPr>
                <w:rFonts w:ascii="Arial" w:hAnsi="Arial" w:cs="Arial"/>
                <w:sz w:val="20"/>
                <w:szCs w:val="20"/>
              </w:rPr>
            </w:pPr>
            <w:r w:rsidRPr="00C95767">
              <w:rPr>
                <w:rFonts w:ascii="Arial" w:hAnsi="Arial" w:cs="Arial"/>
                <w:sz w:val="20"/>
                <w:szCs w:val="20"/>
              </w:rPr>
              <w:t>Approval or award of a proposal, grant, or partnership</w:t>
            </w:r>
          </w:p>
          <w:p w14:paraId="120BBCAD" w14:textId="77777777" w:rsidR="006111E1" w:rsidRPr="00C95767" w:rsidRDefault="006111E1" w:rsidP="00CA368F">
            <w:pPr>
              <w:pStyle w:val="ListParagraph"/>
              <w:numPr>
                <w:ilvl w:val="0"/>
                <w:numId w:val="22"/>
              </w:numPr>
              <w:spacing w:line="240" w:lineRule="exact"/>
              <w:ind w:left="231" w:hanging="231"/>
              <w:jc w:val="both"/>
              <w:rPr>
                <w:rFonts w:ascii="Arial" w:hAnsi="Arial" w:cs="Arial"/>
                <w:sz w:val="20"/>
                <w:szCs w:val="20"/>
              </w:rPr>
            </w:pPr>
            <w:r w:rsidRPr="00C95767">
              <w:rPr>
                <w:rFonts w:ascii="Arial" w:hAnsi="Arial" w:cs="Arial"/>
                <w:sz w:val="20"/>
                <w:szCs w:val="20"/>
              </w:rPr>
              <w:t>Strategic decision to initiate an internal or pilot project</w:t>
            </w:r>
          </w:p>
          <w:p w14:paraId="062A92CD" w14:textId="77777777" w:rsid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C95767">
              <w:rPr>
                <w:rFonts w:ascii="Arial" w:hAnsi="Arial" w:cs="Arial"/>
                <w:sz w:val="20"/>
                <w:szCs w:val="20"/>
              </w:rPr>
              <w:t>Annual or multi-year strategic plan implementation cycle</w:t>
            </w:r>
          </w:p>
          <w:p w14:paraId="58A49CCF" w14:textId="734DAE74"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Expansion into a new state or region</w:t>
            </w:r>
          </w:p>
        </w:tc>
        <w:tc>
          <w:tcPr>
            <w:tcW w:w="4619" w:type="dxa"/>
            <w:vAlign w:val="center"/>
          </w:tcPr>
          <w:p w14:paraId="2B37BD9E" w14:textId="7B179480"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C95767">
              <w:rPr>
                <w:rFonts w:ascii="Arial" w:hAnsi="Arial" w:cs="Arial"/>
                <w:sz w:val="20"/>
                <w:szCs w:val="20"/>
              </w:rPr>
              <w:t>National Coordinator / Project Lead</w:t>
            </w:r>
            <w:r w:rsidRPr="006111E1">
              <w:rPr>
                <w:rFonts w:ascii="Arial" w:hAnsi="Arial" w:cs="Arial"/>
                <w:sz w:val="20"/>
                <w:szCs w:val="20"/>
              </w:rPr>
              <w:t>:</w:t>
            </w:r>
            <w:r>
              <w:rPr>
                <w:rFonts w:ascii="Arial" w:hAnsi="Arial" w:cs="Arial"/>
                <w:sz w:val="20"/>
                <w:szCs w:val="20"/>
              </w:rPr>
              <w:t xml:space="preserve"> </w:t>
            </w:r>
            <w:r w:rsidRPr="00C95767">
              <w:rPr>
                <w:rFonts w:ascii="Arial" w:hAnsi="Arial" w:cs="Arial"/>
                <w:sz w:val="20"/>
                <w:szCs w:val="20"/>
              </w:rPr>
              <w:t>Overall project prioritization, approval</w:t>
            </w:r>
            <w:r w:rsidR="00BA2EA3">
              <w:rPr>
                <w:rFonts w:ascii="Arial" w:hAnsi="Arial" w:cs="Arial"/>
                <w:sz w:val="20"/>
                <w:szCs w:val="20"/>
              </w:rPr>
              <w:t xml:space="preserve"> and</w:t>
            </w:r>
            <w:r w:rsidRPr="00C95767">
              <w:rPr>
                <w:rFonts w:ascii="Arial" w:hAnsi="Arial" w:cs="Arial"/>
                <w:sz w:val="20"/>
                <w:szCs w:val="20"/>
              </w:rPr>
              <w:t xml:space="preserve"> resource alignment</w:t>
            </w:r>
          </w:p>
          <w:p w14:paraId="76C09EBB" w14:textId="20689382"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C95767">
              <w:rPr>
                <w:rFonts w:ascii="Arial" w:hAnsi="Arial" w:cs="Arial"/>
                <w:sz w:val="20"/>
                <w:szCs w:val="20"/>
              </w:rPr>
              <w:t>President / Governing Body</w:t>
            </w:r>
            <w:r w:rsidRPr="006111E1">
              <w:rPr>
                <w:rFonts w:ascii="Arial" w:hAnsi="Arial" w:cs="Arial"/>
                <w:sz w:val="20"/>
                <w:szCs w:val="20"/>
              </w:rPr>
              <w:t xml:space="preserve">: </w:t>
            </w:r>
            <w:r w:rsidRPr="00C95767">
              <w:rPr>
                <w:rFonts w:ascii="Arial" w:hAnsi="Arial" w:cs="Arial"/>
                <w:sz w:val="20"/>
                <w:szCs w:val="20"/>
              </w:rPr>
              <w:t>Approval of strategic, high-value, or high-risk projects</w:t>
            </w:r>
          </w:p>
          <w:p w14:paraId="6534FBA6" w14:textId="66C63034"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C95767">
              <w:rPr>
                <w:rFonts w:ascii="Arial" w:hAnsi="Arial" w:cs="Arial"/>
                <w:sz w:val="20"/>
                <w:szCs w:val="20"/>
              </w:rPr>
              <w:t>State/Zonal Coordinator</w:t>
            </w:r>
            <w:r w:rsidRPr="006111E1">
              <w:rPr>
                <w:rFonts w:ascii="Arial" w:hAnsi="Arial" w:cs="Arial"/>
                <w:sz w:val="20"/>
                <w:szCs w:val="20"/>
              </w:rPr>
              <w:t xml:space="preserve">: </w:t>
            </w:r>
            <w:r w:rsidRPr="00C95767">
              <w:rPr>
                <w:rFonts w:ascii="Arial" w:hAnsi="Arial" w:cs="Arial"/>
                <w:sz w:val="20"/>
                <w:szCs w:val="20"/>
              </w:rPr>
              <w:t>Development of state</w:t>
            </w:r>
            <w:r>
              <w:rPr>
                <w:rFonts w:ascii="Arial" w:hAnsi="Arial" w:cs="Arial"/>
                <w:sz w:val="20"/>
                <w:szCs w:val="20"/>
              </w:rPr>
              <w:t>/z</w:t>
            </w:r>
            <w:r w:rsidRPr="00C95767">
              <w:rPr>
                <w:rFonts w:ascii="Arial" w:hAnsi="Arial" w:cs="Arial"/>
                <w:sz w:val="20"/>
                <w:szCs w:val="20"/>
              </w:rPr>
              <w:t>onal project plans and budgets</w:t>
            </w:r>
          </w:p>
          <w:p w14:paraId="6B78D488" w14:textId="34F5666A"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CFO</w:t>
            </w:r>
            <w:r w:rsidRPr="006111E1">
              <w:rPr>
                <w:rFonts w:ascii="Arial" w:hAnsi="Arial" w:cs="Arial"/>
                <w:sz w:val="20"/>
                <w:szCs w:val="20"/>
              </w:rPr>
              <w:t xml:space="preserve">: </w:t>
            </w:r>
            <w:r w:rsidRPr="00C95767">
              <w:rPr>
                <w:rFonts w:ascii="Arial" w:hAnsi="Arial" w:cs="Arial"/>
                <w:sz w:val="20"/>
                <w:szCs w:val="20"/>
              </w:rPr>
              <w:t>Budget structuring, costing validation</w:t>
            </w:r>
            <w:r w:rsidR="00BA2EA3">
              <w:rPr>
                <w:rFonts w:ascii="Arial" w:hAnsi="Arial" w:cs="Arial"/>
                <w:sz w:val="20"/>
                <w:szCs w:val="20"/>
              </w:rPr>
              <w:t xml:space="preserve"> and</w:t>
            </w:r>
            <w:r w:rsidRPr="00C95767">
              <w:rPr>
                <w:rFonts w:ascii="Arial" w:hAnsi="Arial" w:cs="Arial"/>
                <w:sz w:val="20"/>
                <w:szCs w:val="20"/>
              </w:rPr>
              <w:t xml:space="preserve"> affordability checks</w:t>
            </w:r>
          </w:p>
          <w:p w14:paraId="677D6AEC" w14:textId="1159C1EF" w:rsidR="006111E1" w:rsidRPr="00AE3D14" w:rsidRDefault="00044891"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MEL Coordinator</w:t>
            </w:r>
            <w:r w:rsidR="006111E1" w:rsidRPr="00C95767">
              <w:rPr>
                <w:rFonts w:ascii="Arial" w:hAnsi="Arial" w:cs="Arial"/>
                <w:sz w:val="20"/>
                <w:szCs w:val="20"/>
              </w:rPr>
              <w:t xml:space="preserve"> / </w:t>
            </w:r>
            <w:r w:rsidR="006111E1">
              <w:rPr>
                <w:rFonts w:ascii="Arial" w:hAnsi="Arial" w:cs="Arial"/>
                <w:sz w:val="20"/>
                <w:szCs w:val="20"/>
              </w:rPr>
              <w:t xml:space="preserve">Data Officer: </w:t>
            </w:r>
            <w:r w:rsidR="006111E1" w:rsidRPr="00C95767">
              <w:rPr>
                <w:rFonts w:ascii="Arial" w:hAnsi="Arial" w:cs="Arial"/>
                <w:sz w:val="20"/>
                <w:szCs w:val="20"/>
              </w:rPr>
              <w:t>Results framework, indicators</w:t>
            </w:r>
            <w:r w:rsidR="00BA2EA3">
              <w:rPr>
                <w:rFonts w:ascii="Arial" w:hAnsi="Arial" w:cs="Arial"/>
                <w:sz w:val="20"/>
                <w:szCs w:val="20"/>
              </w:rPr>
              <w:t xml:space="preserve"> and</w:t>
            </w:r>
            <w:r w:rsidR="006111E1" w:rsidRPr="00C95767">
              <w:rPr>
                <w:rFonts w:ascii="Arial" w:hAnsi="Arial" w:cs="Arial"/>
                <w:sz w:val="20"/>
                <w:szCs w:val="20"/>
              </w:rPr>
              <w:t xml:space="preserve"> implementation assumptions</w:t>
            </w:r>
          </w:p>
        </w:tc>
      </w:tr>
      <w:tr w:rsidR="006111E1" w:rsidRPr="00AE3D14" w14:paraId="5A2661AF" w14:textId="77777777" w:rsidTr="0048523E">
        <w:trPr>
          <w:trHeight w:val="301"/>
        </w:trPr>
        <w:tc>
          <w:tcPr>
            <w:tcW w:w="4618" w:type="dxa"/>
            <w:shd w:val="clear" w:color="auto" w:fill="C5E0B3" w:themeFill="accent6" w:themeFillTint="66"/>
          </w:tcPr>
          <w:p w14:paraId="14375ACF" w14:textId="77777777" w:rsidR="006111E1" w:rsidRPr="00AE3D14" w:rsidRDefault="006111E1"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2AA36A01" w14:textId="77777777" w:rsidR="006111E1" w:rsidRPr="00AE3D14" w:rsidRDefault="006111E1"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6111E1" w:rsidRPr="00AE3D14" w14:paraId="5A51B032" w14:textId="77777777" w:rsidTr="0048523E">
        <w:trPr>
          <w:trHeight w:val="1529"/>
        </w:trPr>
        <w:tc>
          <w:tcPr>
            <w:tcW w:w="4618" w:type="dxa"/>
          </w:tcPr>
          <w:p w14:paraId="61AEB413"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Project planning and workplan templates</w:t>
            </w:r>
          </w:p>
          <w:p w14:paraId="063F33AB"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Budgeting and cashflow tools</w:t>
            </w:r>
          </w:p>
          <w:p w14:paraId="41ADD6C7"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Results framework and indicator matrices</w:t>
            </w:r>
          </w:p>
          <w:p w14:paraId="451557D9"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Project approval and sign-off forms</w:t>
            </w:r>
          </w:p>
          <w:p w14:paraId="680C4570"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ERP Business Intelligence Toolkit</w:t>
            </w:r>
          </w:p>
          <w:p w14:paraId="39D0DA44"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Executive Dashboards</w:t>
            </w:r>
          </w:p>
          <w:p w14:paraId="1C5230DB"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Financial Modelling Spreadsheets</w:t>
            </w:r>
          </w:p>
          <w:p w14:paraId="60B4F2DE" w14:textId="18290658" w:rsidR="006111E1" w:rsidRPr="00AE3D14"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Implementation Roadmap</w:t>
            </w:r>
          </w:p>
        </w:tc>
        <w:tc>
          <w:tcPr>
            <w:tcW w:w="4619" w:type="dxa"/>
          </w:tcPr>
          <w:p w14:paraId="15CA3C2E"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Percentage of projects aligned with strategic priorities</w:t>
            </w:r>
          </w:p>
          <w:p w14:paraId="0A737A38"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Budget variance during implementation</w:t>
            </w:r>
          </w:p>
          <w:p w14:paraId="0B247117"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Timeliness of project start-up</w:t>
            </w:r>
          </w:p>
          <w:p w14:paraId="1013426B"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Project delivery against planned milestones</w:t>
            </w:r>
          </w:p>
          <w:p w14:paraId="4466A116"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 of initiatives informed by M&amp;E data (Target: 100%).</w:t>
            </w:r>
          </w:p>
          <w:p w14:paraId="303E993E"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 xml:space="preserve">Budget variance vs. actual </w:t>
            </w:r>
            <w:proofErr w:type="gramStart"/>
            <w:r w:rsidRPr="006111E1">
              <w:rPr>
                <w:rFonts w:ascii="Arial" w:hAnsi="Arial" w:cs="Arial"/>
                <w:sz w:val="20"/>
                <w:szCs w:val="20"/>
              </w:rPr>
              <w:t>spend</w:t>
            </w:r>
            <w:proofErr w:type="gramEnd"/>
            <w:r w:rsidRPr="006111E1">
              <w:rPr>
                <w:rFonts w:ascii="Arial" w:hAnsi="Arial" w:cs="Arial"/>
                <w:sz w:val="20"/>
                <w:szCs w:val="20"/>
              </w:rPr>
              <w:t xml:space="preserve"> (&lt;5%).</w:t>
            </w:r>
          </w:p>
          <w:p w14:paraId="6C89BE9B" w14:textId="77777777" w:rsidR="006111E1" w:rsidRPr="006111E1"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 cost recovery/breakeven rate of hubs.</w:t>
            </w:r>
          </w:p>
          <w:p w14:paraId="44570B1A" w14:textId="17BF3C2D" w:rsidR="006111E1" w:rsidRPr="00CE680C" w:rsidRDefault="006111E1" w:rsidP="00CA368F">
            <w:pPr>
              <w:pStyle w:val="ListParagraph"/>
              <w:numPr>
                <w:ilvl w:val="0"/>
                <w:numId w:val="22"/>
              </w:numPr>
              <w:spacing w:line="240" w:lineRule="exact"/>
              <w:ind w:left="231" w:hanging="231"/>
              <w:jc w:val="both"/>
              <w:rPr>
                <w:rFonts w:ascii="Arial" w:hAnsi="Arial" w:cs="Arial"/>
                <w:sz w:val="20"/>
                <w:szCs w:val="20"/>
              </w:rPr>
            </w:pPr>
            <w:r w:rsidRPr="006111E1">
              <w:rPr>
                <w:rFonts w:ascii="Arial" w:hAnsi="Arial" w:cs="Arial"/>
                <w:sz w:val="20"/>
                <w:szCs w:val="20"/>
              </w:rPr>
              <w:t>Number of hubs established (</w:t>
            </w:r>
            <w:r w:rsidR="00BE5E73">
              <w:rPr>
                <w:rFonts w:ascii="Arial" w:hAnsi="Arial" w:cs="Arial"/>
                <w:sz w:val="20"/>
                <w:szCs w:val="20"/>
              </w:rPr>
              <w:t>as per target)</w:t>
            </w:r>
          </w:p>
        </w:tc>
      </w:tr>
    </w:tbl>
    <w:p w14:paraId="0AE16082" w14:textId="77777777" w:rsidR="003515EB" w:rsidRPr="00295A64" w:rsidRDefault="003515EB" w:rsidP="00CA368F">
      <w:pPr>
        <w:jc w:val="both"/>
        <w:rPr>
          <w:rFonts w:ascii="Arial" w:hAnsi="Arial" w:cs="Arial"/>
          <w:vanish/>
          <w:sz w:val="20"/>
          <w:szCs w:val="20"/>
        </w:rPr>
      </w:pPr>
    </w:p>
    <w:p w14:paraId="034015C0" w14:textId="77777777" w:rsidR="003515EB" w:rsidRPr="00295A64" w:rsidRDefault="003515EB" w:rsidP="00CA368F">
      <w:pPr>
        <w:jc w:val="both"/>
        <w:rPr>
          <w:rFonts w:ascii="Arial" w:hAnsi="Arial" w:cs="Arial"/>
          <w:sz w:val="20"/>
          <w:szCs w:val="20"/>
        </w:rPr>
      </w:pPr>
    </w:p>
    <w:p w14:paraId="4C8F14E8" w14:textId="77777777" w:rsidR="003515EB" w:rsidRPr="00AE3D14" w:rsidRDefault="003515EB" w:rsidP="00CA368F">
      <w:pPr>
        <w:jc w:val="both"/>
        <w:rPr>
          <w:rFonts w:ascii="Arial" w:hAnsi="Arial" w:cs="Arial"/>
          <w:b/>
          <w:bCs/>
          <w:sz w:val="20"/>
          <w:szCs w:val="20"/>
        </w:rPr>
      </w:pPr>
      <w:r w:rsidRPr="00295A64">
        <w:rPr>
          <w:rFonts w:ascii="Arial" w:hAnsi="Arial" w:cs="Arial"/>
          <w:b/>
          <w:bCs/>
          <w:sz w:val="20"/>
          <w:szCs w:val="20"/>
        </w:rPr>
        <w:t>Business Process Flow D</w:t>
      </w:r>
      <w:r>
        <w:rPr>
          <w:rFonts w:ascii="Arial" w:hAnsi="Arial" w:cs="Arial"/>
          <w:b/>
          <w:bCs/>
          <w:sz w:val="20"/>
          <w:szCs w:val="20"/>
        </w:rPr>
        <w:t>iagram</w:t>
      </w:r>
    </w:p>
    <w:p w14:paraId="2821DDEE" w14:textId="77777777" w:rsidR="003515EB" w:rsidRDefault="003515EB" w:rsidP="00CA368F">
      <w:pPr>
        <w:jc w:val="both"/>
        <w:rPr>
          <w:rFonts w:ascii="Arial" w:hAnsi="Arial" w:cs="Arial"/>
          <w:b/>
          <w:bCs/>
          <w:sz w:val="20"/>
          <w:szCs w:val="20"/>
        </w:rPr>
      </w:pPr>
    </w:p>
    <w:p w14:paraId="108C48A3" w14:textId="77777777" w:rsidR="003515EB" w:rsidRPr="00AE3D14" w:rsidRDefault="003515EB" w:rsidP="00CA368F">
      <w:pPr>
        <w:jc w:val="both"/>
        <w:rPr>
          <w:rFonts w:ascii="Arial" w:hAnsi="Arial" w:cs="Arial"/>
          <w:b/>
          <w:bCs/>
          <w:sz w:val="20"/>
          <w:szCs w:val="20"/>
        </w:rPr>
      </w:pPr>
      <w:r w:rsidRPr="00295A64">
        <w:rPr>
          <w:rFonts w:ascii="Arial" w:hAnsi="Arial" w:cs="Arial"/>
          <w:b/>
          <w:bCs/>
          <w:sz w:val="20"/>
          <w:szCs w:val="20"/>
        </w:rPr>
        <w:lastRenderedPageBreak/>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3515EB" w:rsidRPr="00AE3D14" w14:paraId="55FDDD0A" w14:textId="77777777" w:rsidTr="0048523E">
        <w:trPr>
          <w:trHeight w:val="91"/>
          <w:tblHeader/>
        </w:trPr>
        <w:tc>
          <w:tcPr>
            <w:tcW w:w="539" w:type="dxa"/>
            <w:shd w:val="clear" w:color="auto" w:fill="C5E0B3" w:themeFill="accent6" w:themeFillTint="66"/>
            <w:vAlign w:val="center"/>
            <w:hideMark/>
          </w:tcPr>
          <w:p w14:paraId="70CB4F48" w14:textId="77777777" w:rsidR="003515EB" w:rsidRPr="00295A64" w:rsidRDefault="003515EB" w:rsidP="00CA368F">
            <w:pPr>
              <w:spacing w:line="240" w:lineRule="exact"/>
              <w:jc w:val="both"/>
              <w:rPr>
                <w:rFonts w:ascii="Arial" w:hAnsi="Arial" w:cs="Arial"/>
                <w:b/>
                <w:bCs/>
                <w:sz w:val="20"/>
                <w:szCs w:val="20"/>
              </w:rPr>
            </w:pPr>
            <w:r w:rsidRPr="00295A64">
              <w:rPr>
                <w:rFonts w:ascii="Arial" w:hAnsi="Arial" w:cs="Arial"/>
                <w:b/>
                <w:bCs/>
                <w:sz w:val="20"/>
                <w:szCs w:val="20"/>
              </w:rPr>
              <w:t>No.</w:t>
            </w:r>
          </w:p>
        </w:tc>
        <w:tc>
          <w:tcPr>
            <w:tcW w:w="1606" w:type="dxa"/>
            <w:shd w:val="clear" w:color="auto" w:fill="C5E0B3" w:themeFill="accent6" w:themeFillTint="66"/>
            <w:vAlign w:val="center"/>
            <w:hideMark/>
          </w:tcPr>
          <w:p w14:paraId="42AD7498" w14:textId="77777777" w:rsidR="003515EB" w:rsidRPr="00295A64" w:rsidRDefault="003515EB"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135EB361" w14:textId="77777777" w:rsidR="003515EB" w:rsidRPr="00295A64" w:rsidRDefault="003515EB"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331440A5" w14:textId="77777777" w:rsidR="003515EB" w:rsidRPr="00295A64" w:rsidRDefault="003515EB"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2B00BA75" w14:textId="77777777" w:rsidR="003515EB" w:rsidRPr="00295A64" w:rsidRDefault="003515EB"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AE3D14">
              <w:rPr>
                <w:rFonts w:ascii="Arial" w:hAnsi="Arial" w:cs="Arial"/>
                <w:b/>
                <w:bCs/>
                <w:sz w:val="20"/>
                <w:szCs w:val="20"/>
              </w:rPr>
              <w:t xml:space="preserve"> </w:t>
            </w:r>
            <w:r w:rsidRPr="00295A64">
              <w:rPr>
                <w:rFonts w:ascii="Arial" w:hAnsi="Arial" w:cs="Arial"/>
                <w:b/>
                <w:bCs/>
                <w:sz w:val="20"/>
                <w:szCs w:val="20"/>
              </w:rPr>
              <w:t>Duration</w:t>
            </w:r>
          </w:p>
        </w:tc>
      </w:tr>
      <w:tr w:rsidR="00BE5E73" w:rsidRPr="00AE3D14" w14:paraId="111190B0" w14:textId="77777777" w:rsidTr="0048523E">
        <w:trPr>
          <w:trHeight w:val="91"/>
        </w:trPr>
        <w:tc>
          <w:tcPr>
            <w:tcW w:w="539" w:type="dxa"/>
            <w:vAlign w:val="center"/>
          </w:tcPr>
          <w:p w14:paraId="2CC4E2C3" w14:textId="77777777" w:rsidR="00BE5E73" w:rsidRPr="00AE3D14" w:rsidRDefault="00BE5E73" w:rsidP="00CA368F">
            <w:pPr>
              <w:keepLines/>
              <w:numPr>
                <w:ilvl w:val="0"/>
                <w:numId w:val="2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83C1621" w14:textId="148B9314" w:rsidR="00BE5E73" w:rsidRPr="00C95767" w:rsidRDefault="00BE5E73" w:rsidP="00CA368F">
            <w:pPr>
              <w:spacing w:line="240" w:lineRule="exact"/>
              <w:jc w:val="both"/>
              <w:rPr>
                <w:rFonts w:ascii="Arial" w:hAnsi="Arial" w:cs="Arial"/>
                <w:sz w:val="20"/>
                <w:szCs w:val="20"/>
              </w:rPr>
            </w:pPr>
            <w:r w:rsidRPr="00D676EA">
              <w:rPr>
                <w:rFonts w:ascii="Arial" w:hAnsi="Arial" w:cs="Arial"/>
                <w:b/>
                <w:bCs/>
                <w:sz w:val="20"/>
                <w:szCs w:val="20"/>
              </w:rPr>
              <w:t>Baseline &amp; Performance Review</w:t>
            </w:r>
          </w:p>
        </w:tc>
        <w:tc>
          <w:tcPr>
            <w:tcW w:w="4513" w:type="dxa"/>
            <w:vAlign w:val="center"/>
          </w:tcPr>
          <w:p w14:paraId="2779A1B6" w14:textId="77777777" w:rsidR="00206E8C" w:rsidRDefault="00206E8C" w:rsidP="00CA368F">
            <w:pPr>
              <w:spacing w:line="240" w:lineRule="exact"/>
              <w:jc w:val="both"/>
              <w:rPr>
                <w:rFonts w:ascii="Arial" w:hAnsi="Arial" w:cs="Arial"/>
                <w:sz w:val="20"/>
                <w:szCs w:val="20"/>
              </w:rPr>
            </w:pPr>
            <w:r>
              <w:rPr>
                <w:rFonts w:ascii="Arial" w:hAnsi="Arial" w:cs="Arial"/>
                <w:sz w:val="20"/>
                <w:szCs w:val="20"/>
              </w:rPr>
              <w:t>Analyse performance on previous plan.</w:t>
            </w:r>
          </w:p>
          <w:p w14:paraId="5429A7CF" w14:textId="1079C1D4" w:rsidR="00BE5E73" w:rsidRPr="00206E8C" w:rsidRDefault="00BE5E73" w:rsidP="00CA368F">
            <w:pPr>
              <w:spacing w:line="240" w:lineRule="exact"/>
              <w:jc w:val="both"/>
              <w:rPr>
                <w:rFonts w:ascii="Arial" w:hAnsi="Arial" w:cs="Arial"/>
                <w:i/>
                <w:iCs/>
                <w:sz w:val="20"/>
                <w:szCs w:val="20"/>
              </w:rPr>
            </w:pPr>
            <w:r w:rsidRPr="00D676EA">
              <w:rPr>
                <w:rFonts w:ascii="Arial" w:hAnsi="Arial" w:cs="Arial"/>
                <w:i/>
                <w:iCs/>
                <w:sz w:val="18"/>
                <w:szCs w:val="18"/>
              </w:rPr>
              <w:t>Analyse existing hub data, yield impacts</w:t>
            </w:r>
            <w:r w:rsidR="00BA2EA3">
              <w:rPr>
                <w:rFonts w:ascii="Arial" w:hAnsi="Arial" w:cs="Arial"/>
                <w:i/>
                <w:iCs/>
                <w:sz w:val="18"/>
                <w:szCs w:val="18"/>
              </w:rPr>
              <w:t xml:space="preserve"> and</w:t>
            </w:r>
            <w:r w:rsidRPr="00D676EA">
              <w:rPr>
                <w:rFonts w:ascii="Arial" w:hAnsi="Arial" w:cs="Arial"/>
                <w:i/>
                <w:iCs/>
                <w:sz w:val="18"/>
                <w:szCs w:val="18"/>
              </w:rPr>
              <w:t xml:space="preserve"> revenue flow using the ERP dashboard to identify gaps.</w:t>
            </w:r>
          </w:p>
        </w:tc>
        <w:tc>
          <w:tcPr>
            <w:tcW w:w="1701" w:type="dxa"/>
            <w:vAlign w:val="center"/>
          </w:tcPr>
          <w:p w14:paraId="5D179666" w14:textId="31990027" w:rsidR="00BE5E73" w:rsidRPr="00BE5E73" w:rsidRDefault="00BE5E73" w:rsidP="00CA368F">
            <w:pPr>
              <w:spacing w:line="240" w:lineRule="exact"/>
              <w:jc w:val="both"/>
              <w:rPr>
                <w:rFonts w:ascii="Arial" w:hAnsi="Arial" w:cs="Arial"/>
                <w:sz w:val="20"/>
                <w:szCs w:val="20"/>
              </w:rPr>
            </w:pPr>
            <w:r w:rsidRPr="00D676EA">
              <w:rPr>
                <w:rFonts w:ascii="Arial" w:hAnsi="Arial" w:cs="Arial"/>
                <w:sz w:val="20"/>
                <w:szCs w:val="20"/>
              </w:rPr>
              <w:t xml:space="preserve">National Coordinator / </w:t>
            </w:r>
            <w:r w:rsidR="00044891">
              <w:rPr>
                <w:rFonts w:ascii="Arial" w:hAnsi="Arial" w:cs="Arial"/>
                <w:sz w:val="20"/>
                <w:szCs w:val="20"/>
              </w:rPr>
              <w:t>MEL Coordinator</w:t>
            </w:r>
          </w:p>
        </w:tc>
        <w:tc>
          <w:tcPr>
            <w:tcW w:w="1156" w:type="dxa"/>
            <w:vAlign w:val="center"/>
          </w:tcPr>
          <w:p w14:paraId="6CF1BDF7" w14:textId="322579B2" w:rsidR="00BE5E73" w:rsidRDefault="004E6D0F" w:rsidP="00CA368F">
            <w:pPr>
              <w:spacing w:line="240" w:lineRule="exact"/>
              <w:jc w:val="both"/>
              <w:rPr>
                <w:rFonts w:ascii="Arial" w:hAnsi="Arial" w:cs="Arial"/>
                <w:sz w:val="20"/>
                <w:szCs w:val="20"/>
              </w:rPr>
            </w:pPr>
            <w:r>
              <w:rPr>
                <w:rFonts w:ascii="Arial" w:hAnsi="Arial" w:cs="Arial"/>
                <w:sz w:val="20"/>
                <w:szCs w:val="20"/>
              </w:rPr>
              <w:t>2</w:t>
            </w:r>
            <w:r w:rsidRPr="004E6D0F">
              <w:rPr>
                <w:rFonts w:ascii="Arial" w:hAnsi="Arial" w:cs="Arial"/>
                <w:sz w:val="20"/>
                <w:szCs w:val="20"/>
                <w:vertAlign w:val="superscript"/>
              </w:rPr>
              <w:t>nd</w:t>
            </w:r>
            <w:r>
              <w:rPr>
                <w:rFonts w:ascii="Arial" w:hAnsi="Arial" w:cs="Arial"/>
                <w:sz w:val="20"/>
                <w:szCs w:val="20"/>
              </w:rPr>
              <w:t xml:space="preserve"> week of the year </w:t>
            </w:r>
            <w:r w:rsidR="00BE5E73" w:rsidRPr="00D676EA">
              <w:rPr>
                <w:rFonts w:ascii="Arial" w:hAnsi="Arial" w:cs="Arial"/>
                <w:sz w:val="20"/>
                <w:szCs w:val="20"/>
              </w:rPr>
              <w:t>(Annual)</w:t>
            </w:r>
          </w:p>
        </w:tc>
      </w:tr>
      <w:tr w:rsidR="00BE5E73" w:rsidRPr="00AE3D14" w14:paraId="73A9F4E0" w14:textId="77777777" w:rsidTr="0048523E">
        <w:trPr>
          <w:trHeight w:val="91"/>
        </w:trPr>
        <w:tc>
          <w:tcPr>
            <w:tcW w:w="539" w:type="dxa"/>
            <w:vAlign w:val="center"/>
          </w:tcPr>
          <w:p w14:paraId="0715ADDD" w14:textId="77777777" w:rsidR="00BE5E73" w:rsidRPr="00AE3D14" w:rsidRDefault="00BE5E73" w:rsidP="00CA368F">
            <w:pPr>
              <w:keepLines/>
              <w:numPr>
                <w:ilvl w:val="0"/>
                <w:numId w:val="2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65BBB9F8" w14:textId="65C0CEF0" w:rsidR="00BE5E73" w:rsidRPr="00295A64" w:rsidRDefault="00BE5E73" w:rsidP="00CA368F">
            <w:pPr>
              <w:spacing w:line="240" w:lineRule="exact"/>
              <w:jc w:val="both"/>
              <w:rPr>
                <w:rFonts w:ascii="Arial" w:hAnsi="Arial" w:cs="Arial"/>
                <w:b/>
                <w:bCs/>
                <w:sz w:val="20"/>
                <w:szCs w:val="20"/>
              </w:rPr>
            </w:pPr>
            <w:r w:rsidRPr="00D676EA">
              <w:rPr>
                <w:rFonts w:ascii="Arial" w:hAnsi="Arial" w:cs="Arial"/>
                <w:b/>
                <w:bCs/>
                <w:sz w:val="20"/>
                <w:szCs w:val="20"/>
              </w:rPr>
              <w:t>Priority Setting</w:t>
            </w:r>
          </w:p>
        </w:tc>
        <w:tc>
          <w:tcPr>
            <w:tcW w:w="4513" w:type="dxa"/>
            <w:vAlign w:val="center"/>
            <w:hideMark/>
          </w:tcPr>
          <w:p w14:paraId="1E6EFAFF" w14:textId="69B64BB5" w:rsidR="00BE5E73" w:rsidRDefault="00BE5E73" w:rsidP="00CA368F">
            <w:pPr>
              <w:spacing w:line="240" w:lineRule="exact"/>
              <w:jc w:val="both"/>
              <w:rPr>
                <w:rFonts w:ascii="Arial" w:hAnsi="Arial" w:cs="Arial"/>
                <w:sz w:val="20"/>
                <w:szCs w:val="20"/>
              </w:rPr>
            </w:pPr>
            <w:r w:rsidRPr="00D676EA">
              <w:rPr>
                <w:rFonts w:ascii="Arial" w:hAnsi="Arial" w:cs="Arial"/>
                <w:sz w:val="20"/>
                <w:szCs w:val="20"/>
              </w:rPr>
              <w:t>Align project goals with the four strategic pillars: Expansion, Revenue, Structure</w:t>
            </w:r>
            <w:r w:rsidR="00BA2EA3">
              <w:rPr>
                <w:rFonts w:ascii="Arial" w:hAnsi="Arial" w:cs="Arial"/>
                <w:sz w:val="20"/>
                <w:szCs w:val="20"/>
              </w:rPr>
              <w:t xml:space="preserve"> and</w:t>
            </w:r>
            <w:r w:rsidRPr="00D676EA">
              <w:rPr>
                <w:rFonts w:ascii="Arial" w:hAnsi="Arial" w:cs="Arial"/>
                <w:sz w:val="20"/>
                <w:szCs w:val="20"/>
              </w:rPr>
              <w:t xml:space="preserve"> Digital Transformation.</w:t>
            </w:r>
          </w:p>
          <w:p w14:paraId="6DDA5242" w14:textId="75303654" w:rsidR="00BE5E73" w:rsidRPr="00295A64" w:rsidRDefault="00BE5E73" w:rsidP="00CA368F">
            <w:pPr>
              <w:spacing w:line="240" w:lineRule="exact"/>
              <w:jc w:val="both"/>
              <w:rPr>
                <w:rFonts w:ascii="Arial" w:hAnsi="Arial" w:cs="Arial"/>
                <w:i/>
                <w:iCs/>
                <w:sz w:val="20"/>
                <w:szCs w:val="20"/>
              </w:rPr>
            </w:pPr>
            <w:r w:rsidRPr="00C95767">
              <w:rPr>
                <w:rFonts w:ascii="Arial" w:hAnsi="Arial" w:cs="Arial"/>
                <w:i/>
                <w:iCs/>
                <w:sz w:val="18"/>
                <w:szCs w:val="18"/>
              </w:rPr>
              <w:t>Validate project</w:t>
            </w:r>
            <w:r>
              <w:rPr>
                <w:rFonts w:ascii="Arial" w:hAnsi="Arial" w:cs="Arial"/>
                <w:i/>
                <w:iCs/>
                <w:sz w:val="18"/>
                <w:szCs w:val="18"/>
              </w:rPr>
              <w:t>(s)</w:t>
            </w:r>
            <w:r w:rsidRPr="00C95767">
              <w:rPr>
                <w:rFonts w:ascii="Arial" w:hAnsi="Arial" w:cs="Arial"/>
                <w:i/>
                <w:iCs/>
                <w:sz w:val="18"/>
                <w:szCs w:val="18"/>
              </w:rPr>
              <w:t xml:space="preserve"> scope, objectives</w:t>
            </w:r>
            <w:r w:rsidR="00BA2EA3">
              <w:rPr>
                <w:rFonts w:ascii="Arial" w:hAnsi="Arial" w:cs="Arial"/>
                <w:i/>
                <w:iCs/>
                <w:sz w:val="18"/>
                <w:szCs w:val="18"/>
              </w:rPr>
              <w:t xml:space="preserve"> and</w:t>
            </w:r>
            <w:r w:rsidRPr="00C95767">
              <w:rPr>
                <w:rFonts w:ascii="Arial" w:hAnsi="Arial" w:cs="Arial"/>
                <w:i/>
                <w:iCs/>
                <w:sz w:val="18"/>
                <w:szCs w:val="18"/>
              </w:rPr>
              <w:t xml:space="preserve"> funding conditions</w:t>
            </w:r>
            <w:r>
              <w:rPr>
                <w:rFonts w:ascii="Arial" w:hAnsi="Arial" w:cs="Arial"/>
                <w:i/>
                <w:iCs/>
                <w:sz w:val="18"/>
                <w:szCs w:val="18"/>
              </w:rPr>
              <w:t xml:space="preserve">. </w:t>
            </w:r>
            <w:r w:rsidRPr="00BE5E73">
              <w:rPr>
                <w:rFonts w:ascii="Arial" w:hAnsi="Arial" w:cs="Arial"/>
                <w:i/>
                <w:iCs/>
                <w:sz w:val="18"/>
                <w:szCs w:val="18"/>
              </w:rPr>
              <w:t>Translate strategy into clear project goals and outputs</w:t>
            </w:r>
            <w:r>
              <w:rPr>
                <w:rFonts w:ascii="Arial" w:hAnsi="Arial" w:cs="Arial"/>
                <w:i/>
                <w:iCs/>
                <w:sz w:val="18"/>
                <w:szCs w:val="18"/>
              </w:rPr>
              <w:t>. Develop result framework by d</w:t>
            </w:r>
            <w:r w:rsidRPr="00BE5E73">
              <w:rPr>
                <w:rFonts w:ascii="Arial" w:hAnsi="Arial" w:cs="Arial"/>
                <w:i/>
                <w:iCs/>
                <w:sz w:val="18"/>
                <w:szCs w:val="18"/>
              </w:rPr>
              <w:t>efin</w:t>
            </w:r>
            <w:r>
              <w:rPr>
                <w:rFonts w:ascii="Arial" w:hAnsi="Arial" w:cs="Arial"/>
                <w:i/>
                <w:iCs/>
                <w:sz w:val="18"/>
                <w:szCs w:val="18"/>
              </w:rPr>
              <w:t>ing</w:t>
            </w:r>
            <w:r w:rsidRPr="00BE5E73">
              <w:rPr>
                <w:rFonts w:ascii="Arial" w:hAnsi="Arial" w:cs="Arial"/>
                <w:i/>
                <w:iCs/>
                <w:sz w:val="18"/>
                <w:szCs w:val="18"/>
              </w:rPr>
              <w:t xml:space="preserve"> outcomes, outputs, indicators</w:t>
            </w:r>
            <w:r w:rsidR="00BA2EA3">
              <w:rPr>
                <w:rFonts w:ascii="Arial" w:hAnsi="Arial" w:cs="Arial"/>
                <w:i/>
                <w:iCs/>
                <w:sz w:val="18"/>
                <w:szCs w:val="18"/>
              </w:rPr>
              <w:t xml:space="preserve"> and</w:t>
            </w:r>
            <w:r w:rsidRPr="00BE5E73">
              <w:rPr>
                <w:rFonts w:ascii="Arial" w:hAnsi="Arial" w:cs="Arial"/>
                <w:i/>
                <w:iCs/>
                <w:sz w:val="18"/>
                <w:szCs w:val="18"/>
              </w:rPr>
              <w:t xml:space="preserve"> targets</w:t>
            </w:r>
          </w:p>
        </w:tc>
        <w:tc>
          <w:tcPr>
            <w:tcW w:w="1701" w:type="dxa"/>
            <w:vAlign w:val="center"/>
            <w:hideMark/>
          </w:tcPr>
          <w:p w14:paraId="6B928EC8" w14:textId="64637C6E" w:rsidR="00BE5E73" w:rsidRPr="00295A64" w:rsidRDefault="00BE5E73" w:rsidP="00CA368F">
            <w:pPr>
              <w:spacing w:line="240" w:lineRule="exact"/>
              <w:jc w:val="both"/>
              <w:rPr>
                <w:rFonts w:ascii="Arial" w:hAnsi="Arial" w:cs="Arial"/>
                <w:sz w:val="20"/>
                <w:szCs w:val="20"/>
              </w:rPr>
            </w:pPr>
            <w:r w:rsidRPr="00D676EA">
              <w:rPr>
                <w:rFonts w:ascii="Arial" w:hAnsi="Arial" w:cs="Arial"/>
                <w:sz w:val="20"/>
                <w:szCs w:val="20"/>
              </w:rPr>
              <w:t>Executive Team</w:t>
            </w:r>
          </w:p>
        </w:tc>
        <w:tc>
          <w:tcPr>
            <w:tcW w:w="1156" w:type="dxa"/>
            <w:vAlign w:val="center"/>
          </w:tcPr>
          <w:p w14:paraId="707C8291" w14:textId="30ED9B53" w:rsidR="00BE5E73" w:rsidRPr="00295A64" w:rsidRDefault="004E6D0F" w:rsidP="00CA368F">
            <w:pPr>
              <w:spacing w:line="240" w:lineRule="exact"/>
              <w:jc w:val="both"/>
              <w:rPr>
                <w:rFonts w:ascii="Arial" w:hAnsi="Arial" w:cs="Arial"/>
                <w:sz w:val="20"/>
                <w:szCs w:val="20"/>
              </w:rPr>
            </w:pPr>
            <w:r>
              <w:rPr>
                <w:rFonts w:ascii="Arial" w:hAnsi="Arial" w:cs="Arial"/>
                <w:sz w:val="20"/>
                <w:szCs w:val="20"/>
              </w:rPr>
              <w:t>2</w:t>
            </w:r>
            <w:r w:rsidRPr="004E6D0F">
              <w:rPr>
                <w:rFonts w:ascii="Arial" w:hAnsi="Arial" w:cs="Arial"/>
                <w:sz w:val="20"/>
                <w:szCs w:val="20"/>
                <w:vertAlign w:val="superscript"/>
              </w:rPr>
              <w:t>nd</w:t>
            </w:r>
            <w:r>
              <w:rPr>
                <w:rFonts w:ascii="Arial" w:hAnsi="Arial" w:cs="Arial"/>
                <w:sz w:val="20"/>
                <w:szCs w:val="20"/>
              </w:rPr>
              <w:t xml:space="preserve"> – 3</w:t>
            </w:r>
            <w:r w:rsidRPr="004E6D0F">
              <w:rPr>
                <w:rFonts w:ascii="Arial" w:hAnsi="Arial" w:cs="Arial"/>
                <w:sz w:val="20"/>
                <w:szCs w:val="20"/>
                <w:vertAlign w:val="superscript"/>
              </w:rPr>
              <w:t>rd</w:t>
            </w:r>
            <w:r>
              <w:rPr>
                <w:rFonts w:ascii="Arial" w:hAnsi="Arial" w:cs="Arial"/>
                <w:sz w:val="20"/>
                <w:szCs w:val="20"/>
              </w:rPr>
              <w:t xml:space="preserve"> week of the year</w:t>
            </w:r>
          </w:p>
        </w:tc>
      </w:tr>
      <w:tr w:rsidR="004E6D0F" w:rsidRPr="00AE3D14" w14:paraId="066DB5ED" w14:textId="77777777" w:rsidTr="0048523E">
        <w:trPr>
          <w:trHeight w:val="91"/>
        </w:trPr>
        <w:tc>
          <w:tcPr>
            <w:tcW w:w="539" w:type="dxa"/>
            <w:vAlign w:val="center"/>
            <w:hideMark/>
          </w:tcPr>
          <w:p w14:paraId="5A242D7C" w14:textId="77777777" w:rsidR="004E6D0F" w:rsidRPr="00295A64" w:rsidRDefault="004E6D0F" w:rsidP="00CA368F">
            <w:pPr>
              <w:keepLines/>
              <w:numPr>
                <w:ilvl w:val="0"/>
                <w:numId w:val="2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38F1CE7B" w14:textId="794D0807" w:rsidR="004E6D0F" w:rsidRPr="00295A64" w:rsidRDefault="004E6D0F" w:rsidP="00CA368F">
            <w:pPr>
              <w:spacing w:line="240" w:lineRule="exact"/>
              <w:jc w:val="both"/>
              <w:rPr>
                <w:rFonts w:ascii="Arial" w:hAnsi="Arial" w:cs="Arial"/>
                <w:b/>
                <w:bCs/>
                <w:sz w:val="20"/>
                <w:szCs w:val="20"/>
              </w:rPr>
            </w:pPr>
            <w:r>
              <w:rPr>
                <w:rFonts w:ascii="Arial" w:hAnsi="Arial" w:cs="Arial"/>
                <w:b/>
                <w:bCs/>
                <w:sz w:val="20"/>
                <w:szCs w:val="20"/>
              </w:rPr>
              <w:t>Develop workplan &amp; Resource Planning</w:t>
            </w:r>
          </w:p>
        </w:tc>
        <w:tc>
          <w:tcPr>
            <w:tcW w:w="4513" w:type="dxa"/>
            <w:vAlign w:val="center"/>
            <w:hideMark/>
          </w:tcPr>
          <w:p w14:paraId="558F7A18" w14:textId="69B03F78" w:rsidR="004E6D0F" w:rsidRDefault="004E6D0F" w:rsidP="00CA368F">
            <w:pPr>
              <w:spacing w:line="240" w:lineRule="exact"/>
              <w:jc w:val="both"/>
              <w:rPr>
                <w:rFonts w:ascii="Arial" w:hAnsi="Arial" w:cs="Arial"/>
                <w:sz w:val="20"/>
                <w:szCs w:val="20"/>
              </w:rPr>
            </w:pPr>
            <w:r w:rsidRPr="00C95767">
              <w:rPr>
                <w:rFonts w:ascii="Arial" w:hAnsi="Arial" w:cs="Arial"/>
                <w:sz w:val="20"/>
                <w:szCs w:val="20"/>
              </w:rPr>
              <w:t>Break project into activities, timelines</w:t>
            </w:r>
            <w:r w:rsidR="00BA2EA3">
              <w:rPr>
                <w:rFonts w:ascii="Arial" w:hAnsi="Arial" w:cs="Arial"/>
                <w:sz w:val="20"/>
                <w:szCs w:val="20"/>
              </w:rPr>
              <w:t xml:space="preserve"> and</w:t>
            </w:r>
            <w:r w:rsidRPr="00C95767">
              <w:rPr>
                <w:rFonts w:ascii="Arial" w:hAnsi="Arial" w:cs="Arial"/>
                <w:sz w:val="20"/>
                <w:szCs w:val="20"/>
              </w:rPr>
              <w:t xml:space="preserve"> responsibilities</w:t>
            </w:r>
            <w:r>
              <w:rPr>
                <w:rFonts w:ascii="Arial" w:hAnsi="Arial" w:cs="Arial"/>
                <w:sz w:val="20"/>
                <w:szCs w:val="20"/>
              </w:rPr>
              <w:t>. S</w:t>
            </w:r>
            <w:r w:rsidRPr="00D676EA">
              <w:rPr>
                <w:rFonts w:ascii="Arial" w:hAnsi="Arial" w:cs="Arial"/>
                <w:sz w:val="20"/>
                <w:szCs w:val="20"/>
              </w:rPr>
              <w:t>ubmit needs assessments based on local crop calendars and equipment gaps.</w:t>
            </w:r>
            <w:r>
              <w:rPr>
                <w:rFonts w:ascii="Arial" w:hAnsi="Arial" w:cs="Arial"/>
                <w:sz w:val="20"/>
                <w:szCs w:val="20"/>
              </w:rPr>
              <w:t xml:space="preserve"> </w:t>
            </w:r>
            <w:r w:rsidRPr="00C95767">
              <w:rPr>
                <w:rFonts w:ascii="Arial" w:hAnsi="Arial" w:cs="Arial"/>
                <w:sz w:val="20"/>
                <w:szCs w:val="20"/>
              </w:rPr>
              <w:t>Identify staffing, equipment</w:t>
            </w:r>
            <w:r w:rsidR="00BA2EA3">
              <w:rPr>
                <w:rFonts w:ascii="Arial" w:hAnsi="Arial" w:cs="Arial"/>
                <w:sz w:val="20"/>
                <w:szCs w:val="20"/>
              </w:rPr>
              <w:t xml:space="preserve"> and</w:t>
            </w:r>
            <w:r w:rsidRPr="00C95767">
              <w:rPr>
                <w:rFonts w:ascii="Arial" w:hAnsi="Arial" w:cs="Arial"/>
                <w:sz w:val="20"/>
                <w:szCs w:val="20"/>
              </w:rPr>
              <w:t xml:space="preserve"> hub requirements</w:t>
            </w:r>
            <w:r>
              <w:rPr>
                <w:rFonts w:ascii="Arial" w:hAnsi="Arial" w:cs="Arial"/>
                <w:sz w:val="20"/>
                <w:szCs w:val="20"/>
              </w:rPr>
              <w:t xml:space="preserve">. </w:t>
            </w:r>
          </w:p>
          <w:p w14:paraId="05CE7B7D" w14:textId="05FC35AC" w:rsidR="004E6D0F" w:rsidRPr="00295A64" w:rsidRDefault="004E6D0F" w:rsidP="00CA368F">
            <w:pPr>
              <w:spacing w:line="240" w:lineRule="exact"/>
              <w:jc w:val="both"/>
              <w:rPr>
                <w:rFonts w:ascii="Arial" w:hAnsi="Arial" w:cs="Arial"/>
                <w:sz w:val="20"/>
                <w:szCs w:val="20"/>
              </w:rPr>
            </w:pPr>
            <w:r w:rsidRPr="00D676EA">
              <w:rPr>
                <w:rFonts w:ascii="Arial" w:hAnsi="Arial" w:cs="Arial"/>
                <w:i/>
                <w:iCs/>
                <w:sz w:val="18"/>
                <w:szCs w:val="18"/>
              </w:rPr>
              <w:t xml:space="preserve">Draft technical plans and ensure the </w:t>
            </w:r>
            <w:r>
              <w:rPr>
                <w:rFonts w:ascii="Arial" w:hAnsi="Arial" w:cs="Arial"/>
                <w:i/>
                <w:iCs/>
                <w:sz w:val="18"/>
                <w:szCs w:val="18"/>
              </w:rPr>
              <w:t>little or no</w:t>
            </w:r>
            <w:r w:rsidRPr="00D676EA">
              <w:rPr>
                <w:rFonts w:ascii="Arial" w:hAnsi="Arial" w:cs="Arial"/>
                <w:i/>
                <w:iCs/>
                <w:sz w:val="18"/>
                <w:szCs w:val="18"/>
              </w:rPr>
              <w:t xml:space="preserve"> donor dependency</w:t>
            </w:r>
            <w:r>
              <w:rPr>
                <w:rFonts w:ascii="Arial" w:hAnsi="Arial" w:cs="Arial"/>
                <w:i/>
                <w:iCs/>
                <w:sz w:val="18"/>
                <w:szCs w:val="18"/>
              </w:rPr>
              <w:t xml:space="preserve"> as applicable</w:t>
            </w:r>
            <w:r w:rsidRPr="00D676EA">
              <w:rPr>
                <w:rFonts w:ascii="Arial" w:hAnsi="Arial" w:cs="Arial"/>
                <w:i/>
                <w:iCs/>
                <w:sz w:val="18"/>
                <w:szCs w:val="18"/>
              </w:rPr>
              <w:t>.</w:t>
            </w:r>
          </w:p>
        </w:tc>
        <w:tc>
          <w:tcPr>
            <w:tcW w:w="1701" w:type="dxa"/>
            <w:vAlign w:val="center"/>
            <w:hideMark/>
          </w:tcPr>
          <w:p w14:paraId="5D640CE0" w14:textId="4D1D61E8" w:rsidR="004E6D0F" w:rsidRPr="00295A64" w:rsidRDefault="004E6D0F" w:rsidP="00CA368F">
            <w:pPr>
              <w:spacing w:line="240" w:lineRule="exact"/>
              <w:jc w:val="both"/>
              <w:rPr>
                <w:rFonts w:ascii="Arial" w:hAnsi="Arial" w:cs="Arial"/>
                <w:sz w:val="20"/>
                <w:szCs w:val="20"/>
              </w:rPr>
            </w:pPr>
            <w:r w:rsidRPr="00D676EA">
              <w:rPr>
                <w:rFonts w:ascii="Arial" w:hAnsi="Arial" w:cs="Arial"/>
                <w:sz w:val="20"/>
                <w:szCs w:val="20"/>
              </w:rPr>
              <w:t>State Coordinators</w:t>
            </w:r>
          </w:p>
        </w:tc>
        <w:tc>
          <w:tcPr>
            <w:tcW w:w="1156" w:type="dxa"/>
            <w:vMerge w:val="restart"/>
            <w:vAlign w:val="center"/>
          </w:tcPr>
          <w:p w14:paraId="3DA2C272" w14:textId="18971719" w:rsidR="004E6D0F" w:rsidRPr="00295A64" w:rsidRDefault="004E6D0F" w:rsidP="00CA368F">
            <w:pPr>
              <w:spacing w:line="240" w:lineRule="exact"/>
              <w:jc w:val="both"/>
              <w:rPr>
                <w:rFonts w:ascii="Arial" w:hAnsi="Arial" w:cs="Arial"/>
                <w:sz w:val="20"/>
                <w:szCs w:val="20"/>
              </w:rPr>
            </w:pPr>
            <w:r>
              <w:rPr>
                <w:rFonts w:ascii="Arial" w:hAnsi="Arial" w:cs="Arial"/>
                <w:sz w:val="20"/>
                <w:szCs w:val="20"/>
              </w:rPr>
              <w:t>3</w:t>
            </w:r>
            <w:r w:rsidRPr="004E6D0F">
              <w:rPr>
                <w:rFonts w:ascii="Arial" w:hAnsi="Arial" w:cs="Arial"/>
                <w:sz w:val="20"/>
                <w:szCs w:val="20"/>
                <w:vertAlign w:val="superscript"/>
              </w:rPr>
              <w:t>rd</w:t>
            </w:r>
            <w:r>
              <w:rPr>
                <w:rFonts w:ascii="Arial" w:hAnsi="Arial" w:cs="Arial"/>
                <w:sz w:val="20"/>
                <w:szCs w:val="20"/>
              </w:rPr>
              <w:t xml:space="preserve"> week of the year</w:t>
            </w:r>
          </w:p>
          <w:p w14:paraId="624EDC7E" w14:textId="22CE0409" w:rsidR="004E6D0F" w:rsidRPr="00295A64" w:rsidRDefault="004E6D0F" w:rsidP="00CA368F">
            <w:pPr>
              <w:spacing w:line="240" w:lineRule="exact"/>
              <w:jc w:val="both"/>
              <w:rPr>
                <w:rFonts w:ascii="Arial" w:hAnsi="Arial" w:cs="Arial"/>
                <w:sz w:val="20"/>
                <w:szCs w:val="20"/>
              </w:rPr>
            </w:pPr>
          </w:p>
        </w:tc>
      </w:tr>
      <w:tr w:rsidR="004E6D0F" w:rsidRPr="00AE3D14" w14:paraId="2BDA6499" w14:textId="77777777" w:rsidTr="0048523E">
        <w:trPr>
          <w:trHeight w:val="91"/>
        </w:trPr>
        <w:tc>
          <w:tcPr>
            <w:tcW w:w="539" w:type="dxa"/>
            <w:vAlign w:val="center"/>
            <w:hideMark/>
          </w:tcPr>
          <w:p w14:paraId="39E90B02" w14:textId="1B4E3361" w:rsidR="004E6D0F" w:rsidRPr="00295A64" w:rsidRDefault="004E6D0F" w:rsidP="00CA368F">
            <w:pPr>
              <w:keepLines/>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r>
              <w:rPr>
                <w:rFonts w:ascii="Arial" w:eastAsia="Times New Roman" w:hAnsi="Arial" w:cs="Arial"/>
                <w:b/>
                <w:bCs/>
                <w:sz w:val="20"/>
                <w:szCs w:val="20"/>
              </w:rPr>
              <w:t>3a</w:t>
            </w:r>
          </w:p>
        </w:tc>
        <w:tc>
          <w:tcPr>
            <w:tcW w:w="1606" w:type="dxa"/>
            <w:vAlign w:val="center"/>
            <w:hideMark/>
          </w:tcPr>
          <w:p w14:paraId="3C581143" w14:textId="2B826347" w:rsidR="004E6D0F" w:rsidRPr="00295A64" w:rsidRDefault="004E6D0F" w:rsidP="00CA368F">
            <w:pPr>
              <w:spacing w:line="240" w:lineRule="exact"/>
              <w:jc w:val="both"/>
              <w:rPr>
                <w:rFonts w:ascii="Arial" w:hAnsi="Arial" w:cs="Arial"/>
                <w:b/>
                <w:bCs/>
                <w:sz w:val="20"/>
                <w:szCs w:val="20"/>
              </w:rPr>
            </w:pPr>
            <w:r w:rsidRPr="00D676EA">
              <w:rPr>
                <w:rFonts w:ascii="Arial" w:hAnsi="Arial" w:cs="Arial"/>
                <w:b/>
                <w:bCs/>
                <w:sz w:val="20"/>
                <w:szCs w:val="20"/>
              </w:rPr>
              <w:t>Project Design &amp; Costing</w:t>
            </w:r>
          </w:p>
        </w:tc>
        <w:tc>
          <w:tcPr>
            <w:tcW w:w="4513" w:type="dxa"/>
            <w:vAlign w:val="center"/>
            <w:hideMark/>
          </w:tcPr>
          <w:p w14:paraId="7296E6FB" w14:textId="77777777" w:rsidR="004E6D0F" w:rsidRDefault="004E6D0F" w:rsidP="00CA368F">
            <w:pPr>
              <w:spacing w:line="240" w:lineRule="exact"/>
              <w:jc w:val="both"/>
              <w:rPr>
                <w:rFonts w:ascii="Arial" w:hAnsi="Arial" w:cs="Arial"/>
                <w:sz w:val="20"/>
                <w:szCs w:val="20"/>
              </w:rPr>
            </w:pPr>
            <w:r w:rsidRPr="00206E8C">
              <w:rPr>
                <w:rFonts w:ascii="Arial" w:hAnsi="Arial" w:cs="Arial"/>
                <w:sz w:val="20"/>
                <w:szCs w:val="20"/>
              </w:rPr>
              <w:t>Draft technical plans and ensure the little or no donor dependency as applicable.</w:t>
            </w:r>
          </w:p>
          <w:p w14:paraId="6A6B0059" w14:textId="33B35FF8" w:rsidR="004E6D0F" w:rsidRPr="00295A64" w:rsidRDefault="004E6D0F" w:rsidP="00CA368F">
            <w:pPr>
              <w:spacing w:line="240" w:lineRule="exact"/>
              <w:jc w:val="both"/>
              <w:rPr>
                <w:rFonts w:ascii="Arial" w:hAnsi="Arial" w:cs="Arial"/>
                <w:i/>
                <w:iCs/>
                <w:sz w:val="20"/>
                <w:szCs w:val="20"/>
              </w:rPr>
            </w:pPr>
          </w:p>
        </w:tc>
        <w:tc>
          <w:tcPr>
            <w:tcW w:w="1701" w:type="dxa"/>
            <w:vAlign w:val="center"/>
            <w:hideMark/>
          </w:tcPr>
          <w:p w14:paraId="25F9587C" w14:textId="4B4E968E" w:rsidR="004E6D0F" w:rsidRPr="00295A64" w:rsidRDefault="004E6D0F" w:rsidP="00CA368F">
            <w:pPr>
              <w:spacing w:line="240" w:lineRule="exact"/>
              <w:jc w:val="both"/>
              <w:rPr>
                <w:rFonts w:ascii="Arial" w:hAnsi="Arial" w:cs="Arial"/>
                <w:sz w:val="20"/>
                <w:szCs w:val="20"/>
              </w:rPr>
            </w:pPr>
            <w:r w:rsidRPr="00D676EA">
              <w:rPr>
                <w:rFonts w:ascii="Arial" w:hAnsi="Arial" w:cs="Arial"/>
                <w:sz w:val="20"/>
                <w:szCs w:val="20"/>
              </w:rPr>
              <w:t xml:space="preserve">National Coordinator / Intervention </w:t>
            </w:r>
            <w:r w:rsidR="00E0300A">
              <w:rPr>
                <w:rFonts w:ascii="Arial" w:hAnsi="Arial" w:cs="Arial"/>
                <w:sz w:val="20"/>
                <w:szCs w:val="20"/>
              </w:rPr>
              <w:t xml:space="preserve">Development </w:t>
            </w:r>
            <w:r w:rsidRPr="00D676EA">
              <w:rPr>
                <w:rFonts w:ascii="Arial" w:hAnsi="Arial" w:cs="Arial"/>
                <w:sz w:val="20"/>
                <w:szCs w:val="20"/>
              </w:rPr>
              <w:t>Lead</w:t>
            </w:r>
          </w:p>
        </w:tc>
        <w:tc>
          <w:tcPr>
            <w:tcW w:w="1156" w:type="dxa"/>
            <w:vMerge/>
            <w:vAlign w:val="center"/>
          </w:tcPr>
          <w:p w14:paraId="69C45414" w14:textId="7C2F4CD0" w:rsidR="004E6D0F" w:rsidRPr="00295A64" w:rsidRDefault="004E6D0F" w:rsidP="00CA368F">
            <w:pPr>
              <w:spacing w:line="240" w:lineRule="exact"/>
              <w:jc w:val="both"/>
              <w:rPr>
                <w:rFonts w:ascii="Arial" w:hAnsi="Arial" w:cs="Arial"/>
                <w:sz w:val="20"/>
                <w:szCs w:val="20"/>
              </w:rPr>
            </w:pPr>
          </w:p>
        </w:tc>
      </w:tr>
      <w:tr w:rsidR="00BE5E73" w:rsidRPr="00AE3D14" w14:paraId="5A3A6F88" w14:textId="77777777" w:rsidTr="0048523E">
        <w:trPr>
          <w:trHeight w:val="91"/>
        </w:trPr>
        <w:tc>
          <w:tcPr>
            <w:tcW w:w="539" w:type="dxa"/>
            <w:vAlign w:val="center"/>
          </w:tcPr>
          <w:p w14:paraId="7452198C" w14:textId="77777777" w:rsidR="00BE5E73" w:rsidRPr="00295A64" w:rsidRDefault="00BE5E73" w:rsidP="00CA368F">
            <w:pPr>
              <w:keepLines/>
              <w:numPr>
                <w:ilvl w:val="0"/>
                <w:numId w:val="2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CAAF325" w14:textId="74AB453A" w:rsidR="00BE5E73" w:rsidRPr="00BE5E73" w:rsidRDefault="00BE5E73" w:rsidP="00CA368F">
            <w:pPr>
              <w:spacing w:line="240" w:lineRule="exact"/>
              <w:jc w:val="both"/>
              <w:rPr>
                <w:rFonts w:ascii="Arial" w:hAnsi="Arial" w:cs="Arial"/>
                <w:b/>
                <w:bCs/>
                <w:sz w:val="20"/>
                <w:szCs w:val="20"/>
              </w:rPr>
            </w:pPr>
            <w:r w:rsidRPr="00D676EA">
              <w:rPr>
                <w:rFonts w:ascii="Arial" w:hAnsi="Arial" w:cs="Arial"/>
                <w:b/>
                <w:bCs/>
                <w:sz w:val="20"/>
                <w:szCs w:val="20"/>
              </w:rPr>
              <w:t>Budget Consolidation</w:t>
            </w:r>
          </w:p>
        </w:tc>
        <w:tc>
          <w:tcPr>
            <w:tcW w:w="4513" w:type="dxa"/>
            <w:vAlign w:val="center"/>
          </w:tcPr>
          <w:p w14:paraId="0FD43101" w14:textId="6C8F7787" w:rsidR="00206E8C" w:rsidRDefault="00206E8C" w:rsidP="00CA368F">
            <w:pPr>
              <w:spacing w:line="240" w:lineRule="exact"/>
              <w:jc w:val="both"/>
              <w:rPr>
                <w:rFonts w:ascii="Arial" w:hAnsi="Arial" w:cs="Arial"/>
                <w:sz w:val="20"/>
                <w:szCs w:val="20"/>
              </w:rPr>
            </w:pPr>
            <w:r w:rsidRPr="00C95767">
              <w:rPr>
                <w:rFonts w:ascii="Arial" w:hAnsi="Arial" w:cs="Arial"/>
                <w:sz w:val="20"/>
                <w:szCs w:val="20"/>
              </w:rPr>
              <w:t>Prepare detailed, activity-based budget</w:t>
            </w:r>
            <w:r>
              <w:rPr>
                <w:rFonts w:ascii="Arial" w:hAnsi="Arial" w:cs="Arial"/>
                <w:sz w:val="20"/>
                <w:szCs w:val="20"/>
              </w:rPr>
              <w:t xml:space="preserve">. </w:t>
            </w:r>
            <w:r w:rsidRPr="00C95767">
              <w:rPr>
                <w:rFonts w:ascii="Arial" w:hAnsi="Arial" w:cs="Arial"/>
                <w:sz w:val="20"/>
                <w:szCs w:val="20"/>
              </w:rPr>
              <w:t>Develop disbursement and expenditure timelines</w:t>
            </w:r>
            <w:r w:rsidR="00BB0CCE">
              <w:rPr>
                <w:rFonts w:ascii="Arial" w:hAnsi="Arial" w:cs="Arial"/>
                <w:sz w:val="20"/>
                <w:szCs w:val="20"/>
              </w:rPr>
              <w:t>. Carry out liquidity checks</w:t>
            </w:r>
            <w:r w:rsidR="00CD2DF1">
              <w:rPr>
                <w:rFonts w:ascii="Arial" w:hAnsi="Arial" w:cs="Arial"/>
                <w:sz w:val="20"/>
                <w:szCs w:val="20"/>
              </w:rPr>
              <w:t>.</w:t>
            </w:r>
          </w:p>
          <w:p w14:paraId="153E797B" w14:textId="5CAD7353" w:rsidR="00BE5E73" w:rsidRPr="00206E8C" w:rsidRDefault="00BE5E73" w:rsidP="00CA368F">
            <w:pPr>
              <w:spacing w:line="240" w:lineRule="exact"/>
              <w:jc w:val="both"/>
              <w:rPr>
                <w:rFonts w:ascii="Arial" w:hAnsi="Arial" w:cs="Arial"/>
                <w:i/>
                <w:iCs/>
                <w:sz w:val="20"/>
                <w:szCs w:val="20"/>
              </w:rPr>
            </w:pPr>
            <w:r w:rsidRPr="00D676EA">
              <w:rPr>
                <w:rFonts w:ascii="Arial" w:hAnsi="Arial" w:cs="Arial"/>
                <w:i/>
                <w:iCs/>
                <w:color w:val="EE0000"/>
                <w:sz w:val="18"/>
                <w:szCs w:val="18"/>
              </w:rPr>
              <w:t xml:space="preserve">Key Control: CFO reviews all costs for efficiency and ensures </w:t>
            </w:r>
            <w:r w:rsidR="00206E8C">
              <w:rPr>
                <w:rFonts w:ascii="Arial" w:hAnsi="Arial" w:cs="Arial"/>
                <w:i/>
                <w:iCs/>
                <w:color w:val="EE0000"/>
                <w:sz w:val="18"/>
                <w:szCs w:val="18"/>
              </w:rPr>
              <w:t>availability of funding.</w:t>
            </w:r>
            <w:r w:rsidR="004425EC">
              <w:rPr>
                <w:rFonts w:ascii="Arial" w:hAnsi="Arial" w:cs="Arial"/>
                <w:i/>
                <w:iCs/>
                <w:color w:val="EE0000"/>
                <w:sz w:val="18"/>
                <w:szCs w:val="18"/>
              </w:rPr>
              <w:t xml:space="preserve"> </w:t>
            </w:r>
            <w:r w:rsidR="004425EC" w:rsidRPr="004425EC">
              <w:rPr>
                <w:rFonts w:ascii="Arial" w:hAnsi="Arial" w:cs="Arial"/>
                <w:i/>
                <w:iCs/>
                <w:color w:val="EE0000"/>
                <w:sz w:val="18"/>
                <w:szCs w:val="18"/>
              </w:rPr>
              <w:t>Activity-based budgeting and cashflow planning</w:t>
            </w:r>
          </w:p>
        </w:tc>
        <w:tc>
          <w:tcPr>
            <w:tcW w:w="1701" w:type="dxa"/>
            <w:vAlign w:val="center"/>
          </w:tcPr>
          <w:p w14:paraId="18C72F84" w14:textId="2DF840F6" w:rsidR="00BE5E73" w:rsidRPr="00BE5E73" w:rsidRDefault="00BE5E73" w:rsidP="00CA368F">
            <w:pPr>
              <w:spacing w:line="240" w:lineRule="exact"/>
              <w:jc w:val="both"/>
              <w:rPr>
                <w:rFonts w:ascii="Arial" w:hAnsi="Arial" w:cs="Arial"/>
                <w:sz w:val="20"/>
                <w:szCs w:val="20"/>
              </w:rPr>
            </w:pPr>
            <w:r w:rsidRPr="00D676EA">
              <w:rPr>
                <w:rFonts w:ascii="Arial" w:hAnsi="Arial" w:cs="Arial"/>
                <w:sz w:val="20"/>
                <w:szCs w:val="20"/>
              </w:rPr>
              <w:t>CFO</w:t>
            </w:r>
          </w:p>
        </w:tc>
        <w:tc>
          <w:tcPr>
            <w:tcW w:w="1156" w:type="dxa"/>
            <w:vAlign w:val="center"/>
          </w:tcPr>
          <w:p w14:paraId="2C768789" w14:textId="1A723FC4" w:rsidR="00BE5E73" w:rsidRPr="00295A64" w:rsidRDefault="004E6D0F" w:rsidP="00CA368F">
            <w:pPr>
              <w:spacing w:line="240" w:lineRule="exact"/>
              <w:jc w:val="both"/>
              <w:rPr>
                <w:rFonts w:ascii="Arial" w:hAnsi="Arial" w:cs="Arial"/>
                <w:sz w:val="20"/>
                <w:szCs w:val="20"/>
              </w:rPr>
            </w:pPr>
            <w:r>
              <w:rPr>
                <w:rFonts w:ascii="Arial" w:hAnsi="Arial" w:cs="Arial"/>
                <w:sz w:val="20"/>
                <w:szCs w:val="20"/>
              </w:rPr>
              <w:t>4</w:t>
            </w:r>
            <w:r w:rsidRPr="004E6D0F">
              <w:rPr>
                <w:rFonts w:ascii="Arial" w:hAnsi="Arial" w:cs="Arial"/>
                <w:sz w:val="20"/>
                <w:szCs w:val="20"/>
                <w:vertAlign w:val="superscript"/>
              </w:rPr>
              <w:t>th</w:t>
            </w:r>
            <w:r>
              <w:rPr>
                <w:rFonts w:ascii="Arial" w:hAnsi="Arial" w:cs="Arial"/>
                <w:sz w:val="20"/>
                <w:szCs w:val="20"/>
              </w:rPr>
              <w:t xml:space="preserve"> week of the year</w:t>
            </w:r>
          </w:p>
        </w:tc>
      </w:tr>
      <w:tr w:rsidR="004425EC" w:rsidRPr="00AE3D14" w14:paraId="3BDFA6F3" w14:textId="77777777" w:rsidTr="0048523E">
        <w:trPr>
          <w:trHeight w:val="91"/>
        </w:trPr>
        <w:tc>
          <w:tcPr>
            <w:tcW w:w="539" w:type="dxa"/>
            <w:vAlign w:val="center"/>
          </w:tcPr>
          <w:p w14:paraId="1D98EF3C" w14:textId="77777777" w:rsidR="004425EC" w:rsidRPr="00295A64" w:rsidRDefault="004425EC" w:rsidP="00CA368F">
            <w:pPr>
              <w:keepLines/>
              <w:numPr>
                <w:ilvl w:val="0"/>
                <w:numId w:val="2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F1E8ACB" w14:textId="356FCE10" w:rsidR="004425EC" w:rsidRPr="004425EC" w:rsidRDefault="004425EC" w:rsidP="00CA368F">
            <w:pPr>
              <w:spacing w:line="240" w:lineRule="exact"/>
              <w:jc w:val="both"/>
              <w:rPr>
                <w:rFonts w:ascii="Arial" w:hAnsi="Arial" w:cs="Arial"/>
                <w:b/>
                <w:bCs/>
                <w:sz w:val="20"/>
                <w:szCs w:val="20"/>
              </w:rPr>
            </w:pPr>
            <w:r w:rsidRPr="00C95767">
              <w:rPr>
                <w:rFonts w:ascii="Arial" w:hAnsi="Arial" w:cs="Arial"/>
                <w:b/>
                <w:bCs/>
                <w:sz w:val="20"/>
                <w:szCs w:val="20"/>
              </w:rPr>
              <w:t>Internal Review</w:t>
            </w:r>
          </w:p>
        </w:tc>
        <w:tc>
          <w:tcPr>
            <w:tcW w:w="4513" w:type="dxa"/>
            <w:vAlign w:val="center"/>
          </w:tcPr>
          <w:p w14:paraId="6FD98343" w14:textId="77777777" w:rsidR="004425EC" w:rsidRDefault="004425EC" w:rsidP="00CA368F">
            <w:pPr>
              <w:spacing w:line="240" w:lineRule="exact"/>
              <w:jc w:val="both"/>
              <w:rPr>
                <w:rFonts w:ascii="Arial" w:hAnsi="Arial" w:cs="Arial"/>
                <w:sz w:val="20"/>
                <w:szCs w:val="20"/>
              </w:rPr>
            </w:pPr>
            <w:r w:rsidRPr="00C95767">
              <w:rPr>
                <w:rFonts w:ascii="Arial" w:hAnsi="Arial" w:cs="Arial"/>
                <w:sz w:val="20"/>
                <w:szCs w:val="20"/>
              </w:rPr>
              <w:t>Review plan and budget for quality and feasibility</w:t>
            </w:r>
            <w:r>
              <w:rPr>
                <w:rFonts w:ascii="Arial" w:hAnsi="Arial" w:cs="Arial"/>
                <w:sz w:val="20"/>
                <w:szCs w:val="20"/>
              </w:rPr>
              <w:t>.</w:t>
            </w:r>
          </w:p>
          <w:p w14:paraId="21BF57DA" w14:textId="29DAE68D" w:rsidR="004425EC" w:rsidRPr="004425EC" w:rsidRDefault="004425EC" w:rsidP="00CA368F">
            <w:pPr>
              <w:spacing w:line="240" w:lineRule="exact"/>
              <w:jc w:val="both"/>
              <w:rPr>
                <w:rFonts w:ascii="Arial" w:hAnsi="Arial" w:cs="Arial"/>
                <w:i/>
                <w:iCs/>
                <w:sz w:val="20"/>
                <w:szCs w:val="20"/>
              </w:rPr>
            </w:pPr>
            <w:r w:rsidRPr="00C95767">
              <w:rPr>
                <w:rFonts w:ascii="Arial" w:hAnsi="Arial" w:cs="Arial"/>
                <w:i/>
                <w:iCs/>
                <w:sz w:val="18"/>
                <w:szCs w:val="18"/>
              </w:rPr>
              <w:t>Identify operational, financial</w:t>
            </w:r>
            <w:r w:rsidR="00BA2EA3">
              <w:rPr>
                <w:rFonts w:ascii="Arial" w:hAnsi="Arial" w:cs="Arial"/>
                <w:i/>
                <w:iCs/>
                <w:sz w:val="18"/>
                <w:szCs w:val="18"/>
              </w:rPr>
              <w:t xml:space="preserve"> and</w:t>
            </w:r>
            <w:r w:rsidRPr="00C95767">
              <w:rPr>
                <w:rFonts w:ascii="Arial" w:hAnsi="Arial" w:cs="Arial"/>
                <w:i/>
                <w:iCs/>
                <w:sz w:val="18"/>
                <w:szCs w:val="18"/>
              </w:rPr>
              <w:t xml:space="preserve"> delivery risks</w:t>
            </w:r>
          </w:p>
        </w:tc>
        <w:tc>
          <w:tcPr>
            <w:tcW w:w="1701" w:type="dxa"/>
            <w:vAlign w:val="center"/>
          </w:tcPr>
          <w:p w14:paraId="449A1253" w14:textId="60C20B18" w:rsidR="004425EC" w:rsidRPr="004425EC" w:rsidRDefault="004425EC" w:rsidP="00CA368F">
            <w:pPr>
              <w:spacing w:line="240" w:lineRule="exact"/>
              <w:jc w:val="both"/>
              <w:rPr>
                <w:rFonts w:ascii="Arial" w:hAnsi="Arial" w:cs="Arial"/>
                <w:sz w:val="20"/>
                <w:szCs w:val="20"/>
              </w:rPr>
            </w:pPr>
            <w:r w:rsidRPr="00D676EA">
              <w:rPr>
                <w:rFonts w:ascii="Arial" w:hAnsi="Arial" w:cs="Arial"/>
                <w:sz w:val="20"/>
                <w:szCs w:val="20"/>
              </w:rPr>
              <w:t>Executive Team</w:t>
            </w:r>
          </w:p>
        </w:tc>
        <w:tc>
          <w:tcPr>
            <w:tcW w:w="1156" w:type="dxa"/>
            <w:vAlign w:val="center"/>
          </w:tcPr>
          <w:p w14:paraId="65BDC29B" w14:textId="267A0571" w:rsidR="004425EC" w:rsidRPr="004425EC" w:rsidRDefault="004425EC" w:rsidP="00CA368F">
            <w:pPr>
              <w:spacing w:line="240" w:lineRule="exact"/>
              <w:jc w:val="both"/>
              <w:rPr>
                <w:rFonts w:ascii="Arial" w:hAnsi="Arial" w:cs="Arial"/>
                <w:sz w:val="20"/>
                <w:szCs w:val="20"/>
              </w:rPr>
            </w:pPr>
            <w:r w:rsidRPr="00D676EA">
              <w:rPr>
                <w:rFonts w:ascii="Arial" w:hAnsi="Arial" w:cs="Arial"/>
                <w:sz w:val="20"/>
                <w:szCs w:val="20"/>
              </w:rPr>
              <w:t>48 Hours</w:t>
            </w:r>
          </w:p>
        </w:tc>
      </w:tr>
      <w:tr w:rsidR="004425EC" w:rsidRPr="00AE3D14" w14:paraId="01A29235" w14:textId="77777777" w:rsidTr="0048523E">
        <w:trPr>
          <w:trHeight w:val="91"/>
        </w:trPr>
        <w:tc>
          <w:tcPr>
            <w:tcW w:w="539" w:type="dxa"/>
            <w:vAlign w:val="center"/>
            <w:hideMark/>
          </w:tcPr>
          <w:p w14:paraId="0ED5894E" w14:textId="77777777" w:rsidR="004425EC" w:rsidRPr="00295A64" w:rsidRDefault="004425EC" w:rsidP="00CA368F">
            <w:pPr>
              <w:keepLines/>
              <w:numPr>
                <w:ilvl w:val="0"/>
                <w:numId w:val="2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31012118" w14:textId="7B6A4A14" w:rsidR="004425EC" w:rsidRPr="00295A64" w:rsidRDefault="004425EC" w:rsidP="00CA368F">
            <w:pPr>
              <w:spacing w:line="240" w:lineRule="exact"/>
              <w:jc w:val="both"/>
              <w:rPr>
                <w:rFonts w:ascii="Arial" w:hAnsi="Arial" w:cs="Arial"/>
                <w:b/>
                <w:bCs/>
                <w:sz w:val="20"/>
                <w:szCs w:val="20"/>
              </w:rPr>
            </w:pPr>
            <w:r w:rsidRPr="00D676EA">
              <w:rPr>
                <w:rFonts w:ascii="Arial" w:hAnsi="Arial" w:cs="Arial"/>
                <w:b/>
                <w:bCs/>
                <w:sz w:val="20"/>
                <w:szCs w:val="20"/>
              </w:rPr>
              <w:t>Strategic Review Retreat</w:t>
            </w:r>
          </w:p>
        </w:tc>
        <w:tc>
          <w:tcPr>
            <w:tcW w:w="4513" w:type="dxa"/>
            <w:vAlign w:val="center"/>
            <w:hideMark/>
          </w:tcPr>
          <w:p w14:paraId="683FB136" w14:textId="77777777" w:rsidR="004425EC" w:rsidRDefault="004425EC" w:rsidP="00CA368F">
            <w:pPr>
              <w:spacing w:line="240" w:lineRule="exact"/>
              <w:jc w:val="both"/>
              <w:rPr>
                <w:rFonts w:ascii="Arial" w:hAnsi="Arial" w:cs="Arial"/>
                <w:sz w:val="20"/>
                <w:szCs w:val="20"/>
              </w:rPr>
            </w:pPr>
            <w:r w:rsidRPr="00D676EA">
              <w:rPr>
                <w:rFonts w:ascii="Arial" w:hAnsi="Arial" w:cs="Arial"/>
                <w:sz w:val="20"/>
                <w:szCs w:val="20"/>
              </w:rPr>
              <w:t>Convene BOT</w:t>
            </w:r>
            <w:r w:rsidR="00BB0CCE">
              <w:rPr>
                <w:rFonts w:ascii="Arial" w:hAnsi="Arial" w:cs="Arial"/>
                <w:sz w:val="20"/>
                <w:szCs w:val="20"/>
              </w:rPr>
              <w:t>, President</w:t>
            </w:r>
            <w:r w:rsidRPr="00D676EA">
              <w:rPr>
                <w:rFonts w:ascii="Arial" w:hAnsi="Arial" w:cs="Arial"/>
                <w:sz w:val="20"/>
                <w:szCs w:val="20"/>
              </w:rPr>
              <w:t xml:space="preserve"> and </w:t>
            </w:r>
            <w:r w:rsidR="00BB0CCE">
              <w:rPr>
                <w:rFonts w:ascii="Arial" w:hAnsi="Arial" w:cs="Arial"/>
                <w:sz w:val="20"/>
                <w:szCs w:val="20"/>
              </w:rPr>
              <w:t>all State leads</w:t>
            </w:r>
            <w:r w:rsidRPr="00D676EA">
              <w:rPr>
                <w:rFonts w:ascii="Arial" w:hAnsi="Arial" w:cs="Arial"/>
                <w:sz w:val="20"/>
                <w:szCs w:val="20"/>
              </w:rPr>
              <w:t xml:space="preserve"> to review the annual plan and expansion metrics (density of women farmers, stability).</w:t>
            </w:r>
          </w:p>
          <w:p w14:paraId="4FBA8D73" w14:textId="427721CE" w:rsidR="00BB0CCE" w:rsidRPr="00295A64" w:rsidRDefault="00BB0CCE" w:rsidP="00CA368F">
            <w:pPr>
              <w:spacing w:line="240" w:lineRule="exact"/>
              <w:jc w:val="both"/>
              <w:rPr>
                <w:rFonts w:ascii="Arial" w:hAnsi="Arial" w:cs="Arial"/>
                <w:i/>
                <w:iCs/>
                <w:sz w:val="20"/>
                <w:szCs w:val="20"/>
              </w:rPr>
            </w:pPr>
            <w:r w:rsidRPr="00BB0CCE">
              <w:rPr>
                <w:rFonts w:ascii="Arial" w:hAnsi="Arial" w:cs="Arial"/>
                <w:i/>
                <w:iCs/>
                <w:sz w:val="18"/>
                <w:szCs w:val="18"/>
              </w:rPr>
              <w:t>Make necessary adjustments based on agreed and accepted feedback.</w:t>
            </w:r>
          </w:p>
        </w:tc>
        <w:tc>
          <w:tcPr>
            <w:tcW w:w="1701" w:type="dxa"/>
            <w:vAlign w:val="center"/>
            <w:hideMark/>
          </w:tcPr>
          <w:p w14:paraId="42D142C7" w14:textId="005F705A" w:rsidR="004425EC" w:rsidRPr="00295A64" w:rsidRDefault="00BB0CCE" w:rsidP="00CA368F">
            <w:pPr>
              <w:spacing w:line="240" w:lineRule="exact"/>
              <w:jc w:val="both"/>
              <w:rPr>
                <w:rFonts w:ascii="Arial" w:hAnsi="Arial" w:cs="Arial"/>
                <w:sz w:val="20"/>
                <w:szCs w:val="20"/>
              </w:rPr>
            </w:pPr>
            <w:r>
              <w:rPr>
                <w:rFonts w:ascii="Arial" w:hAnsi="Arial" w:cs="Arial"/>
                <w:sz w:val="20"/>
                <w:szCs w:val="20"/>
              </w:rPr>
              <w:t>National Coordinator</w:t>
            </w:r>
          </w:p>
        </w:tc>
        <w:tc>
          <w:tcPr>
            <w:tcW w:w="1156" w:type="dxa"/>
            <w:vAlign w:val="center"/>
          </w:tcPr>
          <w:p w14:paraId="70FBA980" w14:textId="011BF6EB" w:rsidR="004425EC" w:rsidRPr="00295A64" w:rsidRDefault="004E6D0F" w:rsidP="00CA368F">
            <w:pPr>
              <w:spacing w:line="240" w:lineRule="exact"/>
              <w:jc w:val="both"/>
              <w:rPr>
                <w:rFonts w:ascii="Arial" w:hAnsi="Arial" w:cs="Arial"/>
                <w:sz w:val="20"/>
                <w:szCs w:val="20"/>
              </w:rPr>
            </w:pPr>
            <w:r>
              <w:rPr>
                <w:rFonts w:ascii="Arial" w:hAnsi="Arial" w:cs="Arial"/>
                <w:sz w:val="20"/>
                <w:szCs w:val="20"/>
              </w:rPr>
              <w:t>5</w:t>
            </w:r>
            <w:r w:rsidRPr="004E6D0F">
              <w:rPr>
                <w:rFonts w:ascii="Arial" w:hAnsi="Arial" w:cs="Arial"/>
                <w:sz w:val="20"/>
                <w:szCs w:val="20"/>
                <w:vertAlign w:val="superscript"/>
              </w:rPr>
              <w:t>th</w:t>
            </w:r>
            <w:r>
              <w:rPr>
                <w:rFonts w:ascii="Arial" w:hAnsi="Arial" w:cs="Arial"/>
                <w:sz w:val="20"/>
                <w:szCs w:val="20"/>
              </w:rPr>
              <w:t xml:space="preserve"> week of the year</w:t>
            </w:r>
          </w:p>
        </w:tc>
      </w:tr>
      <w:tr w:rsidR="004E6D0F" w:rsidRPr="00AE3D14" w14:paraId="3C9CE3AA" w14:textId="77777777" w:rsidTr="0048523E">
        <w:trPr>
          <w:trHeight w:val="91"/>
        </w:trPr>
        <w:tc>
          <w:tcPr>
            <w:tcW w:w="539" w:type="dxa"/>
            <w:vAlign w:val="center"/>
            <w:hideMark/>
          </w:tcPr>
          <w:p w14:paraId="54CFB4B9" w14:textId="77777777" w:rsidR="004E6D0F" w:rsidRPr="00295A64" w:rsidRDefault="004E6D0F" w:rsidP="00CA368F">
            <w:pPr>
              <w:keepLines/>
              <w:numPr>
                <w:ilvl w:val="0"/>
                <w:numId w:val="2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3F550343" w14:textId="1A0D285A" w:rsidR="004E6D0F" w:rsidRPr="00295A64" w:rsidRDefault="004E6D0F" w:rsidP="00CA368F">
            <w:pPr>
              <w:spacing w:line="240" w:lineRule="exact"/>
              <w:jc w:val="both"/>
              <w:rPr>
                <w:rFonts w:ascii="Arial" w:hAnsi="Arial" w:cs="Arial"/>
                <w:b/>
                <w:bCs/>
                <w:sz w:val="20"/>
                <w:szCs w:val="20"/>
              </w:rPr>
            </w:pPr>
            <w:r w:rsidRPr="00D676EA">
              <w:rPr>
                <w:rFonts w:ascii="Arial" w:hAnsi="Arial" w:cs="Arial"/>
                <w:b/>
                <w:bCs/>
                <w:sz w:val="20"/>
                <w:szCs w:val="20"/>
              </w:rPr>
              <w:t>Final Approval</w:t>
            </w:r>
          </w:p>
        </w:tc>
        <w:tc>
          <w:tcPr>
            <w:tcW w:w="4513" w:type="dxa"/>
            <w:vAlign w:val="center"/>
            <w:hideMark/>
          </w:tcPr>
          <w:p w14:paraId="6CC4469D" w14:textId="2D59E413" w:rsidR="004E6D0F" w:rsidRDefault="004E6D0F" w:rsidP="00CA368F">
            <w:pPr>
              <w:spacing w:line="240" w:lineRule="exact"/>
              <w:jc w:val="both"/>
              <w:rPr>
                <w:rFonts w:ascii="Arial" w:hAnsi="Arial" w:cs="Arial"/>
                <w:sz w:val="20"/>
                <w:szCs w:val="20"/>
              </w:rPr>
            </w:pPr>
            <w:r>
              <w:rPr>
                <w:rFonts w:ascii="Arial" w:hAnsi="Arial" w:cs="Arial"/>
                <w:sz w:val="20"/>
                <w:szCs w:val="20"/>
              </w:rPr>
              <w:t xml:space="preserve">Grant </w:t>
            </w:r>
            <w:r w:rsidRPr="00C95767">
              <w:rPr>
                <w:rFonts w:ascii="Arial" w:hAnsi="Arial" w:cs="Arial"/>
                <w:sz w:val="20"/>
                <w:szCs w:val="20"/>
              </w:rPr>
              <w:t>formal approval to implement</w:t>
            </w:r>
            <w:r w:rsidR="00CD2DF1">
              <w:rPr>
                <w:rFonts w:ascii="Arial" w:hAnsi="Arial" w:cs="Arial"/>
                <w:sz w:val="20"/>
                <w:szCs w:val="20"/>
              </w:rPr>
              <w:t>.</w:t>
            </w:r>
          </w:p>
          <w:p w14:paraId="3B6AEF6A" w14:textId="600F7CFB" w:rsidR="004E6D0F" w:rsidRPr="00295A64" w:rsidRDefault="004E6D0F" w:rsidP="00CA368F">
            <w:pPr>
              <w:spacing w:line="240" w:lineRule="exact"/>
              <w:jc w:val="both"/>
              <w:rPr>
                <w:rFonts w:ascii="Arial" w:hAnsi="Arial" w:cs="Arial"/>
                <w:i/>
                <w:iCs/>
                <w:sz w:val="20"/>
                <w:szCs w:val="20"/>
              </w:rPr>
            </w:pPr>
            <w:r w:rsidRPr="00D676EA">
              <w:rPr>
                <w:rFonts w:ascii="Arial" w:hAnsi="Arial" w:cs="Arial"/>
                <w:i/>
                <w:iCs/>
                <w:color w:val="EE0000"/>
                <w:sz w:val="18"/>
                <w:szCs w:val="18"/>
              </w:rPr>
              <w:t xml:space="preserve">Key Control: Formal sign-off on the budget and implementation plan by the </w:t>
            </w:r>
            <w:r>
              <w:rPr>
                <w:rFonts w:ascii="Arial" w:hAnsi="Arial" w:cs="Arial"/>
                <w:i/>
                <w:iCs/>
                <w:color w:val="EE0000"/>
                <w:sz w:val="18"/>
                <w:szCs w:val="18"/>
              </w:rPr>
              <w:t>President</w:t>
            </w:r>
            <w:r w:rsidRPr="00D676EA">
              <w:rPr>
                <w:rFonts w:ascii="Arial" w:hAnsi="Arial" w:cs="Arial"/>
                <w:i/>
                <w:iCs/>
                <w:color w:val="EE0000"/>
                <w:sz w:val="18"/>
                <w:szCs w:val="18"/>
              </w:rPr>
              <w:t>.</w:t>
            </w:r>
          </w:p>
        </w:tc>
        <w:tc>
          <w:tcPr>
            <w:tcW w:w="1701" w:type="dxa"/>
            <w:vAlign w:val="center"/>
            <w:hideMark/>
          </w:tcPr>
          <w:p w14:paraId="106F99B1" w14:textId="61E66DCF" w:rsidR="004E6D0F" w:rsidRPr="00295A64" w:rsidRDefault="004E6D0F" w:rsidP="00CA368F">
            <w:pPr>
              <w:spacing w:line="240" w:lineRule="exact"/>
              <w:jc w:val="both"/>
              <w:rPr>
                <w:rFonts w:ascii="Arial" w:hAnsi="Arial" w:cs="Arial"/>
                <w:sz w:val="20"/>
                <w:szCs w:val="20"/>
              </w:rPr>
            </w:pPr>
            <w:r w:rsidRPr="00D676EA">
              <w:rPr>
                <w:rFonts w:ascii="Arial" w:hAnsi="Arial" w:cs="Arial"/>
                <w:sz w:val="20"/>
                <w:szCs w:val="20"/>
              </w:rPr>
              <w:t>President</w:t>
            </w:r>
          </w:p>
        </w:tc>
        <w:tc>
          <w:tcPr>
            <w:tcW w:w="1156" w:type="dxa"/>
            <w:vMerge w:val="restart"/>
            <w:vAlign w:val="center"/>
          </w:tcPr>
          <w:p w14:paraId="2467C929" w14:textId="145D6459" w:rsidR="004E6D0F" w:rsidRPr="00295A64" w:rsidRDefault="004E6D0F" w:rsidP="00CA368F">
            <w:pPr>
              <w:spacing w:line="240" w:lineRule="exact"/>
              <w:jc w:val="both"/>
              <w:rPr>
                <w:rFonts w:ascii="Arial" w:hAnsi="Arial" w:cs="Arial"/>
                <w:sz w:val="20"/>
                <w:szCs w:val="20"/>
              </w:rPr>
            </w:pPr>
            <w:r>
              <w:rPr>
                <w:rFonts w:ascii="Arial" w:hAnsi="Arial" w:cs="Arial"/>
                <w:sz w:val="20"/>
                <w:szCs w:val="20"/>
              </w:rPr>
              <w:t>6</w:t>
            </w:r>
            <w:r w:rsidRPr="004E6D0F">
              <w:rPr>
                <w:rFonts w:ascii="Arial" w:hAnsi="Arial" w:cs="Arial"/>
                <w:sz w:val="20"/>
                <w:szCs w:val="20"/>
                <w:vertAlign w:val="superscript"/>
              </w:rPr>
              <w:t>th</w:t>
            </w:r>
            <w:r>
              <w:rPr>
                <w:rFonts w:ascii="Arial" w:hAnsi="Arial" w:cs="Arial"/>
                <w:sz w:val="20"/>
                <w:szCs w:val="20"/>
              </w:rPr>
              <w:t xml:space="preserve"> week of the year</w:t>
            </w:r>
          </w:p>
        </w:tc>
      </w:tr>
      <w:tr w:rsidR="004E6D0F" w:rsidRPr="00AE3D14" w14:paraId="764FD74D" w14:textId="77777777" w:rsidTr="0048523E">
        <w:trPr>
          <w:trHeight w:val="91"/>
        </w:trPr>
        <w:tc>
          <w:tcPr>
            <w:tcW w:w="539" w:type="dxa"/>
            <w:vAlign w:val="center"/>
          </w:tcPr>
          <w:p w14:paraId="535AA104" w14:textId="77777777" w:rsidR="004E6D0F" w:rsidRPr="00295A64" w:rsidRDefault="004E6D0F" w:rsidP="00CA368F">
            <w:pPr>
              <w:keepLines/>
              <w:numPr>
                <w:ilvl w:val="0"/>
                <w:numId w:val="2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6E0092B" w14:textId="19DE4EF9" w:rsidR="004E6D0F" w:rsidRPr="004425EC" w:rsidRDefault="004E6D0F" w:rsidP="00CA368F">
            <w:pPr>
              <w:spacing w:line="240" w:lineRule="exact"/>
              <w:jc w:val="both"/>
              <w:rPr>
                <w:rFonts w:ascii="Arial" w:hAnsi="Arial" w:cs="Arial"/>
                <w:b/>
                <w:bCs/>
                <w:sz w:val="20"/>
                <w:szCs w:val="20"/>
              </w:rPr>
            </w:pPr>
            <w:r w:rsidRPr="00C95767">
              <w:rPr>
                <w:rFonts w:ascii="Arial" w:hAnsi="Arial" w:cs="Arial"/>
                <w:b/>
                <w:bCs/>
                <w:sz w:val="20"/>
                <w:szCs w:val="20"/>
              </w:rPr>
              <w:t>Handover for Implementation</w:t>
            </w:r>
          </w:p>
        </w:tc>
        <w:tc>
          <w:tcPr>
            <w:tcW w:w="4513" w:type="dxa"/>
            <w:vAlign w:val="center"/>
          </w:tcPr>
          <w:p w14:paraId="6BCC93FB" w14:textId="416BD985" w:rsidR="004E6D0F" w:rsidRPr="004425EC" w:rsidRDefault="004E6D0F" w:rsidP="00CA368F">
            <w:pPr>
              <w:spacing w:line="240" w:lineRule="exact"/>
              <w:jc w:val="both"/>
              <w:rPr>
                <w:rFonts w:ascii="Arial" w:hAnsi="Arial" w:cs="Arial"/>
                <w:sz w:val="20"/>
                <w:szCs w:val="20"/>
              </w:rPr>
            </w:pPr>
            <w:r w:rsidRPr="00C95767">
              <w:rPr>
                <w:rFonts w:ascii="Arial" w:hAnsi="Arial" w:cs="Arial"/>
                <w:sz w:val="20"/>
                <w:szCs w:val="20"/>
              </w:rPr>
              <w:t>Transition project to execution team</w:t>
            </w:r>
            <w:r>
              <w:rPr>
                <w:rFonts w:ascii="Arial" w:hAnsi="Arial" w:cs="Arial"/>
                <w:sz w:val="20"/>
                <w:szCs w:val="20"/>
              </w:rPr>
              <w:t xml:space="preserve"> i.e., State Coordinators</w:t>
            </w:r>
            <w:r w:rsidR="00CD2DF1">
              <w:rPr>
                <w:rFonts w:ascii="Arial" w:hAnsi="Arial" w:cs="Arial"/>
                <w:sz w:val="20"/>
                <w:szCs w:val="20"/>
              </w:rPr>
              <w:t>.</w:t>
            </w:r>
          </w:p>
        </w:tc>
        <w:tc>
          <w:tcPr>
            <w:tcW w:w="1701" w:type="dxa"/>
            <w:vAlign w:val="center"/>
          </w:tcPr>
          <w:p w14:paraId="2255EA76" w14:textId="21CB587D" w:rsidR="004E6D0F" w:rsidRPr="004425EC" w:rsidRDefault="004E6D0F" w:rsidP="00CA368F">
            <w:pPr>
              <w:spacing w:line="240" w:lineRule="exact"/>
              <w:jc w:val="both"/>
              <w:rPr>
                <w:rFonts w:ascii="Arial" w:hAnsi="Arial" w:cs="Arial"/>
                <w:sz w:val="20"/>
                <w:szCs w:val="20"/>
              </w:rPr>
            </w:pPr>
            <w:r w:rsidRPr="00C95767">
              <w:rPr>
                <w:rFonts w:ascii="Arial" w:hAnsi="Arial" w:cs="Arial"/>
                <w:sz w:val="20"/>
                <w:szCs w:val="20"/>
              </w:rPr>
              <w:t xml:space="preserve">National </w:t>
            </w:r>
            <w:r>
              <w:rPr>
                <w:rFonts w:ascii="Arial" w:hAnsi="Arial" w:cs="Arial"/>
                <w:sz w:val="20"/>
                <w:szCs w:val="20"/>
              </w:rPr>
              <w:t>Coordinator</w:t>
            </w:r>
          </w:p>
        </w:tc>
        <w:tc>
          <w:tcPr>
            <w:tcW w:w="1156" w:type="dxa"/>
            <w:vMerge/>
            <w:vAlign w:val="center"/>
          </w:tcPr>
          <w:p w14:paraId="55108875" w14:textId="77777777" w:rsidR="004E6D0F" w:rsidRPr="00D676EA" w:rsidRDefault="004E6D0F" w:rsidP="00CA368F">
            <w:pPr>
              <w:spacing w:line="240" w:lineRule="exact"/>
              <w:jc w:val="both"/>
              <w:rPr>
                <w:rFonts w:ascii="Arial" w:hAnsi="Arial" w:cs="Arial"/>
                <w:sz w:val="20"/>
                <w:szCs w:val="20"/>
              </w:rPr>
            </w:pPr>
          </w:p>
        </w:tc>
      </w:tr>
      <w:tr w:rsidR="004425EC" w:rsidRPr="00AE3D14" w14:paraId="42C364BD" w14:textId="77777777" w:rsidTr="0048523E">
        <w:trPr>
          <w:trHeight w:val="91"/>
        </w:trPr>
        <w:tc>
          <w:tcPr>
            <w:tcW w:w="539" w:type="dxa"/>
            <w:vAlign w:val="center"/>
            <w:hideMark/>
          </w:tcPr>
          <w:p w14:paraId="69D6CC51" w14:textId="77777777" w:rsidR="004425EC" w:rsidRPr="00295A64" w:rsidRDefault="004425EC" w:rsidP="00CA368F">
            <w:pPr>
              <w:keepLines/>
              <w:numPr>
                <w:ilvl w:val="0"/>
                <w:numId w:val="2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70693E47" w14:textId="384024A9" w:rsidR="004425EC" w:rsidRPr="00295A64" w:rsidRDefault="004425EC" w:rsidP="00CA368F">
            <w:pPr>
              <w:spacing w:line="240" w:lineRule="exact"/>
              <w:jc w:val="both"/>
              <w:rPr>
                <w:rFonts w:ascii="Arial" w:hAnsi="Arial" w:cs="Arial"/>
                <w:b/>
                <w:bCs/>
                <w:sz w:val="20"/>
                <w:szCs w:val="20"/>
              </w:rPr>
            </w:pPr>
            <w:r w:rsidRPr="00D676EA">
              <w:rPr>
                <w:rFonts w:ascii="Arial" w:hAnsi="Arial" w:cs="Arial"/>
                <w:b/>
                <w:bCs/>
                <w:sz w:val="20"/>
                <w:szCs w:val="20"/>
              </w:rPr>
              <w:t>Resource Mobilisation</w:t>
            </w:r>
          </w:p>
        </w:tc>
        <w:tc>
          <w:tcPr>
            <w:tcW w:w="4513" w:type="dxa"/>
            <w:vAlign w:val="center"/>
            <w:hideMark/>
          </w:tcPr>
          <w:p w14:paraId="299CED41" w14:textId="63317C44" w:rsidR="004425EC" w:rsidRPr="00295A64" w:rsidRDefault="004425EC" w:rsidP="00CA368F">
            <w:pPr>
              <w:spacing w:line="240" w:lineRule="exact"/>
              <w:jc w:val="both"/>
              <w:rPr>
                <w:rFonts w:ascii="Arial" w:hAnsi="Arial" w:cs="Arial"/>
                <w:i/>
                <w:iCs/>
                <w:sz w:val="20"/>
                <w:szCs w:val="20"/>
              </w:rPr>
            </w:pPr>
            <w:r w:rsidRPr="00D676EA">
              <w:rPr>
                <w:rFonts w:ascii="Arial" w:hAnsi="Arial" w:cs="Arial"/>
                <w:sz w:val="20"/>
                <w:szCs w:val="20"/>
              </w:rPr>
              <w:t>Activate financing partnerships and allocate equipment</w:t>
            </w:r>
            <w:r w:rsidR="004E6D0F">
              <w:rPr>
                <w:rFonts w:ascii="Arial" w:hAnsi="Arial" w:cs="Arial"/>
                <w:sz w:val="20"/>
                <w:szCs w:val="20"/>
              </w:rPr>
              <w:t>/resources</w:t>
            </w:r>
            <w:r w:rsidRPr="00D676EA">
              <w:rPr>
                <w:rFonts w:ascii="Arial" w:hAnsi="Arial" w:cs="Arial"/>
                <w:sz w:val="20"/>
                <w:szCs w:val="20"/>
              </w:rPr>
              <w:t xml:space="preserve"> based on the approved schedule.</w:t>
            </w:r>
          </w:p>
        </w:tc>
        <w:tc>
          <w:tcPr>
            <w:tcW w:w="1701" w:type="dxa"/>
            <w:vAlign w:val="center"/>
            <w:hideMark/>
          </w:tcPr>
          <w:p w14:paraId="04469E19" w14:textId="643577A6" w:rsidR="004425EC" w:rsidRPr="00295A64" w:rsidRDefault="004425EC" w:rsidP="00CA368F">
            <w:pPr>
              <w:spacing w:line="240" w:lineRule="exact"/>
              <w:jc w:val="both"/>
              <w:rPr>
                <w:rFonts w:ascii="Arial" w:hAnsi="Arial" w:cs="Arial"/>
                <w:sz w:val="20"/>
                <w:szCs w:val="20"/>
              </w:rPr>
            </w:pPr>
            <w:r w:rsidRPr="00D676EA">
              <w:rPr>
                <w:rFonts w:ascii="Arial" w:hAnsi="Arial" w:cs="Arial"/>
                <w:sz w:val="20"/>
                <w:szCs w:val="20"/>
              </w:rPr>
              <w:t>National Coordinator / CFO</w:t>
            </w:r>
          </w:p>
        </w:tc>
        <w:tc>
          <w:tcPr>
            <w:tcW w:w="1156" w:type="dxa"/>
            <w:vAlign w:val="center"/>
          </w:tcPr>
          <w:p w14:paraId="242BE380" w14:textId="409616D0" w:rsidR="004425EC" w:rsidRPr="00295A64" w:rsidRDefault="004E6D0F"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4425EC" w:rsidRPr="00AE3D14" w14:paraId="56CDB0E9" w14:textId="77777777" w:rsidTr="0048523E">
        <w:trPr>
          <w:trHeight w:val="91"/>
        </w:trPr>
        <w:tc>
          <w:tcPr>
            <w:tcW w:w="539" w:type="dxa"/>
            <w:vAlign w:val="center"/>
            <w:hideMark/>
          </w:tcPr>
          <w:p w14:paraId="5CFC8C30" w14:textId="77777777" w:rsidR="004425EC" w:rsidRPr="00295A64" w:rsidRDefault="004425EC" w:rsidP="00CA368F">
            <w:pPr>
              <w:keepLines/>
              <w:numPr>
                <w:ilvl w:val="0"/>
                <w:numId w:val="2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5F9AEBFF" w14:textId="06CCFDD8" w:rsidR="004425EC" w:rsidRPr="00295A64" w:rsidRDefault="004425EC" w:rsidP="00CA368F">
            <w:pPr>
              <w:spacing w:line="240" w:lineRule="exact"/>
              <w:jc w:val="both"/>
              <w:rPr>
                <w:rFonts w:ascii="Arial" w:hAnsi="Arial" w:cs="Arial"/>
                <w:b/>
                <w:bCs/>
                <w:sz w:val="20"/>
                <w:szCs w:val="20"/>
              </w:rPr>
            </w:pPr>
            <w:r w:rsidRPr="00D676EA">
              <w:rPr>
                <w:rFonts w:ascii="Arial" w:hAnsi="Arial" w:cs="Arial"/>
                <w:b/>
                <w:bCs/>
                <w:sz w:val="20"/>
                <w:szCs w:val="20"/>
              </w:rPr>
              <w:t>Adaptive Planning</w:t>
            </w:r>
          </w:p>
        </w:tc>
        <w:tc>
          <w:tcPr>
            <w:tcW w:w="4513" w:type="dxa"/>
            <w:vAlign w:val="center"/>
            <w:hideMark/>
          </w:tcPr>
          <w:p w14:paraId="555C7851" w14:textId="198781F9" w:rsidR="004425EC" w:rsidRPr="00295A64" w:rsidRDefault="004425EC" w:rsidP="00CA368F">
            <w:pPr>
              <w:spacing w:line="240" w:lineRule="exact"/>
              <w:jc w:val="both"/>
              <w:rPr>
                <w:rFonts w:ascii="Arial" w:hAnsi="Arial" w:cs="Arial"/>
                <w:sz w:val="20"/>
                <w:szCs w:val="20"/>
              </w:rPr>
            </w:pPr>
            <w:r w:rsidRPr="00D676EA">
              <w:rPr>
                <w:rFonts w:ascii="Arial" w:hAnsi="Arial" w:cs="Arial"/>
                <w:sz w:val="20"/>
                <w:szCs w:val="20"/>
              </w:rPr>
              <w:t>Conduct quarterly reviews to adjust budgets and strategies based on real-time field evidence.</w:t>
            </w:r>
          </w:p>
        </w:tc>
        <w:tc>
          <w:tcPr>
            <w:tcW w:w="1701" w:type="dxa"/>
            <w:vAlign w:val="center"/>
            <w:hideMark/>
          </w:tcPr>
          <w:p w14:paraId="57809DBB" w14:textId="193498A4" w:rsidR="004425EC" w:rsidRPr="00295A64" w:rsidRDefault="004425EC" w:rsidP="00CA368F">
            <w:pPr>
              <w:spacing w:line="240" w:lineRule="exact"/>
              <w:jc w:val="both"/>
              <w:rPr>
                <w:rFonts w:ascii="Arial" w:hAnsi="Arial" w:cs="Arial"/>
                <w:sz w:val="20"/>
                <w:szCs w:val="20"/>
              </w:rPr>
            </w:pPr>
            <w:r w:rsidRPr="00D676EA">
              <w:rPr>
                <w:rFonts w:ascii="Arial" w:hAnsi="Arial" w:cs="Arial"/>
                <w:sz w:val="20"/>
                <w:szCs w:val="20"/>
              </w:rPr>
              <w:t xml:space="preserve">National Coordinator / </w:t>
            </w:r>
            <w:r w:rsidR="00044891">
              <w:rPr>
                <w:rFonts w:ascii="Arial" w:hAnsi="Arial" w:cs="Arial"/>
                <w:sz w:val="20"/>
                <w:szCs w:val="20"/>
              </w:rPr>
              <w:t>MEL Coordinator</w:t>
            </w:r>
          </w:p>
        </w:tc>
        <w:tc>
          <w:tcPr>
            <w:tcW w:w="1156" w:type="dxa"/>
            <w:vAlign w:val="center"/>
          </w:tcPr>
          <w:p w14:paraId="7C2FF4C2" w14:textId="5640C684" w:rsidR="004425EC" w:rsidRPr="00295A64" w:rsidRDefault="004425EC" w:rsidP="00CA368F">
            <w:pPr>
              <w:spacing w:line="240" w:lineRule="exact"/>
              <w:jc w:val="both"/>
              <w:rPr>
                <w:rFonts w:ascii="Arial" w:hAnsi="Arial" w:cs="Arial"/>
                <w:sz w:val="20"/>
                <w:szCs w:val="20"/>
              </w:rPr>
            </w:pPr>
            <w:r w:rsidRPr="00D676EA">
              <w:rPr>
                <w:rFonts w:ascii="Arial" w:hAnsi="Arial" w:cs="Arial"/>
                <w:sz w:val="20"/>
                <w:szCs w:val="20"/>
              </w:rPr>
              <w:t>Quarterly</w:t>
            </w:r>
          </w:p>
        </w:tc>
      </w:tr>
    </w:tbl>
    <w:p w14:paraId="2F332147" w14:textId="77777777" w:rsidR="003515EB" w:rsidRPr="00AE3D14" w:rsidRDefault="003515EB" w:rsidP="00CA368F">
      <w:pPr>
        <w:jc w:val="both"/>
        <w:rPr>
          <w:rFonts w:ascii="Arial" w:hAnsi="Arial" w:cs="Arial"/>
          <w:b/>
          <w:bCs/>
          <w:sz w:val="20"/>
          <w:szCs w:val="20"/>
        </w:rPr>
      </w:pPr>
    </w:p>
    <w:p w14:paraId="57907264" w14:textId="77777777" w:rsidR="003515EB" w:rsidRPr="00295A64" w:rsidRDefault="003515EB"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119"/>
        <w:gridCol w:w="3688"/>
        <w:gridCol w:w="3686"/>
      </w:tblGrid>
      <w:tr w:rsidR="003515EB" w:rsidRPr="009D0907" w14:paraId="3AC3105E" w14:textId="77777777" w:rsidTr="0048523E">
        <w:trPr>
          <w:trHeight w:val="219"/>
          <w:tblHeader/>
        </w:trPr>
        <w:tc>
          <w:tcPr>
            <w:tcW w:w="0" w:type="auto"/>
            <w:shd w:val="clear" w:color="auto" w:fill="C5E0B3" w:themeFill="accent6" w:themeFillTint="66"/>
            <w:hideMark/>
          </w:tcPr>
          <w:p w14:paraId="5B8138BF" w14:textId="77777777" w:rsidR="003515EB" w:rsidRPr="009D0907" w:rsidRDefault="003515EB" w:rsidP="00CA368F">
            <w:pPr>
              <w:spacing w:after="160" w:line="259" w:lineRule="auto"/>
              <w:jc w:val="both"/>
              <w:rPr>
                <w:rFonts w:ascii="Arial" w:hAnsi="Arial" w:cs="Arial"/>
                <w:b/>
                <w:bCs/>
                <w:sz w:val="20"/>
                <w:szCs w:val="20"/>
              </w:rPr>
            </w:pPr>
            <w:r w:rsidRPr="009D0907">
              <w:rPr>
                <w:rFonts w:ascii="Arial" w:hAnsi="Arial" w:cs="Arial"/>
                <w:b/>
                <w:bCs/>
                <w:sz w:val="20"/>
                <w:szCs w:val="20"/>
              </w:rPr>
              <w:lastRenderedPageBreak/>
              <w:t>Risk</w:t>
            </w:r>
          </w:p>
        </w:tc>
        <w:tc>
          <w:tcPr>
            <w:tcW w:w="3688" w:type="dxa"/>
            <w:shd w:val="clear" w:color="auto" w:fill="C5E0B3" w:themeFill="accent6" w:themeFillTint="66"/>
            <w:hideMark/>
          </w:tcPr>
          <w:p w14:paraId="076AF01A" w14:textId="77777777" w:rsidR="003515EB" w:rsidRPr="009D0907" w:rsidRDefault="003515EB" w:rsidP="00CA368F">
            <w:pPr>
              <w:spacing w:after="160" w:line="259" w:lineRule="auto"/>
              <w:jc w:val="both"/>
              <w:rPr>
                <w:rFonts w:ascii="Arial" w:hAnsi="Arial" w:cs="Arial"/>
                <w:b/>
                <w:bCs/>
                <w:sz w:val="20"/>
                <w:szCs w:val="20"/>
              </w:rPr>
            </w:pPr>
            <w:r w:rsidRPr="009D0907">
              <w:rPr>
                <w:rFonts w:ascii="Arial" w:hAnsi="Arial" w:cs="Arial"/>
                <w:b/>
                <w:bCs/>
                <w:sz w:val="20"/>
                <w:szCs w:val="20"/>
              </w:rPr>
              <w:t>Description</w:t>
            </w:r>
          </w:p>
        </w:tc>
        <w:tc>
          <w:tcPr>
            <w:tcW w:w="3686" w:type="dxa"/>
            <w:shd w:val="clear" w:color="auto" w:fill="C5E0B3" w:themeFill="accent6" w:themeFillTint="66"/>
            <w:hideMark/>
          </w:tcPr>
          <w:p w14:paraId="2C89BA76" w14:textId="77777777" w:rsidR="003515EB" w:rsidRPr="009D0907" w:rsidRDefault="003515EB" w:rsidP="00CA368F">
            <w:pPr>
              <w:spacing w:after="160" w:line="259" w:lineRule="auto"/>
              <w:jc w:val="both"/>
              <w:rPr>
                <w:rFonts w:ascii="Arial" w:hAnsi="Arial" w:cs="Arial"/>
                <w:b/>
                <w:bCs/>
                <w:sz w:val="20"/>
                <w:szCs w:val="20"/>
              </w:rPr>
            </w:pPr>
            <w:r w:rsidRPr="009D0907">
              <w:rPr>
                <w:rFonts w:ascii="Arial" w:hAnsi="Arial" w:cs="Arial"/>
                <w:b/>
                <w:bCs/>
                <w:sz w:val="20"/>
                <w:szCs w:val="20"/>
              </w:rPr>
              <w:t>Mitigation</w:t>
            </w:r>
          </w:p>
        </w:tc>
      </w:tr>
      <w:tr w:rsidR="004E6D0F" w:rsidRPr="009D0907" w14:paraId="2FC7D68C" w14:textId="77777777" w:rsidTr="0048523E">
        <w:tc>
          <w:tcPr>
            <w:tcW w:w="0" w:type="auto"/>
            <w:vAlign w:val="center"/>
            <w:hideMark/>
          </w:tcPr>
          <w:p w14:paraId="6857B545" w14:textId="38B63AAF" w:rsidR="004E6D0F" w:rsidRPr="009D0907" w:rsidRDefault="004E6D0F" w:rsidP="00CA368F">
            <w:pPr>
              <w:spacing w:line="259" w:lineRule="auto"/>
              <w:jc w:val="both"/>
              <w:rPr>
                <w:rFonts w:ascii="Arial" w:hAnsi="Arial" w:cs="Arial"/>
                <w:sz w:val="20"/>
                <w:szCs w:val="20"/>
              </w:rPr>
            </w:pPr>
            <w:r w:rsidRPr="00C95767">
              <w:rPr>
                <w:rFonts w:ascii="Arial" w:hAnsi="Arial" w:cs="Arial"/>
                <w:sz w:val="20"/>
                <w:szCs w:val="20"/>
              </w:rPr>
              <w:t>Scope creep</w:t>
            </w:r>
          </w:p>
        </w:tc>
        <w:tc>
          <w:tcPr>
            <w:tcW w:w="3688" w:type="dxa"/>
            <w:vAlign w:val="center"/>
            <w:hideMark/>
          </w:tcPr>
          <w:p w14:paraId="07D21114" w14:textId="4A0938D1" w:rsidR="004E6D0F" w:rsidRPr="009D0907" w:rsidRDefault="004E6D0F" w:rsidP="00CA368F">
            <w:pPr>
              <w:spacing w:line="259" w:lineRule="auto"/>
              <w:jc w:val="both"/>
              <w:rPr>
                <w:rFonts w:ascii="Arial" w:hAnsi="Arial" w:cs="Arial"/>
                <w:sz w:val="20"/>
                <w:szCs w:val="20"/>
              </w:rPr>
            </w:pPr>
            <w:r w:rsidRPr="00C95767">
              <w:rPr>
                <w:rFonts w:ascii="Arial" w:hAnsi="Arial" w:cs="Arial"/>
                <w:sz w:val="20"/>
                <w:szCs w:val="20"/>
              </w:rPr>
              <w:t>Uncontrolled expansion of activities</w:t>
            </w:r>
            <w:r w:rsidR="00CD2DF1">
              <w:rPr>
                <w:rFonts w:ascii="Arial" w:hAnsi="Arial" w:cs="Arial"/>
                <w:sz w:val="20"/>
                <w:szCs w:val="20"/>
              </w:rPr>
              <w:t>.</w:t>
            </w:r>
          </w:p>
        </w:tc>
        <w:tc>
          <w:tcPr>
            <w:tcW w:w="3686" w:type="dxa"/>
            <w:vAlign w:val="center"/>
            <w:hideMark/>
          </w:tcPr>
          <w:p w14:paraId="20E5ED28" w14:textId="1549C4A2" w:rsidR="004E6D0F" w:rsidRPr="009D0907" w:rsidRDefault="004E6D0F" w:rsidP="00CA368F">
            <w:pPr>
              <w:spacing w:line="259" w:lineRule="auto"/>
              <w:jc w:val="both"/>
              <w:rPr>
                <w:rFonts w:ascii="Arial" w:hAnsi="Arial" w:cs="Arial"/>
                <w:sz w:val="20"/>
                <w:szCs w:val="20"/>
              </w:rPr>
            </w:pPr>
            <w:r w:rsidRPr="00C95767">
              <w:rPr>
                <w:rFonts w:ascii="Arial" w:hAnsi="Arial" w:cs="Arial"/>
                <w:sz w:val="20"/>
                <w:szCs w:val="20"/>
              </w:rPr>
              <w:t>Approved scope baseline</w:t>
            </w:r>
            <w:r w:rsidR="00CD2DF1">
              <w:rPr>
                <w:rFonts w:ascii="Arial" w:hAnsi="Arial" w:cs="Arial"/>
                <w:sz w:val="20"/>
                <w:szCs w:val="20"/>
              </w:rPr>
              <w:t>.</w:t>
            </w:r>
          </w:p>
        </w:tc>
      </w:tr>
      <w:tr w:rsidR="004E6D0F" w:rsidRPr="009D0907" w14:paraId="13206829" w14:textId="77777777" w:rsidTr="0048523E">
        <w:tc>
          <w:tcPr>
            <w:tcW w:w="0" w:type="auto"/>
            <w:vAlign w:val="center"/>
          </w:tcPr>
          <w:p w14:paraId="207E897C" w14:textId="39C7FBE1" w:rsidR="004E6D0F" w:rsidRPr="009D0907" w:rsidRDefault="004E6D0F" w:rsidP="00CA368F">
            <w:pPr>
              <w:jc w:val="both"/>
              <w:rPr>
                <w:rFonts w:ascii="Arial" w:hAnsi="Arial" w:cs="Arial"/>
                <w:sz w:val="20"/>
                <w:szCs w:val="20"/>
              </w:rPr>
            </w:pPr>
            <w:r w:rsidRPr="00C95767">
              <w:rPr>
                <w:rFonts w:ascii="Arial" w:hAnsi="Arial" w:cs="Arial"/>
                <w:sz w:val="20"/>
                <w:szCs w:val="20"/>
              </w:rPr>
              <w:t>Under-budgeting</w:t>
            </w:r>
          </w:p>
        </w:tc>
        <w:tc>
          <w:tcPr>
            <w:tcW w:w="3688" w:type="dxa"/>
            <w:vAlign w:val="center"/>
          </w:tcPr>
          <w:p w14:paraId="316D1E9C" w14:textId="5ED58C15" w:rsidR="004E6D0F" w:rsidRPr="009D0907" w:rsidRDefault="004E6D0F" w:rsidP="00CA368F">
            <w:pPr>
              <w:jc w:val="both"/>
              <w:rPr>
                <w:rFonts w:ascii="Arial" w:hAnsi="Arial" w:cs="Arial"/>
                <w:sz w:val="20"/>
                <w:szCs w:val="20"/>
              </w:rPr>
            </w:pPr>
            <w:r w:rsidRPr="00C95767">
              <w:rPr>
                <w:rFonts w:ascii="Arial" w:hAnsi="Arial" w:cs="Arial"/>
                <w:sz w:val="20"/>
                <w:szCs w:val="20"/>
              </w:rPr>
              <w:t>Insufficient funds for delivery</w:t>
            </w:r>
            <w:r w:rsidR="00CD2DF1">
              <w:rPr>
                <w:rFonts w:ascii="Arial" w:hAnsi="Arial" w:cs="Arial"/>
                <w:sz w:val="20"/>
                <w:szCs w:val="20"/>
              </w:rPr>
              <w:t>.</w:t>
            </w:r>
          </w:p>
        </w:tc>
        <w:tc>
          <w:tcPr>
            <w:tcW w:w="3686" w:type="dxa"/>
            <w:vAlign w:val="center"/>
          </w:tcPr>
          <w:p w14:paraId="423C01DE" w14:textId="7D287CD4" w:rsidR="004E6D0F" w:rsidRPr="009D0907" w:rsidRDefault="004E6D0F" w:rsidP="00CA368F">
            <w:pPr>
              <w:jc w:val="both"/>
              <w:rPr>
                <w:rFonts w:ascii="Arial" w:hAnsi="Arial" w:cs="Arial"/>
                <w:sz w:val="20"/>
                <w:szCs w:val="20"/>
              </w:rPr>
            </w:pPr>
            <w:r w:rsidRPr="00C95767">
              <w:rPr>
                <w:rFonts w:ascii="Arial" w:hAnsi="Arial" w:cs="Arial"/>
                <w:sz w:val="20"/>
                <w:szCs w:val="20"/>
              </w:rPr>
              <w:t>Cost validation</w:t>
            </w:r>
            <w:r w:rsidR="00CD2DF1">
              <w:rPr>
                <w:rFonts w:ascii="Arial" w:hAnsi="Arial" w:cs="Arial"/>
                <w:sz w:val="20"/>
                <w:szCs w:val="20"/>
              </w:rPr>
              <w:t>.</w:t>
            </w:r>
          </w:p>
        </w:tc>
      </w:tr>
      <w:tr w:rsidR="004E6D0F" w:rsidRPr="009D0907" w14:paraId="078F5D8D" w14:textId="77777777" w:rsidTr="00772808">
        <w:tc>
          <w:tcPr>
            <w:tcW w:w="0" w:type="auto"/>
            <w:vAlign w:val="center"/>
          </w:tcPr>
          <w:p w14:paraId="5D489D72" w14:textId="6403E57D" w:rsidR="004E6D0F" w:rsidRPr="009D0907" w:rsidRDefault="00772808" w:rsidP="00CA368F">
            <w:pPr>
              <w:spacing w:line="259" w:lineRule="auto"/>
              <w:jc w:val="both"/>
              <w:rPr>
                <w:rFonts w:ascii="Arial" w:hAnsi="Arial" w:cs="Arial"/>
                <w:sz w:val="20"/>
                <w:szCs w:val="20"/>
              </w:rPr>
            </w:pPr>
            <w:r w:rsidRPr="00D676EA">
              <w:rPr>
                <w:rFonts w:ascii="Arial" w:hAnsi="Arial" w:cs="Arial"/>
                <w:sz w:val="20"/>
                <w:szCs w:val="20"/>
              </w:rPr>
              <w:t>Revenue Shortfalls</w:t>
            </w:r>
          </w:p>
        </w:tc>
        <w:tc>
          <w:tcPr>
            <w:tcW w:w="3688" w:type="dxa"/>
            <w:vAlign w:val="center"/>
          </w:tcPr>
          <w:p w14:paraId="45CD133A" w14:textId="65B13DE2" w:rsidR="004E6D0F" w:rsidRPr="009D0907" w:rsidRDefault="00772808" w:rsidP="00CA368F">
            <w:pPr>
              <w:spacing w:after="160" w:line="259" w:lineRule="auto"/>
              <w:jc w:val="both"/>
              <w:rPr>
                <w:rFonts w:ascii="Arial" w:hAnsi="Arial" w:cs="Arial"/>
                <w:sz w:val="20"/>
                <w:szCs w:val="20"/>
              </w:rPr>
            </w:pPr>
            <w:r w:rsidRPr="00D676EA">
              <w:rPr>
                <w:rFonts w:ascii="Arial" w:hAnsi="Arial" w:cs="Arial"/>
                <w:sz w:val="20"/>
                <w:szCs w:val="20"/>
              </w:rPr>
              <w:t>Budgeted income from hiring or rental fees is not met</w:t>
            </w:r>
            <w:r>
              <w:rPr>
                <w:rFonts w:ascii="Arial" w:hAnsi="Arial" w:cs="Arial"/>
                <w:sz w:val="20"/>
                <w:szCs w:val="20"/>
              </w:rPr>
              <w:t>.</w:t>
            </w:r>
          </w:p>
        </w:tc>
        <w:tc>
          <w:tcPr>
            <w:tcW w:w="3686" w:type="dxa"/>
            <w:vAlign w:val="center"/>
          </w:tcPr>
          <w:p w14:paraId="676778BA" w14:textId="2145BB0D" w:rsidR="004E6D0F" w:rsidRPr="009D0907" w:rsidRDefault="00772808" w:rsidP="00CA368F">
            <w:pPr>
              <w:spacing w:line="259" w:lineRule="auto"/>
              <w:jc w:val="both"/>
              <w:rPr>
                <w:rFonts w:ascii="Arial" w:hAnsi="Arial" w:cs="Arial"/>
                <w:sz w:val="20"/>
                <w:szCs w:val="20"/>
              </w:rPr>
            </w:pPr>
            <w:r w:rsidRPr="00D676EA">
              <w:rPr>
                <w:rFonts w:ascii="Arial" w:hAnsi="Arial" w:cs="Arial"/>
                <w:sz w:val="20"/>
                <w:szCs w:val="20"/>
              </w:rPr>
              <w:t>Use diversified revenue streams (equipment sales, consultancy) and maintain a contingency funding reserve.</w:t>
            </w:r>
          </w:p>
        </w:tc>
      </w:tr>
      <w:tr w:rsidR="00772808" w:rsidRPr="009D0907" w14:paraId="617F4E32" w14:textId="77777777" w:rsidTr="0048523E">
        <w:tc>
          <w:tcPr>
            <w:tcW w:w="0" w:type="auto"/>
            <w:vAlign w:val="center"/>
          </w:tcPr>
          <w:p w14:paraId="2204A5DE" w14:textId="0459939E" w:rsidR="00772808" w:rsidRPr="009D0907" w:rsidRDefault="00772808" w:rsidP="00CA368F">
            <w:pPr>
              <w:spacing w:line="259" w:lineRule="auto"/>
              <w:jc w:val="both"/>
              <w:rPr>
                <w:rFonts w:ascii="Arial" w:hAnsi="Arial" w:cs="Arial"/>
                <w:sz w:val="20"/>
                <w:szCs w:val="20"/>
              </w:rPr>
            </w:pPr>
            <w:r w:rsidRPr="00C95767">
              <w:rPr>
                <w:rFonts w:ascii="Arial" w:hAnsi="Arial" w:cs="Arial"/>
                <w:sz w:val="20"/>
                <w:szCs w:val="20"/>
              </w:rPr>
              <w:t>Over-ambitious plans</w:t>
            </w:r>
          </w:p>
        </w:tc>
        <w:tc>
          <w:tcPr>
            <w:tcW w:w="3688" w:type="dxa"/>
            <w:vAlign w:val="center"/>
          </w:tcPr>
          <w:p w14:paraId="275BFF9B" w14:textId="0CB617CD" w:rsidR="00772808" w:rsidRPr="009D0907" w:rsidRDefault="00772808" w:rsidP="00CA368F">
            <w:pPr>
              <w:spacing w:line="259" w:lineRule="auto"/>
              <w:jc w:val="both"/>
              <w:rPr>
                <w:rFonts w:ascii="Arial" w:hAnsi="Arial" w:cs="Arial"/>
                <w:sz w:val="20"/>
                <w:szCs w:val="20"/>
              </w:rPr>
            </w:pPr>
            <w:r w:rsidRPr="00C95767">
              <w:rPr>
                <w:rFonts w:ascii="Arial" w:hAnsi="Arial" w:cs="Arial"/>
                <w:sz w:val="20"/>
                <w:szCs w:val="20"/>
              </w:rPr>
              <w:t>Unrealistic timelines or targets</w:t>
            </w:r>
            <w:r w:rsidR="00CD2DF1">
              <w:rPr>
                <w:rFonts w:ascii="Arial" w:hAnsi="Arial" w:cs="Arial"/>
                <w:sz w:val="20"/>
                <w:szCs w:val="20"/>
              </w:rPr>
              <w:t>.</w:t>
            </w:r>
          </w:p>
        </w:tc>
        <w:tc>
          <w:tcPr>
            <w:tcW w:w="3686" w:type="dxa"/>
            <w:vAlign w:val="center"/>
          </w:tcPr>
          <w:p w14:paraId="0F699B81" w14:textId="40BBBC02" w:rsidR="00772808" w:rsidRPr="009D0907" w:rsidRDefault="00772808" w:rsidP="00CA368F">
            <w:pPr>
              <w:spacing w:line="259" w:lineRule="auto"/>
              <w:jc w:val="both"/>
              <w:rPr>
                <w:rFonts w:ascii="Arial" w:hAnsi="Arial" w:cs="Arial"/>
                <w:sz w:val="20"/>
                <w:szCs w:val="20"/>
              </w:rPr>
            </w:pPr>
            <w:r w:rsidRPr="00C95767">
              <w:rPr>
                <w:rFonts w:ascii="Arial" w:hAnsi="Arial" w:cs="Arial"/>
                <w:sz w:val="20"/>
                <w:szCs w:val="20"/>
              </w:rPr>
              <w:t>Capacity assessment</w:t>
            </w:r>
            <w:r w:rsidR="00CD2DF1">
              <w:rPr>
                <w:rFonts w:ascii="Arial" w:hAnsi="Arial" w:cs="Arial"/>
                <w:sz w:val="20"/>
                <w:szCs w:val="20"/>
              </w:rPr>
              <w:t>.</w:t>
            </w:r>
          </w:p>
        </w:tc>
      </w:tr>
      <w:tr w:rsidR="00772808" w:rsidRPr="009D0907" w14:paraId="0B2ADA95" w14:textId="77777777" w:rsidTr="0048523E">
        <w:tc>
          <w:tcPr>
            <w:tcW w:w="0" w:type="auto"/>
            <w:vAlign w:val="center"/>
          </w:tcPr>
          <w:p w14:paraId="6BE7C60D" w14:textId="473D7780" w:rsidR="00772808" w:rsidRPr="009D0907" w:rsidRDefault="00772808" w:rsidP="00CA368F">
            <w:pPr>
              <w:jc w:val="both"/>
              <w:rPr>
                <w:rFonts w:ascii="Arial" w:hAnsi="Arial" w:cs="Arial"/>
                <w:sz w:val="20"/>
                <w:szCs w:val="20"/>
              </w:rPr>
            </w:pPr>
            <w:r w:rsidRPr="00772808">
              <w:rPr>
                <w:rFonts w:ascii="Arial" w:hAnsi="Arial" w:cs="Arial"/>
                <w:sz w:val="20"/>
                <w:szCs w:val="20"/>
              </w:rPr>
              <w:t>Policy Reversals</w:t>
            </w:r>
          </w:p>
        </w:tc>
        <w:tc>
          <w:tcPr>
            <w:tcW w:w="3688" w:type="dxa"/>
            <w:vAlign w:val="center"/>
          </w:tcPr>
          <w:p w14:paraId="35A5E486" w14:textId="6FE0DAE6" w:rsidR="00772808" w:rsidRPr="009D0907" w:rsidRDefault="00772808" w:rsidP="00CA368F">
            <w:pPr>
              <w:spacing w:after="160" w:line="259" w:lineRule="auto"/>
              <w:jc w:val="both"/>
              <w:rPr>
                <w:rFonts w:ascii="Arial" w:hAnsi="Arial" w:cs="Arial"/>
                <w:sz w:val="20"/>
                <w:szCs w:val="20"/>
              </w:rPr>
            </w:pPr>
            <w:r w:rsidRPr="00D676EA">
              <w:rPr>
                <w:rFonts w:ascii="Arial" w:hAnsi="Arial" w:cs="Arial"/>
                <w:sz w:val="20"/>
                <w:szCs w:val="20"/>
              </w:rPr>
              <w:t>Sudden changes in government subsidies or land access laws.</w:t>
            </w:r>
          </w:p>
        </w:tc>
        <w:tc>
          <w:tcPr>
            <w:tcW w:w="3686" w:type="dxa"/>
            <w:vAlign w:val="center"/>
          </w:tcPr>
          <w:p w14:paraId="383CAFA3" w14:textId="482432B4" w:rsidR="00772808" w:rsidRPr="009D0907" w:rsidRDefault="00772808" w:rsidP="00CA368F">
            <w:pPr>
              <w:jc w:val="both"/>
              <w:rPr>
                <w:rFonts w:ascii="Arial" w:hAnsi="Arial" w:cs="Arial"/>
                <w:sz w:val="20"/>
                <w:szCs w:val="20"/>
              </w:rPr>
            </w:pPr>
            <w:r w:rsidRPr="00D676EA">
              <w:rPr>
                <w:rFonts w:ascii="Arial" w:hAnsi="Arial" w:cs="Arial"/>
                <w:sz w:val="20"/>
                <w:szCs w:val="20"/>
              </w:rPr>
              <w:t xml:space="preserve">Utilize the </w:t>
            </w:r>
            <w:r w:rsidR="00C2688C">
              <w:rPr>
                <w:rFonts w:ascii="Arial" w:hAnsi="Arial" w:cs="Arial"/>
                <w:sz w:val="20"/>
                <w:szCs w:val="20"/>
              </w:rPr>
              <w:t>policy advocacy capacity of the National Coordinator/President</w:t>
            </w:r>
            <w:r w:rsidRPr="00D676EA">
              <w:rPr>
                <w:rFonts w:ascii="Arial" w:hAnsi="Arial" w:cs="Arial"/>
                <w:sz w:val="20"/>
                <w:szCs w:val="20"/>
              </w:rPr>
              <w:t xml:space="preserve"> to influence gender-responsive mechanization policies in at least 5 states</w:t>
            </w:r>
            <w:r w:rsidR="00CD2DF1">
              <w:rPr>
                <w:rFonts w:ascii="Arial" w:hAnsi="Arial" w:cs="Arial"/>
                <w:sz w:val="20"/>
                <w:szCs w:val="20"/>
              </w:rPr>
              <w:t>.</w:t>
            </w:r>
          </w:p>
        </w:tc>
      </w:tr>
      <w:tr w:rsidR="00772808" w:rsidRPr="009D0907" w14:paraId="4331D9B6" w14:textId="77777777" w:rsidTr="0048523E">
        <w:trPr>
          <w:trHeight w:val="379"/>
        </w:trPr>
        <w:tc>
          <w:tcPr>
            <w:tcW w:w="0" w:type="auto"/>
            <w:vAlign w:val="center"/>
          </w:tcPr>
          <w:p w14:paraId="06103BDB" w14:textId="0412E7BC" w:rsidR="00772808" w:rsidRPr="009D0907" w:rsidRDefault="00772808" w:rsidP="00CA368F">
            <w:pPr>
              <w:spacing w:line="259" w:lineRule="auto"/>
              <w:jc w:val="both"/>
              <w:rPr>
                <w:rFonts w:ascii="Arial" w:hAnsi="Arial" w:cs="Arial"/>
                <w:sz w:val="20"/>
                <w:szCs w:val="20"/>
              </w:rPr>
            </w:pPr>
            <w:r w:rsidRPr="00C95767">
              <w:rPr>
                <w:rFonts w:ascii="Arial" w:hAnsi="Arial" w:cs="Arial"/>
                <w:sz w:val="20"/>
                <w:szCs w:val="20"/>
              </w:rPr>
              <w:t>Cashflow mismatch</w:t>
            </w:r>
          </w:p>
        </w:tc>
        <w:tc>
          <w:tcPr>
            <w:tcW w:w="3688" w:type="dxa"/>
            <w:vAlign w:val="center"/>
          </w:tcPr>
          <w:p w14:paraId="37D4FD1A" w14:textId="2FB9F9EF" w:rsidR="00772808" w:rsidRPr="009D0907" w:rsidRDefault="00772808" w:rsidP="00CA368F">
            <w:pPr>
              <w:spacing w:line="259" w:lineRule="auto"/>
              <w:jc w:val="both"/>
              <w:rPr>
                <w:rFonts w:ascii="Arial" w:hAnsi="Arial" w:cs="Arial"/>
                <w:sz w:val="20"/>
                <w:szCs w:val="20"/>
              </w:rPr>
            </w:pPr>
            <w:r w:rsidRPr="00C95767">
              <w:rPr>
                <w:rFonts w:ascii="Arial" w:hAnsi="Arial" w:cs="Arial"/>
                <w:sz w:val="20"/>
                <w:szCs w:val="20"/>
              </w:rPr>
              <w:t>Inability to fund activities</w:t>
            </w:r>
            <w:r w:rsidR="00CD2DF1">
              <w:rPr>
                <w:rFonts w:ascii="Arial" w:hAnsi="Arial" w:cs="Arial"/>
                <w:sz w:val="20"/>
                <w:szCs w:val="20"/>
              </w:rPr>
              <w:t>.</w:t>
            </w:r>
          </w:p>
        </w:tc>
        <w:tc>
          <w:tcPr>
            <w:tcW w:w="3686" w:type="dxa"/>
            <w:vAlign w:val="center"/>
          </w:tcPr>
          <w:p w14:paraId="00FE9F4C" w14:textId="7DF2012E" w:rsidR="00772808" w:rsidRPr="009D0907" w:rsidRDefault="00772808" w:rsidP="00CA368F">
            <w:pPr>
              <w:spacing w:line="259" w:lineRule="auto"/>
              <w:jc w:val="both"/>
              <w:rPr>
                <w:rFonts w:ascii="Arial" w:hAnsi="Arial" w:cs="Arial"/>
                <w:sz w:val="20"/>
                <w:szCs w:val="20"/>
              </w:rPr>
            </w:pPr>
            <w:r w:rsidRPr="00C95767">
              <w:rPr>
                <w:rFonts w:ascii="Arial" w:hAnsi="Arial" w:cs="Arial"/>
                <w:sz w:val="20"/>
                <w:szCs w:val="20"/>
              </w:rPr>
              <w:t>Cashflow planning</w:t>
            </w:r>
            <w:r w:rsidR="00CD2DF1">
              <w:rPr>
                <w:rFonts w:ascii="Arial" w:hAnsi="Arial" w:cs="Arial"/>
                <w:sz w:val="20"/>
                <w:szCs w:val="20"/>
              </w:rPr>
              <w:t>.</w:t>
            </w:r>
          </w:p>
        </w:tc>
      </w:tr>
      <w:tr w:rsidR="00772808" w:rsidRPr="009D0907" w14:paraId="2F774916" w14:textId="77777777" w:rsidTr="0048523E">
        <w:tc>
          <w:tcPr>
            <w:tcW w:w="0" w:type="auto"/>
            <w:vAlign w:val="center"/>
          </w:tcPr>
          <w:p w14:paraId="6A79F04F" w14:textId="21D19912" w:rsidR="00772808" w:rsidRPr="00C95767" w:rsidRDefault="00772808" w:rsidP="00CA368F">
            <w:pPr>
              <w:jc w:val="both"/>
              <w:rPr>
                <w:rFonts w:ascii="Arial" w:hAnsi="Arial" w:cs="Arial"/>
                <w:sz w:val="20"/>
                <w:szCs w:val="20"/>
              </w:rPr>
            </w:pPr>
            <w:r w:rsidRPr="00C95767">
              <w:rPr>
                <w:rFonts w:ascii="Arial" w:hAnsi="Arial" w:cs="Arial"/>
                <w:sz w:val="20"/>
                <w:szCs w:val="20"/>
              </w:rPr>
              <w:t>Poor alignment</w:t>
            </w:r>
          </w:p>
        </w:tc>
        <w:tc>
          <w:tcPr>
            <w:tcW w:w="3688" w:type="dxa"/>
            <w:vAlign w:val="center"/>
          </w:tcPr>
          <w:p w14:paraId="63050028" w14:textId="4380472B" w:rsidR="00772808" w:rsidRPr="00C95767" w:rsidRDefault="00772808" w:rsidP="00CA368F">
            <w:pPr>
              <w:jc w:val="both"/>
              <w:rPr>
                <w:rFonts w:ascii="Arial" w:hAnsi="Arial" w:cs="Arial"/>
                <w:sz w:val="20"/>
                <w:szCs w:val="20"/>
              </w:rPr>
            </w:pPr>
            <w:r w:rsidRPr="00C95767">
              <w:rPr>
                <w:rFonts w:ascii="Arial" w:hAnsi="Arial" w:cs="Arial"/>
                <w:sz w:val="20"/>
                <w:szCs w:val="20"/>
              </w:rPr>
              <w:t>Project deviates from strategy</w:t>
            </w:r>
            <w:r w:rsidR="00CD2DF1">
              <w:rPr>
                <w:rFonts w:ascii="Arial" w:hAnsi="Arial" w:cs="Arial"/>
                <w:sz w:val="20"/>
                <w:szCs w:val="20"/>
              </w:rPr>
              <w:t>.</w:t>
            </w:r>
          </w:p>
        </w:tc>
        <w:tc>
          <w:tcPr>
            <w:tcW w:w="3686" w:type="dxa"/>
            <w:vAlign w:val="center"/>
          </w:tcPr>
          <w:p w14:paraId="51E3E93A" w14:textId="2B372778" w:rsidR="00772808" w:rsidRPr="00C95767" w:rsidRDefault="00772808" w:rsidP="00CA368F">
            <w:pPr>
              <w:spacing w:line="259" w:lineRule="auto"/>
              <w:jc w:val="both"/>
              <w:rPr>
                <w:rFonts w:ascii="Arial" w:hAnsi="Arial" w:cs="Arial"/>
                <w:sz w:val="20"/>
                <w:szCs w:val="20"/>
              </w:rPr>
            </w:pPr>
            <w:r w:rsidRPr="00C95767">
              <w:rPr>
                <w:rFonts w:ascii="Arial" w:hAnsi="Arial" w:cs="Arial"/>
                <w:sz w:val="20"/>
                <w:szCs w:val="20"/>
              </w:rPr>
              <w:t>Strategy check</w:t>
            </w:r>
            <w:r w:rsidR="00CD2DF1">
              <w:rPr>
                <w:rFonts w:ascii="Arial" w:hAnsi="Arial" w:cs="Arial"/>
                <w:sz w:val="20"/>
                <w:szCs w:val="20"/>
              </w:rPr>
              <w:t>.</w:t>
            </w:r>
          </w:p>
        </w:tc>
      </w:tr>
      <w:tr w:rsidR="00772808" w:rsidRPr="009D0907" w14:paraId="315B1A08" w14:textId="77777777" w:rsidTr="0048523E">
        <w:tc>
          <w:tcPr>
            <w:tcW w:w="0" w:type="auto"/>
          </w:tcPr>
          <w:p w14:paraId="15783C47" w14:textId="19887FDC" w:rsidR="00772808" w:rsidRPr="009D0907" w:rsidRDefault="00772808" w:rsidP="00CA368F">
            <w:pPr>
              <w:jc w:val="both"/>
              <w:rPr>
                <w:rFonts w:ascii="Arial" w:hAnsi="Arial" w:cs="Arial"/>
                <w:sz w:val="20"/>
                <w:szCs w:val="20"/>
              </w:rPr>
            </w:pPr>
            <w:r w:rsidRPr="00772808">
              <w:rPr>
                <w:rFonts w:ascii="Arial" w:hAnsi="Arial" w:cs="Arial"/>
                <w:sz w:val="20"/>
                <w:szCs w:val="20"/>
              </w:rPr>
              <w:t>Over-Expansion</w:t>
            </w:r>
          </w:p>
        </w:tc>
        <w:tc>
          <w:tcPr>
            <w:tcW w:w="3688" w:type="dxa"/>
          </w:tcPr>
          <w:p w14:paraId="40AD39E6" w14:textId="55B95F0D" w:rsidR="00772808" w:rsidRPr="009D0907" w:rsidRDefault="00772808" w:rsidP="00CA368F">
            <w:pPr>
              <w:jc w:val="both"/>
              <w:rPr>
                <w:rFonts w:ascii="Arial" w:hAnsi="Arial" w:cs="Arial"/>
                <w:sz w:val="20"/>
                <w:szCs w:val="20"/>
              </w:rPr>
            </w:pPr>
            <w:r w:rsidRPr="00D676EA">
              <w:rPr>
                <w:rFonts w:ascii="Arial" w:hAnsi="Arial" w:cs="Arial"/>
                <w:sz w:val="20"/>
                <w:szCs w:val="20"/>
              </w:rPr>
              <w:t>Scaling beyond the organization's financial or management capacity</w:t>
            </w:r>
            <w:r w:rsidR="00CD2DF1">
              <w:rPr>
                <w:rFonts w:ascii="Arial" w:hAnsi="Arial" w:cs="Arial"/>
                <w:sz w:val="20"/>
                <w:szCs w:val="20"/>
              </w:rPr>
              <w:t>.</w:t>
            </w:r>
          </w:p>
        </w:tc>
        <w:tc>
          <w:tcPr>
            <w:tcW w:w="3686" w:type="dxa"/>
          </w:tcPr>
          <w:p w14:paraId="5092F8AE" w14:textId="46BE8C14" w:rsidR="00772808" w:rsidRPr="009D0907" w:rsidRDefault="00772808" w:rsidP="00CA368F">
            <w:pPr>
              <w:jc w:val="both"/>
              <w:rPr>
                <w:rFonts w:ascii="Arial" w:hAnsi="Arial" w:cs="Arial"/>
                <w:sz w:val="20"/>
                <w:szCs w:val="20"/>
              </w:rPr>
            </w:pPr>
            <w:r w:rsidRPr="00D676EA">
              <w:rPr>
                <w:rFonts w:ascii="Arial" w:hAnsi="Arial" w:cs="Arial"/>
                <w:sz w:val="20"/>
                <w:szCs w:val="20"/>
              </w:rPr>
              <w:t>Use strict expansion criteria (minimum women demand threshold) and activate Zonal Coordinators to manage the span of control.</w:t>
            </w:r>
          </w:p>
        </w:tc>
      </w:tr>
    </w:tbl>
    <w:p w14:paraId="0F027130" w14:textId="77777777" w:rsidR="003515EB" w:rsidRPr="00F675D6" w:rsidRDefault="003515EB" w:rsidP="00CA368F">
      <w:pPr>
        <w:pStyle w:val="ListParagraph"/>
        <w:ind w:left="709"/>
        <w:jc w:val="both"/>
        <w:rPr>
          <w:rFonts w:ascii="Arial" w:hAnsi="Arial" w:cs="Arial"/>
          <w:sz w:val="20"/>
          <w:szCs w:val="20"/>
        </w:rPr>
      </w:pPr>
    </w:p>
    <w:p w14:paraId="6BBCEE77" w14:textId="77777777" w:rsidR="003515EB" w:rsidRPr="00AE3D14" w:rsidRDefault="003515EB" w:rsidP="00CA368F">
      <w:pPr>
        <w:pStyle w:val="ListParagraph"/>
        <w:ind w:left="709"/>
        <w:jc w:val="both"/>
        <w:rPr>
          <w:rFonts w:ascii="Arial" w:hAnsi="Arial" w:cs="Arial"/>
          <w:sz w:val="20"/>
          <w:szCs w:val="20"/>
        </w:rPr>
      </w:pPr>
    </w:p>
    <w:p w14:paraId="4A1535A1" w14:textId="77777777" w:rsidR="003515EB" w:rsidRPr="00295A64" w:rsidRDefault="003515EB"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561F0C18" w14:textId="431347E1" w:rsidR="00772808" w:rsidRPr="00772808" w:rsidRDefault="00772808" w:rsidP="00CA368F">
      <w:pPr>
        <w:pStyle w:val="ListParagraph"/>
        <w:numPr>
          <w:ilvl w:val="0"/>
          <w:numId w:val="8"/>
        </w:numPr>
        <w:jc w:val="both"/>
        <w:rPr>
          <w:rFonts w:ascii="Arial" w:hAnsi="Arial" w:cs="Arial"/>
          <w:sz w:val="20"/>
          <w:szCs w:val="20"/>
        </w:rPr>
      </w:pPr>
      <w:r w:rsidRPr="00772808">
        <w:rPr>
          <w:rFonts w:ascii="Arial" w:hAnsi="Arial" w:cs="Arial"/>
          <w:sz w:val="20"/>
          <w:szCs w:val="20"/>
        </w:rPr>
        <w:t>No project may commence without approved plan and budget</w:t>
      </w:r>
      <w:r w:rsidR="00CD2DF1">
        <w:rPr>
          <w:rFonts w:ascii="Arial" w:hAnsi="Arial" w:cs="Arial"/>
          <w:sz w:val="20"/>
          <w:szCs w:val="20"/>
        </w:rPr>
        <w:t>.</w:t>
      </w:r>
    </w:p>
    <w:p w14:paraId="001FDE86" w14:textId="51339621" w:rsidR="00772808" w:rsidRPr="00772808" w:rsidRDefault="00772808" w:rsidP="00CA368F">
      <w:pPr>
        <w:pStyle w:val="ListParagraph"/>
        <w:numPr>
          <w:ilvl w:val="0"/>
          <w:numId w:val="8"/>
        </w:numPr>
        <w:jc w:val="both"/>
        <w:rPr>
          <w:rFonts w:ascii="Arial" w:hAnsi="Arial" w:cs="Arial"/>
          <w:sz w:val="20"/>
          <w:szCs w:val="20"/>
        </w:rPr>
      </w:pPr>
      <w:r w:rsidRPr="00772808">
        <w:rPr>
          <w:rFonts w:ascii="Arial" w:hAnsi="Arial" w:cs="Arial"/>
          <w:sz w:val="20"/>
          <w:szCs w:val="20"/>
        </w:rPr>
        <w:t>Budgets must align with funding conditions</w:t>
      </w:r>
      <w:r w:rsidR="00CD2DF1">
        <w:rPr>
          <w:rFonts w:ascii="Arial" w:hAnsi="Arial" w:cs="Arial"/>
          <w:sz w:val="20"/>
          <w:szCs w:val="20"/>
        </w:rPr>
        <w:t>.</w:t>
      </w:r>
    </w:p>
    <w:p w14:paraId="61A85A13" w14:textId="2541324E" w:rsidR="00772808" w:rsidRPr="00772808" w:rsidRDefault="00772808" w:rsidP="00CA368F">
      <w:pPr>
        <w:pStyle w:val="ListParagraph"/>
        <w:numPr>
          <w:ilvl w:val="0"/>
          <w:numId w:val="8"/>
        </w:numPr>
        <w:jc w:val="both"/>
        <w:rPr>
          <w:rFonts w:ascii="Arial" w:hAnsi="Arial" w:cs="Arial"/>
          <w:sz w:val="20"/>
          <w:szCs w:val="20"/>
        </w:rPr>
      </w:pPr>
      <w:r w:rsidRPr="00772808">
        <w:rPr>
          <w:rFonts w:ascii="Arial" w:hAnsi="Arial" w:cs="Arial"/>
          <w:sz w:val="20"/>
          <w:szCs w:val="20"/>
        </w:rPr>
        <w:t>Strategic projects require governing body approval</w:t>
      </w:r>
      <w:r w:rsidR="00CD2DF1">
        <w:rPr>
          <w:rFonts w:ascii="Arial" w:hAnsi="Arial" w:cs="Arial"/>
          <w:sz w:val="20"/>
          <w:szCs w:val="20"/>
        </w:rPr>
        <w:t>.</w:t>
      </w:r>
    </w:p>
    <w:p w14:paraId="129468DE" w14:textId="2E37944E" w:rsidR="00772808" w:rsidRPr="00772808" w:rsidRDefault="00772808" w:rsidP="00CA368F">
      <w:pPr>
        <w:pStyle w:val="ListParagraph"/>
        <w:numPr>
          <w:ilvl w:val="0"/>
          <w:numId w:val="8"/>
        </w:numPr>
        <w:jc w:val="both"/>
        <w:rPr>
          <w:rFonts w:ascii="Arial" w:hAnsi="Arial" w:cs="Arial"/>
          <w:sz w:val="20"/>
          <w:szCs w:val="20"/>
        </w:rPr>
      </w:pPr>
      <w:r w:rsidRPr="00772808">
        <w:rPr>
          <w:rFonts w:ascii="Arial" w:hAnsi="Arial" w:cs="Arial"/>
          <w:sz w:val="20"/>
          <w:szCs w:val="20"/>
        </w:rPr>
        <w:t>Approved plans form the basis for monitoring and reporting</w:t>
      </w:r>
      <w:r w:rsidR="00CD2DF1">
        <w:rPr>
          <w:rFonts w:ascii="Arial" w:hAnsi="Arial" w:cs="Arial"/>
          <w:sz w:val="20"/>
          <w:szCs w:val="20"/>
        </w:rPr>
        <w:t>.</w:t>
      </w:r>
    </w:p>
    <w:p w14:paraId="15294182" w14:textId="4D3AA0C5" w:rsidR="00772808" w:rsidRPr="00772808" w:rsidRDefault="00772808" w:rsidP="00CA368F">
      <w:pPr>
        <w:pStyle w:val="ListParagraph"/>
        <w:numPr>
          <w:ilvl w:val="0"/>
          <w:numId w:val="8"/>
        </w:numPr>
        <w:jc w:val="both"/>
        <w:rPr>
          <w:rFonts w:ascii="Arial" w:hAnsi="Arial" w:cs="Arial"/>
          <w:sz w:val="20"/>
          <w:szCs w:val="20"/>
        </w:rPr>
      </w:pPr>
      <w:r w:rsidRPr="00772808">
        <w:rPr>
          <w:rFonts w:ascii="Arial" w:hAnsi="Arial" w:cs="Arial"/>
          <w:sz w:val="20"/>
          <w:szCs w:val="20"/>
        </w:rPr>
        <w:t xml:space="preserve">No project shall commence without a written Implementation Plan and a budget approved by the </w:t>
      </w:r>
      <w:r>
        <w:rPr>
          <w:rFonts w:ascii="Arial" w:hAnsi="Arial" w:cs="Arial"/>
          <w:sz w:val="20"/>
          <w:szCs w:val="20"/>
        </w:rPr>
        <w:t>President</w:t>
      </w:r>
      <w:r w:rsidRPr="00772808">
        <w:rPr>
          <w:rFonts w:ascii="Arial" w:hAnsi="Arial" w:cs="Arial"/>
          <w:sz w:val="20"/>
          <w:szCs w:val="20"/>
        </w:rPr>
        <w:t>.</w:t>
      </w:r>
    </w:p>
    <w:p w14:paraId="6AC2CB2D" w14:textId="58CEEB70" w:rsidR="00772808" w:rsidRPr="00772808" w:rsidRDefault="00772808" w:rsidP="00CA368F">
      <w:pPr>
        <w:pStyle w:val="ListParagraph"/>
        <w:numPr>
          <w:ilvl w:val="0"/>
          <w:numId w:val="8"/>
        </w:numPr>
        <w:jc w:val="both"/>
        <w:rPr>
          <w:rFonts w:ascii="Arial" w:hAnsi="Arial" w:cs="Arial"/>
          <w:sz w:val="20"/>
          <w:szCs w:val="20"/>
        </w:rPr>
      </w:pPr>
      <w:r w:rsidRPr="00772808">
        <w:rPr>
          <w:rFonts w:ascii="Arial" w:hAnsi="Arial" w:cs="Arial"/>
          <w:sz w:val="20"/>
          <w:szCs w:val="20"/>
        </w:rPr>
        <w:t>All project planning must include a cost-recovery or profit-sharing model to ensure hub longevity beyond the donor cycle.</w:t>
      </w:r>
    </w:p>
    <w:p w14:paraId="4DF96AF8" w14:textId="18BE54FB" w:rsidR="00772808" w:rsidRPr="00772808" w:rsidRDefault="00772808" w:rsidP="00CA368F">
      <w:pPr>
        <w:pStyle w:val="ListParagraph"/>
        <w:numPr>
          <w:ilvl w:val="0"/>
          <w:numId w:val="8"/>
        </w:numPr>
        <w:jc w:val="both"/>
        <w:rPr>
          <w:rFonts w:ascii="Arial" w:hAnsi="Arial" w:cs="Arial"/>
          <w:sz w:val="20"/>
          <w:szCs w:val="20"/>
        </w:rPr>
      </w:pPr>
      <w:r w:rsidRPr="00772808">
        <w:rPr>
          <w:rFonts w:ascii="Arial" w:hAnsi="Arial" w:cs="Arial"/>
          <w:sz w:val="20"/>
          <w:szCs w:val="20"/>
        </w:rPr>
        <w:t>All annual goals must be informed by baseline surveys and previous implementation learnings captured in the MEL system.</w:t>
      </w:r>
    </w:p>
    <w:p w14:paraId="74897BF7" w14:textId="4F94C109" w:rsidR="00772808" w:rsidRPr="00772808" w:rsidRDefault="00772808" w:rsidP="00CA368F">
      <w:pPr>
        <w:pStyle w:val="ListParagraph"/>
        <w:numPr>
          <w:ilvl w:val="0"/>
          <w:numId w:val="8"/>
        </w:numPr>
        <w:jc w:val="both"/>
        <w:rPr>
          <w:rFonts w:ascii="Arial" w:hAnsi="Arial" w:cs="Arial"/>
          <w:sz w:val="20"/>
          <w:szCs w:val="20"/>
        </w:rPr>
      </w:pPr>
      <w:r w:rsidRPr="00772808">
        <w:rPr>
          <w:rFonts w:ascii="Arial" w:hAnsi="Arial" w:cs="Arial"/>
          <w:sz w:val="20"/>
          <w:szCs w:val="20"/>
        </w:rPr>
        <w:t>Project budgets must allocate resources to ensure female and youth-led participation target.</w:t>
      </w:r>
    </w:p>
    <w:p w14:paraId="77C9D577" w14:textId="6ED9C62B" w:rsidR="003515EB" w:rsidRPr="00851DBD" w:rsidRDefault="00772808" w:rsidP="00CA368F">
      <w:pPr>
        <w:pStyle w:val="ListParagraph"/>
        <w:numPr>
          <w:ilvl w:val="0"/>
          <w:numId w:val="8"/>
        </w:numPr>
        <w:jc w:val="both"/>
        <w:rPr>
          <w:rFonts w:ascii="Arial" w:hAnsi="Arial" w:cs="Arial"/>
          <w:sz w:val="20"/>
          <w:szCs w:val="20"/>
        </w:rPr>
      </w:pPr>
      <w:r w:rsidRPr="00772808">
        <w:rPr>
          <w:rFonts w:ascii="Arial" w:hAnsi="Arial" w:cs="Arial"/>
          <w:sz w:val="20"/>
          <w:szCs w:val="20"/>
        </w:rPr>
        <w:t>Every strategic decision and budget adjustment must be recorded in the executive dashboard and tracked via the M&amp;E framework.</w:t>
      </w:r>
    </w:p>
    <w:p w14:paraId="150F2846" w14:textId="77777777" w:rsidR="003515EB" w:rsidRPr="00851DBD" w:rsidRDefault="003515EB" w:rsidP="00CA368F">
      <w:pPr>
        <w:pStyle w:val="ListParagraph"/>
        <w:numPr>
          <w:ilvl w:val="0"/>
          <w:numId w:val="8"/>
        </w:numPr>
        <w:jc w:val="both"/>
        <w:rPr>
          <w:rFonts w:ascii="Arial" w:hAnsi="Arial" w:cs="Arial"/>
          <w:sz w:val="20"/>
          <w:szCs w:val="20"/>
        </w:rPr>
      </w:pPr>
      <w:r w:rsidRPr="00851DBD">
        <w:rPr>
          <w:rFonts w:ascii="Arial" w:hAnsi="Arial" w:cs="Arial"/>
          <w:sz w:val="20"/>
          <w:szCs w:val="20"/>
        </w:rPr>
        <w:t>All partner and member data used in proposals must comply with the Nigeria Data Protection Regulation.</w:t>
      </w:r>
    </w:p>
    <w:p w14:paraId="0188CA98" w14:textId="77777777" w:rsidR="003515EB" w:rsidRPr="00F675D6" w:rsidRDefault="003515EB" w:rsidP="00CA368F">
      <w:pPr>
        <w:pStyle w:val="ListParagraph"/>
        <w:jc w:val="both"/>
        <w:rPr>
          <w:rFonts w:ascii="Arial" w:hAnsi="Arial" w:cs="Arial"/>
          <w:sz w:val="20"/>
          <w:szCs w:val="20"/>
        </w:rPr>
      </w:pPr>
    </w:p>
    <w:p w14:paraId="77D0CF6E" w14:textId="4568C681" w:rsidR="004D0981" w:rsidRDefault="004D0981" w:rsidP="00CA368F">
      <w:pPr>
        <w:jc w:val="both"/>
        <w:rPr>
          <w:rFonts w:ascii="Arial" w:hAnsi="Arial" w:cs="Arial"/>
          <w:b/>
          <w:bCs/>
          <w:sz w:val="20"/>
          <w:szCs w:val="20"/>
        </w:rPr>
      </w:pPr>
      <w:r>
        <w:rPr>
          <w:rFonts w:ascii="Arial" w:hAnsi="Arial" w:cs="Arial"/>
          <w:b/>
          <w:bCs/>
          <w:sz w:val="20"/>
          <w:szCs w:val="20"/>
        </w:rPr>
        <w:br w:type="page"/>
      </w:r>
    </w:p>
    <w:p w14:paraId="4E240DD3" w14:textId="768C95CB" w:rsidR="004D0981" w:rsidRPr="00412242" w:rsidRDefault="004D0981" w:rsidP="00CA368F">
      <w:pPr>
        <w:pStyle w:val="KAsHeaderforTOC"/>
        <w:tabs>
          <w:tab w:val="left" w:pos="426"/>
        </w:tabs>
        <w:ind w:left="426"/>
        <w:jc w:val="both"/>
      </w:pPr>
      <w:bookmarkStart w:id="15" w:name="_Toc220966235"/>
      <w:r w:rsidRPr="004D0981">
        <w:lastRenderedPageBreak/>
        <w:t>HUB ESTABLISHMENT &amp; LAUNCH</w:t>
      </w:r>
      <w:bookmarkEnd w:id="15"/>
      <w:r w:rsidRPr="003515EB">
        <w:t xml:space="preserve"> </w:t>
      </w:r>
    </w:p>
    <w:p w14:paraId="58332D72" w14:textId="77777777" w:rsidR="004D0981" w:rsidRDefault="004D0981" w:rsidP="00CA368F">
      <w:pPr>
        <w:jc w:val="both"/>
        <w:rPr>
          <w:rFonts w:ascii="Arial" w:hAnsi="Arial" w:cs="Arial"/>
          <w:b/>
          <w:bCs/>
          <w:sz w:val="20"/>
          <w:szCs w:val="20"/>
        </w:rPr>
      </w:pPr>
    </w:p>
    <w:p w14:paraId="3E63476E" w14:textId="77777777" w:rsidR="004D0981" w:rsidRPr="00295A64" w:rsidRDefault="004D0981" w:rsidP="00CA368F">
      <w:pPr>
        <w:jc w:val="both"/>
        <w:rPr>
          <w:rFonts w:ascii="Arial" w:hAnsi="Arial" w:cs="Arial"/>
          <w:sz w:val="20"/>
          <w:szCs w:val="20"/>
        </w:rPr>
      </w:pPr>
      <w:r w:rsidRPr="00295A64">
        <w:rPr>
          <w:rFonts w:ascii="Arial" w:hAnsi="Arial" w:cs="Arial"/>
          <w:b/>
          <w:bCs/>
          <w:sz w:val="20"/>
          <w:szCs w:val="20"/>
        </w:rPr>
        <w:t>Overview of Process</w:t>
      </w:r>
    </w:p>
    <w:p w14:paraId="6C6E6737" w14:textId="7CFF9086" w:rsidR="004D0981" w:rsidRPr="000F30FB" w:rsidRDefault="004D0981" w:rsidP="00CA368F">
      <w:pPr>
        <w:jc w:val="both"/>
        <w:rPr>
          <w:rFonts w:ascii="Arial" w:hAnsi="Arial" w:cs="Arial"/>
          <w:sz w:val="20"/>
          <w:szCs w:val="20"/>
        </w:rPr>
      </w:pPr>
      <w:r w:rsidRPr="00D676EA">
        <w:rPr>
          <w:rFonts w:ascii="Arial" w:hAnsi="Arial" w:cs="Arial"/>
          <w:sz w:val="20"/>
          <w:szCs w:val="20"/>
        </w:rPr>
        <w:t>The “</w:t>
      </w:r>
      <w:r w:rsidRPr="004D0981">
        <w:rPr>
          <w:rFonts w:ascii="Arial" w:hAnsi="Arial" w:cs="Arial"/>
          <w:sz w:val="20"/>
          <w:szCs w:val="20"/>
        </w:rPr>
        <w:t>Hub Establishment &amp; Launch</w:t>
      </w:r>
      <w:r w:rsidRPr="00D676EA">
        <w:rPr>
          <w:rFonts w:ascii="Arial" w:hAnsi="Arial" w:cs="Arial"/>
          <w:sz w:val="20"/>
          <w:szCs w:val="20"/>
        </w:rPr>
        <w:t xml:space="preserve">” process </w:t>
      </w:r>
      <w:r>
        <w:rPr>
          <w:rFonts w:ascii="Arial" w:hAnsi="Arial" w:cs="Arial"/>
          <w:sz w:val="20"/>
          <w:szCs w:val="20"/>
        </w:rPr>
        <w:t xml:space="preserve">defines </w:t>
      </w:r>
      <w:r w:rsidRPr="00D676EA">
        <w:rPr>
          <w:rFonts w:ascii="Arial" w:hAnsi="Arial" w:cs="Arial"/>
          <w:sz w:val="20"/>
          <w:szCs w:val="20"/>
        </w:rPr>
        <w:t>the standardized sequence for identifying, setting up</w:t>
      </w:r>
      <w:r w:rsidR="00BA2EA3">
        <w:rPr>
          <w:rFonts w:ascii="Arial" w:hAnsi="Arial" w:cs="Arial"/>
          <w:sz w:val="20"/>
          <w:szCs w:val="20"/>
        </w:rPr>
        <w:t xml:space="preserve"> and</w:t>
      </w:r>
      <w:r w:rsidRPr="00D676EA">
        <w:rPr>
          <w:rFonts w:ascii="Arial" w:hAnsi="Arial" w:cs="Arial"/>
          <w:sz w:val="20"/>
          <w:szCs w:val="20"/>
        </w:rPr>
        <w:t xml:space="preserve"> operationalising local mechanisation centres</w:t>
      </w:r>
      <w:r w:rsidRPr="004D0981">
        <w:rPr>
          <w:rFonts w:ascii="Arial" w:hAnsi="Arial" w:cs="Arial"/>
          <w:sz w:val="20"/>
          <w:szCs w:val="20"/>
        </w:rPr>
        <w:t xml:space="preserve"> </w:t>
      </w:r>
      <w:r w:rsidRPr="000F30FB">
        <w:rPr>
          <w:rFonts w:ascii="Arial" w:hAnsi="Arial" w:cs="Arial"/>
          <w:sz w:val="20"/>
          <w:szCs w:val="20"/>
        </w:rPr>
        <w:t>at state, LGA, or community level. It ensures that hubs are strategically located, properly resourced, compliant with WIMA standards, socially accepted, financially viable</w:t>
      </w:r>
      <w:r w:rsidR="00BA2EA3">
        <w:rPr>
          <w:rFonts w:ascii="Arial" w:hAnsi="Arial" w:cs="Arial"/>
          <w:sz w:val="20"/>
          <w:szCs w:val="20"/>
        </w:rPr>
        <w:t xml:space="preserve"> and</w:t>
      </w:r>
      <w:r w:rsidRPr="000F30FB">
        <w:rPr>
          <w:rFonts w:ascii="Arial" w:hAnsi="Arial" w:cs="Arial"/>
          <w:sz w:val="20"/>
          <w:szCs w:val="20"/>
        </w:rPr>
        <w:t xml:space="preserve"> operationally ready before service delivery commences.</w:t>
      </w:r>
    </w:p>
    <w:p w14:paraId="0E98B81D" w14:textId="77777777" w:rsidR="004D0981" w:rsidRPr="00295A64" w:rsidRDefault="004D0981" w:rsidP="00CA368F">
      <w:pPr>
        <w:jc w:val="both"/>
        <w:rPr>
          <w:rFonts w:ascii="Arial" w:hAnsi="Arial" w:cs="Arial"/>
          <w:b/>
          <w:bCs/>
          <w:sz w:val="20"/>
          <w:szCs w:val="20"/>
        </w:rPr>
      </w:pPr>
      <w:r>
        <w:rPr>
          <w:rFonts w:ascii="Arial" w:hAnsi="Arial" w:cs="Arial"/>
          <w:b/>
          <w:bCs/>
          <w:sz w:val="20"/>
          <w:szCs w:val="20"/>
        </w:rPr>
        <w:t>Scope</w:t>
      </w:r>
    </w:p>
    <w:p w14:paraId="13DBFAA5" w14:textId="1DB92B2A" w:rsidR="004D0981" w:rsidRPr="009D0907" w:rsidRDefault="004D0981" w:rsidP="00CA368F">
      <w:pPr>
        <w:jc w:val="both"/>
        <w:rPr>
          <w:rFonts w:ascii="Arial" w:hAnsi="Arial" w:cs="Arial"/>
          <w:sz w:val="20"/>
          <w:szCs w:val="20"/>
        </w:rPr>
      </w:pPr>
      <w:r w:rsidRPr="009D0907">
        <w:rPr>
          <w:rFonts w:ascii="Arial" w:hAnsi="Arial" w:cs="Arial"/>
          <w:sz w:val="20"/>
          <w:szCs w:val="20"/>
        </w:rPr>
        <w:t xml:space="preserve">This </w:t>
      </w:r>
      <w:r>
        <w:rPr>
          <w:rFonts w:ascii="Arial" w:hAnsi="Arial" w:cs="Arial"/>
          <w:sz w:val="20"/>
          <w:szCs w:val="20"/>
        </w:rPr>
        <w:t>process</w:t>
      </w:r>
      <w:r w:rsidRPr="009D0907">
        <w:rPr>
          <w:rFonts w:ascii="Arial" w:hAnsi="Arial" w:cs="Arial"/>
          <w:sz w:val="20"/>
          <w:szCs w:val="20"/>
        </w:rPr>
        <w:t xml:space="preserve"> applies </w:t>
      </w:r>
      <w:r>
        <w:rPr>
          <w:rFonts w:ascii="Arial" w:hAnsi="Arial" w:cs="Arial"/>
          <w:sz w:val="20"/>
          <w:szCs w:val="20"/>
        </w:rPr>
        <w:t xml:space="preserve">to </w:t>
      </w:r>
      <w:r w:rsidRPr="000F30FB">
        <w:rPr>
          <w:rFonts w:ascii="Arial" w:hAnsi="Arial" w:cs="Arial"/>
          <w:sz w:val="20"/>
          <w:szCs w:val="20"/>
        </w:rPr>
        <w:t>the establishment of all new hubs, including permanent, semi-permanent, pilot</w:t>
      </w:r>
      <w:r w:rsidR="00BA2EA3">
        <w:rPr>
          <w:rFonts w:ascii="Arial" w:hAnsi="Arial" w:cs="Arial"/>
          <w:sz w:val="20"/>
          <w:szCs w:val="20"/>
        </w:rPr>
        <w:t xml:space="preserve"> and</w:t>
      </w:r>
      <w:r w:rsidRPr="000F30FB">
        <w:rPr>
          <w:rFonts w:ascii="Arial" w:hAnsi="Arial" w:cs="Arial"/>
          <w:sz w:val="20"/>
          <w:szCs w:val="20"/>
        </w:rPr>
        <w:t xml:space="preserve"> mobile hubs, regardless of funding source or geographic location</w:t>
      </w:r>
      <w:r w:rsidRPr="00C95767">
        <w:rPr>
          <w:rFonts w:ascii="Arial" w:hAnsi="Arial" w:cs="Arial"/>
          <w:sz w:val="20"/>
          <w:szCs w:val="20"/>
        </w:rPr>
        <w:t>.</w:t>
      </w:r>
    </w:p>
    <w:tbl>
      <w:tblPr>
        <w:tblStyle w:val="TableGrid"/>
        <w:tblW w:w="9237" w:type="dxa"/>
        <w:tblLook w:val="04A0" w:firstRow="1" w:lastRow="0" w:firstColumn="1" w:lastColumn="0" w:noHBand="0" w:noVBand="1"/>
      </w:tblPr>
      <w:tblGrid>
        <w:gridCol w:w="4618"/>
        <w:gridCol w:w="4619"/>
      </w:tblGrid>
      <w:tr w:rsidR="004D0981" w:rsidRPr="00295A64" w14:paraId="388BA17A" w14:textId="77777777" w:rsidTr="0048523E">
        <w:trPr>
          <w:trHeight w:val="303"/>
        </w:trPr>
        <w:tc>
          <w:tcPr>
            <w:tcW w:w="4618" w:type="dxa"/>
            <w:shd w:val="clear" w:color="auto" w:fill="C5E0B3" w:themeFill="accent6" w:themeFillTint="66"/>
            <w:hideMark/>
          </w:tcPr>
          <w:p w14:paraId="792B48B5" w14:textId="77777777" w:rsidR="004D0981" w:rsidRPr="00295A64" w:rsidRDefault="004D0981"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0C912D83" w14:textId="77777777" w:rsidR="004D0981" w:rsidRPr="00295A64" w:rsidRDefault="004D0981"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4D0981" w:rsidRPr="00AE3D14" w14:paraId="482D75F9" w14:textId="77777777" w:rsidTr="0048523E">
        <w:trPr>
          <w:trHeight w:val="1789"/>
        </w:trPr>
        <w:tc>
          <w:tcPr>
            <w:tcW w:w="4618" w:type="dxa"/>
            <w:vAlign w:val="center"/>
            <w:hideMark/>
          </w:tcPr>
          <w:p w14:paraId="2475F735" w14:textId="77777777"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Location Readiness Checklist</w:t>
            </w:r>
          </w:p>
          <w:p w14:paraId="5C996918" w14:textId="77777777"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Baseline Survey Data (Crop calendars, equipment gaps)</w:t>
            </w:r>
          </w:p>
          <w:p w14:paraId="73F693CC" w14:textId="77777777" w:rsidR="004D0981"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Approved Expansion Budget</w:t>
            </w:r>
          </w:p>
          <w:p w14:paraId="3CF79D25" w14:textId="77777777"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Strategic expansion plan or approved project</w:t>
            </w:r>
          </w:p>
          <w:p w14:paraId="025459D4" w14:textId="77777777"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Demand assessment and site feasibility data</w:t>
            </w:r>
          </w:p>
          <w:p w14:paraId="7906D522" w14:textId="77777777"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Community and stakeholder endorsements</w:t>
            </w:r>
          </w:p>
          <w:p w14:paraId="162B5F42" w14:textId="77777777"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Approved hub budget and asset allocation plan</w:t>
            </w:r>
          </w:p>
          <w:p w14:paraId="6EB3C714" w14:textId="31D47A08" w:rsidR="00000104" w:rsidRPr="00000104" w:rsidRDefault="00000104" w:rsidP="00CA368F">
            <w:pPr>
              <w:spacing w:line="240" w:lineRule="exact"/>
              <w:jc w:val="both"/>
              <w:rPr>
                <w:rFonts w:ascii="Arial" w:hAnsi="Arial" w:cs="Arial"/>
                <w:sz w:val="20"/>
                <w:szCs w:val="20"/>
              </w:rPr>
            </w:pPr>
          </w:p>
        </w:tc>
        <w:tc>
          <w:tcPr>
            <w:tcW w:w="4619" w:type="dxa"/>
            <w:hideMark/>
          </w:tcPr>
          <w:p w14:paraId="7B85AD51" w14:textId="77777777" w:rsidR="005A200C" w:rsidRDefault="005A200C"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 xml:space="preserve">Trained Hub Personnel/MSPs </w:t>
            </w:r>
          </w:p>
          <w:p w14:paraId="5256EF24" w14:textId="77777777" w:rsidR="005A200C" w:rsidRPr="005A200C" w:rsidRDefault="005A200C" w:rsidP="00CA368F">
            <w:pPr>
              <w:pStyle w:val="ListParagraph"/>
              <w:numPr>
                <w:ilvl w:val="0"/>
                <w:numId w:val="22"/>
              </w:numPr>
              <w:spacing w:line="240" w:lineRule="exact"/>
              <w:ind w:left="231" w:hanging="231"/>
              <w:jc w:val="both"/>
              <w:rPr>
                <w:rFonts w:ascii="Arial" w:hAnsi="Arial" w:cs="Arial"/>
                <w:sz w:val="20"/>
                <w:szCs w:val="20"/>
              </w:rPr>
            </w:pPr>
            <w:r w:rsidRPr="005A200C">
              <w:rPr>
                <w:rFonts w:ascii="Arial" w:hAnsi="Arial" w:cs="Arial"/>
                <w:sz w:val="20"/>
                <w:szCs w:val="20"/>
              </w:rPr>
              <w:t>Approved hub establishment plan</w:t>
            </w:r>
          </w:p>
          <w:p w14:paraId="59927073" w14:textId="7936C80E" w:rsidR="005A200C" w:rsidRPr="00000104" w:rsidRDefault="005A200C" w:rsidP="00CA368F">
            <w:pPr>
              <w:pStyle w:val="ListParagraph"/>
              <w:numPr>
                <w:ilvl w:val="0"/>
                <w:numId w:val="22"/>
              </w:numPr>
              <w:spacing w:line="240" w:lineRule="exact"/>
              <w:ind w:left="231" w:hanging="231"/>
              <w:jc w:val="both"/>
              <w:rPr>
                <w:rFonts w:ascii="Arial" w:hAnsi="Arial" w:cs="Arial"/>
                <w:sz w:val="20"/>
                <w:szCs w:val="20"/>
              </w:rPr>
            </w:pPr>
            <w:r w:rsidRPr="005A200C">
              <w:rPr>
                <w:rFonts w:ascii="Arial" w:hAnsi="Arial" w:cs="Arial"/>
                <w:sz w:val="20"/>
                <w:szCs w:val="20"/>
              </w:rPr>
              <w:t>Signed community or site agreements</w:t>
            </w:r>
            <w:r>
              <w:rPr>
                <w:rFonts w:ascii="Arial" w:hAnsi="Arial" w:cs="Arial"/>
                <w:sz w:val="20"/>
                <w:szCs w:val="20"/>
              </w:rPr>
              <w:t xml:space="preserve"> or hub m</w:t>
            </w:r>
            <w:r w:rsidRPr="00000104">
              <w:rPr>
                <w:rFonts w:ascii="Arial" w:hAnsi="Arial" w:cs="Arial"/>
                <w:sz w:val="20"/>
                <w:szCs w:val="20"/>
              </w:rPr>
              <w:t xml:space="preserve">anagement </w:t>
            </w:r>
            <w:r>
              <w:rPr>
                <w:rFonts w:ascii="Arial" w:hAnsi="Arial" w:cs="Arial"/>
                <w:sz w:val="20"/>
                <w:szCs w:val="20"/>
              </w:rPr>
              <w:t>a</w:t>
            </w:r>
            <w:r w:rsidRPr="00000104">
              <w:rPr>
                <w:rFonts w:ascii="Arial" w:hAnsi="Arial" w:cs="Arial"/>
                <w:sz w:val="20"/>
                <w:szCs w:val="20"/>
              </w:rPr>
              <w:t>greement</w:t>
            </w:r>
          </w:p>
          <w:p w14:paraId="598C33D5" w14:textId="77777777"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Functional Mechanisation Hub</w:t>
            </w:r>
          </w:p>
          <w:p w14:paraId="7FF273C0" w14:textId="77777777"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Asset inventory and Equipment Register</w:t>
            </w:r>
          </w:p>
          <w:p w14:paraId="38624427" w14:textId="77777777" w:rsidR="005A200C" w:rsidRPr="005A200C" w:rsidRDefault="005A200C" w:rsidP="00CA368F">
            <w:pPr>
              <w:pStyle w:val="ListParagraph"/>
              <w:numPr>
                <w:ilvl w:val="0"/>
                <w:numId w:val="22"/>
              </w:numPr>
              <w:spacing w:line="240" w:lineRule="exact"/>
              <w:ind w:left="231" w:hanging="231"/>
              <w:jc w:val="both"/>
              <w:rPr>
                <w:rFonts w:ascii="Arial" w:hAnsi="Arial" w:cs="Arial"/>
                <w:sz w:val="20"/>
                <w:szCs w:val="20"/>
              </w:rPr>
            </w:pPr>
            <w:r w:rsidRPr="005A200C">
              <w:rPr>
                <w:rFonts w:ascii="Arial" w:hAnsi="Arial" w:cs="Arial"/>
                <w:sz w:val="20"/>
                <w:szCs w:val="20"/>
              </w:rPr>
              <w:t>Hub asset and inventory records</w:t>
            </w:r>
          </w:p>
          <w:p w14:paraId="2CDD6D5A" w14:textId="77777777" w:rsidR="005A200C" w:rsidRPr="005A200C" w:rsidRDefault="005A200C" w:rsidP="00CA368F">
            <w:pPr>
              <w:pStyle w:val="ListParagraph"/>
              <w:numPr>
                <w:ilvl w:val="0"/>
                <w:numId w:val="22"/>
              </w:numPr>
              <w:spacing w:line="240" w:lineRule="exact"/>
              <w:ind w:left="231" w:hanging="231"/>
              <w:jc w:val="both"/>
              <w:rPr>
                <w:rFonts w:ascii="Arial" w:hAnsi="Arial" w:cs="Arial"/>
                <w:sz w:val="20"/>
                <w:szCs w:val="20"/>
              </w:rPr>
            </w:pPr>
            <w:r w:rsidRPr="005A200C">
              <w:rPr>
                <w:rFonts w:ascii="Arial" w:hAnsi="Arial" w:cs="Arial"/>
                <w:sz w:val="20"/>
                <w:szCs w:val="20"/>
              </w:rPr>
              <w:t>Hub launch and readiness report</w:t>
            </w:r>
          </w:p>
          <w:p w14:paraId="3173F291" w14:textId="45B8DFB9" w:rsidR="004D0981" w:rsidRPr="00ED5873" w:rsidRDefault="004D0981" w:rsidP="00CA368F">
            <w:pPr>
              <w:pStyle w:val="ListParagraph"/>
              <w:spacing w:line="240" w:lineRule="exact"/>
              <w:ind w:left="231"/>
              <w:jc w:val="both"/>
              <w:rPr>
                <w:rFonts w:ascii="Arial" w:hAnsi="Arial" w:cs="Arial"/>
                <w:sz w:val="20"/>
                <w:szCs w:val="20"/>
              </w:rPr>
            </w:pPr>
          </w:p>
        </w:tc>
      </w:tr>
      <w:tr w:rsidR="004D0981" w:rsidRPr="00AE3D14" w14:paraId="48B81D10" w14:textId="77777777" w:rsidTr="0048523E">
        <w:trPr>
          <w:trHeight w:val="301"/>
        </w:trPr>
        <w:tc>
          <w:tcPr>
            <w:tcW w:w="4618" w:type="dxa"/>
            <w:shd w:val="clear" w:color="auto" w:fill="C5E0B3" w:themeFill="accent6" w:themeFillTint="66"/>
          </w:tcPr>
          <w:p w14:paraId="1313AE5F" w14:textId="77777777" w:rsidR="004D0981" w:rsidRPr="00AE3D14" w:rsidRDefault="004D0981"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75152EFA" w14:textId="77777777" w:rsidR="004D0981" w:rsidRPr="00AE3D14" w:rsidRDefault="004D0981"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4D0981" w:rsidRPr="00AE3D14" w14:paraId="3278FEF1" w14:textId="77777777" w:rsidTr="0048523E">
        <w:trPr>
          <w:trHeight w:val="829"/>
        </w:trPr>
        <w:tc>
          <w:tcPr>
            <w:tcW w:w="4618" w:type="dxa"/>
          </w:tcPr>
          <w:p w14:paraId="4497E27D" w14:textId="77777777"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Strategic decision to expand WIMA operations</w:t>
            </w:r>
          </w:p>
          <w:p w14:paraId="11D8ABA8" w14:textId="77777777"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Approval of a project, partnership, or funding that includes hub establishment</w:t>
            </w:r>
          </w:p>
          <w:p w14:paraId="4125ABB5" w14:textId="77777777"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Annual Expansion Roadmap activation</w:t>
            </w:r>
          </w:p>
          <w:p w14:paraId="5D3908EE" w14:textId="77777777"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Strategic identification of a new "red-zone" or high-demand area</w:t>
            </w:r>
          </w:p>
          <w:p w14:paraId="5750563F" w14:textId="77777777" w:rsid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 xml:space="preserve">LGA-level demand request from cooperative </w:t>
            </w:r>
          </w:p>
          <w:p w14:paraId="0E626CEF" w14:textId="638A9A5A"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Identification of unmet mechanization demand in a target location</w:t>
            </w:r>
          </w:p>
          <w:p w14:paraId="4F53E968" w14:textId="70F9BAE7" w:rsidR="004D0981" w:rsidRPr="006111E1" w:rsidRDefault="004D0981" w:rsidP="00CA368F">
            <w:pPr>
              <w:pStyle w:val="ListParagraph"/>
              <w:spacing w:line="240" w:lineRule="exact"/>
              <w:ind w:left="231"/>
              <w:jc w:val="both"/>
              <w:rPr>
                <w:rFonts w:ascii="Arial" w:hAnsi="Arial" w:cs="Arial"/>
                <w:sz w:val="20"/>
                <w:szCs w:val="20"/>
              </w:rPr>
            </w:pPr>
          </w:p>
        </w:tc>
        <w:tc>
          <w:tcPr>
            <w:tcW w:w="4619" w:type="dxa"/>
            <w:vAlign w:val="center"/>
          </w:tcPr>
          <w:p w14:paraId="60C3C580" w14:textId="3B95EFFC"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National Coordinator / Project Lead: Strategic approval and oversight of hub establishment</w:t>
            </w:r>
          </w:p>
          <w:p w14:paraId="37C245DC" w14:textId="202E72AB"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President / Governing Body: Approval of strategic or high-value hub investments</w:t>
            </w:r>
          </w:p>
          <w:p w14:paraId="75E3F4CE" w14:textId="56B3343A"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State/Zonal Coordinator: Lead hub establishment at state or zonal level</w:t>
            </w:r>
          </w:p>
          <w:p w14:paraId="617987EF" w14:textId="67A7D022"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Community Lead (CL): Local mobilisation, site readiness</w:t>
            </w:r>
            <w:r w:rsidR="00BA2EA3">
              <w:rPr>
                <w:rFonts w:ascii="Arial" w:hAnsi="Arial" w:cs="Arial"/>
                <w:sz w:val="20"/>
                <w:szCs w:val="20"/>
              </w:rPr>
              <w:t xml:space="preserve"> and</w:t>
            </w:r>
            <w:r w:rsidRPr="00000104">
              <w:rPr>
                <w:rFonts w:ascii="Arial" w:hAnsi="Arial" w:cs="Arial"/>
                <w:sz w:val="20"/>
                <w:szCs w:val="20"/>
              </w:rPr>
              <w:t xml:space="preserve"> community engagement</w:t>
            </w:r>
          </w:p>
          <w:p w14:paraId="31569336" w14:textId="1461063F"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CFO: Budget control, asset allocation</w:t>
            </w:r>
            <w:r w:rsidR="00BA2EA3">
              <w:rPr>
                <w:rFonts w:ascii="Arial" w:hAnsi="Arial" w:cs="Arial"/>
                <w:sz w:val="20"/>
                <w:szCs w:val="20"/>
              </w:rPr>
              <w:t xml:space="preserve"> and</w:t>
            </w:r>
            <w:r w:rsidRPr="00000104">
              <w:rPr>
                <w:rFonts w:ascii="Arial" w:hAnsi="Arial" w:cs="Arial"/>
                <w:sz w:val="20"/>
                <w:szCs w:val="20"/>
              </w:rPr>
              <w:t xml:space="preserve"> compliance</w:t>
            </w:r>
          </w:p>
          <w:p w14:paraId="6F628AF0" w14:textId="0187F947" w:rsidR="004D0981" w:rsidRPr="00AE3D1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GEDSI Officer</w:t>
            </w:r>
            <w:r>
              <w:rPr>
                <w:rFonts w:ascii="Arial" w:hAnsi="Arial" w:cs="Arial"/>
                <w:sz w:val="20"/>
                <w:szCs w:val="20"/>
              </w:rPr>
              <w:t xml:space="preserve">: </w:t>
            </w:r>
            <w:r w:rsidRPr="00000104">
              <w:rPr>
                <w:rFonts w:ascii="Arial" w:hAnsi="Arial" w:cs="Arial"/>
                <w:sz w:val="20"/>
                <w:szCs w:val="20"/>
              </w:rPr>
              <w:t>Inclusion, safety and accessibility considerations</w:t>
            </w:r>
          </w:p>
        </w:tc>
      </w:tr>
      <w:tr w:rsidR="004D0981" w:rsidRPr="00AE3D14" w14:paraId="5C1F16C2" w14:textId="77777777" w:rsidTr="0048523E">
        <w:trPr>
          <w:trHeight w:val="301"/>
        </w:trPr>
        <w:tc>
          <w:tcPr>
            <w:tcW w:w="4618" w:type="dxa"/>
            <w:shd w:val="clear" w:color="auto" w:fill="C5E0B3" w:themeFill="accent6" w:themeFillTint="66"/>
          </w:tcPr>
          <w:p w14:paraId="66D930CD" w14:textId="77777777" w:rsidR="004D0981" w:rsidRPr="00AE3D14" w:rsidRDefault="004D0981"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35320CBA" w14:textId="77777777" w:rsidR="004D0981" w:rsidRPr="00AE3D14" w:rsidRDefault="004D0981"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4D0981" w:rsidRPr="00AE3D14" w14:paraId="0B4B9E02" w14:textId="77777777" w:rsidTr="0048523E">
        <w:trPr>
          <w:trHeight w:val="1529"/>
        </w:trPr>
        <w:tc>
          <w:tcPr>
            <w:tcW w:w="4618" w:type="dxa"/>
          </w:tcPr>
          <w:p w14:paraId="1A1B9D3D" w14:textId="77777777"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WIMA Hub Management System (ERP)</w:t>
            </w:r>
          </w:p>
          <w:p w14:paraId="306BE3C9" w14:textId="77777777"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Site Selection &amp; Safety Checklist</w:t>
            </w:r>
          </w:p>
          <w:p w14:paraId="360E5975" w14:textId="77777777"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Hub Governance Toolkits</w:t>
            </w:r>
          </w:p>
          <w:p w14:paraId="7A4908B1" w14:textId="77777777" w:rsidR="005A200C" w:rsidRPr="005A200C" w:rsidRDefault="005A200C" w:rsidP="00CA368F">
            <w:pPr>
              <w:pStyle w:val="ListParagraph"/>
              <w:numPr>
                <w:ilvl w:val="0"/>
                <w:numId w:val="22"/>
              </w:numPr>
              <w:spacing w:line="240" w:lineRule="exact"/>
              <w:ind w:left="231" w:hanging="231"/>
              <w:jc w:val="both"/>
              <w:rPr>
                <w:rFonts w:ascii="Arial" w:hAnsi="Arial" w:cs="Arial"/>
                <w:sz w:val="20"/>
                <w:szCs w:val="20"/>
              </w:rPr>
            </w:pPr>
            <w:r w:rsidRPr="005A200C">
              <w:rPr>
                <w:rFonts w:ascii="Arial" w:hAnsi="Arial" w:cs="Arial"/>
                <w:sz w:val="20"/>
                <w:szCs w:val="20"/>
              </w:rPr>
              <w:t>Hub feasibility and demand assessment tools</w:t>
            </w:r>
          </w:p>
          <w:p w14:paraId="5EDF74B8" w14:textId="77777777" w:rsidR="005A200C" w:rsidRPr="005A200C" w:rsidRDefault="005A200C" w:rsidP="00CA368F">
            <w:pPr>
              <w:pStyle w:val="ListParagraph"/>
              <w:numPr>
                <w:ilvl w:val="0"/>
                <w:numId w:val="22"/>
              </w:numPr>
              <w:spacing w:line="240" w:lineRule="exact"/>
              <w:ind w:left="231" w:hanging="231"/>
              <w:jc w:val="both"/>
              <w:rPr>
                <w:rFonts w:ascii="Arial" w:hAnsi="Arial" w:cs="Arial"/>
                <w:sz w:val="20"/>
                <w:szCs w:val="20"/>
              </w:rPr>
            </w:pPr>
            <w:r w:rsidRPr="005A200C">
              <w:rPr>
                <w:rFonts w:ascii="Arial" w:hAnsi="Arial" w:cs="Arial"/>
                <w:sz w:val="20"/>
                <w:szCs w:val="20"/>
              </w:rPr>
              <w:t>Site inspection and readiness checklists</w:t>
            </w:r>
          </w:p>
          <w:p w14:paraId="3D8DB1F4" w14:textId="77777777" w:rsidR="005A200C" w:rsidRPr="005A200C" w:rsidRDefault="005A200C" w:rsidP="00CA368F">
            <w:pPr>
              <w:pStyle w:val="ListParagraph"/>
              <w:numPr>
                <w:ilvl w:val="0"/>
                <w:numId w:val="22"/>
              </w:numPr>
              <w:spacing w:line="240" w:lineRule="exact"/>
              <w:ind w:left="231" w:hanging="231"/>
              <w:jc w:val="both"/>
              <w:rPr>
                <w:rFonts w:ascii="Arial" w:hAnsi="Arial" w:cs="Arial"/>
                <w:sz w:val="20"/>
                <w:szCs w:val="20"/>
              </w:rPr>
            </w:pPr>
            <w:r w:rsidRPr="005A200C">
              <w:rPr>
                <w:rFonts w:ascii="Arial" w:hAnsi="Arial" w:cs="Arial"/>
                <w:sz w:val="20"/>
                <w:szCs w:val="20"/>
              </w:rPr>
              <w:t>Hub establishment budget templates</w:t>
            </w:r>
          </w:p>
          <w:p w14:paraId="7FF0A1D2" w14:textId="77777777" w:rsidR="005A200C" w:rsidRPr="005A200C" w:rsidRDefault="005A200C" w:rsidP="00CA368F">
            <w:pPr>
              <w:pStyle w:val="ListParagraph"/>
              <w:numPr>
                <w:ilvl w:val="0"/>
                <w:numId w:val="22"/>
              </w:numPr>
              <w:spacing w:line="240" w:lineRule="exact"/>
              <w:ind w:left="231" w:hanging="231"/>
              <w:jc w:val="both"/>
              <w:rPr>
                <w:rFonts w:ascii="Arial" w:hAnsi="Arial" w:cs="Arial"/>
                <w:sz w:val="20"/>
                <w:szCs w:val="20"/>
              </w:rPr>
            </w:pPr>
            <w:r w:rsidRPr="005A200C">
              <w:rPr>
                <w:rFonts w:ascii="Arial" w:hAnsi="Arial" w:cs="Arial"/>
                <w:sz w:val="20"/>
                <w:szCs w:val="20"/>
              </w:rPr>
              <w:t>Asset deployment and handover forms</w:t>
            </w:r>
          </w:p>
          <w:p w14:paraId="76B0FBD1" w14:textId="64A61F4C" w:rsidR="004D0981" w:rsidRPr="00AE3D1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 xml:space="preserve">HSE &amp; Safety Equipment </w:t>
            </w:r>
          </w:p>
        </w:tc>
        <w:tc>
          <w:tcPr>
            <w:tcW w:w="4619" w:type="dxa"/>
          </w:tcPr>
          <w:p w14:paraId="7D21DF0F" w14:textId="7337E13D"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Number of new hubs launched (</w:t>
            </w:r>
            <w:r>
              <w:rPr>
                <w:rFonts w:ascii="Arial" w:hAnsi="Arial" w:cs="Arial"/>
                <w:sz w:val="20"/>
                <w:szCs w:val="20"/>
              </w:rPr>
              <w:t>based on t</w:t>
            </w:r>
            <w:r w:rsidRPr="00000104">
              <w:rPr>
                <w:rFonts w:ascii="Arial" w:hAnsi="Arial" w:cs="Arial"/>
                <w:sz w:val="20"/>
                <w:szCs w:val="20"/>
              </w:rPr>
              <w:t>arget).</w:t>
            </w:r>
          </w:p>
          <w:p w14:paraId="17FE1270" w14:textId="77777777"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 of women served per season (</w:t>
            </w:r>
            <w:r>
              <w:rPr>
                <w:rFonts w:ascii="Arial" w:hAnsi="Arial" w:cs="Arial"/>
                <w:sz w:val="20"/>
                <w:szCs w:val="20"/>
              </w:rPr>
              <w:t>based on t</w:t>
            </w:r>
            <w:r w:rsidRPr="00000104">
              <w:rPr>
                <w:rFonts w:ascii="Arial" w:hAnsi="Arial" w:cs="Arial"/>
                <w:sz w:val="20"/>
                <w:szCs w:val="20"/>
              </w:rPr>
              <w:t>arget).</w:t>
            </w:r>
          </w:p>
          <w:p w14:paraId="52F78D00" w14:textId="09160EA2" w:rsidR="00000104" w:rsidRPr="00000104"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Time to breakeven (Target: within 18 months).</w:t>
            </w:r>
          </w:p>
          <w:p w14:paraId="1601DA47" w14:textId="77777777" w:rsidR="004D0981" w:rsidRDefault="00000104" w:rsidP="00CA368F">
            <w:pPr>
              <w:pStyle w:val="ListParagraph"/>
              <w:numPr>
                <w:ilvl w:val="0"/>
                <w:numId w:val="22"/>
              </w:numPr>
              <w:spacing w:line="240" w:lineRule="exact"/>
              <w:ind w:left="231" w:hanging="231"/>
              <w:jc w:val="both"/>
              <w:rPr>
                <w:rFonts w:ascii="Arial" w:hAnsi="Arial" w:cs="Arial"/>
                <w:sz w:val="20"/>
                <w:szCs w:val="20"/>
              </w:rPr>
            </w:pPr>
            <w:r w:rsidRPr="00000104">
              <w:rPr>
                <w:rFonts w:ascii="Arial" w:hAnsi="Arial" w:cs="Arial"/>
                <w:sz w:val="20"/>
                <w:szCs w:val="20"/>
              </w:rPr>
              <w:t>% of hubs with functional leadership.</w:t>
            </w:r>
          </w:p>
          <w:p w14:paraId="76C6AB89" w14:textId="77777777" w:rsidR="005A200C" w:rsidRPr="005A200C" w:rsidRDefault="005A200C" w:rsidP="00CA368F">
            <w:pPr>
              <w:pStyle w:val="ListParagraph"/>
              <w:numPr>
                <w:ilvl w:val="0"/>
                <w:numId w:val="22"/>
              </w:numPr>
              <w:spacing w:line="240" w:lineRule="exact"/>
              <w:ind w:left="231" w:hanging="231"/>
              <w:jc w:val="both"/>
              <w:rPr>
                <w:rFonts w:ascii="Arial" w:hAnsi="Arial" w:cs="Arial"/>
                <w:sz w:val="20"/>
                <w:szCs w:val="20"/>
              </w:rPr>
            </w:pPr>
            <w:r w:rsidRPr="005A200C">
              <w:rPr>
                <w:rFonts w:ascii="Arial" w:hAnsi="Arial" w:cs="Arial"/>
                <w:sz w:val="20"/>
                <w:szCs w:val="20"/>
              </w:rPr>
              <w:t>Number of hubs established against plan</w:t>
            </w:r>
          </w:p>
          <w:p w14:paraId="3EAF9F1B" w14:textId="77777777" w:rsidR="005A200C" w:rsidRPr="005A200C" w:rsidRDefault="005A200C" w:rsidP="00CA368F">
            <w:pPr>
              <w:pStyle w:val="ListParagraph"/>
              <w:numPr>
                <w:ilvl w:val="0"/>
                <w:numId w:val="22"/>
              </w:numPr>
              <w:spacing w:line="240" w:lineRule="exact"/>
              <w:ind w:left="231" w:hanging="231"/>
              <w:jc w:val="both"/>
              <w:rPr>
                <w:rFonts w:ascii="Arial" w:hAnsi="Arial" w:cs="Arial"/>
                <w:sz w:val="20"/>
                <w:szCs w:val="20"/>
              </w:rPr>
            </w:pPr>
            <w:r w:rsidRPr="005A200C">
              <w:rPr>
                <w:rFonts w:ascii="Arial" w:hAnsi="Arial" w:cs="Arial"/>
                <w:sz w:val="20"/>
                <w:szCs w:val="20"/>
              </w:rPr>
              <w:t>Time from approval to hub launch</w:t>
            </w:r>
          </w:p>
          <w:p w14:paraId="72779DDB" w14:textId="77777777" w:rsidR="005A200C" w:rsidRPr="005A200C" w:rsidRDefault="005A200C" w:rsidP="00CA368F">
            <w:pPr>
              <w:pStyle w:val="ListParagraph"/>
              <w:numPr>
                <w:ilvl w:val="0"/>
                <w:numId w:val="22"/>
              </w:numPr>
              <w:spacing w:line="240" w:lineRule="exact"/>
              <w:ind w:left="231" w:hanging="231"/>
              <w:jc w:val="both"/>
              <w:rPr>
                <w:rFonts w:ascii="Arial" w:hAnsi="Arial" w:cs="Arial"/>
                <w:sz w:val="20"/>
                <w:szCs w:val="20"/>
              </w:rPr>
            </w:pPr>
            <w:r w:rsidRPr="005A200C">
              <w:rPr>
                <w:rFonts w:ascii="Arial" w:hAnsi="Arial" w:cs="Arial"/>
                <w:sz w:val="20"/>
                <w:szCs w:val="20"/>
              </w:rPr>
              <w:t>Hub utilisation rate within first season</w:t>
            </w:r>
          </w:p>
          <w:p w14:paraId="1DCE381E" w14:textId="01868EA0" w:rsidR="005A200C" w:rsidRPr="005A200C" w:rsidRDefault="005A200C" w:rsidP="00CA368F">
            <w:pPr>
              <w:pStyle w:val="ListParagraph"/>
              <w:numPr>
                <w:ilvl w:val="0"/>
                <w:numId w:val="22"/>
              </w:numPr>
              <w:spacing w:line="240" w:lineRule="exact"/>
              <w:ind w:left="231" w:hanging="231"/>
              <w:jc w:val="both"/>
              <w:rPr>
                <w:rFonts w:ascii="Arial" w:hAnsi="Arial" w:cs="Arial"/>
                <w:sz w:val="20"/>
                <w:szCs w:val="20"/>
              </w:rPr>
            </w:pPr>
            <w:r w:rsidRPr="005A200C">
              <w:rPr>
                <w:rFonts w:ascii="Arial" w:hAnsi="Arial" w:cs="Arial"/>
                <w:sz w:val="20"/>
                <w:szCs w:val="20"/>
              </w:rPr>
              <w:t>Community acceptance and participation levels</w:t>
            </w:r>
          </w:p>
        </w:tc>
      </w:tr>
    </w:tbl>
    <w:p w14:paraId="6EF974A9" w14:textId="77777777" w:rsidR="004D0981" w:rsidRPr="00295A64" w:rsidRDefault="004D0981" w:rsidP="00CA368F">
      <w:pPr>
        <w:jc w:val="both"/>
        <w:rPr>
          <w:rFonts w:ascii="Arial" w:hAnsi="Arial" w:cs="Arial"/>
          <w:vanish/>
          <w:sz w:val="20"/>
          <w:szCs w:val="20"/>
        </w:rPr>
      </w:pPr>
    </w:p>
    <w:p w14:paraId="72FD719A" w14:textId="77777777" w:rsidR="004D0981" w:rsidRPr="00295A64" w:rsidRDefault="004D0981" w:rsidP="00CA368F">
      <w:pPr>
        <w:jc w:val="both"/>
        <w:rPr>
          <w:rFonts w:ascii="Arial" w:hAnsi="Arial" w:cs="Arial"/>
          <w:sz w:val="20"/>
          <w:szCs w:val="20"/>
        </w:rPr>
      </w:pPr>
    </w:p>
    <w:p w14:paraId="7FFC04AC" w14:textId="77777777" w:rsidR="004D0981" w:rsidRPr="00AE3D14" w:rsidRDefault="004D0981" w:rsidP="00CA368F">
      <w:pPr>
        <w:jc w:val="both"/>
        <w:rPr>
          <w:rFonts w:ascii="Arial" w:hAnsi="Arial" w:cs="Arial"/>
          <w:b/>
          <w:bCs/>
          <w:sz w:val="20"/>
          <w:szCs w:val="20"/>
        </w:rPr>
      </w:pPr>
      <w:r w:rsidRPr="00295A64">
        <w:rPr>
          <w:rFonts w:ascii="Arial" w:hAnsi="Arial" w:cs="Arial"/>
          <w:b/>
          <w:bCs/>
          <w:sz w:val="20"/>
          <w:szCs w:val="20"/>
        </w:rPr>
        <w:t>Business Process Flow D</w:t>
      </w:r>
      <w:r>
        <w:rPr>
          <w:rFonts w:ascii="Arial" w:hAnsi="Arial" w:cs="Arial"/>
          <w:b/>
          <w:bCs/>
          <w:sz w:val="20"/>
          <w:szCs w:val="20"/>
        </w:rPr>
        <w:t>iagram</w:t>
      </w:r>
    </w:p>
    <w:p w14:paraId="024C31B3" w14:textId="77777777" w:rsidR="004D0981" w:rsidRDefault="004D0981" w:rsidP="00CA368F">
      <w:pPr>
        <w:jc w:val="both"/>
        <w:rPr>
          <w:rFonts w:ascii="Arial" w:hAnsi="Arial" w:cs="Arial"/>
          <w:b/>
          <w:bCs/>
          <w:sz w:val="20"/>
          <w:szCs w:val="20"/>
        </w:rPr>
      </w:pPr>
    </w:p>
    <w:p w14:paraId="401B5334" w14:textId="77777777" w:rsidR="004D0981" w:rsidRPr="00AE3D14" w:rsidRDefault="004D0981"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4D0981" w:rsidRPr="00AE3D14" w14:paraId="4531AF66" w14:textId="77777777" w:rsidTr="0048523E">
        <w:trPr>
          <w:trHeight w:val="91"/>
          <w:tblHeader/>
        </w:trPr>
        <w:tc>
          <w:tcPr>
            <w:tcW w:w="539" w:type="dxa"/>
            <w:shd w:val="clear" w:color="auto" w:fill="C5E0B3" w:themeFill="accent6" w:themeFillTint="66"/>
            <w:vAlign w:val="center"/>
            <w:hideMark/>
          </w:tcPr>
          <w:p w14:paraId="7353CE0D" w14:textId="77777777" w:rsidR="004D0981" w:rsidRPr="00295A64" w:rsidRDefault="004D0981" w:rsidP="00CA368F">
            <w:pPr>
              <w:spacing w:line="240" w:lineRule="exact"/>
              <w:jc w:val="both"/>
              <w:rPr>
                <w:rFonts w:ascii="Arial" w:hAnsi="Arial" w:cs="Arial"/>
                <w:b/>
                <w:bCs/>
                <w:sz w:val="20"/>
                <w:szCs w:val="20"/>
              </w:rPr>
            </w:pPr>
            <w:r w:rsidRPr="00295A64">
              <w:rPr>
                <w:rFonts w:ascii="Arial" w:hAnsi="Arial" w:cs="Arial"/>
                <w:b/>
                <w:bCs/>
                <w:sz w:val="20"/>
                <w:szCs w:val="20"/>
              </w:rPr>
              <w:lastRenderedPageBreak/>
              <w:t>No.</w:t>
            </w:r>
          </w:p>
        </w:tc>
        <w:tc>
          <w:tcPr>
            <w:tcW w:w="1606" w:type="dxa"/>
            <w:shd w:val="clear" w:color="auto" w:fill="C5E0B3" w:themeFill="accent6" w:themeFillTint="66"/>
            <w:vAlign w:val="center"/>
            <w:hideMark/>
          </w:tcPr>
          <w:p w14:paraId="7114C999" w14:textId="77777777" w:rsidR="004D0981" w:rsidRPr="00295A64" w:rsidRDefault="004D0981"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4586DC9B" w14:textId="77777777" w:rsidR="004D0981" w:rsidRPr="00295A64" w:rsidRDefault="004D0981"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61CA010C" w14:textId="77777777" w:rsidR="004D0981" w:rsidRPr="00295A64" w:rsidRDefault="004D0981"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1D9701ED" w14:textId="77777777" w:rsidR="004D0981" w:rsidRPr="00295A64" w:rsidRDefault="004D0981"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AE3D14">
              <w:rPr>
                <w:rFonts w:ascii="Arial" w:hAnsi="Arial" w:cs="Arial"/>
                <w:b/>
                <w:bCs/>
                <w:sz w:val="20"/>
                <w:szCs w:val="20"/>
              </w:rPr>
              <w:t xml:space="preserve"> </w:t>
            </w:r>
            <w:r w:rsidRPr="00295A64">
              <w:rPr>
                <w:rFonts w:ascii="Arial" w:hAnsi="Arial" w:cs="Arial"/>
                <w:b/>
                <w:bCs/>
                <w:sz w:val="20"/>
                <w:szCs w:val="20"/>
              </w:rPr>
              <w:t>Duration</w:t>
            </w:r>
          </w:p>
        </w:tc>
      </w:tr>
      <w:tr w:rsidR="0005783F" w:rsidRPr="00AE3D14" w14:paraId="20468CF0" w14:textId="77777777" w:rsidTr="0048523E">
        <w:trPr>
          <w:trHeight w:val="91"/>
        </w:trPr>
        <w:tc>
          <w:tcPr>
            <w:tcW w:w="539" w:type="dxa"/>
            <w:vAlign w:val="center"/>
          </w:tcPr>
          <w:p w14:paraId="1E22AEC7" w14:textId="77777777" w:rsidR="0005783F" w:rsidRPr="00AE3D14" w:rsidRDefault="0005783F" w:rsidP="00CA368F">
            <w:pPr>
              <w:keepLines/>
              <w:numPr>
                <w:ilvl w:val="0"/>
                <w:numId w:val="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397D026" w14:textId="433272DA" w:rsidR="0005783F" w:rsidRPr="005A200C" w:rsidRDefault="0005783F" w:rsidP="00CA368F">
            <w:pPr>
              <w:spacing w:line="240" w:lineRule="exact"/>
              <w:jc w:val="both"/>
              <w:rPr>
                <w:rFonts w:ascii="Arial" w:hAnsi="Arial" w:cs="Arial"/>
                <w:b/>
                <w:bCs/>
                <w:sz w:val="20"/>
                <w:szCs w:val="20"/>
              </w:rPr>
            </w:pPr>
            <w:r w:rsidRPr="000F30FB">
              <w:rPr>
                <w:rFonts w:ascii="Arial" w:hAnsi="Arial" w:cs="Arial"/>
                <w:b/>
                <w:bCs/>
                <w:sz w:val="20"/>
                <w:szCs w:val="20"/>
              </w:rPr>
              <w:t>Identify Hub Need</w:t>
            </w:r>
          </w:p>
        </w:tc>
        <w:tc>
          <w:tcPr>
            <w:tcW w:w="4513" w:type="dxa"/>
            <w:vAlign w:val="center"/>
          </w:tcPr>
          <w:p w14:paraId="7962EDCF" w14:textId="125DA960" w:rsidR="0005783F" w:rsidRPr="00206E8C" w:rsidRDefault="0005783F" w:rsidP="00CA368F">
            <w:pPr>
              <w:spacing w:line="240" w:lineRule="exact"/>
              <w:jc w:val="both"/>
              <w:rPr>
                <w:rFonts w:ascii="Arial" w:hAnsi="Arial" w:cs="Arial"/>
                <w:i/>
                <w:iCs/>
                <w:sz w:val="20"/>
                <w:szCs w:val="20"/>
              </w:rPr>
            </w:pPr>
            <w:r w:rsidRPr="000F30FB">
              <w:rPr>
                <w:rFonts w:ascii="Arial" w:hAnsi="Arial" w:cs="Arial"/>
                <w:sz w:val="20"/>
                <w:szCs w:val="20"/>
              </w:rPr>
              <w:t>Assess mechanization demand and strategic fit</w:t>
            </w:r>
            <w:r w:rsidR="00CD2DF1">
              <w:rPr>
                <w:rFonts w:ascii="Arial" w:hAnsi="Arial" w:cs="Arial"/>
                <w:sz w:val="20"/>
                <w:szCs w:val="20"/>
              </w:rPr>
              <w:t>.</w:t>
            </w:r>
          </w:p>
        </w:tc>
        <w:tc>
          <w:tcPr>
            <w:tcW w:w="1701" w:type="dxa"/>
            <w:vAlign w:val="center"/>
          </w:tcPr>
          <w:p w14:paraId="634A0599" w14:textId="09BC7405" w:rsidR="0005783F" w:rsidRPr="00BE5E73" w:rsidRDefault="0005783F" w:rsidP="00CA368F">
            <w:pPr>
              <w:spacing w:line="240" w:lineRule="exact"/>
              <w:jc w:val="both"/>
              <w:rPr>
                <w:rFonts w:ascii="Arial" w:hAnsi="Arial" w:cs="Arial"/>
                <w:sz w:val="20"/>
                <w:szCs w:val="20"/>
              </w:rPr>
            </w:pPr>
            <w:r w:rsidRPr="000F30FB">
              <w:rPr>
                <w:rFonts w:ascii="Arial" w:hAnsi="Arial" w:cs="Arial"/>
                <w:sz w:val="20"/>
                <w:szCs w:val="20"/>
              </w:rPr>
              <w:t>National / State</w:t>
            </w:r>
            <w:r>
              <w:rPr>
                <w:rFonts w:ascii="Arial" w:hAnsi="Arial" w:cs="Arial"/>
                <w:sz w:val="20"/>
                <w:szCs w:val="20"/>
              </w:rPr>
              <w:t xml:space="preserve"> Coordinator</w:t>
            </w:r>
          </w:p>
        </w:tc>
        <w:tc>
          <w:tcPr>
            <w:tcW w:w="1156" w:type="dxa"/>
            <w:vMerge w:val="restart"/>
            <w:vAlign w:val="center"/>
          </w:tcPr>
          <w:p w14:paraId="29C5B1E6" w14:textId="2051418D" w:rsidR="0005783F" w:rsidRDefault="0005783F" w:rsidP="00CA368F">
            <w:pPr>
              <w:spacing w:line="240" w:lineRule="exact"/>
              <w:jc w:val="both"/>
              <w:rPr>
                <w:rFonts w:ascii="Arial" w:hAnsi="Arial" w:cs="Arial"/>
                <w:sz w:val="20"/>
                <w:szCs w:val="20"/>
              </w:rPr>
            </w:pPr>
            <w:r>
              <w:rPr>
                <w:rFonts w:ascii="Arial" w:hAnsi="Arial" w:cs="Arial"/>
                <w:sz w:val="20"/>
                <w:szCs w:val="20"/>
              </w:rPr>
              <w:t>10 Days</w:t>
            </w:r>
          </w:p>
        </w:tc>
      </w:tr>
      <w:tr w:rsidR="0005783F" w:rsidRPr="00AE3D14" w14:paraId="3564C764" w14:textId="77777777" w:rsidTr="0048523E">
        <w:trPr>
          <w:trHeight w:val="91"/>
        </w:trPr>
        <w:tc>
          <w:tcPr>
            <w:tcW w:w="539" w:type="dxa"/>
            <w:vAlign w:val="center"/>
          </w:tcPr>
          <w:p w14:paraId="4D99987F" w14:textId="77777777" w:rsidR="0005783F" w:rsidRPr="00AE3D14" w:rsidRDefault="0005783F" w:rsidP="00CA368F">
            <w:pPr>
              <w:keepLines/>
              <w:numPr>
                <w:ilvl w:val="0"/>
                <w:numId w:val="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187C1AA7" w14:textId="2E3A0355" w:rsidR="0005783F" w:rsidRPr="00295A64" w:rsidRDefault="0005783F" w:rsidP="00CA368F">
            <w:pPr>
              <w:spacing w:line="240" w:lineRule="exact"/>
              <w:jc w:val="both"/>
              <w:rPr>
                <w:rFonts w:ascii="Arial" w:hAnsi="Arial" w:cs="Arial"/>
                <w:b/>
                <w:bCs/>
                <w:sz w:val="20"/>
                <w:szCs w:val="20"/>
              </w:rPr>
            </w:pPr>
            <w:r w:rsidRPr="000F30FB">
              <w:rPr>
                <w:rFonts w:ascii="Arial" w:hAnsi="Arial" w:cs="Arial"/>
                <w:b/>
                <w:bCs/>
                <w:sz w:val="20"/>
                <w:szCs w:val="20"/>
              </w:rPr>
              <w:t>Conduct Feasibility Assessment</w:t>
            </w:r>
          </w:p>
        </w:tc>
        <w:tc>
          <w:tcPr>
            <w:tcW w:w="4513" w:type="dxa"/>
            <w:vAlign w:val="center"/>
            <w:hideMark/>
          </w:tcPr>
          <w:p w14:paraId="60DE7BDC" w14:textId="5B2FDC62" w:rsidR="0005783F" w:rsidRDefault="0005783F" w:rsidP="00CA368F">
            <w:pPr>
              <w:spacing w:line="240" w:lineRule="exact"/>
              <w:jc w:val="both"/>
              <w:rPr>
                <w:rFonts w:ascii="Arial" w:hAnsi="Arial" w:cs="Arial"/>
                <w:sz w:val="20"/>
                <w:szCs w:val="20"/>
              </w:rPr>
            </w:pPr>
            <w:r w:rsidRPr="000F30FB">
              <w:rPr>
                <w:rFonts w:ascii="Arial" w:hAnsi="Arial" w:cs="Arial"/>
                <w:sz w:val="20"/>
                <w:szCs w:val="20"/>
              </w:rPr>
              <w:t>Assess location, access, security</w:t>
            </w:r>
            <w:r w:rsidR="00BA2EA3">
              <w:rPr>
                <w:rFonts w:ascii="Arial" w:hAnsi="Arial" w:cs="Arial"/>
                <w:sz w:val="20"/>
                <w:szCs w:val="20"/>
              </w:rPr>
              <w:t xml:space="preserve"> and</w:t>
            </w:r>
            <w:r w:rsidRPr="000F30FB">
              <w:rPr>
                <w:rFonts w:ascii="Arial" w:hAnsi="Arial" w:cs="Arial"/>
                <w:sz w:val="20"/>
                <w:szCs w:val="20"/>
              </w:rPr>
              <w:t xml:space="preserve"> viability</w:t>
            </w:r>
            <w:r>
              <w:rPr>
                <w:rFonts w:ascii="Arial" w:hAnsi="Arial" w:cs="Arial"/>
                <w:sz w:val="20"/>
                <w:szCs w:val="20"/>
              </w:rPr>
              <w:t>.</w:t>
            </w:r>
          </w:p>
          <w:p w14:paraId="35614859" w14:textId="1BCD893A" w:rsidR="0005783F" w:rsidRDefault="0005783F" w:rsidP="00CA368F">
            <w:pPr>
              <w:spacing w:line="240" w:lineRule="exact"/>
              <w:jc w:val="both"/>
              <w:rPr>
                <w:rFonts w:ascii="Arial" w:hAnsi="Arial" w:cs="Arial"/>
                <w:sz w:val="20"/>
                <w:szCs w:val="20"/>
              </w:rPr>
            </w:pPr>
            <w:r w:rsidRPr="00D676EA">
              <w:rPr>
                <w:rFonts w:ascii="Arial" w:hAnsi="Arial" w:cs="Arial"/>
                <w:i/>
                <w:iCs/>
                <w:sz w:val="18"/>
                <w:szCs w:val="18"/>
              </w:rPr>
              <w:t>Conduct baseline surveys on local farming practices, gender roles</w:t>
            </w:r>
            <w:r w:rsidR="00BA2EA3">
              <w:rPr>
                <w:rFonts w:ascii="Arial" w:hAnsi="Arial" w:cs="Arial"/>
                <w:i/>
                <w:iCs/>
                <w:sz w:val="18"/>
                <w:szCs w:val="18"/>
              </w:rPr>
              <w:t xml:space="preserve"> and</w:t>
            </w:r>
            <w:r w:rsidRPr="00D676EA">
              <w:rPr>
                <w:rFonts w:ascii="Arial" w:hAnsi="Arial" w:cs="Arial"/>
                <w:i/>
                <w:iCs/>
                <w:sz w:val="18"/>
                <w:szCs w:val="18"/>
              </w:rPr>
              <w:t xml:space="preserve"> equipment gaps</w:t>
            </w:r>
            <w:r w:rsidRPr="00D676EA">
              <w:rPr>
                <w:rFonts w:ascii="Arial" w:hAnsi="Arial" w:cs="Arial"/>
                <w:sz w:val="20"/>
                <w:szCs w:val="20"/>
              </w:rPr>
              <w:t xml:space="preserve">. </w:t>
            </w:r>
          </w:p>
          <w:p w14:paraId="52723D2E" w14:textId="7CBB3806" w:rsidR="0005783F" w:rsidRPr="00295A64" w:rsidRDefault="0005783F" w:rsidP="00CA368F">
            <w:pPr>
              <w:spacing w:line="240" w:lineRule="exact"/>
              <w:jc w:val="both"/>
              <w:rPr>
                <w:rFonts w:ascii="Arial" w:hAnsi="Arial" w:cs="Arial"/>
                <w:i/>
                <w:iCs/>
                <w:sz w:val="20"/>
                <w:szCs w:val="20"/>
              </w:rPr>
            </w:pPr>
            <w:r w:rsidRPr="00D676EA">
              <w:rPr>
                <w:rFonts w:ascii="Arial" w:hAnsi="Arial" w:cs="Arial"/>
                <w:i/>
                <w:iCs/>
                <w:color w:val="EE0000"/>
                <w:sz w:val="18"/>
                <w:szCs w:val="18"/>
              </w:rPr>
              <w:t>Key Control: Verify "minimum women demand threshold" before proceeding</w:t>
            </w:r>
          </w:p>
        </w:tc>
        <w:tc>
          <w:tcPr>
            <w:tcW w:w="1701" w:type="dxa"/>
            <w:vAlign w:val="center"/>
            <w:hideMark/>
          </w:tcPr>
          <w:p w14:paraId="03A1DF76" w14:textId="01A7D982" w:rsidR="0005783F" w:rsidRPr="00295A64" w:rsidRDefault="0005783F" w:rsidP="00CA368F">
            <w:pPr>
              <w:spacing w:line="240" w:lineRule="exact"/>
              <w:jc w:val="both"/>
              <w:rPr>
                <w:rFonts w:ascii="Arial" w:hAnsi="Arial" w:cs="Arial"/>
                <w:sz w:val="20"/>
                <w:szCs w:val="20"/>
              </w:rPr>
            </w:pPr>
            <w:r w:rsidRPr="000F30FB">
              <w:rPr>
                <w:rFonts w:ascii="Arial" w:hAnsi="Arial" w:cs="Arial"/>
                <w:sz w:val="20"/>
                <w:szCs w:val="20"/>
              </w:rPr>
              <w:t>State</w:t>
            </w:r>
            <w:r>
              <w:rPr>
                <w:rFonts w:ascii="Arial" w:hAnsi="Arial" w:cs="Arial"/>
                <w:sz w:val="20"/>
                <w:szCs w:val="20"/>
              </w:rPr>
              <w:t xml:space="preserve"> Coordinator</w:t>
            </w:r>
            <w:r w:rsidRPr="000F30FB">
              <w:rPr>
                <w:rFonts w:ascii="Arial" w:hAnsi="Arial" w:cs="Arial"/>
                <w:sz w:val="20"/>
                <w:szCs w:val="20"/>
              </w:rPr>
              <w:t xml:space="preserve"> / </w:t>
            </w:r>
            <w:r>
              <w:rPr>
                <w:rFonts w:ascii="Arial" w:hAnsi="Arial" w:cs="Arial"/>
                <w:sz w:val="20"/>
                <w:szCs w:val="20"/>
              </w:rPr>
              <w:t>Data Officer</w:t>
            </w:r>
          </w:p>
        </w:tc>
        <w:tc>
          <w:tcPr>
            <w:tcW w:w="1156" w:type="dxa"/>
            <w:vMerge/>
            <w:vAlign w:val="center"/>
          </w:tcPr>
          <w:p w14:paraId="74066BDC" w14:textId="12C524EA" w:rsidR="0005783F" w:rsidRPr="00295A64" w:rsidRDefault="0005783F" w:rsidP="00CA368F">
            <w:pPr>
              <w:spacing w:line="240" w:lineRule="exact"/>
              <w:jc w:val="both"/>
              <w:rPr>
                <w:rFonts w:ascii="Arial" w:hAnsi="Arial" w:cs="Arial"/>
                <w:sz w:val="20"/>
                <w:szCs w:val="20"/>
              </w:rPr>
            </w:pPr>
          </w:p>
        </w:tc>
      </w:tr>
      <w:tr w:rsidR="005A200C" w:rsidRPr="00AE3D14" w14:paraId="10F43AEE" w14:textId="77777777" w:rsidTr="0048523E">
        <w:trPr>
          <w:trHeight w:val="91"/>
        </w:trPr>
        <w:tc>
          <w:tcPr>
            <w:tcW w:w="539" w:type="dxa"/>
            <w:vAlign w:val="center"/>
            <w:hideMark/>
          </w:tcPr>
          <w:p w14:paraId="76421387" w14:textId="77777777" w:rsidR="005A200C" w:rsidRPr="00295A64" w:rsidRDefault="005A200C" w:rsidP="00CA368F">
            <w:pPr>
              <w:keepLines/>
              <w:numPr>
                <w:ilvl w:val="0"/>
                <w:numId w:val="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5FF417D4" w14:textId="048421C3" w:rsidR="005A200C" w:rsidRPr="00295A64" w:rsidRDefault="005A200C" w:rsidP="00CA368F">
            <w:pPr>
              <w:spacing w:line="240" w:lineRule="exact"/>
              <w:jc w:val="both"/>
              <w:rPr>
                <w:rFonts w:ascii="Arial" w:hAnsi="Arial" w:cs="Arial"/>
                <w:b/>
                <w:bCs/>
                <w:sz w:val="20"/>
                <w:szCs w:val="20"/>
              </w:rPr>
            </w:pPr>
            <w:r w:rsidRPr="000F30FB">
              <w:rPr>
                <w:rFonts w:ascii="Arial" w:hAnsi="Arial" w:cs="Arial"/>
                <w:b/>
                <w:bCs/>
                <w:sz w:val="20"/>
                <w:szCs w:val="20"/>
              </w:rPr>
              <w:t>Stakeholder Engagement</w:t>
            </w:r>
          </w:p>
        </w:tc>
        <w:tc>
          <w:tcPr>
            <w:tcW w:w="4513" w:type="dxa"/>
            <w:vAlign w:val="center"/>
            <w:hideMark/>
          </w:tcPr>
          <w:p w14:paraId="2CE32A2E" w14:textId="6986A30B" w:rsidR="005A200C" w:rsidRDefault="005A200C" w:rsidP="00CA368F">
            <w:pPr>
              <w:spacing w:line="240" w:lineRule="exact"/>
              <w:jc w:val="both"/>
              <w:rPr>
                <w:rFonts w:ascii="Arial" w:hAnsi="Arial" w:cs="Arial"/>
                <w:sz w:val="20"/>
                <w:szCs w:val="20"/>
              </w:rPr>
            </w:pPr>
            <w:r w:rsidRPr="000F30FB">
              <w:rPr>
                <w:rFonts w:ascii="Arial" w:hAnsi="Arial" w:cs="Arial"/>
                <w:sz w:val="20"/>
                <w:szCs w:val="20"/>
              </w:rPr>
              <w:t>Engage community, LGAs</w:t>
            </w:r>
            <w:r w:rsidR="00BA2EA3">
              <w:rPr>
                <w:rFonts w:ascii="Arial" w:hAnsi="Arial" w:cs="Arial"/>
                <w:sz w:val="20"/>
                <w:szCs w:val="20"/>
              </w:rPr>
              <w:t xml:space="preserve"> and</w:t>
            </w:r>
            <w:r w:rsidRPr="000F30FB">
              <w:rPr>
                <w:rFonts w:ascii="Arial" w:hAnsi="Arial" w:cs="Arial"/>
                <w:sz w:val="20"/>
                <w:szCs w:val="20"/>
              </w:rPr>
              <w:t xml:space="preserve"> traditional leaders</w:t>
            </w:r>
            <w:r>
              <w:rPr>
                <w:rFonts w:ascii="Arial" w:hAnsi="Arial" w:cs="Arial"/>
                <w:sz w:val="20"/>
                <w:szCs w:val="20"/>
              </w:rPr>
              <w:t>.</w:t>
            </w:r>
          </w:p>
          <w:p w14:paraId="51917489" w14:textId="79D8820B" w:rsidR="005A200C" w:rsidRPr="00295A64" w:rsidRDefault="005A200C" w:rsidP="00CA368F">
            <w:pPr>
              <w:spacing w:line="240" w:lineRule="exact"/>
              <w:jc w:val="both"/>
              <w:rPr>
                <w:rFonts w:ascii="Arial" w:hAnsi="Arial" w:cs="Arial"/>
                <w:i/>
                <w:iCs/>
                <w:sz w:val="20"/>
                <w:szCs w:val="20"/>
              </w:rPr>
            </w:pPr>
            <w:r w:rsidRPr="00D676EA">
              <w:rPr>
                <w:rFonts w:ascii="Arial" w:hAnsi="Arial" w:cs="Arial"/>
                <w:i/>
                <w:iCs/>
                <w:sz w:val="18"/>
                <w:szCs w:val="18"/>
              </w:rPr>
              <w:t>Liaise with LGAs, traditional rulers</w:t>
            </w:r>
            <w:r w:rsidR="00BA2EA3">
              <w:rPr>
                <w:rFonts w:ascii="Arial" w:hAnsi="Arial" w:cs="Arial"/>
                <w:i/>
                <w:iCs/>
                <w:sz w:val="18"/>
                <w:szCs w:val="18"/>
              </w:rPr>
              <w:t xml:space="preserve"> and</w:t>
            </w:r>
            <w:r w:rsidRPr="00D676EA">
              <w:rPr>
                <w:rFonts w:ascii="Arial" w:hAnsi="Arial" w:cs="Arial"/>
                <w:i/>
                <w:iCs/>
                <w:sz w:val="18"/>
                <w:szCs w:val="18"/>
              </w:rPr>
              <w:t xml:space="preserve"> religious leaders to secure land access and local legitimacy.</w:t>
            </w:r>
          </w:p>
        </w:tc>
        <w:tc>
          <w:tcPr>
            <w:tcW w:w="1701" w:type="dxa"/>
            <w:vAlign w:val="center"/>
            <w:hideMark/>
          </w:tcPr>
          <w:p w14:paraId="543092A5" w14:textId="22E38D24" w:rsidR="005A200C" w:rsidRPr="00295A64" w:rsidRDefault="005A200C" w:rsidP="00CA368F">
            <w:pPr>
              <w:spacing w:line="240" w:lineRule="exact"/>
              <w:jc w:val="both"/>
              <w:rPr>
                <w:rFonts w:ascii="Arial" w:hAnsi="Arial" w:cs="Arial"/>
                <w:sz w:val="20"/>
                <w:szCs w:val="20"/>
              </w:rPr>
            </w:pPr>
            <w:r w:rsidRPr="000F30FB">
              <w:rPr>
                <w:rFonts w:ascii="Arial" w:hAnsi="Arial" w:cs="Arial"/>
                <w:sz w:val="20"/>
                <w:szCs w:val="20"/>
              </w:rPr>
              <w:t>CL / State</w:t>
            </w:r>
            <w:r>
              <w:rPr>
                <w:rFonts w:ascii="Arial" w:hAnsi="Arial" w:cs="Arial"/>
                <w:sz w:val="20"/>
                <w:szCs w:val="20"/>
              </w:rPr>
              <w:t xml:space="preserve"> Coordinator</w:t>
            </w:r>
          </w:p>
        </w:tc>
        <w:tc>
          <w:tcPr>
            <w:tcW w:w="1156" w:type="dxa"/>
            <w:vAlign w:val="center"/>
          </w:tcPr>
          <w:p w14:paraId="71D19955" w14:textId="0E5BCC1B" w:rsidR="005A200C" w:rsidRPr="00295A64" w:rsidRDefault="0005783F" w:rsidP="00CA368F">
            <w:pPr>
              <w:spacing w:line="240" w:lineRule="exact"/>
              <w:jc w:val="both"/>
              <w:rPr>
                <w:rFonts w:ascii="Arial" w:hAnsi="Arial" w:cs="Arial"/>
                <w:sz w:val="20"/>
                <w:szCs w:val="20"/>
              </w:rPr>
            </w:pPr>
            <w:r>
              <w:rPr>
                <w:rFonts w:ascii="Arial" w:hAnsi="Arial" w:cs="Arial"/>
                <w:sz w:val="20"/>
                <w:szCs w:val="20"/>
              </w:rPr>
              <w:t>7 Days</w:t>
            </w:r>
          </w:p>
        </w:tc>
      </w:tr>
      <w:tr w:rsidR="0005783F" w:rsidRPr="00AE3D14" w14:paraId="670D2B32" w14:textId="77777777" w:rsidTr="0048523E">
        <w:trPr>
          <w:trHeight w:val="91"/>
        </w:trPr>
        <w:tc>
          <w:tcPr>
            <w:tcW w:w="539" w:type="dxa"/>
            <w:vAlign w:val="center"/>
            <w:hideMark/>
          </w:tcPr>
          <w:p w14:paraId="0485896B" w14:textId="4ED72819" w:rsidR="0005783F" w:rsidRPr="00295A64" w:rsidRDefault="0005783F" w:rsidP="00CA368F">
            <w:pPr>
              <w:keepLines/>
              <w:numPr>
                <w:ilvl w:val="0"/>
                <w:numId w:val="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11F56FE4" w14:textId="15487D6A" w:rsidR="0005783F" w:rsidRPr="00295A64" w:rsidRDefault="0005783F" w:rsidP="00CA368F">
            <w:pPr>
              <w:spacing w:line="240" w:lineRule="exact"/>
              <w:jc w:val="both"/>
              <w:rPr>
                <w:rFonts w:ascii="Arial" w:hAnsi="Arial" w:cs="Arial"/>
                <w:b/>
                <w:bCs/>
                <w:sz w:val="20"/>
                <w:szCs w:val="20"/>
              </w:rPr>
            </w:pPr>
            <w:r w:rsidRPr="000F30FB">
              <w:rPr>
                <w:rFonts w:ascii="Arial" w:hAnsi="Arial" w:cs="Arial"/>
                <w:b/>
                <w:bCs/>
                <w:sz w:val="20"/>
                <w:szCs w:val="20"/>
              </w:rPr>
              <w:t>Prepare Hub Establishment Plan</w:t>
            </w:r>
          </w:p>
        </w:tc>
        <w:tc>
          <w:tcPr>
            <w:tcW w:w="4513" w:type="dxa"/>
            <w:vAlign w:val="center"/>
            <w:hideMark/>
          </w:tcPr>
          <w:p w14:paraId="1066703B" w14:textId="19488137" w:rsidR="0005783F" w:rsidRPr="00295A64" w:rsidRDefault="0005783F" w:rsidP="00CA368F">
            <w:pPr>
              <w:spacing w:line="240" w:lineRule="exact"/>
              <w:jc w:val="both"/>
              <w:rPr>
                <w:rFonts w:ascii="Arial" w:hAnsi="Arial" w:cs="Arial"/>
                <w:i/>
                <w:iCs/>
                <w:sz w:val="20"/>
                <w:szCs w:val="20"/>
              </w:rPr>
            </w:pPr>
            <w:r w:rsidRPr="000F30FB">
              <w:rPr>
                <w:rFonts w:ascii="Arial" w:hAnsi="Arial" w:cs="Arial"/>
                <w:sz w:val="20"/>
                <w:szCs w:val="20"/>
              </w:rPr>
              <w:t>Define hub model, services, staffing</w:t>
            </w:r>
            <w:r w:rsidR="00BA2EA3">
              <w:rPr>
                <w:rFonts w:ascii="Arial" w:hAnsi="Arial" w:cs="Arial"/>
                <w:sz w:val="20"/>
                <w:szCs w:val="20"/>
              </w:rPr>
              <w:t xml:space="preserve"> and</w:t>
            </w:r>
            <w:r w:rsidRPr="000F30FB">
              <w:rPr>
                <w:rFonts w:ascii="Arial" w:hAnsi="Arial" w:cs="Arial"/>
                <w:sz w:val="20"/>
                <w:szCs w:val="20"/>
              </w:rPr>
              <w:t xml:space="preserve"> assets</w:t>
            </w:r>
          </w:p>
        </w:tc>
        <w:tc>
          <w:tcPr>
            <w:tcW w:w="1701" w:type="dxa"/>
            <w:vAlign w:val="center"/>
            <w:hideMark/>
          </w:tcPr>
          <w:p w14:paraId="44EC4B18" w14:textId="20B78498" w:rsidR="0005783F" w:rsidRPr="00295A64" w:rsidRDefault="0005783F" w:rsidP="00CA368F">
            <w:pPr>
              <w:spacing w:line="240" w:lineRule="exact"/>
              <w:jc w:val="both"/>
              <w:rPr>
                <w:rFonts w:ascii="Arial" w:hAnsi="Arial" w:cs="Arial"/>
                <w:sz w:val="20"/>
                <w:szCs w:val="20"/>
              </w:rPr>
            </w:pPr>
            <w:r w:rsidRPr="000F30FB">
              <w:rPr>
                <w:rFonts w:ascii="Arial" w:hAnsi="Arial" w:cs="Arial"/>
                <w:sz w:val="20"/>
                <w:szCs w:val="20"/>
              </w:rPr>
              <w:t xml:space="preserve">State </w:t>
            </w:r>
            <w:r>
              <w:rPr>
                <w:rFonts w:ascii="Arial" w:hAnsi="Arial" w:cs="Arial"/>
                <w:sz w:val="20"/>
                <w:szCs w:val="20"/>
              </w:rPr>
              <w:t xml:space="preserve">Coordinator </w:t>
            </w:r>
          </w:p>
        </w:tc>
        <w:tc>
          <w:tcPr>
            <w:tcW w:w="1156" w:type="dxa"/>
            <w:vMerge w:val="restart"/>
            <w:vAlign w:val="center"/>
          </w:tcPr>
          <w:p w14:paraId="3809B262" w14:textId="7463D04A" w:rsidR="0005783F" w:rsidRPr="00295A64" w:rsidRDefault="0005783F" w:rsidP="00CA368F">
            <w:pPr>
              <w:spacing w:line="240" w:lineRule="exact"/>
              <w:jc w:val="both"/>
              <w:rPr>
                <w:rFonts w:ascii="Arial" w:hAnsi="Arial" w:cs="Arial"/>
                <w:sz w:val="20"/>
                <w:szCs w:val="20"/>
              </w:rPr>
            </w:pPr>
            <w:r>
              <w:rPr>
                <w:rFonts w:ascii="Arial" w:hAnsi="Arial" w:cs="Arial"/>
                <w:sz w:val="20"/>
                <w:szCs w:val="20"/>
              </w:rPr>
              <w:t>3 Days</w:t>
            </w:r>
          </w:p>
        </w:tc>
      </w:tr>
      <w:tr w:rsidR="0005783F" w:rsidRPr="00AE3D14" w14:paraId="54D9823B" w14:textId="77777777" w:rsidTr="0048523E">
        <w:trPr>
          <w:trHeight w:val="91"/>
        </w:trPr>
        <w:tc>
          <w:tcPr>
            <w:tcW w:w="539" w:type="dxa"/>
            <w:vAlign w:val="center"/>
          </w:tcPr>
          <w:p w14:paraId="7F3F15F2" w14:textId="77777777" w:rsidR="0005783F" w:rsidRPr="00295A64" w:rsidRDefault="0005783F" w:rsidP="00CA368F">
            <w:pPr>
              <w:keepLines/>
              <w:numPr>
                <w:ilvl w:val="0"/>
                <w:numId w:val="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239DDA0" w14:textId="00AB9DDF" w:rsidR="0005783F" w:rsidRPr="005A200C" w:rsidRDefault="0005783F" w:rsidP="00CA368F">
            <w:pPr>
              <w:spacing w:line="240" w:lineRule="exact"/>
              <w:jc w:val="both"/>
              <w:rPr>
                <w:rFonts w:ascii="Arial" w:hAnsi="Arial" w:cs="Arial"/>
                <w:b/>
                <w:bCs/>
                <w:sz w:val="20"/>
                <w:szCs w:val="20"/>
              </w:rPr>
            </w:pPr>
            <w:r w:rsidRPr="000F30FB">
              <w:rPr>
                <w:rFonts w:ascii="Arial" w:hAnsi="Arial" w:cs="Arial"/>
                <w:b/>
                <w:bCs/>
                <w:sz w:val="20"/>
                <w:szCs w:val="20"/>
              </w:rPr>
              <w:t>Develop Hub Budget</w:t>
            </w:r>
          </w:p>
        </w:tc>
        <w:tc>
          <w:tcPr>
            <w:tcW w:w="4513" w:type="dxa"/>
            <w:vAlign w:val="center"/>
          </w:tcPr>
          <w:p w14:paraId="77541A3B" w14:textId="287101C5" w:rsidR="0005783F" w:rsidRPr="00206E8C" w:rsidRDefault="0005783F" w:rsidP="00CA368F">
            <w:pPr>
              <w:spacing w:line="240" w:lineRule="exact"/>
              <w:jc w:val="both"/>
              <w:rPr>
                <w:rFonts w:ascii="Arial" w:hAnsi="Arial" w:cs="Arial"/>
                <w:i/>
                <w:iCs/>
                <w:sz w:val="20"/>
                <w:szCs w:val="20"/>
              </w:rPr>
            </w:pPr>
            <w:r w:rsidRPr="000F30FB">
              <w:rPr>
                <w:rFonts w:ascii="Arial" w:hAnsi="Arial" w:cs="Arial"/>
                <w:sz w:val="20"/>
                <w:szCs w:val="20"/>
              </w:rPr>
              <w:t>Prepare detailed establishment and start-up budget</w:t>
            </w:r>
            <w:r>
              <w:rPr>
                <w:rFonts w:ascii="Arial" w:hAnsi="Arial" w:cs="Arial"/>
                <w:sz w:val="20"/>
                <w:szCs w:val="20"/>
              </w:rPr>
              <w:t>. Seek approval based on documentation</w:t>
            </w:r>
            <w:r w:rsidR="00CD2DF1">
              <w:rPr>
                <w:rFonts w:ascii="Arial" w:hAnsi="Arial" w:cs="Arial"/>
                <w:sz w:val="20"/>
                <w:szCs w:val="20"/>
              </w:rPr>
              <w:t>.</w:t>
            </w:r>
          </w:p>
        </w:tc>
        <w:tc>
          <w:tcPr>
            <w:tcW w:w="1701" w:type="dxa"/>
            <w:vAlign w:val="center"/>
          </w:tcPr>
          <w:p w14:paraId="707F3AF3" w14:textId="7519C078" w:rsidR="0005783F" w:rsidRPr="00BE5E73" w:rsidRDefault="0005783F" w:rsidP="00CA368F">
            <w:pPr>
              <w:spacing w:line="240" w:lineRule="exact"/>
              <w:jc w:val="both"/>
              <w:rPr>
                <w:rFonts w:ascii="Arial" w:hAnsi="Arial" w:cs="Arial"/>
                <w:sz w:val="20"/>
                <w:szCs w:val="20"/>
              </w:rPr>
            </w:pPr>
            <w:r w:rsidRPr="000F30FB">
              <w:rPr>
                <w:rFonts w:ascii="Arial" w:hAnsi="Arial" w:cs="Arial"/>
                <w:sz w:val="20"/>
                <w:szCs w:val="20"/>
              </w:rPr>
              <w:t xml:space="preserve">State </w:t>
            </w:r>
            <w:r>
              <w:rPr>
                <w:rFonts w:ascii="Arial" w:hAnsi="Arial" w:cs="Arial"/>
                <w:sz w:val="20"/>
                <w:szCs w:val="20"/>
              </w:rPr>
              <w:t>Coordinator /CFO</w:t>
            </w:r>
          </w:p>
        </w:tc>
        <w:tc>
          <w:tcPr>
            <w:tcW w:w="1156" w:type="dxa"/>
            <w:vMerge/>
            <w:vAlign w:val="center"/>
          </w:tcPr>
          <w:p w14:paraId="5C055D4F" w14:textId="3025DCFB" w:rsidR="0005783F" w:rsidRPr="00295A64" w:rsidRDefault="0005783F" w:rsidP="00CA368F">
            <w:pPr>
              <w:spacing w:line="240" w:lineRule="exact"/>
              <w:jc w:val="both"/>
              <w:rPr>
                <w:rFonts w:ascii="Arial" w:hAnsi="Arial" w:cs="Arial"/>
                <w:sz w:val="20"/>
                <w:szCs w:val="20"/>
              </w:rPr>
            </w:pPr>
          </w:p>
        </w:tc>
      </w:tr>
      <w:tr w:rsidR="005A200C" w:rsidRPr="00AE3D14" w14:paraId="4E6316CE" w14:textId="77777777" w:rsidTr="0048523E">
        <w:trPr>
          <w:trHeight w:val="91"/>
        </w:trPr>
        <w:tc>
          <w:tcPr>
            <w:tcW w:w="539" w:type="dxa"/>
            <w:vAlign w:val="center"/>
          </w:tcPr>
          <w:p w14:paraId="3765E5CE" w14:textId="77777777" w:rsidR="005A200C" w:rsidRPr="00295A64" w:rsidRDefault="005A200C" w:rsidP="00CA368F">
            <w:pPr>
              <w:keepLines/>
              <w:numPr>
                <w:ilvl w:val="0"/>
                <w:numId w:val="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B2DD78A" w14:textId="199099DC" w:rsidR="005A200C" w:rsidRPr="005A200C" w:rsidRDefault="00DE78DD" w:rsidP="00CA368F">
            <w:pPr>
              <w:spacing w:line="240" w:lineRule="exact"/>
              <w:jc w:val="both"/>
              <w:rPr>
                <w:rFonts w:ascii="Arial" w:hAnsi="Arial" w:cs="Arial"/>
                <w:b/>
                <w:bCs/>
                <w:sz w:val="20"/>
                <w:szCs w:val="20"/>
              </w:rPr>
            </w:pPr>
            <w:r>
              <w:rPr>
                <w:rFonts w:ascii="Arial" w:hAnsi="Arial" w:cs="Arial"/>
                <w:b/>
                <w:bCs/>
                <w:sz w:val="20"/>
                <w:szCs w:val="20"/>
              </w:rPr>
              <w:t>Grant</w:t>
            </w:r>
            <w:r w:rsidR="005A200C" w:rsidRPr="000F30FB">
              <w:rPr>
                <w:rFonts w:ascii="Arial" w:hAnsi="Arial" w:cs="Arial"/>
                <w:b/>
                <w:bCs/>
                <w:sz w:val="20"/>
                <w:szCs w:val="20"/>
              </w:rPr>
              <w:t xml:space="preserve"> Approval</w:t>
            </w:r>
          </w:p>
        </w:tc>
        <w:tc>
          <w:tcPr>
            <w:tcW w:w="4513" w:type="dxa"/>
            <w:vAlign w:val="center"/>
          </w:tcPr>
          <w:p w14:paraId="75BE7DC7" w14:textId="77777777" w:rsidR="005A200C" w:rsidRDefault="00DE78DD" w:rsidP="00CA368F">
            <w:pPr>
              <w:spacing w:line="240" w:lineRule="exact"/>
              <w:jc w:val="both"/>
              <w:rPr>
                <w:rFonts w:ascii="Arial" w:hAnsi="Arial" w:cs="Arial"/>
                <w:sz w:val="20"/>
                <w:szCs w:val="20"/>
              </w:rPr>
            </w:pPr>
            <w:r>
              <w:rPr>
                <w:rFonts w:ascii="Arial" w:hAnsi="Arial" w:cs="Arial"/>
                <w:sz w:val="20"/>
                <w:szCs w:val="20"/>
              </w:rPr>
              <w:t>Grant</w:t>
            </w:r>
            <w:r w:rsidR="005A200C" w:rsidRPr="000F30FB">
              <w:rPr>
                <w:rFonts w:ascii="Arial" w:hAnsi="Arial" w:cs="Arial"/>
                <w:sz w:val="20"/>
                <w:szCs w:val="20"/>
              </w:rPr>
              <w:t xml:space="preserve"> approval to establish hub</w:t>
            </w:r>
            <w:r>
              <w:rPr>
                <w:rFonts w:ascii="Arial" w:hAnsi="Arial" w:cs="Arial"/>
                <w:sz w:val="20"/>
                <w:szCs w:val="20"/>
              </w:rPr>
              <w:t>.</w:t>
            </w:r>
          </w:p>
          <w:p w14:paraId="4CE8A52A" w14:textId="27EC288A" w:rsidR="00DE78DD" w:rsidRPr="00DE78DD" w:rsidRDefault="00DE78DD" w:rsidP="00CA368F">
            <w:pPr>
              <w:spacing w:line="240" w:lineRule="exact"/>
              <w:jc w:val="both"/>
              <w:rPr>
                <w:rFonts w:ascii="Arial" w:hAnsi="Arial" w:cs="Arial"/>
                <w:i/>
                <w:iCs/>
                <w:sz w:val="20"/>
                <w:szCs w:val="20"/>
              </w:rPr>
            </w:pPr>
            <w:r w:rsidRPr="00D676EA">
              <w:rPr>
                <w:rFonts w:ascii="Arial" w:hAnsi="Arial" w:cs="Arial"/>
                <w:i/>
                <w:iCs/>
                <w:color w:val="EE0000"/>
                <w:sz w:val="18"/>
                <w:szCs w:val="18"/>
              </w:rPr>
              <w:t>Key Control: Expansion must be based on identified local partners and cleared security access.</w:t>
            </w:r>
          </w:p>
        </w:tc>
        <w:tc>
          <w:tcPr>
            <w:tcW w:w="1701" w:type="dxa"/>
            <w:vAlign w:val="center"/>
          </w:tcPr>
          <w:p w14:paraId="141522EA" w14:textId="2359AC10" w:rsidR="005A200C" w:rsidRPr="004425EC" w:rsidRDefault="005A200C" w:rsidP="00CA368F">
            <w:pPr>
              <w:spacing w:line="240" w:lineRule="exact"/>
              <w:jc w:val="both"/>
              <w:rPr>
                <w:rFonts w:ascii="Arial" w:hAnsi="Arial" w:cs="Arial"/>
                <w:sz w:val="20"/>
                <w:szCs w:val="20"/>
              </w:rPr>
            </w:pPr>
            <w:r w:rsidRPr="000F30FB">
              <w:rPr>
                <w:rFonts w:ascii="Arial" w:hAnsi="Arial" w:cs="Arial"/>
                <w:sz w:val="20"/>
                <w:szCs w:val="20"/>
              </w:rPr>
              <w:t xml:space="preserve">National </w:t>
            </w:r>
            <w:r w:rsidR="00DE78DD">
              <w:rPr>
                <w:rFonts w:ascii="Arial" w:hAnsi="Arial" w:cs="Arial"/>
                <w:sz w:val="20"/>
                <w:szCs w:val="20"/>
              </w:rPr>
              <w:t>Coordinator</w:t>
            </w:r>
          </w:p>
        </w:tc>
        <w:tc>
          <w:tcPr>
            <w:tcW w:w="1156" w:type="dxa"/>
            <w:vAlign w:val="center"/>
          </w:tcPr>
          <w:p w14:paraId="09E918A5" w14:textId="4A061EB5" w:rsidR="005A200C" w:rsidRPr="004425EC" w:rsidRDefault="0005783F" w:rsidP="00CA368F">
            <w:pPr>
              <w:spacing w:line="240" w:lineRule="exact"/>
              <w:jc w:val="both"/>
              <w:rPr>
                <w:rFonts w:ascii="Arial" w:hAnsi="Arial" w:cs="Arial"/>
                <w:sz w:val="20"/>
                <w:szCs w:val="20"/>
              </w:rPr>
            </w:pPr>
            <w:r>
              <w:rPr>
                <w:rFonts w:ascii="Arial" w:hAnsi="Arial" w:cs="Arial"/>
                <w:sz w:val="20"/>
                <w:szCs w:val="20"/>
              </w:rPr>
              <w:t>2 Days</w:t>
            </w:r>
          </w:p>
        </w:tc>
      </w:tr>
      <w:tr w:rsidR="005A200C" w:rsidRPr="00AE3D14" w14:paraId="0C2D8C2E" w14:textId="77777777" w:rsidTr="0048523E">
        <w:trPr>
          <w:trHeight w:val="91"/>
        </w:trPr>
        <w:tc>
          <w:tcPr>
            <w:tcW w:w="539" w:type="dxa"/>
            <w:vAlign w:val="center"/>
            <w:hideMark/>
          </w:tcPr>
          <w:p w14:paraId="4A6EC4C3" w14:textId="77777777" w:rsidR="005A200C" w:rsidRPr="00295A64" w:rsidRDefault="005A200C" w:rsidP="00CA368F">
            <w:pPr>
              <w:keepLines/>
              <w:numPr>
                <w:ilvl w:val="0"/>
                <w:numId w:val="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167F4436" w14:textId="7FD26A22" w:rsidR="005A200C" w:rsidRPr="00295A64" w:rsidRDefault="005A200C" w:rsidP="00CA368F">
            <w:pPr>
              <w:spacing w:line="240" w:lineRule="exact"/>
              <w:jc w:val="both"/>
              <w:rPr>
                <w:rFonts w:ascii="Arial" w:hAnsi="Arial" w:cs="Arial"/>
                <w:b/>
                <w:bCs/>
                <w:sz w:val="20"/>
                <w:szCs w:val="20"/>
              </w:rPr>
            </w:pPr>
            <w:r w:rsidRPr="000F30FB">
              <w:rPr>
                <w:rFonts w:ascii="Arial" w:hAnsi="Arial" w:cs="Arial"/>
                <w:b/>
                <w:bCs/>
                <w:sz w:val="20"/>
                <w:szCs w:val="20"/>
              </w:rPr>
              <w:t>Site Preparation</w:t>
            </w:r>
          </w:p>
        </w:tc>
        <w:tc>
          <w:tcPr>
            <w:tcW w:w="4513" w:type="dxa"/>
            <w:vAlign w:val="center"/>
            <w:hideMark/>
          </w:tcPr>
          <w:p w14:paraId="4A97AD44" w14:textId="2CB5F22C" w:rsidR="005A200C" w:rsidRDefault="005A200C" w:rsidP="00CA368F">
            <w:pPr>
              <w:spacing w:line="240" w:lineRule="exact"/>
              <w:jc w:val="both"/>
              <w:rPr>
                <w:rFonts w:ascii="Arial" w:hAnsi="Arial" w:cs="Arial"/>
                <w:sz w:val="20"/>
                <w:szCs w:val="20"/>
              </w:rPr>
            </w:pPr>
            <w:r w:rsidRPr="000F30FB">
              <w:rPr>
                <w:rFonts w:ascii="Arial" w:hAnsi="Arial" w:cs="Arial"/>
                <w:sz w:val="20"/>
                <w:szCs w:val="20"/>
              </w:rPr>
              <w:t>Secure site, utilities, storage</w:t>
            </w:r>
            <w:r w:rsidR="00BA2EA3">
              <w:rPr>
                <w:rFonts w:ascii="Arial" w:hAnsi="Arial" w:cs="Arial"/>
                <w:sz w:val="20"/>
                <w:szCs w:val="20"/>
              </w:rPr>
              <w:t xml:space="preserve"> and</w:t>
            </w:r>
            <w:r w:rsidRPr="000F30FB">
              <w:rPr>
                <w:rFonts w:ascii="Arial" w:hAnsi="Arial" w:cs="Arial"/>
                <w:sz w:val="20"/>
                <w:szCs w:val="20"/>
              </w:rPr>
              <w:t xml:space="preserve"> basic facilities</w:t>
            </w:r>
            <w:r>
              <w:rPr>
                <w:rFonts w:ascii="Arial" w:hAnsi="Arial" w:cs="Arial"/>
                <w:sz w:val="20"/>
                <w:szCs w:val="20"/>
              </w:rPr>
              <w:t>.</w:t>
            </w:r>
          </w:p>
          <w:p w14:paraId="61AFDB19" w14:textId="37DEF6BA" w:rsidR="005A200C" w:rsidRPr="00295A64" w:rsidRDefault="005A200C" w:rsidP="00CA368F">
            <w:pPr>
              <w:spacing w:line="240" w:lineRule="exact"/>
              <w:jc w:val="both"/>
              <w:rPr>
                <w:rFonts w:ascii="Arial" w:hAnsi="Arial" w:cs="Arial"/>
                <w:i/>
                <w:iCs/>
                <w:sz w:val="20"/>
                <w:szCs w:val="20"/>
              </w:rPr>
            </w:pPr>
            <w:r w:rsidRPr="00D676EA">
              <w:rPr>
                <w:rFonts w:ascii="Arial" w:hAnsi="Arial" w:cs="Arial"/>
                <w:i/>
                <w:iCs/>
                <w:sz w:val="18"/>
                <w:szCs w:val="18"/>
              </w:rPr>
              <w:t>Select a secure, accessible location close to farming communities. Ensure basic utilities and disability-friendly access.</w:t>
            </w:r>
          </w:p>
        </w:tc>
        <w:tc>
          <w:tcPr>
            <w:tcW w:w="1701" w:type="dxa"/>
            <w:vAlign w:val="center"/>
            <w:hideMark/>
          </w:tcPr>
          <w:p w14:paraId="3275364F" w14:textId="649DB11E" w:rsidR="005A200C" w:rsidRPr="00295A64" w:rsidRDefault="005A200C" w:rsidP="00CA368F">
            <w:pPr>
              <w:spacing w:line="240" w:lineRule="exact"/>
              <w:jc w:val="both"/>
              <w:rPr>
                <w:rFonts w:ascii="Arial" w:hAnsi="Arial" w:cs="Arial"/>
                <w:sz w:val="20"/>
                <w:szCs w:val="20"/>
              </w:rPr>
            </w:pPr>
            <w:r w:rsidRPr="000F30FB">
              <w:rPr>
                <w:rFonts w:ascii="Arial" w:hAnsi="Arial" w:cs="Arial"/>
                <w:sz w:val="20"/>
                <w:szCs w:val="20"/>
              </w:rPr>
              <w:t>CL / State</w:t>
            </w:r>
            <w:r w:rsidR="00DE78DD">
              <w:rPr>
                <w:rFonts w:ascii="Arial" w:hAnsi="Arial" w:cs="Arial"/>
                <w:sz w:val="20"/>
                <w:szCs w:val="20"/>
              </w:rPr>
              <w:t xml:space="preserve"> Coordinator</w:t>
            </w:r>
          </w:p>
        </w:tc>
        <w:tc>
          <w:tcPr>
            <w:tcW w:w="1156" w:type="dxa"/>
            <w:vAlign w:val="center"/>
          </w:tcPr>
          <w:p w14:paraId="55B14193" w14:textId="06CCE2EA" w:rsidR="005A200C" w:rsidRPr="00295A64" w:rsidRDefault="0005783F" w:rsidP="00CA368F">
            <w:pPr>
              <w:spacing w:line="240" w:lineRule="exact"/>
              <w:jc w:val="both"/>
              <w:rPr>
                <w:rFonts w:ascii="Arial" w:hAnsi="Arial" w:cs="Arial"/>
                <w:sz w:val="20"/>
                <w:szCs w:val="20"/>
              </w:rPr>
            </w:pPr>
            <w:r>
              <w:rPr>
                <w:rFonts w:ascii="Arial" w:hAnsi="Arial" w:cs="Arial"/>
                <w:sz w:val="20"/>
                <w:szCs w:val="20"/>
              </w:rPr>
              <w:t>14 Days</w:t>
            </w:r>
          </w:p>
        </w:tc>
      </w:tr>
      <w:tr w:rsidR="0005783F" w:rsidRPr="00AE3D14" w14:paraId="796992F7" w14:textId="77777777" w:rsidTr="0048523E">
        <w:trPr>
          <w:trHeight w:val="91"/>
        </w:trPr>
        <w:tc>
          <w:tcPr>
            <w:tcW w:w="539" w:type="dxa"/>
            <w:vAlign w:val="center"/>
          </w:tcPr>
          <w:p w14:paraId="3D6516BA" w14:textId="77777777" w:rsidR="0005783F" w:rsidRPr="00295A64" w:rsidRDefault="0005783F" w:rsidP="00CA368F">
            <w:pPr>
              <w:keepLines/>
              <w:numPr>
                <w:ilvl w:val="0"/>
                <w:numId w:val="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A25ABF1" w14:textId="218824D1" w:rsidR="0005783F" w:rsidRPr="000F30FB" w:rsidRDefault="0005783F" w:rsidP="00CA368F">
            <w:pPr>
              <w:spacing w:line="240" w:lineRule="exact"/>
              <w:jc w:val="both"/>
              <w:rPr>
                <w:rFonts w:ascii="Arial" w:hAnsi="Arial" w:cs="Arial"/>
                <w:b/>
                <w:bCs/>
                <w:sz w:val="20"/>
                <w:szCs w:val="20"/>
              </w:rPr>
            </w:pPr>
            <w:r w:rsidRPr="000F30FB">
              <w:rPr>
                <w:rFonts w:ascii="Arial" w:hAnsi="Arial" w:cs="Arial"/>
                <w:b/>
                <w:bCs/>
                <w:sz w:val="20"/>
                <w:szCs w:val="20"/>
              </w:rPr>
              <w:t>Recruit &amp; Assign Personnel</w:t>
            </w:r>
          </w:p>
        </w:tc>
        <w:tc>
          <w:tcPr>
            <w:tcW w:w="4513" w:type="dxa"/>
            <w:vAlign w:val="center"/>
          </w:tcPr>
          <w:p w14:paraId="42423C9A" w14:textId="4FDB0715" w:rsidR="0005783F" w:rsidRPr="000F30FB" w:rsidRDefault="0005783F" w:rsidP="00CA368F">
            <w:pPr>
              <w:spacing w:line="240" w:lineRule="exact"/>
              <w:jc w:val="both"/>
              <w:rPr>
                <w:rFonts w:ascii="Arial" w:hAnsi="Arial" w:cs="Arial"/>
                <w:sz w:val="20"/>
                <w:szCs w:val="20"/>
              </w:rPr>
            </w:pPr>
            <w:r w:rsidRPr="000F30FB">
              <w:rPr>
                <w:rFonts w:ascii="Arial" w:hAnsi="Arial" w:cs="Arial"/>
                <w:sz w:val="20"/>
                <w:szCs w:val="20"/>
              </w:rPr>
              <w:t>Appoint CLs, Sub-CLs, operators</w:t>
            </w:r>
            <w:r w:rsidR="00BA2EA3">
              <w:rPr>
                <w:rFonts w:ascii="Arial" w:hAnsi="Arial" w:cs="Arial"/>
                <w:sz w:val="20"/>
                <w:szCs w:val="20"/>
              </w:rPr>
              <w:t xml:space="preserve"> and</w:t>
            </w:r>
            <w:r w:rsidRPr="000F30FB">
              <w:rPr>
                <w:rFonts w:ascii="Arial" w:hAnsi="Arial" w:cs="Arial"/>
                <w:sz w:val="20"/>
                <w:szCs w:val="20"/>
              </w:rPr>
              <w:t xml:space="preserve"> MSPs</w:t>
            </w:r>
            <w:r w:rsidR="00CD2DF1">
              <w:rPr>
                <w:rFonts w:ascii="Arial" w:hAnsi="Arial" w:cs="Arial"/>
                <w:sz w:val="20"/>
                <w:szCs w:val="20"/>
              </w:rPr>
              <w:t>.</w:t>
            </w:r>
          </w:p>
        </w:tc>
        <w:tc>
          <w:tcPr>
            <w:tcW w:w="1701" w:type="dxa"/>
            <w:vAlign w:val="center"/>
          </w:tcPr>
          <w:p w14:paraId="021BCA0C" w14:textId="36A0A6F6" w:rsidR="0005783F" w:rsidRDefault="0005783F" w:rsidP="00CA368F">
            <w:pPr>
              <w:spacing w:line="240" w:lineRule="exact"/>
              <w:jc w:val="both"/>
              <w:rPr>
                <w:rFonts w:ascii="Arial" w:hAnsi="Arial" w:cs="Arial"/>
                <w:sz w:val="20"/>
                <w:szCs w:val="20"/>
              </w:rPr>
            </w:pPr>
            <w:r w:rsidRPr="000F30FB">
              <w:rPr>
                <w:rFonts w:ascii="Arial" w:hAnsi="Arial" w:cs="Arial"/>
                <w:sz w:val="20"/>
                <w:szCs w:val="20"/>
              </w:rPr>
              <w:t>State / National</w:t>
            </w:r>
            <w:r>
              <w:rPr>
                <w:rFonts w:ascii="Arial" w:hAnsi="Arial" w:cs="Arial"/>
                <w:sz w:val="20"/>
                <w:szCs w:val="20"/>
              </w:rPr>
              <w:t xml:space="preserve"> Coordinator/ HR</w:t>
            </w:r>
          </w:p>
        </w:tc>
        <w:tc>
          <w:tcPr>
            <w:tcW w:w="1156" w:type="dxa"/>
            <w:vAlign w:val="center"/>
          </w:tcPr>
          <w:p w14:paraId="7F22E9A0" w14:textId="035D98D4" w:rsidR="0005783F" w:rsidRPr="00295A64" w:rsidRDefault="0005783F" w:rsidP="00CA368F">
            <w:pPr>
              <w:spacing w:line="240" w:lineRule="exact"/>
              <w:jc w:val="both"/>
              <w:rPr>
                <w:rFonts w:ascii="Arial" w:hAnsi="Arial" w:cs="Arial"/>
                <w:sz w:val="20"/>
                <w:szCs w:val="20"/>
              </w:rPr>
            </w:pPr>
            <w:r>
              <w:rPr>
                <w:rFonts w:ascii="Arial" w:hAnsi="Arial" w:cs="Arial"/>
                <w:sz w:val="20"/>
                <w:szCs w:val="20"/>
              </w:rPr>
              <w:t>10 Days</w:t>
            </w:r>
          </w:p>
        </w:tc>
      </w:tr>
      <w:tr w:rsidR="0005783F" w:rsidRPr="00AE3D14" w14:paraId="3EA66B3E" w14:textId="77777777" w:rsidTr="0048523E">
        <w:trPr>
          <w:trHeight w:val="91"/>
        </w:trPr>
        <w:tc>
          <w:tcPr>
            <w:tcW w:w="539" w:type="dxa"/>
            <w:vAlign w:val="center"/>
            <w:hideMark/>
          </w:tcPr>
          <w:p w14:paraId="4A678A24" w14:textId="77777777" w:rsidR="0005783F" w:rsidRPr="00295A64" w:rsidRDefault="0005783F" w:rsidP="00CA368F">
            <w:pPr>
              <w:keepLines/>
              <w:numPr>
                <w:ilvl w:val="0"/>
                <w:numId w:val="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012B6139" w14:textId="0E004E88" w:rsidR="0005783F" w:rsidRPr="00295A64" w:rsidRDefault="0005783F" w:rsidP="00CA368F">
            <w:pPr>
              <w:spacing w:line="240" w:lineRule="exact"/>
              <w:jc w:val="both"/>
              <w:rPr>
                <w:rFonts w:ascii="Arial" w:hAnsi="Arial" w:cs="Arial"/>
                <w:b/>
                <w:bCs/>
                <w:sz w:val="20"/>
                <w:szCs w:val="20"/>
              </w:rPr>
            </w:pPr>
            <w:r w:rsidRPr="000F30FB">
              <w:rPr>
                <w:rFonts w:ascii="Arial" w:hAnsi="Arial" w:cs="Arial"/>
                <w:b/>
                <w:bCs/>
                <w:sz w:val="20"/>
                <w:szCs w:val="20"/>
              </w:rPr>
              <w:t>Deploy Assets &amp; Equipment</w:t>
            </w:r>
          </w:p>
        </w:tc>
        <w:tc>
          <w:tcPr>
            <w:tcW w:w="4513" w:type="dxa"/>
            <w:vAlign w:val="center"/>
            <w:hideMark/>
          </w:tcPr>
          <w:p w14:paraId="73E08381" w14:textId="23151A0E" w:rsidR="0005783F" w:rsidRDefault="0005783F" w:rsidP="00CA368F">
            <w:pPr>
              <w:spacing w:line="240" w:lineRule="exact"/>
              <w:jc w:val="both"/>
              <w:rPr>
                <w:rFonts w:ascii="Arial" w:hAnsi="Arial" w:cs="Arial"/>
                <w:sz w:val="20"/>
                <w:szCs w:val="20"/>
              </w:rPr>
            </w:pPr>
            <w:r w:rsidRPr="000F30FB">
              <w:rPr>
                <w:rFonts w:ascii="Arial" w:hAnsi="Arial" w:cs="Arial"/>
                <w:sz w:val="20"/>
                <w:szCs w:val="20"/>
              </w:rPr>
              <w:t>Allocate and deploy machines and tools</w:t>
            </w:r>
            <w:r w:rsidR="00CD2DF1">
              <w:rPr>
                <w:rFonts w:ascii="Arial" w:hAnsi="Arial" w:cs="Arial"/>
                <w:sz w:val="20"/>
                <w:szCs w:val="20"/>
              </w:rPr>
              <w:t>.</w:t>
            </w:r>
          </w:p>
          <w:p w14:paraId="66DFCBF3" w14:textId="0721D31E" w:rsidR="0005783F" w:rsidRPr="00295A64" w:rsidRDefault="0005783F" w:rsidP="00CA368F">
            <w:pPr>
              <w:spacing w:line="240" w:lineRule="exact"/>
              <w:jc w:val="both"/>
              <w:rPr>
                <w:rFonts w:ascii="Arial" w:hAnsi="Arial" w:cs="Arial"/>
                <w:i/>
                <w:iCs/>
                <w:sz w:val="20"/>
                <w:szCs w:val="20"/>
              </w:rPr>
            </w:pPr>
            <w:r w:rsidRPr="00D676EA">
              <w:rPr>
                <w:rFonts w:ascii="Arial" w:hAnsi="Arial" w:cs="Arial"/>
                <w:i/>
                <w:iCs/>
                <w:sz w:val="18"/>
                <w:szCs w:val="18"/>
              </w:rPr>
              <w:t>Procure and deploy women-friendly machinery (ergonomic design). Register all items in the asset inventory with serial numbers.</w:t>
            </w:r>
          </w:p>
        </w:tc>
        <w:tc>
          <w:tcPr>
            <w:tcW w:w="1701" w:type="dxa"/>
            <w:vAlign w:val="center"/>
            <w:hideMark/>
          </w:tcPr>
          <w:p w14:paraId="32A0049E" w14:textId="1FE73767" w:rsidR="0005783F" w:rsidRPr="00295A64" w:rsidRDefault="0005783F" w:rsidP="00CA368F">
            <w:pPr>
              <w:spacing w:line="240" w:lineRule="exact"/>
              <w:jc w:val="both"/>
              <w:rPr>
                <w:rFonts w:ascii="Arial" w:hAnsi="Arial" w:cs="Arial"/>
                <w:sz w:val="20"/>
                <w:szCs w:val="20"/>
              </w:rPr>
            </w:pPr>
            <w:r>
              <w:rPr>
                <w:rFonts w:ascii="Arial" w:hAnsi="Arial" w:cs="Arial"/>
                <w:sz w:val="20"/>
                <w:szCs w:val="20"/>
              </w:rPr>
              <w:t>Field Compliance Manager</w:t>
            </w:r>
            <w:r w:rsidRPr="000F30FB">
              <w:rPr>
                <w:rFonts w:ascii="Arial" w:hAnsi="Arial" w:cs="Arial"/>
                <w:sz w:val="20"/>
                <w:szCs w:val="20"/>
              </w:rPr>
              <w:t xml:space="preserve"> / </w:t>
            </w:r>
            <w:r>
              <w:rPr>
                <w:rFonts w:ascii="Arial" w:hAnsi="Arial" w:cs="Arial"/>
                <w:sz w:val="20"/>
                <w:szCs w:val="20"/>
              </w:rPr>
              <w:t>CFO</w:t>
            </w:r>
          </w:p>
        </w:tc>
        <w:tc>
          <w:tcPr>
            <w:tcW w:w="1156" w:type="dxa"/>
            <w:vAlign w:val="center"/>
          </w:tcPr>
          <w:p w14:paraId="3FDDE4FC" w14:textId="22D6B15D" w:rsidR="0005783F" w:rsidRPr="00295A64" w:rsidRDefault="0005783F" w:rsidP="00CA368F">
            <w:pPr>
              <w:spacing w:line="240" w:lineRule="exact"/>
              <w:jc w:val="both"/>
              <w:rPr>
                <w:rFonts w:ascii="Arial" w:hAnsi="Arial" w:cs="Arial"/>
                <w:sz w:val="20"/>
                <w:szCs w:val="20"/>
              </w:rPr>
            </w:pPr>
            <w:r>
              <w:rPr>
                <w:rFonts w:ascii="Arial" w:hAnsi="Arial" w:cs="Arial"/>
                <w:sz w:val="20"/>
                <w:szCs w:val="20"/>
              </w:rPr>
              <w:t>7 Days</w:t>
            </w:r>
          </w:p>
        </w:tc>
      </w:tr>
      <w:tr w:rsidR="0005783F" w:rsidRPr="00AE3D14" w14:paraId="3C562E58" w14:textId="77777777" w:rsidTr="0048523E">
        <w:trPr>
          <w:trHeight w:val="91"/>
        </w:trPr>
        <w:tc>
          <w:tcPr>
            <w:tcW w:w="539" w:type="dxa"/>
            <w:vAlign w:val="center"/>
            <w:hideMark/>
          </w:tcPr>
          <w:p w14:paraId="5C0FA3D5" w14:textId="77777777" w:rsidR="0005783F" w:rsidRPr="00295A64" w:rsidRDefault="0005783F" w:rsidP="00CA368F">
            <w:pPr>
              <w:keepLines/>
              <w:numPr>
                <w:ilvl w:val="0"/>
                <w:numId w:val="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5F0D0043" w14:textId="0CFA02BB" w:rsidR="0005783F" w:rsidRPr="00295A64" w:rsidRDefault="0005783F" w:rsidP="00CA368F">
            <w:pPr>
              <w:spacing w:line="240" w:lineRule="exact"/>
              <w:jc w:val="both"/>
              <w:rPr>
                <w:rFonts w:ascii="Arial" w:hAnsi="Arial" w:cs="Arial"/>
                <w:b/>
                <w:bCs/>
                <w:sz w:val="20"/>
                <w:szCs w:val="20"/>
              </w:rPr>
            </w:pPr>
            <w:r w:rsidRPr="000F30FB">
              <w:rPr>
                <w:rFonts w:ascii="Arial" w:hAnsi="Arial" w:cs="Arial"/>
                <w:b/>
                <w:bCs/>
                <w:sz w:val="20"/>
                <w:szCs w:val="20"/>
              </w:rPr>
              <w:t>Train Hub Personnel</w:t>
            </w:r>
          </w:p>
        </w:tc>
        <w:tc>
          <w:tcPr>
            <w:tcW w:w="4513" w:type="dxa"/>
            <w:vAlign w:val="center"/>
            <w:hideMark/>
          </w:tcPr>
          <w:p w14:paraId="0A9B605E" w14:textId="726A128D" w:rsidR="0005783F" w:rsidRDefault="0005783F" w:rsidP="00CA368F">
            <w:pPr>
              <w:spacing w:line="240" w:lineRule="exact"/>
              <w:jc w:val="both"/>
              <w:rPr>
                <w:rFonts w:ascii="Arial" w:hAnsi="Arial" w:cs="Arial"/>
                <w:sz w:val="20"/>
                <w:szCs w:val="20"/>
              </w:rPr>
            </w:pPr>
            <w:r w:rsidRPr="000F30FB">
              <w:rPr>
                <w:rFonts w:ascii="Arial" w:hAnsi="Arial" w:cs="Arial"/>
                <w:sz w:val="20"/>
                <w:szCs w:val="20"/>
              </w:rPr>
              <w:t>Provide operational, safety</w:t>
            </w:r>
            <w:r w:rsidR="00BA2EA3">
              <w:rPr>
                <w:rFonts w:ascii="Arial" w:hAnsi="Arial" w:cs="Arial"/>
                <w:sz w:val="20"/>
                <w:szCs w:val="20"/>
              </w:rPr>
              <w:t xml:space="preserve"> and</w:t>
            </w:r>
            <w:r w:rsidRPr="000F30FB">
              <w:rPr>
                <w:rFonts w:ascii="Arial" w:hAnsi="Arial" w:cs="Arial"/>
                <w:sz w:val="20"/>
                <w:szCs w:val="20"/>
              </w:rPr>
              <w:t xml:space="preserve"> SOP training</w:t>
            </w:r>
          </w:p>
          <w:p w14:paraId="7E1E6901" w14:textId="77777777" w:rsidR="0005783F" w:rsidRDefault="0005783F" w:rsidP="00CA368F">
            <w:pPr>
              <w:spacing w:line="240" w:lineRule="exact"/>
              <w:jc w:val="both"/>
              <w:rPr>
                <w:rFonts w:ascii="Arial" w:hAnsi="Arial" w:cs="Arial"/>
                <w:sz w:val="20"/>
                <w:szCs w:val="20"/>
              </w:rPr>
            </w:pPr>
            <w:r w:rsidRPr="00D676EA">
              <w:rPr>
                <w:rFonts w:ascii="Arial" w:hAnsi="Arial" w:cs="Arial"/>
                <w:sz w:val="20"/>
                <w:szCs w:val="20"/>
              </w:rPr>
              <w:t xml:space="preserve">Appoint a Hub Manager and train MSPs. </w:t>
            </w:r>
          </w:p>
          <w:p w14:paraId="2476120C" w14:textId="3C742D8D" w:rsidR="0005783F" w:rsidRPr="00B051A5" w:rsidRDefault="0005783F" w:rsidP="00CA368F">
            <w:pPr>
              <w:spacing w:line="240" w:lineRule="exact"/>
              <w:jc w:val="both"/>
              <w:rPr>
                <w:rFonts w:ascii="Arial" w:hAnsi="Arial" w:cs="Arial"/>
                <w:i/>
                <w:iCs/>
                <w:sz w:val="18"/>
                <w:szCs w:val="18"/>
              </w:rPr>
            </w:pPr>
            <w:r w:rsidRPr="00B051A5">
              <w:rPr>
                <w:rFonts w:ascii="Arial" w:hAnsi="Arial" w:cs="Arial"/>
                <w:i/>
                <w:iCs/>
                <w:sz w:val="18"/>
                <w:szCs w:val="18"/>
              </w:rPr>
              <w:t xml:space="preserve">Where the CL is new, the </w:t>
            </w:r>
            <w:r>
              <w:rPr>
                <w:rFonts w:ascii="Arial" w:hAnsi="Arial" w:cs="Arial"/>
                <w:i/>
                <w:iCs/>
                <w:sz w:val="18"/>
                <w:szCs w:val="18"/>
              </w:rPr>
              <w:t xml:space="preserve">State Coordinator determines </w:t>
            </w:r>
            <w:r w:rsidRPr="00B051A5">
              <w:rPr>
                <w:rFonts w:ascii="Arial" w:hAnsi="Arial" w:cs="Arial"/>
                <w:i/>
                <w:iCs/>
                <w:sz w:val="18"/>
                <w:szCs w:val="18"/>
              </w:rPr>
              <w:t>the designated personnel</w:t>
            </w:r>
            <w:r>
              <w:rPr>
                <w:rFonts w:ascii="Arial" w:hAnsi="Arial" w:cs="Arial"/>
                <w:i/>
                <w:iCs/>
                <w:sz w:val="18"/>
                <w:szCs w:val="18"/>
              </w:rPr>
              <w:t xml:space="preserve"> to support with training the hub personnel including the Operations and GEDSI representatives.</w:t>
            </w:r>
          </w:p>
          <w:p w14:paraId="10CFFB09" w14:textId="0A03767C" w:rsidR="0005783F" w:rsidRPr="00295A64" w:rsidRDefault="0005783F" w:rsidP="00CA368F">
            <w:pPr>
              <w:spacing w:line="240" w:lineRule="exact"/>
              <w:jc w:val="both"/>
              <w:rPr>
                <w:rFonts w:ascii="Arial" w:hAnsi="Arial" w:cs="Arial"/>
                <w:i/>
                <w:iCs/>
                <w:sz w:val="20"/>
                <w:szCs w:val="20"/>
              </w:rPr>
            </w:pPr>
            <w:r w:rsidRPr="00D676EA">
              <w:rPr>
                <w:rFonts w:ascii="Arial" w:hAnsi="Arial" w:cs="Arial"/>
                <w:i/>
                <w:iCs/>
                <w:color w:val="EE0000"/>
                <w:sz w:val="18"/>
                <w:szCs w:val="18"/>
              </w:rPr>
              <w:t>Key Control: Mandatory safety</w:t>
            </w:r>
            <w:r w:rsidRPr="00B051A5">
              <w:rPr>
                <w:rFonts w:ascii="Arial" w:hAnsi="Arial" w:cs="Arial"/>
                <w:i/>
                <w:iCs/>
                <w:color w:val="EE0000"/>
                <w:sz w:val="18"/>
                <w:szCs w:val="18"/>
              </w:rPr>
              <w:t>, GEDSI</w:t>
            </w:r>
            <w:r w:rsidRPr="00D676EA">
              <w:rPr>
                <w:rFonts w:ascii="Arial" w:hAnsi="Arial" w:cs="Arial"/>
                <w:i/>
                <w:iCs/>
                <w:color w:val="EE0000"/>
                <w:sz w:val="18"/>
                <w:szCs w:val="18"/>
              </w:rPr>
              <w:t xml:space="preserve"> and operational training must be completed before equipment access.</w:t>
            </w:r>
          </w:p>
        </w:tc>
        <w:tc>
          <w:tcPr>
            <w:tcW w:w="1701" w:type="dxa"/>
            <w:vAlign w:val="center"/>
            <w:hideMark/>
          </w:tcPr>
          <w:p w14:paraId="15DE42F1" w14:textId="3D78C807" w:rsidR="0005783F" w:rsidRPr="00295A64" w:rsidRDefault="0005783F" w:rsidP="00CA368F">
            <w:pPr>
              <w:spacing w:line="240" w:lineRule="exact"/>
              <w:jc w:val="both"/>
              <w:rPr>
                <w:rFonts w:ascii="Arial" w:hAnsi="Arial" w:cs="Arial"/>
                <w:sz w:val="20"/>
                <w:szCs w:val="20"/>
              </w:rPr>
            </w:pPr>
            <w:r w:rsidRPr="000F30FB">
              <w:rPr>
                <w:rFonts w:ascii="Arial" w:hAnsi="Arial" w:cs="Arial"/>
                <w:sz w:val="20"/>
                <w:szCs w:val="20"/>
              </w:rPr>
              <w:t>Ops / GEDSI</w:t>
            </w:r>
            <w:r>
              <w:rPr>
                <w:rFonts w:ascii="Arial" w:hAnsi="Arial" w:cs="Arial"/>
                <w:sz w:val="20"/>
                <w:szCs w:val="20"/>
              </w:rPr>
              <w:t>/CL</w:t>
            </w:r>
          </w:p>
        </w:tc>
        <w:tc>
          <w:tcPr>
            <w:tcW w:w="1156" w:type="dxa"/>
            <w:vAlign w:val="center"/>
          </w:tcPr>
          <w:p w14:paraId="0ABAD3A6" w14:textId="0DBEE89D" w:rsidR="0005783F" w:rsidRPr="00295A64" w:rsidRDefault="0005783F" w:rsidP="00CA368F">
            <w:pPr>
              <w:spacing w:line="240" w:lineRule="exact"/>
              <w:jc w:val="both"/>
              <w:rPr>
                <w:rFonts w:ascii="Arial" w:hAnsi="Arial" w:cs="Arial"/>
                <w:sz w:val="20"/>
                <w:szCs w:val="20"/>
              </w:rPr>
            </w:pPr>
            <w:r>
              <w:rPr>
                <w:rFonts w:ascii="Arial" w:hAnsi="Arial" w:cs="Arial"/>
                <w:sz w:val="20"/>
                <w:szCs w:val="20"/>
              </w:rPr>
              <w:t>10 Days</w:t>
            </w:r>
          </w:p>
        </w:tc>
      </w:tr>
      <w:tr w:rsidR="0005783F" w:rsidRPr="00AE3D14" w14:paraId="3A74AC23" w14:textId="77777777" w:rsidTr="0048523E">
        <w:trPr>
          <w:trHeight w:val="91"/>
        </w:trPr>
        <w:tc>
          <w:tcPr>
            <w:tcW w:w="539" w:type="dxa"/>
            <w:vAlign w:val="center"/>
            <w:hideMark/>
          </w:tcPr>
          <w:p w14:paraId="513CB1CC" w14:textId="77777777" w:rsidR="0005783F" w:rsidRPr="00295A64" w:rsidRDefault="0005783F" w:rsidP="00CA368F">
            <w:pPr>
              <w:keepLines/>
              <w:numPr>
                <w:ilvl w:val="0"/>
                <w:numId w:val="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207DB20F" w14:textId="214962B4" w:rsidR="0005783F" w:rsidRPr="00295A64" w:rsidRDefault="0005783F" w:rsidP="00CA368F">
            <w:pPr>
              <w:spacing w:line="240" w:lineRule="exact"/>
              <w:jc w:val="both"/>
              <w:rPr>
                <w:rFonts w:ascii="Arial" w:hAnsi="Arial" w:cs="Arial"/>
                <w:b/>
                <w:bCs/>
                <w:sz w:val="20"/>
                <w:szCs w:val="20"/>
              </w:rPr>
            </w:pPr>
            <w:r w:rsidRPr="000F30FB">
              <w:rPr>
                <w:rFonts w:ascii="Arial" w:hAnsi="Arial" w:cs="Arial"/>
                <w:b/>
                <w:bCs/>
                <w:sz w:val="20"/>
                <w:szCs w:val="20"/>
              </w:rPr>
              <w:t>Register &amp; Set Up Records</w:t>
            </w:r>
          </w:p>
        </w:tc>
        <w:tc>
          <w:tcPr>
            <w:tcW w:w="4513" w:type="dxa"/>
            <w:vAlign w:val="center"/>
            <w:hideMark/>
          </w:tcPr>
          <w:p w14:paraId="11249FDA" w14:textId="1397012F" w:rsidR="0005783F" w:rsidRPr="00295A64" w:rsidRDefault="0005783F" w:rsidP="00CA368F">
            <w:pPr>
              <w:spacing w:line="240" w:lineRule="exact"/>
              <w:jc w:val="both"/>
              <w:rPr>
                <w:rFonts w:ascii="Arial" w:hAnsi="Arial" w:cs="Arial"/>
                <w:sz w:val="20"/>
                <w:szCs w:val="20"/>
              </w:rPr>
            </w:pPr>
            <w:r w:rsidRPr="000F30FB">
              <w:rPr>
                <w:rFonts w:ascii="Arial" w:hAnsi="Arial" w:cs="Arial"/>
                <w:sz w:val="20"/>
                <w:szCs w:val="20"/>
              </w:rPr>
              <w:t>Establish all hub registers and systems</w:t>
            </w:r>
            <w:r w:rsidR="00CD2DF1">
              <w:rPr>
                <w:rFonts w:ascii="Arial" w:hAnsi="Arial" w:cs="Arial"/>
                <w:sz w:val="20"/>
                <w:szCs w:val="20"/>
              </w:rPr>
              <w:t>.</w:t>
            </w:r>
          </w:p>
        </w:tc>
        <w:tc>
          <w:tcPr>
            <w:tcW w:w="1701" w:type="dxa"/>
            <w:vAlign w:val="center"/>
            <w:hideMark/>
          </w:tcPr>
          <w:p w14:paraId="45151CBA" w14:textId="4B1DCFBC" w:rsidR="0005783F" w:rsidRPr="00295A64" w:rsidRDefault="0005783F" w:rsidP="00CA368F">
            <w:pPr>
              <w:spacing w:line="240" w:lineRule="exact"/>
              <w:jc w:val="both"/>
              <w:rPr>
                <w:rFonts w:ascii="Arial" w:hAnsi="Arial" w:cs="Arial"/>
                <w:sz w:val="20"/>
                <w:szCs w:val="20"/>
              </w:rPr>
            </w:pPr>
            <w:r w:rsidRPr="000F30FB">
              <w:rPr>
                <w:rFonts w:ascii="Arial" w:hAnsi="Arial" w:cs="Arial"/>
                <w:sz w:val="20"/>
                <w:szCs w:val="20"/>
              </w:rPr>
              <w:t>Op</w:t>
            </w:r>
            <w:r>
              <w:rPr>
                <w:rFonts w:ascii="Arial" w:hAnsi="Arial" w:cs="Arial"/>
                <w:sz w:val="20"/>
                <w:szCs w:val="20"/>
              </w:rPr>
              <w:t>eration/Field Compliance Manager</w:t>
            </w:r>
            <w:r w:rsidR="00D25631">
              <w:rPr>
                <w:rFonts w:ascii="Arial" w:hAnsi="Arial" w:cs="Arial"/>
                <w:sz w:val="20"/>
                <w:szCs w:val="20"/>
              </w:rPr>
              <w:t>/ State Coordinators</w:t>
            </w:r>
          </w:p>
        </w:tc>
        <w:tc>
          <w:tcPr>
            <w:tcW w:w="1156" w:type="dxa"/>
            <w:vAlign w:val="center"/>
          </w:tcPr>
          <w:p w14:paraId="55FBDDB1" w14:textId="7BA9019A" w:rsidR="0005783F" w:rsidRPr="00295A64" w:rsidRDefault="0005783F" w:rsidP="00CA368F">
            <w:pPr>
              <w:spacing w:line="240" w:lineRule="exact"/>
              <w:jc w:val="both"/>
              <w:rPr>
                <w:rFonts w:ascii="Arial" w:hAnsi="Arial" w:cs="Arial"/>
                <w:sz w:val="20"/>
                <w:szCs w:val="20"/>
              </w:rPr>
            </w:pPr>
            <w:r>
              <w:rPr>
                <w:rFonts w:ascii="Arial" w:hAnsi="Arial" w:cs="Arial"/>
                <w:sz w:val="20"/>
                <w:szCs w:val="20"/>
              </w:rPr>
              <w:t>Immediate</w:t>
            </w:r>
          </w:p>
        </w:tc>
      </w:tr>
      <w:tr w:rsidR="0005783F" w:rsidRPr="00AE3D14" w14:paraId="4D1D000F" w14:textId="77777777" w:rsidTr="0048523E">
        <w:trPr>
          <w:trHeight w:val="91"/>
        </w:trPr>
        <w:tc>
          <w:tcPr>
            <w:tcW w:w="539" w:type="dxa"/>
            <w:vAlign w:val="center"/>
          </w:tcPr>
          <w:p w14:paraId="64ADABF3" w14:textId="77777777" w:rsidR="0005783F" w:rsidRPr="00295A64" w:rsidRDefault="0005783F" w:rsidP="00CA368F">
            <w:pPr>
              <w:keepLines/>
              <w:numPr>
                <w:ilvl w:val="0"/>
                <w:numId w:val="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5AA6E81" w14:textId="261BF04D" w:rsidR="0005783F" w:rsidRPr="00D676EA" w:rsidRDefault="0005783F" w:rsidP="00CA368F">
            <w:pPr>
              <w:spacing w:line="240" w:lineRule="exact"/>
              <w:jc w:val="both"/>
              <w:rPr>
                <w:rFonts w:ascii="Arial" w:hAnsi="Arial" w:cs="Arial"/>
                <w:b/>
                <w:bCs/>
                <w:sz w:val="20"/>
                <w:szCs w:val="20"/>
              </w:rPr>
            </w:pPr>
            <w:r w:rsidRPr="00D676EA">
              <w:rPr>
                <w:rFonts w:ascii="Arial" w:hAnsi="Arial" w:cs="Arial"/>
                <w:b/>
                <w:bCs/>
                <w:sz w:val="20"/>
                <w:szCs w:val="20"/>
              </w:rPr>
              <w:t>Membership Drive</w:t>
            </w:r>
          </w:p>
        </w:tc>
        <w:tc>
          <w:tcPr>
            <w:tcW w:w="4513" w:type="dxa"/>
            <w:vAlign w:val="center"/>
          </w:tcPr>
          <w:p w14:paraId="4B8D3473" w14:textId="77777777" w:rsidR="0005783F" w:rsidRDefault="0005783F" w:rsidP="00CA368F">
            <w:pPr>
              <w:spacing w:line="240" w:lineRule="exact"/>
              <w:jc w:val="both"/>
              <w:rPr>
                <w:rFonts w:ascii="Arial" w:hAnsi="Arial" w:cs="Arial"/>
                <w:sz w:val="20"/>
                <w:szCs w:val="20"/>
              </w:rPr>
            </w:pPr>
            <w:r w:rsidRPr="00D676EA">
              <w:rPr>
                <w:rFonts w:ascii="Arial" w:hAnsi="Arial" w:cs="Arial"/>
                <w:sz w:val="20"/>
                <w:szCs w:val="20"/>
              </w:rPr>
              <w:t xml:space="preserve">Launch farmer registration via digital channels and group outreach. </w:t>
            </w:r>
          </w:p>
          <w:p w14:paraId="265E33EA" w14:textId="41D73820" w:rsidR="0005783F" w:rsidRPr="00B051A5" w:rsidRDefault="0005783F" w:rsidP="00CA368F">
            <w:pPr>
              <w:spacing w:line="240" w:lineRule="exact"/>
              <w:jc w:val="both"/>
              <w:rPr>
                <w:rFonts w:ascii="Arial" w:hAnsi="Arial" w:cs="Arial"/>
                <w:i/>
                <w:iCs/>
                <w:sz w:val="20"/>
                <w:szCs w:val="20"/>
              </w:rPr>
            </w:pPr>
            <w:r w:rsidRPr="00D676EA">
              <w:rPr>
                <w:rFonts w:ascii="Arial" w:hAnsi="Arial" w:cs="Arial"/>
                <w:i/>
                <w:iCs/>
                <w:color w:val="EE0000"/>
                <w:sz w:val="18"/>
                <w:szCs w:val="18"/>
              </w:rPr>
              <w:t>Key Control: Ensure female and youth representation.</w:t>
            </w:r>
          </w:p>
        </w:tc>
        <w:tc>
          <w:tcPr>
            <w:tcW w:w="1701" w:type="dxa"/>
            <w:vAlign w:val="center"/>
          </w:tcPr>
          <w:p w14:paraId="06FA64F7" w14:textId="2A21EF0B" w:rsidR="0005783F" w:rsidRPr="00B051A5" w:rsidRDefault="0005783F" w:rsidP="00CA368F">
            <w:pPr>
              <w:spacing w:line="240" w:lineRule="exact"/>
              <w:jc w:val="both"/>
              <w:rPr>
                <w:rFonts w:ascii="Arial" w:hAnsi="Arial" w:cs="Arial"/>
                <w:sz w:val="20"/>
                <w:szCs w:val="20"/>
              </w:rPr>
            </w:pPr>
            <w:r w:rsidRPr="00D676EA">
              <w:rPr>
                <w:rFonts w:ascii="Arial" w:hAnsi="Arial" w:cs="Arial"/>
                <w:sz w:val="20"/>
                <w:szCs w:val="20"/>
              </w:rPr>
              <w:t>Community Lead</w:t>
            </w:r>
          </w:p>
        </w:tc>
        <w:tc>
          <w:tcPr>
            <w:tcW w:w="1156" w:type="dxa"/>
            <w:vAlign w:val="center"/>
          </w:tcPr>
          <w:p w14:paraId="4EFFF9BF" w14:textId="72DC4160" w:rsidR="0005783F" w:rsidRPr="00D676EA" w:rsidRDefault="0005783F" w:rsidP="00CA368F">
            <w:pPr>
              <w:spacing w:line="240" w:lineRule="exact"/>
              <w:jc w:val="both"/>
              <w:rPr>
                <w:rFonts w:ascii="Arial" w:hAnsi="Arial" w:cs="Arial"/>
                <w:sz w:val="20"/>
                <w:szCs w:val="20"/>
              </w:rPr>
            </w:pPr>
            <w:r w:rsidRPr="00D676EA">
              <w:rPr>
                <w:rFonts w:ascii="Arial" w:hAnsi="Arial" w:cs="Arial"/>
                <w:sz w:val="20"/>
                <w:szCs w:val="20"/>
              </w:rPr>
              <w:t>Ongoing</w:t>
            </w:r>
          </w:p>
        </w:tc>
      </w:tr>
      <w:tr w:rsidR="0005783F" w:rsidRPr="00AE3D14" w14:paraId="20A3B656" w14:textId="77777777" w:rsidTr="0048523E">
        <w:trPr>
          <w:trHeight w:val="91"/>
        </w:trPr>
        <w:tc>
          <w:tcPr>
            <w:tcW w:w="539" w:type="dxa"/>
            <w:vAlign w:val="center"/>
          </w:tcPr>
          <w:p w14:paraId="0C8D788E" w14:textId="77777777" w:rsidR="0005783F" w:rsidRPr="00295A64" w:rsidRDefault="0005783F" w:rsidP="00CA368F">
            <w:pPr>
              <w:keepLines/>
              <w:numPr>
                <w:ilvl w:val="0"/>
                <w:numId w:val="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A56922A" w14:textId="37CDB6A2" w:rsidR="0005783F" w:rsidRPr="000F30FB" w:rsidRDefault="0005783F" w:rsidP="00CA368F">
            <w:pPr>
              <w:spacing w:line="240" w:lineRule="exact"/>
              <w:jc w:val="both"/>
              <w:rPr>
                <w:rFonts w:ascii="Arial" w:hAnsi="Arial" w:cs="Arial"/>
                <w:b/>
                <w:bCs/>
                <w:sz w:val="20"/>
                <w:szCs w:val="20"/>
              </w:rPr>
            </w:pPr>
            <w:r w:rsidRPr="00D676EA">
              <w:rPr>
                <w:rFonts w:ascii="Arial" w:hAnsi="Arial" w:cs="Arial"/>
                <w:b/>
                <w:bCs/>
                <w:sz w:val="20"/>
                <w:szCs w:val="20"/>
              </w:rPr>
              <w:t>Governance Setup</w:t>
            </w:r>
          </w:p>
        </w:tc>
        <w:tc>
          <w:tcPr>
            <w:tcW w:w="4513" w:type="dxa"/>
            <w:vAlign w:val="center"/>
          </w:tcPr>
          <w:p w14:paraId="56322009" w14:textId="6E13F760" w:rsidR="0005783F" w:rsidRPr="000F30FB" w:rsidRDefault="0005783F" w:rsidP="00CA368F">
            <w:pPr>
              <w:spacing w:line="240" w:lineRule="exact"/>
              <w:jc w:val="both"/>
              <w:rPr>
                <w:rFonts w:ascii="Arial" w:hAnsi="Arial" w:cs="Arial"/>
                <w:sz w:val="20"/>
                <w:szCs w:val="20"/>
              </w:rPr>
            </w:pPr>
            <w:r w:rsidRPr="00D676EA">
              <w:rPr>
                <w:rFonts w:ascii="Arial" w:hAnsi="Arial" w:cs="Arial"/>
                <w:sz w:val="20"/>
                <w:szCs w:val="20"/>
              </w:rPr>
              <w:t xml:space="preserve">Establish </w:t>
            </w:r>
            <w:r>
              <w:rPr>
                <w:rFonts w:ascii="Arial" w:hAnsi="Arial" w:cs="Arial"/>
                <w:sz w:val="20"/>
                <w:szCs w:val="20"/>
              </w:rPr>
              <w:t>h</w:t>
            </w:r>
            <w:r w:rsidRPr="00D676EA">
              <w:rPr>
                <w:rFonts w:ascii="Arial" w:hAnsi="Arial" w:cs="Arial"/>
                <w:sz w:val="20"/>
                <w:szCs w:val="20"/>
              </w:rPr>
              <w:t xml:space="preserve">ub </w:t>
            </w:r>
            <w:r>
              <w:rPr>
                <w:rFonts w:ascii="Arial" w:hAnsi="Arial" w:cs="Arial"/>
                <w:sz w:val="20"/>
                <w:szCs w:val="20"/>
              </w:rPr>
              <w:t>m</w:t>
            </w:r>
            <w:r w:rsidRPr="00D676EA">
              <w:rPr>
                <w:rFonts w:ascii="Arial" w:hAnsi="Arial" w:cs="Arial"/>
                <w:sz w:val="20"/>
                <w:szCs w:val="20"/>
              </w:rPr>
              <w:t xml:space="preserve">anagement </w:t>
            </w:r>
            <w:r>
              <w:rPr>
                <w:rFonts w:ascii="Arial" w:hAnsi="Arial" w:cs="Arial"/>
                <w:sz w:val="20"/>
                <w:szCs w:val="20"/>
              </w:rPr>
              <w:t>structure</w:t>
            </w:r>
            <w:r w:rsidRPr="00D676EA">
              <w:rPr>
                <w:rFonts w:ascii="Arial" w:hAnsi="Arial" w:cs="Arial"/>
                <w:sz w:val="20"/>
                <w:szCs w:val="20"/>
              </w:rPr>
              <w:t xml:space="preserve"> including women MSPs and He4She Club members to ensure accountability.</w:t>
            </w:r>
          </w:p>
        </w:tc>
        <w:tc>
          <w:tcPr>
            <w:tcW w:w="1701" w:type="dxa"/>
            <w:vAlign w:val="center"/>
          </w:tcPr>
          <w:p w14:paraId="5C03DDBF" w14:textId="75A76E10" w:rsidR="0005783F" w:rsidRPr="00B051A5" w:rsidRDefault="0005783F" w:rsidP="00CA368F">
            <w:pPr>
              <w:spacing w:line="240" w:lineRule="exact"/>
              <w:jc w:val="both"/>
              <w:rPr>
                <w:rFonts w:ascii="Arial" w:hAnsi="Arial" w:cs="Arial"/>
                <w:sz w:val="20"/>
                <w:szCs w:val="20"/>
              </w:rPr>
            </w:pPr>
            <w:r w:rsidRPr="00D676EA">
              <w:rPr>
                <w:rFonts w:ascii="Arial" w:hAnsi="Arial" w:cs="Arial"/>
                <w:sz w:val="20"/>
                <w:szCs w:val="20"/>
              </w:rPr>
              <w:t>State Coordinator</w:t>
            </w:r>
          </w:p>
        </w:tc>
        <w:tc>
          <w:tcPr>
            <w:tcW w:w="1156" w:type="dxa"/>
            <w:vAlign w:val="center"/>
          </w:tcPr>
          <w:p w14:paraId="1B5ED87B" w14:textId="33365366" w:rsidR="0005783F" w:rsidRPr="00D676EA" w:rsidRDefault="0005783F" w:rsidP="00CA368F">
            <w:pPr>
              <w:spacing w:line="240" w:lineRule="exact"/>
              <w:jc w:val="both"/>
              <w:rPr>
                <w:rFonts w:ascii="Arial" w:hAnsi="Arial" w:cs="Arial"/>
                <w:sz w:val="20"/>
                <w:szCs w:val="20"/>
              </w:rPr>
            </w:pPr>
            <w:r w:rsidRPr="00D676EA">
              <w:rPr>
                <w:rFonts w:ascii="Arial" w:hAnsi="Arial" w:cs="Arial"/>
                <w:sz w:val="20"/>
                <w:szCs w:val="20"/>
              </w:rPr>
              <w:t>5 Days</w:t>
            </w:r>
          </w:p>
        </w:tc>
      </w:tr>
      <w:tr w:rsidR="0005783F" w:rsidRPr="00AE3D14" w14:paraId="22A0190C" w14:textId="77777777" w:rsidTr="0048523E">
        <w:trPr>
          <w:trHeight w:val="91"/>
        </w:trPr>
        <w:tc>
          <w:tcPr>
            <w:tcW w:w="539" w:type="dxa"/>
            <w:vAlign w:val="center"/>
          </w:tcPr>
          <w:p w14:paraId="715FA553" w14:textId="77777777" w:rsidR="0005783F" w:rsidRPr="00295A64" w:rsidRDefault="0005783F" w:rsidP="00CA368F">
            <w:pPr>
              <w:keepLines/>
              <w:numPr>
                <w:ilvl w:val="0"/>
                <w:numId w:val="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D564B63" w14:textId="1E636384" w:rsidR="0005783F" w:rsidRPr="005A200C" w:rsidRDefault="0005783F" w:rsidP="00CA368F">
            <w:pPr>
              <w:spacing w:line="240" w:lineRule="exact"/>
              <w:jc w:val="both"/>
              <w:rPr>
                <w:rFonts w:ascii="Arial" w:hAnsi="Arial" w:cs="Arial"/>
                <w:b/>
                <w:bCs/>
                <w:sz w:val="20"/>
                <w:szCs w:val="20"/>
              </w:rPr>
            </w:pPr>
            <w:r w:rsidRPr="000F30FB">
              <w:rPr>
                <w:rFonts w:ascii="Arial" w:hAnsi="Arial" w:cs="Arial"/>
                <w:b/>
                <w:bCs/>
                <w:sz w:val="20"/>
                <w:szCs w:val="20"/>
              </w:rPr>
              <w:t>Pre-Launch Readiness Review</w:t>
            </w:r>
          </w:p>
        </w:tc>
        <w:tc>
          <w:tcPr>
            <w:tcW w:w="4513" w:type="dxa"/>
            <w:vAlign w:val="center"/>
          </w:tcPr>
          <w:p w14:paraId="72971BC2" w14:textId="22398459" w:rsidR="0005783F" w:rsidRPr="00D676EA" w:rsidRDefault="0005783F" w:rsidP="00CA368F">
            <w:pPr>
              <w:spacing w:line="240" w:lineRule="exact"/>
              <w:jc w:val="both"/>
              <w:rPr>
                <w:rFonts w:ascii="Arial" w:hAnsi="Arial" w:cs="Arial"/>
                <w:sz w:val="20"/>
                <w:szCs w:val="20"/>
              </w:rPr>
            </w:pPr>
            <w:r w:rsidRPr="000F30FB">
              <w:rPr>
                <w:rFonts w:ascii="Arial" w:hAnsi="Arial" w:cs="Arial"/>
                <w:sz w:val="20"/>
                <w:szCs w:val="20"/>
              </w:rPr>
              <w:t>Confirm operational readiness</w:t>
            </w:r>
            <w:r w:rsidR="00CD2DF1">
              <w:rPr>
                <w:rFonts w:ascii="Arial" w:hAnsi="Arial" w:cs="Arial"/>
                <w:sz w:val="20"/>
                <w:szCs w:val="20"/>
              </w:rPr>
              <w:t>.</w:t>
            </w:r>
          </w:p>
        </w:tc>
        <w:tc>
          <w:tcPr>
            <w:tcW w:w="1701" w:type="dxa"/>
            <w:vAlign w:val="center"/>
          </w:tcPr>
          <w:p w14:paraId="2A10D8FD" w14:textId="46D3C07F" w:rsidR="0005783F" w:rsidRPr="00D676EA" w:rsidRDefault="0005783F" w:rsidP="00CA368F">
            <w:pPr>
              <w:spacing w:line="240" w:lineRule="exact"/>
              <w:jc w:val="both"/>
              <w:rPr>
                <w:rFonts w:ascii="Arial" w:hAnsi="Arial" w:cs="Arial"/>
                <w:sz w:val="20"/>
                <w:szCs w:val="20"/>
              </w:rPr>
            </w:pPr>
            <w:r w:rsidRPr="000F30FB">
              <w:rPr>
                <w:rFonts w:ascii="Arial" w:hAnsi="Arial" w:cs="Arial"/>
                <w:sz w:val="20"/>
                <w:szCs w:val="20"/>
              </w:rPr>
              <w:t>National / State</w:t>
            </w:r>
            <w:r>
              <w:rPr>
                <w:rFonts w:ascii="Arial" w:hAnsi="Arial" w:cs="Arial"/>
                <w:sz w:val="20"/>
                <w:szCs w:val="20"/>
              </w:rPr>
              <w:t xml:space="preserve"> Coordinator </w:t>
            </w:r>
          </w:p>
        </w:tc>
        <w:tc>
          <w:tcPr>
            <w:tcW w:w="1156" w:type="dxa"/>
            <w:vAlign w:val="center"/>
          </w:tcPr>
          <w:p w14:paraId="636130F5" w14:textId="38C6804C" w:rsidR="0005783F" w:rsidRPr="00D676EA" w:rsidRDefault="0005783F" w:rsidP="00CA368F">
            <w:pPr>
              <w:spacing w:line="240" w:lineRule="exact"/>
              <w:jc w:val="both"/>
              <w:rPr>
                <w:rFonts w:ascii="Arial" w:hAnsi="Arial" w:cs="Arial"/>
                <w:sz w:val="20"/>
                <w:szCs w:val="20"/>
              </w:rPr>
            </w:pPr>
            <w:r>
              <w:rPr>
                <w:rFonts w:ascii="Arial" w:hAnsi="Arial" w:cs="Arial"/>
                <w:sz w:val="20"/>
                <w:szCs w:val="20"/>
              </w:rPr>
              <w:t>5 Days to launch</w:t>
            </w:r>
          </w:p>
        </w:tc>
      </w:tr>
      <w:tr w:rsidR="0005783F" w:rsidRPr="00AE3D14" w14:paraId="2888343A" w14:textId="77777777" w:rsidTr="0048523E">
        <w:trPr>
          <w:trHeight w:val="91"/>
        </w:trPr>
        <w:tc>
          <w:tcPr>
            <w:tcW w:w="539" w:type="dxa"/>
            <w:vAlign w:val="center"/>
          </w:tcPr>
          <w:p w14:paraId="698ECEF8" w14:textId="77777777" w:rsidR="0005783F" w:rsidRPr="00295A64" w:rsidRDefault="0005783F" w:rsidP="00CA368F">
            <w:pPr>
              <w:keepLines/>
              <w:numPr>
                <w:ilvl w:val="0"/>
                <w:numId w:val="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6A6E912" w14:textId="36A4648A" w:rsidR="0005783F" w:rsidRPr="005A200C" w:rsidRDefault="0005783F" w:rsidP="00CA368F">
            <w:pPr>
              <w:spacing w:line="240" w:lineRule="exact"/>
              <w:jc w:val="both"/>
              <w:rPr>
                <w:rFonts w:ascii="Arial" w:hAnsi="Arial" w:cs="Arial"/>
                <w:b/>
                <w:bCs/>
                <w:sz w:val="20"/>
                <w:szCs w:val="20"/>
              </w:rPr>
            </w:pPr>
            <w:r w:rsidRPr="000F30FB">
              <w:rPr>
                <w:rFonts w:ascii="Arial" w:hAnsi="Arial" w:cs="Arial"/>
                <w:b/>
                <w:bCs/>
                <w:sz w:val="20"/>
                <w:szCs w:val="20"/>
              </w:rPr>
              <w:t>Official Hub Launch</w:t>
            </w:r>
          </w:p>
        </w:tc>
        <w:tc>
          <w:tcPr>
            <w:tcW w:w="4513" w:type="dxa"/>
            <w:vAlign w:val="center"/>
          </w:tcPr>
          <w:p w14:paraId="6C481D5F" w14:textId="1EAB32E5" w:rsidR="0005783F" w:rsidRPr="00D676EA" w:rsidRDefault="0005783F" w:rsidP="00CA368F">
            <w:pPr>
              <w:spacing w:line="240" w:lineRule="exact"/>
              <w:jc w:val="both"/>
              <w:rPr>
                <w:rFonts w:ascii="Arial" w:hAnsi="Arial" w:cs="Arial"/>
                <w:sz w:val="20"/>
                <w:szCs w:val="20"/>
              </w:rPr>
            </w:pPr>
            <w:r w:rsidRPr="000F30FB">
              <w:rPr>
                <w:rFonts w:ascii="Arial" w:hAnsi="Arial" w:cs="Arial"/>
                <w:sz w:val="20"/>
                <w:szCs w:val="20"/>
              </w:rPr>
              <w:t>Conduct formal launch and sensitisation</w:t>
            </w:r>
            <w:r>
              <w:rPr>
                <w:rFonts w:ascii="Arial" w:hAnsi="Arial" w:cs="Arial"/>
                <w:sz w:val="20"/>
                <w:szCs w:val="20"/>
              </w:rPr>
              <w:t xml:space="preserve">. </w:t>
            </w:r>
            <w:r w:rsidRPr="00D676EA">
              <w:rPr>
                <w:rFonts w:ascii="Arial" w:hAnsi="Arial" w:cs="Arial"/>
                <w:sz w:val="20"/>
                <w:szCs w:val="20"/>
              </w:rPr>
              <w:t xml:space="preserve">Gradually rollout services (pay-per-use or hire </w:t>
            </w:r>
            <w:r w:rsidRPr="00D676EA">
              <w:rPr>
                <w:rFonts w:ascii="Arial" w:hAnsi="Arial" w:cs="Arial"/>
                <w:sz w:val="20"/>
                <w:szCs w:val="20"/>
              </w:rPr>
              <w:lastRenderedPageBreak/>
              <w:t>purchase) aligned with the key agricultural season.</w:t>
            </w:r>
          </w:p>
        </w:tc>
        <w:tc>
          <w:tcPr>
            <w:tcW w:w="1701" w:type="dxa"/>
            <w:vAlign w:val="center"/>
          </w:tcPr>
          <w:p w14:paraId="259BAA71" w14:textId="28D8012F" w:rsidR="0005783F" w:rsidRPr="00D676EA" w:rsidRDefault="0005783F" w:rsidP="00CA368F">
            <w:pPr>
              <w:spacing w:line="240" w:lineRule="exact"/>
              <w:jc w:val="both"/>
              <w:rPr>
                <w:rFonts w:ascii="Arial" w:hAnsi="Arial" w:cs="Arial"/>
                <w:sz w:val="20"/>
                <w:szCs w:val="20"/>
              </w:rPr>
            </w:pPr>
            <w:r>
              <w:rPr>
                <w:rFonts w:ascii="Arial" w:hAnsi="Arial" w:cs="Arial"/>
                <w:sz w:val="20"/>
                <w:szCs w:val="20"/>
              </w:rPr>
              <w:lastRenderedPageBreak/>
              <w:t>State Coordinator</w:t>
            </w:r>
          </w:p>
        </w:tc>
        <w:tc>
          <w:tcPr>
            <w:tcW w:w="1156" w:type="dxa"/>
            <w:vAlign w:val="center"/>
          </w:tcPr>
          <w:p w14:paraId="5FE67E4D" w14:textId="6228037B" w:rsidR="0005783F" w:rsidRPr="00D676EA" w:rsidRDefault="0005783F" w:rsidP="00CA368F">
            <w:pPr>
              <w:spacing w:line="240" w:lineRule="exact"/>
              <w:jc w:val="both"/>
              <w:rPr>
                <w:rFonts w:ascii="Arial" w:hAnsi="Arial" w:cs="Arial"/>
                <w:sz w:val="20"/>
                <w:szCs w:val="20"/>
              </w:rPr>
            </w:pPr>
            <w:r>
              <w:rPr>
                <w:rFonts w:ascii="Arial" w:hAnsi="Arial" w:cs="Arial"/>
                <w:sz w:val="20"/>
                <w:szCs w:val="20"/>
              </w:rPr>
              <w:t>Launch Day</w:t>
            </w:r>
          </w:p>
        </w:tc>
      </w:tr>
      <w:tr w:rsidR="0005783F" w:rsidRPr="00AE3D14" w14:paraId="2BD754AA" w14:textId="77777777" w:rsidTr="0048523E">
        <w:trPr>
          <w:trHeight w:val="91"/>
        </w:trPr>
        <w:tc>
          <w:tcPr>
            <w:tcW w:w="539" w:type="dxa"/>
            <w:vAlign w:val="center"/>
          </w:tcPr>
          <w:p w14:paraId="106C8A09" w14:textId="77777777" w:rsidR="0005783F" w:rsidRPr="00295A64" w:rsidRDefault="0005783F" w:rsidP="00CA368F">
            <w:pPr>
              <w:keepLines/>
              <w:numPr>
                <w:ilvl w:val="0"/>
                <w:numId w:val="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EF82827" w14:textId="7828E9D0" w:rsidR="0005783F" w:rsidRPr="005A200C" w:rsidRDefault="0005783F" w:rsidP="00CA368F">
            <w:pPr>
              <w:spacing w:line="240" w:lineRule="exact"/>
              <w:jc w:val="both"/>
              <w:rPr>
                <w:rFonts w:ascii="Arial" w:hAnsi="Arial" w:cs="Arial"/>
                <w:b/>
                <w:bCs/>
                <w:sz w:val="20"/>
                <w:szCs w:val="20"/>
              </w:rPr>
            </w:pPr>
            <w:r w:rsidRPr="000F30FB">
              <w:rPr>
                <w:rFonts w:ascii="Arial" w:hAnsi="Arial" w:cs="Arial"/>
                <w:b/>
                <w:bCs/>
                <w:sz w:val="20"/>
                <w:szCs w:val="20"/>
              </w:rPr>
              <w:t>Post-Launch Monitoring</w:t>
            </w:r>
          </w:p>
        </w:tc>
        <w:tc>
          <w:tcPr>
            <w:tcW w:w="4513" w:type="dxa"/>
            <w:vAlign w:val="center"/>
          </w:tcPr>
          <w:p w14:paraId="01293272" w14:textId="428C7A38" w:rsidR="0005783F" w:rsidRPr="00D676EA" w:rsidRDefault="0005783F" w:rsidP="00CA368F">
            <w:pPr>
              <w:spacing w:line="240" w:lineRule="exact"/>
              <w:jc w:val="both"/>
              <w:rPr>
                <w:rFonts w:ascii="Arial" w:hAnsi="Arial" w:cs="Arial"/>
                <w:sz w:val="20"/>
                <w:szCs w:val="20"/>
              </w:rPr>
            </w:pPr>
            <w:r w:rsidRPr="00D676EA">
              <w:rPr>
                <w:rFonts w:ascii="Arial" w:hAnsi="Arial" w:cs="Arial"/>
                <w:sz w:val="20"/>
                <w:szCs w:val="20"/>
              </w:rPr>
              <w:t>Log initial performance data into the ERP dashboard for M&amp;E tracking.</w:t>
            </w:r>
            <w:r>
              <w:rPr>
                <w:rFonts w:ascii="Arial" w:hAnsi="Arial" w:cs="Arial"/>
                <w:sz w:val="20"/>
                <w:szCs w:val="20"/>
              </w:rPr>
              <w:t xml:space="preserve"> </w:t>
            </w:r>
            <w:r w:rsidRPr="000F30FB">
              <w:rPr>
                <w:rFonts w:ascii="Arial" w:hAnsi="Arial" w:cs="Arial"/>
                <w:sz w:val="20"/>
                <w:szCs w:val="20"/>
              </w:rPr>
              <w:t>Monitor early operations and stabilise hub</w:t>
            </w:r>
            <w:r w:rsidR="00CD2DF1">
              <w:rPr>
                <w:rFonts w:ascii="Arial" w:hAnsi="Arial" w:cs="Arial"/>
                <w:sz w:val="20"/>
                <w:szCs w:val="20"/>
              </w:rPr>
              <w:t>.</w:t>
            </w:r>
          </w:p>
        </w:tc>
        <w:tc>
          <w:tcPr>
            <w:tcW w:w="1701" w:type="dxa"/>
            <w:vAlign w:val="center"/>
          </w:tcPr>
          <w:p w14:paraId="2480DD76" w14:textId="52B1BCC1" w:rsidR="0005783F" w:rsidRPr="00D676EA" w:rsidRDefault="0005783F" w:rsidP="00CA368F">
            <w:pPr>
              <w:spacing w:line="240" w:lineRule="exact"/>
              <w:jc w:val="both"/>
              <w:rPr>
                <w:rFonts w:ascii="Arial" w:hAnsi="Arial" w:cs="Arial"/>
                <w:sz w:val="20"/>
                <w:szCs w:val="20"/>
              </w:rPr>
            </w:pPr>
            <w:r w:rsidRPr="000F30FB">
              <w:rPr>
                <w:rFonts w:ascii="Arial" w:hAnsi="Arial" w:cs="Arial"/>
                <w:sz w:val="20"/>
                <w:szCs w:val="20"/>
              </w:rPr>
              <w:t>State / ME</w:t>
            </w:r>
            <w:r w:rsidR="00044891">
              <w:rPr>
                <w:rFonts w:ascii="Arial" w:hAnsi="Arial" w:cs="Arial"/>
                <w:sz w:val="20"/>
                <w:szCs w:val="20"/>
              </w:rPr>
              <w:t>L</w:t>
            </w:r>
            <w:r>
              <w:rPr>
                <w:rFonts w:ascii="Arial" w:hAnsi="Arial" w:cs="Arial"/>
                <w:sz w:val="20"/>
                <w:szCs w:val="20"/>
              </w:rPr>
              <w:t xml:space="preserve"> Coordinator </w:t>
            </w:r>
          </w:p>
        </w:tc>
        <w:tc>
          <w:tcPr>
            <w:tcW w:w="1156" w:type="dxa"/>
            <w:vAlign w:val="center"/>
          </w:tcPr>
          <w:p w14:paraId="7EBCCB7C" w14:textId="4B83DA02" w:rsidR="0005783F" w:rsidRPr="00D676EA" w:rsidRDefault="0005783F" w:rsidP="00CA368F">
            <w:pPr>
              <w:spacing w:line="240" w:lineRule="exact"/>
              <w:jc w:val="both"/>
              <w:rPr>
                <w:rFonts w:ascii="Arial" w:hAnsi="Arial" w:cs="Arial"/>
                <w:sz w:val="20"/>
                <w:szCs w:val="20"/>
              </w:rPr>
            </w:pPr>
            <w:r>
              <w:rPr>
                <w:rFonts w:ascii="Arial" w:hAnsi="Arial" w:cs="Arial"/>
                <w:sz w:val="20"/>
                <w:szCs w:val="20"/>
              </w:rPr>
              <w:t>48 hours post-launch</w:t>
            </w:r>
          </w:p>
        </w:tc>
      </w:tr>
    </w:tbl>
    <w:p w14:paraId="28FC9694" w14:textId="77777777" w:rsidR="004D0981" w:rsidRPr="00AE3D14" w:rsidRDefault="004D0981" w:rsidP="00CA368F">
      <w:pPr>
        <w:jc w:val="both"/>
        <w:rPr>
          <w:rFonts w:ascii="Arial" w:hAnsi="Arial" w:cs="Arial"/>
          <w:b/>
          <w:bCs/>
          <w:sz w:val="20"/>
          <w:szCs w:val="20"/>
        </w:rPr>
      </w:pPr>
    </w:p>
    <w:p w14:paraId="7D2979C3" w14:textId="77777777" w:rsidR="004D0981" w:rsidRPr="00295A64" w:rsidRDefault="004D0981"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119"/>
        <w:gridCol w:w="3688"/>
        <w:gridCol w:w="3686"/>
      </w:tblGrid>
      <w:tr w:rsidR="0005783F" w:rsidRPr="009D0907" w14:paraId="7596D2F0" w14:textId="77777777" w:rsidTr="0048523E">
        <w:trPr>
          <w:trHeight w:val="219"/>
          <w:tblHeader/>
        </w:trPr>
        <w:tc>
          <w:tcPr>
            <w:tcW w:w="0" w:type="auto"/>
            <w:shd w:val="clear" w:color="auto" w:fill="C5E0B3" w:themeFill="accent6" w:themeFillTint="66"/>
            <w:hideMark/>
          </w:tcPr>
          <w:p w14:paraId="3B31316A" w14:textId="77777777" w:rsidR="004D0981" w:rsidRPr="009D0907" w:rsidRDefault="004D0981" w:rsidP="00CA368F">
            <w:pPr>
              <w:spacing w:after="160" w:line="259" w:lineRule="auto"/>
              <w:jc w:val="both"/>
              <w:rPr>
                <w:rFonts w:ascii="Arial" w:hAnsi="Arial" w:cs="Arial"/>
                <w:b/>
                <w:bCs/>
                <w:sz w:val="20"/>
                <w:szCs w:val="20"/>
              </w:rPr>
            </w:pPr>
            <w:r w:rsidRPr="009D0907">
              <w:rPr>
                <w:rFonts w:ascii="Arial" w:hAnsi="Arial" w:cs="Arial"/>
                <w:b/>
                <w:bCs/>
                <w:sz w:val="20"/>
                <w:szCs w:val="20"/>
              </w:rPr>
              <w:t>Risk</w:t>
            </w:r>
          </w:p>
        </w:tc>
        <w:tc>
          <w:tcPr>
            <w:tcW w:w="3688" w:type="dxa"/>
            <w:shd w:val="clear" w:color="auto" w:fill="C5E0B3" w:themeFill="accent6" w:themeFillTint="66"/>
            <w:hideMark/>
          </w:tcPr>
          <w:p w14:paraId="694187D9" w14:textId="77777777" w:rsidR="004D0981" w:rsidRPr="009D0907" w:rsidRDefault="004D0981" w:rsidP="00CA368F">
            <w:pPr>
              <w:spacing w:after="160" w:line="259" w:lineRule="auto"/>
              <w:jc w:val="both"/>
              <w:rPr>
                <w:rFonts w:ascii="Arial" w:hAnsi="Arial" w:cs="Arial"/>
                <w:b/>
                <w:bCs/>
                <w:sz w:val="20"/>
                <w:szCs w:val="20"/>
              </w:rPr>
            </w:pPr>
            <w:r w:rsidRPr="009D0907">
              <w:rPr>
                <w:rFonts w:ascii="Arial" w:hAnsi="Arial" w:cs="Arial"/>
                <w:b/>
                <w:bCs/>
                <w:sz w:val="20"/>
                <w:szCs w:val="20"/>
              </w:rPr>
              <w:t>Description</w:t>
            </w:r>
          </w:p>
        </w:tc>
        <w:tc>
          <w:tcPr>
            <w:tcW w:w="3686" w:type="dxa"/>
            <w:shd w:val="clear" w:color="auto" w:fill="C5E0B3" w:themeFill="accent6" w:themeFillTint="66"/>
            <w:hideMark/>
          </w:tcPr>
          <w:p w14:paraId="12056F98" w14:textId="77777777" w:rsidR="004D0981" w:rsidRPr="009D0907" w:rsidRDefault="004D0981" w:rsidP="00CA368F">
            <w:pPr>
              <w:spacing w:after="160" w:line="259" w:lineRule="auto"/>
              <w:jc w:val="both"/>
              <w:rPr>
                <w:rFonts w:ascii="Arial" w:hAnsi="Arial" w:cs="Arial"/>
                <w:b/>
                <w:bCs/>
                <w:sz w:val="20"/>
                <w:szCs w:val="20"/>
              </w:rPr>
            </w:pPr>
            <w:r w:rsidRPr="009D0907">
              <w:rPr>
                <w:rFonts w:ascii="Arial" w:hAnsi="Arial" w:cs="Arial"/>
                <w:b/>
                <w:bCs/>
                <w:sz w:val="20"/>
                <w:szCs w:val="20"/>
              </w:rPr>
              <w:t>Mitigation</w:t>
            </w:r>
          </w:p>
        </w:tc>
      </w:tr>
      <w:tr w:rsidR="0005783F" w:rsidRPr="009D0907" w14:paraId="5C6FBED9" w14:textId="77777777" w:rsidTr="0048523E">
        <w:tc>
          <w:tcPr>
            <w:tcW w:w="0" w:type="auto"/>
            <w:vAlign w:val="center"/>
            <w:hideMark/>
          </w:tcPr>
          <w:p w14:paraId="36272E49" w14:textId="4B717BD5" w:rsidR="0005783F" w:rsidRPr="009D0907" w:rsidRDefault="0005783F" w:rsidP="00CA368F">
            <w:pPr>
              <w:spacing w:line="259" w:lineRule="auto"/>
              <w:jc w:val="both"/>
              <w:rPr>
                <w:rFonts w:ascii="Arial" w:hAnsi="Arial" w:cs="Arial"/>
                <w:sz w:val="20"/>
                <w:szCs w:val="20"/>
              </w:rPr>
            </w:pPr>
            <w:r w:rsidRPr="000F30FB">
              <w:rPr>
                <w:rFonts w:ascii="Arial" w:hAnsi="Arial" w:cs="Arial"/>
                <w:sz w:val="20"/>
                <w:szCs w:val="20"/>
              </w:rPr>
              <w:t>Low demand</w:t>
            </w:r>
          </w:p>
        </w:tc>
        <w:tc>
          <w:tcPr>
            <w:tcW w:w="3688" w:type="dxa"/>
            <w:vAlign w:val="center"/>
            <w:hideMark/>
          </w:tcPr>
          <w:p w14:paraId="18276BFB" w14:textId="32C20CA9" w:rsidR="0005783F" w:rsidRPr="009D0907" w:rsidRDefault="0005783F" w:rsidP="00CA368F">
            <w:pPr>
              <w:spacing w:line="259" w:lineRule="auto"/>
              <w:jc w:val="both"/>
              <w:rPr>
                <w:rFonts w:ascii="Arial" w:hAnsi="Arial" w:cs="Arial"/>
                <w:sz w:val="20"/>
                <w:szCs w:val="20"/>
              </w:rPr>
            </w:pPr>
            <w:r w:rsidRPr="000F30FB">
              <w:rPr>
                <w:rFonts w:ascii="Arial" w:hAnsi="Arial" w:cs="Arial"/>
                <w:sz w:val="20"/>
                <w:szCs w:val="20"/>
              </w:rPr>
              <w:t>Hub underutilised</w:t>
            </w:r>
            <w:r w:rsidR="00CD2DF1">
              <w:rPr>
                <w:rFonts w:ascii="Arial" w:hAnsi="Arial" w:cs="Arial"/>
                <w:sz w:val="20"/>
                <w:szCs w:val="20"/>
              </w:rPr>
              <w:t>.</w:t>
            </w:r>
          </w:p>
        </w:tc>
        <w:tc>
          <w:tcPr>
            <w:tcW w:w="3686" w:type="dxa"/>
            <w:vAlign w:val="center"/>
            <w:hideMark/>
          </w:tcPr>
          <w:p w14:paraId="3B663E45" w14:textId="596C8782" w:rsidR="0005783F" w:rsidRPr="009D0907" w:rsidRDefault="0005783F" w:rsidP="00CA368F">
            <w:pPr>
              <w:spacing w:line="259" w:lineRule="auto"/>
              <w:jc w:val="both"/>
              <w:rPr>
                <w:rFonts w:ascii="Arial" w:hAnsi="Arial" w:cs="Arial"/>
                <w:sz w:val="20"/>
                <w:szCs w:val="20"/>
              </w:rPr>
            </w:pPr>
            <w:r w:rsidRPr="000F30FB">
              <w:rPr>
                <w:rFonts w:ascii="Arial" w:hAnsi="Arial" w:cs="Arial"/>
                <w:sz w:val="20"/>
                <w:szCs w:val="20"/>
              </w:rPr>
              <w:t>Demand assessment</w:t>
            </w:r>
            <w:r w:rsidR="00CD2DF1">
              <w:rPr>
                <w:rFonts w:ascii="Arial" w:hAnsi="Arial" w:cs="Arial"/>
                <w:sz w:val="20"/>
                <w:szCs w:val="20"/>
              </w:rPr>
              <w:t>.</w:t>
            </w:r>
          </w:p>
        </w:tc>
      </w:tr>
      <w:tr w:rsidR="0005783F" w:rsidRPr="009D0907" w14:paraId="59B92737" w14:textId="77777777" w:rsidTr="0048523E">
        <w:tc>
          <w:tcPr>
            <w:tcW w:w="0" w:type="auto"/>
            <w:vAlign w:val="center"/>
          </w:tcPr>
          <w:p w14:paraId="45F9663F" w14:textId="0C03F19D" w:rsidR="0005783F" w:rsidRPr="009D0907" w:rsidRDefault="0005783F" w:rsidP="00CA368F">
            <w:pPr>
              <w:jc w:val="both"/>
              <w:rPr>
                <w:rFonts w:ascii="Arial" w:hAnsi="Arial" w:cs="Arial"/>
                <w:sz w:val="20"/>
                <w:szCs w:val="20"/>
              </w:rPr>
            </w:pPr>
            <w:r w:rsidRPr="000F30FB">
              <w:rPr>
                <w:rFonts w:ascii="Arial" w:hAnsi="Arial" w:cs="Arial"/>
                <w:sz w:val="20"/>
                <w:szCs w:val="20"/>
              </w:rPr>
              <w:t>Community</w:t>
            </w:r>
            <w:r>
              <w:rPr>
                <w:rFonts w:ascii="Arial" w:hAnsi="Arial" w:cs="Arial"/>
                <w:sz w:val="20"/>
                <w:szCs w:val="20"/>
              </w:rPr>
              <w:t xml:space="preserve">/cultural </w:t>
            </w:r>
            <w:r w:rsidRPr="000F30FB">
              <w:rPr>
                <w:rFonts w:ascii="Arial" w:hAnsi="Arial" w:cs="Arial"/>
                <w:sz w:val="20"/>
                <w:szCs w:val="20"/>
              </w:rPr>
              <w:t>resistance</w:t>
            </w:r>
          </w:p>
        </w:tc>
        <w:tc>
          <w:tcPr>
            <w:tcW w:w="3688" w:type="dxa"/>
            <w:vAlign w:val="center"/>
          </w:tcPr>
          <w:p w14:paraId="0BD44972" w14:textId="7A6E518F" w:rsidR="0005783F" w:rsidRPr="009D0907" w:rsidRDefault="0005783F" w:rsidP="00CA368F">
            <w:pPr>
              <w:spacing w:after="160" w:line="259" w:lineRule="auto"/>
              <w:jc w:val="both"/>
              <w:rPr>
                <w:rFonts w:ascii="Arial" w:hAnsi="Arial" w:cs="Arial"/>
                <w:sz w:val="20"/>
                <w:szCs w:val="20"/>
              </w:rPr>
            </w:pPr>
            <w:r w:rsidRPr="000F30FB">
              <w:rPr>
                <w:rFonts w:ascii="Arial" w:hAnsi="Arial" w:cs="Arial"/>
                <w:sz w:val="20"/>
                <w:szCs w:val="20"/>
              </w:rPr>
              <w:t>Poor acceptance</w:t>
            </w:r>
            <w:r>
              <w:rPr>
                <w:rFonts w:ascii="Arial" w:hAnsi="Arial" w:cs="Arial"/>
                <w:sz w:val="20"/>
                <w:szCs w:val="20"/>
              </w:rPr>
              <w:t xml:space="preserve"> or o</w:t>
            </w:r>
            <w:r w:rsidRPr="00D676EA">
              <w:rPr>
                <w:rFonts w:ascii="Arial" w:hAnsi="Arial" w:cs="Arial"/>
                <w:sz w:val="20"/>
                <w:szCs w:val="20"/>
              </w:rPr>
              <w:t>pposition to women operating heavy machinery in rural areas.</w:t>
            </w:r>
          </w:p>
        </w:tc>
        <w:tc>
          <w:tcPr>
            <w:tcW w:w="3686" w:type="dxa"/>
            <w:vAlign w:val="center"/>
          </w:tcPr>
          <w:p w14:paraId="6A12439F" w14:textId="0F3AD132" w:rsidR="0005783F" w:rsidRPr="009D0907" w:rsidRDefault="0005783F" w:rsidP="00CA368F">
            <w:pPr>
              <w:jc w:val="both"/>
              <w:rPr>
                <w:rFonts w:ascii="Arial" w:hAnsi="Arial" w:cs="Arial"/>
                <w:sz w:val="20"/>
                <w:szCs w:val="20"/>
              </w:rPr>
            </w:pPr>
            <w:r w:rsidRPr="000F30FB">
              <w:rPr>
                <w:rFonts w:ascii="Arial" w:hAnsi="Arial" w:cs="Arial"/>
                <w:sz w:val="20"/>
                <w:szCs w:val="20"/>
              </w:rPr>
              <w:t>Early engagement</w:t>
            </w:r>
            <w:r>
              <w:rPr>
                <w:rFonts w:ascii="Arial" w:hAnsi="Arial" w:cs="Arial"/>
                <w:sz w:val="20"/>
                <w:szCs w:val="20"/>
              </w:rPr>
              <w:t xml:space="preserve">. </w:t>
            </w:r>
            <w:r w:rsidRPr="0005783F">
              <w:rPr>
                <w:rFonts w:ascii="Arial" w:hAnsi="Arial" w:cs="Arial"/>
                <w:sz w:val="20"/>
                <w:szCs w:val="20"/>
              </w:rPr>
              <w:t>Secure pledges from traditional rulers (e.g., Emirs) and activate He4She champions to legitimize women operators.</w:t>
            </w:r>
          </w:p>
        </w:tc>
      </w:tr>
      <w:tr w:rsidR="0005783F" w:rsidRPr="009D0907" w14:paraId="17BFB2E7" w14:textId="77777777" w:rsidTr="0048523E">
        <w:tc>
          <w:tcPr>
            <w:tcW w:w="0" w:type="auto"/>
            <w:vAlign w:val="center"/>
          </w:tcPr>
          <w:p w14:paraId="2F225DDF" w14:textId="6F7FD72C" w:rsidR="0005783F" w:rsidRPr="009D0907" w:rsidRDefault="0005783F" w:rsidP="00CA368F">
            <w:pPr>
              <w:spacing w:line="259" w:lineRule="auto"/>
              <w:jc w:val="both"/>
              <w:rPr>
                <w:rFonts w:ascii="Arial" w:hAnsi="Arial" w:cs="Arial"/>
                <w:sz w:val="20"/>
                <w:szCs w:val="20"/>
              </w:rPr>
            </w:pPr>
            <w:r w:rsidRPr="0005783F">
              <w:rPr>
                <w:rFonts w:ascii="Arial" w:hAnsi="Arial" w:cs="Arial"/>
                <w:sz w:val="20"/>
                <w:szCs w:val="20"/>
              </w:rPr>
              <w:t xml:space="preserve">Security </w:t>
            </w:r>
            <w:r>
              <w:rPr>
                <w:rFonts w:ascii="Arial" w:hAnsi="Arial" w:cs="Arial"/>
                <w:sz w:val="20"/>
                <w:szCs w:val="20"/>
              </w:rPr>
              <w:t>t</w:t>
            </w:r>
            <w:r w:rsidRPr="0005783F">
              <w:rPr>
                <w:rFonts w:ascii="Arial" w:hAnsi="Arial" w:cs="Arial"/>
                <w:sz w:val="20"/>
                <w:szCs w:val="20"/>
              </w:rPr>
              <w:t>hreats</w:t>
            </w:r>
          </w:p>
        </w:tc>
        <w:tc>
          <w:tcPr>
            <w:tcW w:w="3688" w:type="dxa"/>
            <w:vAlign w:val="center"/>
          </w:tcPr>
          <w:p w14:paraId="5477F546" w14:textId="2E7FE419" w:rsidR="0005783F" w:rsidRPr="009D0907" w:rsidRDefault="0005783F" w:rsidP="00CA368F">
            <w:pPr>
              <w:spacing w:after="160" w:line="259" w:lineRule="auto"/>
              <w:jc w:val="both"/>
              <w:rPr>
                <w:rFonts w:ascii="Arial" w:hAnsi="Arial" w:cs="Arial"/>
                <w:sz w:val="20"/>
                <w:szCs w:val="20"/>
              </w:rPr>
            </w:pPr>
            <w:r w:rsidRPr="0005783F">
              <w:rPr>
                <w:rFonts w:ascii="Arial" w:hAnsi="Arial" w:cs="Arial"/>
                <w:sz w:val="20"/>
                <w:szCs w:val="20"/>
              </w:rPr>
              <w:t>Vulnerability to theft or violence in fragile "red-zone" areas.</w:t>
            </w:r>
          </w:p>
        </w:tc>
        <w:tc>
          <w:tcPr>
            <w:tcW w:w="3686" w:type="dxa"/>
            <w:vAlign w:val="center"/>
          </w:tcPr>
          <w:p w14:paraId="1909604A" w14:textId="2386854B" w:rsidR="0005783F" w:rsidRPr="009D0907" w:rsidRDefault="0005783F" w:rsidP="00CA368F">
            <w:pPr>
              <w:spacing w:after="160" w:line="259" w:lineRule="auto"/>
              <w:jc w:val="both"/>
              <w:rPr>
                <w:rFonts w:ascii="Arial" w:hAnsi="Arial" w:cs="Arial"/>
                <w:sz w:val="20"/>
                <w:szCs w:val="20"/>
              </w:rPr>
            </w:pPr>
            <w:r w:rsidRPr="00D676EA">
              <w:rPr>
                <w:rFonts w:ascii="Arial" w:hAnsi="Arial" w:cs="Arial"/>
                <w:sz w:val="20"/>
                <w:szCs w:val="20"/>
              </w:rPr>
              <w:t>Implement "incident reporting" via ERP and use localized communication protocols for risk alerts.</w:t>
            </w:r>
          </w:p>
        </w:tc>
      </w:tr>
      <w:tr w:rsidR="0005783F" w:rsidRPr="009D0907" w14:paraId="2E795006" w14:textId="77777777" w:rsidTr="0048523E">
        <w:tc>
          <w:tcPr>
            <w:tcW w:w="0" w:type="auto"/>
            <w:vAlign w:val="center"/>
          </w:tcPr>
          <w:p w14:paraId="303F0E5A" w14:textId="72559504" w:rsidR="0005783F" w:rsidRPr="009D0907" w:rsidRDefault="0005783F" w:rsidP="00CA368F">
            <w:pPr>
              <w:spacing w:line="259" w:lineRule="auto"/>
              <w:jc w:val="both"/>
              <w:rPr>
                <w:rFonts w:ascii="Arial" w:hAnsi="Arial" w:cs="Arial"/>
                <w:sz w:val="20"/>
                <w:szCs w:val="20"/>
              </w:rPr>
            </w:pPr>
            <w:r w:rsidRPr="000F30FB">
              <w:rPr>
                <w:rFonts w:ascii="Arial" w:hAnsi="Arial" w:cs="Arial"/>
                <w:sz w:val="20"/>
                <w:szCs w:val="20"/>
              </w:rPr>
              <w:t>Asset misuse</w:t>
            </w:r>
          </w:p>
        </w:tc>
        <w:tc>
          <w:tcPr>
            <w:tcW w:w="3688" w:type="dxa"/>
            <w:vAlign w:val="center"/>
          </w:tcPr>
          <w:p w14:paraId="7E1662A4" w14:textId="33977772" w:rsidR="0005783F" w:rsidRPr="009D0907" w:rsidRDefault="0005783F" w:rsidP="00CA368F">
            <w:pPr>
              <w:spacing w:line="259" w:lineRule="auto"/>
              <w:jc w:val="both"/>
              <w:rPr>
                <w:rFonts w:ascii="Arial" w:hAnsi="Arial" w:cs="Arial"/>
                <w:sz w:val="20"/>
                <w:szCs w:val="20"/>
              </w:rPr>
            </w:pPr>
            <w:r w:rsidRPr="000F30FB">
              <w:rPr>
                <w:rFonts w:ascii="Arial" w:hAnsi="Arial" w:cs="Arial"/>
                <w:sz w:val="20"/>
                <w:szCs w:val="20"/>
              </w:rPr>
              <w:t>Loss or damage</w:t>
            </w:r>
            <w:r w:rsidR="00CD2DF1">
              <w:rPr>
                <w:rFonts w:ascii="Arial" w:hAnsi="Arial" w:cs="Arial"/>
                <w:sz w:val="20"/>
                <w:szCs w:val="20"/>
              </w:rPr>
              <w:t>.</w:t>
            </w:r>
          </w:p>
        </w:tc>
        <w:tc>
          <w:tcPr>
            <w:tcW w:w="3686" w:type="dxa"/>
            <w:vAlign w:val="center"/>
          </w:tcPr>
          <w:p w14:paraId="3BD32683" w14:textId="1A342333" w:rsidR="0005783F" w:rsidRPr="009D0907" w:rsidRDefault="0005783F" w:rsidP="00CA368F">
            <w:pPr>
              <w:spacing w:line="259" w:lineRule="auto"/>
              <w:jc w:val="both"/>
              <w:rPr>
                <w:rFonts w:ascii="Arial" w:hAnsi="Arial" w:cs="Arial"/>
                <w:sz w:val="20"/>
                <w:szCs w:val="20"/>
              </w:rPr>
            </w:pPr>
            <w:r w:rsidRPr="000F30FB">
              <w:rPr>
                <w:rFonts w:ascii="Arial" w:hAnsi="Arial" w:cs="Arial"/>
                <w:sz w:val="20"/>
                <w:szCs w:val="20"/>
              </w:rPr>
              <w:t>Asset controls</w:t>
            </w:r>
            <w:r w:rsidR="00CD2DF1">
              <w:rPr>
                <w:rFonts w:ascii="Arial" w:hAnsi="Arial" w:cs="Arial"/>
                <w:sz w:val="20"/>
                <w:szCs w:val="20"/>
              </w:rPr>
              <w:t>.</w:t>
            </w:r>
          </w:p>
        </w:tc>
      </w:tr>
      <w:tr w:rsidR="0005783F" w:rsidRPr="009D0907" w14:paraId="59F16BD8" w14:textId="77777777" w:rsidTr="0048523E">
        <w:tc>
          <w:tcPr>
            <w:tcW w:w="0" w:type="auto"/>
            <w:vAlign w:val="center"/>
          </w:tcPr>
          <w:p w14:paraId="7EFFC740" w14:textId="092D9C47" w:rsidR="0005783F" w:rsidRPr="009D0907" w:rsidRDefault="0005783F" w:rsidP="00CA368F">
            <w:pPr>
              <w:jc w:val="both"/>
              <w:rPr>
                <w:rFonts w:ascii="Arial" w:hAnsi="Arial" w:cs="Arial"/>
                <w:sz w:val="20"/>
                <w:szCs w:val="20"/>
              </w:rPr>
            </w:pPr>
            <w:r w:rsidRPr="000F30FB">
              <w:rPr>
                <w:rFonts w:ascii="Arial" w:hAnsi="Arial" w:cs="Arial"/>
                <w:sz w:val="20"/>
                <w:szCs w:val="20"/>
              </w:rPr>
              <w:t>Poor readiness</w:t>
            </w:r>
          </w:p>
        </w:tc>
        <w:tc>
          <w:tcPr>
            <w:tcW w:w="3688" w:type="dxa"/>
            <w:vAlign w:val="center"/>
          </w:tcPr>
          <w:p w14:paraId="358BD09F" w14:textId="54CE157F" w:rsidR="0005783F" w:rsidRPr="009D0907" w:rsidRDefault="0005783F" w:rsidP="00CA368F">
            <w:pPr>
              <w:spacing w:after="160" w:line="259" w:lineRule="auto"/>
              <w:jc w:val="both"/>
              <w:rPr>
                <w:rFonts w:ascii="Arial" w:hAnsi="Arial" w:cs="Arial"/>
                <w:sz w:val="20"/>
                <w:szCs w:val="20"/>
              </w:rPr>
            </w:pPr>
            <w:r w:rsidRPr="000F30FB">
              <w:rPr>
                <w:rFonts w:ascii="Arial" w:hAnsi="Arial" w:cs="Arial"/>
                <w:sz w:val="20"/>
                <w:szCs w:val="20"/>
              </w:rPr>
              <w:t>Operational failures</w:t>
            </w:r>
            <w:r w:rsidR="00CD2DF1">
              <w:rPr>
                <w:rFonts w:ascii="Arial" w:hAnsi="Arial" w:cs="Arial"/>
                <w:sz w:val="20"/>
                <w:szCs w:val="20"/>
              </w:rPr>
              <w:t>.</w:t>
            </w:r>
          </w:p>
        </w:tc>
        <w:tc>
          <w:tcPr>
            <w:tcW w:w="3686" w:type="dxa"/>
            <w:vAlign w:val="center"/>
          </w:tcPr>
          <w:p w14:paraId="4FCF2CAB" w14:textId="011B951D" w:rsidR="0005783F" w:rsidRPr="009D0907" w:rsidRDefault="0005783F" w:rsidP="00CA368F">
            <w:pPr>
              <w:jc w:val="both"/>
              <w:rPr>
                <w:rFonts w:ascii="Arial" w:hAnsi="Arial" w:cs="Arial"/>
                <w:sz w:val="20"/>
                <w:szCs w:val="20"/>
              </w:rPr>
            </w:pPr>
            <w:r w:rsidRPr="000F30FB">
              <w:rPr>
                <w:rFonts w:ascii="Arial" w:hAnsi="Arial" w:cs="Arial"/>
                <w:sz w:val="20"/>
                <w:szCs w:val="20"/>
              </w:rPr>
              <w:t>Readiness review</w:t>
            </w:r>
            <w:r w:rsidR="00CD2DF1">
              <w:rPr>
                <w:rFonts w:ascii="Arial" w:hAnsi="Arial" w:cs="Arial"/>
                <w:sz w:val="20"/>
                <w:szCs w:val="20"/>
              </w:rPr>
              <w:t>.</w:t>
            </w:r>
          </w:p>
        </w:tc>
      </w:tr>
      <w:tr w:rsidR="0005783F" w:rsidRPr="009D0907" w14:paraId="7FDA03B7" w14:textId="77777777" w:rsidTr="0048523E">
        <w:trPr>
          <w:trHeight w:val="379"/>
        </w:trPr>
        <w:tc>
          <w:tcPr>
            <w:tcW w:w="0" w:type="auto"/>
            <w:vAlign w:val="center"/>
          </w:tcPr>
          <w:p w14:paraId="1DC32180" w14:textId="2AC00970" w:rsidR="0005783F" w:rsidRPr="009D0907" w:rsidRDefault="0005783F" w:rsidP="00CA368F">
            <w:pPr>
              <w:spacing w:line="259" w:lineRule="auto"/>
              <w:jc w:val="both"/>
              <w:rPr>
                <w:rFonts w:ascii="Arial" w:hAnsi="Arial" w:cs="Arial"/>
                <w:sz w:val="20"/>
                <w:szCs w:val="20"/>
              </w:rPr>
            </w:pPr>
            <w:r w:rsidRPr="0005783F">
              <w:rPr>
                <w:rFonts w:ascii="Arial" w:hAnsi="Arial" w:cs="Arial"/>
                <w:sz w:val="20"/>
                <w:szCs w:val="20"/>
              </w:rPr>
              <w:t xml:space="preserve">Equipment </w:t>
            </w:r>
            <w:r>
              <w:rPr>
                <w:rFonts w:ascii="Arial" w:hAnsi="Arial" w:cs="Arial"/>
                <w:sz w:val="20"/>
                <w:szCs w:val="20"/>
              </w:rPr>
              <w:t>b</w:t>
            </w:r>
            <w:r w:rsidRPr="0005783F">
              <w:rPr>
                <w:rFonts w:ascii="Arial" w:hAnsi="Arial" w:cs="Arial"/>
                <w:sz w:val="20"/>
                <w:szCs w:val="20"/>
              </w:rPr>
              <w:t>reakdown</w:t>
            </w:r>
          </w:p>
        </w:tc>
        <w:tc>
          <w:tcPr>
            <w:tcW w:w="3688" w:type="dxa"/>
            <w:vAlign w:val="center"/>
          </w:tcPr>
          <w:p w14:paraId="61E8F1C8" w14:textId="5D370EB4" w:rsidR="0005783F" w:rsidRPr="009D0907" w:rsidRDefault="0005783F" w:rsidP="00CA368F">
            <w:pPr>
              <w:spacing w:line="259" w:lineRule="auto"/>
              <w:jc w:val="both"/>
              <w:rPr>
                <w:rFonts w:ascii="Arial" w:hAnsi="Arial" w:cs="Arial"/>
                <w:sz w:val="20"/>
                <w:szCs w:val="20"/>
              </w:rPr>
            </w:pPr>
            <w:r w:rsidRPr="00D676EA">
              <w:rPr>
                <w:rFonts w:ascii="Arial" w:hAnsi="Arial" w:cs="Arial"/>
                <w:sz w:val="20"/>
                <w:szCs w:val="20"/>
              </w:rPr>
              <w:t>Loss of revenue due to mechanical failure</w:t>
            </w:r>
            <w:r w:rsidR="00CD2DF1">
              <w:rPr>
                <w:rFonts w:ascii="Arial" w:hAnsi="Arial" w:cs="Arial"/>
                <w:sz w:val="20"/>
                <w:szCs w:val="20"/>
              </w:rPr>
              <w:t>.</w:t>
            </w:r>
          </w:p>
        </w:tc>
        <w:tc>
          <w:tcPr>
            <w:tcW w:w="3686" w:type="dxa"/>
            <w:vAlign w:val="center"/>
          </w:tcPr>
          <w:p w14:paraId="40906E08" w14:textId="7A30FE04" w:rsidR="0005783F" w:rsidRPr="009D0907" w:rsidRDefault="0005783F" w:rsidP="00CA368F">
            <w:pPr>
              <w:spacing w:line="259" w:lineRule="auto"/>
              <w:jc w:val="both"/>
              <w:rPr>
                <w:rFonts w:ascii="Arial" w:hAnsi="Arial" w:cs="Arial"/>
                <w:sz w:val="20"/>
                <w:szCs w:val="20"/>
              </w:rPr>
            </w:pPr>
            <w:r w:rsidRPr="0005783F">
              <w:rPr>
                <w:rFonts w:ascii="Arial" w:hAnsi="Arial" w:cs="Arial"/>
                <w:sz w:val="20"/>
                <w:szCs w:val="20"/>
              </w:rPr>
              <w:t>Implement preventive maintenance plans and establish service centres in key regions.</w:t>
            </w:r>
          </w:p>
        </w:tc>
      </w:tr>
      <w:tr w:rsidR="0005783F" w:rsidRPr="009D0907" w14:paraId="1C3CBF52" w14:textId="77777777" w:rsidTr="0048523E">
        <w:tc>
          <w:tcPr>
            <w:tcW w:w="0" w:type="auto"/>
            <w:vAlign w:val="center"/>
          </w:tcPr>
          <w:p w14:paraId="69CD8960" w14:textId="7FA323F7" w:rsidR="0005783F" w:rsidRPr="00C95767" w:rsidRDefault="0005783F" w:rsidP="00CA368F">
            <w:pPr>
              <w:jc w:val="both"/>
              <w:rPr>
                <w:rFonts w:ascii="Arial" w:hAnsi="Arial" w:cs="Arial"/>
                <w:sz w:val="20"/>
                <w:szCs w:val="20"/>
              </w:rPr>
            </w:pPr>
            <w:r w:rsidRPr="00D676EA">
              <w:rPr>
                <w:rFonts w:ascii="Arial" w:hAnsi="Arial" w:cs="Arial"/>
                <w:sz w:val="20"/>
                <w:szCs w:val="20"/>
              </w:rPr>
              <w:t>Cash handling risks at the hub level</w:t>
            </w:r>
          </w:p>
        </w:tc>
        <w:tc>
          <w:tcPr>
            <w:tcW w:w="3688" w:type="dxa"/>
            <w:vAlign w:val="center"/>
          </w:tcPr>
          <w:p w14:paraId="0D1C187F" w14:textId="11AD4313" w:rsidR="0005783F" w:rsidRPr="00C95767" w:rsidRDefault="0005783F" w:rsidP="00CA368F">
            <w:pPr>
              <w:jc w:val="both"/>
              <w:rPr>
                <w:rFonts w:ascii="Arial" w:hAnsi="Arial" w:cs="Arial"/>
                <w:sz w:val="20"/>
                <w:szCs w:val="20"/>
              </w:rPr>
            </w:pPr>
            <w:r w:rsidRPr="00D676EA">
              <w:rPr>
                <w:rFonts w:ascii="Arial" w:hAnsi="Arial" w:cs="Arial"/>
                <w:sz w:val="20"/>
                <w:szCs w:val="20"/>
              </w:rPr>
              <w:t>Cash handling risks at the hub level.</w:t>
            </w:r>
          </w:p>
        </w:tc>
        <w:tc>
          <w:tcPr>
            <w:tcW w:w="3686" w:type="dxa"/>
            <w:vAlign w:val="center"/>
          </w:tcPr>
          <w:p w14:paraId="09E473D7" w14:textId="0D608988" w:rsidR="0005783F" w:rsidRPr="0005783F" w:rsidRDefault="0005783F" w:rsidP="00CA368F">
            <w:pPr>
              <w:spacing w:after="160" w:line="259" w:lineRule="auto"/>
              <w:jc w:val="both"/>
              <w:rPr>
                <w:rFonts w:ascii="Arial" w:hAnsi="Arial" w:cs="Arial"/>
                <w:sz w:val="20"/>
                <w:szCs w:val="20"/>
              </w:rPr>
            </w:pPr>
            <w:r w:rsidRPr="00D676EA">
              <w:rPr>
                <w:rFonts w:ascii="Arial" w:hAnsi="Arial" w:cs="Arial"/>
                <w:sz w:val="20"/>
                <w:szCs w:val="20"/>
              </w:rPr>
              <w:t xml:space="preserve">Mandate cashless transactions and token-driven service bookings via the </w:t>
            </w:r>
            <w:proofErr w:type="spellStart"/>
            <w:r>
              <w:rPr>
                <w:rFonts w:ascii="Arial" w:hAnsi="Arial" w:cs="Arial"/>
                <w:sz w:val="20"/>
                <w:szCs w:val="20"/>
              </w:rPr>
              <w:t>MamaTrak</w:t>
            </w:r>
            <w:proofErr w:type="spellEnd"/>
            <w:r>
              <w:rPr>
                <w:rFonts w:ascii="Arial" w:hAnsi="Arial" w:cs="Arial"/>
                <w:sz w:val="20"/>
                <w:szCs w:val="20"/>
              </w:rPr>
              <w:t xml:space="preserve"> platform.</w:t>
            </w:r>
          </w:p>
        </w:tc>
      </w:tr>
      <w:tr w:rsidR="0005783F" w:rsidRPr="009D0907" w14:paraId="15AB1213" w14:textId="77777777" w:rsidTr="00F76F55">
        <w:tc>
          <w:tcPr>
            <w:tcW w:w="0" w:type="auto"/>
            <w:vAlign w:val="center"/>
          </w:tcPr>
          <w:p w14:paraId="618479D0" w14:textId="4D7C2D7C" w:rsidR="0005783F" w:rsidRPr="009D0907" w:rsidRDefault="0005783F" w:rsidP="00CA368F">
            <w:pPr>
              <w:jc w:val="both"/>
              <w:rPr>
                <w:rFonts w:ascii="Arial" w:hAnsi="Arial" w:cs="Arial"/>
                <w:sz w:val="20"/>
                <w:szCs w:val="20"/>
              </w:rPr>
            </w:pPr>
            <w:r w:rsidRPr="000F30FB">
              <w:rPr>
                <w:rFonts w:ascii="Arial" w:hAnsi="Arial" w:cs="Arial"/>
                <w:sz w:val="20"/>
                <w:szCs w:val="20"/>
              </w:rPr>
              <w:t>Inclusion gaps</w:t>
            </w:r>
          </w:p>
        </w:tc>
        <w:tc>
          <w:tcPr>
            <w:tcW w:w="3688" w:type="dxa"/>
            <w:vAlign w:val="center"/>
          </w:tcPr>
          <w:p w14:paraId="32421647" w14:textId="243BF70E" w:rsidR="0005783F" w:rsidRPr="009D0907" w:rsidRDefault="0005783F" w:rsidP="00CA368F">
            <w:pPr>
              <w:jc w:val="both"/>
              <w:rPr>
                <w:rFonts w:ascii="Arial" w:hAnsi="Arial" w:cs="Arial"/>
                <w:sz w:val="20"/>
                <w:szCs w:val="20"/>
              </w:rPr>
            </w:pPr>
            <w:r w:rsidRPr="000F30FB">
              <w:rPr>
                <w:rFonts w:ascii="Arial" w:hAnsi="Arial" w:cs="Arial"/>
                <w:sz w:val="20"/>
                <w:szCs w:val="20"/>
              </w:rPr>
              <w:t>Exclusion of women</w:t>
            </w:r>
            <w:r w:rsidR="00CD2DF1">
              <w:rPr>
                <w:rFonts w:ascii="Arial" w:hAnsi="Arial" w:cs="Arial"/>
                <w:sz w:val="20"/>
                <w:szCs w:val="20"/>
              </w:rPr>
              <w:t>.</w:t>
            </w:r>
          </w:p>
        </w:tc>
        <w:tc>
          <w:tcPr>
            <w:tcW w:w="3686" w:type="dxa"/>
            <w:vAlign w:val="center"/>
          </w:tcPr>
          <w:p w14:paraId="2C5D62FB" w14:textId="2B81A635" w:rsidR="0005783F" w:rsidRPr="009D0907" w:rsidRDefault="0005783F" w:rsidP="00CA368F">
            <w:pPr>
              <w:jc w:val="both"/>
              <w:rPr>
                <w:rFonts w:ascii="Arial" w:hAnsi="Arial" w:cs="Arial"/>
                <w:sz w:val="20"/>
                <w:szCs w:val="20"/>
              </w:rPr>
            </w:pPr>
            <w:r w:rsidRPr="000F30FB">
              <w:rPr>
                <w:rFonts w:ascii="Arial" w:hAnsi="Arial" w:cs="Arial"/>
                <w:sz w:val="20"/>
                <w:szCs w:val="20"/>
              </w:rPr>
              <w:t>GEDSI oversight</w:t>
            </w:r>
            <w:r w:rsidR="00CD2DF1">
              <w:rPr>
                <w:rFonts w:ascii="Arial" w:hAnsi="Arial" w:cs="Arial"/>
                <w:sz w:val="20"/>
                <w:szCs w:val="20"/>
              </w:rPr>
              <w:t>.</w:t>
            </w:r>
          </w:p>
        </w:tc>
      </w:tr>
    </w:tbl>
    <w:p w14:paraId="5EE1230A" w14:textId="77777777" w:rsidR="004D0981" w:rsidRPr="00F675D6" w:rsidRDefault="004D0981" w:rsidP="00CA368F">
      <w:pPr>
        <w:pStyle w:val="ListParagraph"/>
        <w:ind w:left="709"/>
        <w:jc w:val="both"/>
        <w:rPr>
          <w:rFonts w:ascii="Arial" w:hAnsi="Arial" w:cs="Arial"/>
          <w:sz w:val="20"/>
          <w:szCs w:val="20"/>
        </w:rPr>
      </w:pPr>
    </w:p>
    <w:p w14:paraId="7E0A230D" w14:textId="77777777" w:rsidR="004D0981" w:rsidRPr="00AE3D14" w:rsidRDefault="004D0981" w:rsidP="00CA368F">
      <w:pPr>
        <w:pStyle w:val="ListParagraph"/>
        <w:ind w:left="709"/>
        <w:jc w:val="both"/>
        <w:rPr>
          <w:rFonts w:ascii="Arial" w:hAnsi="Arial" w:cs="Arial"/>
          <w:sz w:val="20"/>
          <w:szCs w:val="20"/>
        </w:rPr>
      </w:pPr>
    </w:p>
    <w:p w14:paraId="65EFA38E" w14:textId="77777777" w:rsidR="004D0981" w:rsidRPr="00295A64" w:rsidRDefault="004D0981"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506CC5D0" w14:textId="1713A002" w:rsidR="0005783F" w:rsidRPr="0005783F" w:rsidRDefault="0005783F" w:rsidP="00CA368F">
      <w:pPr>
        <w:pStyle w:val="ListParagraph"/>
        <w:numPr>
          <w:ilvl w:val="0"/>
          <w:numId w:val="8"/>
        </w:numPr>
        <w:jc w:val="both"/>
        <w:rPr>
          <w:rFonts w:ascii="Arial" w:hAnsi="Arial" w:cs="Arial"/>
          <w:sz w:val="20"/>
          <w:szCs w:val="20"/>
        </w:rPr>
      </w:pPr>
      <w:r w:rsidRPr="0005783F">
        <w:rPr>
          <w:rFonts w:ascii="Arial" w:hAnsi="Arial" w:cs="Arial"/>
          <w:sz w:val="20"/>
          <w:szCs w:val="20"/>
        </w:rPr>
        <w:t>No hub shall be launched without approval</w:t>
      </w:r>
      <w:r w:rsidR="00AB7975">
        <w:rPr>
          <w:rFonts w:ascii="Arial" w:hAnsi="Arial" w:cs="Arial"/>
          <w:sz w:val="20"/>
          <w:szCs w:val="20"/>
        </w:rPr>
        <w:t>.</w:t>
      </w:r>
    </w:p>
    <w:p w14:paraId="77ED9C18" w14:textId="66EE1DCD" w:rsidR="0005783F" w:rsidRPr="0005783F" w:rsidRDefault="0005783F" w:rsidP="00CA368F">
      <w:pPr>
        <w:pStyle w:val="ListParagraph"/>
        <w:numPr>
          <w:ilvl w:val="0"/>
          <w:numId w:val="8"/>
        </w:numPr>
        <w:jc w:val="both"/>
        <w:rPr>
          <w:rFonts w:ascii="Arial" w:hAnsi="Arial" w:cs="Arial"/>
          <w:sz w:val="20"/>
          <w:szCs w:val="20"/>
        </w:rPr>
      </w:pPr>
      <w:r w:rsidRPr="0005783F">
        <w:rPr>
          <w:rFonts w:ascii="Arial" w:hAnsi="Arial" w:cs="Arial"/>
          <w:sz w:val="20"/>
          <w:szCs w:val="20"/>
        </w:rPr>
        <w:t>Assets must not be deployed before site readiness</w:t>
      </w:r>
      <w:r w:rsidR="00AB7975">
        <w:rPr>
          <w:rFonts w:ascii="Arial" w:hAnsi="Arial" w:cs="Arial"/>
          <w:sz w:val="20"/>
          <w:szCs w:val="20"/>
        </w:rPr>
        <w:t>.</w:t>
      </w:r>
    </w:p>
    <w:p w14:paraId="718A3542" w14:textId="0F106E1D" w:rsidR="0005783F" w:rsidRPr="00AB7975" w:rsidRDefault="00AB7975" w:rsidP="00CA368F">
      <w:pPr>
        <w:pStyle w:val="ListParagraph"/>
        <w:numPr>
          <w:ilvl w:val="0"/>
          <w:numId w:val="8"/>
        </w:numPr>
        <w:jc w:val="both"/>
        <w:rPr>
          <w:rFonts w:ascii="Arial" w:hAnsi="Arial" w:cs="Arial"/>
          <w:sz w:val="20"/>
          <w:szCs w:val="20"/>
        </w:rPr>
      </w:pPr>
      <w:r w:rsidRPr="00AB7975">
        <w:rPr>
          <w:rFonts w:ascii="Arial" w:hAnsi="Arial" w:cs="Arial"/>
          <w:sz w:val="20"/>
          <w:szCs w:val="20"/>
        </w:rPr>
        <w:t>Appropriate community and stakeholder engagement must be carried out with the respective c</w:t>
      </w:r>
      <w:r w:rsidR="0005783F" w:rsidRPr="00AB7975">
        <w:rPr>
          <w:rFonts w:ascii="Arial" w:hAnsi="Arial" w:cs="Arial"/>
          <w:sz w:val="20"/>
          <w:szCs w:val="20"/>
        </w:rPr>
        <w:t xml:space="preserve">ommunity agreements </w:t>
      </w:r>
      <w:r>
        <w:rPr>
          <w:rFonts w:ascii="Arial" w:hAnsi="Arial" w:cs="Arial"/>
          <w:sz w:val="20"/>
          <w:szCs w:val="20"/>
        </w:rPr>
        <w:t>well</w:t>
      </w:r>
      <w:r w:rsidR="0005783F" w:rsidRPr="00AB7975">
        <w:rPr>
          <w:rFonts w:ascii="Arial" w:hAnsi="Arial" w:cs="Arial"/>
          <w:sz w:val="20"/>
          <w:szCs w:val="20"/>
        </w:rPr>
        <w:t xml:space="preserve"> documented</w:t>
      </w:r>
      <w:r w:rsidRPr="00AB7975">
        <w:rPr>
          <w:rFonts w:ascii="Arial" w:hAnsi="Arial" w:cs="Arial"/>
          <w:sz w:val="20"/>
          <w:szCs w:val="20"/>
        </w:rPr>
        <w:t>.</w:t>
      </w:r>
    </w:p>
    <w:p w14:paraId="5E2A1E95" w14:textId="3690FD34" w:rsidR="0005783F" w:rsidRDefault="0005783F" w:rsidP="00CA368F">
      <w:pPr>
        <w:pStyle w:val="ListParagraph"/>
        <w:numPr>
          <w:ilvl w:val="0"/>
          <w:numId w:val="8"/>
        </w:numPr>
        <w:jc w:val="both"/>
        <w:rPr>
          <w:rFonts w:ascii="Arial" w:hAnsi="Arial" w:cs="Arial"/>
          <w:sz w:val="20"/>
          <w:szCs w:val="20"/>
        </w:rPr>
      </w:pPr>
      <w:r w:rsidRPr="0005783F">
        <w:rPr>
          <w:rFonts w:ascii="Arial" w:hAnsi="Arial" w:cs="Arial"/>
          <w:sz w:val="20"/>
          <w:szCs w:val="20"/>
        </w:rPr>
        <w:t>Hubs must comply with GEDSI standards</w:t>
      </w:r>
      <w:r w:rsidR="00AB7975">
        <w:rPr>
          <w:rFonts w:ascii="Arial" w:hAnsi="Arial" w:cs="Arial"/>
          <w:sz w:val="20"/>
          <w:szCs w:val="20"/>
        </w:rPr>
        <w:t>.</w:t>
      </w:r>
    </w:p>
    <w:p w14:paraId="24B8D5FB" w14:textId="27D21C18" w:rsidR="00AB7975" w:rsidRPr="00AB7975" w:rsidRDefault="00AB7975" w:rsidP="00CA368F">
      <w:pPr>
        <w:pStyle w:val="ListParagraph"/>
        <w:numPr>
          <w:ilvl w:val="0"/>
          <w:numId w:val="8"/>
        </w:numPr>
        <w:jc w:val="both"/>
        <w:rPr>
          <w:rFonts w:ascii="Arial" w:hAnsi="Arial" w:cs="Arial"/>
          <w:sz w:val="20"/>
          <w:szCs w:val="20"/>
        </w:rPr>
      </w:pPr>
      <w:r>
        <w:rPr>
          <w:rFonts w:ascii="Arial" w:hAnsi="Arial" w:cs="Arial"/>
          <w:sz w:val="20"/>
          <w:szCs w:val="20"/>
        </w:rPr>
        <w:t>All hub expansion shall be based on d</w:t>
      </w:r>
      <w:r w:rsidRPr="00AB7975">
        <w:rPr>
          <w:rFonts w:ascii="Arial" w:hAnsi="Arial" w:cs="Arial"/>
          <w:sz w:val="20"/>
          <w:szCs w:val="20"/>
        </w:rPr>
        <w:t xml:space="preserve">emand-led </w:t>
      </w:r>
      <w:r>
        <w:rPr>
          <w:rFonts w:ascii="Arial" w:hAnsi="Arial" w:cs="Arial"/>
          <w:sz w:val="20"/>
          <w:szCs w:val="20"/>
        </w:rPr>
        <w:t>p</w:t>
      </w:r>
      <w:r w:rsidRPr="00AB7975">
        <w:rPr>
          <w:rFonts w:ascii="Arial" w:hAnsi="Arial" w:cs="Arial"/>
          <w:sz w:val="20"/>
          <w:szCs w:val="20"/>
        </w:rPr>
        <w:t>lanning</w:t>
      </w:r>
      <w:r w:rsidR="00CD2DF1">
        <w:rPr>
          <w:rFonts w:ascii="Arial" w:hAnsi="Arial" w:cs="Arial"/>
          <w:sz w:val="20"/>
          <w:szCs w:val="20"/>
        </w:rPr>
        <w:t>.</w:t>
      </w:r>
    </w:p>
    <w:p w14:paraId="2AD2A4E0" w14:textId="15121214" w:rsidR="00AB7975" w:rsidRPr="00AB7975" w:rsidRDefault="00AB7975" w:rsidP="00CA368F">
      <w:pPr>
        <w:pStyle w:val="ListParagraph"/>
        <w:numPr>
          <w:ilvl w:val="0"/>
          <w:numId w:val="8"/>
        </w:numPr>
        <w:jc w:val="both"/>
        <w:rPr>
          <w:rFonts w:ascii="Arial" w:hAnsi="Arial" w:cs="Arial"/>
          <w:sz w:val="20"/>
          <w:szCs w:val="20"/>
        </w:rPr>
      </w:pPr>
      <w:r w:rsidRPr="00AB7975">
        <w:rPr>
          <w:rFonts w:ascii="Arial" w:hAnsi="Arial" w:cs="Arial"/>
          <w:sz w:val="20"/>
          <w:szCs w:val="20"/>
        </w:rPr>
        <w:t>A</w:t>
      </w:r>
      <w:r>
        <w:rPr>
          <w:rFonts w:ascii="Arial" w:hAnsi="Arial" w:cs="Arial"/>
          <w:sz w:val="20"/>
          <w:szCs w:val="20"/>
        </w:rPr>
        <w:t>ll a</w:t>
      </w:r>
      <w:r w:rsidRPr="00AB7975">
        <w:rPr>
          <w:rFonts w:ascii="Arial" w:hAnsi="Arial" w:cs="Arial"/>
          <w:sz w:val="20"/>
          <w:szCs w:val="20"/>
        </w:rPr>
        <w:t>sset</w:t>
      </w:r>
      <w:r>
        <w:rPr>
          <w:rFonts w:ascii="Arial" w:hAnsi="Arial" w:cs="Arial"/>
          <w:sz w:val="20"/>
          <w:szCs w:val="20"/>
        </w:rPr>
        <w:t>s</w:t>
      </w:r>
      <w:r w:rsidRPr="00AB7975">
        <w:rPr>
          <w:rFonts w:ascii="Arial" w:hAnsi="Arial" w:cs="Arial"/>
          <w:sz w:val="20"/>
          <w:szCs w:val="20"/>
        </w:rPr>
        <w:t xml:space="preserve"> deploy</w:t>
      </w:r>
      <w:r>
        <w:rPr>
          <w:rFonts w:ascii="Arial" w:hAnsi="Arial" w:cs="Arial"/>
          <w:sz w:val="20"/>
          <w:szCs w:val="20"/>
        </w:rPr>
        <w:t xml:space="preserve">ed must be appropriately tagged, documented and </w:t>
      </w:r>
      <w:r w:rsidRPr="00AB7975">
        <w:rPr>
          <w:rFonts w:ascii="Arial" w:hAnsi="Arial" w:cs="Arial"/>
          <w:sz w:val="20"/>
          <w:szCs w:val="20"/>
        </w:rPr>
        <w:t>hand</w:t>
      </w:r>
      <w:r>
        <w:rPr>
          <w:rFonts w:ascii="Arial" w:hAnsi="Arial" w:cs="Arial"/>
          <w:sz w:val="20"/>
          <w:szCs w:val="20"/>
        </w:rPr>
        <w:t xml:space="preserve">ed </w:t>
      </w:r>
      <w:r w:rsidRPr="00AB7975">
        <w:rPr>
          <w:rFonts w:ascii="Arial" w:hAnsi="Arial" w:cs="Arial"/>
          <w:sz w:val="20"/>
          <w:szCs w:val="20"/>
        </w:rPr>
        <w:t>over</w:t>
      </w:r>
      <w:r>
        <w:rPr>
          <w:rFonts w:ascii="Arial" w:hAnsi="Arial" w:cs="Arial"/>
          <w:sz w:val="20"/>
          <w:szCs w:val="20"/>
        </w:rPr>
        <w:t>.</w:t>
      </w:r>
    </w:p>
    <w:p w14:paraId="6E0C0069" w14:textId="371F0D81" w:rsidR="00AB7975" w:rsidRPr="00AB7975" w:rsidRDefault="00AB7975" w:rsidP="00CA368F">
      <w:pPr>
        <w:pStyle w:val="ListParagraph"/>
        <w:numPr>
          <w:ilvl w:val="0"/>
          <w:numId w:val="8"/>
        </w:numPr>
        <w:jc w:val="both"/>
        <w:rPr>
          <w:rFonts w:ascii="Arial" w:hAnsi="Arial" w:cs="Arial"/>
          <w:sz w:val="20"/>
          <w:szCs w:val="20"/>
        </w:rPr>
      </w:pPr>
      <w:r w:rsidRPr="00AB7975">
        <w:rPr>
          <w:rFonts w:ascii="Arial" w:hAnsi="Arial" w:cs="Arial"/>
          <w:sz w:val="20"/>
          <w:szCs w:val="20"/>
        </w:rPr>
        <w:t xml:space="preserve">Hub readiness </w:t>
      </w:r>
      <w:r>
        <w:rPr>
          <w:rFonts w:ascii="Arial" w:hAnsi="Arial" w:cs="Arial"/>
          <w:sz w:val="20"/>
          <w:szCs w:val="20"/>
        </w:rPr>
        <w:t xml:space="preserve">must be conducted before launch </w:t>
      </w:r>
      <w:r w:rsidRPr="00AB7975">
        <w:rPr>
          <w:rFonts w:ascii="Arial" w:hAnsi="Arial" w:cs="Arial"/>
          <w:sz w:val="20"/>
          <w:szCs w:val="20"/>
        </w:rPr>
        <w:t>and stabilisation controls</w:t>
      </w:r>
      <w:r>
        <w:rPr>
          <w:rFonts w:ascii="Arial" w:hAnsi="Arial" w:cs="Arial"/>
          <w:sz w:val="20"/>
          <w:szCs w:val="20"/>
        </w:rPr>
        <w:t xml:space="preserve"> must be in place.</w:t>
      </w:r>
    </w:p>
    <w:p w14:paraId="47EE7C97" w14:textId="444B0476" w:rsidR="0005783F" w:rsidRPr="0005783F" w:rsidRDefault="0005783F" w:rsidP="00CA368F">
      <w:pPr>
        <w:pStyle w:val="ListParagraph"/>
        <w:numPr>
          <w:ilvl w:val="0"/>
          <w:numId w:val="8"/>
        </w:numPr>
        <w:jc w:val="both"/>
        <w:rPr>
          <w:rFonts w:ascii="Arial" w:hAnsi="Arial" w:cs="Arial"/>
          <w:sz w:val="20"/>
          <w:szCs w:val="20"/>
        </w:rPr>
      </w:pPr>
      <w:r w:rsidRPr="0005783F">
        <w:rPr>
          <w:rFonts w:ascii="Arial" w:hAnsi="Arial" w:cs="Arial"/>
          <w:sz w:val="20"/>
          <w:szCs w:val="20"/>
        </w:rPr>
        <w:t>No hub shall operate without basic safety equipment (fire extinguishers, PPE) and a trained Safeguarding Focal Person on site.</w:t>
      </w:r>
    </w:p>
    <w:p w14:paraId="232E8C3E" w14:textId="6DDBEE8A" w:rsidR="0005783F" w:rsidRPr="0005783F" w:rsidRDefault="0005783F" w:rsidP="00CA368F">
      <w:pPr>
        <w:pStyle w:val="ListParagraph"/>
        <w:numPr>
          <w:ilvl w:val="0"/>
          <w:numId w:val="8"/>
        </w:numPr>
        <w:jc w:val="both"/>
        <w:rPr>
          <w:rFonts w:ascii="Arial" w:hAnsi="Arial" w:cs="Arial"/>
          <w:sz w:val="20"/>
          <w:szCs w:val="20"/>
        </w:rPr>
      </w:pPr>
      <w:r w:rsidRPr="0005783F">
        <w:rPr>
          <w:rFonts w:ascii="Arial" w:hAnsi="Arial" w:cs="Arial"/>
          <w:sz w:val="20"/>
          <w:szCs w:val="20"/>
        </w:rPr>
        <w:t>Hub leadership must include quotas for women, including widows</w:t>
      </w:r>
      <w:r w:rsidR="00D25631">
        <w:rPr>
          <w:rFonts w:ascii="Arial" w:hAnsi="Arial" w:cs="Arial"/>
          <w:sz w:val="20"/>
          <w:szCs w:val="20"/>
        </w:rPr>
        <w:t xml:space="preserve">, persons with disabilities </w:t>
      </w:r>
      <w:r w:rsidRPr="0005783F">
        <w:rPr>
          <w:rFonts w:ascii="Arial" w:hAnsi="Arial" w:cs="Arial"/>
          <w:sz w:val="20"/>
          <w:szCs w:val="20"/>
        </w:rPr>
        <w:t>and marginalized groups.</w:t>
      </w:r>
    </w:p>
    <w:p w14:paraId="4BC6E2C4" w14:textId="2BB1EC0B" w:rsidR="0005783F" w:rsidRPr="0005783F" w:rsidRDefault="0005783F" w:rsidP="00CA368F">
      <w:pPr>
        <w:pStyle w:val="ListParagraph"/>
        <w:numPr>
          <w:ilvl w:val="0"/>
          <w:numId w:val="8"/>
        </w:numPr>
        <w:jc w:val="both"/>
        <w:rPr>
          <w:rFonts w:ascii="Arial" w:hAnsi="Arial" w:cs="Arial"/>
          <w:sz w:val="20"/>
          <w:szCs w:val="20"/>
        </w:rPr>
      </w:pPr>
      <w:r w:rsidRPr="0005783F">
        <w:rPr>
          <w:rFonts w:ascii="Arial" w:hAnsi="Arial" w:cs="Arial"/>
          <w:sz w:val="20"/>
          <w:szCs w:val="20"/>
        </w:rPr>
        <w:t>All hubs must strictly adhere to WIMA’s formula for repayments and maintenance.</w:t>
      </w:r>
    </w:p>
    <w:p w14:paraId="27F6548B" w14:textId="1ACA3D09" w:rsidR="0005783F" w:rsidRPr="0005783F" w:rsidRDefault="0005783F" w:rsidP="00CA368F">
      <w:pPr>
        <w:pStyle w:val="ListParagraph"/>
        <w:numPr>
          <w:ilvl w:val="0"/>
          <w:numId w:val="8"/>
        </w:numPr>
        <w:jc w:val="both"/>
        <w:rPr>
          <w:rFonts w:ascii="Arial" w:hAnsi="Arial" w:cs="Arial"/>
          <w:sz w:val="20"/>
          <w:szCs w:val="20"/>
        </w:rPr>
      </w:pPr>
      <w:r w:rsidRPr="0005783F">
        <w:rPr>
          <w:rFonts w:ascii="Arial" w:hAnsi="Arial" w:cs="Arial"/>
          <w:sz w:val="20"/>
          <w:szCs w:val="20"/>
        </w:rPr>
        <w:t>Hubs must display the WIMA Code of Conduct and have a confidential reporting mechanism for SEAH (Sexual Abuse, Exploitation</w:t>
      </w:r>
      <w:r w:rsidR="00BA2EA3">
        <w:rPr>
          <w:rFonts w:ascii="Arial" w:hAnsi="Arial" w:cs="Arial"/>
          <w:sz w:val="20"/>
          <w:szCs w:val="20"/>
        </w:rPr>
        <w:t xml:space="preserve"> and</w:t>
      </w:r>
      <w:r w:rsidRPr="0005783F">
        <w:rPr>
          <w:rFonts w:ascii="Arial" w:hAnsi="Arial" w:cs="Arial"/>
          <w:sz w:val="20"/>
          <w:szCs w:val="20"/>
        </w:rPr>
        <w:t xml:space="preserve"> Harassment).</w:t>
      </w:r>
    </w:p>
    <w:p w14:paraId="46E4B6DF" w14:textId="68156013" w:rsidR="0005783F" w:rsidRDefault="0005783F" w:rsidP="00CA368F">
      <w:pPr>
        <w:pStyle w:val="ListParagraph"/>
        <w:numPr>
          <w:ilvl w:val="0"/>
          <w:numId w:val="8"/>
        </w:numPr>
        <w:jc w:val="both"/>
        <w:rPr>
          <w:rFonts w:ascii="Arial" w:hAnsi="Arial" w:cs="Arial"/>
          <w:sz w:val="20"/>
          <w:szCs w:val="20"/>
        </w:rPr>
      </w:pPr>
      <w:r w:rsidRPr="0005783F">
        <w:rPr>
          <w:rFonts w:ascii="Arial" w:hAnsi="Arial" w:cs="Arial"/>
          <w:sz w:val="20"/>
          <w:szCs w:val="20"/>
        </w:rPr>
        <w:t>All hubs must maintain environmentally sound waste and energy management practices.</w:t>
      </w:r>
    </w:p>
    <w:p w14:paraId="5F940F83" w14:textId="77777777" w:rsidR="003515EB" w:rsidRPr="00AE3D14" w:rsidRDefault="003515EB" w:rsidP="00CA368F">
      <w:pPr>
        <w:jc w:val="both"/>
        <w:rPr>
          <w:rFonts w:ascii="Arial" w:hAnsi="Arial" w:cs="Arial"/>
          <w:b/>
          <w:bCs/>
          <w:sz w:val="20"/>
          <w:szCs w:val="20"/>
        </w:rPr>
      </w:pPr>
    </w:p>
    <w:p w14:paraId="0E9D5617" w14:textId="56BAC2CC" w:rsidR="00CD2DF1" w:rsidRDefault="00CD2DF1" w:rsidP="00CA368F">
      <w:pPr>
        <w:jc w:val="both"/>
        <w:rPr>
          <w:rFonts w:ascii="Arial" w:hAnsi="Arial" w:cs="Arial"/>
          <w:b/>
          <w:bCs/>
          <w:sz w:val="20"/>
          <w:szCs w:val="20"/>
        </w:rPr>
      </w:pPr>
      <w:r>
        <w:rPr>
          <w:rFonts w:ascii="Arial" w:hAnsi="Arial" w:cs="Arial"/>
          <w:b/>
          <w:bCs/>
          <w:sz w:val="20"/>
          <w:szCs w:val="20"/>
        </w:rPr>
        <w:br w:type="page"/>
      </w:r>
    </w:p>
    <w:p w14:paraId="248183C5" w14:textId="70B41EF1" w:rsidR="00CD2DF1" w:rsidRPr="00412242" w:rsidRDefault="00CD2DF1" w:rsidP="00CA368F">
      <w:pPr>
        <w:pStyle w:val="KAsHeaderforTOC"/>
        <w:tabs>
          <w:tab w:val="left" w:pos="426"/>
        </w:tabs>
        <w:ind w:left="426"/>
        <w:jc w:val="both"/>
      </w:pPr>
      <w:bookmarkStart w:id="16" w:name="_Toc220966236"/>
      <w:r w:rsidRPr="00CD2DF1">
        <w:lastRenderedPageBreak/>
        <w:t>DAILY HUB OPERATIONS MANAGEMENT</w:t>
      </w:r>
      <w:bookmarkEnd w:id="16"/>
    </w:p>
    <w:p w14:paraId="17A8DDE8" w14:textId="77777777" w:rsidR="00CD2DF1" w:rsidRDefault="00CD2DF1" w:rsidP="00CA368F">
      <w:pPr>
        <w:jc w:val="both"/>
        <w:rPr>
          <w:rFonts w:ascii="Arial" w:hAnsi="Arial" w:cs="Arial"/>
          <w:b/>
          <w:bCs/>
          <w:sz w:val="20"/>
          <w:szCs w:val="20"/>
        </w:rPr>
      </w:pPr>
    </w:p>
    <w:p w14:paraId="4455CFBE" w14:textId="77777777" w:rsidR="00CD2DF1" w:rsidRPr="00295A64" w:rsidRDefault="00CD2DF1" w:rsidP="00CA368F">
      <w:pPr>
        <w:jc w:val="both"/>
        <w:rPr>
          <w:rFonts w:ascii="Arial" w:hAnsi="Arial" w:cs="Arial"/>
          <w:sz w:val="20"/>
          <w:szCs w:val="20"/>
        </w:rPr>
      </w:pPr>
      <w:r w:rsidRPr="00295A64">
        <w:rPr>
          <w:rFonts w:ascii="Arial" w:hAnsi="Arial" w:cs="Arial"/>
          <w:b/>
          <w:bCs/>
          <w:sz w:val="20"/>
          <w:szCs w:val="20"/>
        </w:rPr>
        <w:t>Overview of Process</w:t>
      </w:r>
    </w:p>
    <w:p w14:paraId="2B0F8A49" w14:textId="14F042F8" w:rsidR="00CD2DF1" w:rsidRPr="000F30FB" w:rsidRDefault="00CD2DF1" w:rsidP="00CA368F">
      <w:pPr>
        <w:jc w:val="both"/>
        <w:rPr>
          <w:rFonts w:ascii="Arial" w:hAnsi="Arial" w:cs="Arial"/>
          <w:sz w:val="20"/>
          <w:szCs w:val="20"/>
        </w:rPr>
      </w:pPr>
      <w:r w:rsidRPr="00D676EA">
        <w:rPr>
          <w:rFonts w:ascii="Arial" w:hAnsi="Arial" w:cs="Arial"/>
          <w:sz w:val="20"/>
          <w:szCs w:val="20"/>
        </w:rPr>
        <w:t>The “</w:t>
      </w:r>
      <w:r w:rsidRPr="00CD2DF1">
        <w:rPr>
          <w:rFonts w:ascii="Arial" w:hAnsi="Arial" w:cs="Arial"/>
          <w:sz w:val="20"/>
          <w:szCs w:val="20"/>
        </w:rPr>
        <w:t>Daily Hub Operations Management</w:t>
      </w:r>
      <w:r w:rsidRPr="00D676EA">
        <w:rPr>
          <w:rFonts w:ascii="Arial" w:hAnsi="Arial" w:cs="Arial"/>
          <w:sz w:val="20"/>
          <w:szCs w:val="20"/>
        </w:rPr>
        <w:t xml:space="preserve">” process </w:t>
      </w:r>
      <w:r>
        <w:rPr>
          <w:rFonts w:ascii="Arial" w:hAnsi="Arial" w:cs="Arial"/>
          <w:sz w:val="20"/>
          <w:szCs w:val="20"/>
        </w:rPr>
        <w:t xml:space="preserve">defines </w:t>
      </w:r>
      <w:r w:rsidRPr="00D676EA">
        <w:rPr>
          <w:rFonts w:ascii="Arial" w:hAnsi="Arial" w:cs="Arial"/>
          <w:sz w:val="20"/>
          <w:szCs w:val="20"/>
        </w:rPr>
        <w:t xml:space="preserve">the </w:t>
      </w:r>
      <w:r w:rsidRPr="00212B81">
        <w:rPr>
          <w:rFonts w:ascii="Arial" w:hAnsi="Arial" w:cs="Arial"/>
          <w:sz w:val="20"/>
          <w:szCs w:val="20"/>
        </w:rPr>
        <w:t>procedures for managing the day-to-day operations of WIMA Hubs to ensure efficient service delivery, equipment utilization, financial discipline, data integrity, safety</w:t>
      </w:r>
      <w:r w:rsidR="00BA2EA3">
        <w:rPr>
          <w:rFonts w:ascii="Arial" w:hAnsi="Arial" w:cs="Arial"/>
          <w:sz w:val="20"/>
          <w:szCs w:val="20"/>
        </w:rPr>
        <w:t xml:space="preserve"> and</w:t>
      </w:r>
      <w:r w:rsidRPr="00212B81">
        <w:rPr>
          <w:rFonts w:ascii="Arial" w:hAnsi="Arial" w:cs="Arial"/>
          <w:sz w:val="20"/>
          <w:szCs w:val="20"/>
        </w:rPr>
        <w:t xml:space="preserve"> inclusion. It provides clear guidance for Community Leads (CLs), Sub-Community Leads (Sub-CLs), MSPs and State/Zonal Coordinators in operating WIMA hubs consistently and sustainably.</w:t>
      </w:r>
      <w:r>
        <w:rPr>
          <w:rFonts w:ascii="Arial" w:hAnsi="Arial" w:cs="Arial"/>
          <w:sz w:val="20"/>
          <w:szCs w:val="20"/>
        </w:rPr>
        <w:t xml:space="preserve"> </w:t>
      </w:r>
      <w:r w:rsidRPr="00D676EA">
        <w:rPr>
          <w:rFonts w:ascii="Arial" w:hAnsi="Arial" w:cs="Arial"/>
          <w:sz w:val="20"/>
          <w:szCs w:val="20"/>
        </w:rPr>
        <w:t>This process ensures the efficient delivery of shared services</w:t>
      </w:r>
      <w:r>
        <w:rPr>
          <w:rFonts w:ascii="Arial" w:hAnsi="Arial" w:cs="Arial"/>
          <w:sz w:val="20"/>
          <w:szCs w:val="20"/>
        </w:rPr>
        <w:t xml:space="preserve"> </w:t>
      </w:r>
      <w:r w:rsidRPr="00D676EA">
        <w:rPr>
          <w:rFonts w:ascii="Arial" w:hAnsi="Arial" w:cs="Arial"/>
          <w:sz w:val="20"/>
          <w:szCs w:val="20"/>
        </w:rPr>
        <w:t>such as land preparation, planting</w:t>
      </w:r>
      <w:r w:rsidR="00BA2EA3">
        <w:rPr>
          <w:rFonts w:ascii="Arial" w:hAnsi="Arial" w:cs="Arial"/>
          <w:sz w:val="20"/>
          <w:szCs w:val="20"/>
        </w:rPr>
        <w:t xml:space="preserve"> and</w:t>
      </w:r>
      <w:r w:rsidRPr="00D676EA">
        <w:rPr>
          <w:rFonts w:ascii="Arial" w:hAnsi="Arial" w:cs="Arial"/>
          <w:sz w:val="20"/>
          <w:szCs w:val="20"/>
        </w:rPr>
        <w:t xml:space="preserve"> harvesting</w:t>
      </w:r>
      <w:r>
        <w:rPr>
          <w:rFonts w:ascii="Arial" w:hAnsi="Arial" w:cs="Arial"/>
          <w:sz w:val="20"/>
          <w:szCs w:val="20"/>
        </w:rPr>
        <w:t xml:space="preserve"> </w:t>
      </w:r>
      <w:r w:rsidRPr="00D676EA">
        <w:rPr>
          <w:rFonts w:ascii="Arial" w:hAnsi="Arial" w:cs="Arial"/>
          <w:sz w:val="20"/>
          <w:szCs w:val="20"/>
        </w:rPr>
        <w:t>while maintaining financial discipline, equipment uptime</w:t>
      </w:r>
      <w:r w:rsidR="00BA2EA3">
        <w:rPr>
          <w:rFonts w:ascii="Arial" w:hAnsi="Arial" w:cs="Arial"/>
          <w:sz w:val="20"/>
          <w:szCs w:val="20"/>
        </w:rPr>
        <w:t xml:space="preserve"> and</w:t>
      </w:r>
      <w:r w:rsidRPr="00D676EA">
        <w:rPr>
          <w:rFonts w:ascii="Arial" w:hAnsi="Arial" w:cs="Arial"/>
          <w:sz w:val="20"/>
          <w:szCs w:val="20"/>
        </w:rPr>
        <w:t xml:space="preserve"> safeguarding standards.</w:t>
      </w:r>
    </w:p>
    <w:p w14:paraId="0E38D955" w14:textId="77777777" w:rsidR="00CD2DF1" w:rsidRPr="00295A64" w:rsidRDefault="00CD2DF1" w:rsidP="00CA368F">
      <w:pPr>
        <w:jc w:val="both"/>
        <w:rPr>
          <w:rFonts w:ascii="Arial" w:hAnsi="Arial" w:cs="Arial"/>
          <w:b/>
          <w:bCs/>
          <w:sz w:val="20"/>
          <w:szCs w:val="20"/>
        </w:rPr>
      </w:pPr>
      <w:r>
        <w:rPr>
          <w:rFonts w:ascii="Arial" w:hAnsi="Arial" w:cs="Arial"/>
          <w:b/>
          <w:bCs/>
          <w:sz w:val="20"/>
          <w:szCs w:val="20"/>
        </w:rPr>
        <w:t>Scope</w:t>
      </w:r>
    </w:p>
    <w:p w14:paraId="08064F52" w14:textId="72D628EC" w:rsidR="00CD2DF1" w:rsidRPr="00212B81" w:rsidRDefault="00CD2DF1" w:rsidP="00CA368F">
      <w:pPr>
        <w:jc w:val="both"/>
        <w:rPr>
          <w:rFonts w:ascii="Arial" w:hAnsi="Arial" w:cs="Arial"/>
          <w:sz w:val="20"/>
          <w:szCs w:val="20"/>
        </w:rPr>
      </w:pPr>
      <w:r w:rsidRPr="009D0907">
        <w:rPr>
          <w:rFonts w:ascii="Arial" w:hAnsi="Arial" w:cs="Arial"/>
          <w:sz w:val="20"/>
          <w:szCs w:val="20"/>
        </w:rPr>
        <w:t xml:space="preserve">This </w:t>
      </w:r>
      <w:r>
        <w:rPr>
          <w:rFonts w:ascii="Arial" w:hAnsi="Arial" w:cs="Arial"/>
          <w:sz w:val="20"/>
          <w:szCs w:val="20"/>
        </w:rPr>
        <w:t>process</w:t>
      </w:r>
      <w:r w:rsidRPr="009D0907">
        <w:rPr>
          <w:rFonts w:ascii="Arial" w:hAnsi="Arial" w:cs="Arial"/>
          <w:sz w:val="20"/>
          <w:szCs w:val="20"/>
        </w:rPr>
        <w:t xml:space="preserve"> applies </w:t>
      </w:r>
      <w:r>
        <w:rPr>
          <w:rFonts w:ascii="Arial" w:hAnsi="Arial" w:cs="Arial"/>
          <w:sz w:val="20"/>
          <w:szCs w:val="20"/>
        </w:rPr>
        <w:t xml:space="preserve">to </w:t>
      </w:r>
      <w:r w:rsidRPr="00212B81">
        <w:rPr>
          <w:rFonts w:ascii="Arial" w:hAnsi="Arial" w:cs="Arial"/>
          <w:sz w:val="20"/>
          <w:szCs w:val="20"/>
        </w:rPr>
        <w:t>WIMA hubs across LGAs, states</w:t>
      </w:r>
      <w:r w:rsidR="00BA2EA3">
        <w:rPr>
          <w:rFonts w:ascii="Arial" w:hAnsi="Arial" w:cs="Arial"/>
          <w:sz w:val="20"/>
          <w:szCs w:val="20"/>
        </w:rPr>
        <w:t xml:space="preserve"> and</w:t>
      </w:r>
      <w:r w:rsidRPr="00212B81">
        <w:rPr>
          <w:rFonts w:ascii="Arial" w:hAnsi="Arial" w:cs="Arial"/>
          <w:sz w:val="20"/>
          <w:szCs w:val="20"/>
        </w:rPr>
        <w:t xml:space="preserve"> zones and covers daily operational activities including:</w:t>
      </w:r>
    </w:p>
    <w:p w14:paraId="751DB79B" w14:textId="77777777" w:rsidR="00CD2DF1" w:rsidRPr="00212B81" w:rsidRDefault="00CD2DF1" w:rsidP="00CA368F">
      <w:pPr>
        <w:numPr>
          <w:ilvl w:val="0"/>
          <w:numId w:val="30"/>
        </w:numPr>
        <w:spacing w:after="0"/>
        <w:ind w:left="714" w:hanging="357"/>
        <w:jc w:val="both"/>
        <w:rPr>
          <w:rFonts w:ascii="Arial" w:hAnsi="Arial" w:cs="Arial"/>
          <w:sz w:val="20"/>
          <w:szCs w:val="20"/>
        </w:rPr>
      </w:pPr>
      <w:r w:rsidRPr="00212B81">
        <w:rPr>
          <w:rFonts w:ascii="Arial" w:hAnsi="Arial" w:cs="Arial"/>
          <w:sz w:val="20"/>
          <w:szCs w:val="20"/>
        </w:rPr>
        <w:t>Hub opening and closing procedures</w:t>
      </w:r>
    </w:p>
    <w:p w14:paraId="1019A5B4" w14:textId="77777777" w:rsidR="00CD2DF1" w:rsidRPr="00212B81" w:rsidRDefault="00CD2DF1" w:rsidP="00CA368F">
      <w:pPr>
        <w:numPr>
          <w:ilvl w:val="0"/>
          <w:numId w:val="30"/>
        </w:numPr>
        <w:spacing w:after="0"/>
        <w:ind w:left="714" w:hanging="357"/>
        <w:jc w:val="both"/>
        <w:rPr>
          <w:rFonts w:ascii="Arial" w:hAnsi="Arial" w:cs="Arial"/>
          <w:sz w:val="20"/>
          <w:szCs w:val="20"/>
        </w:rPr>
      </w:pPr>
      <w:r w:rsidRPr="00212B81">
        <w:rPr>
          <w:rFonts w:ascii="Arial" w:hAnsi="Arial" w:cs="Arial"/>
          <w:sz w:val="20"/>
          <w:szCs w:val="20"/>
        </w:rPr>
        <w:t>Equipment readiness and usage</w:t>
      </w:r>
    </w:p>
    <w:p w14:paraId="42F6AF8D" w14:textId="77777777" w:rsidR="00CD2DF1" w:rsidRPr="00212B81" w:rsidRDefault="00CD2DF1" w:rsidP="00CA368F">
      <w:pPr>
        <w:numPr>
          <w:ilvl w:val="0"/>
          <w:numId w:val="30"/>
        </w:numPr>
        <w:spacing w:after="0"/>
        <w:ind w:left="714" w:hanging="357"/>
        <w:jc w:val="both"/>
        <w:rPr>
          <w:rFonts w:ascii="Arial" w:hAnsi="Arial" w:cs="Arial"/>
          <w:sz w:val="20"/>
          <w:szCs w:val="20"/>
        </w:rPr>
      </w:pPr>
      <w:r w:rsidRPr="00212B81">
        <w:rPr>
          <w:rFonts w:ascii="Arial" w:hAnsi="Arial" w:cs="Arial"/>
          <w:sz w:val="20"/>
          <w:szCs w:val="20"/>
        </w:rPr>
        <w:t>Farmer mobilization and service delivery</w:t>
      </w:r>
    </w:p>
    <w:p w14:paraId="0CB980CE" w14:textId="77777777" w:rsidR="00CD2DF1" w:rsidRPr="00212B81" w:rsidRDefault="00CD2DF1" w:rsidP="00CA368F">
      <w:pPr>
        <w:numPr>
          <w:ilvl w:val="0"/>
          <w:numId w:val="30"/>
        </w:numPr>
        <w:spacing w:after="0"/>
        <w:ind w:left="714" w:hanging="357"/>
        <w:jc w:val="both"/>
        <w:rPr>
          <w:rFonts w:ascii="Arial" w:hAnsi="Arial" w:cs="Arial"/>
          <w:sz w:val="20"/>
          <w:szCs w:val="20"/>
        </w:rPr>
      </w:pPr>
      <w:r w:rsidRPr="00212B81">
        <w:rPr>
          <w:rFonts w:ascii="Arial" w:hAnsi="Arial" w:cs="Arial"/>
          <w:sz w:val="20"/>
          <w:szCs w:val="20"/>
        </w:rPr>
        <w:t>Record keeping and reporting</w:t>
      </w:r>
    </w:p>
    <w:p w14:paraId="438F0460" w14:textId="77777777" w:rsidR="00CD2DF1" w:rsidRPr="00212B81" w:rsidRDefault="00CD2DF1" w:rsidP="00CA368F">
      <w:pPr>
        <w:numPr>
          <w:ilvl w:val="0"/>
          <w:numId w:val="30"/>
        </w:numPr>
        <w:spacing w:after="0"/>
        <w:ind w:left="714" w:hanging="357"/>
        <w:jc w:val="both"/>
        <w:rPr>
          <w:rFonts w:ascii="Arial" w:hAnsi="Arial" w:cs="Arial"/>
          <w:sz w:val="20"/>
          <w:szCs w:val="20"/>
        </w:rPr>
      </w:pPr>
      <w:r w:rsidRPr="00212B81">
        <w:rPr>
          <w:rFonts w:ascii="Arial" w:hAnsi="Arial" w:cs="Arial"/>
          <w:sz w:val="20"/>
          <w:szCs w:val="20"/>
        </w:rPr>
        <w:t>Financial transactions at hub level</w:t>
      </w:r>
    </w:p>
    <w:p w14:paraId="60A7B0CA" w14:textId="4752191B" w:rsidR="00CD2DF1" w:rsidRPr="00212B81" w:rsidRDefault="00CD2DF1" w:rsidP="00CA368F">
      <w:pPr>
        <w:numPr>
          <w:ilvl w:val="0"/>
          <w:numId w:val="30"/>
        </w:numPr>
        <w:spacing w:after="0"/>
        <w:ind w:left="714" w:hanging="357"/>
        <w:jc w:val="both"/>
        <w:rPr>
          <w:rFonts w:ascii="Arial" w:hAnsi="Arial" w:cs="Arial"/>
          <w:sz w:val="20"/>
          <w:szCs w:val="20"/>
        </w:rPr>
      </w:pPr>
      <w:r w:rsidRPr="00212B81">
        <w:rPr>
          <w:rFonts w:ascii="Arial" w:hAnsi="Arial" w:cs="Arial"/>
          <w:sz w:val="20"/>
          <w:szCs w:val="20"/>
        </w:rPr>
        <w:t>Health, safety, safeguarding</w:t>
      </w:r>
      <w:r w:rsidR="00BA2EA3">
        <w:rPr>
          <w:rFonts w:ascii="Arial" w:hAnsi="Arial" w:cs="Arial"/>
          <w:sz w:val="20"/>
          <w:szCs w:val="20"/>
        </w:rPr>
        <w:t xml:space="preserve"> and</w:t>
      </w:r>
      <w:r w:rsidRPr="00212B81">
        <w:rPr>
          <w:rFonts w:ascii="Arial" w:hAnsi="Arial" w:cs="Arial"/>
          <w:sz w:val="20"/>
          <w:szCs w:val="20"/>
        </w:rPr>
        <w:t xml:space="preserve"> inclusion practices</w:t>
      </w:r>
    </w:p>
    <w:p w14:paraId="35F637F2" w14:textId="1C360E07" w:rsidR="00CD2DF1" w:rsidRPr="009D0907" w:rsidRDefault="00CD2DF1" w:rsidP="00CA368F">
      <w:pPr>
        <w:jc w:val="both"/>
        <w:rPr>
          <w:rFonts w:ascii="Arial" w:hAnsi="Arial" w:cs="Arial"/>
          <w:sz w:val="20"/>
          <w:szCs w:val="20"/>
        </w:rPr>
      </w:pPr>
    </w:p>
    <w:tbl>
      <w:tblPr>
        <w:tblStyle w:val="TableGrid"/>
        <w:tblW w:w="9237" w:type="dxa"/>
        <w:tblLook w:val="04A0" w:firstRow="1" w:lastRow="0" w:firstColumn="1" w:lastColumn="0" w:noHBand="0" w:noVBand="1"/>
      </w:tblPr>
      <w:tblGrid>
        <w:gridCol w:w="4618"/>
        <w:gridCol w:w="4619"/>
      </w:tblGrid>
      <w:tr w:rsidR="00CD2DF1" w:rsidRPr="00295A64" w14:paraId="69D09A14" w14:textId="77777777" w:rsidTr="0048523E">
        <w:trPr>
          <w:trHeight w:val="303"/>
        </w:trPr>
        <w:tc>
          <w:tcPr>
            <w:tcW w:w="4618" w:type="dxa"/>
            <w:shd w:val="clear" w:color="auto" w:fill="C5E0B3" w:themeFill="accent6" w:themeFillTint="66"/>
            <w:hideMark/>
          </w:tcPr>
          <w:p w14:paraId="41CCFCE1" w14:textId="77777777" w:rsidR="00CD2DF1" w:rsidRPr="00295A64" w:rsidRDefault="00CD2DF1"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700E25E4" w14:textId="77777777" w:rsidR="00CD2DF1" w:rsidRPr="00295A64" w:rsidRDefault="00CD2DF1"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CD2DF1" w:rsidRPr="00AE3D14" w14:paraId="4E64629E" w14:textId="77777777" w:rsidTr="0048523E">
        <w:trPr>
          <w:trHeight w:val="1789"/>
        </w:trPr>
        <w:tc>
          <w:tcPr>
            <w:tcW w:w="4618" w:type="dxa"/>
            <w:vAlign w:val="center"/>
            <w:hideMark/>
          </w:tcPr>
          <w:p w14:paraId="4E40B53F" w14:textId="77777777" w:rsidR="00CD2DF1" w:rsidRPr="00CD2DF1" w:rsidRDefault="00CD2DF1" w:rsidP="00CA368F">
            <w:pPr>
              <w:pStyle w:val="ListParagraph"/>
              <w:numPr>
                <w:ilvl w:val="0"/>
                <w:numId w:val="22"/>
              </w:numPr>
              <w:spacing w:line="240" w:lineRule="exact"/>
              <w:ind w:left="231" w:hanging="231"/>
              <w:jc w:val="both"/>
              <w:rPr>
                <w:rFonts w:ascii="Arial" w:hAnsi="Arial" w:cs="Arial"/>
                <w:sz w:val="20"/>
                <w:szCs w:val="20"/>
              </w:rPr>
            </w:pPr>
            <w:r w:rsidRPr="00CD2DF1">
              <w:rPr>
                <w:rFonts w:ascii="Arial" w:hAnsi="Arial" w:cs="Arial"/>
                <w:sz w:val="20"/>
                <w:szCs w:val="20"/>
              </w:rPr>
              <w:t>Daily booking schedule</w:t>
            </w:r>
          </w:p>
          <w:p w14:paraId="23761ADD" w14:textId="77777777" w:rsidR="00CD2DF1" w:rsidRPr="00CD2DF1" w:rsidRDefault="00CD2DF1" w:rsidP="00CA368F">
            <w:pPr>
              <w:pStyle w:val="ListParagraph"/>
              <w:numPr>
                <w:ilvl w:val="0"/>
                <w:numId w:val="22"/>
              </w:numPr>
              <w:spacing w:line="240" w:lineRule="exact"/>
              <w:ind w:left="231" w:hanging="231"/>
              <w:jc w:val="both"/>
              <w:rPr>
                <w:rFonts w:ascii="Arial" w:hAnsi="Arial" w:cs="Arial"/>
                <w:sz w:val="20"/>
                <w:szCs w:val="20"/>
              </w:rPr>
            </w:pPr>
            <w:r w:rsidRPr="00CD2DF1">
              <w:rPr>
                <w:rFonts w:ascii="Arial" w:hAnsi="Arial" w:cs="Arial"/>
                <w:sz w:val="20"/>
                <w:szCs w:val="20"/>
              </w:rPr>
              <w:t>Equipment availability and maintenance status</w:t>
            </w:r>
          </w:p>
          <w:p w14:paraId="04F1561F" w14:textId="77777777" w:rsidR="00CD2DF1" w:rsidRPr="00CD2DF1" w:rsidRDefault="00CD2DF1" w:rsidP="00CA368F">
            <w:pPr>
              <w:pStyle w:val="ListParagraph"/>
              <w:numPr>
                <w:ilvl w:val="0"/>
                <w:numId w:val="22"/>
              </w:numPr>
              <w:spacing w:line="240" w:lineRule="exact"/>
              <w:ind w:left="231" w:hanging="231"/>
              <w:jc w:val="both"/>
              <w:rPr>
                <w:rFonts w:ascii="Arial" w:hAnsi="Arial" w:cs="Arial"/>
                <w:sz w:val="20"/>
                <w:szCs w:val="20"/>
              </w:rPr>
            </w:pPr>
            <w:r w:rsidRPr="00CD2DF1">
              <w:rPr>
                <w:rFonts w:ascii="Arial" w:hAnsi="Arial" w:cs="Arial"/>
                <w:sz w:val="20"/>
                <w:szCs w:val="20"/>
              </w:rPr>
              <w:t>Approved service pricing</w:t>
            </w:r>
          </w:p>
          <w:p w14:paraId="3981A1D4" w14:textId="77777777" w:rsidR="00CD2DF1" w:rsidRPr="00CD2DF1" w:rsidRDefault="00CD2DF1" w:rsidP="00CA368F">
            <w:pPr>
              <w:pStyle w:val="ListParagraph"/>
              <w:numPr>
                <w:ilvl w:val="0"/>
                <w:numId w:val="22"/>
              </w:numPr>
              <w:spacing w:line="240" w:lineRule="exact"/>
              <w:ind w:left="231" w:hanging="231"/>
              <w:jc w:val="both"/>
              <w:rPr>
                <w:rFonts w:ascii="Arial" w:hAnsi="Arial" w:cs="Arial"/>
                <w:sz w:val="20"/>
                <w:szCs w:val="20"/>
              </w:rPr>
            </w:pPr>
            <w:r w:rsidRPr="00CD2DF1">
              <w:rPr>
                <w:rFonts w:ascii="Arial" w:hAnsi="Arial" w:cs="Arial"/>
                <w:sz w:val="20"/>
                <w:szCs w:val="20"/>
              </w:rPr>
              <w:t>Hub registers and logbooks</w:t>
            </w:r>
          </w:p>
          <w:p w14:paraId="3D2A0F31" w14:textId="77777777" w:rsidR="00CD2DF1" w:rsidRPr="00CD2DF1" w:rsidRDefault="00CD2DF1" w:rsidP="00CA368F">
            <w:pPr>
              <w:pStyle w:val="ListParagraph"/>
              <w:numPr>
                <w:ilvl w:val="0"/>
                <w:numId w:val="22"/>
              </w:numPr>
              <w:spacing w:line="240" w:lineRule="exact"/>
              <w:ind w:left="231" w:hanging="231"/>
              <w:jc w:val="both"/>
              <w:rPr>
                <w:rFonts w:ascii="Arial" w:hAnsi="Arial" w:cs="Arial"/>
                <w:sz w:val="20"/>
                <w:szCs w:val="20"/>
              </w:rPr>
            </w:pPr>
            <w:r w:rsidRPr="00CD2DF1">
              <w:rPr>
                <w:rFonts w:ascii="Arial" w:hAnsi="Arial" w:cs="Arial"/>
                <w:sz w:val="20"/>
                <w:szCs w:val="20"/>
              </w:rPr>
              <w:t>Safety and safeguarding guidelines</w:t>
            </w:r>
          </w:p>
          <w:p w14:paraId="3F8E1E5F" w14:textId="6D97FAAD"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WIMA Hub SOPs</w:t>
            </w:r>
          </w:p>
          <w:p w14:paraId="4A2FF53B" w14:textId="77777777"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Annual Operational/Implementation Plan</w:t>
            </w:r>
          </w:p>
          <w:p w14:paraId="2CDFC6A8" w14:textId="77777777"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Member Database (WIMA App/ERP)</w:t>
            </w:r>
          </w:p>
          <w:p w14:paraId="1FD4D5ED" w14:textId="77777777"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Equipment Maintenance Schedules</w:t>
            </w:r>
          </w:p>
          <w:p w14:paraId="70B58703" w14:textId="431FB618" w:rsidR="00CD2DF1" w:rsidRPr="00000104"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Approved Service Pricing Models</w:t>
            </w:r>
          </w:p>
          <w:p w14:paraId="7C7A9231" w14:textId="77777777" w:rsidR="00CD2DF1" w:rsidRPr="00000104" w:rsidRDefault="00CD2DF1" w:rsidP="00CA368F">
            <w:pPr>
              <w:spacing w:line="240" w:lineRule="exact"/>
              <w:ind w:left="231" w:hanging="231"/>
              <w:jc w:val="both"/>
              <w:rPr>
                <w:rFonts w:ascii="Arial" w:hAnsi="Arial" w:cs="Arial"/>
                <w:sz w:val="20"/>
                <w:szCs w:val="20"/>
              </w:rPr>
            </w:pPr>
          </w:p>
        </w:tc>
        <w:tc>
          <w:tcPr>
            <w:tcW w:w="4619" w:type="dxa"/>
            <w:hideMark/>
          </w:tcPr>
          <w:p w14:paraId="37CAC946" w14:textId="77777777"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Daily operations log</w:t>
            </w:r>
          </w:p>
          <w:p w14:paraId="799863D5" w14:textId="77777777"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Equipment usage register</w:t>
            </w:r>
          </w:p>
          <w:p w14:paraId="663AE7AD" w14:textId="77777777"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Service delivery records</w:t>
            </w:r>
          </w:p>
          <w:p w14:paraId="7CD6B714" w14:textId="77777777"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Daily revenue record</w:t>
            </w:r>
          </w:p>
          <w:p w14:paraId="543A754C" w14:textId="77777777" w:rsid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Incident and safeguarding reports (if any)</w:t>
            </w:r>
          </w:p>
          <w:p w14:paraId="1D26B00E" w14:textId="77777777"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Daily Equipment Inspection Report</w:t>
            </w:r>
          </w:p>
          <w:p w14:paraId="703CCB78" w14:textId="77777777"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Daily Revenue &amp; Remittance Report</w:t>
            </w:r>
          </w:p>
          <w:p w14:paraId="6756B83F" w14:textId="77777777"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Service Completion/Close-out Records</w:t>
            </w:r>
          </w:p>
          <w:p w14:paraId="0A6692F0" w14:textId="35B2A2A3"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Hub Satisfaction/Feedback Summary</w:t>
            </w:r>
          </w:p>
          <w:p w14:paraId="34CF1735" w14:textId="77777777" w:rsidR="00F11A36" w:rsidRPr="005A200C" w:rsidRDefault="00F11A36" w:rsidP="00CA368F">
            <w:pPr>
              <w:pStyle w:val="ListParagraph"/>
              <w:spacing w:line="240" w:lineRule="exact"/>
              <w:ind w:left="231"/>
              <w:jc w:val="both"/>
              <w:rPr>
                <w:rFonts w:ascii="Arial" w:hAnsi="Arial" w:cs="Arial"/>
                <w:sz w:val="20"/>
                <w:szCs w:val="20"/>
              </w:rPr>
            </w:pPr>
          </w:p>
          <w:p w14:paraId="1DC29F42" w14:textId="77777777" w:rsidR="00CD2DF1" w:rsidRPr="00ED5873" w:rsidRDefault="00CD2DF1" w:rsidP="00CA368F">
            <w:pPr>
              <w:pStyle w:val="ListParagraph"/>
              <w:spacing w:line="240" w:lineRule="exact"/>
              <w:ind w:left="231"/>
              <w:jc w:val="both"/>
              <w:rPr>
                <w:rFonts w:ascii="Arial" w:hAnsi="Arial" w:cs="Arial"/>
                <w:sz w:val="20"/>
                <w:szCs w:val="20"/>
              </w:rPr>
            </w:pPr>
          </w:p>
        </w:tc>
      </w:tr>
      <w:tr w:rsidR="00CD2DF1" w:rsidRPr="00AE3D14" w14:paraId="29E7C61E" w14:textId="77777777" w:rsidTr="0048523E">
        <w:trPr>
          <w:trHeight w:val="301"/>
        </w:trPr>
        <w:tc>
          <w:tcPr>
            <w:tcW w:w="4618" w:type="dxa"/>
            <w:shd w:val="clear" w:color="auto" w:fill="C5E0B3" w:themeFill="accent6" w:themeFillTint="66"/>
          </w:tcPr>
          <w:p w14:paraId="7C2837B6" w14:textId="77777777" w:rsidR="00CD2DF1" w:rsidRPr="00AE3D14" w:rsidRDefault="00CD2DF1"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2DEE4C09" w14:textId="77777777" w:rsidR="00CD2DF1" w:rsidRPr="00AE3D14" w:rsidRDefault="00CD2DF1"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CD2DF1" w:rsidRPr="00AE3D14" w14:paraId="03AC8B54" w14:textId="77777777" w:rsidTr="0048523E">
        <w:trPr>
          <w:trHeight w:val="829"/>
        </w:trPr>
        <w:tc>
          <w:tcPr>
            <w:tcW w:w="4618" w:type="dxa"/>
          </w:tcPr>
          <w:p w14:paraId="0DADA26C" w14:textId="77777777" w:rsidR="00CD2DF1" w:rsidRPr="00CD2DF1" w:rsidRDefault="00CD2DF1" w:rsidP="00CA368F">
            <w:pPr>
              <w:pStyle w:val="ListParagraph"/>
              <w:numPr>
                <w:ilvl w:val="0"/>
                <w:numId w:val="22"/>
              </w:numPr>
              <w:spacing w:line="240" w:lineRule="exact"/>
              <w:ind w:left="231" w:hanging="231"/>
              <w:jc w:val="both"/>
              <w:rPr>
                <w:rFonts w:ascii="Arial" w:hAnsi="Arial" w:cs="Arial"/>
                <w:sz w:val="20"/>
                <w:szCs w:val="20"/>
              </w:rPr>
            </w:pPr>
            <w:r w:rsidRPr="00CD2DF1">
              <w:rPr>
                <w:rFonts w:ascii="Arial" w:hAnsi="Arial" w:cs="Arial"/>
                <w:sz w:val="20"/>
                <w:szCs w:val="20"/>
              </w:rPr>
              <w:t>Opening of hub for daily operations</w:t>
            </w:r>
          </w:p>
          <w:p w14:paraId="593CBFDB" w14:textId="77777777" w:rsidR="00CD2DF1" w:rsidRPr="00CD2DF1" w:rsidRDefault="00CD2DF1" w:rsidP="00CA368F">
            <w:pPr>
              <w:pStyle w:val="ListParagraph"/>
              <w:numPr>
                <w:ilvl w:val="0"/>
                <w:numId w:val="22"/>
              </w:numPr>
              <w:spacing w:line="240" w:lineRule="exact"/>
              <w:ind w:left="231" w:hanging="231"/>
              <w:jc w:val="both"/>
              <w:rPr>
                <w:rFonts w:ascii="Arial" w:hAnsi="Arial" w:cs="Arial"/>
                <w:sz w:val="20"/>
                <w:szCs w:val="20"/>
              </w:rPr>
            </w:pPr>
            <w:r w:rsidRPr="00CD2DF1">
              <w:rPr>
                <w:rFonts w:ascii="Arial" w:hAnsi="Arial" w:cs="Arial"/>
                <w:sz w:val="20"/>
                <w:szCs w:val="20"/>
              </w:rPr>
              <w:t>Receipt of service booking requests</w:t>
            </w:r>
          </w:p>
          <w:p w14:paraId="0A991E5C" w14:textId="77777777" w:rsidR="00CD2DF1" w:rsidRDefault="00CD2DF1" w:rsidP="00CA368F">
            <w:pPr>
              <w:pStyle w:val="ListParagraph"/>
              <w:numPr>
                <w:ilvl w:val="0"/>
                <w:numId w:val="22"/>
              </w:numPr>
              <w:spacing w:line="240" w:lineRule="exact"/>
              <w:ind w:left="231" w:hanging="231"/>
              <w:jc w:val="both"/>
              <w:rPr>
                <w:rFonts w:ascii="Arial" w:hAnsi="Arial" w:cs="Arial"/>
                <w:sz w:val="20"/>
                <w:szCs w:val="20"/>
              </w:rPr>
            </w:pPr>
            <w:r w:rsidRPr="00CD2DF1">
              <w:rPr>
                <w:rFonts w:ascii="Arial" w:hAnsi="Arial" w:cs="Arial"/>
                <w:sz w:val="20"/>
                <w:szCs w:val="20"/>
              </w:rPr>
              <w:t>Arrival of equipment, MSPs, or farmers at the hub</w:t>
            </w:r>
          </w:p>
          <w:p w14:paraId="56897224" w14:textId="77777777"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Start of the business day/agricultural season</w:t>
            </w:r>
          </w:p>
          <w:p w14:paraId="70B9B92D" w14:textId="1FDF681F" w:rsidR="00F11A36" w:rsidRPr="00CD2DF1"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Equipment maintenance or incident alert</w:t>
            </w:r>
          </w:p>
          <w:p w14:paraId="057950EC" w14:textId="77777777" w:rsidR="00CD2DF1" w:rsidRPr="00000104" w:rsidRDefault="00CD2DF1" w:rsidP="00CA368F">
            <w:pPr>
              <w:pStyle w:val="ListParagraph"/>
              <w:spacing w:line="240" w:lineRule="exact"/>
              <w:ind w:left="231"/>
              <w:jc w:val="both"/>
              <w:rPr>
                <w:rFonts w:ascii="Arial" w:hAnsi="Arial" w:cs="Arial"/>
                <w:sz w:val="20"/>
                <w:szCs w:val="20"/>
              </w:rPr>
            </w:pPr>
          </w:p>
          <w:p w14:paraId="2D84BFEF" w14:textId="77777777" w:rsidR="00CD2DF1" w:rsidRPr="006111E1" w:rsidRDefault="00CD2DF1" w:rsidP="00CA368F">
            <w:pPr>
              <w:pStyle w:val="ListParagraph"/>
              <w:spacing w:line="240" w:lineRule="exact"/>
              <w:ind w:left="231"/>
              <w:jc w:val="both"/>
              <w:rPr>
                <w:rFonts w:ascii="Arial" w:hAnsi="Arial" w:cs="Arial"/>
                <w:sz w:val="20"/>
                <w:szCs w:val="20"/>
              </w:rPr>
            </w:pPr>
          </w:p>
        </w:tc>
        <w:tc>
          <w:tcPr>
            <w:tcW w:w="4619" w:type="dxa"/>
            <w:vAlign w:val="center"/>
          </w:tcPr>
          <w:p w14:paraId="739E8D54" w14:textId="1DDAF6A8" w:rsidR="00CD2DF1" w:rsidRPr="00CD2DF1" w:rsidRDefault="00CD2DF1"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Community Lead (CL)</w:t>
            </w:r>
            <w:r w:rsidRPr="00CD2DF1">
              <w:rPr>
                <w:rFonts w:ascii="Arial" w:hAnsi="Arial" w:cs="Arial"/>
                <w:sz w:val="20"/>
                <w:szCs w:val="20"/>
              </w:rPr>
              <w:t xml:space="preserve">: </w:t>
            </w:r>
            <w:r w:rsidRPr="00212B81">
              <w:rPr>
                <w:rFonts w:ascii="Arial" w:hAnsi="Arial" w:cs="Arial"/>
                <w:sz w:val="20"/>
                <w:szCs w:val="20"/>
              </w:rPr>
              <w:t>Overall daily hub management, coordination of services, stakeholder engagement, reporting</w:t>
            </w:r>
          </w:p>
          <w:p w14:paraId="47F47B86" w14:textId="2C962767" w:rsidR="00CD2DF1" w:rsidRPr="00CD2DF1" w:rsidRDefault="00CD2DF1"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Sub-Community Lead (Sub-CL)</w:t>
            </w:r>
            <w:r w:rsidRPr="00CD2DF1">
              <w:rPr>
                <w:rFonts w:ascii="Arial" w:hAnsi="Arial" w:cs="Arial"/>
                <w:sz w:val="20"/>
                <w:szCs w:val="20"/>
              </w:rPr>
              <w:t xml:space="preserve">: </w:t>
            </w:r>
            <w:r w:rsidRPr="00212B81">
              <w:rPr>
                <w:rFonts w:ascii="Arial" w:hAnsi="Arial" w:cs="Arial"/>
                <w:sz w:val="20"/>
                <w:szCs w:val="20"/>
              </w:rPr>
              <w:t>Support daily operations, supervise MSP activities, maintain registers</w:t>
            </w:r>
          </w:p>
          <w:p w14:paraId="1E0353E9" w14:textId="5329C204" w:rsidR="00CD2DF1" w:rsidRPr="00CD2DF1" w:rsidRDefault="00CD2DF1"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MSPs</w:t>
            </w:r>
            <w:r w:rsidRPr="00CD2DF1">
              <w:rPr>
                <w:rFonts w:ascii="Arial" w:hAnsi="Arial" w:cs="Arial"/>
                <w:sz w:val="20"/>
                <w:szCs w:val="20"/>
              </w:rPr>
              <w:t xml:space="preserve">: </w:t>
            </w:r>
            <w:r w:rsidRPr="00212B81">
              <w:rPr>
                <w:rFonts w:ascii="Arial" w:hAnsi="Arial" w:cs="Arial"/>
                <w:sz w:val="20"/>
                <w:szCs w:val="20"/>
              </w:rPr>
              <w:t>Equipment operation, service delivery, basic maintenance, safety compliance</w:t>
            </w:r>
          </w:p>
          <w:p w14:paraId="3A26F5B2" w14:textId="34B0EEFA" w:rsidR="00CD2DF1" w:rsidRPr="00AE3D14" w:rsidRDefault="00CD2DF1"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State/Zonal Coordinator</w:t>
            </w:r>
            <w:r>
              <w:rPr>
                <w:rFonts w:ascii="Arial" w:hAnsi="Arial" w:cs="Arial"/>
                <w:sz w:val="20"/>
                <w:szCs w:val="20"/>
              </w:rPr>
              <w:t xml:space="preserve">: </w:t>
            </w:r>
            <w:r w:rsidRPr="00212B81">
              <w:rPr>
                <w:rFonts w:ascii="Arial" w:hAnsi="Arial" w:cs="Arial"/>
                <w:sz w:val="20"/>
                <w:szCs w:val="20"/>
              </w:rPr>
              <w:t>Oversight, supervision, compliance checks, escalation support</w:t>
            </w:r>
          </w:p>
        </w:tc>
      </w:tr>
      <w:tr w:rsidR="00CD2DF1" w:rsidRPr="00AE3D14" w14:paraId="15EFA377" w14:textId="77777777" w:rsidTr="0048523E">
        <w:trPr>
          <w:trHeight w:val="301"/>
        </w:trPr>
        <w:tc>
          <w:tcPr>
            <w:tcW w:w="4618" w:type="dxa"/>
            <w:shd w:val="clear" w:color="auto" w:fill="C5E0B3" w:themeFill="accent6" w:themeFillTint="66"/>
          </w:tcPr>
          <w:p w14:paraId="0D69CAF1" w14:textId="77777777" w:rsidR="00CD2DF1" w:rsidRPr="00AE3D14" w:rsidRDefault="00CD2DF1"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2E9B4696" w14:textId="77777777" w:rsidR="00CD2DF1" w:rsidRPr="00AE3D14" w:rsidRDefault="00CD2DF1"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CD2DF1" w:rsidRPr="00AE3D14" w14:paraId="184D0D58" w14:textId="77777777" w:rsidTr="009324F2">
        <w:trPr>
          <w:trHeight w:val="1124"/>
        </w:trPr>
        <w:tc>
          <w:tcPr>
            <w:tcW w:w="4618" w:type="dxa"/>
          </w:tcPr>
          <w:p w14:paraId="27E30459" w14:textId="77777777"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WIMA booking register / WIMA Operational ERP (Booking &amp; Token System)</w:t>
            </w:r>
          </w:p>
          <w:p w14:paraId="2DF43BFD" w14:textId="77777777"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Equipment maintenance register</w:t>
            </w:r>
          </w:p>
          <w:p w14:paraId="0DAE19A7" w14:textId="77777777"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Revenue and cashbook register</w:t>
            </w:r>
          </w:p>
          <w:p w14:paraId="6B1ACCBE" w14:textId="77777777"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Incident &amp; safeguarding register</w:t>
            </w:r>
          </w:p>
          <w:p w14:paraId="7E2D9440" w14:textId="77777777" w:rsid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PPE and safety equipment</w:t>
            </w:r>
          </w:p>
          <w:p w14:paraId="13758986" w14:textId="77777777"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GPS Tracking &amp; Remote Monitoring Tools</w:t>
            </w:r>
          </w:p>
          <w:p w14:paraId="1F299567" w14:textId="77777777"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lastRenderedPageBreak/>
              <w:t>PPE &amp; Safety Kits (Fire extinguishers, first aid)</w:t>
            </w:r>
          </w:p>
          <w:p w14:paraId="6556E142" w14:textId="195551FC"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Smart devices for data capture</w:t>
            </w:r>
          </w:p>
          <w:p w14:paraId="2E232F61" w14:textId="77777777" w:rsidR="00F11A36" w:rsidRPr="00AE3D14" w:rsidRDefault="00F11A36" w:rsidP="00CA368F">
            <w:pPr>
              <w:pStyle w:val="ListParagraph"/>
              <w:spacing w:line="240" w:lineRule="exact"/>
              <w:ind w:left="231"/>
              <w:jc w:val="both"/>
              <w:rPr>
                <w:rFonts w:ascii="Arial" w:hAnsi="Arial" w:cs="Arial"/>
                <w:sz w:val="20"/>
                <w:szCs w:val="20"/>
              </w:rPr>
            </w:pPr>
          </w:p>
        </w:tc>
        <w:tc>
          <w:tcPr>
            <w:tcW w:w="4619" w:type="dxa"/>
          </w:tcPr>
          <w:p w14:paraId="1E2D9B0D" w14:textId="77777777"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lastRenderedPageBreak/>
              <w:t>Number of services delivered per day</w:t>
            </w:r>
          </w:p>
          <w:p w14:paraId="56A20562" w14:textId="77777777"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Equipment utilization rate</w:t>
            </w:r>
          </w:p>
          <w:p w14:paraId="20B55B44" w14:textId="77777777"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Zero safety or safeguarding violations</w:t>
            </w:r>
          </w:p>
          <w:p w14:paraId="687B114C" w14:textId="77777777" w:rsidR="00F11A36" w:rsidRP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Accuracy and completeness of daily registers</w:t>
            </w:r>
          </w:p>
          <w:p w14:paraId="54538965" w14:textId="77777777" w:rsidR="00F11A36" w:rsidRDefault="00F11A36" w:rsidP="00CA368F">
            <w:pPr>
              <w:pStyle w:val="ListParagraph"/>
              <w:numPr>
                <w:ilvl w:val="0"/>
                <w:numId w:val="22"/>
              </w:numPr>
              <w:spacing w:line="240" w:lineRule="exact"/>
              <w:ind w:left="231" w:hanging="231"/>
              <w:jc w:val="both"/>
              <w:rPr>
                <w:rFonts w:ascii="Arial" w:hAnsi="Arial" w:cs="Arial"/>
                <w:sz w:val="20"/>
                <w:szCs w:val="20"/>
              </w:rPr>
            </w:pPr>
            <w:r w:rsidRPr="00F11A36">
              <w:rPr>
                <w:rFonts w:ascii="Arial" w:hAnsi="Arial" w:cs="Arial"/>
                <w:sz w:val="20"/>
                <w:szCs w:val="20"/>
              </w:rPr>
              <w:t>Timely submission of daily/weekly reports</w:t>
            </w:r>
          </w:p>
          <w:p w14:paraId="521355CF" w14:textId="7A411E73" w:rsidR="009324F2" w:rsidRPr="009324F2" w:rsidRDefault="009324F2" w:rsidP="00CA368F">
            <w:pPr>
              <w:pStyle w:val="ListParagraph"/>
              <w:numPr>
                <w:ilvl w:val="0"/>
                <w:numId w:val="22"/>
              </w:numPr>
              <w:spacing w:line="240" w:lineRule="exact"/>
              <w:ind w:left="231" w:hanging="231"/>
              <w:jc w:val="both"/>
              <w:rPr>
                <w:rFonts w:ascii="Arial" w:hAnsi="Arial" w:cs="Arial"/>
                <w:sz w:val="20"/>
                <w:szCs w:val="20"/>
              </w:rPr>
            </w:pPr>
            <w:r w:rsidRPr="009324F2">
              <w:rPr>
                <w:rFonts w:ascii="Arial" w:hAnsi="Arial" w:cs="Arial"/>
                <w:sz w:val="20"/>
                <w:szCs w:val="20"/>
              </w:rPr>
              <w:t xml:space="preserve">Equipment Utilisation Rate </w:t>
            </w:r>
          </w:p>
          <w:p w14:paraId="4ACFBFBD" w14:textId="77777777" w:rsidR="009324F2" w:rsidRPr="009324F2" w:rsidRDefault="009324F2" w:rsidP="00CA368F">
            <w:pPr>
              <w:pStyle w:val="ListParagraph"/>
              <w:numPr>
                <w:ilvl w:val="0"/>
                <w:numId w:val="22"/>
              </w:numPr>
              <w:spacing w:line="240" w:lineRule="exact"/>
              <w:ind w:left="231" w:hanging="231"/>
              <w:jc w:val="both"/>
              <w:rPr>
                <w:rFonts w:ascii="Arial" w:hAnsi="Arial" w:cs="Arial"/>
                <w:sz w:val="20"/>
                <w:szCs w:val="20"/>
              </w:rPr>
            </w:pPr>
            <w:r w:rsidRPr="009324F2">
              <w:rPr>
                <w:rFonts w:ascii="Arial" w:hAnsi="Arial" w:cs="Arial"/>
                <w:sz w:val="20"/>
                <w:szCs w:val="20"/>
              </w:rPr>
              <w:t>Time to service fulfilment.</w:t>
            </w:r>
          </w:p>
          <w:p w14:paraId="1EFB91D3" w14:textId="77777777" w:rsidR="009324F2" w:rsidRPr="009324F2" w:rsidRDefault="009324F2" w:rsidP="00CA368F">
            <w:pPr>
              <w:pStyle w:val="ListParagraph"/>
              <w:numPr>
                <w:ilvl w:val="0"/>
                <w:numId w:val="22"/>
              </w:numPr>
              <w:spacing w:line="240" w:lineRule="exact"/>
              <w:ind w:left="231" w:hanging="231"/>
              <w:jc w:val="both"/>
              <w:rPr>
                <w:rFonts w:ascii="Arial" w:hAnsi="Arial" w:cs="Arial"/>
                <w:sz w:val="20"/>
                <w:szCs w:val="20"/>
              </w:rPr>
            </w:pPr>
            <w:r w:rsidRPr="009324F2">
              <w:rPr>
                <w:rFonts w:ascii="Arial" w:hAnsi="Arial" w:cs="Arial"/>
                <w:sz w:val="20"/>
                <w:szCs w:val="20"/>
              </w:rPr>
              <w:lastRenderedPageBreak/>
              <w:t>% Revenue collected vs. booked (Variance &lt;5%).</w:t>
            </w:r>
          </w:p>
          <w:p w14:paraId="6D956B94" w14:textId="69E9BC3B" w:rsidR="00F11A36" w:rsidRPr="009324F2" w:rsidRDefault="009324F2" w:rsidP="00CA368F">
            <w:pPr>
              <w:pStyle w:val="ListParagraph"/>
              <w:numPr>
                <w:ilvl w:val="0"/>
                <w:numId w:val="22"/>
              </w:numPr>
              <w:spacing w:line="240" w:lineRule="exact"/>
              <w:ind w:left="231" w:hanging="231"/>
              <w:jc w:val="both"/>
              <w:rPr>
                <w:rFonts w:ascii="Arial" w:hAnsi="Arial" w:cs="Arial"/>
                <w:sz w:val="20"/>
                <w:szCs w:val="20"/>
              </w:rPr>
            </w:pPr>
            <w:r w:rsidRPr="009324F2">
              <w:rPr>
                <w:rFonts w:ascii="Arial" w:hAnsi="Arial" w:cs="Arial"/>
                <w:sz w:val="20"/>
                <w:szCs w:val="20"/>
              </w:rPr>
              <w:t>Number of women served per day.</w:t>
            </w:r>
          </w:p>
        </w:tc>
      </w:tr>
    </w:tbl>
    <w:p w14:paraId="5F05B71E" w14:textId="77777777" w:rsidR="00CD2DF1" w:rsidRPr="00295A64" w:rsidRDefault="00CD2DF1" w:rsidP="00CA368F">
      <w:pPr>
        <w:jc w:val="both"/>
        <w:rPr>
          <w:rFonts w:ascii="Arial" w:hAnsi="Arial" w:cs="Arial"/>
          <w:vanish/>
          <w:sz w:val="20"/>
          <w:szCs w:val="20"/>
        </w:rPr>
      </w:pPr>
    </w:p>
    <w:p w14:paraId="794EE50B" w14:textId="77777777" w:rsidR="00CD2DF1" w:rsidRPr="00295A64" w:rsidRDefault="00CD2DF1" w:rsidP="00CA368F">
      <w:pPr>
        <w:jc w:val="both"/>
        <w:rPr>
          <w:rFonts w:ascii="Arial" w:hAnsi="Arial" w:cs="Arial"/>
          <w:sz w:val="20"/>
          <w:szCs w:val="20"/>
        </w:rPr>
      </w:pPr>
    </w:p>
    <w:p w14:paraId="62B5CD75" w14:textId="77777777" w:rsidR="00CD2DF1" w:rsidRPr="00AE3D14" w:rsidRDefault="00CD2DF1" w:rsidP="00CA368F">
      <w:pPr>
        <w:jc w:val="both"/>
        <w:rPr>
          <w:rFonts w:ascii="Arial" w:hAnsi="Arial" w:cs="Arial"/>
          <w:b/>
          <w:bCs/>
          <w:sz w:val="20"/>
          <w:szCs w:val="20"/>
        </w:rPr>
      </w:pPr>
      <w:r w:rsidRPr="00295A64">
        <w:rPr>
          <w:rFonts w:ascii="Arial" w:hAnsi="Arial" w:cs="Arial"/>
          <w:b/>
          <w:bCs/>
          <w:sz w:val="20"/>
          <w:szCs w:val="20"/>
        </w:rPr>
        <w:t>Business Process Flow D</w:t>
      </w:r>
      <w:r>
        <w:rPr>
          <w:rFonts w:ascii="Arial" w:hAnsi="Arial" w:cs="Arial"/>
          <w:b/>
          <w:bCs/>
          <w:sz w:val="20"/>
          <w:szCs w:val="20"/>
        </w:rPr>
        <w:t>iagram</w:t>
      </w:r>
    </w:p>
    <w:p w14:paraId="7397E215" w14:textId="77777777" w:rsidR="00CD2DF1" w:rsidRDefault="00CD2DF1" w:rsidP="00CA368F">
      <w:pPr>
        <w:jc w:val="both"/>
        <w:rPr>
          <w:rFonts w:ascii="Arial" w:hAnsi="Arial" w:cs="Arial"/>
          <w:b/>
          <w:bCs/>
          <w:sz w:val="20"/>
          <w:szCs w:val="20"/>
        </w:rPr>
      </w:pPr>
    </w:p>
    <w:p w14:paraId="24C94501" w14:textId="77777777" w:rsidR="00CD2DF1" w:rsidRPr="00AE3D14" w:rsidRDefault="00CD2DF1"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CD2DF1" w:rsidRPr="00AE3D14" w14:paraId="59981EB4" w14:textId="77777777" w:rsidTr="0048523E">
        <w:trPr>
          <w:trHeight w:val="91"/>
          <w:tblHeader/>
        </w:trPr>
        <w:tc>
          <w:tcPr>
            <w:tcW w:w="539" w:type="dxa"/>
            <w:shd w:val="clear" w:color="auto" w:fill="C5E0B3" w:themeFill="accent6" w:themeFillTint="66"/>
            <w:vAlign w:val="center"/>
            <w:hideMark/>
          </w:tcPr>
          <w:p w14:paraId="5868F720" w14:textId="77777777" w:rsidR="00CD2DF1" w:rsidRPr="00295A64" w:rsidRDefault="00CD2DF1" w:rsidP="00CA368F">
            <w:pPr>
              <w:spacing w:line="240" w:lineRule="exact"/>
              <w:jc w:val="both"/>
              <w:rPr>
                <w:rFonts w:ascii="Arial" w:hAnsi="Arial" w:cs="Arial"/>
                <w:b/>
                <w:bCs/>
                <w:sz w:val="20"/>
                <w:szCs w:val="20"/>
              </w:rPr>
            </w:pPr>
            <w:r w:rsidRPr="00295A64">
              <w:rPr>
                <w:rFonts w:ascii="Arial" w:hAnsi="Arial" w:cs="Arial"/>
                <w:b/>
                <w:bCs/>
                <w:sz w:val="20"/>
                <w:szCs w:val="20"/>
              </w:rPr>
              <w:t>No.</w:t>
            </w:r>
          </w:p>
        </w:tc>
        <w:tc>
          <w:tcPr>
            <w:tcW w:w="1606" w:type="dxa"/>
            <w:shd w:val="clear" w:color="auto" w:fill="C5E0B3" w:themeFill="accent6" w:themeFillTint="66"/>
            <w:vAlign w:val="center"/>
            <w:hideMark/>
          </w:tcPr>
          <w:p w14:paraId="4DDD7691" w14:textId="77777777" w:rsidR="00CD2DF1" w:rsidRPr="00295A64" w:rsidRDefault="00CD2DF1"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441A80C0" w14:textId="77777777" w:rsidR="00CD2DF1" w:rsidRPr="00295A64" w:rsidRDefault="00CD2DF1"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47CA2B0E" w14:textId="77777777" w:rsidR="00CD2DF1" w:rsidRPr="00295A64" w:rsidRDefault="00CD2DF1"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31E281BE" w14:textId="77777777" w:rsidR="00CD2DF1" w:rsidRPr="00295A64" w:rsidRDefault="00CD2DF1"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AE3D14">
              <w:rPr>
                <w:rFonts w:ascii="Arial" w:hAnsi="Arial" w:cs="Arial"/>
                <w:b/>
                <w:bCs/>
                <w:sz w:val="20"/>
                <w:szCs w:val="20"/>
              </w:rPr>
              <w:t xml:space="preserve"> </w:t>
            </w:r>
            <w:r w:rsidRPr="00295A64">
              <w:rPr>
                <w:rFonts w:ascii="Arial" w:hAnsi="Arial" w:cs="Arial"/>
                <w:b/>
                <w:bCs/>
                <w:sz w:val="20"/>
                <w:szCs w:val="20"/>
              </w:rPr>
              <w:t>Duration</w:t>
            </w:r>
          </w:p>
        </w:tc>
      </w:tr>
      <w:tr w:rsidR="009324F2" w:rsidRPr="00AE3D14" w14:paraId="611ACB59" w14:textId="77777777" w:rsidTr="0048523E">
        <w:trPr>
          <w:trHeight w:val="91"/>
        </w:trPr>
        <w:tc>
          <w:tcPr>
            <w:tcW w:w="539" w:type="dxa"/>
            <w:vAlign w:val="center"/>
          </w:tcPr>
          <w:p w14:paraId="3BDEC093" w14:textId="77777777" w:rsidR="009324F2" w:rsidRPr="00AE3D14" w:rsidRDefault="009324F2" w:rsidP="00CA368F">
            <w:pPr>
              <w:keepLines/>
              <w:numPr>
                <w:ilvl w:val="0"/>
                <w:numId w:val="2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B8E916E" w14:textId="48C1B0A4" w:rsidR="009324F2" w:rsidRPr="009324F2" w:rsidRDefault="009324F2" w:rsidP="00CA368F">
            <w:pPr>
              <w:spacing w:line="240" w:lineRule="exact"/>
              <w:jc w:val="both"/>
              <w:rPr>
                <w:rFonts w:ascii="Arial" w:hAnsi="Arial" w:cs="Arial"/>
                <w:b/>
                <w:bCs/>
                <w:sz w:val="20"/>
                <w:szCs w:val="20"/>
              </w:rPr>
            </w:pPr>
            <w:r w:rsidRPr="00212B81">
              <w:rPr>
                <w:rFonts w:ascii="Arial" w:hAnsi="Arial" w:cs="Arial"/>
                <w:b/>
                <w:bCs/>
                <w:sz w:val="20"/>
                <w:szCs w:val="20"/>
              </w:rPr>
              <w:t>Open Hub</w:t>
            </w:r>
            <w:r>
              <w:rPr>
                <w:rFonts w:ascii="Arial" w:hAnsi="Arial" w:cs="Arial"/>
                <w:b/>
                <w:bCs/>
                <w:sz w:val="20"/>
                <w:szCs w:val="20"/>
              </w:rPr>
              <w:t xml:space="preserve"> and Conduct HSE Inspection</w:t>
            </w:r>
          </w:p>
        </w:tc>
        <w:tc>
          <w:tcPr>
            <w:tcW w:w="4513" w:type="dxa"/>
            <w:vAlign w:val="center"/>
          </w:tcPr>
          <w:p w14:paraId="54E3AAEA" w14:textId="32E43E7D" w:rsidR="009324F2" w:rsidRDefault="009324F2" w:rsidP="00CA368F">
            <w:pPr>
              <w:spacing w:line="240" w:lineRule="exact"/>
              <w:jc w:val="both"/>
              <w:rPr>
                <w:rFonts w:ascii="Arial" w:hAnsi="Arial" w:cs="Arial"/>
                <w:sz w:val="20"/>
                <w:szCs w:val="20"/>
              </w:rPr>
            </w:pPr>
            <w:r w:rsidRPr="00212B81">
              <w:rPr>
                <w:rFonts w:ascii="Arial" w:hAnsi="Arial" w:cs="Arial"/>
                <w:sz w:val="20"/>
                <w:szCs w:val="20"/>
              </w:rPr>
              <w:t>Open hub at designated time; ensure cleanliness, safety</w:t>
            </w:r>
            <w:r w:rsidR="00BA2EA3">
              <w:rPr>
                <w:rFonts w:ascii="Arial" w:hAnsi="Arial" w:cs="Arial"/>
                <w:sz w:val="20"/>
                <w:szCs w:val="20"/>
              </w:rPr>
              <w:t xml:space="preserve"> and</w:t>
            </w:r>
            <w:r w:rsidRPr="00212B81">
              <w:rPr>
                <w:rFonts w:ascii="Arial" w:hAnsi="Arial" w:cs="Arial"/>
                <w:sz w:val="20"/>
                <w:szCs w:val="20"/>
              </w:rPr>
              <w:t xml:space="preserve"> readiness</w:t>
            </w:r>
          </w:p>
          <w:p w14:paraId="61F0F424" w14:textId="77777777" w:rsidR="009324F2" w:rsidRPr="009324F2" w:rsidRDefault="009324F2" w:rsidP="00CA368F">
            <w:pPr>
              <w:spacing w:line="240" w:lineRule="exact"/>
              <w:jc w:val="both"/>
              <w:rPr>
                <w:rFonts w:ascii="Arial" w:hAnsi="Arial" w:cs="Arial"/>
                <w:i/>
                <w:iCs/>
                <w:sz w:val="18"/>
                <w:szCs w:val="18"/>
              </w:rPr>
            </w:pPr>
            <w:r w:rsidRPr="00D676EA">
              <w:rPr>
                <w:rFonts w:ascii="Arial" w:hAnsi="Arial" w:cs="Arial"/>
                <w:i/>
                <w:iCs/>
                <w:sz w:val="18"/>
                <w:szCs w:val="18"/>
              </w:rPr>
              <w:t xml:space="preserve">Conduct a security sweep. Ensure all safety equipment (fire extinguishers, first aid) is functional and accessible. </w:t>
            </w:r>
          </w:p>
          <w:p w14:paraId="576E147B" w14:textId="5D034813" w:rsidR="009324F2" w:rsidRPr="009324F2" w:rsidRDefault="009324F2" w:rsidP="00CA368F">
            <w:pPr>
              <w:spacing w:line="240" w:lineRule="exact"/>
              <w:jc w:val="both"/>
              <w:rPr>
                <w:rFonts w:ascii="Arial" w:hAnsi="Arial" w:cs="Arial"/>
                <w:i/>
                <w:iCs/>
                <w:sz w:val="20"/>
                <w:szCs w:val="20"/>
              </w:rPr>
            </w:pPr>
            <w:r w:rsidRPr="00D676EA">
              <w:rPr>
                <w:rFonts w:ascii="Arial" w:hAnsi="Arial" w:cs="Arial"/>
                <w:i/>
                <w:iCs/>
                <w:color w:val="EE0000"/>
                <w:sz w:val="18"/>
                <w:szCs w:val="18"/>
              </w:rPr>
              <w:t>Key Control: Hub cannot operate if basic HSE standards are unmet.</w:t>
            </w:r>
          </w:p>
        </w:tc>
        <w:tc>
          <w:tcPr>
            <w:tcW w:w="1701" w:type="dxa"/>
            <w:vAlign w:val="center"/>
          </w:tcPr>
          <w:p w14:paraId="3514A5B3" w14:textId="0F9D976D" w:rsidR="009324F2" w:rsidRPr="00BE5E73" w:rsidRDefault="009324F2" w:rsidP="00CA368F">
            <w:pPr>
              <w:spacing w:line="240" w:lineRule="exact"/>
              <w:jc w:val="both"/>
              <w:rPr>
                <w:rFonts w:ascii="Arial" w:hAnsi="Arial" w:cs="Arial"/>
                <w:sz w:val="20"/>
                <w:szCs w:val="20"/>
              </w:rPr>
            </w:pPr>
            <w:r w:rsidRPr="00212B81">
              <w:rPr>
                <w:rFonts w:ascii="Arial" w:hAnsi="Arial" w:cs="Arial"/>
                <w:sz w:val="20"/>
                <w:szCs w:val="20"/>
              </w:rPr>
              <w:t>CL / Sub-CL</w:t>
            </w:r>
          </w:p>
        </w:tc>
        <w:tc>
          <w:tcPr>
            <w:tcW w:w="1156" w:type="dxa"/>
            <w:vAlign w:val="center"/>
          </w:tcPr>
          <w:p w14:paraId="372E84F7" w14:textId="77777777" w:rsidR="009324F2" w:rsidRDefault="009324F2" w:rsidP="00CA368F">
            <w:pPr>
              <w:spacing w:line="240" w:lineRule="exact"/>
              <w:jc w:val="both"/>
              <w:rPr>
                <w:rFonts w:ascii="Arial" w:hAnsi="Arial" w:cs="Arial"/>
                <w:sz w:val="20"/>
                <w:szCs w:val="20"/>
              </w:rPr>
            </w:pPr>
            <w:r w:rsidRPr="00212B81">
              <w:rPr>
                <w:rFonts w:ascii="Arial" w:hAnsi="Arial" w:cs="Arial"/>
                <w:sz w:val="20"/>
                <w:szCs w:val="20"/>
              </w:rPr>
              <w:t>Start of day</w:t>
            </w:r>
          </w:p>
          <w:p w14:paraId="742596E5" w14:textId="607C7348" w:rsidR="009324F2" w:rsidRDefault="009324F2" w:rsidP="00CA368F">
            <w:pPr>
              <w:spacing w:line="240" w:lineRule="exact"/>
              <w:jc w:val="both"/>
              <w:rPr>
                <w:rFonts w:ascii="Arial" w:hAnsi="Arial" w:cs="Arial"/>
                <w:sz w:val="20"/>
                <w:szCs w:val="20"/>
              </w:rPr>
            </w:pPr>
            <w:r>
              <w:rPr>
                <w:rFonts w:ascii="Arial" w:hAnsi="Arial" w:cs="Arial"/>
                <w:sz w:val="20"/>
                <w:szCs w:val="20"/>
              </w:rPr>
              <w:t>(</w:t>
            </w:r>
            <w:r w:rsidRPr="00D676EA">
              <w:rPr>
                <w:rFonts w:ascii="Arial" w:hAnsi="Arial" w:cs="Arial"/>
                <w:sz w:val="20"/>
                <w:szCs w:val="20"/>
              </w:rPr>
              <w:t>07:00 – 07:30</w:t>
            </w:r>
            <w:r>
              <w:rPr>
                <w:rFonts w:ascii="Arial" w:hAnsi="Arial" w:cs="Arial"/>
                <w:sz w:val="20"/>
                <w:szCs w:val="20"/>
              </w:rPr>
              <w:t>am)</w:t>
            </w:r>
          </w:p>
        </w:tc>
      </w:tr>
      <w:tr w:rsidR="009324F2" w:rsidRPr="00AE3D14" w14:paraId="1B789EDD" w14:textId="77777777" w:rsidTr="0048523E">
        <w:trPr>
          <w:trHeight w:val="91"/>
        </w:trPr>
        <w:tc>
          <w:tcPr>
            <w:tcW w:w="539" w:type="dxa"/>
            <w:vAlign w:val="center"/>
          </w:tcPr>
          <w:p w14:paraId="5BF7EE6C" w14:textId="77777777" w:rsidR="009324F2" w:rsidRPr="00AE3D14" w:rsidRDefault="009324F2" w:rsidP="00CA368F">
            <w:pPr>
              <w:keepLines/>
              <w:numPr>
                <w:ilvl w:val="0"/>
                <w:numId w:val="2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51827DF3" w14:textId="5C9CC71F" w:rsidR="009324F2" w:rsidRPr="00295A64" w:rsidRDefault="009324F2" w:rsidP="00CA368F">
            <w:pPr>
              <w:spacing w:line="240" w:lineRule="exact"/>
              <w:jc w:val="both"/>
              <w:rPr>
                <w:rFonts w:ascii="Arial" w:hAnsi="Arial" w:cs="Arial"/>
                <w:b/>
                <w:bCs/>
                <w:sz w:val="20"/>
                <w:szCs w:val="20"/>
              </w:rPr>
            </w:pPr>
            <w:r w:rsidRPr="00212B81">
              <w:rPr>
                <w:rFonts w:ascii="Arial" w:hAnsi="Arial" w:cs="Arial"/>
                <w:b/>
                <w:bCs/>
                <w:sz w:val="20"/>
                <w:szCs w:val="20"/>
              </w:rPr>
              <w:t>Equipment Readiness Check</w:t>
            </w:r>
          </w:p>
        </w:tc>
        <w:tc>
          <w:tcPr>
            <w:tcW w:w="4513" w:type="dxa"/>
            <w:vAlign w:val="center"/>
            <w:hideMark/>
          </w:tcPr>
          <w:p w14:paraId="3080A413" w14:textId="77777777" w:rsidR="009324F2" w:rsidRDefault="009324F2" w:rsidP="00CA368F">
            <w:pPr>
              <w:spacing w:line="240" w:lineRule="exact"/>
              <w:jc w:val="both"/>
              <w:rPr>
                <w:rFonts w:ascii="Arial" w:hAnsi="Arial" w:cs="Arial"/>
                <w:sz w:val="20"/>
                <w:szCs w:val="20"/>
              </w:rPr>
            </w:pPr>
            <w:r w:rsidRPr="00212B81">
              <w:rPr>
                <w:rFonts w:ascii="Arial" w:hAnsi="Arial" w:cs="Arial"/>
                <w:sz w:val="20"/>
                <w:szCs w:val="20"/>
              </w:rPr>
              <w:t>Inspect equipment condition, fuel levels, basic maintenance</w:t>
            </w:r>
            <w:r>
              <w:rPr>
                <w:rFonts w:ascii="Arial" w:hAnsi="Arial" w:cs="Arial"/>
                <w:sz w:val="20"/>
                <w:szCs w:val="20"/>
              </w:rPr>
              <w:t>.</w:t>
            </w:r>
          </w:p>
          <w:p w14:paraId="6083142D" w14:textId="3FEE34BC" w:rsidR="009324F2" w:rsidRPr="009324F2" w:rsidRDefault="009324F2" w:rsidP="00CA368F">
            <w:pPr>
              <w:spacing w:line="240" w:lineRule="exact"/>
              <w:jc w:val="both"/>
              <w:rPr>
                <w:rFonts w:ascii="Arial" w:hAnsi="Arial" w:cs="Arial"/>
                <w:i/>
                <w:iCs/>
                <w:sz w:val="18"/>
                <w:szCs w:val="18"/>
              </w:rPr>
            </w:pPr>
            <w:r w:rsidRPr="00D676EA">
              <w:rPr>
                <w:rFonts w:ascii="Arial" w:hAnsi="Arial" w:cs="Arial"/>
                <w:i/>
                <w:iCs/>
                <w:sz w:val="18"/>
                <w:szCs w:val="18"/>
              </w:rPr>
              <w:t>Use the checklist to inspect tractors, harvesters</w:t>
            </w:r>
            <w:r w:rsidR="00BA2EA3">
              <w:rPr>
                <w:rFonts w:ascii="Arial" w:hAnsi="Arial" w:cs="Arial"/>
                <w:i/>
                <w:iCs/>
                <w:sz w:val="18"/>
                <w:szCs w:val="18"/>
              </w:rPr>
              <w:t xml:space="preserve"> and</w:t>
            </w:r>
            <w:r w:rsidRPr="00D676EA">
              <w:rPr>
                <w:rFonts w:ascii="Arial" w:hAnsi="Arial" w:cs="Arial"/>
                <w:i/>
                <w:iCs/>
                <w:sz w:val="18"/>
                <w:szCs w:val="18"/>
              </w:rPr>
              <w:t xml:space="preserve"> implements. Check fuel, fluids</w:t>
            </w:r>
            <w:r w:rsidR="00BA2EA3">
              <w:rPr>
                <w:rFonts w:ascii="Arial" w:hAnsi="Arial" w:cs="Arial"/>
                <w:i/>
                <w:iCs/>
                <w:sz w:val="18"/>
                <w:szCs w:val="18"/>
              </w:rPr>
              <w:t xml:space="preserve"> and</w:t>
            </w:r>
            <w:r w:rsidRPr="00D676EA">
              <w:rPr>
                <w:rFonts w:ascii="Arial" w:hAnsi="Arial" w:cs="Arial"/>
                <w:i/>
                <w:iCs/>
                <w:sz w:val="18"/>
                <w:szCs w:val="18"/>
              </w:rPr>
              <w:t xml:space="preserve"> tyre pressure. Log status in the Equipment Maintenance Register.</w:t>
            </w:r>
          </w:p>
          <w:p w14:paraId="5030DBEE" w14:textId="5D40998F" w:rsidR="009324F2" w:rsidRPr="00295A64" w:rsidRDefault="009324F2" w:rsidP="00CA368F">
            <w:pPr>
              <w:spacing w:line="240" w:lineRule="exact"/>
              <w:jc w:val="both"/>
              <w:rPr>
                <w:rFonts w:ascii="Arial" w:hAnsi="Arial" w:cs="Arial"/>
                <w:i/>
                <w:iCs/>
                <w:sz w:val="20"/>
                <w:szCs w:val="20"/>
              </w:rPr>
            </w:pPr>
            <w:r w:rsidRPr="00D676EA">
              <w:rPr>
                <w:rFonts w:ascii="Arial" w:hAnsi="Arial" w:cs="Arial"/>
                <w:i/>
                <w:iCs/>
                <w:color w:val="EE0000"/>
                <w:sz w:val="18"/>
                <w:szCs w:val="18"/>
              </w:rPr>
              <w:t xml:space="preserve">Key Control: </w:t>
            </w:r>
            <w:r>
              <w:rPr>
                <w:rFonts w:ascii="Arial" w:hAnsi="Arial" w:cs="Arial"/>
                <w:i/>
                <w:iCs/>
                <w:color w:val="EE0000"/>
                <w:sz w:val="18"/>
                <w:szCs w:val="18"/>
              </w:rPr>
              <w:t>An equipment check must be done and logged in a register/</w:t>
            </w:r>
            <w:proofErr w:type="spellStart"/>
            <w:r>
              <w:rPr>
                <w:rFonts w:ascii="Arial" w:hAnsi="Arial" w:cs="Arial"/>
                <w:i/>
                <w:iCs/>
                <w:color w:val="EE0000"/>
                <w:sz w:val="18"/>
                <w:szCs w:val="18"/>
              </w:rPr>
              <w:t>MamaTrak</w:t>
            </w:r>
            <w:proofErr w:type="spellEnd"/>
            <w:r>
              <w:rPr>
                <w:rFonts w:ascii="Arial" w:hAnsi="Arial" w:cs="Arial"/>
                <w:i/>
                <w:iCs/>
                <w:color w:val="EE0000"/>
                <w:sz w:val="18"/>
                <w:szCs w:val="18"/>
              </w:rPr>
              <w:t xml:space="preserve"> before it is deployed for use</w:t>
            </w:r>
            <w:r w:rsidRPr="00D676EA">
              <w:rPr>
                <w:rFonts w:ascii="Arial" w:hAnsi="Arial" w:cs="Arial"/>
                <w:i/>
                <w:iCs/>
                <w:color w:val="EE0000"/>
                <w:sz w:val="18"/>
                <w:szCs w:val="18"/>
              </w:rPr>
              <w:t>.</w:t>
            </w:r>
          </w:p>
        </w:tc>
        <w:tc>
          <w:tcPr>
            <w:tcW w:w="1701" w:type="dxa"/>
            <w:vAlign w:val="center"/>
            <w:hideMark/>
          </w:tcPr>
          <w:p w14:paraId="7D7213AC" w14:textId="6637527F" w:rsidR="009324F2" w:rsidRPr="00295A64" w:rsidRDefault="009324F2" w:rsidP="00CA368F">
            <w:pPr>
              <w:spacing w:line="240" w:lineRule="exact"/>
              <w:jc w:val="both"/>
              <w:rPr>
                <w:rFonts w:ascii="Arial" w:hAnsi="Arial" w:cs="Arial"/>
                <w:sz w:val="20"/>
                <w:szCs w:val="20"/>
              </w:rPr>
            </w:pPr>
            <w:r w:rsidRPr="00212B81">
              <w:rPr>
                <w:rFonts w:ascii="Arial" w:hAnsi="Arial" w:cs="Arial"/>
                <w:sz w:val="20"/>
                <w:szCs w:val="20"/>
              </w:rPr>
              <w:t>MSP / Sub-CL</w:t>
            </w:r>
          </w:p>
        </w:tc>
        <w:tc>
          <w:tcPr>
            <w:tcW w:w="1156" w:type="dxa"/>
            <w:vAlign w:val="center"/>
          </w:tcPr>
          <w:p w14:paraId="3640DBD4" w14:textId="77777777" w:rsidR="009324F2" w:rsidRDefault="009324F2" w:rsidP="00CA368F">
            <w:pPr>
              <w:spacing w:line="240" w:lineRule="exact"/>
              <w:jc w:val="both"/>
              <w:rPr>
                <w:rFonts w:ascii="Arial" w:hAnsi="Arial" w:cs="Arial"/>
                <w:sz w:val="20"/>
                <w:szCs w:val="20"/>
              </w:rPr>
            </w:pPr>
            <w:r w:rsidRPr="00212B81">
              <w:rPr>
                <w:rFonts w:ascii="Arial" w:hAnsi="Arial" w:cs="Arial"/>
                <w:sz w:val="20"/>
                <w:szCs w:val="20"/>
              </w:rPr>
              <w:t>Daily</w:t>
            </w:r>
          </w:p>
          <w:p w14:paraId="1C69A200" w14:textId="7EAFFAEC" w:rsidR="001D0D9C" w:rsidRPr="00295A64" w:rsidRDefault="001D0D9C" w:rsidP="00CA368F">
            <w:pPr>
              <w:spacing w:line="240" w:lineRule="exact"/>
              <w:jc w:val="both"/>
              <w:rPr>
                <w:rFonts w:ascii="Arial" w:hAnsi="Arial" w:cs="Arial"/>
                <w:sz w:val="20"/>
                <w:szCs w:val="20"/>
              </w:rPr>
            </w:pPr>
            <w:r>
              <w:rPr>
                <w:rFonts w:ascii="Arial" w:hAnsi="Arial" w:cs="Arial"/>
                <w:sz w:val="20"/>
                <w:szCs w:val="20"/>
              </w:rPr>
              <w:t>(</w:t>
            </w:r>
            <w:r w:rsidRPr="00D676EA">
              <w:rPr>
                <w:rFonts w:ascii="Arial" w:hAnsi="Arial" w:cs="Arial"/>
                <w:sz w:val="20"/>
                <w:szCs w:val="20"/>
              </w:rPr>
              <w:t>07:30 – 08:30</w:t>
            </w:r>
            <w:r>
              <w:rPr>
                <w:rFonts w:ascii="Arial" w:hAnsi="Arial" w:cs="Arial"/>
                <w:sz w:val="20"/>
                <w:szCs w:val="20"/>
              </w:rPr>
              <w:t>am)</w:t>
            </w:r>
          </w:p>
        </w:tc>
      </w:tr>
      <w:tr w:rsidR="009324F2" w:rsidRPr="00AE3D14" w14:paraId="2254DBD1" w14:textId="77777777" w:rsidTr="0048523E">
        <w:trPr>
          <w:trHeight w:val="91"/>
        </w:trPr>
        <w:tc>
          <w:tcPr>
            <w:tcW w:w="539" w:type="dxa"/>
            <w:vAlign w:val="center"/>
            <w:hideMark/>
          </w:tcPr>
          <w:p w14:paraId="7D7334FC" w14:textId="77777777" w:rsidR="009324F2" w:rsidRPr="00295A64" w:rsidRDefault="009324F2" w:rsidP="00CA368F">
            <w:pPr>
              <w:keepLines/>
              <w:numPr>
                <w:ilvl w:val="0"/>
                <w:numId w:val="2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47C4AA4C" w14:textId="50CADCE9" w:rsidR="009324F2" w:rsidRPr="00295A64" w:rsidRDefault="009324F2" w:rsidP="00CA368F">
            <w:pPr>
              <w:spacing w:line="240" w:lineRule="exact"/>
              <w:jc w:val="both"/>
              <w:rPr>
                <w:rFonts w:ascii="Arial" w:hAnsi="Arial" w:cs="Arial"/>
                <w:b/>
                <w:bCs/>
                <w:sz w:val="20"/>
                <w:szCs w:val="20"/>
              </w:rPr>
            </w:pPr>
            <w:r w:rsidRPr="00212B81">
              <w:rPr>
                <w:rFonts w:ascii="Arial" w:hAnsi="Arial" w:cs="Arial"/>
                <w:b/>
                <w:bCs/>
                <w:sz w:val="20"/>
                <w:szCs w:val="20"/>
              </w:rPr>
              <w:t>Confirm Bookings</w:t>
            </w:r>
          </w:p>
        </w:tc>
        <w:tc>
          <w:tcPr>
            <w:tcW w:w="4513" w:type="dxa"/>
            <w:vAlign w:val="center"/>
            <w:hideMark/>
          </w:tcPr>
          <w:p w14:paraId="6CB1F2C6" w14:textId="2EDFF114" w:rsidR="009324F2" w:rsidRPr="00295A64" w:rsidRDefault="009324F2" w:rsidP="00CA368F">
            <w:pPr>
              <w:spacing w:line="240" w:lineRule="exact"/>
              <w:jc w:val="both"/>
              <w:rPr>
                <w:rFonts w:ascii="Arial" w:hAnsi="Arial" w:cs="Arial"/>
                <w:i/>
                <w:iCs/>
                <w:sz w:val="20"/>
                <w:szCs w:val="20"/>
              </w:rPr>
            </w:pPr>
            <w:r w:rsidRPr="00212B81">
              <w:rPr>
                <w:rFonts w:ascii="Arial" w:hAnsi="Arial" w:cs="Arial"/>
                <w:sz w:val="20"/>
                <w:szCs w:val="20"/>
              </w:rPr>
              <w:t>Review daily booking schedule and confirm farmer requests</w:t>
            </w:r>
            <w:r w:rsidR="001D0D9C">
              <w:rPr>
                <w:rFonts w:ascii="Arial" w:hAnsi="Arial" w:cs="Arial"/>
                <w:sz w:val="20"/>
                <w:szCs w:val="20"/>
              </w:rPr>
              <w:t xml:space="preserve">. </w:t>
            </w:r>
            <w:r w:rsidR="001D0D9C" w:rsidRPr="00D676EA">
              <w:rPr>
                <w:rFonts w:ascii="Arial" w:hAnsi="Arial" w:cs="Arial"/>
                <w:sz w:val="20"/>
                <w:szCs w:val="20"/>
              </w:rPr>
              <w:t xml:space="preserve">Confirm service requests via the </w:t>
            </w:r>
            <w:proofErr w:type="spellStart"/>
            <w:r w:rsidR="001D0D9C">
              <w:rPr>
                <w:rFonts w:ascii="Arial" w:hAnsi="Arial" w:cs="Arial"/>
                <w:sz w:val="20"/>
                <w:szCs w:val="20"/>
              </w:rPr>
              <w:t>MamaTrak</w:t>
            </w:r>
            <w:proofErr w:type="spellEnd"/>
            <w:r w:rsidR="001D0D9C" w:rsidRPr="00D676EA">
              <w:rPr>
                <w:rFonts w:ascii="Arial" w:hAnsi="Arial" w:cs="Arial"/>
                <w:sz w:val="20"/>
                <w:szCs w:val="20"/>
              </w:rPr>
              <w:t xml:space="preserve"> or in-person. Verify membership status and land acreage.</w:t>
            </w:r>
          </w:p>
        </w:tc>
        <w:tc>
          <w:tcPr>
            <w:tcW w:w="1701" w:type="dxa"/>
            <w:vAlign w:val="center"/>
            <w:hideMark/>
          </w:tcPr>
          <w:p w14:paraId="01BB9324" w14:textId="01C23B6C" w:rsidR="009324F2" w:rsidRPr="00295A64" w:rsidRDefault="001D0D9C" w:rsidP="00CA368F">
            <w:pPr>
              <w:spacing w:line="240" w:lineRule="exact"/>
              <w:jc w:val="both"/>
              <w:rPr>
                <w:rFonts w:ascii="Arial" w:hAnsi="Arial" w:cs="Arial"/>
                <w:sz w:val="20"/>
                <w:szCs w:val="20"/>
              </w:rPr>
            </w:pPr>
            <w:r w:rsidRPr="00212B81">
              <w:rPr>
                <w:rFonts w:ascii="Arial" w:hAnsi="Arial" w:cs="Arial"/>
                <w:sz w:val="20"/>
                <w:szCs w:val="20"/>
              </w:rPr>
              <w:t>CL / Sub-CL</w:t>
            </w:r>
            <w:r>
              <w:rPr>
                <w:rFonts w:ascii="Arial" w:hAnsi="Arial" w:cs="Arial"/>
                <w:sz w:val="20"/>
                <w:szCs w:val="20"/>
              </w:rPr>
              <w:t>/ MSP</w:t>
            </w:r>
          </w:p>
        </w:tc>
        <w:tc>
          <w:tcPr>
            <w:tcW w:w="1156" w:type="dxa"/>
            <w:vAlign w:val="center"/>
          </w:tcPr>
          <w:p w14:paraId="14086D46" w14:textId="13716E0F" w:rsidR="009324F2" w:rsidRPr="00295A64" w:rsidRDefault="009324F2" w:rsidP="00CA368F">
            <w:pPr>
              <w:spacing w:line="240" w:lineRule="exact"/>
              <w:jc w:val="both"/>
              <w:rPr>
                <w:rFonts w:ascii="Arial" w:hAnsi="Arial" w:cs="Arial"/>
                <w:sz w:val="20"/>
                <w:szCs w:val="20"/>
              </w:rPr>
            </w:pPr>
            <w:r w:rsidRPr="00212B81">
              <w:rPr>
                <w:rFonts w:ascii="Arial" w:hAnsi="Arial" w:cs="Arial"/>
                <w:sz w:val="20"/>
                <w:szCs w:val="20"/>
              </w:rPr>
              <w:t>Daily</w:t>
            </w:r>
          </w:p>
        </w:tc>
      </w:tr>
      <w:tr w:rsidR="009324F2" w:rsidRPr="00AE3D14" w14:paraId="6AB0E118" w14:textId="77777777" w:rsidTr="0048523E">
        <w:trPr>
          <w:trHeight w:val="91"/>
        </w:trPr>
        <w:tc>
          <w:tcPr>
            <w:tcW w:w="539" w:type="dxa"/>
            <w:vAlign w:val="center"/>
            <w:hideMark/>
          </w:tcPr>
          <w:p w14:paraId="2C81B30C" w14:textId="77777777" w:rsidR="009324F2" w:rsidRPr="00295A64" w:rsidRDefault="009324F2" w:rsidP="00CA368F">
            <w:pPr>
              <w:keepLines/>
              <w:numPr>
                <w:ilvl w:val="0"/>
                <w:numId w:val="2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06BEB033" w14:textId="6A248EFE" w:rsidR="009324F2" w:rsidRPr="00295A64" w:rsidRDefault="001D0D9C" w:rsidP="00CA368F">
            <w:pPr>
              <w:spacing w:line="240" w:lineRule="exact"/>
              <w:jc w:val="both"/>
              <w:rPr>
                <w:rFonts w:ascii="Arial" w:hAnsi="Arial" w:cs="Arial"/>
                <w:b/>
                <w:bCs/>
                <w:sz w:val="20"/>
                <w:szCs w:val="20"/>
              </w:rPr>
            </w:pPr>
            <w:r>
              <w:rPr>
                <w:rFonts w:ascii="Arial" w:hAnsi="Arial" w:cs="Arial"/>
                <w:b/>
                <w:bCs/>
                <w:sz w:val="20"/>
                <w:szCs w:val="20"/>
              </w:rPr>
              <w:t xml:space="preserve">Demand </w:t>
            </w:r>
            <w:r w:rsidR="009324F2" w:rsidRPr="00212B81">
              <w:rPr>
                <w:rFonts w:ascii="Arial" w:hAnsi="Arial" w:cs="Arial"/>
                <w:b/>
                <w:bCs/>
                <w:sz w:val="20"/>
                <w:szCs w:val="20"/>
              </w:rPr>
              <w:t>Mobilization</w:t>
            </w:r>
          </w:p>
        </w:tc>
        <w:tc>
          <w:tcPr>
            <w:tcW w:w="4513" w:type="dxa"/>
            <w:vAlign w:val="center"/>
            <w:hideMark/>
          </w:tcPr>
          <w:p w14:paraId="5C7A4A06" w14:textId="69CCC71A" w:rsidR="009324F2" w:rsidRPr="00295A64" w:rsidRDefault="009324F2" w:rsidP="00CA368F">
            <w:pPr>
              <w:spacing w:line="240" w:lineRule="exact"/>
              <w:jc w:val="both"/>
              <w:rPr>
                <w:rFonts w:ascii="Arial" w:hAnsi="Arial" w:cs="Arial"/>
                <w:i/>
                <w:iCs/>
                <w:sz w:val="20"/>
                <w:szCs w:val="20"/>
              </w:rPr>
            </w:pPr>
            <w:r w:rsidRPr="00212B81">
              <w:rPr>
                <w:rFonts w:ascii="Arial" w:hAnsi="Arial" w:cs="Arial"/>
                <w:sz w:val="20"/>
                <w:szCs w:val="20"/>
              </w:rPr>
              <w:t>Engage farmers physically and digitally to confirm demand</w:t>
            </w:r>
          </w:p>
        </w:tc>
        <w:tc>
          <w:tcPr>
            <w:tcW w:w="1701" w:type="dxa"/>
            <w:vAlign w:val="center"/>
            <w:hideMark/>
          </w:tcPr>
          <w:p w14:paraId="5A76BC8B" w14:textId="50A26680" w:rsidR="009324F2" w:rsidRPr="00295A64" w:rsidRDefault="009324F2" w:rsidP="00CA368F">
            <w:pPr>
              <w:spacing w:line="240" w:lineRule="exact"/>
              <w:jc w:val="both"/>
              <w:rPr>
                <w:rFonts w:ascii="Arial" w:hAnsi="Arial" w:cs="Arial"/>
                <w:sz w:val="20"/>
                <w:szCs w:val="20"/>
              </w:rPr>
            </w:pPr>
            <w:r w:rsidRPr="00212B81">
              <w:rPr>
                <w:rFonts w:ascii="Arial" w:hAnsi="Arial" w:cs="Arial"/>
                <w:sz w:val="20"/>
                <w:szCs w:val="20"/>
              </w:rPr>
              <w:t>CL / Sub-CL</w:t>
            </w:r>
            <w:r w:rsidR="001D0D9C">
              <w:rPr>
                <w:rFonts w:ascii="Arial" w:hAnsi="Arial" w:cs="Arial"/>
                <w:sz w:val="20"/>
                <w:szCs w:val="20"/>
              </w:rPr>
              <w:t>/ MSP</w:t>
            </w:r>
          </w:p>
        </w:tc>
        <w:tc>
          <w:tcPr>
            <w:tcW w:w="1156" w:type="dxa"/>
            <w:vAlign w:val="center"/>
          </w:tcPr>
          <w:p w14:paraId="182BFDB6" w14:textId="26D90DC6" w:rsidR="009324F2" w:rsidRPr="00295A64" w:rsidRDefault="009324F2" w:rsidP="00CA368F">
            <w:pPr>
              <w:spacing w:line="240" w:lineRule="exact"/>
              <w:jc w:val="both"/>
              <w:rPr>
                <w:rFonts w:ascii="Arial" w:hAnsi="Arial" w:cs="Arial"/>
                <w:sz w:val="20"/>
                <w:szCs w:val="20"/>
              </w:rPr>
            </w:pPr>
            <w:r w:rsidRPr="00212B81">
              <w:rPr>
                <w:rFonts w:ascii="Arial" w:hAnsi="Arial" w:cs="Arial"/>
                <w:sz w:val="20"/>
                <w:szCs w:val="20"/>
              </w:rPr>
              <w:t>Daily</w:t>
            </w:r>
          </w:p>
        </w:tc>
      </w:tr>
      <w:tr w:rsidR="001D0D9C" w:rsidRPr="00AE3D14" w14:paraId="71D1FBED" w14:textId="77777777" w:rsidTr="0048523E">
        <w:trPr>
          <w:trHeight w:val="91"/>
        </w:trPr>
        <w:tc>
          <w:tcPr>
            <w:tcW w:w="539" w:type="dxa"/>
            <w:vAlign w:val="center"/>
          </w:tcPr>
          <w:p w14:paraId="592FF1C7" w14:textId="77777777" w:rsidR="001D0D9C" w:rsidRPr="00295A64" w:rsidRDefault="001D0D9C" w:rsidP="00CA368F">
            <w:pPr>
              <w:keepLines/>
              <w:numPr>
                <w:ilvl w:val="0"/>
                <w:numId w:val="2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F5B4DBD" w14:textId="7BAC4C54" w:rsidR="001D0D9C" w:rsidRPr="00212B81" w:rsidRDefault="001D0D9C" w:rsidP="00CA368F">
            <w:pPr>
              <w:spacing w:line="240" w:lineRule="exact"/>
              <w:jc w:val="both"/>
              <w:rPr>
                <w:rFonts w:ascii="Arial" w:hAnsi="Arial" w:cs="Arial"/>
                <w:b/>
                <w:bCs/>
                <w:sz w:val="20"/>
                <w:szCs w:val="20"/>
              </w:rPr>
            </w:pPr>
            <w:r w:rsidRPr="00D676EA">
              <w:rPr>
                <w:rFonts w:ascii="Arial" w:hAnsi="Arial" w:cs="Arial"/>
                <w:b/>
                <w:bCs/>
                <w:sz w:val="20"/>
                <w:szCs w:val="20"/>
              </w:rPr>
              <w:t>Payment &amp; Token Generation</w:t>
            </w:r>
          </w:p>
        </w:tc>
        <w:tc>
          <w:tcPr>
            <w:tcW w:w="4513" w:type="dxa"/>
            <w:vAlign w:val="center"/>
          </w:tcPr>
          <w:p w14:paraId="7D923742" w14:textId="77777777" w:rsidR="001D0D9C" w:rsidRPr="001D0D9C" w:rsidRDefault="001D0D9C" w:rsidP="00CA368F">
            <w:pPr>
              <w:spacing w:line="240" w:lineRule="exact"/>
              <w:jc w:val="both"/>
              <w:rPr>
                <w:rFonts w:ascii="Arial" w:hAnsi="Arial" w:cs="Arial"/>
                <w:sz w:val="20"/>
                <w:szCs w:val="20"/>
              </w:rPr>
            </w:pPr>
            <w:r w:rsidRPr="00D676EA">
              <w:rPr>
                <w:rFonts w:ascii="Arial" w:hAnsi="Arial" w:cs="Arial"/>
                <w:sz w:val="20"/>
                <w:szCs w:val="20"/>
              </w:rPr>
              <w:t xml:space="preserve">Process payments via mobile money or digital wallets. </w:t>
            </w:r>
          </w:p>
          <w:p w14:paraId="0CC21B76" w14:textId="7EBB96B9" w:rsidR="001D0D9C" w:rsidRPr="00212B81" w:rsidRDefault="001D0D9C" w:rsidP="00CA368F">
            <w:pPr>
              <w:spacing w:line="240" w:lineRule="exact"/>
              <w:jc w:val="both"/>
              <w:rPr>
                <w:rFonts w:ascii="Arial" w:hAnsi="Arial" w:cs="Arial"/>
                <w:sz w:val="20"/>
                <w:szCs w:val="20"/>
              </w:rPr>
            </w:pPr>
            <w:r w:rsidRPr="00D676EA">
              <w:rPr>
                <w:rFonts w:ascii="Arial" w:hAnsi="Arial" w:cs="Arial"/>
                <w:i/>
                <w:iCs/>
                <w:color w:val="EE0000"/>
                <w:sz w:val="18"/>
                <w:szCs w:val="18"/>
              </w:rPr>
              <w:t>Key Control: ERP generates a unique token to activate equipment only after payment confirmation.</w:t>
            </w:r>
          </w:p>
        </w:tc>
        <w:tc>
          <w:tcPr>
            <w:tcW w:w="1701" w:type="dxa"/>
            <w:vAlign w:val="center"/>
          </w:tcPr>
          <w:p w14:paraId="0DA44281" w14:textId="43889E3E" w:rsidR="001D0D9C" w:rsidRPr="001D0D9C" w:rsidRDefault="001D0D9C" w:rsidP="00CA368F">
            <w:pPr>
              <w:spacing w:line="240" w:lineRule="exact"/>
              <w:jc w:val="both"/>
              <w:rPr>
                <w:rFonts w:ascii="Arial" w:hAnsi="Arial" w:cs="Arial"/>
                <w:sz w:val="20"/>
                <w:szCs w:val="20"/>
              </w:rPr>
            </w:pPr>
            <w:r w:rsidRPr="00D676EA">
              <w:rPr>
                <w:rFonts w:ascii="Arial" w:hAnsi="Arial" w:cs="Arial"/>
                <w:sz w:val="20"/>
                <w:szCs w:val="20"/>
              </w:rPr>
              <w:t>Hub Finance Officer / MSP</w:t>
            </w:r>
          </w:p>
        </w:tc>
        <w:tc>
          <w:tcPr>
            <w:tcW w:w="1156" w:type="dxa"/>
            <w:vAlign w:val="center"/>
          </w:tcPr>
          <w:p w14:paraId="71981106" w14:textId="6B2B7F32" w:rsidR="001D0D9C" w:rsidRPr="00212B81" w:rsidRDefault="001D0D9C" w:rsidP="00CA368F">
            <w:pPr>
              <w:spacing w:line="240" w:lineRule="exact"/>
              <w:jc w:val="both"/>
              <w:rPr>
                <w:rFonts w:ascii="Arial" w:hAnsi="Arial" w:cs="Arial"/>
                <w:sz w:val="20"/>
                <w:szCs w:val="20"/>
              </w:rPr>
            </w:pPr>
            <w:r w:rsidRPr="00D676EA">
              <w:rPr>
                <w:rFonts w:ascii="Arial" w:hAnsi="Arial" w:cs="Arial"/>
                <w:sz w:val="20"/>
                <w:szCs w:val="20"/>
              </w:rPr>
              <w:t>Pre-service</w:t>
            </w:r>
          </w:p>
        </w:tc>
      </w:tr>
      <w:tr w:rsidR="001D0D9C" w:rsidRPr="00AE3D14" w14:paraId="0A8DA601" w14:textId="77777777" w:rsidTr="0048523E">
        <w:trPr>
          <w:trHeight w:val="91"/>
        </w:trPr>
        <w:tc>
          <w:tcPr>
            <w:tcW w:w="539" w:type="dxa"/>
            <w:vAlign w:val="center"/>
          </w:tcPr>
          <w:p w14:paraId="1EB8357B" w14:textId="77777777" w:rsidR="001D0D9C" w:rsidRPr="00295A64" w:rsidRDefault="001D0D9C" w:rsidP="00CA368F">
            <w:pPr>
              <w:keepLines/>
              <w:numPr>
                <w:ilvl w:val="0"/>
                <w:numId w:val="2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BE86868" w14:textId="3A846711" w:rsidR="001D0D9C" w:rsidRPr="009324F2" w:rsidRDefault="001D0D9C" w:rsidP="00CA368F">
            <w:pPr>
              <w:spacing w:line="240" w:lineRule="exact"/>
              <w:jc w:val="both"/>
              <w:rPr>
                <w:rFonts w:ascii="Arial" w:hAnsi="Arial" w:cs="Arial"/>
                <w:b/>
                <w:bCs/>
                <w:sz w:val="20"/>
                <w:szCs w:val="20"/>
              </w:rPr>
            </w:pPr>
            <w:r w:rsidRPr="00212B81">
              <w:rPr>
                <w:rFonts w:ascii="Arial" w:hAnsi="Arial" w:cs="Arial"/>
                <w:b/>
                <w:bCs/>
                <w:sz w:val="20"/>
                <w:szCs w:val="20"/>
              </w:rPr>
              <w:t>Service Allocation</w:t>
            </w:r>
          </w:p>
        </w:tc>
        <w:tc>
          <w:tcPr>
            <w:tcW w:w="4513" w:type="dxa"/>
            <w:vAlign w:val="center"/>
          </w:tcPr>
          <w:p w14:paraId="2B4CA9E4" w14:textId="77777777" w:rsidR="001D0D9C" w:rsidRDefault="001D59F4" w:rsidP="00CA368F">
            <w:pPr>
              <w:spacing w:line="240" w:lineRule="exact"/>
              <w:jc w:val="both"/>
              <w:rPr>
                <w:rFonts w:ascii="Arial" w:hAnsi="Arial" w:cs="Arial"/>
                <w:sz w:val="20"/>
                <w:szCs w:val="20"/>
              </w:rPr>
            </w:pPr>
            <w:r w:rsidRPr="001D59F4">
              <w:rPr>
                <w:rFonts w:ascii="Arial" w:hAnsi="Arial" w:cs="Arial"/>
                <w:sz w:val="20"/>
                <w:szCs w:val="20"/>
              </w:rPr>
              <w:t>B</w:t>
            </w:r>
            <w:r w:rsidR="001D0D9C" w:rsidRPr="00212B81">
              <w:rPr>
                <w:rFonts w:ascii="Arial" w:hAnsi="Arial" w:cs="Arial"/>
                <w:sz w:val="20"/>
                <w:szCs w:val="20"/>
              </w:rPr>
              <w:t xml:space="preserve">ased on </w:t>
            </w:r>
            <w:r w:rsidRPr="001D59F4">
              <w:rPr>
                <w:rFonts w:ascii="Arial" w:hAnsi="Arial" w:cs="Arial"/>
                <w:sz w:val="20"/>
                <w:szCs w:val="20"/>
              </w:rPr>
              <w:t xml:space="preserve">confirmed </w:t>
            </w:r>
            <w:r w:rsidR="001D0D9C" w:rsidRPr="00212B81">
              <w:rPr>
                <w:rFonts w:ascii="Arial" w:hAnsi="Arial" w:cs="Arial"/>
                <w:sz w:val="20"/>
                <w:szCs w:val="20"/>
              </w:rPr>
              <w:t>bookings</w:t>
            </w:r>
            <w:r w:rsidRPr="001D59F4">
              <w:rPr>
                <w:rFonts w:ascii="Arial" w:hAnsi="Arial" w:cs="Arial"/>
                <w:sz w:val="20"/>
                <w:szCs w:val="20"/>
              </w:rPr>
              <w:t>, assign and d</w:t>
            </w:r>
            <w:r w:rsidRPr="00D676EA">
              <w:rPr>
                <w:rFonts w:ascii="Arial" w:hAnsi="Arial" w:cs="Arial"/>
                <w:sz w:val="20"/>
                <w:szCs w:val="20"/>
              </w:rPr>
              <w:t>ispatch trained MSP</w:t>
            </w:r>
            <w:r w:rsidRPr="001D59F4">
              <w:rPr>
                <w:rFonts w:ascii="Arial" w:hAnsi="Arial" w:cs="Arial"/>
                <w:sz w:val="20"/>
                <w:szCs w:val="20"/>
              </w:rPr>
              <w:t>(</w:t>
            </w:r>
            <w:r w:rsidRPr="00D676EA">
              <w:rPr>
                <w:rFonts w:ascii="Arial" w:hAnsi="Arial" w:cs="Arial"/>
                <w:sz w:val="20"/>
                <w:szCs w:val="20"/>
              </w:rPr>
              <w:t>s</w:t>
            </w:r>
            <w:r w:rsidRPr="001D59F4">
              <w:rPr>
                <w:rFonts w:ascii="Arial" w:hAnsi="Arial" w:cs="Arial"/>
                <w:sz w:val="20"/>
                <w:szCs w:val="20"/>
              </w:rPr>
              <w:t xml:space="preserve">) </w:t>
            </w:r>
            <w:r w:rsidRPr="00212B81">
              <w:rPr>
                <w:rFonts w:ascii="Arial" w:hAnsi="Arial" w:cs="Arial"/>
                <w:sz w:val="20"/>
                <w:szCs w:val="20"/>
              </w:rPr>
              <w:t>and equipment</w:t>
            </w:r>
            <w:r w:rsidRPr="00D676EA">
              <w:rPr>
                <w:rFonts w:ascii="Arial" w:hAnsi="Arial" w:cs="Arial"/>
                <w:sz w:val="20"/>
                <w:szCs w:val="20"/>
              </w:rPr>
              <w:t xml:space="preserve"> to the field. Ensure all operators are wearing mandatory Personal Protective Equipment (PPE).</w:t>
            </w:r>
          </w:p>
          <w:p w14:paraId="3DFA2484" w14:textId="0F663895" w:rsidR="001D59F4" w:rsidRPr="001D59F4" w:rsidRDefault="001D59F4" w:rsidP="00CA368F">
            <w:pPr>
              <w:spacing w:line="240" w:lineRule="exact"/>
              <w:jc w:val="both"/>
              <w:rPr>
                <w:rFonts w:ascii="Arial" w:hAnsi="Arial" w:cs="Arial"/>
                <w:i/>
                <w:iCs/>
                <w:sz w:val="20"/>
                <w:szCs w:val="20"/>
              </w:rPr>
            </w:pPr>
            <w:r w:rsidRPr="00D676EA">
              <w:rPr>
                <w:rFonts w:ascii="Arial" w:hAnsi="Arial" w:cs="Arial"/>
                <w:i/>
                <w:iCs/>
                <w:color w:val="EE0000"/>
                <w:sz w:val="18"/>
                <w:szCs w:val="18"/>
              </w:rPr>
              <w:t xml:space="preserve">Key Control: </w:t>
            </w:r>
            <w:r>
              <w:rPr>
                <w:rFonts w:ascii="Arial" w:hAnsi="Arial" w:cs="Arial"/>
                <w:i/>
                <w:iCs/>
                <w:color w:val="EE0000"/>
                <w:sz w:val="18"/>
                <w:szCs w:val="18"/>
              </w:rPr>
              <w:t xml:space="preserve">Booking are </w:t>
            </w:r>
            <w:r w:rsidRPr="00D676EA">
              <w:rPr>
                <w:rFonts w:ascii="Arial" w:hAnsi="Arial" w:cs="Arial"/>
                <w:i/>
                <w:iCs/>
                <w:color w:val="EE0000"/>
                <w:sz w:val="18"/>
                <w:szCs w:val="18"/>
              </w:rPr>
              <w:t>only</w:t>
            </w:r>
            <w:r>
              <w:rPr>
                <w:rFonts w:ascii="Arial" w:hAnsi="Arial" w:cs="Arial"/>
                <w:i/>
                <w:iCs/>
                <w:color w:val="EE0000"/>
                <w:sz w:val="18"/>
                <w:szCs w:val="18"/>
              </w:rPr>
              <w:t xml:space="preserve"> confirmed</w:t>
            </w:r>
            <w:r w:rsidRPr="00D676EA">
              <w:rPr>
                <w:rFonts w:ascii="Arial" w:hAnsi="Arial" w:cs="Arial"/>
                <w:i/>
                <w:iCs/>
                <w:color w:val="EE0000"/>
                <w:sz w:val="18"/>
                <w:szCs w:val="18"/>
              </w:rPr>
              <w:t xml:space="preserve"> after payment.</w:t>
            </w:r>
          </w:p>
        </w:tc>
        <w:tc>
          <w:tcPr>
            <w:tcW w:w="1701" w:type="dxa"/>
            <w:vAlign w:val="center"/>
          </w:tcPr>
          <w:p w14:paraId="4057A169" w14:textId="1DDB80E7" w:rsidR="001D0D9C" w:rsidRPr="00BE5E73" w:rsidRDefault="001D0D9C"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Align w:val="center"/>
          </w:tcPr>
          <w:p w14:paraId="7CD82197" w14:textId="08ECDC7D" w:rsidR="001D0D9C" w:rsidRPr="00295A64" w:rsidRDefault="001D0D9C" w:rsidP="00CA368F">
            <w:pPr>
              <w:spacing w:line="240" w:lineRule="exact"/>
              <w:jc w:val="both"/>
              <w:rPr>
                <w:rFonts w:ascii="Arial" w:hAnsi="Arial" w:cs="Arial"/>
                <w:sz w:val="20"/>
                <w:szCs w:val="20"/>
              </w:rPr>
            </w:pPr>
            <w:r w:rsidRPr="00212B81">
              <w:rPr>
                <w:rFonts w:ascii="Arial" w:hAnsi="Arial" w:cs="Arial"/>
                <w:sz w:val="20"/>
                <w:szCs w:val="20"/>
              </w:rPr>
              <w:t>Daily</w:t>
            </w:r>
          </w:p>
        </w:tc>
      </w:tr>
      <w:tr w:rsidR="001D0D9C" w:rsidRPr="00AE3D14" w14:paraId="45F3F36C" w14:textId="77777777" w:rsidTr="0048523E">
        <w:trPr>
          <w:trHeight w:val="91"/>
        </w:trPr>
        <w:tc>
          <w:tcPr>
            <w:tcW w:w="539" w:type="dxa"/>
            <w:vAlign w:val="center"/>
          </w:tcPr>
          <w:p w14:paraId="7726297C" w14:textId="77777777" w:rsidR="001D0D9C" w:rsidRPr="00295A64" w:rsidRDefault="001D0D9C" w:rsidP="00CA368F">
            <w:pPr>
              <w:keepLines/>
              <w:numPr>
                <w:ilvl w:val="0"/>
                <w:numId w:val="2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E1271EF" w14:textId="226CBDFF" w:rsidR="001D0D9C" w:rsidRPr="009324F2" w:rsidRDefault="001D0D9C" w:rsidP="00CA368F">
            <w:pPr>
              <w:spacing w:line="240" w:lineRule="exact"/>
              <w:jc w:val="both"/>
              <w:rPr>
                <w:rFonts w:ascii="Arial" w:hAnsi="Arial" w:cs="Arial"/>
                <w:b/>
                <w:bCs/>
                <w:sz w:val="20"/>
                <w:szCs w:val="20"/>
              </w:rPr>
            </w:pPr>
            <w:r w:rsidRPr="00212B81">
              <w:rPr>
                <w:rFonts w:ascii="Arial" w:hAnsi="Arial" w:cs="Arial"/>
                <w:b/>
                <w:bCs/>
                <w:sz w:val="20"/>
                <w:szCs w:val="20"/>
              </w:rPr>
              <w:t>Service Delivery</w:t>
            </w:r>
          </w:p>
        </w:tc>
        <w:tc>
          <w:tcPr>
            <w:tcW w:w="4513" w:type="dxa"/>
            <w:vAlign w:val="center"/>
          </w:tcPr>
          <w:p w14:paraId="2BCFDF43" w14:textId="5E077EC5" w:rsidR="001D0D9C" w:rsidRPr="001D59F4" w:rsidRDefault="001D0D9C" w:rsidP="00CA368F">
            <w:pPr>
              <w:spacing w:line="240" w:lineRule="exact"/>
              <w:jc w:val="both"/>
              <w:rPr>
                <w:rFonts w:ascii="Arial" w:hAnsi="Arial" w:cs="Arial"/>
                <w:i/>
                <w:iCs/>
                <w:sz w:val="20"/>
                <w:szCs w:val="20"/>
              </w:rPr>
            </w:pPr>
            <w:r w:rsidRPr="00212B81">
              <w:rPr>
                <w:rFonts w:ascii="Arial" w:hAnsi="Arial" w:cs="Arial"/>
                <w:sz w:val="20"/>
                <w:szCs w:val="20"/>
              </w:rPr>
              <w:t>Execute mechanized services at hub or on-site farms</w:t>
            </w:r>
          </w:p>
        </w:tc>
        <w:tc>
          <w:tcPr>
            <w:tcW w:w="1701" w:type="dxa"/>
            <w:vAlign w:val="center"/>
          </w:tcPr>
          <w:p w14:paraId="60B4D87E" w14:textId="20FE9E68" w:rsidR="001D0D9C" w:rsidRPr="004425EC" w:rsidRDefault="001D0D9C" w:rsidP="00CA368F">
            <w:pPr>
              <w:spacing w:line="240" w:lineRule="exact"/>
              <w:jc w:val="both"/>
              <w:rPr>
                <w:rFonts w:ascii="Arial" w:hAnsi="Arial" w:cs="Arial"/>
                <w:sz w:val="20"/>
                <w:szCs w:val="20"/>
              </w:rPr>
            </w:pPr>
            <w:r w:rsidRPr="00212B81">
              <w:rPr>
                <w:rFonts w:ascii="Arial" w:hAnsi="Arial" w:cs="Arial"/>
                <w:sz w:val="20"/>
                <w:szCs w:val="20"/>
              </w:rPr>
              <w:t>MSP</w:t>
            </w:r>
          </w:p>
        </w:tc>
        <w:tc>
          <w:tcPr>
            <w:tcW w:w="1156" w:type="dxa"/>
            <w:vAlign w:val="center"/>
          </w:tcPr>
          <w:p w14:paraId="14E23ABC" w14:textId="6B5BCD4D" w:rsidR="001D0D9C" w:rsidRPr="004425EC" w:rsidRDefault="001D0D9C" w:rsidP="00CA368F">
            <w:pPr>
              <w:spacing w:line="240" w:lineRule="exact"/>
              <w:jc w:val="both"/>
              <w:rPr>
                <w:rFonts w:ascii="Arial" w:hAnsi="Arial" w:cs="Arial"/>
                <w:sz w:val="20"/>
                <w:szCs w:val="20"/>
              </w:rPr>
            </w:pPr>
            <w:r w:rsidRPr="00212B81">
              <w:rPr>
                <w:rFonts w:ascii="Arial" w:hAnsi="Arial" w:cs="Arial"/>
                <w:sz w:val="20"/>
                <w:szCs w:val="20"/>
              </w:rPr>
              <w:t>As scheduled</w:t>
            </w:r>
          </w:p>
        </w:tc>
      </w:tr>
      <w:tr w:rsidR="001D0D9C" w:rsidRPr="00AE3D14" w14:paraId="6AE7F8F4" w14:textId="77777777" w:rsidTr="0048523E">
        <w:trPr>
          <w:trHeight w:val="91"/>
        </w:trPr>
        <w:tc>
          <w:tcPr>
            <w:tcW w:w="539" w:type="dxa"/>
            <w:vAlign w:val="center"/>
            <w:hideMark/>
          </w:tcPr>
          <w:p w14:paraId="3ACE47C2" w14:textId="77777777" w:rsidR="001D0D9C" w:rsidRPr="00295A64" w:rsidRDefault="001D0D9C" w:rsidP="00CA368F">
            <w:pPr>
              <w:keepLines/>
              <w:numPr>
                <w:ilvl w:val="0"/>
                <w:numId w:val="2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16A3A8EF" w14:textId="1B11F0AB" w:rsidR="001D0D9C" w:rsidRPr="00295A64" w:rsidRDefault="001D0D9C" w:rsidP="00CA368F">
            <w:pPr>
              <w:spacing w:line="240" w:lineRule="exact"/>
              <w:jc w:val="both"/>
              <w:rPr>
                <w:rFonts w:ascii="Arial" w:hAnsi="Arial" w:cs="Arial"/>
                <w:b/>
                <w:bCs/>
                <w:sz w:val="20"/>
                <w:szCs w:val="20"/>
              </w:rPr>
            </w:pPr>
            <w:r w:rsidRPr="00212B81">
              <w:rPr>
                <w:rFonts w:ascii="Arial" w:hAnsi="Arial" w:cs="Arial"/>
                <w:b/>
                <w:bCs/>
                <w:sz w:val="20"/>
                <w:szCs w:val="20"/>
              </w:rPr>
              <w:t>Monitor Operations</w:t>
            </w:r>
          </w:p>
        </w:tc>
        <w:tc>
          <w:tcPr>
            <w:tcW w:w="4513" w:type="dxa"/>
            <w:vAlign w:val="center"/>
            <w:hideMark/>
          </w:tcPr>
          <w:p w14:paraId="4CF23687" w14:textId="6AA9CDFD" w:rsidR="001D0D9C" w:rsidRDefault="001D0D9C" w:rsidP="00CA368F">
            <w:pPr>
              <w:spacing w:line="240" w:lineRule="exact"/>
              <w:jc w:val="both"/>
              <w:rPr>
                <w:rFonts w:ascii="Arial" w:hAnsi="Arial" w:cs="Arial"/>
                <w:sz w:val="20"/>
                <w:szCs w:val="20"/>
              </w:rPr>
            </w:pPr>
            <w:r w:rsidRPr="00212B81">
              <w:rPr>
                <w:rFonts w:ascii="Arial" w:hAnsi="Arial" w:cs="Arial"/>
                <w:sz w:val="20"/>
                <w:szCs w:val="20"/>
              </w:rPr>
              <w:t>Supervise service quality, safety</w:t>
            </w:r>
            <w:r w:rsidR="00BA2EA3">
              <w:rPr>
                <w:rFonts w:ascii="Arial" w:hAnsi="Arial" w:cs="Arial"/>
                <w:sz w:val="20"/>
                <w:szCs w:val="20"/>
              </w:rPr>
              <w:t xml:space="preserve"> and</w:t>
            </w:r>
            <w:r w:rsidRPr="00212B81">
              <w:rPr>
                <w:rFonts w:ascii="Arial" w:hAnsi="Arial" w:cs="Arial"/>
                <w:sz w:val="20"/>
                <w:szCs w:val="20"/>
              </w:rPr>
              <w:t xml:space="preserve"> inclusion compliance</w:t>
            </w:r>
            <w:r w:rsidR="001B274A">
              <w:rPr>
                <w:rFonts w:ascii="Arial" w:hAnsi="Arial" w:cs="Arial"/>
                <w:sz w:val="20"/>
                <w:szCs w:val="20"/>
              </w:rPr>
              <w:t xml:space="preserve">. </w:t>
            </w:r>
            <w:r w:rsidR="001B274A" w:rsidRPr="00D676EA">
              <w:rPr>
                <w:rFonts w:ascii="Arial" w:hAnsi="Arial" w:cs="Arial"/>
                <w:sz w:val="20"/>
                <w:szCs w:val="20"/>
              </w:rPr>
              <w:t>Track asset locations and idle time via GPS to ensure equipment is used solely for intended purposes and to prevent revenue leakage.</w:t>
            </w:r>
          </w:p>
          <w:p w14:paraId="2055DD77" w14:textId="6D0F1F57" w:rsidR="001B274A" w:rsidRPr="00295A64" w:rsidRDefault="001B274A" w:rsidP="00CA368F">
            <w:pPr>
              <w:spacing w:line="240" w:lineRule="exact"/>
              <w:jc w:val="both"/>
              <w:rPr>
                <w:rFonts w:ascii="Arial" w:hAnsi="Arial" w:cs="Arial"/>
                <w:i/>
                <w:iCs/>
                <w:sz w:val="20"/>
                <w:szCs w:val="20"/>
              </w:rPr>
            </w:pPr>
            <w:r w:rsidRPr="00D676EA">
              <w:rPr>
                <w:rFonts w:ascii="Arial" w:hAnsi="Arial" w:cs="Arial"/>
                <w:i/>
                <w:iCs/>
                <w:color w:val="EE0000"/>
                <w:sz w:val="18"/>
                <w:szCs w:val="18"/>
              </w:rPr>
              <w:t xml:space="preserve">Key Control: </w:t>
            </w:r>
            <w:r>
              <w:rPr>
                <w:rFonts w:ascii="Arial" w:hAnsi="Arial" w:cs="Arial"/>
                <w:i/>
                <w:iCs/>
                <w:color w:val="EE0000"/>
                <w:sz w:val="18"/>
                <w:szCs w:val="18"/>
              </w:rPr>
              <w:t>Critical assets are geo-tagged and monitored for revenue assurance</w:t>
            </w:r>
            <w:r w:rsidR="00CA289E">
              <w:rPr>
                <w:rFonts w:ascii="Arial" w:hAnsi="Arial" w:cs="Arial"/>
                <w:i/>
                <w:iCs/>
                <w:color w:val="EE0000"/>
                <w:sz w:val="18"/>
                <w:szCs w:val="18"/>
              </w:rPr>
              <w:t>.</w:t>
            </w:r>
          </w:p>
        </w:tc>
        <w:tc>
          <w:tcPr>
            <w:tcW w:w="1701" w:type="dxa"/>
            <w:vAlign w:val="center"/>
            <w:hideMark/>
          </w:tcPr>
          <w:p w14:paraId="191DF141" w14:textId="15C97141" w:rsidR="001D0D9C" w:rsidRPr="00295A64" w:rsidRDefault="001D0D9C" w:rsidP="00CA368F">
            <w:pPr>
              <w:spacing w:line="240" w:lineRule="exact"/>
              <w:jc w:val="both"/>
              <w:rPr>
                <w:rFonts w:ascii="Arial" w:hAnsi="Arial" w:cs="Arial"/>
                <w:sz w:val="20"/>
                <w:szCs w:val="20"/>
              </w:rPr>
            </w:pPr>
            <w:r w:rsidRPr="00212B81">
              <w:rPr>
                <w:rFonts w:ascii="Arial" w:hAnsi="Arial" w:cs="Arial"/>
                <w:sz w:val="20"/>
                <w:szCs w:val="20"/>
              </w:rPr>
              <w:t>CL / Sub-CL</w:t>
            </w:r>
            <w:r w:rsidR="001B274A">
              <w:rPr>
                <w:rFonts w:ascii="Arial" w:hAnsi="Arial" w:cs="Arial"/>
                <w:sz w:val="20"/>
                <w:szCs w:val="20"/>
              </w:rPr>
              <w:t xml:space="preserve">/ </w:t>
            </w:r>
            <w:r w:rsidR="00044891">
              <w:rPr>
                <w:rFonts w:ascii="Arial" w:hAnsi="Arial" w:cs="Arial"/>
                <w:sz w:val="20"/>
                <w:szCs w:val="20"/>
              </w:rPr>
              <w:t>MEL Coordinator</w:t>
            </w:r>
            <w:r w:rsidR="001B274A">
              <w:rPr>
                <w:rFonts w:ascii="Arial" w:hAnsi="Arial" w:cs="Arial"/>
                <w:sz w:val="20"/>
                <w:szCs w:val="20"/>
              </w:rPr>
              <w:t xml:space="preserve"> (remote)</w:t>
            </w:r>
          </w:p>
        </w:tc>
        <w:tc>
          <w:tcPr>
            <w:tcW w:w="1156" w:type="dxa"/>
            <w:vAlign w:val="center"/>
          </w:tcPr>
          <w:p w14:paraId="2CBD07FB" w14:textId="785AF6E2" w:rsidR="001D0D9C" w:rsidRPr="00295A64" w:rsidRDefault="001D0D9C" w:rsidP="00CA368F">
            <w:pPr>
              <w:spacing w:line="240" w:lineRule="exact"/>
              <w:jc w:val="both"/>
              <w:rPr>
                <w:rFonts w:ascii="Arial" w:hAnsi="Arial" w:cs="Arial"/>
                <w:sz w:val="20"/>
                <w:szCs w:val="20"/>
              </w:rPr>
            </w:pPr>
            <w:r w:rsidRPr="00212B81">
              <w:rPr>
                <w:rFonts w:ascii="Arial" w:hAnsi="Arial" w:cs="Arial"/>
                <w:sz w:val="20"/>
                <w:szCs w:val="20"/>
              </w:rPr>
              <w:t>Ongoing</w:t>
            </w:r>
          </w:p>
        </w:tc>
      </w:tr>
      <w:tr w:rsidR="001D0D9C" w:rsidRPr="00AE3D14" w14:paraId="4D101F83" w14:textId="77777777" w:rsidTr="0048523E">
        <w:trPr>
          <w:trHeight w:val="91"/>
        </w:trPr>
        <w:tc>
          <w:tcPr>
            <w:tcW w:w="539" w:type="dxa"/>
            <w:vAlign w:val="center"/>
          </w:tcPr>
          <w:p w14:paraId="6046A180" w14:textId="77777777" w:rsidR="001D0D9C" w:rsidRPr="00295A64" w:rsidRDefault="001D0D9C" w:rsidP="00CA368F">
            <w:pPr>
              <w:keepLines/>
              <w:numPr>
                <w:ilvl w:val="0"/>
                <w:numId w:val="2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0AE84E5" w14:textId="22781E5D" w:rsidR="001D0D9C" w:rsidRPr="009324F2" w:rsidRDefault="001D0D9C" w:rsidP="00CA368F">
            <w:pPr>
              <w:spacing w:line="240" w:lineRule="exact"/>
              <w:jc w:val="both"/>
              <w:rPr>
                <w:rFonts w:ascii="Arial" w:hAnsi="Arial" w:cs="Arial"/>
                <w:b/>
                <w:bCs/>
                <w:sz w:val="20"/>
                <w:szCs w:val="20"/>
              </w:rPr>
            </w:pPr>
            <w:r w:rsidRPr="00212B81">
              <w:rPr>
                <w:rFonts w:ascii="Arial" w:hAnsi="Arial" w:cs="Arial"/>
                <w:b/>
                <w:bCs/>
                <w:sz w:val="20"/>
                <w:szCs w:val="20"/>
              </w:rPr>
              <w:t>Record Transactions</w:t>
            </w:r>
          </w:p>
        </w:tc>
        <w:tc>
          <w:tcPr>
            <w:tcW w:w="4513" w:type="dxa"/>
            <w:vAlign w:val="center"/>
          </w:tcPr>
          <w:p w14:paraId="7C2B77D5" w14:textId="1625CD2E" w:rsidR="001D0D9C" w:rsidRDefault="001D0D9C" w:rsidP="00CA368F">
            <w:pPr>
              <w:spacing w:line="240" w:lineRule="exact"/>
              <w:jc w:val="both"/>
              <w:rPr>
                <w:rFonts w:ascii="Arial" w:hAnsi="Arial" w:cs="Arial"/>
                <w:sz w:val="20"/>
                <w:szCs w:val="20"/>
              </w:rPr>
            </w:pPr>
            <w:r w:rsidRPr="00212B81">
              <w:rPr>
                <w:rFonts w:ascii="Arial" w:hAnsi="Arial" w:cs="Arial"/>
                <w:sz w:val="20"/>
                <w:szCs w:val="20"/>
              </w:rPr>
              <w:t>Capture service delivery, usage hours</w:t>
            </w:r>
            <w:r w:rsidR="00BA2EA3">
              <w:rPr>
                <w:rFonts w:ascii="Arial" w:hAnsi="Arial" w:cs="Arial"/>
                <w:sz w:val="20"/>
                <w:szCs w:val="20"/>
              </w:rPr>
              <w:t xml:space="preserve"> and</w:t>
            </w:r>
            <w:r w:rsidRPr="00212B81">
              <w:rPr>
                <w:rFonts w:ascii="Arial" w:hAnsi="Arial" w:cs="Arial"/>
                <w:sz w:val="20"/>
                <w:szCs w:val="20"/>
              </w:rPr>
              <w:t xml:space="preserve"> revenues</w:t>
            </w:r>
            <w:r w:rsidR="001B274A">
              <w:rPr>
                <w:rFonts w:ascii="Arial" w:hAnsi="Arial" w:cs="Arial"/>
                <w:sz w:val="20"/>
                <w:szCs w:val="20"/>
              </w:rPr>
              <w:t xml:space="preserve">. </w:t>
            </w:r>
            <w:r w:rsidR="001B274A" w:rsidRPr="00D676EA">
              <w:rPr>
                <w:rFonts w:ascii="Arial" w:hAnsi="Arial" w:cs="Arial"/>
                <w:sz w:val="20"/>
                <w:szCs w:val="20"/>
              </w:rPr>
              <w:t>Member signs off on completed work (hectares serviced). MSP logs usage hours and fuel consumption in the ERP.</w:t>
            </w:r>
          </w:p>
          <w:p w14:paraId="122CED0E" w14:textId="3897A28A" w:rsidR="001B274A" w:rsidRPr="000F30FB" w:rsidRDefault="001B274A" w:rsidP="00CA368F">
            <w:pPr>
              <w:spacing w:line="240" w:lineRule="exact"/>
              <w:jc w:val="both"/>
              <w:rPr>
                <w:rFonts w:ascii="Arial" w:hAnsi="Arial" w:cs="Arial"/>
                <w:sz w:val="20"/>
                <w:szCs w:val="20"/>
              </w:rPr>
            </w:pPr>
            <w:r w:rsidRPr="00D676EA">
              <w:rPr>
                <w:rFonts w:ascii="Arial" w:hAnsi="Arial" w:cs="Arial"/>
                <w:i/>
                <w:iCs/>
                <w:color w:val="EE0000"/>
                <w:sz w:val="18"/>
                <w:szCs w:val="18"/>
              </w:rPr>
              <w:lastRenderedPageBreak/>
              <w:t xml:space="preserve">Key Control: </w:t>
            </w:r>
            <w:r>
              <w:rPr>
                <w:rFonts w:ascii="Arial" w:hAnsi="Arial" w:cs="Arial"/>
                <w:i/>
                <w:iCs/>
                <w:color w:val="EE0000"/>
                <w:sz w:val="18"/>
                <w:szCs w:val="18"/>
              </w:rPr>
              <w:t>All service data must be captured</w:t>
            </w:r>
            <w:r w:rsidR="00CA289E">
              <w:rPr>
                <w:rFonts w:ascii="Arial" w:hAnsi="Arial" w:cs="Arial"/>
                <w:i/>
                <w:iCs/>
                <w:color w:val="EE0000"/>
                <w:sz w:val="18"/>
                <w:szCs w:val="18"/>
              </w:rPr>
              <w:t>.</w:t>
            </w:r>
          </w:p>
        </w:tc>
        <w:tc>
          <w:tcPr>
            <w:tcW w:w="1701" w:type="dxa"/>
            <w:vAlign w:val="center"/>
          </w:tcPr>
          <w:p w14:paraId="608EFDD6" w14:textId="475A8ACE" w:rsidR="001D0D9C" w:rsidRDefault="001D0D9C" w:rsidP="00CA368F">
            <w:pPr>
              <w:spacing w:line="240" w:lineRule="exact"/>
              <w:jc w:val="both"/>
              <w:rPr>
                <w:rFonts w:ascii="Arial" w:hAnsi="Arial" w:cs="Arial"/>
                <w:sz w:val="20"/>
                <w:szCs w:val="20"/>
              </w:rPr>
            </w:pPr>
            <w:r w:rsidRPr="00212B81">
              <w:rPr>
                <w:rFonts w:ascii="Arial" w:hAnsi="Arial" w:cs="Arial"/>
                <w:sz w:val="20"/>
                <w:szCs w:val="20"/>
              </w:rPr>
              <w:lastRenderedPageBreak/>
              <w:t>Sub-CL</w:t>
            </w:r>
            <w:r w:rsidR="001B274A">
              <w:rPr>
                <w:rFonts w:ascii="Arial" w:hAnsi="Arial" w:cs="Arial"/>
                <w:sz w:val="20"/>
                <w:szCs w:val="20"/>
              </w:rPr>
              <w:t>/MSP</w:t>
            </w:r>
          </w:p>
        </w:tc>
        <w:tc>
          <w:tcPr>
            <w:tcW w:w="1156" w:type="dxa"/>
            <w:vAlign w:val="center"/>
          </w:tcPr>
          <w:p w14:paraId="68ACED15" w14:textId="24DC3DB4" w:rsidR="001D0D9C" w:rsidRPr="00295A64" w:rsidRDefault="001D0D9C" w:rsidP="00CA368F">
            <w:pPr>
              <w:spacing w:line="240" w:lineRule="exact"/>
              <w:jc w:val="both"/>
              <w:rPr>
                <w:rFonts w:ascii="Arial" w:hAnsi="Arial" w:cs="Arial"/>
                <w:sz w:val="20"/>
                <w:szCs w:val="20"/>
              </w:rPr>
            </w:pPr>
            <w:r w:rsidRPr="00212B81">
              <w:rPr>
                <w:rFonts w:ascii="Arial" w:hAnsi="Arial" w:cs="Arial"/>
                <w:sz w:val="20"/>
                <w:szCs w:val="20"/>
              </w:rPr>
              <w:t>Real-time</w:t>
            </w:r>
          </w:p>
        </w:tc>
      </w:tr>
      <w:tr w:rsidR="001D0D9C" w:rsidRPr="00AE3D14" w14:paraId="0AC1410C" w14:textId="77777777" w:rsidTr="0048523E">
        <w:trPr>
          <w:trHeight w:val="91"/>
        </w:trPr>
        <w:tc>
          <w:tcPr>
            <w:tcW w:w="539" w:type="dxa"/>
            <w:vAlign w:val="center"/>
            <w:hideMark/>
          </w:tcPr>
          <w:p w14:paraId="7E95B91B" w14:textId="77777777" w:rsidR="001D0D9C" w:rsidRPr="00295A64" w:rsidRDefault="001D0D9C" w:rsidP="00CA368F">
            <w:pPr>
              <w:keepLines/>
              <w:numPr>
                <w:ilvl w:val="0"/>
                <w:numId w:val="2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50EB3CD0" w14:textId="6DF3FF31" w:rsidR="001D0D9C" w:rsidRPr="00295A64" w:rsidRDefault="001D0D9C" w:rsidP="00CA368F">
            <w:pPr>
              <w:spacing w:line="240" w:lineRule="exact"/>
              <w:jc w:val="both"/>
              <w:rPr>
                <w:rFonts w:ascii="Arial" w:hAnsi="Arial" w:cs="Arial"/>
                <w:b/>
                <w:bCs/>
                <w:sz w:val="20"/>
                <w:szCs w:val="20"/>
              </w:rPr>
            </w:pPr>
            <w:r w:rsidRPr="00212B81">
              <w:rPr>
                <w:rFonts w:ascii="Arial" w:hAnsi="Arial" w:cs="Arial"/>
                <w:b/>
                <w:bCs/>
                <w:sz w:val="20"/>
                <w:szCs w:val="20"/>
              </w:rPr>
              <w:t>Incident Handling</w:t>
            </w:r>
          </w:p>
        </w:tc>
        <w:tc>
          <w:tcPr>
            <w:tcW w:w="4513" w:type="dxa"/>
            <w:vAlign w:val="center"/>
            <w:hideMark/>
          </w:tcPr>
          <w:p w14:paraId="53599E01" w14:textId="77777777" w:rsidR="001D0D9C" w:rsidRDefault="001D0D9C" w:rsidP="00CA368F">
            <w:pPr>
              <w:spacing w:line="240" w:lineRule="exact"/>
              <w:jc w:val="both"/>
              <w:rPr>
                <w:rFonts w:ascii="Arial" w:hAnsi="Arial" w:cs="Arial"/>
                <w:sz w:val="20"/>
                <w:szCs w:val="20"/>
              </w:rPr>
            </w:pPr>
            <w:r w:rsidRPr="00212B81">
              <w:rPr>
                <w:rFonts w:ascii="Arial" w:hAnsi="Arial" w:cs="Arial"/>
                <w:sz w:val="20"/>
                <w:szCs w:val="20"/>
              </w:rPr>
              <w:t>Document equipment, safety, or safeguarding incidents</w:t>
            </w:r>
            <w:r w:rsidR="00CA289E">
              <w:rPr>
                <w:rFonts w:ascii="Arial" w:hAnsi="Arial" w:cs="Arial"/>
                <w:sz w:val="20"/>
                <w:szCs w:val="20"/>
              </w:rPr>
              <w:t>.</w:t>
            </w:r>
          </w:p>
          <w:p w14:paraId="7E628538" w14:textId="7832313B" w:rsidR="00CA289E" w:rsidRPr="00295A64" w:rsidRDefault="00CA289E" w:rsidP="00CA368F">
            <w:pPr>
              <w:spacing w:line="240" w:lineRule="exact"/>
              <w:jc w:val="both"/>
              <w:rPr>
                <w:rFonts w:ascii="Arial" w:hAnsi="Arial" w:cs="Arial"/>
                <w:i/>
                <w:iCs/>
                <w:sz w:val="20"/>
                <w:szCs w:val="20"/>
              </w:rPr>
            </w:pPr>
            <w:r w:rsidRPr="00D676EA">
              <w:rPr>
                <w:rFonts w:ascii="Arial" w:hAnsi="Arial" w:cs="Arial"/>
                <w:i/>
                <w:iCs/>
                <w:color w:val="EE0000"/>
                <w:sz w:val="18"/>
                <w:szCs w:val="18"/>
              </w:rPr>
              <w:t xml:space="preserve">Key Control: </w:t>
            </w:r>
            <w:r>
              <w:rPr>
                <w:rFonts w:ascii="Arial" w:hAnsi="Arial" w:cs="Arial"/>
                <w:i/>
                <w:iCs/>
                <w:color w:val="EE0000"/>
                <w:sz w:val="18"/>
                <w:szCs w:val="18"/>
              </w:rPr>
              <w:t>All incidents must be captured.</w:t>
            </w:r>
          </w:p>
        </w:tc>
        <w:tc>
          <w:tcPr>
            <w:tcW w:w="1701" w:type="dxa"/>
            <w:vAlign w:val="center"/>
            <w:hideMark/>
          </w:tcPr>
          <w:p w14:paraId="249DB759" w14:textId="4EF40EA4" w:rsidR="001D0D9C" w:rsidRPr="00295A64" w:rsidRDefault="001D0D9C" w:rsidP="00CA368F">
            <w:pPr>
              <w:spacing w:line="240" w:lineRule="exact"/>
              <w:jc w:val="both"/>
              <w:rPr>
                <w:rFonts w:ascii="Arial" w:hAnsi="Arial" w:cs="Arial"/>
                <w:sz w:val="20"/>
                <w:szCs w:val="20"/>
              </w:rPr>
            </w:pPr>
            <w:r w:rsidRPr="00212B81">
              <w:rPr>
                <w:rFonts w:ascii="Arial" w:hAnsi="Arial" w:cs="Arial"/>
                <w:sz w:val="20"/>
                <w:szCs w:val="20"/>
              </w:rPr>
              <w:t>CL</w:t>
            </w:r>
            <w:r w:rsidR="00CA289E">
              <w:rPr>
                <w:rFonts w:ascii="Arial" w:hAnsi="Arial" w:cs="Arial"/>
                <w:sz w:val="20"/>
                <w:szCs w:val="20"/>
              </w:rPr>
              <w:t>/MSP</w:t>
            </w:r>
          </w:p>
        </w:tc>
        <w:tc>
          <w:tcPr>
            <w:tcW w:w="1156" w:type="dxa"/>
            <w:vAlign w:val="center"/>
          </w:tcPr>
          <w:p w14:paraId="518F8A80" w14:textId="4DB83A9D" w:rsidR="001D0D9C" w:rsidRPr="00295A64" w:rsidRDefault="001D0D9C" w:rsidP="00CA368F">
            <w:pPr>
              <w:spacing w:line="240" w:lineRule="exact"/>
              <w:jc w:val="both"/>
              <w:rPr>
                <w:rFonts w:ascii="Arial" w:hAnsi="Arial" w:cs="Arial"/>
                <w:sz w:val="20"/>
                <w:szCs w:val="20"/>
              </w:rPr>
            </w:pPr>
            <w:r w:rsidRPr="00212B81">
              <w:rPr>
                <w:rFonts w:ascii="Arial" w:hAnsi="Arial" w:cs="Arial"/>
                <w:sz w:val="20"/>
                <w:szCs w:val="20"/>
              </w:rPr>
              <w:t>As required</w:t>
            </w:r>
          </w:p>
        </w:tc>
      </w:tr>
      <w:tr w:rsidR="001D0D9C" w:rsidRPr="00AE3D14" w14:paraId="02B7AD36" w14:textId="77777777" w:rsidTr="0048523E">
        <w:trPr>
          <w:trHeight w:val="91"/>
        </w:trPr>
        <w:tc>
          <w:tcPr>
            <w:tcW w:w="539" w:type="dxa"/>
            <w:vAlign w:val="center"/>
            <w:hideMark/>
          </w:tcPr>
          <w:p w14:paraId="32E91618" w14:textId="77777777" w:rsidR="001D0D9C" w:rsidRPr="00295A64" w:rsidRDefault="001D0D9C" w:rsidP="00CA368F">
            <w:pPr>
              <w:keepLines/>
              <w:numPr>
                <w:ilvl w:val="0"/>
                <w:numId w:val="2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33015B0E" w14:textId="2B1FD86E" w:rsidR="001D0D9C" w:rsidRPr="00295A64" w:rsidRDefault="001D0D9C" w:rsidP="00CA368F">
            <w:pPr>
              <w:spacing w:line="240" w:lineRule="exact"/>
              <w:jc w:val="both"/>
              <w:rPr>
                <w:rFonts w:ascii="Arial" w:hAnsi="Arial" w:cs="Arial"/>
                <w:b/>
                <w:bCs/>
                <w:sz w:val="20"/>
                <w:szCs w:val="20"/>
              </w:rPr>
            </w:pPr>
            <w:r w:rsidRPr="00212B81">
              <w:rPr>
                <w:rFonts w:ascii="Arial" w:hAnsi="Arial" w:cs="Arial"/>
                <w:b/>
                <w:bCs/>
                <w:sz w:val="20"/>
                <w:szCs w:val="20"/>
              </w:rPr>
              <w:t>Daily Reconciliation</w:t>
            </w:r>
          </w:p>
        </w:tc>
        <w:tc>
          <w:tcPr>
            <w:tcW w:w="4513" w:type="dxa"/>
            <w:vAlign w:val="center"/>
            <w:hideMark/>
          </w:tcPr>
          <w:p w14:paraId="0E905F80" w14:textId="77777777" w:rsidR="001D0D9C" w:rsidRDefault="001D0D9C" w:rsidP="00CA368F">
            <w:pPr>
              <w:spacing w:line="240" w:lineRule="exact"/>
              <w:jc w:val="both"/>
              <w:rPr>
                <w:rFonts w:ascii="Arial" w:hAnsi="Arial" w:cs="Arial"/>
                <w:sz w:val="20"/>
                <w:szCs w:val="20"/>
              </w:rPr>
            </w:pPr>
            <w:r w:rsidRPr="00212B81">
              <w:rPr>
                <w:rFonts w:ascii="Arial" w:hAnsi="Arial" w:cs="Arial"/>
                <w:sz w:val="20"/>
                <w:szCs w:val="20"/>
              </w:rPr>
              <w:t>Reconcile services delivered with revenue collected</w:t>
            </w:r>
            <w:r w:rsidR="001D59F4">
              <w:rPr>
                <w:rFonts w:ascii="Arial" w:hAnsi="Arial" w:cs="Arial"/>
                <w:sz w:val="20"/>
                <w:szCs w:val="20"/>
              </w:rPr>
              <w:t>.</w:t>
            </w:r>
          </w:p>
          <w:p w14:paraId="2BD9498B" w14:textId="2832CC48" w:rsidR="001D59F4" w:rsidRPr="00295A64" w:rsidRDefault="001D59F4" w:rsidP="00CA368F">
            <w:pPr>
              <w:spacing w:line="240" w:lineRule="exact"/>
              <w:jc w:val="both"/>
              <w:rPr>
                <w:rFonts w:ascii="Arial" w:hAnsi="Arial" w:cs="Arial"/>
                <w:i/>
                <w:iCs/>
                <w:sz w:val="20"/>
                <w:szCs w:val="20"/>
              </w:rPr>
            </w:pPr>
            <w:r w:rsidRPr="00D676EA">
              <w:rPr>
                <w:rFonts w:ascii="Arial" w:hAnsi="Arial" w:cs="Arial"/>
                <w:i/>
                <w:iCs/>
                <w:sz w:val="18"/>
                <w:szCs w:val="18"/>
              </w:rPr>
              <w:t xml:space="preserve">Verify revenue sharing: % to MSPs/investors, % to WIMA for repayment and maintenance. Ensure all data is synced to </w:t>
            </w:r>
            <w:r>
              <w:rPr>
                <w:rFonts w:ascii="Arial" w:hAnsi="Arial" w:cs="Arial"/>
                <w:i/>
                <w:iCs/>
                <w:sz w:val="18"/>
                <w:szCs w:val="18"/>
              </w:rPr>
              <w:t>ERP.</w:t>
            </w:r>
          </w:p>
        </w:tc>
        <w:tc>
          <w:tcPr>
            <w:tcW w:w="1701" w:type="dxa"/>
            <w:vAlign w:val="center"/>
            <w:hideMark/>
          </w:tcPr>
          <w:p w14:paraId="49E72B3E" w14:textId="7264CE9C" w:rsidR="001D0D9C" w:rsidRPr="00295A64" w:rsidRDefault="001D0D9C"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Align w:val="center"/>
          </w:tcPr>
          <w:p w14:paraId="4472C9E2" w14:textId="02F2F472" w:rsidR="001D0D9C" w:rsidRPr="00295A64" w:rsidRDefault="001D0D9C" w:rsidP="00CA368F">
            <w:pPr>
              <w:spacing w:line="240" w:lineRule="exact"/>
              <w:jc w:val="both"/>
              <w:rPr>
                <w:rFonts w:ascii="Arial" w:hAnsi="Arial" w:cs="Arial"/>
                <w:sz w:val="20"/>
                <w:szCs w:val="20"/>
              </w:rPr>
            </w:pPr>
            <w:r w:rsidRPr="00212B81">
              <w:rPr>
                <w:rFonts w:ascii="Arial" w:hAnsi="Arial" w:cs="Arial"/>
                <w:sz w:val="20"/>
                <w:szCs w:val="20"/>
              </w:rPr>
              <w:t>End of day</w:t>
            </w:r>
            <w:r w:rsidR="001B274A">
              <w:rPr>
                <w:rFonts w:ascii="Arial" w:hAnsi="Arial" w:cs="Arial"/>
                <w:sz w:val="20"/>
                <w:szCs w:val="20"/>
              </w:rPr>
              <w:t xml:space="preserve"> (5</w:t>
            </w:r>
            <w:r w:rsidR="001B274A" w:rsidRPr="00D676EA">
              <w:rPr>
                <w:rFonts w:ascii="Arial" w:hAnsi="Arial" w:cs="Arial"/>
                <w:sz w:val="20"/>
                <w:szCs w:val="20"/>
              </w:rPr>
              <w:t xml:space="preserve">:00 – </w:t>
            </w:r>
            <w:r w:rsidR="001B274A">
              <w:rPr>
                <w:rFonts w:ascii="Arial" w:hAnsi="Arial" w:cs="Arial"/>
                <w:sz w:val="20"/>
                <w:szCs w:val="20"/>
              </w:rPr>
              <w:t>6</w:t>
            </w:r>
            <w:r w:rsidR="001B274A" w:rsidRPr="00D676EA">
              <w:rPr>
                <w:rFonts w:ascii="Arial" w:hAnsi="Arial" w:cs="Arial"/>
                <w:sz w:val="20"/>
                <w:szCs w:val="20"/>
              </w:rPr>
              <w:t>:00</w:t>
            </w:r>
            <w:r w:rsidR="001B274A">
              <w:rPr>
                <w:rFonts w:ascii="Arial" w:hAnsi="Arial" w:cs="Arial"/>
                <w:sz w:val="20"/>
                <w:szCs w:val="20"/>
              </w:rPr>
              <w:t>pm)</w:t>
            </w:r>
          </w:p>
        </w:tc>
      </w:tr>
      <w:tr w:rsidR="001D0D9C" w:rsidRPr="00AE3D14" w14:paraId="6BFBD997" w14:textId="77777777" w:rsidTr="0048523E">
        <w:trPr>
          <w:trHeight w:val="91"/>
        </w:trPr>
        <w:tc>
          <w:tcPr>
            <w:tcW w:w="539" w:type="dxa"/>
            <w:vAlign w:val="center"/>
            <w:hideMark/>
          </w:tcPr>
          <w:p w14:paraId="5B7C9661" w14:textId="77777777" w:rsidR="001D0D9C" w:rsidRPr="00295A64" w:rsidRDefault="001D0D9C" w:rsidP="00CA368F">
            <w:pPr>
              <w:keepLines/>
              <w:numPr>
                <w:ilvl w:val="0"/>
                <w:numId w:val="2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55A1F60F" w14:textId="045C8C1C" w:rsidR="001D0D9C" w:rsidRPr="00295A64" w:rsidRDefault="001D0D9C" w:rsidP="00CA368F">
            <w:pPr>
              <w:spacing w:line="240" w:lineRule="exact"/>
              <w:jc w:val="both"/>
              <w:rPr>
                <w:rFonts w:ascii="Arial" w:hAnsi="Arial" w:cs="Arial"/>
                <w:b/>
                <w:bCs/>
                <w:sz w:val="20"/>
                <w:szCs w:val="20"/>
              </w:rPr>
            </w:pPr>
            <w:r w:rsidRPr="00212B81">
              <w:rPr>
                <w:rFonts w:ascii="Arial" w:hAnsi="Arial" w:cs="Arial"/>
                <w:b/>
                <w:bCs/>
                <w:sz w:val="20"/>
                <w:szCs w:val="20"/>
              </w:rPr>
              <w:t>Close Hub</w:t>
            </w:r>
          </w:p>
        </w:tc>
        <w:tc>
          <w:tcPr>
            <w:tcW w:w="4513" w:type="dxa"/>
            <w:vAlign w:val="center"/>
            <w:hideMark/>
          </w:tcPr>
          <w:p w14:paraId="416980BB" w14:textId="1BBA4E3A" w:rsidR="001D0D9C" w:rsidRPr="00295A64" w:rsidRDefault="001D0D9C" w:rsidP="00CA368F">
            <w:pPr>
              <w:spacing w:line="240" w:lineRule="exact"/>
              <w:jc w:val="both"/>
              <w:rPr>
                <w:rFonts w:ascii="Arial" w:hAnsi="Arial" w:cs="Arial"/>
                <w:sz w:val="20"/>
                <w:szCs w:val="20"/>
              </w:rPr>
            </w:pPr>
            <w:r w:rsidRPr="00212B81">
              <w:rPr>
                <w:rFonts w:ascii="Arial" w:hAnsi="Arial" w:cs="Arial"/>
                <w:sz w:val="20"/>
                <w:szCs w:val="20"/>
              </w:rPr>
              <w:t>Secure equipment, registers</w:t>
            </w:r>
            <w:r w:rsidR="00BA2EA3">
              <w:rPr>
                <w:rFonts w:ascii="Arial" w:hAnsi="Arial" w:cs="Arial"/>
                <w:sz w:val="20"/>
                <w:szCs w:val="20"/>
              </w:rPr>
              <w:t xml:space="preserve"> and</w:t>
            </w:r>
            <w:r w:rsidRPr="00212B81">
              <w:rPr>
                <w:rFonts w:ascii="Arial" w:hAnsi="Arial" w:cs="Arial"/>
                <w:sz w:val="20"/>
                <w:szCs w:val="20"/>
              </w:rPr>
              <w:t xml:space="preserve"> cash; close hub</w:t>
            </w:r>
            <w:r w:rsidR="00CA289E">
              <w:rPr>
                <w:rFonts w:ascii="Arial" w:hAnsi="Arial" w:cs="Arial"/>
                <w:sz w:val="20"/>
                <w:szCs w:val="20"/>
              </w:rPr>
              <w:t xml:space="preserve">. </w:t>
            </w:r>
            <w:r w:rsidR="00CA289E" w:rsidRPr="00D676EA">
              <w:rPr>
                <w:rFonts w:ascii="Arial" w:hAnsi="Arial" w:cs="Arial"/>
                <w:sz w:val="20"/>
                <w:szCs w:val="20"/>
              </w:rPr>
              <w:t>Move equipment to dry, well-ventilated, secure storage. Lock the facility and update the Incident Reporting Register if damages occurred.</w:t>
            </w:r>
          </w:p>
        </w:tc>
        <w:tc>
          <w:tcPr>
            <w:tcW w:w="1701" w:type="dxa"/>
            <w:vAlign w:val="center"/>
            <w:hideMark/>
          </w:tcPr>
          <w:p w14:paraId="077C5343" w14:textId="37E07057" w:rsidR="001D0D9C" w:rsidRPr="00295A64" w:rsidRDefault="001D0D9C" w:rsidP="00CA368F">
            <w:pPr>
              <w:spacing w:line="240" w:lineRule="exact"/>
              <w:jc w:val="both"/>
              <w:rPr>
                <w:rFonts w:ascii="Arial" w:hAnsi="Arial" w:cs="Arial"/>
                <w:sz w:val="20"/>
                <w:szCs w:val="20"/>
              </w:rPr>
            </w:pPr>
            <w:r w:rsidRPr="00212B81">
              <w:rPr>
                <w:rFonts w:ascii="Arial" w:hAnsi="Arial" w:cs="Arial"/>
                <w:sz w:val="20"/>
                <w:szCs w:val="20"/>
              </w:rPr>
              <w:t>CL / Sub-CL</w:t>
            </w:r>
          </w:p>
        </w:tc>
        <w:tc>
          <w:tcPr>
            <w:tcW w:w="1156" w:type="dxa"/>
            <w:vAlign w:val="center"/>
          </w:tcPr>
          <w:p w14:paraId="4792F633" w14:textId="6C789596" w:rsidR="001D0D9C" w:rsidRPr="00295A64" w:rsidRDefault="001D0D9C" w:rsidP="00CA368F">
            <w:pPr>
              <w:spacing w:line="240" w:lineRule="exact"/>
              <w:jc w:val="both"/>
              <w:rPr>
                <w:rFonts w:ascii="Arial" w:hAnsi="Arial" w:cs="Arial"/>
                <w:sz w:val="20"/>
                <w:szCs w:val="20"/>
              </w:rPr>
            </w:pPr>
            <w:r w:rsidRPr="00212B81">
              <w:rPr>
                <w:rFonts w:ascii="Arial" w:hAnsi="Arial" w:cs="Arial"/>
                <w:sz w:val="20"/>
                <w:szCs w:val="20"/>
              </w:rPr>
              <w:t>End of day</w:t>
            </w:r>
          </w:p>
        </w:tc>
      </w:tr>
    </w:tbl>
    <w:p w14:paraId="3035EDBE" w14:textId="77777777" w:rsidR="00CD2DF1" w:rsidRPr="00AE3D14" w:rsidRDefault="00CD2DF1" w:rsidP="00CA368F">
      <w:pPr>
        <w:jc w:val="both"/>
        <w:rPr>
          <w:rFonts w:ascii="Arial" w:hAnsi="Arial" w:cs="Arial"/>
          <w:b/>
          <w:bCs/>
          <w:sz w:val="20"/>
          <w:szCs w:val="20"/>
        </w:rPr>
      </w:pPr>
    </w:p>
    <w:p w14:paraId="1FEE60C6" w14:textId="77777777" w:rsidR="00CD2DF1" w:rsidRPr="00295A64" w:rsidRDefault="00CD2DF1"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119"/>
        <w:gridCol w:w="3688"/>
        <w:gridCol w:w="3686"/>
      </w:tblGrid>
      <w:tr w:rsidR="00CD2DF1" w:rsidRPr="009D0907" w14:paraId="6C83C683" w14:textId="77777777" w:rsidTr="0048523E">
        <w:trPr>
          <w:trHeight w:val="219"/>
          <w:tblHeader/>
        </w:trPr>
        <w:tc>
          <w:tcPr>
            <w:tcW w:w="0" w:type="auto"/>
            <w:shd w:val="clear" w:color="auto" w:fill="C5E0B3" w:themeFill="accent6" w:themeFillTint="66"/>
            <w:hideMark/>
          </w:tcPr>
          <w:p w14:paraId="1703621A" w14:textId="77777777" w:rsidR="00CD2DF1" w:rsidRPr="009D0907" w:rsidRDefault="00CD2DF1" w:rsidP="00CA368F">
            <w:pPr>
              <w:spacing w:after="160" w:line="259" w:lineRule="auto"/>
              <w:jc w:val="both"/>
              <w:rPr>
                <w:rFonts w:ascii="Arial" w:hAnsi="Arial" w:cs="Arial"/>
                <w:b/>
                <w:bCs/>
                <w:sz w:val="20"/>
                <w:szCs w:val="20"/>
              </w:rPr>
            </w:pPr>
            <w:r w:rsidRPr="009D0907">
              <w:rPr>
                <w:rFonts w:ascii="Arial" w:hAnsi="Arial" w:cs="Arial"/>
                <w:b/>
                <w:bCs/>
                <w:sz w:val="20"/>
                <w:szCs w:val="20"/>
              </w:rPr>
              <w:t>Risk</w:t>
            </w:r>
          </w:p>
        </w:tc>
        <w:tc>
          <w:tcPr>
            <w:tcW w:w="3688" w:type="dxa"/>
            <w:shd w:val="clear" w:color="auto" w:fill="C5E0B3" w:themeFill="accent6" w:themeFillTint="66"/>
            <w:hideMark/>
          </w:tcPr>
          <w:p w14:paraId="77D72E92" w14:textId="77777777" w:rsidR="00CD2DF1" w:rsidRPr="009D0907" w:rsidRDefault="00CD2DF1" w:rsidP="00CA368F">
            <w:pPr>
              <w:spacing w:after="160" w:line="259" w:lineRule="auto"/>
              <w:jc w:val="both"/>
              <w:rPr>
                <w:rFonts w:ascii="Arial" w:hAnsi="Arial" w:cs="Arial"/>
                <w:b/>
                <w:bCs/>
                <w:sz w:val="20"/>
                <w:szCs w:val="20"/>
              </w:rPr>
            </w:pPr>
            <w:r w:rsidRPr="009D0907">
              <w:rPr>
                <w:rFonts w:ascii="Arial" w:hAnsi="Arial" w:cs="Arial"/>
                <w:b/>
                <w:bCs/>
                <w:sz w:val="20"/>
                <w:szCs w:val="20"/>
              </w:rPr>
              <w:t>Description</w:t>
            </w:r>
          </w:p>
        </w:tc>
        <w:tc>
          <w:tcPr>
            <w:tcW w:w="3686" w:type="dxa"/>
            <w:shd w:val="clear" w:color="auto" w:fill="C5E0B3" w:themeFill="accent6" w:themeFillTint="66"/>
            <w:hideMark/>
          </w:tcPr>
          <w:p w14:paraId="1522A0E9" w14:textId="77777777" w:rsidR="00CD2DF1" w:rsidRPr="009D0907" w:rsidRDefault="00CD2DF1" w:rsidP="00CA368F">
            <w:pPr>
              <w:spacing w:after="160" w:line="259" w:lineRule="auto"/>
              <w:jc w:val="both"/>
              <w:rPr>
                <w:rFonts w:ascii="Arial" w:hAnsi="Arial" w:cs="Arial"/>
                <w:b/>
                <w:bCs/>
                <w:sz w:val="20"/>
                <w:szCs w:val="20"/>
              </w:rPr>
            </w:pPr>
            <w:r w:rsidRPr="009D0907">
              <w:rPr>
                <w:rFonts w:ascii="Arial" w:hAnsi="Arial" w:cs="Arial"/>
                <w:b/>
                <w:bCs/>
                <w:sz w:val="20"/>
                <w:szCs w:val="20"/>
              </w:rPr>
              <w:t>Mitigation</w:t>
            </w:r>
          </w:p>
        </w:tc>
      </w:tr>
      <w:tr w:rsidR="00CD2DF1" w:rsidRPr="009D0907" w14:paraId="37AC0C44" w14:textId="77777777" w:rsidTr="0048523E">
        <w:tc>
          <w:tcPr>
            <w:tcW w:w="0" w:type="auto"/>
            <w:vAlign w:val="center"/>
            <w:hideMark/>
          </w:tcPr>
          <w:p w14:paraId="16636E74" w14:textId="4D026552" w:rsidR="00CD2DF1" w:rsidRPr="009D0907" w:rsidRDefault="00CA289E" w:rsidP="00CA368F">
            <w:pPr>
              <w:spacing w:line="259" w:lineRule="auto"/>
              <w:jc w:val="both"/>
              <w:rPr>
                <w:rFonts w:ascii="Arial" w:hAnsi="Arial" w:cs="Arial"/>
                <w:sz w:val="20"/>
                <w:szCs w:val="20"/>
              </w:rPr>
            </w:pPr>
            <w:r w:rsidRPr="00D676EA">
              <w:rPr>
                <w:rFonts w:ascii="Arial" w:hAnsi="Arial" w:cs="Arial"/>
                <w:sz w:val="20"/>
                <w:szCs w:val="20"/>
              </w:rPr>
              <w:t>Revenue Leakage</w:t>
            </w:r>
          </w:p>
        </w:tc>
        <w:tc>
          <w:tcPr>
            <w:tcW w:w="3688" w:type="dxa"/>
            <w:vAlign w:val="center"/>
            <w:hideMark/>
          </w:tcPr>
          <w:p w14:paraId="7F910A1D" w14:textId="386807E9" w:rsidR="00CD2DF1" w:rsidRPr="009D0907" w:rsidRDefault="00CA289E" w:rsidP="00CA368F">
            <w:pPr>
              <w:spacing w:line="259" w:lineRule="auto"/>
              <w:jc w:val="both"/>
              <w:rPr>
                <w:rFonts w:ascii="Arial" w:hAnsi="Arial" w:cs="Arial"/>
                <w:sz w:val="20"/>
                <w:szCs w:val="20"/>
              </w:rPr>
            </w:pPr>
            <w:r w:rsidRPr="00D676EA">
              <w:rPr>
                <w:rFonts w:ascii="Arial" w:hAnsi="Arial" w:cs="Arial"/>
                <w:sz w:val="20"/>
                <w:szCs w:val="20"/>
              </w:rPr>
              <w:t>Unrecorded cash transactions or equipment misuse.</w:t>
            </w:r>
          </w:p>
        </w:tc>
        <w:tc>
          <w:tcPr>
            <w:tcW w:w="3686" w:type="dxa"/>
            <w:vAlign w:val="center"/>
            <w:hideMark/>
          </w:tcPr>
          <w:p w14:paraId="7A3E00A7" w14:textId="4295AD1C" w:rsidR="00CD2DF1" w:rsidRPr="009D0907" w:rsidRDefault="00CA289E" w:rsidP="00CA368F">
            <w:pPr>
              <w:spacing w:line="259" w:lineRule="auto"/>
              <w:jc w:val="both"/>
              <w:rPr>
                <w:rFonts w:ascii="Arial" w:hAnsi="Arial" w:cs="Arial"/>
                <w:sz w:val="20"/>
                <w:szCs w:val="20"/>
              </w:rPr>
            </w:pPr>
            <w:r w:rsidRPr="00CA289E">
              <w:rPr>
                <w:rFonts w:ascii="Arial" w:hAnsi="Arial" w:cs="Arial"/>
                <w:sz w:val="20"/>
                <w:szCs w:val="20"/>
              </w:rPr>
              <w:t>Mandate cashless payments and token-driven service bookings through the ERP system.</w:t>
            </w:r>
          </w:p>
        </w:tc>
      </w:tr>
      <w:tr w:rsidR="00CA289E" w:rsidRPr="009D0907" w14:paraId="5E728686" w14:textId="77777777" w:rsidTr="0048523E">
        <w:tc>
          <w:tcPr>
            <w:tcW w:w="0" w:type="auto"/>
            <w:vAlign w:val="center"/>
          </w:tcPr>
          <w:p w14:paraId="5E5F6172" w14:textId="3E8EA38C" w:rsidR="00CA289E" w:rsidRPr="009D0907" w:rsidRDefault="00CA289E" w:rsidP="00CA368F">
            <w:pPr>
              <w:jc w:val="both"/>
              <w:rPr>
                <w:rFonts w:ascii="Arial" w:hAnsi="Arial" w:cs="Arial"/>
                <w:sz w:val="20"/>
                <w:szCs w:val="20"/>
              </w:rPr>
            </w:pPr>
            <w:r w:rsidRPr="0005783F">
              <w:rPr>
                <w:rFonts w:ascii="Arial" w:hAnsi="Arial" w:cs="Arial"/>
                <w:sz w:val="20"/>
                <w:szCs w:val="20"/>
              </w:rPr>
              <w:t xml:space="preserve">Equipment </w:t>
            </w:r>
            <w:r>
              <w:rPr>
                <w:rFonts w:ascii="Arial" w:hAnsi="Arial" w:cs="Arial"/>
                <w:sz w:val="20"/>
                <w:szCs w:val="20"/>
              </w:rPr>
              <w:t>b</w:t>
            </w:r>
            <w:r w:rsidRPr="0005783F">
              <w:rPr>
                <w:rFonts w:ascii="Arial" w:hAnsi="Arial" w:cs="Arial"/>
                <w:sz w:val="20"/>
                <w:szCs w:val="20"/>
              </w:rPr>
              <w:t>reakdown</w:t>
            </w:r>
          </w:p>
        </w:tc>
        <w:tc>
          <w:tcPr>
            <w:tcW w:w="3688" w:type="dxa"/>
            <w:vAlign w:val="center"/>
          </w:tcPr>
          <w:p w14:paraId="0C2A3CF7" w14:textId="2926DF5D" w:rsidR="00CA289E" w:rsidRPr="009D0907" w:rsidRDefault="00CA289E" w:rsidP="00CA368F">
            <w:pPr>
              <w:spacing w:after="160" w:line="259" w:lineRule="auto"/>
              <w:jc w:val="both"/>
              <w:rPr>
                <w:rFonts w:ascii="Arial" w:hAnsi="Arial" w:cs="Arial"/>
                <w:sz w:val="20"/>
                <w:szCs w:val="20"/>
              </w:rPr>
            </w:pPr>
            <w:r w:rsidRPr="00D676EA">
              <w:rPr>
                <w:rFonts w:ascii="Arial" w:hAnsi="Arial" w:cs="Arial"/>
                <w:sz w:val="20"/>
                <w:szCs w:val="20"/>
              </w:rPr>
              <w:t xml:space="preserve">Loss of revenue due to </w:t>
            </w:r>
            <w:r>
              <w:rPr>
                <w:rFonts w:ascii="Arial" w:hAnsi="Arial" w:cs="Arial"/>
                <w:sz w:val="20"/>
                <w:szCs w:val="20"/>
              </w:rPr>
              <w:t>service delays.</w:t>
            </w:r>
          </w:p>
        </w:tc>
        <w:tc>
          <w:tcPr>
            <w:tcW w:w="3686" w:type="dxa"/>
            <w:vAlign w:val="center"/>
          </w:tcPr>
          <w:p w14:paraId="4B718E72" w14:textId="1050C557" w:rsidR="00CA289E" w:rsidRPr="009D0907" w:rsidRDefault="00CA289E" w:rsidP="00CA368F">
            <w:pPr>
              <w:jc w:val="both"/>
              <w:rPr>
                <w:rFonts w:ascii="Arial" w:hAnsi="Arial" w:cs="Arial"/>
                <w:sz w:val="20"/>
                <w:szCs w:val="20"/>
              </w:rPr>
            </w:pPr>
            <w:r w:rsidRPr="00D676EA">
              <w:rPr>
                <w:rFonts w:ascii="Arial" w:hAnsi="Arial" w:cs="Arial"/>
                <w:sz w:val="20"/>
                <w:szCs w:val="20"/>
              </w:rPr>
              <w:t>Strict adherence to preventive maintenance plans and keeping technology spare parts at hubs</w:t>
            </w:r>
            <w:r>
              <w:rPr>
                <w:rFonts w:ascii="Arial" w:hAnsi="Arial" w:cs="Arial"/>
                <w:sz w:val="20"/>
                <w:szCs w:val="20"/>
              </w:rPr>
              <w:t>.</w:t>
            </w:r>
          </w:p>
        </w:tc>
      </w:tr>
      <w:tr w:rsidR="00CD2DF1" w:rsidRPr="009D0907" w14:paraId="20BE8D0A" w14:textId="77777777" w:rsidTr="0048523E">
        <w:tc>
          <w:tcPr>
            <w:tcW w:w="0" w:type="auto"/>
            <w:vAlign w:val="center"/>
          </w:tcPr>
          <w:p w14:paraId="6A9FBE16" w14:textId="4D1AEA02" w:rsidR="00CD2DF1" w:rsidRPr="009D0907" w:rsidRDefault="00CA289E" w:rsidP="00CA368F">
            <w:pPr>
              <w:spacing w:line="259" w:lineRule="auto"/>
              <w:jc w:val="both"/>
              <w:rPr>
                <w:rFonts w:ascii="Arial" w:hAnsi="Arial" w:cs="Arial"/>
                <w:sz w:val="20"/>
                <w:szCs w:val="20"/>
              </w:rPr>
            </w:pPr>
            <w:r w:rsidRPr="00CA289E">
              <w:rPr>
                <w:rFonts w:ascii="Arial" w:hAnsi="Arial" w:cs="Arial"/>
                <w:sz w:val="20"/>
                <w:szCs w:val="20"/>
              </w:rPr>
              <w:t>Cultural Resistance</w:t>
            </w:r>
          </w:p>
        </w:tc>
        <w:tc>
          <w:tcPr>
            <w:tcW w:w="3688" w:type="dxa"/>
            <w:vAlign w:val="center"/>
          </w:tcPr>
          <w:p w14:paraId="0D4C320E" w14:textId="7B8FF214" w:rsidR="00CD2DF1" w:rsidRPr="009D0907" w:rsidRDefault="00CA289E" w:rsidP="00CA368F">
            <w:pPr>
              <w:spacing w:after="160" w:line="259" w:lineRule="auto"/>
              <w:jc w:val="both"/>
              <w:rPr>
                <w:rFonts w:ascii="Arial" w:hAnsi="Arial" w:cs="Arial"/>
                <w:sz w:val="20"/>
                <w:szCs w:val="20"/>
              </w:rPr>
            </w:pPr>
            <w:r w:rsidRPr="00D676EA">
              <w:rPr>
                <w:rFonts w:ascii="Arial" w:hAnsi="Arial" w:cs="Arial"/>
                <w:sz w:val="20"/>
                <w:szCs w:val="20"/>
              </w:rPr>
              <w:t>Pushback against women operating heavy machinery.</w:t>
            </w:r>
          </w:p>
        </w:tc>
        <w:tc>
          <w:tcPr>
            <w:tcW w:w="3686" w:type="dxa"/>
            <w:vAlign w:val="center"/>
          </w:tcPr>
          <w:p w14:paraId="3F28F151" w14:textId="1A81E3F8" w:rsidR="00CD2DF1" w:rsidRPr="009D0907" w:rsidRDefault="00CA289E" w:rsidP="00CA368F">
            <w:pPr>
              <w:spacing w:after="160" w:line="259" w:lineRule="auto"/>
              <w:jc w:val="both"/>
              <w:rPr>
                <w:rFonts w:ascii="Arial" w:hAnsi="Arial" w:cs="Arial"/>
                <w:sz w:val="20"/>
                <w:szCs w:val="20"/>
              </w:rPr>
            </w:pPr>
            <w:r w:rsidRPr="00CA289E">
              <w:rPr>
                <w:rFonts w:ascii="Arial" w:hAnsi="Arial" w:cs="Arial"/>
                <w:sz w:val="20"/>
                <w:szCs w:val="20"/>
              </w:rPr>
              <w:t>Activate He4She champions and traditional leader endorsements to legitimize operations.</w:t>
            </w:r>
          </w:p>
        </w:tc>
      </w:tr>
      <w:tr w:rsidR="00CD2DF1" w:rsidRPr="009D0907" w14:paraId="4543ACDE" w14:textId="77777777" w:rsidTr="0048523E">
        <w:tc>
          <w:tcPr>
            <w:tcW w:w="0" w:type="auto"/>
            <w:vAlign w:val="center"/>
          </w:tcPr>
          <w:p w14:paraId="49357F97" w14:textId="6DE75202" w:rsidR="00CD2DF1" w:rsidRPr="009D0907" w:rsidRDefault="00CA289E" w:rsidP="00CA368F">
            <w:pPr>
              <w:spacing w:line="259" w:lineRule="auto"/>
              <w:jc w:val="both"/>
              <w:rPr>
                <w:rFonts w:ascii="Arial" w:hAnsi="Arial" w:cs="Arial"/>
                <w:sz w:val="20"/>
                <w:szCs w:val="20"/>
              </w:rPr>
            </w:pPr>
            <w:r w:rsidRPr="00CA289E">
              <w:rPr>
                <w:rFonts w:ascii="Arial" w:hAnsi="Arial" w:cs="Arial"/>
                <w:sz w:val="20"/>
                <w:szCs w:val="20"/>
              </w:rPr>
              <w:t>Safety Incidents</w:t>
            </w:r>
          </w:p>
        </w:tc>
        <w:tc>
          <w:tcPr>
            <w:tcW w:w="3688" w:type="dxa"/>
            <w:vAlign w:val="center"/>
          </w:tcPr>
          <w:p w14:paraId="246C9E39" w14:textId="59387E12" w:rsidR="00CD2DF1" w:rsidRPr="009D0907" w:rsidRDefault="00CA289E" w:rsidP="00CA368F">
            <w:pPr>
              <w:spacing w:line="259" w:lineRule="auto"/>
              <w:jc w:val="both"/>
              <w:rPr>
                <w:rFonts w:ascii="Arial" w:hAnsi="Arial" w:cs="Arial"/>
                <w:sz w:val="20"/>
                <w:szCs w:val="20"/>
              </w:rPr>
            </w:pPr>
            <w:r w:rsidRPr="00CA289E">
              <w:rPr>
                <w:rFonts w:ascii="Arial" w:hAnsi="Arial" w:cs="Arial"/>
                <w:sz w:val="20"/>
                <w:szCs w:val="20"/>
              </w:rPr>
              <w:t>Injuries to staff or farmers.</w:t>
            </w:r>
          </w:p>
        </w:tc>
        <w:tc>
          <w:tcPr>
            <w:tcW w:w="3686" w:type="dxa"/>
            <w:vAlign w:val="center"/>
          </w:tcPr>
          <w:p w14:paraId="75FEA66D" w14:textId="60BFC0A0" w:rsidR="00CD2DF1" w:rsidRPr="009D0907" w:rsidRDefault="00CA289E" w:rsidP="00CA368F">
            <w:pPr>
              <w:spacing w:line="259" w:lineRule="auto"/>
              <w:jc w:val="both"/>
              <w:rPr>
                <w:rFonts w:ascii="Arial" w:hAnsi="Arial" w:cs="Arial"/>
                <w:sz w:val="20"/>
                <w:szCs w:val="20"/>
              </w:rPr>
            </w:pPr>
            <w:r w:rsidRPr="00CA289E">
              <w:rPr>
                <w:rFonts w:ascii="Arial" w:hAnsi="Arial" w:cs="Arial"/>
                <w:sz w:val="20"/>
                <w:szCs w:val="20"/>
              </w:rPr>
              <w:t>Mandatory operational training before equipment access and on-site Safeguarding Focal Persons.</w:t>
            </w:r>
          </w:p>
        </w:tc>
      </w:tr>
      <w:tr w:rsidR="00CD2DF1" w:rsidRPr="009D0907" w14:paraId="1D9A4FC9" w14:textId="77777777" w:rsidTr="0048523E">
        <w:tc>
          <w:tcPr>
            <w:tcW w:w="0" w:type="auto"/>
            <w:vAlign w:val="center"/>
          </w:tcPr>
          <w:p w14:paraId="504B917F" w14:textId="191C7AFD" w:rsidR="00CD2DF1" w:rsidRPr="009D0907" w:rsidRDefault="00CA289E" w:rsidP="00CA368F">
            <w:pPr>
              <w:jc w:val="both"/>
              <w:rPr>
                <w:rFonts w:ascii="Arial" w:hAnsi="Arial" w:cs="Arial"/>
                <w:sz w:val="20"/>
                <w:szCs w:val="20"/>
              </w:rPr>
            </w:pPr>
            <w:r w:rsidRPr="00CA289E">
              <w:rPr>
                <w:rFonts w:ascii="Arial" w:hAnsi="Arial" w:cs="Arial"/>
                <w:sz w:val="20"/>
                <w:szCs w:val="20"/>
              </w:rPr>
              <w:t>Conflict/Insecurity</w:t>
            </w:r>
          </w:p>
        </w:tc>
        <w:tc>
          <w:tcPr>
            <w:tcW w:w="3688" w:type="dxa"/>
            <w:vAlign w:val="center"/>
          </w:tcPr>
          <w:p w14:paraId="7E198E99" w14:textId="1DFA6BD3" w:rsidR="00CD2DF1" w:rsidRPr="009D0907" w:rsidRDefault="00CA289E" w:rsidP="00CA368F">
            <w:pPr>
              <w:spacing w:after="160" w:line="259" w:lineRule="auto"/>
              <w:jc w:val="both"/>
              <w:rPr>
                <w:rFonts w:ascii="Arial" w:hAnsi="Arial" w:cs="Arial"/>
                <w:sz w:val="20"/>
                <w:szCs w:val="20"/>
              </w:rPr>
            </w:pPr>
            <w:r w:rsidRPr="00CA289E">
              <w:rPr>
                <w:rFonts w:ascii="Arial" w:hAnsi="Arial" w:cs="Arial"/>
                <w:sz w:val="20"/>
                <w:szCs w:val="20"/>
              </w:rPr>
              <w:t>Threats to life and property in "red-zones".</w:t>
            </w:r>
          </w:p>
        </w:tc>
        <w:tc>
          <w:tcPr>
            <w:tcW w:w="3686" w:type="dxa"/>
            <w:vAlign w:val="center"/>
          </w:tcPr>
          <w:p w14:paraId="35807F24" w14:textId="1797F191" w:rsidR="00CD2DF1" w:rsidRPr="009D0907" w:rsidRDefault="00CA289E" w:rsidP="00CA368F">
            <w:pPr>
              <w:jc w:val="both"/>
              <w:rPr>
                <w:rFonts w:ascii="Arial" w:hAnsi="Arial" w:cs="Arial"/>
                <w:sz w:val="20"/>
                <w:szCs w:val="20"/>
              </w:rPr>
            </w:pPr>
            <w:r w:rsidRPr="00CA289E">
              <w:rPr>
                <w:rFonts w:ascii="Arial" w:hAnsi="Arial" w:cs="Arial"/>
                <w:sz w:val="20"/>
                <w:szCs w:val="20"/>
              </w:rPr>
              <w:t>Use ERP business intelligence for "incident reporting" and follow established Emergency Response Protocols.</w:t>
            </w:r>
          </w:p>
        </w:tc>
      </w:tr>
    </w:tbl>
    <w:p w14:paraId="3BFCAC65" w14:textId="77777777" w:rsidR="00CD2DF1" w:rsidRPr="00F675D6" w:rsidRDefault="00CD2DF1" w:rsidP="00CA368F">
      <w:pPr>
        <w:pStyle w:val="ListParagraph"/>
        <w:ind w:left="709"/>
        <w:jc w:val="both"/>
        <w:rPr>
          <w:rFonts w:ascii="Arial" w:hAnsi="Arial" w:cs="Arial"/>
          <w:sz w:val="20"/>
          <w:szCs w:val="20"/>
        </w:rPr>
      </w:pPr>
    </w:p>
    <w:p w14:paraId="676E76F4" w14:textId="77777777" w:rsidR="00CD2DF1" w:rsidRPr="00AE3D14" w:rsidRDefault="00CD2DF1" w:rsidP="00CA368F">
      <w:pPr>
        <w:pStyle w:val="ListParagraph"/>
        <w:ind w:left="709"/>
        <w:jc w:val="both"/>
        <w:rPr>
          <w:rFonts w:ascii="Arial" w:hAnsi="Arial" w:cs="Arial"/>
          <w:sz w:val="20"/>
          <w:szCs w:val="20"/>
        </w:rPr>
      </w:pPr>
    </w:p>
    <w:p w14:paraId="13D66DCC" w14:textId="77777777" w:rsidR="00CD2DF1" w:rsidRPr="00295A64" w:rsidRDefault="00CD2DF1"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7E7145C8" w14:textId="2C195B58" w:rsidR="009324F2" w:rsidRPr="009324F2" w:rsidRDefault="009324F2" w:rsidP="00CA368F">
      <w:pPr>
        <w:pStyle w:val="ListParagraph"/>
        <w:numPr>
          <w:ilvl w:val="0"/>
          <w:numId w:val="8"/>
        </w:numPr>
        <w:jc w:val="both"/>
        <w:rPr>
          <w:rFonts w:ascii="Arial" w:hAnsi="Arial" w:cs="Arial"/>
          <w:sz w:val="20"/>
          <w:szCs w:val="20"/>
        </w:rPr>
      </w:pPr>
      <w:r w:rsidRPr="009324F2">
        <w:rPr>
          <w:rFonts w:ascii="Arial" w:hAnsi="Arial" w:cs="Arial"/>
          <w:sz w:val="20"/>
          <w:szCs w:val="20"/>
        </w:rPr>
        <w:t xml:space="preserve">Only approved pricing and booking procedures </w:t>
      </w:r>
      <w:r>
        <w:rPr>
          <w:rFonts w:ascii="Arial" w:hAnsi="Arial" w:cs="Arial"/>
          <w:sz w:val="20"/>
          <w:szCs w:val="20"/>
        </w:rPr>
        <w:t>must be</w:t>
      </w:r>
      <w:r w:rsidRPr="009324F2">
        <w:rPr>
          <w:rFonts w:ascii="Arial" w:hAnsi="Arial" w:cs="Arial"/>
          <w:sz w:val="20"/>
          <w:szCs w:val="20"/>
        </w:rPr>
        <w:t xml:space="preserve"> used</w:t>
      </w:r>
      <w:r>
        <w:rPr>
          <w:rFonts w:ascii="Arial" w:hAnsi="Arial" w:cs="Arial"/>
          <w:sz w:val="20"/>
          <w:szCs w:val="20"/>
        </w:rPr>
        <w:t>.</w:t>
      </w:r>
    </w:p>
    <w:p w14:paraId="5A8F152C" w14:textId="63D21223" w:rsidR="009324F2" w:rsidRDefault="009324F2" w:rsidP="00CA368F">
      <w:pPr>
        <w:pStyle w:val="ListParagraph"/>
        <w:numPr>
          <w:ilvl w:val="0"/>
          <w:numId w:val="8"/>
        </w:numPr>
        <w:jc w:val="both"/>
        <w:rPr>
          <w:rFonts w:ascii="Arial" w:hAnsi="Arial" w:cs="Arial"/>
          <w:sz w:val="20"/>
          <w:szCs w:val="20"/>
        </w:rPr>
      </w:pPr>
      <w:r w:rsidRPr="009324F2">
        <w:rPr>
          <w:rFonts w:ascii="Arial" w:hAnsi="Arial" w:cs="Arial"/>
          <w:sz w:val="20"/>
          <w:szCs w:val="20"/>
        </w:rPr>
        <w:t>Equipment must not be deployed without booking confirmation</w:t>
      </w:r>
      <w:r>
        <w:rPr>
          <w:rFonts w:ascii="Arial" w:hAnsi="Arial" w:cs="Arial"/>
          <w:sz w:val="20"/>
          <w:szCs w:val="20"/>
        </w:rPr>
        <w:t>.</w:t>
      </w:r>
    </w:p>
    <w:p w14:paraId="0ACA4652" w14:textId="5C9CB0E7" w:rsidR="009324F2" w:rsidRPr="009324F2" w:rsidRDefault="009324F2" w:rsidP="00CA368F">
      <w:pPr>
        <w:pStyle w:val="ListParagraph"/>
        <w:numPr>
          <w:ilvl w:val="0"/>
          <w:numId w:val="8"/>
        </w:numPr>
        <w:jc w:val="both"/>
        <w:rPr>
          <w:rFonts w:ascii="Arial" w:hAnsi="Arial" w:cs="Arial"/>
          <w:sz w:val="20"/>
          <w:szCs w:val="20"/>
        </w:rPr>
      </w:pPr>
      <w:r>
        <w:rPr>
          <w:rFonts w:ascii="Arial" w:hAnsi="Arial" w:cs="Arial"/>
          <w:sz w:val="20"/>
          <w:szCs w:val="20"/>
        </w:rPr>
        <w:t>Bookings are confirmed by full payment for service.</w:t>
      </w:r>
    </w:p>
    <w:p w14:paraId="3E2C1B37" w14:textId="023B86A2" w:rsidR="009324F2" w:rsidRPr="009324F2" w:rsidRDefault="009324F2" w:rsidP="00CA368F">
      <w:pPr>
        <w:pStyle w:val="ListParagraph"/>
        <w:numPr>
          <w:ilvl w:val="0"/>
          <w:numId w:val="8"/>
        </w:numPr>
        <w:jc w:val="both"/>
        <w:rPr>
          <w:rFonts w:ascii="Arial" w:hAnsi="Arial" w:cs="Arial"/>
          <w:sz w:val="20"/>
          <w:szCs w:val="20"/>
        </w:rPr>
      </w:pPr>
      <w:r w:rsidRPr="009324F2">
        <w:rPr>
          <w:rFonts w:ascii="Arial" w:hAnsi="Arial" w:cs="Arial"/>
          <w:sz w:val="20"/>
          <w:szCs w:val="20"/>
        </w:rPr>
        <w:t>All revenues must be recorded and receipted</w:t>
      </w:r>
      <w:r>
        <w:rPr>
          <w:rFonts w:ascii="Arial" w:hAnsi="Arial" w:cs="Arial"/>
          <w:sz w:val="20"/>
          <w:szCs w:val="20"/>
        </w:rPr>
        <w:t>.</w:t>
      </w:r>
    </w:p>
    <w:p w14:paraId="3D1CEBD7" w14:textId="4C463DDF" w:rsidR="009324F2" w:rsidRPr="009324F2" w:rsidRDefault="003E4083" w:rsidP="00CA368F">
      <w:pPr>
        <w:pStyle w:val="ListParagraph"/>
        <w:numPr>
          <w:ilvl w:val="0"/>
          <w:numId w:val="8"/>
        </w:numPr>
        <w:jc w:val="both"/>
        <w:rPr>
          <w:rFonts w:ascii="Arial" w:hAnsi="Arial" w:cs="Arial"/>
          <w:sz w:val="20"/>
          <w:szCs w:val="20"/>
        </w:rPr>
      </w:pPr>
      <w:r w:rsidRPr="009324F2">
        <w:rPr>
          <w:rFonts w:ascii="Arial" w:hAnsi="Arial" w:cs="Arial"/>
          <w:sz w:val="20"/>
          <w:szCs w:val="20"/>
        </w:rPr>
        <w:t>PPE usage</w:t>
      </w:r>
      <w:r>
        <w:rPr>
          <w:rFonts w:ascii="Arial" w:hAnsi="Arial" w:cs="Arial"/>
          <w:sz w:val="20"/>
          <w:szCs w:val="20"/>
        </w:rPr>
        <w:t xml:space="preserve"> is </w:t>
      </w:r>
      <w:r w:rsidR="009324F2">
        <w:rPr>
          <w:rFonts w:ascii="Arial" w:hAnsi="Arial" w:cs="Arial"/>
          <w:sz w:val="20"/>
          <w:szCs w:val="20"/>
        </w:rPr>
        <w:t>m</w:t>
      </w:r>
      <w:r w:rsidR="009324F2" w:rsidRPr="009324F2">
        <w:rPr>
          <w:rFonts w:ascii="Arial" w:hAnsi="Arial" w:cs="Arial"/>
          <w:sz w:val="20"/>
          <w:szCs w:val="20"/>
        </w:rPr>
        <w:t>andatory</w:t>
      </w:r>
      <w:r w:rsidR="009324F2">
        <w:rPr>
          <w:rFonts w:ascii="Arial" w:hAnsi="Arial" w:cs="Arial"/>
          <w:sz w:val="20"/>
          <w:szCs w:val="20"/>
        </w:rPr>
        <w:t xml:space="preserve"> and must be</w:t>
      </w:r>
      <w:r w:rsidR="009324F2" w:rsidRPr="009324F2">
        <w:rPr>
          <w:rFonts w:ascii="Arial" w:hAnsi="Arial" w:cs="Arial"/>
          <w:sz w:val="20"/>
          <w:szCs w:val="20"/>
        </w:rPr>
        <w:t xml:space="preserve"> enforced</w:t>
      </w:r>
      <w:r w:rsidR="009324F2">
        <w:rPr>
          <w:rFonts w:ascii="Arial" w:hAnsi="Arial" w:cs="Arial"/>
          <w:sz w:val="20"/>
          <w:szCs w:val="20"/>
        </w:rPr>
        <w:t>.</w:t>
      </w:r>
    </w:p>
    <w:p w14:paraId="19906F4C" w14:textId="370F87F9" w:rsidR="009324F2" w:rsidRPr="009324F2" w:rsidRDefault="009324F2" w:rsidP="00CA368F">
      <w:pPr>
        <w:pStyle w:val="ListParagraph"/>
        <w:numPr>
          <w:ilvl w:val="0"/>
          <w:numId w:val="8"/>
        </w:numPr>
        <w:jc w:val="both"/>
        <w:rPr>
          <w:rFonts w:ascii="Arial" w:hAnsi="Arial" w:cs="Arial"/>
          <w:sz w:val="20"/>
          <w:szCs w:val="20"/>
        </w:rPr>
      </w:pPr>
      <w:r>
        <w:rPr>
          <w:rFonts w:ascii="Arial" w:hAnsi="Arial" w:cs="Arial"/>
          <w:sz w:val="20"/>
          <w:szCs w:val="20"/>
        </w:rPr>
        <w:t>In the event of any incident, the s</w:t>
      </w:r>
      <w:r w:rsidRPr="009324F2">
        <w:rPr>
          <w:rFonts w:ascii="Arial" w:hAnsi="Arial" w:cs="Arial"/>
          <w:sz w:val="20"/>
          <w:szCs w:val="20"/>
        </w:rPr>
        <w:t>afeguarding focal person</w:t>
      </w:r>
      <w:r>
        <w:rPr>
          <w:rFonts w:ascii="Arial" w:hAnsi="Arial" w:cs="Arial"/>
          <w:sz w:val="20"/>
          <w:szCs w:val="20"/>
        </w:rPr>
        <w:t xml:space="preserve"> must be </w:t>
      </w:r>
      <w:r w:rsidRPr="009324F2">
        <w:rPr>
          <w:rFonts w:ascii="Arial" w:hAnsi="Arial" w:cs="Arial"/>
          <w:sz w:val="20"/>
          <w:szCs w:val="20"/>
        </w:rPr>
        <w:t>notified</w:t>
      </w:r>
      <w:r>
        <w:rPr>
          <w:rFonts w:ascii="Arial" w:hAnsi="Arial" w:cs="Arial"/>
          <w:sz w:val="20"/>
          <w:szCs w:val="20"/>
        </w:rPr>
        <w:t>.</w:t>
      </w:r>
    </w:p>
    <w:p w14:paraId="3CE0F4D5" w14:textId="334EDCF0" w:rsidR="00CA289E" w:rsidRPr="00CA289E" w:rsidRDefault="00CA289E" w:rsidP="00CA368F">
      <w:pPr>
        <w:pStyle w:val="ListParagraph"/>
        <w:numPr>
          <w:ilvl w:val="0"/>
          <w:numId w:val="8"/>
        </w:numPr>
        <w:jc w:val="both"/>
        <w:rPr>
          <w:rFonts w:ascii="Arial" w:hAnsi="Arial" w:cs="Arial"/>
          <w:sz w:val="20"/>
          <w:szCs w:val="20"/>
        </w:rPr>
      </w:pPr>
      <w:r w:rsidRPr="00CA289E">
        <w:rPr>
          <w:rFonts w:ascii="Arial" w:hAnsi="Arial" w:cs="Arial"/>
          <w:sz w:val="20"/>
          <w:szCs w:val="20"/>
        </w:rPr>
        <w:t xml:space="preserve">Hubs must </w:t>
      </w:r>
      <w:r>
        <w:rPr>
          <w:rFonts w:ascii="Arial" w:hAnsi="Arial" w:cs="Arial"/>
          <w:sz w:val="20"/>
          <w:szCs w:val="20"/>
        </w:rPr>
        <w:t xml:space="preserve">be </w:t>
      </w:r>
      <w:r w:rsidRPr="00CA289E">
        <w:rPr>
          <w:rFonts w:ascii="Arial" w:hAnsi="Arial" w:cs="Arial"/>
          <w:sz w:val="20"/>
          <w:szCs w:val="20"/>
        </w:rPr>
        <w:t>operat</w:t>
      </w:r>
      <w:r>
        <w:rPr>
          <w:rFonts w:ascii="Arial" w:hAnsi="Arial" w:cs="Arial"/>
          <w:sz w:val="20"/>
          <w:szCs w:val="20"/>
        </w:rPr>
        <w:t>ional</w:t>
      </w:r>
      <w:r w:rsidRPr="00CA289E">
        <w:rPr>
          <w:rFonts w:ascii="Arial" w:hAnsi="Arial" w:cs="Arial"/>
          <w:sz w:val="20"/>
          <w:szCs w:val="20"/>
        </w:rPr>
        <w:t xml:space="preserve"> within approved hours</w:t>
      </w:r>
      <w:r>
        <w:rPr>
          <w:rFonts w:ascii="Arial" w:hAnsi="Arial" w:cs="Arial"/>
          <w:sz w:val="20"/>
          <w:szCs w:val="20"/>
        </w:rPr>
        <w:t>.</w:t>
      </w:r>
    </w:p>
    <w:p w14:paraId="1D1D56B7" w14:textId="659C95FB" w:rsidR="00CA289E" w:rsidRPr="00CA289E" w:rsidRDefault="00CA289E" w:rsidP="00CA368F">
      <w:pPr>
        <w:pStyle w:val="ListParagraph"/>
        <w:numPr>
          <w:ilvl w:val="0"/>
          <w:numId w:val="8"/>
        </w:numPr>
        <w:jc w:val="both"/>
        <w:rPr>
          <w:rFonts w:ascii="Arial" w:hAnsi="Arial" w:cs="Arial"/>
          <w:sz w:val="20"/>
          <w:szCs w:val="20"/>
        </w:rPr>
      </w:pPr>
      <w:r w:rsidRPr="00CA289E">
        <w:rPr>
          <w:rFonts w:ascii="Arial" w:hAnsi="Arial" w:cs="Arial"/>
          <w:sz w:val="20"/>
          <w:szCs w:val="20"/>
        </w:rPr>
        <w:t>No cash handling without proper recording</w:t>
      </w:r>
      <w:r w:rsidR="003C040A">
        <w:rPr>
          <w:rFonts w:ascii="Arial" w:hAnsi="Arial" w:cs="Arial"/>
          <w:sz w:val="20"/>
          <w:szCs w:val="20"/>
        </w:rPr>
        <w:t xml:space="preserve"> on the ERP/WIMA APP (</w:t>
      </w:r>
      <w:proofErr w:type="spellStart"/>
      <w:r w:rsidR="003C040A">
        <w:rPr>
          <w:rFonts w:ascii="Arial" w:hAnsi="Arial" w:cs="Arial"/>
          <w:sz w:val="20"/>
          <w:szCs w:val="20"/>
        </w:rPr>
        <w:t>MamaTrak</w:t>
      </w:r>
      <w:proofErr w:type="spellEnd"/>
      <w:r w:rsidR="003C040A">
        <w:rPr>
          <w:rFonts w:ascii="Arial" w:hAnsi="Arial" w:cs="Arial"/>
          <w:sz w:val="20"/>
          <w:szCs w:val="20"/>
        </w:rPr>
        <w:t>)</w:t>
      </w:r>
      <w:r>
        <w:rPr>
          <w:rFonts w:ascii="Arial" w:hAnsi="Arial" w:cs="Arial"/>
          <w:sz w:val="20"/>
          <w:szCs w:val="20"/>
        </w:rPr>
        <w:t>.</w:t>
      </w:r>
    </w:p>
    <w:p w14:paraId="1B7256DA" w14:textId="6144B149" w:rsidR="00CA289E" w:rsidRPr="00CA289E" w:rsidRDefault="00CA289E" w:rsidP="00CA368F">
      <w:pPr>
        <w:pStyle w:val="ListParagraph"/>
        <w:numPr>
          <w:ilvl w:val="0"/>
          <w:numId w:val="8"/>
        </w:numPr>
        <w:jc w:val="both"/>
        <w:rPr>
          <w:rFonts w:ascii="Arial" w:hAnsi="Arial" w:cs="Arial"/>
          <w:sz w:val="20"/>
          <w:szCs w:val="20"/>
        </w:rPr>
      </w:pPr>
      <w:r w:rsidRPr="00CA289E">
        <w:rPr>
          <w:rFonts w:ascii="Arial" w:hAnsi="Arial" w:cs="Arial"/>
          <w:sz w:val="20"/>
          <w:szCs w:val="20"/>
        </w:rPr>
        <w:t xml:space="preserve">All registers </w:t>
      </w:r>
      <w:r>
        <w:rPr>
          <w:rFonts w:ascii="Arial" w:hAnsi="Arial" w:cs="Arial"/>
          <w:sz w:val="20"/>
          <w:szCs w:val="20"/>
        </w:rPr>
        <w:t xml:space="preserve">and service records </w:t>
      </w:r>
      <w:r w:rsidRPr="00CA289E">
        <w:rPr>
          <w:rFonts w:ascii="Arial" w:hAnsi="Arial" w:cs="Arial"/>
          <w:sz w:val="20"/>
          <w:szCs w:val="20"/>
        </w:rPr>
        <w:t>must be updated daily</w:t>
      </w:r>
      <w:r>
        <w:rPr>
          <w:rFonts w:ascii="Arial" w:hAnsi="Arial" w:cs="Arial"/>
          <w:sz w:val="20"/>
          <w:szCs w:val="20"/>
        </w:rPr>
        <w:t>.</w:t>
      </w:r>
    </w:p>
    <w:p w14:paraId="0C7AA79D" w14:textId="77777777" w:rsidR="00CA289E" w:rsidRPr="00CA289E" w:rsidRDefault="00CA289E" w:rsidP="00CA368F">
      <w:pPr>
        <w:pStyle w:val="ListParagraph"/>
        <w:numPr>
          <w:ilvl w:val="0"/>
          <w:numId w:val="8"/>
        </w:numPr>
        <w:jc w:val="both"/>
        <w:rPr>
          <w:rFonts w:ascii="Arial" w:hAnsi="Arial" w:cs="Arial"/>
          <w:sz w:val="20"/>
          <w:szCs w:val="20"/>
        </w:rPr>
      </w:pPr>
      <w:r w:rsidRPr="00CA289E">
        <w:rPr>
          <w:rFonts w:ascii="Arial" w:hAnsi="Arial" w:cs="Arial"/>
          <w:sz w:val="20"/>
          <w:szCs w:val="20"/>
        </w:rPr>
        <w:t>Escalate unresolved issues to State/Zonal Coordinator within 24 hours</w:t>
      </w:r>
    </w:p>
    <w:p w14:paraId="4D99B80B" w14:textId="267626AA" w:rsidR="00CA289E" w:rsidRPr="00CA289E" w:rsidRDefault="00CA289E" w:rsidP="00CA368F">
      <w:pPr>
        <w:pStyle w:val="ListParagraph"/>
        <w:numPr>
          <w:ilvl w:val="0"/>
          <w:numId w:val="8"/>
        </w:numPr>
        <w:jc w:val="both"/>
        <w:rPr>
          <w:rFonts w:ascii="Arial" w:hAnsi="Arial" w:cs="Arial"/>
          <w:sz w:val="20"/>
          <w:szCs w:val="20"/>
        </w:rPr>
      </w:pPr>
      <w:r w:rsidRPr="00CA289E">
        <w:rPr>
          <w:rFonts w:ascii="Arial" w:hAnsi="Arial" w:cs="Arial"/>
          <w:sz w:val="20"/>
          <w:szCs w:val="20"/>
        </w:rPr>
        <w:t>Hubs must maintain a workplace free from discrimination, sexual harassment</w:t>
      </w:r>
      <w:r w:rsidR="00BA2EA3">
        <w:rPr>
          <w:rFonts w:ascii="Arial" w:hAnsi="Arial" w:cs="Arial"/>
          <w:sz w:val="20"/>
          <w:szCs w:val="20"/>
        </w:rPr>
        <w:t xml:space="preserve"> and</w:t>
      </w:r>
      <w:r w:rsidRPr="00CA289E">
        <w:rPr>
          <w:rFonts w:ascii="Arial" w:hAnsi="Arial" w:cs="Arial"/>
          <w:sz w:val="20"/>
          <w:szCs w:val="20"/>
        </w:rPr>
        <w:t xml:space="preserve"> bullying. Any violation results in immediate disciplinary action.</w:t>
      </w:r>
    </w:p>
    <w:p w14:paraId="0F3E320F" w14:textId="77777777" w:rsidR="003C040A" w:rsidRDefault="00CA289E" w:rsidP="00CA368F">
      <w:pPr>
        <w:pStyle w:val="ListParagraph"/>
        <w:numPr>
          <w:ilvl w:val="0"/>
          <w:numId w:val="8"/>
        </w:numPr>
        <w:jc w:val="both"/>
        <w:rPr>
          <w:rFonts w:ascii="Arial" w:hAnsi="Arial" w:cs="Arial"/>
          <w:sz w:val="20"/>
          <w:szCs w:val="20"/>
        </w:rPr>
      </w:pPr>
      <w:r w:rsidRPr="00CA289E">
        <w:rPr>
          <w:rFonts w:ascii="Arial" w:hAnsi="Arial" w:cs="Arial"/>
          <w:sz w:val="20"/>
          <w:szCs w:val="20"/>
        </w:rPr>
        <w:t xml:space="preserve">No facilitation payments or bribes shall be accepted or offered. </w:t>
      </w:r>
    </w:p>
    <w:p w14:paraId="1D3658D0" w14:textId="23EE7D00" w:rsidR="00CA289E" w:rsidRPr="00CA289E" w:rsidRDefault="00CA289E" w:rsidP="00CA368F">
      <w:pPr>
        <w:pStyle w:val="ListParagraph"/>
        <w:numPr>
          <w:ilvl w:val="0"/>
          <w:numId w:val="8"/>
        </w:numPr>
        <w:jc w:val="both"/>
        <w:rPr>
          <w:rFonts w:ascii="Arial" w:hAnsi="Arial" w:cs="Arial"/>
          <w:sz w:val="20"/>
          <w:szCs w:val="20"/>
        </w:rPr>
      </w:pPr>
      <w:r w:rsidRPr="00CA289E">
        <w:rPr>
          <w:rFonts w:ascii="Arial" w:hAnsi="Arial" w:cs="Arial"/>
          <w:sz w:val="20"/>
          <w:szCs w:val="20"/>
        </w:rPr>
        <w:t>All financial transactions must have an audit trail in the ERP.</w:t>
      </w:r>
    </w:p>
    <w:p w14:paraId="48F9DCBC" w14:textId="4332BB3D" w:rsidR="00CA289E" w:rsidRPr="00CA289E" w:rsidRDefault="00CA289E" w:rsidP="00CA368F">
      <w:pPr>
        <w:pStyle w:val="ListParagraph"/>
        <w:numPr>
          <w:ilvl w:val="0"/>
          <w:numId w:val="8"/>
        </w:numPr>
        <w:jc w:val="both"/>
        <w:rPr>
          <w:rFonts w:ascii="Arial" w:hAnsi="Arial" w:cs="Arial"/>
          <w:sz w:val="20"/>
          <w:szCs w:val="20"/>
        </w:rPr>
      </w:pPr>
      <w:r w:rsidRPr="00CA289E">
        <w:rPr>
          <w:rFonts w:ascii="Arial" w:hAnsi="Arial" w:cs="Arial"/>
          <w:sz w:val="20"/>
          <w:szCs w:val="20"/>
        </w:rPr>
        <w:lastRenderedPageBreak/>
        <w:t>Personal information of members (names, addresses, biometric data) must be processed according to the Nigeria Data Protection Regulation.</w:t>
      </w:r>
    </w:p>
    <w:p w14:paraId="3495E27A" w14:textId="0F742C20" w:rsidR="00CA289E" w:rsidRPr="00CA289E" w:rsidRDefault="00CA289E" w:rsidP="00CA368F">
      <w:pPr>
        <w:pStyle w:val="ListParagraph"/>
        <w:numPr>
          <w:ilvl w:val="0"/>
          <w:numId w:val="8"/>
        </w:numPr>
        <w:jc w:val="both"/>
        <w:rPr>
          <w:rFonts w:ascii="Arial" w:hAnsi="Arial" w:cs="Arial"/>
          <w:sz w:val="20"/>
          <w:szCs w:val="20"/>
        </w:rPr>
      </w:pPr>
      <w:r w:rsidRPr="00CA289E">
        <w:rPr>
          <w:rFonts w:ascii="Arial" w:hAnsi="Arial" w:cs="Arial"/>
          <w:sz w:val="20"/>
          <w:szCs w:val="20"/>
        </w:rPr>
        <w:t>All service delivery and training must prioritize WIMA's target of female and</w:t>
      </w:r>
      <w:r w:rsidR="003C040A">
        <w:rPr>
          <w:rFonts w:ascii="Arial" w:hAnsi="Arial" w:cs="Arial"/>
          <w:sz w:val="20"/>
          <w:szCs w:val="20"/>
        </w:rPr>
        <w:t xml:space="preserve"> </w:t>
      </w:r>
      <w:r w:rsidRPr="00CA289E">
        <w:rPr>
          <w:rFonts w:ascii="Arial" w:hAnsi="Arial" w:cs="Arial"/>
          <w:sz w:val="20"/>
          <w:szCs w:val="20"/>
        </w:rPr>
        <w:t>youth-led participation.</w:t>
      </w:r>
    </w:p>
    <w:p w14:paraId="751E356A" w14:textId="76CD87E9" w:rsidR="00CA289E" w:rsidRPr="00CA289E" w:rsidRDefault="00CA289E" w:rsidP="00CA368F">
      <w:pPr>
        <w:pStyle w:val="ListParagraph"/>
        <w:numPr>
          <w:ilvl w:val="0"/>
          <w:numId w:val="8"/>
        </w:numPr>
        <w:jc w:val="both"/>
        <w:rPr>
          <w:rFonts w:ascii="Arial" w:hAnsi="Arial" w:cs="Arial"/>
          <w:sz w:val="20"/>
          <w:szCs w:val="20"/>
        </w:rPr>
      </w:pPr>
      <w:r w:rsidRPr="00CA289E">
        <w:rPr>
          <w:rFonts w:ascii="Arial" w:hAnsi="Arial" w:cs="Arial"/>
          <w:sz w:val="20"/>
          <w:szCs w:val="20"/>
        </w:rPr>
        <w:t>Hubs must implement environmentally sound waste management and use climate-smart mechanisation practices.</w:t>
      </w:r>
    </w:p>
    <w:p w14:paraId="55CFEB44" w14:textId="2B73C5A3" w:rsidR="00F22C4D" w:rsidRPr="003C040A" w:rsidRDefault="00CA289E" w:rsidP="00CA368F">
      <w:pPr>
        <w:pStyle w:val="ListParagraph"/>
        <w:numPr>
          <w:ilvl w:val="0"/>
          <w:numId w:val="8"/>
        </w:numPr>
        <w:jc w:val="both"/>
        <w:rPr>
          <w:rFonts w:ascii="Arial" w:hAnsi="Arial" w:cs="Arial"/>
          <w:b/>
          <w:bCs/>
          <w:sz w:val="20"/>
          <w:szCs w:val="20"/>
        </w:rPr>
      </w:pPr>
      <w:r w:rsidRPr="003C040A">
        <w:rPr>
          <w:rFonts w:ascii="Arial" w:hAnsi="Arial" w:cs="Arial"/>
          <w:sz w:val="20"/>
          <w:szCs w:val="20"/>
        </w:rPr>
        <w:t>Employees</w:t>
      </w:r>
      <w:r w:rsidR="003C040A">
        <w:rPr>
          <w:rFonts w:ascii="Arial" w:hAnsi="Arial" w:cs="Arial"/>
          <w:sz w:val="20"/>
          <w:szCs w:val="20"/>
        </w:rPr>
        <w:t>/partners</w:t>
      </w:r>
      <w:r w:rsidRPr="003C040A">
        <w:rPr>
          <w:rFonts w:ascii="Arial" w:hAnsi="Arial" w:cs="Arial"/>
          <w:sz w:val="20"/>
          <w:szCs w:val="20"/>
        </w:rPr>
        <w:t xml:space="preserve"> under the influence of alcohol or illicit drugs are strictly prohibited from operating machinery and </w:t>
      </w:r>
      <w:r w:rsidR="003C040A">
        <w:rPr>
          <w:rFonts w:ascii="Arial" w:hAnsi="Arial" w:cs="Arial"/>
          <w:sz w:val="20"/>
          <w:szCs w:val="20"/>
        </w:rPr>
        <w:t xml:space="preserve">shall </w:t>
      </w:r>
      <w:r w:rsidRPr="003C040A">
        <w:rPr>
          <w:rFonts w:ascii="Arial" w:hAnsi="Arial" w:cs="Arial"/>
          <w:sz w:val="20"/>
          <w:szCs w:val="20"/>
        </w:rPr>
        <w:t>face instant dismissal</w:t>
      </w:r>
      <w:r w:rsidR="003C040A">
        <w:rPr>
          <w:rFonts w:ascii="Arial" w:hAnsi="Arial" w:cs="Arial"/>
          <w:sz w:val="20"/>
          <w:szCs w:val="20"/>
        </w:rPr>
        <w:t>.</w:t>
      </w:r>
    </w:p>
    <w:p w14:paraId="2683E463" w14:textId="77777777" w:rsidR="003C040A" w:rsidRDefault="003C040A" w:rsidP="00CA368F">
      <w:pPr>
        <w:jc w:val="both"/>
        <w:rPr>
          <w:rFonts w:ascii="Arial" w:hAnsi="Arial" w:cs="Arial"/>
          <w:b/>
          <w:bCs/>
          <w:sz w:val="20"/>
          <w:szCs w:val="20"/>
        </w:rPr>
      </w:pPr>
    </w:p>
    <w:p w14:paraId="550CD3A9" w14:textId="6820E564" w:rsidR="003C040A" w:rsidRDefault="003C040A" w:rsidP="00CA368F">
      <w:pPr>
        <w:jc w:val="both"/>
        <w:rPr>
          <w:rFonts w:ascii="Arial" w:hAnsi="Arial" w:cs="Arial"/>
          <w:b/>
          <w:bCs/>
          <w:sz w:val="20"/>
          <w:szCs w:val="20"/>
        </w:rPr>
      </w:pPr>
      <w:r>
        <w:rPr>
          <w:rFonts w:ascii="Arial" w:hAnsi="Arial" w:cs="Arial"/>
          <w:b/>
          <w:bCs/>
          <w:sz w:val="20"/>
          <w:szCs w:val="20"/>
        </w:rPr>
        <w:br w:type="page"/>
      </w:r>
    </w:p>
    <w:p w14:paraId="7E0C34F1" w14:textId="402D1915" w:rsidR="003C040A" w:rsidRPr="00412242" w:rsidRDefault="003C040A" w:rsidP="00CA368F">
      <w:pPr>
        <w:pStyle w:val="KAsHeaderforTOC"/>
        <w:tabs>
          <w:tab w:val="left" w:pos="426"/>
        </w:tabs>
        <w:ind w:left="426"/>
        <w:jc w:val="both"/>
      </w:pPr>
      <w:bookmarkStart w:id="17" w:name="_Toc220966237"/>
      <w:r w:rsidRPr="003C040A">
        <w:lastRenderedPageBreak/>
        <w:t>BOOKING, SCHEDULING &amp; SERVICE FULFILMENT</w:t>
      </w:r>
      <w:bookmarkEnd w:id="17"/>
    </w:p>
    <w:p w14:paraId="3557FF35" w14:textId="77777777" w:rsidR="003C040A" w:rsidRDefault="003C040A" w:rsidP="00CA368F">
      <w:pPr>
        <w:jc w:val="both"/>
        <w:rPr>
          <w:rFonts w:ascii="Arial" w:hAnsi="Arial" w:cs="Arial"/>
          <w:b/>
          <w:bCs/>
          <w:sz w:val="20"/>
          <w:szCs w:val="20"/>
        </w:rPr>
      </w:pPr>
    </w:p>
    <w:p w14:paraId="0BE65F43" w14:textId="77777777" w:rsidR="003C040A" w:rsidRPr="00295A64" w:rsidRDefault="003C040A" w:rsidP="00CA368F">
      <w:pPr>
        <w:jc w:val="both"/>
        <w:rPr>
          <w:rFonts w:ascii="Arial" w:hAnsi="Arial" w:cs="Arial"/>
          <w:sz w:val="20"/>
          <w:szCs w:val="20"/>
        </w:rPr>
      </w:pPr>
      <w:r w:rsidRPr="00295A64">
        <w:rPr>
          <w:rFonts w:ascii="Arial" w:hAnsi="Arial" w:cs="Arial"/>
          <w:b/>
          <w:bCs/>
          <w:sz w:val="20"/>
          <w:szCs w:val="20"/>
        </w:rPr>
        <w:t>Overview of Process</w:t>
      </w:r>
    </w:p>
    <w:p w14:paraId="6E310592" w14:textId="504B6045" w:rsidR="003C040A" w:rsidRDefault="003C040A" w:rsidP="00CA368F">
      <w:pPr>
        <w:jc w:val="both"/>
        <w:rPr>
          <w:rFonts w:ascii="Arial" w:hAnsi="Arial" w:cs="Arial"/>
          <w:sz w:val="20"/>
          <w:szCs w:val="20"/>
        </w:rPr>
      </w:pPr>
      <w:r w:rsidRPr="00D676EA">
        <w:rPr>
          <w:rFonts w:ascii="Arial" w:hAnsi="Arial" w:cs="Arial"/>
          <w:sz w:val="20"/>
          <w:szCs w:val="20"/>
        </w:rPr>
        <w:t>The “</w:t>
      </w:r>
      <w:r w:rsidRPr="00CD2DF1">
        <w:rPr>
          <w:rFonts w:ascii="Arial" w:hAnsi="Arial" w:cs="Arial"/>
          <w:sz w:val="20"/>
          <w:szCs w:val="20"/>
        </w:rPr>
        <w:t>Daily Hub Operations Management</w:t>
      </w:r>
      <w:r w:rsidRPr="00D676EA">
        <w:rPr>
          <w:rFonts w:ascii="Arial" w:hAnsi="Arial" w:cs="Arial"/>
          <w:sz w:val="20"/>
          <w:szCs w:val="20"/>
        </w:rPr>
        <w:t xml:space="preserve">” process </w:t>
      </w:r>
      <w:r>
        <w:rPr>
          <w:rFonts w:ascii="Arial" w:hAnsi="Arial" w:cs="Arial"/>
          <w:sz w:val="20"/>
          <w:szCs w:val="20"/>
        </w:rPr>
        <w:t xml:space="preserve">defines </w:t>
      </w:r>
      <w:r w:rsidRPr="00D676EA">
        <w:rPr>
          <w:rFonts w:ascii="Arial" w:hAnsi="Arial" w:cs="Arial"/>
          <w:sz w:val="20"/>
          <w:szCs w:val="20"/>
        </w:rPr>
        <w:t xml:space="preserve">the </w:t>
      </w:r>
      <w:r w:rsidRPr="003C040A">
        <w:rPr>
          <w:rFonts w:ascii="Arial" w:hAnsi="Arial" w:cs="Arial"/>
          <w:sz w:val="20"/>
          <w:szCs w:val="20"/>
        </w:rPr>
        <w:t>or receiving, validating, scheduling</w:t>
      </w:r>
      <w:r w:rsidR="00BA2EA3">
        <w:rPr>
          <w:rFonts w:ascii="Arial" w:hAnsi="Arial" w:cs="Arial"/>
          <w:sz w:val="20"/>
          <w:szCs w:val="20"/>
        </w:rPr>
        <w:t xml:space="preserve"> and</w:t>
      </w:r>
      <w:r w:rsidRPr="003C040A">
        <w:rPr>
          <w:rFonts w:ascii="Arial" w:hAnsi="Arial" w:cs="Arial"/>
          <w:sz w:val="20"/>
          <w:szCs w:val="20"/>
        </w:rPr>
        <w:t xml:space="preserve"> fulfilling mechanization service requests at WIMA hubs. It ensures transparent access, optimal equipment utilization, revenue protection, service quality</w:t>
      </w:r>
      <w:r w:rsidR="00BA2EA3">
        <w:rPr>
          <w:rFonts w:ascii="Arial" w:hAnsi="Arial" w:cs="Arial"/>
          <w:sz w:val="20"/>
          <w:szCs w:val="20"/>
        </w:rPr>
        <w:t xml:space="preserve"> and</w:t>
      </w:r>
      <w:r w:rsidRPr="003C040A">
        <w:rPr>
          <w:rFonts w:ascii="Arial" w:hAnsi="Arial" w:cs="Arial"/>
          <w:sz w:val="20"/>
          <w:szCs w:val="20"/>
        </w:rPr>
        <w:t xml:space="preserve"> gender-equitable allocation of mechanized services across communities.</w:t>
      </w:r>
    </w:p>
    <w:p w14:paraId="1E7ACF5E" w14:textId="7BA11860" w:rsidR="003C040A" w:rsidRPr="00295A64" w:rsidRDefault="003C040A" w:rsidP="00CA368F">
      <w:pPr>
        <w:jc w:val="both"/>
        <w:rPr>
          <w:rFonts w:ascii="Arial" w:hAnsi="Arial" w:cs="Arial"/>
          <w:b/>
          <w:bCs/>
          <w:sz w:val="20"/>
          <w:szCs w:val="20"/>
        </w:rPr>
      </w:pPr>
      <w:r>
        <w:rPr>
          <w:rFonts w:ascii="Arial" w:hAnsi="Arial" w:cs="Arial"/>
          <w:b/>
          <w:bCs/>
          <w:sz w:val="20"/>
          <w:szCs w:val="20"/>
        </w:rPr>
        <w:t>Scope</w:t>
      </w:r>
    </w:p>
    <w:p w14:paraId="34327EDC" w14:textId="16977FBA" w:rsidR="003C040A" w:rsidRDefault="003C040A" w:rsidP="00CA368F">
      <w:pPr>
        <w:tabs>
          <w:tab w:val="num" w:pos="720"/>
        </w:tabs>
        <w:jc w:val="both"/>
        <w:rPr>
          <w:rFonts w:ascii="Arial" w:hAnsi="Arial" w:cs="Arial"/>
          <w:sz w:val="20"/>
          <w:szCs w:val="20"/>
        </w:rPr>
      </w:pPr>
      <w:r w:rsidRPr="009D0907">
        <w:rPr>
          <w:rFonts w:ascii="Arial" w:hAnsi="Arial" w:cs="Arial"/>
          <w:sz w:val="20"/>
          <w:szCs w:val="20"/>
        </w:rPr>
        <w:t xml:space="preserve">This </w:t>
      </w:r>
      <w:r>
        <w:rPr>
          <w:rFonts w:ascii="Arial" w:hAnsi="Arial" w:cs="Arial"/>
          <w:sz w:val="20"/>
          <w:szCs w:val="20"/>
        </w:rPr>
        <w:t>process</w:t>
      </w:r>
      <w:r w:rsidRPr="009D0907">
        <w:rPr>
          <w:rFonts w:ascii="Arial" w:hAnsi="Arial" w:cs="Arial"/>
          <w:sz w:val="20"/>
          <w:szCs w:val="20"/>
        </w:rPr>
        <w:t xml:space="preserve"> applies </w:t>
      </w:r>
      <w:r>
        <w:rPr>
          <w:rFonts w:ascii="Arial" w:hAnsi="Arial" w:cs="Arial"/>
          <w:sz w:val="20"/>
          <w:szCs w:val="20"/>
        </w:rPr>
        <w:t xml:space="preserve">to </w:t>
      </w:r>
      <w:r w:rsidRPr="003C040A">
        <w:rPr>
          <w:rFonts w:ascii="Arial" w:hAnsi="Arial" w:cs="Arial"/>
          <w:sz w:val="20"/>
          <w:szCs w:val="20"/>
        </w:rPr>
        <w:t>all mechanization service bookings made through WIMA hubs, whether manual or digital</w:t>
      </w:r>
      <w:r w:rsidR="00BA2EA3">
        <w:rPr>
          <w:rFonts w:ascii="Arial" w:hAnsi="Arial" w:cs="Arial"/>
          <w:sz w:val="20"/>
          <w:szCs w:val="20"/>
        </w:rPr>
        <w:t xml:space="preserve"> and</w:t>
      </w:r>
      <w:r w:rsidRPr="003C040A">
        <w:rPr>
          <w:rFonts w:ascii="Arial" w:hAnsi="Arial" w:cs="Arial"/>
          <w:sz w:val="20"/>
          <w:szCs w:val="20"/>
        </w:rPr>
        <w:t xml:space="preserve"> covers activities from initial farmer request through service delivery completion and confirmation. It applies to Community Leads (CLs), Sub-Community Leads (Sub-CLs), MSPs</w:t>
      </w:r>
      <w:r w:rsidR="00BA2EA3">
        <w:rPr>
          <w:rFonts w:ascii="Arial" w:hAnsi="Arial" w:cs="Arial"/>
          <w:sz w:val="20"/>
          <w:szCs w:val="20"/>
        </w:rPr>
        <w:t xml:space="preserve"> and</w:t>
      </w:r>
      <w:r w:rsidRPr="003C040A">
        <w:rPr>
          <w:rFonts w:ascii="Arial" w:hAnsi="Arial" w:cs="Arial"/>
          <w:sz w:val="20"/>
          <w:szCs w:val="20"/>
        </w:rPr>
        <w:t xml:space="preserve"> State/Zonal Coordinators.</w:t>
      </w:r>
    </w:p>
    <w:p w14:paraId="2D306377" w14:textId="77777777" w:rsidR="003C040A" w:rsidRPr="009D0907" w:rsidRDefault="003C040A" w:rsidP="00CA368F">
      <w:pPr>
        <w:jc w:val="both"/>
        <w:rPr>
          <w:rFonts w:ascii="Arial" w:hAnsi="Arial" w:cs="Arial"/>
          <w:sz w:val="20"/>
          <w:szCs w:val="20"/>
        </w:rPr>
      </w:pPr>
    </w:p>
    <w:tbl>
      <w:tblPr>
        <w:tblStyle w:val="TableGrid"/>
        <w:tblW w:w="9237" w:type="dxa"/>
        <w:tblLook w:val="04A0" w:firstRow="1" w:lastRow="0" w:firstColumn="1" w:lastColumn="0" w:noHBand="0" w:noVBand="1"/>
      </w:tblPr>
      <w:tblGrid>
        <w:gridCol w:w="4618"/>
        <w:gridCol w:w="4619"/>
      </w:tblGrid>
      <w:tr w:rsidR="003C040A" w:rsidRPr="00295A64" w14:paraId="249CB9DD" w14:textId="77777777" w:rsidTr="0048523E">
        <w:trPr>
          <w:trHeight w:val="303"/>
        </w:trPr>
        <w:tc>
          <w:tcPr>
            <w:tcW w:w="4618" w:type="dxa"/>
            <w:shd w:val="clear" w:color="auto" w:fill="C5E0B3" w:themeFill="accent6" w:themeFillTint="66"/>
            <w:hideMark/>
          </w:tcPr>
          <w:p w14:paraId="3464A000" w14:textId="77777777" w:rsidR="003C040A" w:rsidRPr="00295A64" w:rsidRDefault="003C040A"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135AFCB0" w14:textId="77777777" w:rsidR="003C040A" w:rsidRPr="00295A64" w:rsidRDefault="003C040A"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3C040A" w:rsidRPr="00AE3D14" w14:paraId="63C6D9A2" w14:textId="77777777" w:rsidTr="0048523E">
        <w:trPr>
          <w:trHeight w:val="1789"/>
        </w:trPr>
        <w:tc>
          <w:tcPr>
            <w:tcW w:w="4618" w:type="dxa"/>
            <w:vAlign w:val="center"/>
            <w:hideMark/>
          </w:tcPr>
          <w:p w14:paraId="7866169B" w14:textId="77777777"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Service request details (farmer name, location, service type, acreage)</w:t>
            </w:r>
          </w:p>
          <w:p w14:paraId="7F7E29BF" w14:textId="77777777"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Equipment availability and maintenance status</w:t>
            </w:r>
          </w:p>
          <w:p w14:paraId="261484E4" w14:textId="0D1E0CFE"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Approved service pricing</w:t>
            </w:r>
          </w:p>
          <w:p w14:paraId="7C3AE615" w14:textId="77777777" w:rsid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Hub service calendar</w:t>
            </w:r>
          </w:p>
          <w:p w14:paraId="74D3D5F4" w14:textId="77777777"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Registered Member Records</w:t>
            </w:r>
          </w:p>
          <w:p w14:paraId="7DC3EB52" w14:textId="77777777"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Equipment Availability Status</w:t>
            </w:r>
          </w:p>
          <w:p w14:paraId="42F0681B" w14:textId="6C73EB0D"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Mobile Payment Confirmation</w:t>
            </w:r>
          </w:p>
          <w:p w14:paraId="7FAC38D7" w14:textId="77777777" w:rsidR="003C040A" w:rsidRPr="00000104" w:rsidRDefault="003C040A" w:rsidP="00CA368F">
            <w:pPr>
              <w:spacing w:line="240" w:lineRule="exact"/>
              <w:ind w:left="231" w:hanging="231"/>
              <w:jc w:val="both"/>
              <w:rPr>
                <w:rFonts w:ascii="Arial" w:hAnsi="Arial" w:cs="Arial"/>
                <w:sz w:val="20"/>
                <w:szCs w:val="20"/>
              </w:rPr>
            </w:pPr>
          </w:p>
        </w:tc>
        <w:tc>
          <w:tcPr>
            <w:tcW w:w="4619" w:type="dxa"/>
            <w:hideMark/>
          </w:tcPr>
          <w:p w14:paraId="6B9D5116" w14:textId="77777777"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Approved booking record</w:t>
            </w:r>
          </w:p>
          <w:p w14:paraId="0D3C9AC7" w14:textId="77777777"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Daily and weekly service schedules</w:t>
            </w:r>
          </w:p>
          <w:p w14:paraId="690A796A" w14:textId="1755E64B"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Service fulfilment confirmation record/Sign-off Form</w:t>
            </w:r>
          </w:p>
          <w:p w14:paraId="51E0CF64" w14:textId="77777777"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Exception and rescheduling log</w:t>
            </w:r>
          </w:p>
          <w:p w14:paraId="04B099C7" w14:textId="77777777"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Service Booking Confirmation</w:t>
            </w:r>
          </w:p>
          <w:p w14:paraId="0608111B" w14:textId="77777777"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Unique Activation Tokens</w:t>
            </w:r>
          </w:p>
          <w:p w14:paraId="5BE8CDB5" w14:textId="4E74A6A7" w:rsidR="003C040A" w:rsidRPr="005A200C"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Utilisation &amp; Efficiency Reports</w:t>
            </w:r>
          </w:p>
          <w:p w14:paraId="0D2872C0" w14:textId="77777777" w:rsidR="003C040A" w:rsidRPr="00ED5873" w:rsidRDefault="003C040A" w:rsidP="00CA368F">
            <w:pPr>
              <w:pStyle w:val="ListParagraph"/>
              <w:spacing w:line="240" w:lineRule="exact"/>
              <w:ind w:left="231" w:hanging="231"/>
              <w:jc w:val="both"/>
              <w:rPr>
                <w:rFonts w:ascii="Arial" w:hAnsi="Arial" w:cs="Arial"/>
                <w:sz w:val="20"/>
                <w:szCs w:val="20"/>
              </w:rPr>
            </w:pPr>
          </w:p>
        </w:tc>
      </w:tr>
      <w:tr w:rsidR="003C040A" w:rsidRPr="00AE3D14" w14:paraId="053AE1C8" w14:textId="77777777" w:rsidTr="0048523E">
        <w:trPr>
          <w:trHeight w:val="301"/>
        </w:trPr>
        <w:tc>
          <w:tcPr>
            <w:tcW w:w="4618" w:type="dxa"/>
            <w:shd w:val="clear" w:color="auto" w:fill="C5E0B3" w:themeFill="accent6" w:themeFillTint="66"/>
          </w:tcPr>
          <w:p w14:paraId="5E980A4B" w14:textId="77777777" w:rsidR="003C040A" w:rsidRPr="00AE3D14" w:rsidRDefault="003C040A"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09CFD569" w14:textId="77777777" w:rsidR="003C040A" w:rsidRPr="00AE3D14" w:rsidRDefault="003C040A"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3C040A" w:rsidRPr="00AE3D14" w14:paraId="2397177E" w14:textId="77777777" w:rsidTr="0048523E">
        <w:trPr>
          <w:trHeight w:val="829"/>
        </w:trPr>
        <w:tc>
          <w:tcPr>
            <w:tcW w:w="4618" w:type="dxa"/>
          </w:tcPr>
          <w:p w14:paraId="742DA65E" w14:textId="446EA045"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Receipt of a mechanization service request from a WIMA member</w:t>
            </w:r>
            <w:r>
              <w:rPr>
                <w:rFonts w:ascii="Arial" w:hAnsi="Arial" w:cs="Arial"/>
                <w:sz w:val="20"/>
                <w:szCs w:val="20"/>
              </w:rPr>
              <w:t>,</w:t>
            </w:r>
            <w:r w:rsidRPr="003C040A">
              <w:rPr>
                <w:rFonts w:ascii="Arial" w:hAnsi="Arial" w:cs="Arial"/>
                <w:sz w:val="20"/>
                <w:szCs w:val="20"/>
              </w:rPr>
              <w:t xml:space="preserve"> farmer, cooperative, or agribusiness</w:t>
            </w:r>
          </w:p>
          <w:p w14:paraId="63489C8A" w14:textId="77777777" w:rsid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Creation of a daily or forward service schedule</w:t>
            </w:r>
          </w:p>
          <w:p w14:paraId="44BF098B" w14:textId="009806C6"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Seasonal agricultural demand</w:t>
            </w:r>
          </w:p>
          <w:p w14:paraId="283D7B25" w14:textId="77777777" w:rsidR="003C040A" w:rsidRPr="00000104" w:rsidRDefault="003C040A" w:rsidP="00CA368F">
            <w:pPr>
              <w:pStyle w:val="ListParagraph"/>
              <w:spacing w:line="240" w:lineRule="exact"/>
              <w:ind w:left="231"/>
              <w:jc w:val="both"/>
              <w:rPr>
                <w:rFonts w:ascii="Arial" w:hAnsi="Arial" w:cs="Arial"/>
                <w:sz w:val="20"/>
                <w:szCs w:val="20"/>
              </w:rPr>
            </w:pPr>
          </w:p>
          <w:p w14:paraId="59AA0AD7" w14:textId="77777777" w:rsidR="003C040A" w:rsidRPr="006111E1" w:rsidRDefault="003C040A" w:rsidP="00CA368F">
            <w:pPr>
              <w:pStyle w:val="ListParagraph"/>
              <w:spacing w:line="240" w:lineRule="exact"/>
              <w:ind w:left="231"/>
              <w:jc w:val="both"/>
              <w:rPr>
                <w:rFonts w:ascii="Arial" w:hAnsi="Arial" w:cs="Arial"/>
                <w:sz w:val="20"/>
                <w:szCs w:val="20"/>
              </w:rPr>
            </w:pPr>
          </w:p>
        </w:tc>
        <w:tc>
          <w:tcPr>
            <w:tcW w:w="4619" w:type="dxa"/>
            <w:vAlign w:val="center"/>
          </w:tcPr>
          <w:p w14:paraId="0A7FDB53" w14:textId="59AF09DA" w:rsidR="003C040A" w:rsidRPr="008525EA" w:rsidRDefault="003C040A" w:rsidP="00CA368F">
            <w:pPr>
              <w:pStyle w:val="ListParagraph"/>
              <w:numPr>
                <w:ilvl w:val="0"/>
                <w:numId w:val="22"/>
              </w:numPr>
              <w:spacing w:line="240" w:lineRule="exact"/>
              <w:ind w:left="231" w:hanging="231"/>
              <w:jc w:val="both"/>
              <w:rPr>
                <w:rFonts w:ascii="Arial" w:hAnsi="Arial" w:cs="Arial"/>
                <w:sz w:val="20"/>
                <w:szCs w:val="20"/>
              </w:rPr>
            </w:pPr>
            <w:r w:rsidRPr="008525EA">
              <w:rPr>
                <w:rFonts w:ascii="Arial" w:hAnsi="Arial" w:cs="Arial"/>
                <w:sz w:val="20"/>
                <w:szCs w:val="20"/>
              </w:rPr>
              <w:t>Community Lead (CL)</w:t>
            </w:r>
            <w:r w:rsidR="008525EA" w:rsidRPr="008525EA">
              <w:rPr>
                <w:rFonts w:ascii="Arial" w:hAnsi="Arial" w:cs="Arial"/>
                <w:sz w:val="20"/>
                <w:szCs w:val="20"/>
              </w:rPr>
              <w:t xml:space="preserve">: </w:t>
            </w:r>
            <w:r w:rsidRPr="008525EA">
              <w:rPr>
                <w:rFonts w:ascii="Arial" w:hAnsi="Arial" w:cs="Arial"/>
                <w:sz w:val="20"/>
                <w:szCs w:val="20"/>
              </w:rPr>
              <w:t>Overall control of booking, prioritisation, scheduling</w:t>
            </w:r>
            <w:r w:rsidR="00BA2EA3">
              <w:rPr>
                <w:rFonts w:ascii="Arial" w:hAnsi="Arial" w:cs="Arial"/>
                <w:sz w:val="20"/>
                <w:szCs w:val="20"/>
              </w:rPr>
              <w:t xml:space="preserve"> and</w:t>
            </w:r>
            <w:r w:rsidRPr="008525EA">
              <w:rPr>
                <w:rFonts w:ascii="Arial" w:hAnsi="Arial" w:cs="Arial"/>
                <w:sz w:val="20"/>
                <w:szCs w:val="20"/>
              </w:rPr>
              <w:t xml:space="preserve"> service confirmation</w:t>
            </w:r>
          </w:p>
          <w:p w14:paraId="35542A21" w14:textId="64BDDFEF" w:rsidR="003C040A" w:rsidRPr="008525EA" w:rsidRDefault="003C040A" w:rsidP="00CA368F">
            <w:pPr>
              <w:pStyle w:val="ListParagraph"/>
              <w:numPr>
                <w:ilvl w:val="0"/>
                <w:numId w:val="22"/>
              </w:numPr>
              <w:spacing w:line="240" w:lineRule="exact"/>
              <w:ind w:left="231" w:hanging="231"/>
              <w:jc w:val="both"/>
              <w:rPr>
                <w:rFonts w:ascii="Arial" w:hAnsi="Arial" w:cs="Arial"/>
                <w:sz w:val="20"/>
                <w:szCs w:val="20"/>
              </w:rPr>
            </w:pPr>
            <w:r w:rsidRPr="008525EA">
              <w:rPr>
                <w:rFonts w:ascii="Arial" w:hAnsi="Arial" w:cs="Arial"/>
                <w:sz w:val="20"/>
                <w:szCs w:val="20"/>
              </w:rPr>
              <w:t>Sub-Community Lead (Sub-CL)</w:t>
            </w:r>
            <w:r w:rsidR="008525EA" w:rsidRPr="008525EA">
              <w:rPr>
                <w:rFonts w:ascii="Arial" w:hAnsi="Arial" w:cs="Arial"/>
                <w:sz w:val="20"/>
                <w:szCs w:val="20"/>
              </w:rPr>
              <w:t xml:space="preserve">: </w:t>
            </w:r>
            <w:r w:rsidRPr="008525EA">
              <w:rPr>
                <w:rFonts w:ascii="Arial" w:hAnsi="Arial" w:cs="Arial"/>
                <w:sz w:val="20"/>
                <w:szCs w:val="20"/>
              </w:rPr>
              <w:t>Receive booking requests, update registers/platform, track fulfilment</w:t>
            </w:r>
          </w:p>
          <w:p w14:paraId="6A80AAD8" w14:textId="3B405A58" w:rsidR="003C040A" w:rsidRPr="008525EA" w:rsidRDefault="003C040A" w:rsidP="00CA368F">
            <w:pPr>
              <w:pStyle w:val="ListParagraph"/>
              <w:numPr>
                <w:ilvl w:val="0"/>
                <w:numId w:val="22"/>
              </w:numPr>
              <w:spacing w:line="240" w:lineRule="exact"/>
              <w:ind w:left="231" w:hanging="231"/>
              <w:jc w:val="both"/>
              <w:rPr>
                <w:rFonts w:ascii="Arial" w:hAnsi="Arial" w:cs="Arial"/>
                <w:sz w:val="20"/>
                <w:szCs w:val="20"/>
              </w:rPr>
            </w:pPr>
            <w:r w:rsidRPr="008525EA">
              <w:rPr>
                <w:rFonts w:ascii="Arial" w:hAnsi="Arial" w:cs="Arial"/>
                <w:sz w:val="20"/>
                <w:szCs w:val="20"/>
              </w:rPr>
              <w:t>MSPs</w:t>
            </w:r>
            <w:r w:rsidR="008525EA" w:rsidRPr="008525EA">
              <w:rPr>
                <w:rFonts w:ascii="Arial" w:hAnsi="Arial" w:cs="Arial"/>
                <w:sz w:val="20"/>
                <w:szCs w:val="20"/>
              </w:rPr>
              <w:t xml:space="preserve">: </w:t>
            </w:r>
            <w:r w:rsidRPr="008525EA">
              <w:rPr>
                <w:rFonts w:ascii="Arial" w:hAnsi="Arial" w:cs="Arial"/>
                <w:sz w:val="20"/>
                <w:szCs w:val="20"/>
              </w:rPr>
              <w:t>Confirm availability, deliver assigned services, report completion</w:t>
            </w:r>
          </w:p>
          <w:p w14:paraId="6C30B4DB" w14:textId="47AD0AEF" w:rsidR="003C040A" w:rsidRPr="00AE3D14"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State/Zonal Coordinator</w:t>
            </w:r>
            <w:r w:rsidR="008525EA">
              <w:rPr>
                <w:rFonts w:ascii="Arial" w:hAnsi="Arial" w:cs="Arial"/>
                <w:sz w:val="20"/>
                <w:szCs w:val="20"/>
              </w:rPr>
              <w:t xml:space="preserve">: </w:t>
            </w:r>
            <w:r w:rsidRPr="003C040A">
              <w:rPr>
                <w:rFonts w:ascii="Arial" w:hAnsi="Arial" w:cs="Arial"/>
                <w:sz w:val="20"/>
                <w:szCs w:val="20"/>
              </w:rPr>
              <w:t>Oversight, compliance checks, conflict resolution, escalation</w:t>
            </w:r>
          </w:p>
        </w:tc>
      </w:tr>
      <w:tr w:rsidR="003C040A" w:rsidRPr="00AE3D14" w14:paraId="57B27888" w14:textId="77777777" w:rsidTr="0048523E">
        <w:trPr>
          <w:trHeight w:val="301"/>
        </w:trPr>
        <w:tc>
          <w:tcPr>
            <w:tcW w:w="4618" w:type="dxa"/>
            <w:shd w:val="clear" w:color="auto" w:fill="C5E0B3" w:themeFill="accent6" w:themeFillTint="66"/>
          </w:tcPr>
          <w:p w14:paraId="766CFFD5" w14:textId="77777777" w:rsidR="003C040A" w:rsidRPr="00AE3D14" w:rsidRDefault="003C040A"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4E9F7E06" w14:textId="77777777" w:rsidR="003C040A" w:rsidRPr="00AE3D14" w:rsidRDefault="003C040A"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3C040A" w:rsidRPr="00AE3D14" w14:paraId="56A1A65F" w14:textId="77777777" w:rsidTr="0048523E">
        <w:trPr>
          <w:trHeight w:val="1124"/>
        </w:trPr>
        <w:tc>
          <w:tcPr>
            <w:tcW w:w="4618" w:type="dxa"/>
          </w:tcPr>
          <w:p w14:paraId="0E6345E6" w14:textId="2E2036C4"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 xml:space="preserve">WIMA booking register / </w:t>
            </w:r>
            <w:r w:rsidR="008525EA" w:rsidRPr="00D676EA">
              <w:rPr>
                <w:rFonts w:ascii="Arial" w:hAnsi="Arial" w:cs="Arial"/>
                <w:sz w:val="20"/>
                <w:szCs w:val="20"/>
              </w:rPr>
              <w:t xml:space="preserve">Operational ERP </w:t>
            </w:r>
            <w:r>
              <w:rPr>
                <w:rFonts w:ascii="Arial" w:hAnsi="Arial" w:cs="Arial"/>
                <w:sz w:val="20"/>
                <w:szCs w:val="20"/>
              </w:rPr>
              <w:t>(</w:t>
            </w:r>
            <w:proofErr w:type="spellStart"/>
            <w:r>
              <w:rPr>
                <w:rFonts w:ascii="Arial" w:hAnsi="Arial" w:cs="Arial"/>
                <w:sz w:val="20"/>
                <w:szCs w:val="20"/>
              </w:rPr>
              <w:t>MamaTrak</w:t>
            </w:r>
            <w:proofErr w:type="spellEnd"/>
            <w:r>
              <w:rPr>
                <w:rFonts w:ascii="Arial" w:hAnsi="Arial" w:cs="Arial"/>
                <w:sz w:val="20"/>
                <w:szCs w:val="20"/>
              </w:rPr>
              <w:t>)</w:t>
            </w:r>
            <w:r w:rsidR="008525EA">
              <w:rPr>
                <w:rFonts w:ascii="Arial" w:hAnsi="Arial" w:cs="Arial"/>
                <w:sz w:val="20"/>
                <w:szCs w:val="20"/>
              </w:rPr>
              <w:t xml:space="preserve"> b</w:t>
            </w:r>
            <w:r w:rsidR="008525EA" w:rsidRPr="00D676EA">
              <w:rPr>
                <w:rFonts w:ascii="Arial" w:hAnsi="Arial" w:cs="Arial"/>
                <w:sz w:val="20"/>
                <w:szCs w:val="20"/>
              </w:rPr>
              <w:t xml:space="preserve">ooking </w:t>
            </w:r>
            <w:r w:rsidR="008525EA">
              <w:rPr>
                <w:rFonts w:ascii="Arial" w:hAnsi="Arial" w:cs="Arial"/>
                <w:sz w:val="20"/>
                <w:szCs w:val="20"/>
              </w:rPr>
              <w:t>m</w:t>
            </w:r>
            <w:r w:rsidR="008525EA" w:rsidRPr="00D676EA">
              <w:rPr>
                <w:rFonts w:ascii="Arial" w:hAnsi="Arial" w:cs="Arial"/>
                <w:sz w:val="20"/>
                <w:szCs w:val="20"/>
              </w:rPr>
              <w:t>odule</w:t>
            </w:r>
          </w:p>
          <w:p w14:paraId="117D3E82" w14:textId="77777777"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Equipment availability register</w:t>
            </w:r>
          </w:p>
          <w:p w14:paraId="0CD3B7D1" w14:textId="77777777"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Service pricing guide</w:t>
            </w:r>
          </w:p>
          <w:p w14:paraId="2CB1A406" w14:textId="77777777" w:rsidR="008525EA" w:rsidRPr="008525EA" w:rsidRDefault="008525EA" w:rsidP="00CA368F">
            <w:pPr>
              <w:pStyle w:val="ListParagraph"/>
              <w:numPr>
                <w:ilvl w:val="0"/>
                <w:numId w:val="22"/>
              </w:numPr>
              <w:spacing w:line="240" w:lineRule="exact"/>
              <w:ind w:left="231" w:hanging="231"/>
              <w:jc w:val="both"/>
              <w:rPr>
                <w:rFonts w:ascii="Arial" w:hAnsi="Arial" w:cs="Arial"/>
                <w:sz w:val="20"/>
                <w:szCs w:val="20"/>
              </w:rPr>
            </w:pPr>
            <w:r w:rsidRPr="008525EA">
              <w:rPr>
                <w:rFonts w:ascii="Arial" w:hAnsi="Arial" w:cs="Arial"/>
                <w:sz w:val="20"/>
                <w:szCs w:val="20"/>
              </w:rPr>
              <w:t>Token Generation System</w:t>
            </w:r>
          </w:p>
          <w:p w14:paraId="35EE567E" w14:textId="77777777" w:rsidR="008525EA" w:rsidRPr="008525EA" w:rsidRDefault="008525EA" w:rsidP="00CA368F">
            <w:pPr>
              <w:pStyle w:val="ListParagraph"/>
              <w:numPr>
                <w:ilvl w:val="0"/>
                <w:numId w:val="22"/>
              </w:numPr>
              <w:spacing w:line="240" w:lineRule="exact"/>
              <w:ind w:left="231" w:hanging="231"/>
              <w:jc w:val="both"/>
              <w:rPr>
                <w:rFonts w:ascii="Arial" w:hAnsi="Arial" w:cs="Arial"/>
                <w:sz w:val="20"/>
                <w:szCs w:val="20"/>
              </w:rPr>
            </w:pPr>
            <w:r w:rsidRPr="008525EA">
              <w:rPr>
                <w:rFonts w:ascii="Arial" w:hAnsi="Arial" w:cs="Arial"/>
                <w:sz w:val="20"/>
                <w:szCs w:val="20"/>
              </w:rPr>
              <w:t>GPS Tracking &amp; GIS Mapping</w:t>
            </w:r>
          </w:p>
          <w:p w14:paraId="2515A485" w14:textId="1378F139" w:rsidR="008525EA" w:rsidRPr="003C040A" w:rsidRDefault="008525EA" w:rsidP="00CA368F">
            <w:pPr>
              <w:pStyle w:val="ListParagraph"/>
              <w:numPr>
                <w:ilvl w:val="0"/>
                <w:numId w:val="22"/>
              </w:numPr>
              <w:spacing w:line="240" w:lineRule="exact"/>
              <w:ind w:left="231" w:hanging="231"/>
              <w:jc w:val="both"/>
              <w:rPr>
                <w:rFonts w:ascii="Arial" w:hAnsi="Arial" w:cs="Arial"/>
                <w:sz w:val="20"/>
                <w:szCs w:val="20"/>
              </w:rPr>
            </w:pPr>
            <w:r w:rsidRPr="008525EA">
              <w:rPr>
                <w:rFonts w:ascii="Arial" w:hAnsi="Arial" w:cs="Arial"/>
                <w:sz w:val="20"/>
                <w:szCs w:val="20"/>
              </w:rPr>
              <w:t>Mobile Payment API</w:t>
            </w:r>
          </w:p>
          <w:p w14:paraId="275CB7B3" w14:textId="77777777" w:rsidR="003C040A" w:rsidRPr="00AE3D14" w:rsidRDefault="003C040A" w:rsidP="00CA368F">
            <w:pPr>
              <w:pStyle w:val="ListParagraph"/>
              <w:spacing w:line="240" w:lineRule="exact"/>
              <w:ind w:left="231" w:hanging="231"/>
              <w:jc w:val="both"/>
              <w:rPr>
                <w:rFonts w:ascii="Arial" w:hAnsi="Arial" w:cs="Arial"/>
                <w:sz w:val="20"/>
                <w:szCs w:val="20"/>
              </w:rPr>
            </w:pPr>
          </w:p>
        </w:tc>
        <w:tc>
          <w:tcPr>
            <w:tcW w:w="4619" w:type="dxa"/>
          </w:tcPr>
          <w:p w14:paraId="7842826E" w14:textId="77777777"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Percentage of bookings fulfilled as scheduled</w:t>
            </w:r>
          </w:p>
          <w:p w14:paraId="2A92B50A" w14:textId="77777777"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Equipment utilization rate</w:t>
            </w:r>
          </w:p>
          <w:p w14:paraId="59381CDE" w14:textId="77777777"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Average booking-to-service lead time</w:t>
            </w:r>
          </w:p>
          <w:p w14:paraId="58B8617D" w14:textId="77777777"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Number of service complaints or disputes</w:t>
            </w:r>
          </w:p>
          <w:p w14:paraId="3480E761" w14:textId="77777777" w:rsidR="003C040A" w:rsidRPr="003C040A" w:rsidRDefault="003C040A" w:rsidP="00CA368F">
            <w:pPr>
              <w:pStyle w:val="ListParagraph"/>
              <w:numPr>
                <w:ilvl w:val="0"/>
                <w:numId w:val="22"/>
              </w:numPr>
              <w:spacing w:line="240" w:lineRule="exact"/>
              <w:ind w:left="231" w:hanging="231"/>
              <w:jc w:val="both"/>
              <w:rPr>
                <w:rFonts w:ascii="Arial" w:hAnsi="Arial" w:cs="Arial"/>
                <w:sz w:val="20"/>
                <w:szCs w:val="20"/>
              </w:rPr>
            </w:pPr>
            <w:r w:rsidRPr="003C040A">
              <w:rPr>
                <w:rFonts w:ascii="Arial" w:hAnsi="Arial" w:cs="Arial"/>
                <w:sz w:val="20"/>
                <w:szCs w:val="20"/>
              </w:rPr>
              <w:t>Percentage of women and vulnerable farmers served</w:t>
            </w:r>
          </w:p>
          <w:p w14:paraId="362EC45C" w14:textId="059E9D65" w:rsidR="008525EA" w:rsidRPr="008525EA" w:rsidRDefault="008525EA" w:rsidP="00CA368F">
            <w:pPr>
              <w:pStyle w:val="ListParagraph"/>
              <w:numPr>
                <w:ilvl w:val="0"/>
                <w:numId w:val="22"/>
              </w:numPr>
              <w:spacing w:line="240" w:lineRule="exact"/>
              <w:ind w:left="231" w:hanging="231"/>
              <w:jc w:val="both"/>
              <w:rPr>
                <w:rFonts w:ascii="Arial" w:hAnsi="Arial" w:cs="Arial"/>
                <w:sz w:val="20"/>
                <w:szCs w:val="20"/>
              </w:rPr>
            </w:pPr>
            <w:r w:rsidRPr="008525EA">
              <w:rPr>
                <w:rFonts w:ascii="Arial" w:hAnsi="Arial" w:cs="Arial"/>
                <w:sz w:val="20"/>
                <w:szCs w:val="20"/>
              </w:rPr>
              <w:t>Service fulfilment time (Target: &lt;48 hours)</w:t>
            </w:r>
          </w:p>
          <w:p w14:paraId="3B2FD17E" w14:textId="6AB03999" w:rsidR="008525EA" w:rsidRPr="008525EA" w:rsidRDefault="008525EA" w:rsidP="00CA368F">
            <w:pPr>
              <w:pStyle w:val="ListParagraph"/>
              <w:numPr>
                <w:ilvl w:val="0"/>
                <w:numId w:val="22"/>
              </w:numPr>
              <w:spacing w:line="240" w:lineRule="exact"/>
              <w:ind w:left="231" w:hanging="231"/>
              <w:jc w:val="both"/>
              <w:rPr>
                <w:rFonts w:ascii="Arial" w:hAnsi="Arial" w:cs="Arial"/>
                <w:sz w:val="20"/>
                <w:szCs w:val="20"/>
              </w:rPr>
            </w:pPr>
            <w:r w:rsidRPr="008525EA">
              <w:rPr>
                <w:rFonts w:ascii="Arial" w:hAnsi="Arial" w:cs="Arial"/>
                <w:sz w:val="20"/>
                <w:szCs w:val="20"/>
              </w:rPr>
              <w:t>Equipment Utilisation Rate</w:t>
            </w:r>
          </w:p>
          <w:p w14:paraId="3484A0F9" w14:textId="3978CF29" w:rsidR="008525EA" w:rsidRPr="008525EA" w:rsidRDefault="008525EA" w:rsidP="00CA368F">
            <w:pPr>
              <w:pStyle w:val="ListParagraph"/>
              <w:numPr>
                <w:ilvl w:val="0"/>
                <w:numId w:val="22"/>
              </w:numPr>
              <w:spacing w:line="240" w:lineRule="exact"/>
              <w:ind w:left="231" w:hanging="231"/>
              <w:jc w:val="both"/>
              <w:rPr>
                <w:rFonts w:ascii="Arial" w:hAnsi="Arial" w:cs="Arial"/>
                <w:sz w:val="20"/>
                <w:szCs w:val="20"/>
              </w:rPr>
            </w:pPr>
            <w:r w:rsidRPr="008525EA">
              <w:rPr>
                <w:rFonts w:ascii="Arial" w:hAnsi="Arial" w:cs="Arial"/>
                <w:sz w:val="20"/>
                <w:szCs w:val="20"/>
              </w:rPr>
              <w:t>% Cashless Transactions</w:t>
            </w:r>
          </w:p>
          <w:p w14:paraId="5C5F7F40" w14:textId="3108D401" w:rsidR="003C040A" w:rsidRPr="009324F2" w:rsidRDefault="008525EA" w:rsidP="00CA368F">
            <w:pPr>
              <w:pStyle w:val="ListParagraph"/>
              <w:numPr>
                <w:ilvl w:val="0"/>
                <w:numId w:val="22"/>
              </w:numPr>
              <w:spacing w:line="240" w:lineRule="exact"/>
              <w:ind w:left="231" w:hanging="231"/>
              <w:jc w:val="both"/>
              <w:rPr>
                <w:rFonts w:ascii="Arial" w:hAnsi="Arial" w:cs="Arial"/>
                <w:sz w:val="20"/>
                <w:szCs w:val="20"/>
              </w:rPr>
            </w:pPr>
            <w:r w:rsidRPr="008525EA">
              <w:rPr>
                <w:rFonts w:ascii="Arial" w:hAnsi="Arial" w:cs="Arial"/>
                <w:sz w:val="20"/>
                <w:szCs w:val="20"/>
              </w:rPr>
              <w:t xml:space="preserve">Customer satisfaction rating </w:t>
            </w:r>
          </w:p>
        </w:tc>
      </w:tr>
    </w:tbl>
    <w:p w14:paraId="1278687A" w14:textId="77777777" w:rsidR="003C040A" w:rsidRPr="00295A64" w:rsidRDefault="003C040A" w:rsidP="00CA368F">
      <w:pPr>
        <w:jc w:val="both"/>
        <w:rPr>
          <w:rFonts w:ascii="Arial" w:hAnsi="Arial" w:cs="Arial"/>
          <w:vanish/>
          <w:sz w:val="20"/>
          <w:szCs w:val="20"/>
        </w:rPr>
      </w:pPr>
    </w:p>
    <w:p w14:paraId="304CBB41" w14:textId="77777777" w:rsidR="003C040A" w:rsidRPr="00295A64" w:rsidRDefault="003C040A" w:rsidP="00CA368F">
      <w:pPr>
        <w:jc w:val="both"/>
        <w:rPr>
          <w:rFonts w:ascii="Arial" w:hAnsi="Arial" w:cs="Arial"/>
          <w:sz w:val="20"/>
          <w:szCs w:val="20"/>
        </w:rPr>
      </w:pPr>
    </w:p>
    <w:p w14:paraId="0AB88987" w14:textId="77777777" w:rsidR="003C040A" w:rsidRPr="00AE3D14" w:rsidRDefault="003C040A" w:rsidP="00CA368F">
      <w:pPr>
        <w:jc w:val="both"/>
        <w:rPr>
          <w:rFonts w:ascii="Arial" w:hAnsi="Arial" w:cs="Arial"/>
          <w:b/>
          <w:bCs/>
          <w:sz w:val="20"/>
          <w:szCs w:val="20"/>
        </w:rPr>
      </w:pPr>
      <w:r w:rsidRPr="00295A64">
        <w:rPr>
          <w:rFonts w:ascii="Arial" w:hAnsi="Arial" w:cs="Arial"/>
          <w:b/>
          <w:bCs/>
          <w:sz w:val="20"/>
          <w:szCs w:val="20"/>
        </w:rPr>
        <w:t>Business Process Flow D</w:t>
      </w:r>
      <w:r>
        <w:rPr>
          <w:rFonts w:ascii="Arial" w:hAnsi="Arial" w:cs="Arial"/>
          <w:b/>
          <w:bCs/>
          <w:sz w:val="20"/>
          <w:szCs w:val="20"/>
        </w:rPr>
        <w:t>iagram</w:t>
      </w:r>
    </w:p>
    <w:p w14:paraId="6480BC82" w14:textId="77777777" w:rsidR="003C040A" w:rsidRDefault="003C040A" w:rsidP="00CA368F">
      <w:pPr>
        <w:jc w:val="both"/>
        <w:rPr>
          <w:rFonts w:ascii="Arial" w:hAnsi="Arial" w:cs="Arial"/>
          <w:b/>
          <w:bCs/>
          <w:sz w:val="20"/>
          <w:szCs w:val="20"/>
        </w:rPr>
      </w:pPr>
    </w:p>
    <w:p w14:paraId="39CCB778" w14:textId="77777777" w:rsidR="003C040A" w:rsidRPr="00AE3D14" w:rsidRDefault="003C040A"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3C040A" w:rsidRPr="00AE3D14" w14:paraId="0EBE0117" w14:textId="77777777" w:rsidTr="0048523E">
        <w:trPr>
          <w:trHeight w:val="91"/>
          <w:tblHeader/>
        </w:trPr>
        <w:tc>
          <w:tcPr>
            <w:tcW w:w="539" w:type="dxa"/>
            <w:shd w:val="clear" w:color="auto" w:fill="C5E0B3" w:themeFill="accent6" w:themeFillTint="66"/>
            <w:vAlign w:val="center"/>
            <w:hideMark/>
          </w:tcPr>
          <w:p w14:paraId="7DA7542D" w14:textId="77777777" w:rsidR="003C040A" w:rsidRPr="00295A64" w:rsidRDefault="003C040A" w:rsidP="00CA368F">
            <w:pPr>
              <w:spacing w:line="240" w:lineRule="exact"/>
              <w:jc w:val="both"/>
              <w:rPr>
                <w:rFonts w:ascii="Arial" w:hAnsi="Arial" w:cs="Arial"/>
                <w:b/>
                <w:bCs/>
                <w:sz w:val="20"/>
                <w:szCs w:val="20"/>
              </w:rPr>
            </w:pPr>
            <w:r w:rsidRPr="00295A64">
              <w:rPr>
                <w:rFonts w:ascii="Arial" w:hAnsi="Arial" w:cs="Arial"/>
                <w:b/>
                <w:bCs/>
                <w:sz w:val="20"/>
                <w:szCs w:val="20"/>
              </w:rPr>
              <w:lastRenderedPageBreak/>
              <w:t>No.</w:t>
            </w:r>
          </w:p>
        </w:tc>
        <w:tc>
          <w:tcPr>
            <w:tcW w:w="1606" w:type="dxa"/>
            <w:shd w:val="clear" w:color="auto" w:fill="C5E0B3" w:themeFill="accent6" w:themeFillTint="66"/>
            <w:vAlign w:val="center"/>
            <w:hideMark/>
          </w:tcPr>
          <w:p w14:paraId="17553D88" w14:textId="77777777" w:rsidR="003C040A" w:rsidRPr="00295A64" w:rsidRDefault="003C040A"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3C26558F" w14:textId="77777777" w:rsidR="003C040A" w:rsidRPr="00295A64" w:rsidRDefault="003C040A"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25AD2FE9" w14:textId="77777777" w:rsidR="003C040A" w:rsidRPr="00295A64" w:rsidRDefault="003C040A"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0013B2C6" w14:textId="77777777" w:rsidR="003C040A" w:rsidRPr="00295A64" w:rsidRDefault="003C040A"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AE3D14">
              <w:rPr>
                <w:rFonts w:ascii="Arial" w:hAnsi="Arial" w:cs="Arial"/>
                <w:b/>
                <w:bCs/>
                <w:sz w:val="20"/>
                <w:szCs w:val="20"/>
              </w:rPr>
              <w:t xml:space="preserve"> </w:t>
            </w:r>
            <w:r w:rsidRPr="00295A64">
              <w:rPr>
                <w:rFonts w:ascii="Arial" w:hAnsi="Arial" w:cs="Arial"/>
                <w:b/>
                <w:bCs/>
                <w:sz w:val="20"/>
                <w:szCs w:val="20"/>
              </w:rPr>
              <w:t>Duration</w:t>
            </w:r>
          </w:p>
        </w:tc>
      </w:tr>
      <w:tr w:rsidR="008525EA" w:rsidRPr="00AE3D14" w14:paraId="099934B3" w14:textId="77777777" w:rsidTr="0048523E">
        <w:trPr>
          <w:trHeight w:val="91"/>
        </w:trPr>
        <w:tc>
          <w:tcPr>
            <w:tcW w:w="539" w:type="dxa"/>
            <w:vAlign w:val="center"/>
          </w:tcPr>
          <w:p w14:paraId="2A3C9AD0" w14:textId="77777777" w:rsidR="008525EA" w:rsidRPr="00AE3D14" w:rsidRDefault="008525EA" w:rsidP="00CA368F">
            <w:pPr>
              <w:keepLines/>
              <w:numPr>
                <w:ilvl w:val="0"/>
                <w:numId w:val="3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20BDB52" w14:textId="0B4E702C" w:rsidR="008525EA" w:rsidRPr="008525EA" w:rsidRDefault="008525EA" w:rsidP="00CA368F">
            <w:pPr>
              <w:spacing w:line="240" w:lineRule="exact"/>
              <w:jc w:val="both"/>
              <w:rPr>
                <w:rFonts w:ascii="Arial" w:hAnsi="Arial" w:cs="Arial"/>
                <w:b/>
                <w:bCs/>
                <w:sz w:val="20"/>
                <w:szCs w:val="20"/>
              </w:rPr>
            </w:pPr>
            <w:r w:rsidRPr="00212B81">
              <w:rPr>
                <w:rFonts w:ascii="Arial" w:hAnsi="Arial" w:cs="Arial"/>
                <w:b/>
                <w:bCs/>
                <w:sz w:val="20"/>
                <w:szCs w:val="20"/>
              </w:rPr>
              <w:t>Receive Service Request</w:t>
            </w:r>
          </w:p>
        </w:tc>
        <w:tc>
          <w:tcPr>
            <w:tcW w:w="4513" w:type="dxa"/>
            <w:vAlign w:val="center"/>
          </w:tcPr>
          <w:p w14:paraId="581445E5" w14:textId="192EB883" w:rsidR="001C0D9C" w:rsidRPr="001C0D9C" w:rsidRDefault="008525EA" w:rsidP="00CA368F">
            <w:pPr>
              <w:spacing w:line="240" w:lineRule="exact"/>
              <w:jc w:val="both"/>
              <w:rPr>
                <w:rFonts w:ascii="Arial" w:hAnsi="Arial" w:cs="Arial"/>
                <w:sz w:val="20"/>
                <w:szCs w:val="20"/>
              </w:rPr>
            </w:pPr>
            <w:r w:rsidRPr="00212B81">
              <w:rPr>
                <w:rFonts w:ascii="Arial" w:hAnsi="Arial" w:cs="Arial"/>
                <w:sz w:val="20"/>
                <w:szCs w:val="20"/>
              </w:rPr>
              <w:t>Collect complete service request details including farmer identity, location, land size, preferred date</w:t>
            </w:r>
            <w:r w:rsidR="00BA2EA3">
              <w:rPr>
                <w:rFonts w:ascii="Arial" w:hAnsi="Arial" w:cs="Arial"/>
                <w:sz w:val="20"/>
                <w:szCs w:val="20"/>
              </w:rPr>
              <w:t xml:space="preserve"> and</w:t>
            </w:r>
            <w:r w:rsidRPr="00212B81">
              <w:rPr>
                <w:rFonts w:ascii="Arial" w:hAnsi="Arial" w:cs="Arial"/>
                <w:sz w:val="20"/>
                <w:szCs w:val="20"/>
              </w:rPr>
              <w:t xml:space="preserve"> service type</w:t>
            </w:r>
            <w:r w:rsidR="001C0D9C">
              <w:rPr>
                <w:rFonts w:ascii="Arial" w:hAnsi="Arial" w:cs="Arial"/>
                <w:sz w:val="20"/>
                <w:szCs w:val="20"/>
              </w:rPr>
              <w:t>.</w:t>
            </w:r>
          </w:p>
        </w:tc>
        <w:tc>
          <w:tcPr>
            <w:tcW w:w="1701" w:type="dxa"/>
            <w:vAlign w:val="center"/>
          </w:tcPr>
          <w:p w14:paraId="1CCA34FD" w14:textId="45E7AD11" w:rsidR="008525EA" w:rsidRPr="008525EA" w:rsidRDefault="008525EA" w:rsidP="00CA368F">
            <w:pPr>
              <w:spacing w:line="240" w:lineRule="exact"/>
              <w:jc w:val="both"/>
            </w:pPr>
            <w:r w:rsidRPr="00212B81">
              <w:rPr>
                <w:rFonts w:ascii="Arial" w:hAnsi="Arial" w:cs="Arial"/>
                <w:sz w:val="20"/>
                <w:szCs w:val="20"/>
              </w:rPr>
              <w:t>Sub-CL</w:t>
            </w:r>
            <w:r>
              <w:rPr>
                <w:rFonts w:ascii="Arial" w:hAnsi="Arial" w:cs="Arial"/>
                <w:sz w:val="20"/>
                <w:szCs w:val="20"/>
              </w:rPr>
              <w:t>/ C</w:t>
            </w:r>
            <w:r>
              <w:t>L</w:t>
            </w:r>
          </w:p>
        </w:tc>
        <w:tc>
          <w:tcPr>
            <w:tcW w:w="1156" w:type="dxa"/>
            <w:vAlign w:val="center"/>
          </w:tcPr>
          <w:p w14:paraId="330CB56F" w14:textId="35CE9163" w:rsidR="008525EA" w:rsidRDefault="0037456B"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8525EA" w:rsidRPr="00AE3D14" w14:paraId="608AE076" w14:textId="77777777" w:rsidTr="0048523E">
        <w:trPr>
          <w:trHeight w:val="91"/>
        </w:trPr>
        <w:tc>
          <w:tcPr>
            <w:tcW w:w="539" w:type="dxa"/>
            <w:vAlign w:val="center"/>
          </w:tcPr>
          <w:p w14:paraId="5587748B" w14:textId="77777777" w:rsidR="008525EA" w:rsidRPr="00AE3D14" w:rsidRDefault="008525EA" w:rsidP="00CA368F">
            <w:pPr>
              <w:keepLines/>
              <w:numPr>
                <w:ilvl w:val="0"/>
                <w:numId w:val="3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488ED735" w14:textId="6A3362C0" w:rsidR="008525EA" w:rsidRPr="00295A64" w:rsidRDefault="008525EA" w:rsidP="00CA368F">
            <w:pPr>
              <w:spacing w:line="240" w:lineRule="exact"/>
              <w:jc w:val="both"/>
              <w:rPr>
                <w:rFonts w:ascii="Arial" w:hAnsi="Arial" w:cs="Arial"/>
                <w:b/>
                <w:bCs/>
                <w:sz w:val="20"/>
                <w:szCs w:val="20"/>
              </w:rPr>
            </w:pPr>
            <w:r w:rsidRPr="00212B81">
              <w:rPr>
                <w:rFonts w:ascii="Arial" w:hAnsi="Arial" w:cs="Arial"/>
                <w:b/>
                <w:bCs/>
                <w:sz w:val="20"/>
                <w:szCs w:val="20"/>
              </w:rPr>
              <w:t>Validate Eligibility</w:t>
            </w:r>
          </w:p>
        </w:tc>
        <w:tc>
          <w:tcPr>
            <w:tcW w:w="4513" w:type="dxa"/>
            <w:vAlign w:val="center"/>
            <w:hideMark/>
          </w:tcPr>
          <w:p w14:paraId="108CE476" w14:textId="4E09B5D0" w:rsidR="008525EA" w:rsidRPr="00295A64" w:rsidRDefault="008525EA" w:rsidP="00CA368F">
            <w:pPr>
              <w:spacing w:line="240" w:lineRule="exact"/>
              <w:jc w:val="both"/>
              <w:rPr>
                <w:rFonts w:ascii="Arial" w:hAnsi="Arial" w:cs="Arial"/>
                <w:i/>
                <w:iCs/>
                <w:sz w:val="20"/>
                <w:szCs w:val="20"/>
              </w:rPr>
            </w:pPr>
            <w:r w:rsidRPr="00212B81">
              <w:rPr>
                <w:rFonts w:ascii="Arial" w:hAnsi="Arial" w:cs="Arial"/>
                <w:sz w:val="20"/>
                <w:szCs w:val="20"/>
              </w:rPr>
              <w:t>Verify farmer eligibility, membership status, priority group (women, smallholders)</w:t>
            </w:r>
            <w:r w:rsidR="00BA2EA3">
              <w:rPr>
                <w:rFonts w:ascii="Arial" w:hAnsi="Arial" w:cs="Arial"/>
                <w:sz w:val="20"/>
                <w:szCs w:val="20"/>
              </w:rPr>
              <w:t xml:space="preserve"> and</w:t>
            </w:r>
            <w:r w:rsidRPr="00212B81">
              <w:rPr>
                <w:rFonts w:ascii="Arial" w:hAnsi="Arial" w:cs="Arial"/>
                <w:sz w:val="20"/>
                <w:szCs w:val="20"/>
              </w:rPr>
              <w:t xml:space="preserve"> service availability</w:t>
            </w:r>
          </w:p>
        </w:tc>
        <w:tc>
          <w:tcPr>
            <w:tcW w:w="1701" w:type="dxa"/>
            <w:vAlign w:val="center"/>
            <w:hideMark/>
          </w:tcPr>
          <w:p w14:paraId="08254FE6" w14:textId="5686C69C" w:rsidR="008525EA" w:rsidRPr="00295A64" w:rsidRDefault="008525EA"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Align w:val="center"/>
          </w:tcPr>
          <w:p w14:paraId="5B9E3CAF" w14:textId="1211AEDE" w:rsidR="008525EA" w:rsidRPr="00295A64" w:rsidRDefault="0037456B"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8525EA" w:rsidRPr="00AE3D14" w14:paraId="10AA668C" w14:textId="77777777" w:rsidTr="0048523E">
        <w:trPr>
          <w:trHeight w:val="91"/>
        </w:trPr>
        <w:tc>
          <w:tcPr>
            <w:tcW w:w="539" w:type="dxa"/>
            <w:vAlign w:val="center"/>
            <w:hideMark/>
          </w:tcPr>
          <w:p w14:paraId="4AD1F55E" w14:textId="77777777" w:rsidR="008525EA" w:rsidRPr="00295A64" w:rsidRDefault="008525EA" w:rsidP="00CA368F">
            <w:pPr>
              <w:keepLines/>
              <w:numPr>
                <w:ilvl w:val="0"/>
                <w:numId w:val="3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73BF0391" w14:textId="01EABB02" w:rsidR="008525EA" w:rsidRPr="00295A64" w:rsidRDefault="008525EA" w:rsidP="00CA368F">
            <w:pPr>
              <w:spacing w:line="240" w:lineRule="exact"/>
              <w:jc w:val="both"/>
              <w:rPr>
                <w:rFonts w:ascii="Arial" w:hAnsi="Arial" w:cs="Arial"/>
                <w:b/>
                <w:bCs/>
                <w:sz w:val="20"/>
                <w:szCs w:val="20"/>
              </w:rPr>
            </w:pPr>
            <w:r w:rsidRPr="00212B81">
              <w:rPr>
                <w:rFonts w:ascii="Arial" w:hAnsi="Arial" w:cs="Arial"/>
                <w:b/>
                <w:bCs/>
                <w:sz w:val="20"/>
                <w:szCs w:val="20"/>
              </w:rPr>
              <w:t>Check Equipment Availability</w:t>
            </w:r>
          </w:p>
        </w:tc>
        <w:tc>
          <w:tcPr>
            <w:tcW w:w="4513" w:type="dxa"/>
            <w:vAlign w:val="center"/>
            <w:hideMark/>
          </w:tcPr>
          <w:p w14:paraId="1B1C7F95" w14:textId="7ED5E68D" w:rsidR="008525EA" w:rsidRDefault="008525EA" w:rsidP="00CA368F">
            <w:pPr>
              <w:spacing w:line="240" w:lineRule="exact"/>
              <w:jc w:val="both"/>
              <w:rPr>
                <w:rFonts w:ascii="Arial" w:hAnsi="Arial" w:cs="Arial"/>
                <w:sz w:val="20"/>
                <w:szCs w:val="20"/>
              </w:rPr>
            </w:pPr>
            <w:r w:rsidRPr="00212B81">
              <w:rPr>
                <w:rFonts w:ascii="Arial" w:hAnsi="Arial" w:cs="Arial"/>
                <w:sz w:val="20"/>
                <w:szCs w:val="20"/>
              </w:rPr>
              <w:t>Confirm availability, condition</w:t>
            </w:r>
            <w:r w:rsidR="00BA2EA3">
              <w:rPr>
                <w:rFonts w:ascii="Arial" w:hAnsi="Arial" w:cs="Arial"/>
                <w:sz w:val="20"/>
                <w:szCs w:val="20"/>
              </w:rPr>
              <w:t xml:space="preserve"> and</w:t>
            </w:r>
            <w:r w:rsidRPr="00212B81">
              <w:rPr>
                <w:rFonts w:ascii="Arial" w:hAnsi="Arial" w:cs="Arial"/>
                <w:sz w:val="20"/>
                <w:szCs w:val="20"/>
              </w:rPr>
              <w:t xml:space="preserve"> location of required equipment</w:t>
            </w:r>
            <w:r w:rsidR="001C0D9C">
              <w:rPr>
                <w:rFonts w:ascii="Arial" w:hAnsi="Arial" w:cs="Arial"/>
                <w:sz w:val="20"/>
                <w:szCs w:val="20"/>
              </w:rPr>
              <w:t>.</w:t>
            </w:r>
          </w:p>
          <w:p w14:paraId="01F8CB83" w14:textId="21934112" w:rsidR="001C0D9C" w:rsidRPr="00295A64" w:rsidRDefault="001C0D9C" w:rsidP="00CA368F">
            <w:pPr>
              <w:spacing w:line="240" w:lineRule="exact"/>
              <w:jc w:val="both"/>
              <w:rPr>
                <w:rFonts w:ascii="Arial" w:hAnsi="Arial" w:cs="Arial"/>
                <w:i/>
                <w:iCs/>
                <w:sz w:val="20"/>
                <w:szCs w:val="20"/>
              </w:rPr>
            </w:pPr>
            <w:r w:rsidRPr="00D676EA">
              <w:rPr>
                <w:rFonts w:ascii="Arial" w:hAnsi="Arial" w:cs="Arial"/>
                <w:i/>
                <w:iCs/>
                <w:sz w:val="18"/>
                <w:szCs w:val="18"/>
              </w:rPr>
              <w:t>Determine machinery needs based on crop type, acreage</w:t>
            </w:r>
            <w:r w:rsidR="00BA2EA3">
              <w:rPr>
                <w:rFonts w:ascii="Arial" w:hAnsi="Arial" w:cs="Arial"/>
                <w:i/>
                <w:iCs/>
                <w:sz w:val="18"/>
                <w:szCs w:val="18"/>
              </w:rPr>
              <w:t xml:space="preserve"> and</w:t>
            </w:r>
            <w:r w:rsidRPr="00D676EA">
              <w:rPr>
                <w:rFonts w:ascii="Arial" w:hAnsi="Arial" w:cs="Arial"/>
                <w:i/>
                <w:iCs/>
                <w:sz w:val="18"/>
                <w:szCs w:val="18"/>
              </w:rPr>
              <w:t xml:space="preserve"> location. Prioritise vulnerable and women-headed households.</w:t>
            </w:r>
          </w:p>
        </w:tc>
        <w:tc>
          <w:tcPr>
            <w:tcW w:w="1701" w:type="dxa"/>
            <w:vAlign w:val="center"/>
            <w:hideMark/>
          </w:tcPr>
          <w:p w14:paraId="40A4218E" w14:textId="0730A865" w:rsidR="008525EA" w:rsidRPr="00295A64" w:rsidRDefault="008525EA" w:rsidP="00CA368F">
            <w:pPr>
              <w:spacing w:line="240" w:lineRule="exact"/>
              <w:jc w:val="both"/>
              <w:rPr>
                <w:rFonts w:ascii="Arial" w:hAnsi="Arial" w:cs="Arial"/>
                <w:sz w:val="20"/>
                <w:szCs w:val="20"/>
              </w:rPr>
            </w:pPr>
            <w:r w:rsidRPr="00212B81">
              <w:rPr>
                <w:rFonts w:ascii="Arial" w:hAnsi="Arial" w:cs="Arial"/>
                <w:sz w:val="20"/>
                <w:szCs w:val="20"/>
              </w:rPr>
              <w:t>Sub-CL / MSP</w:t>
            </w:r>
          </w:p>
        </w:tc>
        <w:tc>
          <w:tcPr>
            <w:tcW w:w="1156" w:type="dxa"/>
            <w:vAlign w:val="center"/>
          </w:tcPr>
          <w:p w14:paraId="73A80A92" w14:textId="6E1E78B1" w:rsidR="008525EA" w:rsidRPr="00295A64" w:rsidRDefault="0037456B"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8525EA" w:rsidRPr="00AE3D14" w14:paraId="3F25C871" w14:textId="77777777" w:rsidTr="0048523E">
        <w:trPr>
          <w:trHeight w:val="91"/>
        </w:trPr>
        <w:tc>
          <w:tcPr>
            <w:tcW w:w="539" w:type="dxa"/>
            <w:vAlign w:val="center"/>
            <w:hideMark/>
          </w:tcPr>
          <w:p w14:paraId="742CC4B9" w14:textId="77777777" w:rsidR="008525EA" w:rsidRPr="00295A64" w:rsidRDefault="008525EA" w:rsidP="00CA368F">
            <w:pPr>
              <w:keepLines/>
              <w:numPr>
                <w:ilvl w:val="0"/>
                <w:numId w:val="3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7483F26D" w14:textId="50F71010" w:rsidR="008525EA" w:rsidRPr="00295A64" w:rsidRDefault="008525EA" w:rsidP="00CA368F">
            <w:pPr>
              <w:spacing w:line="240" w:lineRule="exact"/>
              <w:jc w:val="both"/>
              <w:rPr>
                <w:rFonts w:ascii="Arial" w:hAnsi="Arial" w:cs="Arial"/>
                <w:b/>
                <w:bCs/>
                <w:sz w:val="20"/>
                <w:szCs w:val="20"/>
              </w:rPr>
            </w:pPr>
            <w:r w:rsidRPr="00212B81">
              <w:rPr>
                <w:rFonts w:ascii="Arial" w:hAnsi="Arial" w:cs="Arial"/>
                <w:b/>
                <w:bCs/>
                <w:sz w:val="20"/>
                <w:szCs w:val="20"/>
              </w:rPr>
              <w:t>Confirm Pricing</w:t>
            </w:r>
            <w:r w:rsidR="001C0D9C">
              <w:rPr>
                <w:rFonts w:ascii="Arial" w:hAnsi="Arial" w:cs="Arial"/>
                <w:b/>
                <w:bCs/>
                <w:sz w:val="20"/>
                <w:szCs w:val="20"/>
              </w:rPr>
              <w:t>, Payment and Booking</w:t>
            </w:r>
          </w:p>
        </w:tc>
        <w:tc>
          <w:tcPr>
            <w:tcW w:w="4513" w:type="dxa"/>
            <w:vAlign w:val="center"/>
            <w:hideMark/>
          </w:tcPr>
          <w:p w14:paraId="54ABA9C1" w14:textId="630F7E12" w:rsidR="001C0D9C" w:rsidRDefault="001C0D9C" w:rsidP="00CA368F">
            <w:pPr>
              <w:spacing w:line="240" w:lineRule="exact"/>
              <w:jc w:val="both"/>
              <w:rPr>
                <w:rFonts w:ascii="Arial" w:hAnsi="Arial" w:cs="Arial"/>
                <w:sz w:val="20"/>
                <w:szCs w:val="20"/>
              </w:rPr>
            </w:pPr>
            <w:r>
              <w:rPr>
                <w:rFonts w:ascii="Arial" w:hAnsi="Arial" w:cs="Arial"/>
                <w:sz w:val="20"/>
                <w:szCs w:val="20"/>
              </w:rPr>
              <w:t>Select service on platform/a</w:t>
            </w:r>
            <w:r w:rsidRPr="00D676EA">
              <w:rPr>
                <w:rFonts w:ascii="Arial" w:hAnsi="Arial" w:cs="Arial"/>
                <w:sz w:val="20"/>
                <w:szCs w:val="20"/>
              </w:rPr>
              <w:t>pply approved "pay-per-service" rates</w:t>
            </w:r>
            <w:r w:rsidR="008525EA" w:rsidRPr="00212B81">
              <w:rPr>
                <w:rFonts w:ascii="Arial" w:hAnsi="Arial" w:cs="Arial"/>
                <w:sz w:val="20"/>
                <w:szCs w:val="20"/>
              </w:rPr>
              <w:t xml:space="preserve"> and communicate cost to farmer</w:t>
            </w:r>
            <w:r>
              <w:rPr>
                <w:rFonts w:ascii="Arial" w:hAnsi="Arial" w:cs="Arial"/>
                <w:sz w:val="20"/>
                <w:szCs w:val="20"/>
              </w:rPr>
              <w:t>.</w:t>
            </w:r>
            <w:r w:rsidRPr="00212B81">
              <w:rPr>
                <w:rFonts w:ascii="Arial" w:hAnsi="Arial" w:cs="Arial"/>
                <w:sz w:val="20"/>
                <w:szCs w:val="20"/>
              </w:rPr>
              <w:t xml:space="preserve"> Log booking in register/platform with unique reference number</w:t>
            </w:r>
            <w:r>
              <w:rPr>
                <w:rFonts w:ascii="Arial" w:hAnsi="Arial" w:cs="Arial"/>
                <w:sz w:val="20"/>
                <w:szCs w:val="20"/>
              </w:rPr>
              <w:t xml:space="preserve">. </w:t>
            </w:r>
          </w:p>
          <w:p w14:paraId="04F83E4E" w14:textId="54E44804" w:rsidR="008525EA" w:rsidRPr="00295A64" w:rsidRDefault="001C0D9C" w:rsidP="00CA368F">
            <w:pPr>
              <w:spacing w:line="240" w:lineRule="exact"/>
              <w:jc w:val="both"/>
              <w:rPr>
                <w:rFonts w:ascii="Arial" w:hAnsi="Arial" w:cs="Arial"/>
                <w:i/>
                <w:iCs/>
                <w:sz w:val="20"/>
                <w:szCs w:val="20"/>
              </w:rPr>
            </w:pPr>
            <w:r w:rsidRPr="00D676EA">
              <w:rPr>
                <w:rFonts w:ascii="Arial" w:hAnsi="Arial" w:cs="Arial"/>
                <w:i/>
                <w:iCs/>
                <w:color w:val="EE0000"/>
                <w:sz w:val="18"/>
                <w:szCs w:val="18"/>
              </w:rPr>
              <w:t>Key Control: Payment must be made via mobile money or digital wallet before scheduling.</w:t>
            </w:r>
          </w:p>
        </w:tc>
        <w:tc>
          <w:tcPr>
            <w:tcW w:w="1701" w:type="dxa"/>
            <w:vAlign w:val="center"/>
            <w:hideMark/>
          </w:tcPr>
          <w:p w14:paraId="427AEFCE" w14:textId="7EB52071" w:rsidR="008525EA" w:rsidRPr="00295A64" w:rsidRDefault="008525EA" w:rsidP="00CA368F">
            <w:pPr>
              <w:spacing w:line="240" w:lineRule="exact"/>
              <w:jc w:val="both"/>
              <w:rPr>
                <w:rFonts w:ascii="Arial" w:hAnsi="Arial" w:cs="Arial"/>
                <w:sz w:val="20"/>
                <w:szCs w:val="20"/>
              </w:rPr>
            </w:pPr>
            <w:r w:rsidRPr="00212B81">
              <w:rPr>
                <w:rFonts w:ascii="Arial" w:hAnsi="Arial" w:cs="Arial"/>
                <w:sz w:val="20"/>
                <w:szCs w:val="20"/>
              </w:rPr>
              <w:t>CL</w:t>
            </w:r>
            <w:r w:rsidR="001C0D9C">
              <w:rPr>
                <w:rFonts w:ascii="Arial" w:hAnsi="Arial" w:cs="Arial"/>
                <w:sz w:val="20"/>
                <w:szCs w:val="20"/>
              </w:rPr>
              <w:t>/Hub Finance Officer</w:t>
            </w:r>
          </w:p>
        </w:tc>
        <w:tc>
          <w:tcPr>
            <w:tcW w:w="1156" w:type="dxa"/>
            <w:vAlign w:val="center"/>
          </w:tcPr>
          <w:p w14:paraId="014E97E4" w14:textId="0AA22732" w:rsidR="008525EA" w:rsidRPr="00295A64" w:rsidRDefault="0037456B"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8525EA" w:rsidRPr="00AE3D14" w14:paraId="41E51912" w14:textId="77777777" w:rsidTr="0048523E">
        <w:trPr>
          <w:trHeight w:val="91"/>
        </w:trPr>
        <w:tc>
          <w:tcPr>
            <w:tcW w:w="539" w:type="dxa"/>
            <w:vAlign w:val="center"/>
          </w:tcPr>
          <w:p w14:paraId="1FF04959" w14:textId="77777777" w:rsidR="008525EA" w:rsidRPr="00295A64" w:rsidRDefault="008525EA" w:rsidP="00CA368F">
            <w:pPr>
              <w:keepLines/>
              <w:numPr>
                <w:ilvl w:val="0"/>
                <w:numId w:val="3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03AB0E6" w14:textId="3D6089A8" w:rsidR="008525EA" w:rsidRPr="008525EA" w:rsidRDefault="008525EA" w:rsidP="00CA368F">
            <w:pPr>
              <w:spacing w:line="240" w:lineRule="exact"/>
              <w:jc w:val="both"/>
              <w:rPr>
                <w:rFonts w:ascii="Arial" w:hAnsi="Arial" w:cs="Arial"/>
                <w:b/>
                <w:bCs/>
                <w:sz w:val="20"/>
                <w:szCs w:val="20"/>
              </w:rPr>
            </w:pPr>
            <w:r w:rsidRPr="00212B81">
              <w:rPr>
                <w:rFonts w:ascii="Arial" w:hAnsi="Arial" w:cs="Arial"/>
                <w:b/>
                <w:bCs/>
                <w:sz w:val="20"/>
                <w:szCs w:val="20"/>
              </w:rPr>
              <w:t>Schedule Service</w:t>
            </w:r>
            <w:r w:rsidR="001C0D9C">
              <w:rPr>
                <w:rFonts w:ascii="Arial" w:hAnsi="Arial" w:cs="Arial"/>
                <w:b/>
                <w:bCs/>
                <w:sz w:val="20"/>
                <w:szCs w:val="20"/>
              </w:rPr>
              <w:t xml:space="preserve"> and Allocation</w:t>
            </w:r>
          </w:p>
        </w:tc>
        <w:tc>
          <w:tcPr>
            <w:tcW w:w="4513" w:type="dxa"/>
            <w:vAlign w:val="center"/>
          </w:tcPr>
          <w:p w14:paraId="3CB62754" w14:textId="4FBFCFF2" w:rsidR="008525EA" w:rsidRDefault="001C0D9C" w:rsidP="00CA368F">
            <w:pPr>
              <w:spacing w:line="240" w:lineRule="exact"/>
              <w:jc w:val="both"/>
              <w:rPr>
                <w:rFonts w:ascii="Arial" w:hAnsi="Arial" w:cs="Arial"/>
                <w:sz w:val="20"/>
                <w:szCs w:val="20"/>
              </w:rPr>
            </w:pPr>
            <w:r w:rsidRPr="00D676EA">
              <w:rPr>
                <w:rFonts w:ascii="Arial" w:hAnsi="Arial" w:cs="Arial"/>
                <w:sz w:val="20"/>
                <w:szCs w:val="20"/>
              </w:rPr>
              <w:t xml:space="preserve">Assign available equipment and a trained operator. </w:t>
            </w:r>
            <w:r w:rsidR="008525EA" w:rsidRPr="00212B81">
              <w:rPr>
                <w:rFonts w:ascii="Arial" w:hAnsi="Arial" w:cs="Arial"/>
                <w:sz w:val="20"/>
                <w:szCs w:val="20"/>
              </w:rPr>
              <w:t>Allocate date, time, equipment</w:t>
            </w:r>
            <w:r w:rsidR="00BA2EA3">
              <w:rPr>
                <w:rFonts w:ascii="Arial" w:hAnsi="Arial" w:cs="Arial"/>
                <w:sz w:val="20"/>
                <w:szCs w:val="20"/>
              </w:rPr>
              <w:t xml:space="preserve"> and</w:t>
            </w:r>
            <w:r w:rsidR="008525EA" w:rsidRPr="00212B81">
              <w:rPr>
                <w:rFonts w:ascii="Arial" w:hAnsi="Arial" w:cs="Arial"/>
                <w:sz w:val="20"/>
                <w:szCs w:val="20"/>
              </w:rPr>
              <w:t xml:space="preserve"> MSP based on priority and efficiency</w:t>
            </w:r>
            <w:r>
              <w:rPr>
                <w:rFonts w:ascii="Arial" w:hAnsi="Arial" w:cs="Arial"/>
                <w:sz w:val="20"/>
                <w:szCs w:val="20"/>
              </w:rPr>
              <w:t xml:space="preserve">. </w:t>
            </w:r>
          </w:p>
          <w:p w14:paraId="35D4B4A7" w14:textId="330F88EC" w:rsidR="001C0D9C" w:rsidRPr="001D59F4" w:rsidRDefault="001C0D9C" w:rsidP="00CA368F">
            <w:pPr>
              <w:spacing w:line="240" w:lineRule="exact"/>
              <w:jc w:val="both"/>
              <w:rPr>
                <w:rFonts w:ascii="Arial" w:hAnsi="Arial" w:cs="Arial"/>
                <w:i/>
                <w:iCs/>
                <w:sz w:val="20"/>
                <w:szCs w:val="20"/>
              </w:rPr>
            </w:pPr>
            <w:r w:rsidRPr="00D676EA">
              <w:rPr>
                <w:rFonts w:ascii="Arial" w:hAnsi="Arial" w:cs="Arial"/>
                <w:i/>
                <w:iCs/>
                <w:color w:val="EE0000"/>
                <w:sz w:val="18"/>
                <w:szCs w:val="18"/>
              </w:rPr>
              <w:t>Key Control: Check "Equipment Maintenance Register" to ensure machinery is operational.</w:t>
            </w:r>
          </w:p>
        </w:tc>
        <w:tc>
          <w:tcPr>
            <w:tcW w:w="1701" w:type="dxa"/>
            <w:vAlign w:val="center"/>
          </w:tcPr>
          <w:p w14:paraId="3C2349E7" w14:textId="6FA34418" w:rsidR="008525EA" w:rsidRPr="00BE5E73" w:rsidRDefault="008525EA"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Align w:val="center"/>
          </w:tcPr>
          <w:p w14:paraId="30D6F797" w14:textId="1503C766" w:rsidR="008525EA" w:rsidRPr="00295A64" w:rsidRDefault="0037456B" w:rsidP="00CA368F">
            <w:pPr>
              <w:spacing w:line="240" w:lineRule="exact"/>
              <w:jc w:val="both"/>
              <w:rPr>
                <w:rFonts w:ascii="Arial" w:hAnsi="Arial" w:cs="Arial"/>
                <w:sz w:val="20"/>
                <w:szCs w:val="20"/>
              </w:rPr>
            </w:pPr>
            <w:r>
              <w:rPr>
                <w:rFonts w:ascii="Arial" w:hAnsi="Arial" w:cs="Arial"/>
                <w:sz w:val="20"/>
                <w:szCs w:val="20"/>
              </w:rPr>
              <w:t xml:space="preserve">Parallel </w:t>
            </w:r>
          </w:p>
        </w:tc>
      </w:tr>
      <w:tr w:rsidR="0037456B" w:rsidRPr="00AE3D14" w14:paraId="77C0A578" w14:textId="77777777" w:rsidTr="0048523E">
        <w:trPr>
          <w:trHeight w:val="91"/>
        </w:trPr>
        <w:tc>
          <w:tcPr>
            <w:tcW w:w="539" w:type="dxa"/>
            <w:vAlign w:val="center"/>
          </w:tcPr>
          <w:p w14:paraId="644F14C8" w14:textId="77777777" w:rsidR="0037456B" w:rsidRPr="00295A64" w:rsidRDefault="0037456B" w:rsidP="00CA368F">
            <w:pPr>
              <w:keepLines/>
              <w:numPr>
                <w:ilvl w:val="0"/>
                <w:numId w:val="3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8DD21E2" w14:textId="03A62CFC" w:rsidR="0037456B" w:rsidRPr="00212B81" w:rsidRDefault="0037456B" w:rsidP="00CA368F">
            <w:pPr>
              <w:spacing w:line="240" w:lineRule="exact"/>
              <w:jc w:val="both"/>
              <w:rPr>
                <w:rFonts w:ascii="Arial" w:hAnsi="Arial" w:cs="Arial"/>
                <w:b/>
                <w:bCs/>
                <w:sz w:val="20"/>
                <w:szCs w:val="20"/>
              </w:rPr>
            </w:pPr>
            <w:r w:rsidRPr="00D676EA">
              <w:rPr>
                <w:rFonts w:ascii="Arial" w:hAnsi="Arial" w:cs="Arial"/>
                <w:b/>
                <w:bCs/>
                <w:sz w:val="20"/>
                <w:szCs w:val="20"/>
              </w:rPr>
              <w:t>Token Generation</w:t>
            </w:r>
          </w:p>
        </w:tc>
        <w:tc>
          <w:tcPr>
            <w:tcW w:w="4513" w:type="dxa"/>
            <w:vAlign w:val="center"/>
          </w:tcPr>
          <w:p w14:paraId="6669C426" w14:textId="19188469" w:rsidR="0037456B" w:rsidRPr="00212B81" w:rsidRDefault="0037456B" w:rsidP="00CA368F">
            <w:pPr>
              <w:spacing w:line="240" w:lineRule="exact"/>
              <w:jc w:val="both"/>
              <w:rPr>
                <w:rFonts w:ascii="Arial" w:hAnsi="Arial" w:cs="Arial"/>
                <w:sz w:val="20"/>
                <w:szCs w:val="20"/>
              </w:rPr>
            </w:pPr>
            <w:r w:rsidRPr="00D676EA">
              <w:rPr>
                <w:rFonts w:ascii="Arial" w:hAnsi="Arial" w:cs="Arial"/>
                <w:sz w:val="20"/>
                <w:szCs w:val="20"/>
              </w:rPr>
              <w:t>ERP generates a unique, time-bound activation token for the specific equipment. This ensures revenue assurance and prevents unrecorded use.</w:t>
            </w:r>
          </w:p>
        </w:tc>
        <w:tc>
          <w:tcPr>
            <w:tcW w:w="1701" w:type="dxa"/>
            <w:vAlign w:val="center"/>
          </w:tcPr>
          <w:p w14:paraId="0296D8F9" w14:textId="755CF945" w:rsidR="0037456B" w:rsidRPr="001C0D9C" w:rsidRDefault="0037456B" w:rsidP="00CA368F">
            <w:pPr>
              <w:spacing w:line="240" w:lineRule="exact"/>
              <w:jc w:val="both"/>
              <w:rPr>
                <w:rFonts w:ascii="Arial" w:hAnsi="Arial" w:cs="Arial"/>
                <w:sz w:val="20"/>
                <w:szCs w:val="20"/>
              </w:rPr>
            </w:pPr>
            <w:r w:rsidRPr="001C0D9C">
              <w:rPr>
                <w:rFonts w:ascii="Arial" w:hAnsi="Arial" w:cs="Arial"/>
                <w:sz w:val="20"/>
                <w:szCs w:val="20"/>
              </w:rPr>
              <w:t>ERP</w:t>
            </w:r>
            <w:r>
              <w:rPr>
                <w:rFonts w:ascii="Arial" w:hAnsi="Arial" w:cs="Arial"/>
                <w:sz w:val="20"/>
                <w:szCs w:val="20"/>
              </w:rPr>
              <w:t xml:space="preserve"> </w:t>
            </w:r>
            <w:r w:rsidRPr="00D676EA">
              <w:rPr>
                <w:rFonts w:ascii="Arial" w:hAnsi="Arial" w:cs="Arial"/>
                <w:sz w:val="20"/>
                <w:szCs w:val="20"/>
              </w:rPr>
              <w:t>System (Auto)</w:t>
            </w:r>
          </w:p>
        </w:tc>
        <w:tc>
          <w:tcPr>
            <w:tcW w:w="1156" w:type="dxa"/>
            <w:vMerge w:val="restart"/>
            <w:vAlign w:val="center"/>
          </w:tcPr>
          <w:p w14:paraId="700E82E6" w14:textId="763C4137" w:rsidR="0037456B" w:rsidRPr="004425EC" w:rsidRDefault="0037456B" w:rsidP="00CA368F">
            <w:pPr>
              <w:spacing w:line="240" w:lineRule="exact"/>
              <w:jc w:val="both"/>
              <w:rPr>
                <w:rFonts w:ascii="Arial" w:hAnsi="Arial" w:cs="Arial"/>
                <w:sz w:val="20"/>
                <w:szCs w:val="20"/>
              </w:rPr>
            </w:pPr>
            <w:r w:rsidRPr="00D676EA">
              <w:rPr>
                <w:rFonts w:ascii="Arial" w:hAnsi="Arial" w:cs="Arial"/>
                <w:sz w:val="20"/>
                <w:szCs w:val="20"/>
              </w:rPr>
              <w:t>On Payment</w:t>
            </w:r>
          </w:p>
        </w:tc>
      </w:tr>
      <w:tr w:rsidR="0037456B" w:rsidRPr="00AE3D14" w14:paraId="6B592BA0" w14:textId="77777777" w:rsidTr="0048523E">
        <w:trPr>
          <w:trHeight w:val="91"/>
        </w:trPr>
        <w:tc>
          <w:tcPr>
            <w:tcW w:w="539" w:type="dxa"/>
            <w:vAlign w:val="center"/>
          </w:tcPr>
          <w:p w14:paraId="0CFFB0BE" w14:textId="77777777" w:rsidR="0037456B" w:rsidRPr="00295A64" w:rsidRDefault="0037456B" w:rsidP="00CA368F">
            <w:pPr>
              <w:keepLines/>
              <w:numPr>
                <w:ilvl w:val="0"/>
                <w:numId w:val="3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82C1D66" w14:textId="505D2BD0" w:rsidR="0037456B" w:rsidRPr="008525EA" w:rsidRDefault="0037456B" w:rsidP="00CA368F">
            <w:pPr>
              <w:spacing w:line="240" w:lineRule="exact"/>
              <w:jc w:val="both"/>
              <w:rPr>
                <w:rFonts w:ascii="Arial" w:hAnsi="Arial" w:cs="Arial"/>
                <w:b/>
                <w:bCs/>
                <w:sz w:val="20"/>
                <w:szCs w:val="20"/>
              </w:rPr>
            </w:pPr>
            <w:r w:rsidRPr="00212B81">
              <w:rPr>
                <w:rFonts w:ascii="Arial" w:hAnsi="Arial" w:cs="Arial"/>
                <w:b/>
                <w:bCs/>
                <w:sz w:val="20"/>
                <w:szCs w:val="20"/>
              </w:rPr>
              <w:t>Confirm with Farmer</w:t>
            </w:r>
          </w:p>
        </w:tc>
        <w:tc>
          <w:tcPr>
            <w:tcW w:w="4513" w:type="dxa"/>
            <w:vAlign w:val="center"/>
          </w:tcPr>
          <w:p w14:paraId="5F70AA9E" w14:textId="79E33368" w:rsidR="0037456B" w:rsidRPr="001D59F4" w:rsidRDefault="0037456B" w:rsidP="00CA368F">
            <w:pPr>
              <w:spacing w:line="240" w:lineRule="exact"/>
              <w:jc w:val="both"/>
              <w:rPr>
                <w:rFonts w:ascii="Arial" w:hAnsi="Arial" w:cs="Arial"/>
                <w:i/>
                <w:iCs/>
                <w:sz w:val="20"/>
                <w:szCs w:val="20"/>
              </w:rPr>
            </w:pPr>
            <w:r w:rsidRPr="00212B81">
              <w:rPr>
                <w:rFonts w:ascii="Arial" w:hAnsi="Arial" w:cs="Arial"/>
                <w:sz w:val="20"/>
                <w:szCs w:val="20"/>
              </w:rPr>
              <w:t>Notify farmer of scheduled service details and conditions</w:t>
            </w:r>
          </w:p>
        </w:tc>
        <w:tc>
          <w:tcPr>
            <w:tcW w:w="1701" w:type="dxa"/>
            <w:vAlign w:val="center"/>
          </w:tcPr>
          <w:p w14:paraId="004E6411" w14:textId="2D63FC66" w:rsidR="0037456B" w:rsidRPr="004425EC" w:rsidRDefault="0037456B" w:rsidP="00CA368F">
            <w:pPr>
              <w:spacing w:line="240" w:lineRule="exact"/>
              <w:jc w:val="both"/>
              <w:rPr>
                <w:rFonts w:ascii="Arial" w:hAnsi="Arial" w:cs="Arial"/>
                <w:sz w:val="20"/>
                <w:szCs w:val="20"/>
              </w:rPr>
            </w:pPr>
            <w:r w:rsidRPr="00212B81">
              <w:rPr>
                <w:rFonts w:ascii="Arial" w:hAnsi="Arial" w:cs="Arial"/>
                <w:sz w:val="20"/>
                <w:szCs w:val="20"/>
              </w:rPr>
              <w:t>Sub-CL</w:t>
            </w:r>
          </w:p>
        </w:tc>
        <w:tc>
          <w:tcPr>
            <w:tcW w:w="1156" w:type="dxa"/>
            <w:vMerge/>
            <w:vAlign w:val="center"/>
          </w:tcPr>
          <w:p w14:paraId="5A618C88" w14:textId="31DBE5D4" w:rsidR="0037456B" w:rsidRPr="004425EC" w:rsidRDefault="0037456B" w:rsidP="00CA368F">
            <w:pPr>
              <w:spacing w:line="240" w:lineRule="exact"/>
              <w:jc w:val="both"/>
              <w:rPr>
                <w:rFonts w:ascii="Arial" w:hAnsi="Arial" w:cs="Arial"/>
                <w:sz w:val="20"/>
                <w:szCs w:val="20"/>
              </w:rPr>
            </w:pPr>
          </w:p>
        </w:tc>
      </w:tr>
      <w:tr w:rsidR="001C0D9C" w:rsidRPr="00AE3D14" w14:paraId="7DEFE520" w14:textId="77777777" w:rsidTr="0048523E">
        <w:trPr>
          <w:trHeight w:val="91"/>
        </w:trPr>
        <w:tc>
          <w:tcPr>
            <w:tcW w:w="539" w:type="dxa"/>
            <w:vAlign w:val="center"/>
            <w:hideMark/>
          </w:tcPr>
          <w:p w14:paraId="56EB88C4" w14:textId="77777777" w:rsidR="001C0D9C" w:rsidRPr="00295A64" w:rsidRDefault="001C0D9C" w:rsidP="00CA368F">
            <w:pPr>
              <w:keepLines/>
              <w:numPr>
                <w:ilvl w:val="0"/>
                <w:numId w:val="3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24EAB9EC" w14:textId="18DE05EE" w:rsidR="001C0D9C" w:rsidRPr="00295A64" w:rsidRDefault="001C0D9C" w:rsidP="00CA368F">
            <w:pPr>
              <w:spacing w:line="240" w:lineRule="exact"/>
              <w:jc w:val="both"/>
              <w:rPr>
                <w:rFonts w:ascii="Arial" w:hAnsi="Arial" w:cs="Arial"/>
                <w:b/>
                <w:bCs/>
                <w:sz w:val="20"/>
                <w:szCs w:val="20"/>
              </w:rPr>
            </w:pPr>
            <w:r w:rsidRPr="00212B81">
              <w:rPr>
                <w:rFonts w:ascii="Arial" w:hAnsi="Arial" w:cs="Arial"/>
                <w:b/>
                <w:bCs/>
                <w:sz w:val="20"/>
                <w:szCs w:val="20"/>
              </w:rPr>
              <w:t>Dispatch Equipment &amp; MSP</w:t>
            </w:r>
          </w:p>
        </w:tc>
        <w:tc>
          <w:tcPr>
            <w:tcW w:w="4513" w:type="dxa"/>
            <w:vAlign w:val="center"/>
            <w:hideMark/>
          </w:tcPr>
          <w:p w14:paraId="6C787135" w14:textId="0A671B60" w:rsidR="001C0D9C" w:rsidRPr="00295A64" w:rsidRDefault="001C0D9C" w:rsidP="00CA368F">
            <w:pPr>
              <w:spacing w:line="240" w:lineRule="exact"/>
              <w:jc w:val="both"/>
              <w:rPr>
                <w:rFonts w:ascii="Arial" w:hAnsi="Arial" w:cs="Arial"/>
                <w:i/>
                <w:iCs/>
                <w:sz w:val="20"/>
                <w:szCs w:val="20"/>
              </w:rPr>
            </w:pPr>
            <w:r w:rsidRPr="00212B81">
              <w:rPr>
                <w:rFonts w:ascii="Arial" w:hAnsi="Arial" w:cs="Arial"/>
                <w:sz w:val="20"/>
                <w:szCs w:val="20"/>
              </w:rPr>
              <w:t>Release equipment and assign MSP for service execution</w:t>
            </w:r>
            <w:r w:rsidR="001F57FB">
              <w:rPr>
                <w:rFonts w:ascii="Arial" w:hAnsi="Arial" w:cs="Arial"/>
                <w:sz w:val="20"/>
                <w:szCs w:val="20"/>
              </w:rPr>
              <w:t xml:space="preserve">. </w:t>
            </w:r>
            <w:r w:rsidR="001F57FB" w:rsidRPr="00D676EA">
              <w:rPr>
                <w:rFonts w:ascii="Arial" w:hAnsi="Arial" w:cs="Arial"/>
                <w:sz w:val="20"/>
                <w:szCs w:val="20"/>
              </w:rPr>
              <w:t>Coordinate transport of machinery to the farm site. Ensure the operator has all necessary PPE and safety kits.</w:t>
            </w:r>
          </w:p>
        </w:tc>
        <w:tc>
          <w:tcPr>
            <w:tcW w:w="1701" w:type="dxa"/>
            <w:vAlign w:val="center"/>
            <w:hideMark/>
          </w:tcPr>
          <w:p w14:paraId="639BFC22" w14:textId="0725F5AA" w:rsidR="001C0D9C" w:rsidRPr="00295A64" w:rsidRDefault="001C0D9C"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Align w:val="center"/>
          </w:tcPr>
          <w:p w14:paraId="7224842F" w14:textId="055BB394" w:rsidR="001C0D9C" w:rsidRPr="00295A64" w:rsidRDefault="0037456B" w:rsidP="00CA368F">
            <w:pPr>
              <w:spacing w:line="240" w:lineRule="exact"/>
              <w:jc w:val="both"/>
              <w:rPr>
                <w:rFonts w:ascii="Arial" w:hAnsi="Arial" w:cs="Arial"/>
                <w:sz w:val="20"/>
                <w:szCs w:val="20"/>
              </w:rPr>
            </w:pPr>
            <w:r>
              <w:rPr>
                <w:rFonts w:ascii="Arial" w:hAnsi="Arial" w:cs="Arial"/>
                <w:sz w:val="20"/>
                <w:szCs w:val="20"/>
              </w:rPr>
              <w:t>Scheduled date</w:t>
            </w:r>
          </w:p>
        </w:tc>
      </w:tr>
      <w:tr w:rsidR="001C0D9C" w:rsidRPr="00AE3D14" w14:paraId="31B8E3A7" w14:textId="77777777" w:rsidTr="0048523E">
        <w:trPr>
          <w:trHeight w:val="91"/>
        </w:trPr>
        <w:tc>
          <w:tcPr>
            <w:tcW w:w="539" w:type="dxa"/>
            <w:vAlign w:val="center"/>
          </w:tcPr>
          <w:p w14:paraId="7735E5BF" w14:textId="77777777" w:rsidR="001C0D9C" w:rsidRPr="00295A64" w:rsidRDefault="001C0D9C" w:rsidP="00CA368F">
            <w:pPr>
              <w:keepLines/>
              <w:numPr>
                <w:ilvl w:val="0"/>
                <w:numId w:val="3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9BBCA98" w14:textId="113C3ADE" w:rsidR="001C0D9C" w:rsidRPr="008525EA" w:rsidRDefault="001C0D9C" w:rsidP="00CA368F">
            <w:pPr>
              <w:spacing w:line="240" w:lineRule="exact"/>
              <w:jc w:val="both"/>
              <w:rPr>
                <w:rFonts w:ascii="Arial" w:hAnsi="Arial" w:cs="Arial"/>
                <w:b/>
                <w:bCs/>
                <w:sz w:val="20"/>
                <w:szCs w:val="20"/>
              </w:rPr>
            </w:pPr>
            <w:r w:rsidRPr="00212B81">
              <w:rPr>
                <w:rFonts w:ascii="Arial" w:hAnsi="Arial" w:cs="Arial"/>
                <w:b/>
                <w:bCs/>
                <w:sz w:val="20"/>
                <w:szCs w:val="20"/>
              </w:rPr>
              <w:t>Deliver Service</w:t>
            </w:r>
          </w:p>
        </w:tc>
        <w:tc>
          <w:tcPr>
            <w:tcW w:w="4513" w:type="dxa"/>
            <w:vAlign w:val="center"/>
          </w:tcPr>
          <w:p w14:paraId="7F4B5E3C" w14:textId="77777777" w:rsidR="001F57FB" w:rsidRDefault="001C0D9C" w:rsidP="00CA368F">
            <w:pPr>
              <w:spacing w:line="240" w:lineRule="exact"/>
              <w:jc w:val="both"/>
              <w:rPr>
                <w:rFonts w:ascii="Arial" w:hAnsi="Arial" w:cs="Arial"/>
                <w:sz w:val="20"/>
                <w:szCs w:val="20"/>
              </w:rPr>
            </w:pPr>
            <w:r w:rsidRPr="00212B81">
              <w:rPr>
                <w:rFonts w:ascii="Arial" w:hAnsi="Arial" w:cs="Arial"/>
                <w:sz w:val="20"/>
                <w:szCs w:val="20"/>
              </w:rPr>
              <w:t>Execute mechanization service according to agreed scope and safety rules</w:t>
            </w:r>
            <w:r w:rsidR="001F57FB">
              <w:rPr>
                <w:rFonts w:ascii="Arial" w:hAnsi="Arial" w:cs="Arial"/>
                <w:sz w:val="20"/>
                <w:szCs w:val="20"/>
              </w:rPr>
              <w:t xml:space="preserve">. </w:t>
            </w:r>
            <w:r w:rsidR="001F57FB" w:rsidRPr="00D676EA">
              <w:rPr>
                <w:rFonts w:ascii="Arial" w:hAnsi="Arial" w:cs="Arial"/>
                <w:sz w:val="20"/>
                <w:szCs w:val="20"/>
              </w:rPr>
              <w:t xml:space="preserve">Operator inputs the token to activate equipment. </w:t>
            </w:r>
          </w:p>
          <w:p w14:paraId="20F5970D" w14:textId="4EA6D176" w:rsidR="001C0D9C" w:rsidRPr="000F30FB" w:rsidRDefault="001F57FB" w:rsidP="00CA368F">
            <w:pPr>
              <w:spacing w:line="240" w:lineRule="exact"/>
              <w:jc w:val="both"/>
              <w:rPr>
                <w:rFonts w:ascii="Arial" w:hAnsi="Arial" w:cs="Arial"/>
                <w:sz w:val="20"/>
                <w:szCs w:val="20"/>
              </w:rPr>
            </w:pPr>
            <w:r w:rsidRPr="00D676EA">
              <w:rPr>
                <w:rFonts w:ascii="Arial" w:hAnsi="Arial" w:cs="Arial"/>
                <w:i/>
                <w:iCs/>
                <w:color w:val="EE0000"/>
                <w:sz w:val="18"/>
                <w:szCs w:val="18"/>
              </w:rPr>
              <w:t>Key Control: Real-time GPS tracking monitors usage and idle time to prevent unauthorised diversion</w:t>
            </w:r>
            <w:r>
              <w:rPr>
                <w:rFonts w:ascii="Arial" w:hAnsi="Arial" w:cs="Arial"/>
                <w:i/>
                <w:iCs/>
                <w:color w:val="EE0000"/>
                <w:sz w:val="18"/>
                <w:szCs w:val="18"/>
              </w:rPr>
              <w:t xml:space="preserve"> for applicable equipment.</w:t>
            </w:r>
          </w:p>
        </w:tc>
        <w:tc>
          <w:tcPr>
            <w:tcW w:w="1701" w:type="dxa"/>
            <w:vAlign w:val="center"/>
          </w:tcPr>
          <w:p w14:paraId="08B0A039" w14:textId="1A054251" w:rsidR="001C0D9C" w:rsidRDefault="001C0D9C" w:rsidP="00CA368F">
            <w:pPr>
              <w:spacing w:line="240" w:lineRule="exact"/>
              <w:jc w:val="both"/>
              <w:rPr>
                <w:rFonts w:ascii="Arial" w:hAnsi="Arial" w:cs="Arial"/>
                <w:sz w:val="20"/>
                <w:szCs w:val="20"/>
              </w:rPr>
            </w:pPr>
            <w:r w:rsidRPr="00212B81">
              <w:rPr>
                <w:rFonts w:ascii="Arial" w:hAnsi="Arial" w:cs="Arial"/>
                <w:sz w:val="20"/>
                <w:szCs w:val="20"/>
              </w:rPr>
              <w:t>MSP</w:t>
            </w:r>
            <w:r w:rsidR="001F57FB">
              <w:rPr>
                <w:rFonts w:ascii="Arial" w:hAnsi="Arial" w:cs="Arial"/>
                <w:sz w:val="20"/>
                <w:szCs w:val="20"/>
              </w:rPr>
              <w:t xml:space="preserve"> (Operator)</w:t>
            </w:r>
          </w:p>
        </w:tc>
        <w:tc>
          <w:tcPr>
            <w:tcW w:w="1156" w:type="dxa"/>
            <w:vAlign w:val="center"/>
          </w:tcPr>
          <w:p w14:paraId="7AFF5DA8" w14:textId="4AA0D40E" w:rsidR="001C0D9C" w:rsidRPr="00295A64" w:rsidRDefault="0037456B" w:rsidP="00CA368F">
            <w:pPr>
              <w:spacing w:line="240" w:lineRule="exact"/>
              <w:jc w:val="both"/>
              <w:rPr>
                <w:rFonts w:ascii="Arial" w:hAnsi="Arial" w:cs="Arial"/>
                <w:sz w:val="20"/>
                <w:szCs w:val="20"/>
              </w:rPr>
            </w:pPr>
            <w:r>
              <w:rPr>
                <w:rFonts w:ascii="Arial" w:hAnsi="Arial" w:cs="Arial"/>
                <w:sz w:val="20"/>
                <w:szCs w:val="20"/>
              </w:rPr>
              <w:t>As per booking</w:t>
            </w:r>
          </w:p>
        </w:tc>
      </w:tr>
      <w:tr w:rsidR="001F57FB" w:rsidRPr="00AE3D14" w14:paraId="4DC8F1DB" w14:textId="77777777" w:rsidTr="0048523E">
        <w:trPr>
          <w:trHeight w:val="91"/>
        </w:trPr>
        <w:tc>
          <w:tcPr>
            <w:tcW w:w="539" w:type="dxa"/>
            <w:vAlign w:val="center"/>
          </w:tcPr>
          <w:p w14:paraId="15250975" w14:textId="77777777" w:rsidR="001F57FB" w:rsidRPr="00295A64" w:rsidRDefault="001F57FB" w:rsidP="00CA368F">
            <w:pPr>
              <w:keepLines/>
              <w:numPr>
                <w:ilvl w:val="0"/>
                <w:numId w:val="3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8E87DFB" w14:textId="3EF432E5" w:rsidR="001F57FB" w:rsidRPr="00212B81" w:rsidRDefault="001F57FB" w:rsidP="00CA368F">
            <w:pPr>
              <w:spacing w:line="240" w:lineRule="exact"/>
              <w:jc w:val="both"/>
              <w:rPr>
                <w:rFonts w:ascii="Arial" w:hAnsi="Arial" w:cs="Arial"/>
                <w:b/>
                <w:bCs/>
                <w:sz w:val="20"/>
                <w:szCs w:val="20"/>
              </w:rPr>
            </w:pPr>
            <w:r w:rsidRPr="00212B81">
              <w:rPr>
                <w:rFonts w:ascii="Arial" w:hAnsi="Arial" w:cs="Arial"/>
                <w:b/>
                <w:bCs/>
                <w:sz w:val="20"/>
                <w:szCs w:val="20"/>
              </w:rPr>
              <w:t>Update Records</w:t>
            </w:r>
          </w:p>
        </w:tc>
        <w:tc>
          <w:tcPr>
            <w:tcW w:w="4513" w:type="dxa"/>
            <w:vAlign w:val="center"/>
          </w:tcPr>
          <w:p w14:paraId="42F0A697" w14:textId="7281F959" w:rsidR="001F57FB" w:rsidRDefault="001F57FB" w:rsidP="00CA368F">
            <w:pPr>
              <w:spacing w:line="240" w:lineRule="exact"/>
              <w:jc w:val="both"/>
              <w:rPr>
                <w:rFonts w:ascii="Arial" w:hAnsi="Arial" w:cs="Arial"/>
                <w:sz w:val="20"/>
                <w:szCs w:val="20"/>
              </w:rPr>
            </w:pPr>
            <w:r w:rsidRPr="00212B81">
              <w:rPr>
                <w:rFonts w:ascii="Arial" w:hAnsi="Arial" w:cs="Arial"/>
                <w:sz w:val="20"/>
                <w:szCs w:val="20"/>
              </w:rPr>
              <w:t>Update service hours, acreage covered</w:t>
            </w:r>
            <w:r w:rsidR="00BA2EA3">
              <w:rPr>
                <w:rFonts w:ascii="Arial" w:hAnsi="Arial" w:cs="Arial"/>
                <w:sz w:val="20"/>
                <w:szCs w:val="20"/>
              </w:rPr>
              <w:t xml:space="preserve"> and</w:t>
            </w:r>
            <w:r w:rsidRPr="00212B81">
              <w:rPr>
                <w:rFonts w:ascii="Arial" w:hAnsi="Arial" w:cs="Arial"/>
                <w:sz w:val="20"/>
                <w:szCs w:val="20"/>
              </w:rPr>
              <w:t xml:space="preserve"> completion status</w:t>
            </w:r>
            <w:r w:rsidR="0037456B">
              <w:rPr>
                <w:rFonts w:ascii="Arial" w:hAnsi="Arial" w:cs="Arial"/>
                <w:sz w:val="20"/>
                <w:szCs w:val="20"/>
              </w:rPr>
              <w:t>. M</w:t>
            </w:r>
            <w:r w:rsidR="0037456B" w:rsidRPr="00D676EA">
              <w:rPr>
                <w:rFonts w:ascii="Arial" w:hAnsi="Arial" w:cs="Arial"/>
                <w:sz w:val="20"/>
                <w:szCs w:val="20"/>
              </w:rPr>
              <w:t>ember signs off on the completed acreage/hours. Capture yield/impact data directly into the ERP field form.</w:t>
            </w:r>
          </w:p>
          <w:p w14:paraId="1A35F408" w14:textId="428900BB" w:rsidR="0037456B" w:rsidRPr="0037456B" w:rsidRDefault="0037456B" w:rsidP="00CA368F">
            <w:pPr>
              <w:spacing w:line="240" w:lineRule="exact"/>
              <w:jc w:val="both"/>
              <w:rPr>
                <w:rFonts w:ascii="Arial" w:hAnsi="Arial" w:cs="Arial"/>
                <w:i/>
                <w:iCs/>
                <w:sz w:val="20"/>
                <w:szCs w:val="20"/>
              </w:rPr>
            </w:pPr>
            <w:r w:rsidRPr="0037456B">
              <w:rPr>
                <w:rFonts w:ascii="Arial" w:hAnsi="Arial" w:cs="Arial"/>
                <w:i/>
                <w:iCs/>
                <w:sz w:val="18"/>
                <w:szCs w:val="18"/>
              </w:rPr>
              <w:t>Also, expected to capture all other M&amp;E data as applicable.</w:t>
            </w:r>
          </w:p>
        </w:tc>
        <w:tc>
          <w:tcPr>
            <w:tcW w:w="1701" w:type="dxa"/>
            <w:vAlign w:val="center"/>
          </w:tcPr>
          <w:p w14:paraId="22DF9553" w14:textId="0E81D11D" w:rsidR="001F57FB" w:rsidRPr="00212B81" w:rsidRDefault="001F57FB" w:rsidP="00CA368F">
            <w:pPr>
              <w:spacing w:line="240" w:lineRule="exact"/>
              <w:jc w:val="both"/>
              <w:rPr>
                <w:rFonts w:ascii="Arial" w:hAnsi="Arial" w:cs="Arial"/>
                <w:sz w:val="20"/>
                <w:szCs w:val="20"/>
              </w:rPr>
            </w:pPr>
            <w:r w:rsidRPr="00212B81">
              <w:rPr>
                <w:rFonts w:ascii="Arial" w:hAnsi="Arial" w:cs="Arial"/>
                <w:sz w:val="20"/>
                <w:szCs w:val="20"/>
              </w:rPr>
              <w:t>MSP</w:t>
            </w:r>
            <w:r>
              <w:rPr>
                <w:rFonts w:ascii="Arial" w:hAnsi="Arial" w:cs="Arial"/>
                <w:sz w:val="20"/>
                <w:szCs w:val="20"/>
              </w:rPr>
              <w:t xml:space="preserve"> (Operator)</w:t>
            </w:r>
          </w:p>
        </w:tc>
        <w:tc>
          <w:tcPr>
            <w:tcW w:w="1156" w:type="dxa"/>
            <w:vAlign w:val="center"/>
          </w:tcPr>
          <w:p w14:paraId="76705064" w14:textId="4F1FC29C" w:rsidR="001F57FB" w:rsidRPr="00295A64" w:rsidRDefault="0037456B" w:rsidP="00CA368F">
            <w:pPr>
              <w:spacing w:line="240" w:lineRule="exact"/>
              <w:jc w:val="both"/>
              <w:rPr>
                <w:rFonts w:ascii="Arial" w:hAnsi="Arial" w:cs="Arial"/>
                <w:sz w:val="20"/>
                <w:szCs w:val="20"/>
              </w:rPr>
            </w:pPr>
            <w:r w:rsidRPr="00D676EA">
              <w:rPr>
                <w:rFonts w:ascii="Arial" w:hAnsi="Arial" w:cs="Arial"/>
                <w:sz w:val="20"/>
                <w:szCs w:val="20"/>
              </w:rPr>
              <w:t>Post-service</w:t>
            </w:r>
          </w:p>
        </w:tc>
      </w:tr>
      <w:tr w:rsidR="0037456B" w:rsidRPr="00AE3D14" w14:paraId="034A6FC2" w14:textId="77777777" w:rsidTr="0048523E">
        <w:trPr>
          <w:trHeight w:val="91"/>
        </w:trPr>
        <w:tc>
          <w:tcPr>
            <w:tcW w:w="539" w:type="dxa"/>
            <w:vAlign w:val="center"/>
            <w:hideMark/>
          </w:tcPr>
          <w:p w14:paraId="1D024D9E" w14:textId="77777777" w:rsidR="0037456B" w:rsidRPr="00295A64" w:rsidRDefault="0037456B" w:rsidP="00CA368F">
            <w:pPr>
              <w:keepLines/>
              <w:numPr>
                <w:ilvl w:val="0"/>
                <w:numId w:val="3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7C6878F7" w14:textId="53A3E005" w:rsidR="0037456B" w:rsidRPr="00295A64" w:rsidRDefault="0037456B" w:rsidP="00CA368F">
            <w:pPr>
              <w:spacing w:line="240" w:lineRule="exact"/>
              <w:jc w:val="both"/>
              <w:rPr>
                <w:rFonts w:ascii="Arial" w:hAnsi="Arial" w:cs="Arial"/>
                <w:b/>
                <w:bCs/>
                <w:sz w:val="20"/>
                <w:szCs w:val="20"/>
              </w:rPr>
            </w:pPr>
            <w:r w:rsidRPr="00212B81">
              <w:rPr>
                <w:rFonts w:ascii="Arial" w:hAnsi="Arial" w:cs="Arial"/>
                <w:b/>
                <w:bCs/>
                <w:sz w:val="20"/>
                <w:szCs w:val="20"/>
              </w:rPr>
              <w:t>Confirm Completion</w:t>
            </w:r>
          </w:p>
        </w:tc>
        <w:tc>
          <w:tcPr>
            <w:tcW w:w="4513" w:type="dxa"/>
            <w:vAlign w:val="center"/>
            <w:hideMark/>
          </w:tcPr>
          <w:p w14:paraId="40632673" w14:textId="3FBA06F5" w:rsidR="0037456B" w:rsidRPr="00295A64" w:rsidRDefault="0037456B" w:rsidP="00CA368F">
            <w:pPr>
              <w:spacing w:line="240" w:lineRule="exact"/>
              <w:jc w:val="both"/>
              <w:rPr>
                <w:rFonts w:ascii="Arial" w:hAnsi="Arial" w:cs="Arial"/>
                <w:i/>
                <w:iCs/>
                <w:sz w:val="20"/>
                <w:szCs w:val="20"/>
              </w:rPr>
            </w:pPr>
            <w:r w:rsidRPr="00212B81">
              <w:rPr>
                <w:rFonts w:ascii="Arial" w:hAnsi="Arial" w:cs="Arial"/>
                <w:sz w:val="20"/>
                <w:szCs w:val="20"/>
              </w:rPr>
              <w:t>Validate service completion with farmer and MSP</w:t>
            </w:r>
          </w:p>
        </w:tc>
        <w:tc>
          <w:tcPr>
            <w:tcW w:w="1701" w:type="dxa"/>
            <w:vAlign w:val="center"/>
            <w:hideMark/>
          </w:tcPr>
          <w:p w14:paraId="36C6E0FF" w14:textId="3002C20A" w:rsidR="0037456B" w:rsidRPr="00295A64" w:rsidRDefault="0037456B" w:rsidP="00CA368F">
            <w:pPr>
              <w:spacing w:line="240" w:lineRule="exact"/>
              <w:jc w:val="both"/>
              <w:rPr>
                <w:rFonts w:ascii="Arial" w:hAnsi="Arial" w:cs="Arial"/>
                <w:sz w:val="20"/>
                <w:szCs w:val="20"/>
              </w:rPr>
            </w:pPr>
            <w:r w:rsidRPr="00212B81">
              <w:rPr>
                <w:rFonts w:ascii="Arial" w:hAnsi="Arial" w:cs="Arial"/>
                <w:sz w:val="20"/>
                <w:szCs w:val="20"/>
              </w:rPr>
              <w:t>Sub-CL</w:t>
            </w:r>
          </w:p>
        </w:tc>
        <w:tc>
          <w:tcPr>
            <w:tcW w:w="1156" w:type="dxa"/>
            <w:vAlign w:val="center"/>
          </w:tcPr>
          <w:p w14:paraId="06B25A9A" w14:textId="10B50EBB" w:rsidR="0037456B" w:rsidRPr="00295A64" w:rsidRDefault="0037456B" w:rsidP="00CA368F">
            <w:pPr>
              <w:spacing w:line="240" w:lineRule="exact"/>
              <w:jc w:val="both"/>
              <w:rPr>
                <w:rFonts w:ascii="Arial" w:hAnsi="Arial" w:cs="Arial"/>
                <w:sz w:val="20"/>
                <w:szCs w:val="20"/>
              </w:rPr>
            </w:pPr>
            <w:r w:rsidRPr="00D676EA">
              <w:rPr>
                <w:rFonts w:ascii="Arial" w:hAnsi="Arial" w:cs="Arial"/>
                <w:sz w:val="20"/>
                <w:szCs w:val="20"/>
              </w:rPr>
              <w:t>Post-service</w:t>
            </w:r>
          </w:p>
        </w:tc>
      </w:tr>
      <w:tr w:rsidR="0037456B" w:rsidRPr="00AE3D14" w14:paraId="41F40FA4" w14:textId="77777777" w:rsidTr="0048523E">
        <w:trPr>
          <w:trHeight w:val="91"/>
        </w:trPr>
        <w:tc>
          <w:tcPr>
            <w:tcW w:w="539" w:type="dxa"/>
            <w:vAlign w:val="center"/>
            <w:hideMark/>
          </w:tcPr>
          <w:p w14:paraId="2CB2B1B4" w14:textId="77777777" w:rsidR="0037456B" w:rsidRPr="00295A64" w:rsidRDefault="0037456B" w:rsidP="00CA368F">
            <w:pPr>
              <w:keepLines/>
              <w:numPr>
                <w:ilvl w:val="0"/>
                <w:numId w:val="3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5E582480" w14:textId="34F8BC23" w:rsidR="0037456B" w:rsidRPr="00295A64" w:rsidRDefault="0037456B" w:rsidP="00CA368F">
            <w:pPr>
              <w:spacing w:line="240" w:lineRule="exact"/>
              <w:jc w:val="both"/>
              <w:rPr>
                <w:rFonts w:ascii="Arial" w:hAnsi="Arial" w:cs="Arial"/>
                <w:b/>
                <w:bCs/>
                <w:sz w:val="20"/>
                <w:szCs w:val="20"/>
              </w:rPr>
            </w:pPr>
            <w:r>
              <w:rPr>
                <w:rFonts w:ascii="Arial" w:hAnsi="Arial" w:cs="Arial"/>
                <w:b/>
                <w:bCs/>
                <w:sz w:val="20"/>
                <w:szCs w:val="20"/>
              </w:rPr>
              <w:t>Fulfilment Review</w:t>
            </w:r>
          </w:p>
        </w:tc>
        <w:tc>
          <w:tcPr>
            <w:tcW w:w="4513" w:type="dxa"/>
            <w:vAlign w:val="center"/>
            <w:hideMark/>
          </w:tcPr>
          <w:p w14:paraId="767D21BB" w14:textId="40B0C083" w:rsidR="0037456B" w:rsidRPr="00295A64" w:rsidRDefault="0037456B" w:rsidP="00CA368F">
            <w:pPr>
              <w:spacing w:line="240" w:lineRule="exact"/>
              <w:jc w:val="both"/>
              <w:rPr>
                <w:rFonts w:ascii="Arial" w:hAnsi="Arial" w:cs="Arial"/>
                <w:sz w:val="20"/>
                <w:szCs w:val="20"/>
              </w:rPr>
            </w:pPr>
            <w:r>
              <w:rPr>
                <w:rFonts w:ascii="Arial" w:hAnsi="Arial" w:cs="Arial"/>
                <w:sz w:val="20"/>
                <w:szCs w:val="20"/>
              </w:rPr>
              <w:t>R</w:t>
            </w:r>
            <w:r w:rsidRPr="00D676EA">
              <w:rPr>
                <w:rFonts w:ascii="Arial" w:hAnsi="Arial" w:cs="Arial"/>
                <w:sz w:val="20"/>
                <w:szCs w:val="20"/>
              </w:rPr>
              <w:t xml:space="preserve">eview the </w:t>
            </w:r>
            <w:r>
              <w:rPr>
                <w:rFonts w:ascii="Arial" w:hAnsi="Arial" w:cs="Arial"/>
                <w:sz w:val="20"/>
                <w:szCs w:val="20"/>
              </w:rPr>
              <w:t>service completion record</w:t>
            </w:r>
            <w:r w:rsidRPr="00D676EA">
              <w:rPr>
                <w:rFonts w:ascii="Arial" w:hAnsi="Arial" w:cs="Arial"/>
                <w:sz w:val="20"/>
                <w:szCs w:val="20"/>
              </w:rPr>
              <w:t xml:space="preserve"> and updates the equipment status to "Available".</w:t>
            </w:r>
            <w:r>
              <w:rPr>
                <w:rFonts w:ascii="Arial" w:hAnsi="Arial" w:cs="Arial"/>
                <w:sz w:val="20"/>
                <w:szCs w:val="20"/>
              </w:rPr>
              <w:t xml:space="preserve"> </w:t>
            </w:r>
            <w:r w:rsidRPr="00212B81">
              <w:rPr>
                <w:rFonts w:ascii="Arial" w:hAnsi="Arial" w:cs="Arial"/>
                <w:sz w:val="20"/>
                <w:szCs w:val="20"/>
              </w:rPr>
              <w:t>Document delays, cancellations, or disputes and reschedule if needed</w:t>
            </w:r>
          </w:p>
        </w:tc>
        <w:tc>
          <w:tcPr>
            <w:tcW w:w="1701" w:type="dxa"/>
            <w:vAlign w:val="center"/>
            <w:hideMark/>
          </w:tcPr>
          <w:p w14:paraId="3983FDF7" w14:textId="4936B80C" w:rsidR="0037456B" w:rsidRPr="00295A64" w:rsidRDefault="0037456B"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Align w:val="center"/>
          </w:tcPr>
          <w:p w14:paraId="17B2D076" w14:textId="0D02C90B" w:rsidR="0037456B" w:rsidRPr="00295A64" w:rsidRDefault="0037456B" w:rsidP="00CA368F">
            <w:pPr>
              <w:spacing w:line="240" w:lineRule="exact"/>
              <w:jc w:val="both"/>
              <w:rPr>
                <w:rFonts w:ascii="Arial" w:hAnsi="Arial" w:cs="Arial"/>
                <w:sz w:val="20"/>
                <w:szCs w:val="20"/>
              </w:rPr>
            </w:pPr>
            <w:r w:rsidRPr="00D676EA">
              <w:rPr>
                <w:rFonts w:ascii="Arial" w:hAnsi="Arial" w:cs="Arial"/>
                <w:sz w:val="20"/>
                <w:szCs w:val="20"/>
              </w:rPr>
              <w:t>24 Hours</w:t>
            </w:r>
          </w:p>
        </w:tc>
      </w:tr>
    </w:tbl>
    <w:p w14:paraId="4B08D913" w14:textId="77777777" w:rsidR="003C040A" w:rsidRPr="00AE3D14" w:rsidRDefault="003C040A" w:rsidP="00CA368F">
      <w:pPr>
        <w:jc w:val="both"/>
        <w:rPr>
          <w:rFonts w:ascii="Arial" w:hAnsi="Arial" w:cs="Arial"/>
          <w:b/>
          <w:bCs/>
          <w:sz w:val="20"/>
          <w:szCs w:val="20"/>
        </w:rPr>
      </w:pPr>
    </w:p>
    <w:p w14:paraId="2D7C8738" w14:textId="77777777" w:rsidR="003C040A" w:rsidRPr="00295A64" w:rsidRDefault="003C040A"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119"/>
        <w:gridCol w:w="3688"/>
        <w:gridCol w:w="3686"/>
      </w:tblGrid>
      <w:tr w:rsidR="003C040A" w:rsidRPr="009D0907" w14:paraId="55F6AF4E" w14:textId="77777777" w:rsidTr="0048523E">
        <w:trPr>
          <w:trHeight w:val="219"/>
          <w:tblHeader/>
        </w:trPr>
        <w:tc>
          <w:tcPr>
            <w:tcW w:w="0" w:type="auto"/>
            <w:shd w:val="clear" w:color="auto" w:fill="C5E0B3" w:themeFill="accent6" w:themeFillTint="66"/>
            <w:hideMark/>
          </w:tcPr>
          <w:p w14:paraId="1D5C369A" w14:textId="77777777" w:rsidR="003C040A" w:rsidRPr="009D0907" w:rsidRDefault="003C040A" w:rsidP="00CA368F">
            <w:pPr>
              <w:spacing w:after="160" w:line="259" w:lineRule="auto"/>
              <w:jc w:val="both"/>
              <w:rPr>
                <w:rFonts w:ascii="Arial" w:hAnsi="Arial" w:cs="Arial"/>
                <w:b/>
                <w:bCs/>
                <w:sz w:val="20"/>
                <w:szCs w:val="20"/>
              </w:rPr>
            </w:pPr>
            <w:r w:rsidRPr="009D0907">
              <w:rPr>
                <w:rFonts w:ascii="Arial" w:hAnsi="Arial" w:cs="Arial"/>
                <w:b/>
                <w:bCs/>
                <w:sz w:val="20"/>
                <w:szCs w:val="20"/>
              </w:rPr>
              <w:lastRenderedPageBreak/>
              <w:t>Risk</w:t>
            </w:r>
          </w:p>
        </w:tc>
        <w:tc>
          <w:tcPr>
            <w:tcW w:w="3688" w:type="dxa"/>
            <w:shd w:val="clear" w:color="auto" w:fill="C5E0B3" w:themeFill="accent6" w:themeFillTint="66"/>
            <w:hideMark/>
          </w:tcPr>
          <w:p w14:paraId="75A781D1" w14:textId="77777777" w:rsidR="003C040A" w:rsidRPr="009D0907" w:rsidRDefault="003C040A" w:rsidP="00CA368F">
            <w:pPr>
              <w:spacing w:after="160" w:line="259" w:lineRule="auto"/>
              <w:jc w:val="both"/>
              <w:rPr>
                <w:rFonts w:ascii="Arial" w:hAnsi="Arial" w:cs="Arial"/>
                <w:b/>
                <w:bCs/>
                <w:sz w:val="20"/>
                <w:szCs w:val="20"/>
              </w:rPr>
            </w:pPr>
            <w:r w:rsidRPr="009D0907">
              <w:rPr>
                <w:rFonts w:ascii="Arial" w:hAnsi="Arial" w:cs="Arial"/>
                <w:b/>
                <w:bCs/>
                <w:sz w:val="20"/>
                <w:szCs w:val="20"/>
              </w:rPr>
              <w:t>Description</w:t>
            </w:r>
          </w:p>
        </w:tc>
        <w:tc>
          <w:tcPr>
            <w:tcW w:w="3686" w:type="dxa"/>
            <w:shd w:val="clear" w:color="auto" w:fill="C5E0B3" w:themeFill="accent6" w:themeFillTint="66"/>
            <w:hideMark/>
          </w:tcPr>
          <w:p w14:paraId="362C20E5" w14:textId="77777777" w:rsidR="003C040A" w:rsidRPr="009D0907" w:rsidRDefault="003C040A" w:rsidP="00CA368F">
            <w:pPr>
              <w:spacing w:after="160" w:line="259" w:lineRule="auto"/>
              <w:jc w:val="both"/>
              <w:rPr>
                <w:rFonts w:ascii="Arial" w:hAnsi="Arial" w:cs="Arial"/>
                <w:b/>
                <w:bCs/>
                <w:sz w:val="20"/>
                <w:szCs w:val="20"/>
              </w:rPr>
            </w:pPr>
            <w:r w:rsidRPr="009D0907">
              <w:rPr>
                <w:rFonts w:ascii="Arial" w:hAnsi="Arial" w:cs="Arial"/>
                <w:b/>
                <w:bCs/>
                <w:sz w:val="20"/>
                <w:szCs w:val="20"/>
              </w:rPr>
              <w:t>Mitigation</w:t>
            </w:r>
          </w:p>
        </w:tc>
      </w:tr>
      <w:tr w:rsidR="008525EA" w:rsidRPr="009D0907" w14:paraId="2B0BE193" w14:textId="77777777" w:rsidTr="0048523E">
        <w:tc>
          <w:tcPr>
            <w:tcW w:w="0" w:type="auto"/>
            <w:vAlign w:val="center"/>
            <w:hideMark/>
          </w:tcPr>
          <w:p w14:paraId="73B0336D" w14:textId="0927B8D9" w:rsidR="008525EA" w:rsidRPr="009D0907" w:rsidRDefault="008525EA" w:rsidP="00CA368F">
            <w:pPr>
              <w:spacing w:line="259" w:lineRule="auto"/>
              <w:jc w:val="both"/>
              <w:rPr>
                <w:rFonts w:ascii="Arial" w:hAnsi="Arial" w:cs="Arial"/>
                <w:sz w:val="20"/>
                <w:szCs w:val="20"/>
              </w:rPr>
            </w:pPr>
            <w:r w:rsidRPr="00212B81">
              <w:rPr>
                <w:rFonts w:ascii="Arial" w:hAnsi="Arial" w:cs="Arial"/>
                <w:sz w:val="20"/>
                <w:szCs w:val="20"/>
              </w:rPr>
              <w:t>Revenue leakage</w:t>
            </w:r>
          </w:p>
        </w:tc>
        <w:tc>
          <w:tcPr>
            <w:tcW w:w="3688" w:type="dxa"/>
            <w:vAlign w:val="center"/>
            <w:hideMark/>
          </w:tcPr>
          <w:p w14:paraId="49B1D29C" w14:textId="3F93869B" w:rsidR="008525EA" w:rsidRPr="009D0907" w:rsidRDefault="008525EA" w:rsidP="00CA368F">
            <w:pPr>
              <w:spacing w:after="160" w:line="259" w:lineRule="auto"/>
              <w:jc w:val="both"/>
              <w:rPr>
                <w:rFonts w:ascii="Arial" w:hAnsi="Arial" w:cs="Arial"/>
                <w:sz w:val="20"/>
                <w:szCs w:val="20"/>
              </w:rPr>
            </w:pPr>
            <w:r w:rsidRPr="00212B81">
              <w:rPr>
                <w:rFonts w:ascii="Arial" w:hAnsi="Arial" w:cs="Arial"/>
                <w:sz w:val="20"/>
                <w:szCs w:val="20"/>
              </w:rPr>
              <w:t>Services delivered without proper booking or pricing</w:t>
            </w:r>
            <w:r w:rsidR="0037456B">
              <w:rPr>
                <w:rFonts w:ascii="Arial" w:hAnsi="Arial" w:cs="Arial"/>
                <w:sz w:val="20"/>
                <w:szCs w:val="20"/>
              </w:rPr>
              <w:t>, u</w:t>
            </w:r>
            <w:r w:rsidR="0037456B" w:rsidRPr="00D676EA">
              <w:rPr>
                <w:rFonts w:ascii="Arial" w:hAnsi="Arial" w:cs="Arial"/>
                <w:sz w:val="20"/>
                <w:szCs w:val="20"/>
              </w:rPr>
              <w:t>nrecorded cash payments or bypassing the booking system</w:t>
            </w:r>
            <w:r w:rsidR="0037456B">
              <w:rPr>
                <w:rFonts w:ascii="Arial" w:hAnsi="Arial" w:cs="Arial"/>
                <w:sz w:val="20"/>
                <w:szCs w:val="20"/>
              </w:rPr>
              <w:t>.</w:t>
            </w:r>
          </w:p>
        </w:tc>
        <w:tc>
          <w:tcPr>
            <w:tcW w:w="3686" w:type="dxa"/>
            <w:vAlign w:val="center"/>
            <w:hideMark/>
          </w:tcPr>
          <w:p w14:paraId="45E987CF" w14:textId="087BFA0B" w:rsidR="008525EA" w:rsidRPr="009D0907" w:rsidRDefault="008525EA" w:rsidP="00CA368F">
            <w:pPr>
              <w:spacing w:line="259" w:lineRule="auto"/>
              <w:jc w:val="both"/>
              <w:rPr>
                <w:rFonts w:ascii="Arial" w:hAnsi="Arial" w:cs="Arial"/>
                <w:sz w:val="20"/>
                <w:szCs w:val="20"/>
              </w:rPr>
            </w:pPr>
            <w:r w:rsidRPr="00212B81">
              <w:rPr>
                <w:rFonts w:ascii="Arial" w:hAnsi="Arial" w:cs="Arial"/>
                <w:sz w:val="20"/>
                <w:szCs w:val="20"/>
              </w:rPr>
              <w:t>Mandatory booking reference and daily reconciliation</w:t>
            </w:r>
            <w:r w:rsidR="0037456B">
              <w:rPr>
                <w:rFonts w:ascii="Arial" w:hAnsi="Arial" w:cs="Arial"/>
                <w:sz w:val="20"/>
                <w:szCs w:val="20"/>
              </w:rPr>
              <w:t xml:space="preserve">. </w:t>
            </w:r>
            <w:r w:rsidR="0037456B" w:rsidRPr="0037456B">
              <w:rPr>
                <w:rFonts w:ascii="Arial" w:hAnsi="Arial" w:cs="Arial"/>
                <w:sz w:val="20"/>
                <w:szCs w:val="20"/>
              </w:rPr>
              <w:t>Strict enforcement of cashless payments and token-activated equipment; GPS monitoring detects unrecorded movement.</w:t>
            </w:r>
          </w:p>
        </w:tc>
      </w:tr>
      <w:tr w:rsidR="008525EA" w:rsidRPr="009D0907" w14:paraId="59796D2B" w14:textId="77777777" w:rsidTr="0048523E">
        <w:tc>
          <w:tcPr>
            <w:tcW w:w="0" w:type="auto"/>
            <w:vAlign w:val="center"/>
          </w:tcPr>
          <w:p w14:paraId="01D981EC" w14:textId="4C82E64A" w:rsidR="008525EA" w:rsidRPr="009D0907" w:rsidRDefault="008525EA" w:rsidP="00CA368F">
            <w:pPr>
              <w:jc w:val="both"/>
              <w:rPr>
                <w:rFonts w:ascii="Arial" w:hAnsi="Arial" w:cs="Arial"/>
                <w:sz w:val="20"/>
                <w:szCs w:val="20"/>
              </w:rPr>
            </w:pPr>
            <w:r w:rsidRPr="00212B81">
              <w:rPr>
                <w:rFonts w:ascii="Arial" w:hAnsi="Arial" w:cs="Arial"/>
                <w:sz w:val="20"/>
                <w:szCs w:val="20"/>
              </w:rPr>
              <w:t>Overbooking</w:t>
            </w:r>
          </w:p>
        </w:tc>
        <w:tc>
          <w:tcPr>
            <w:tcW w:w="3688" w:type="dxa"/>
            <w:vAlign w:val="center"/>
          </w:tcPr>
          <w:p w14:paraId="1059F315" w14:textId="41522F42" w:rsidR="008525EA" w:rsidRPr="009D0907" w:rsidRDefault="008525EA" w:rsidP="00CA368F">
            <w:pPr>
              <w:spacing w:after="160" w:line="259" w:lineRule="auto"/>
              <w:jc w:val="both"/>
              <w:rPr>
                <w:rFonts w:ascii="Arial" w:hAnsi="Arial" w:cs="Arial"/>
                <w:sz w:val="20"/>
                <w:szCs w:val="20"/>
              </w:rPr>
            </w:pPr>
            <w:r w:rsidRPr="00212B81">
              <w:rPr>
                <w:rFonts w:ascii="Arial" w:hAnsi="Arial" w:cs="Arial"/>
                <w:sz w:val="20"/>
                <w:szCs w:val="20"/>
              </w:rPr>
              <w:t>More services scheduled than equipment capacity</w:t>
            </w:r>
            <w:r w:rsidR="00C02371">
              <w:rPr>
                <w:rFonts w:ascii="Arial" w:hAnsi="Arial" w:cs="Arial"/>
                <w:sz w:val="20"/>
                <w:szCs w:val="20"/>
              </w:rPr>
              <w:t xml:space="preserve">. </w:t>
            </w:r>
            <w:r w:rsidR="00C02371" w:rsidRPr="00D676EA">
              <w:rPr>
                <w:rFonts w:ascii="Arial" w:hAnsi="Arial" w:cs="Arial"/>
                <w:sz w:val="20"/>
                <w:szCs w:val="20"/>
              </w:rPr>
              <w:t>Multiple farmers requesting the same machine during peak season</w:t>
            </w:r>
          </w:p>
        </w:tc>
        <w:tc>
          <w:tcPr>
            <w:tcW w:w="3686" w:type="dxa"/>
            <w:vAlign w:val="center"/>
          </w:tcPr>
          <w:p w14:paraId="65CF36E2" w14:textId="56D51312" w:rsidR="008525EA" w:rsidRPr="009D0907" w:rsidRDefault="008525EA" w:rsidP="00CA368F">
            <w:pPr>
              <w:jc w:val="both"/>
              <w:rPr>
                <w:rFonts w:ascii="Arial" w:hAnsi="Arial" w:cs="Arial"/>
                <w:sz w:val="20"/>
                <w:szCs w:val="20"/>
              </w:rPr>
            </w:pPr>
            <w:r w:rsidRPr="00212B81">
              <w:rPr>
                <w:rFonts w:ascii="Arial" w:hAnsi="Arial" w:cs="Arial"/>
                <w:sz w:val="20"/>
                <w:szCs w:val="20"/>
              </w:rPr>
              <w:t>Equipment availability check before scheduling</w:t>
            </w:r>
            <w:r w:rsidR="00C02371">
              <w:rPr>
                <w:rFonts w:ascii="Arial" w:hAnsi="Arial" w:cs="Arial"/>
                <w:sz w:val="20"/>
                <w:szCs w:val="20"/>
              </w:rPr>
              <w:t xml:space="preserve">. </w:t>
            </w:r>
            <w:r w:rsidR="00C02371" w:rsidRPr="00C02371">
              <w:rPr>
                <w:rFonts w:ascii="Arial" w:hAnsi="Arial" w:cs="Arial"/>
                <w:sz w:val="20"/>
                <w:szCs w:val="20"/>
              </w:rPr>
              <w:t>Use the ERP automated scheduling parameters to match demand with the nearest available equipment.</w:t>
            </w:r>
            <w:r w:rsidR="00C02371">
              <w:rPr>
                <w:rFonts w:ascii="Arial" w:hAnsi="Arial" w:cs="Arial"/>
                <w:sz w:val="20"/>
                <w:szCs w:val="20"/>
              </w:rPr>
              <w:t xml:space="preserve"> Where equipment is not available, the ERP will not allow booking/payment.</w:t>
            </w:r>
          </w:p>
        </w:tc>
      </w:tr>
      <w:tr w:rsidR="00C02371" w:rsidRPr="009D0907" w14:paraId="3CA9F201" w14:textId="77777777" w:rsidTr="0048523E">
        <w:tc>
          <w:tcPr>
            <w:tcW w:w="0" w:type="auto"/>
            <w:vAlign w:val="center"/>
          </w:tcPr>
          <w:p w14:paraId="3ED024AF" w14:textId="2674DE85" w:rsidR="00C02371" w:rsidRPr="00212B81" w:rsidRDefault="00C02371" w:rsidP="00CA368F">
            <w:pPr>
              <w:jc w:val="both"/>
              <w:rPr>
                <w:rFonts w:ascii="Arial" w:hAnsi="Arial" w:cs="Arial"/>
                <w:sz w:val="20"/>
                <w:szCs w:val="20"/>
              </w:rPr>
            </w:pPr>
            <w:r w:rsidRPr="00C02371">
              <w:rPr>
                <w:rFonts w:ascii="Arial" w:hAnsi="Arial" w:cs="Arial"/>
                <w:sz w:val="20"/>
                <w:szCs w:val="20"/>
              </w:rPr>
              <w:t>Technology Gaps</w:t>
            </w:r>
          </w:p>
        </w:tc>
        <w:tc>
          <w:tcPr>
            <w:tcW w:w="3688" w:type="dxa"/>
            <w:vAlign w:val="center"/>
          </w:tcPr>
          <w:p w14:paraId="521C1E92" w14:textId="1F71FF64" w:rsidR="00C02371" w:rsidRPr="00212B81" w:rsidRDefault="00C02371" w:rsidP="00CA368F">
            <w:pPr>
              <w:jc w:val="both"/>
              <w:rPr>
                <w:rFonts w:ascii="Arial" w:hAnsi="Arial" w:cs="Arial"/>
                <w:sz w:val="20"/>
                <w:szCs w:val="20"/>
              </w:rPr>
            </w:pPr>
            <w:r w:rsidRPr="00D676EA">
              <w:rPr>
                <w:rFonts w:ascii="Arial" w:hAnsi="Arial" w:cs="Arial"/>
                <w:sz w:val="20"/>
                <w:szCs w:val="20"/>
              </w:rPr>
              <w:t>Farmers or operators struggling with the digital booking interface</w:t>
            </w:r>
            <w:r>
              <w:rPr>
                <w:rFonts w:ascii="Arial" w:hAnsi="Arial" w:cs="Arial"/>
                <w:sz w:val="20"/>
                <w:szCs w:val="20"/>
              </w:rPr>
              <w:t>.</w:t>
            </w:r>
          </w:p>
        </w:tc>
        <w:tc>
          <w:tcPr>
            <w:tcW w:w="3686" w:type="dxa"/>
            <w:vAlign w:val="center"/>
          </w:tcPr>
          <w:p w14:paraId="1BCDAE71" w14:textId="3543E0D5" w:rsidR="00C02371" w:rsidRPr="00212B81" w:rsidRDefault="00C02371" w:rsidP="00CA368F">
            <w:pPr>
              <w:jc w:val="both"/>
              <w:rPr>
                <w:rFonts w:ascii="Arial" w:hAnsi="Arial" w:cs="Arial"/>
                <w:sz w:val="20"/>
                <w:szCs w:val="20"/>
              </w:rPr>
            </w:pPr>
            <w:r w:rsidRPr="00C02371">
              <w:rPr>
                <w:rFonts w:ascii="Arial" w:hAnsi="Arial" w:cs="Arial"/>
                <w:sz w:val="20"/>
                <w:szCs w:val="20"/>
              </w:rPr>
              <w:t>Provide blended onboarding (offline support via Community Leads) and stepwise digital literacy training.</w:t>
            </w:r>
          </w:p>
        </w:tc>
      </w:tr>
      <w:tr w:rsidR="008525EA" w:rsidRPr="009D0907" w14:paraId="535C3BD7" w14:textId="77777777" w:rsidTr="0048523E">
        <w:tc>
          <w:tcPr>
            <w:tcW w:w="0" w:type="auto"/>
            <w:vAlign w:val="center"/>
          </w:tcPr>
          <w:p w14:paraId="225DE822" w14:textId="694FF3C5" w:rsidR="008525EA" w:rsidRPr="009D0907" w:rsidRDefault="008525EA" w:rsidP="00CA368F">
            <w:pPr>
              <w:spacing w:line="259" w:lineRule="auto"/>
              <w:jc w:val="both"/>
              <w:rPr>
                <w:rFonts w:ascii="Arial" w:hAnsi="Arial" w:cs="Arial"/>
                <w:sz w:val="20"/>
                <w:szCs w:val="20"/>
              </w:rPr>
            </w:pPr>
            <w:r w:rsidRPr="00212B81">
              <w:rPr>
                <w:rFonts w:ascii="Arial" w:hAnsi="Arial" w:cs="Arial"/>
                <w:sz w:val="20"/>
                <w:szCs w:val="20"/>
              </w:rPr>
              <w:t>Elite capture</w:t>
            </w:r>
          </w:p>
        </w:tc>
        <w:tc>
          <w:tcPr>
            <w:tcW w:w="3688" w:type="dxa"/>
            <w:vAlign w:val="center"/>
          </w:tcPr>
          <w:p w14:paraId="079F2E35" w14:textId="4917DAD0" w:rsidR="008525EA" w:rsidRPr="009D0907" w:rsidRDefault="008525EA" w:rsidP="00CA368F">
            <w:pPr>
              <w:spacing w:after="160" w:line="259" w:lineRule="auto"/>
              <w:jc w:val="both"/>
              <w:rPr>
                <w:rFonts w:ascii="Arial" w:hAnsi="Arial" w:cs="Arial"/>
                <w:sz w:val="20"/>
                <w:szCs w:val="20"/>
              </w:rPr>
            </w:pPr>
            <w:r w:rsidRPr="00212B81">
              <w:rPr>
                <w:rFonts w:ascii="Arial" w:hAnsi="Arial" w:cs="Arial"/>
                <w:sz w:val="20"/>
                <w:szCs w:val="20"/>
              </w:rPr>
              <w:t>Powerful farmers crowd out women/smallholders</w:t>
            </w:r>
          </w:p>
        </w:tc>
        <w:tc>
          <w:tcPr>
            <w:tcW w:w="3686" w:type="dxa"/>
            <w:vAlign w:val="center"/>
          </w:tcPr>
          <w:p w14:paraId="00BC502B" w14:textId="27B54567" w:rsidR="008525EA" w:rsidRPr="009D0907" w:rsidRDefault="008525EA" w:rsidP="00CA368F">
            <w:pPr>
              <w:spacing w:after="160" w:line="259" w:lineRule="auto"/>
              <w:jc w:val="both"/>
              <w:rPr>
                <w:rFonts w:ascii="Arial" w:hAnsi="Arial" w:cs="Arial"/>
                <w:sz w:val="20"/>
                <w:szCs w:val="20"/>
              </w:rPr>
            </w:pPr>
            <w:r w:rsidRPr="00212B81">
              <w:rPr>
                <w:rFonts w:ascii="Arial" w:hAnsi="Arial" w:cs="Arial"/>
                <w:sz w:val="20"/>
                <w:szCs w:val="20"/>
              </w:rPr>
              <w:t>Enforced priority criteria and oversight</w:t>
            </w:r>
          </w:p>
        </w:tc>
      </w:tr>
      <w:tr w:rsidR="008525EA" w:rsidRPr="009D0907" w14:paraId="0C39B798" w14:textId="77777777" w:rsidTr="0048523E">
        <w:tc>
          <w:tcPr>
            <w:tcW w:w="0" w:type="auto"/>
            <w:vAlign w:val="center"/>
          </w:tcPr>
          <w:p w14:paraId="1470861E" w14:textId="21DF3A04" w:rsidR="008525EA" w:rsidRPr="009D0907" w:rsidRDefault="008525EA" w:rsidP="00CA368F">
            <w:pPr>
              <w:spacing w:line="259" w:lineRule="auto"/>
              <w:jc w:val="both"/>
              <w:rPr>
                <w:rFonts w:ascii="Arial" w:hAnsi="Arial" w:cs="Arial"/>
                <w:sz w:val="20"/>
                <w:szCs w:val="20"/>
              </w:rPr>
            </w:pPr>
            <w:r w:rsidRPr="00212B81">
              <w:rPr>
                <w:rFonts w:ascii="Arial" w:hAnsi="Arial" w:cs="Arial"/>
                <w:sz w:val="20"/>
                <w:szCs w:val="20"/>
              </w:rPr>
              <w:t>Service disputes</w:t>
            </w:r>
          </w:p>
        </w:tc>
        <w:tc>
          <w:tcPr>
            <w:tcW w:w="3688" w:type="dxa"/>
            <w:vAlign w:val="center"/>
          </w:tcPr>
          <w:p w14:paraId="3BD5F821" w14:textId="15C81219" w:rsidR="008525EA" w:rsidRPr="009D0907" w:rsidRDefault="008525EA" w:rsidP="00CA368F">
            <w:pPr>
              <w:spacing w:line="259" w:lineRule="auto"/>
              <w:jc w:val="both"/>
              <w:rPr>
                <w:rFonts w:ascii="Arial" w:hAnsi="Arial" w:cs="Arial"/>
                <w:sz w:val="20"/>
                <w:szCs w:val="20"/>
              </w:rPr>
            </w:pPr>
            <w:r w:rsidRPr="00212B81">
              <w:rPr>
                <w:rFonts w:ascii="Arial" w:hAnsi="Arial" w:cs="Arial"/>
                <w:sz w:val="20"/>
                <w:szCs w:val="20"/>
              </w:rPr>
              <w:t>Disagreement on service quality or scope</w:t>
            </w:r>
          </w:p>
        </w:tc>
        <w:tc>
          <w:tcPr>
            <w:tcW w:w="3686" w:type="dxa"/>
            <w:vAlign w:val="center"/>
          </w:tcPr>
          <w:p w14:paraId="1A9CCB8E" w14:textId="223EDF65" w:rsidR="008525EA" w:rsidRPr="009D0907" w:rsidRDefault="008525EA" w:rsidP="00CA368F">
            <w:pPr>
              <w:spacing w:line="259" w:lineRule="auto"/>
              <w:jc w:val="both"/>
              <w:rPr>
                <w:rFonts w:ascii="Arial" w:hAnsi="Arial" w:cs="Arial"/>
                <w:sz w:val="20"/>
                <w:szCs w:val="20"/>
              </w:rPr>
            </w:pPr>
            <w:r w:rsidRPr="00212B81">
              <w:rPr>
                <w:rFonts w:ascii="Arial" w:hAnsi="Arial" w:cs="Arial"/>
                <w:sz w:val="20"/>
                <w:szCs w:val="20"/>
              </w:rPr>
              <w:t>Dual completion confirmation and complaint mechanism</w:t>
            </w:r>
          </w:p>
        </w:tc>
      </w:tr>
      <w:tr w:rsidR="008525EA" w:rsidRPr="009D0907" w14:paraId="4495E2A9" w14:textId="77777777" w:rsidTr="0048523E">
        <w:tc>
          <w:tcPr>
            <w:tcW w:w="0" w:type="auto"/>
            <w:vAlign w:val="center"/>
          </w:tcPr>
          <w:p w14:paraId="1D44EDC1" w14:textId="466407BD" w:rsidR="008525EA" w:rsidRPr="009D0907" w:rsidRDefault="008525EA" w:rsidP="00CA368F">
            <w:pPr>
              <w:jc w:val="both"/>
              <w:rPr>
                <w:rFonts w:ascii="Arial" w:hAnsi="Arial" w:cs="Arial"/>
                <w:sz w:val="20"/>
                <w:szCs w:val="20"/>
              </w:rPr>
            </w:pPr>
            <w:r w:rsidRPr="00212B81">
              <w:rPr>
                <w:rFonts w:ascii="Arial" w:hAnsi="Arial" w:cs="Arial"/>
                <w:sz w:val="20"/>
                <w:szCs w:val="20"/>
              </w:rPr>
              <w:t>Equipment misuse</w:t>
            </w:r>
          </w:p>
        </w:tc>
        <w:tc>
          <w:tcPr>
            <w:tcW w:w="3688" w:type="dxa"/>
            <w:vAlign w:val="center"/>
          </w:tcPr>
          <w:p w14:paraId="7861CD0B" w14:textId="6DB02B64" w:rsidR="008525EA" w:rsidRPr="009D0907" w:rsidRDefault="008525EA" w:rsidP="00CA368F">
            <w:pPr>
              <w:spacing w:after="160" w:line="259" w:lineRule="auto"/>
              <w:jc w:val="both"/>
              <w:rPr>
                <w:rFonts w:ascii="Arial" w:hAnsi="Arial" w:cs="Arial"/>
                <w:sz w:val="20"/>
                <w:szCs w:val="20"/>
              </w:rPr>
            </w:pPr>
            <w:r w:rsidRPr="00212B81">
              <w:rPr>
                <w:rFonts w:ascii="Arial" w:hAnsi="Arial" w:cs="Arial"/>
                <w:sz w:val="20"/>
                <w:szCs w:val="20"/>
              </w:rPr>
              <w:t>Unauthorized deployment of machinery</w:t>
            </w:r>
          </w:p>
        </w:tc>
        <w:tc>
          <w:tcPr>
            <w:tcW w:w="3686" w:type="dxa"/>
            <w:vAlign w:val="center"/>
          </w:tcPr>
          <w:p w14:paraId="5B040738" w14:textId="5F1809E9" w:rsidR="008525EA" w:rsidRPr="009D0907" w:rsidRDefault="008525EA" w:rsidP="00CA368F">
            <w:pPr>
              <w:jc w:val="both"/>
              <w:rPr>
                <w:rFonts w:ascii="Arial" w:hAnsi="Arial" w:cs="Arial"/>
                <w:sz w:val="20"/>
                <w:szCs w:val="20"/>
              </w:rPr>
            </w:pPr>
            <w:r w:rsidRPr="00212B81">
              <w:rPr>
                <w:rFonts w:ascii="Arial" w:hAnsi="Arial" w:cs="Arial"/>
                <w:sz w:val="20"/>
                <w:szCs w:val="20"/>
              </w:rPr>
              <w:t>Dispatch control and MSP accountability</w:t>
            </w:r>
          </w:p>
        </w:tc>
      </w:tr>
      <w:tr w:rsidR="00C02371" w:rsidRPr="009D0907" w14:paraId="41B87741" w14:textId="77777777" w:rsidTr="0048523E">
        <w:tc>
          <w:tcPr>
            <w:tcW w:w="0" w:type="auto"/>
            <w:vAlign w:val="center"/>
          </w:tcPr>
          <w:p w14:paraId="7A38CBBC" w14:textId="7E5C93E7" w:rsidR="00C02371" w:rsidRPr="00212B81" w:rsidRDefault="00C02371" w:rsidP="00CA368F">
            <w:pPr>
              <w:jc w:val="both"/>
              <w:rPr>
                <w:rFonts w:ascii="Arial" w:hAnsi="Arial" w:cs="Arial"/>
                <w:sz w:val="20"/>
                <w:szCs w:val="20"/>
              </w:rPr>
            </w:pPr>
            <w:r w:rsidRPr="00C02371">
              <w:rPr>
                <w:rFonts w:ascii="Arial" w:hAnsi="Arial" w:cs="Arial"/>
                <w:sz w:val="20"/>
                <w:szCs w:val="20"/>
              </w:rPr>
              <w:t>Logistics Delays</w:t>
            </w:r>
          </w:p>
        </w:tc>
        <w:tc>
          <w:tcPr>
            <w:tcW w:w="3688" w:type="dxa"/>
            <w:vAlign w:val="center"/>
          </w:tcPr>
          <w:p w14:paraId="6FECE401" w14:textId="24432AE9" w:rsidR="00C02371" w:rsidRPr="00212B81" w:rsidRDefault="00C02371" w:rsidP="00CA368F">
            <w:pPr>
              <w:jc w:val="both"/>
              <w:rPr>
                <w:rFonts w:ascii="Arial" w:hAnsi="Arial" w:cs="Arial"/>
                <w:sz w:val="20"/>
                <w:szCs w:val="20"/>
              </w:rPr>
            </w:pPr>
            <w:r w:rsidRPr="00D676EA">
              <w:rPr>
                <w:rFonts w:ascii="Arial" w:hAnsi="Arial" w:cs="Arial"/>
                <w:sz w:val="20"/>
                <w:szCs w:val="20"/>
              </w:rPr>
              <w:t>Breakdowns during transport to remote farm sites</w:t>
            </w:r>
            <w:r>
              <w:rPr>
                <w:rFonts w:ascii="Arial" w:hAnsi="Arial" w:cs="Arial"/>
                <w:sz w:val="20"/>
                <w:szCs w:val="20"/>
              </w:rPr>
              <w:t>.</w:t>
            </w:r>
          </w:p>
        </w:tc>
        <w:tc>
          <w:tcPr>
            <w:tcW w:w="3686" w:type="dxa"/>
            <w:vAlign w:val="center"/>
          </w:tcPr>
          <w:p w14:paraId="6DF3EC2D" w14:textId="6D79DAA4" w:rsidR="00C02371" w:rsidRPr="00212B81" w:rsidRDefault="00C02371" w:rsidP="00CA368F">
            <w:pPr>
              <w:jc w:val="both"/>
              <w:rPr>
                <w:rFonts w:ascii="Arial" w:hAnsi="Arial" w:cs="Arial"/>
                <w:sz w:val="20"/>
                <w:szCs w:val="20"/>
              </w:rPr>
            </w:pPr>
            <w:r w:rsidRPr="00C02371">
              <w:rPr>
                <w:rFonts w:ascii="Arial" w:hAnsi="Arial" w:cs="Arial"/>
                <w:sz w:val="20"/>
                <w:szCs w:val="20"/>
              </w:rPr>
              <w:t>Partner with local transporters and maintain adequate technology spare parts at each hub</w:t>
            </w:r>
            <w:r>
              <w:rPr>
                <w:rFonts w:ascii="Arial" w:hAnsi="Arial" w:cs="Arial"/>
                <w:sz w:val="20"/>
                <w:szCs w:val="20"/>
              </w:rPr>
              <w:t>.</w:t>
            </w:r>
          </w:p>
        </w:tc>
      </w:tr>
      <w:tr w:rsidR="0020608C" w:rsidRPr="009D0907" w14:paraId="4C831896" w14:textId="77777777" w:rsidTr="0048523E">
        <w:tc>
          <w:tcPr>
            <w:tcW w:w="0" w:type="auto"/>
            <w:vAlign w:val="center"/>
          </w:tcPr>
          <w:p w14:paraId="6FAE3E60" w14:textId="010E7566" w:rsidR="0020608C" w:rsidRPr="00C02371" w:rsidRDefault="0020608C" w:rsidP="00CA368F">
            <w:pPr>
              <w:jc w:val="both"/>
              <w:rPr>
                <w:rFonts w:ascii="Arial" w:hAnsi="Arial" w:cs="Arial"/>
                <w:sz w:val="20"/>
                <w:szCs w:val="20"/>
              </w:rPr>
            </w:pPr>
            <w:r w:rsidRPr="00212B81">
              <w:rPr>
                <w:rFonts w:ascii="Arial" w:hAnsi="Arial" w:cs="Arial"/>
                <w:sz w:val="20"/>
                <w:szCs w:val="20"/>
              </w:rPr>
              <w:t>Data gaps</w:t>
            </w:r>
          </w:p>
        </w:tc>
        <w:tc>
          <w:tcPr>
            <w:tcW w:w="3688" w:type="dxa"/>
            <w:vAlign w:val="center"/>
          </w:tcPr>
          <w:p w14:paraId="0A9BE02A" w14:textId="22BA6C99" w:rsidR="0020608C" w:rsidRPr="00D676EA" w:rsidRDefault="0020608C" w:rsidP="00CA368F">
            <w:pPr>
              <w:jc w:val="both"/>
              <w:rPr>
                <w:rFonts w:ascii="Arial" w:hAnsi="Arial" w:cs="Arial"/>
                <w:sz w:val="20"/>
                <w:szCs w:val="20"/>
              </w:rPr>
            </w:pPr>
            <w:r w:rsidRPr="00212B81">
              <w:rPr>
                <w:rFonts w:ascii="Arial" w:hAnsi="Arial" w:cs="Arial"/>
                <w:sz w:val="20"/>
                <w:szCs w:val="20"/>
              </w:rPr>
              <w:t>Incomplete or late booking records</w:t>
            </w:r>
          </w:p>
        </w:tc>
        <w:tc>
          <w:tcPr>
            <w:tcW w:w="3686" w:type="dxa"/>
            <w:vAlign w:val="center"/>
          </w:tcPr>
          <w:p w14:paraId="18F36554" w14:textId="64E4F94E" w:rsidR="0020608C" w:rsidRPr="00C02371" w:rsidRDefault="0020608C" w:rsidP="00CA368F">
            <w:pPr>
              <w:jc w:val="both"/>
              <w:rPr>
                <w:rFonts w:ascii="Arial" w:hAnsi="Arial" w:cs="Arial"/>
                <w:sz w:val="20"/>
                <w:szCs w:val="20"/>
              </w:rPr>
            </w:pPr>
            <w:r w:rsidRPr="00212B81">
              <w:rPr>
                <w:rFonts w:ascii="Arial" w:hAnsi="Arial" w:cs="Arial"/>
                <w:sz w:val="20"/>
                <w:szCs w:val="20"/>
              </w:rPr>
              <w:t>Same-day register updates and supervision</w:t>
            </w:r>
          </w:p>
        </w:tc>
      </w:tr>
    </w:tbl>
    <w:p w14:paraId="452535C6" w14:textId="77777777" w:rsidR="003C040A" w:rsidRPr="00F675D6" w:rsidRDefault="003C040A" w:rsidP="00CA368F">
      <w:pPr>
        <w:pStyle w:val="ListParagraph"/>
        <w:ind w:left="709"/>
        <w:jc w:val="both"/>
        <w:rPr>
          <w:rFonts w:ascii="Arial" w:hAnsi="Arial" w:cs="Arial"/>
          <w:sz w:val="20"/>
          <w:szCs w:val="20"/>
        </w:rPr>
      </w:pPr>
    </w:p>
    <w:p w14:paraId="3F8CD89A" w14:textId="77777777" w:rsidR="003C040A" w:rsidRPr="00AE3D14" w:rsidRDefault="003C040A" w:rsidP="00CA368F">
      <w:pPr>
        <w:pStyle w:val="ListParagraph"/>
        <w:ind w:left="709"/>
        <w:jc w:val="both"/>
        <w:rPr>
          <w:rFonts w:ascii="Arial" w:hAnsi="Arial" w:cs="Arial"/>
          <w:sz w:val="20"/>
          <w:szCs w:val="20"/>
        </w:rPr>
      </w:pPr>
    </w:p>
    <w:p w14:paraId="195E6676" w14:textId="77777777" w:rsidR="003C040A" w:rsidRPr="00295A64" w:rsidRDefault="003C040A"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569D9A84" w14:textId="3603B76B" w:rsidR="0037456B" w:rsidRPr="0037456B" w:rsidRDefault="0037456B" w:rsidP="00CA368F">
      <w:pPr>
        <w:pStyle w:val="ListParagraph"/>
        <w:numPr>
          <w:ilvl w:val="0"/>
          <w:numId w:val="8"/>
        </w:numPr>
        <w:jc w:val="both"/>
        <w:rPr>
          <w:rFonts w:ascii="Arial" w:hAnsi="Arial" w:cs="Arial"/>
          <w:sz w:val="20"/>
          <w:szCs w:val="20"/>
        </w:rPr>
      </w:pPr>
      <w:r w:rsidRPr="0037456B">
        <w:rPr>
          <w:rFonts w:ascii="Arial" w:hAnsi="Arial" w:cs="Arial"/>
          <w:sz w:val="20"/>
          <w:szCs w:val="20"/>
        </w:rPr>
        <w:t>All bookings must be logged before service delivery</w:t>
      </w:r>
      <w:r>
        <w:rPr>
          <w:rFonts w:ascii="Arial" w:hAnsi="Arial" w:cs="Arial"/>
          <w:sz w:val="20"/>
          <w:szCs w:val="20"/>
        </w:rPr>
        <w:t>.</w:t>
      </w:r>
    </w:p>
    <w:p w14:paraId="773DA972" w14:textId="47A05851" w:rsidR="0037456B" w:rsidRPr="0037456B" w:rsidRDefault="0037456B" w:rsidP="00CA368F">
      <w:pPr>
        <w:pStyle w:val="ListParagraph"/>
        <w:numPr>
          <w:ilvl w:val="0"/>
          <w:numId w:val="8"/>
        </w:numPr>
        <w:jc w:val="both"/>
        <w:rPr>
          <w:rFonts w:ascii="Arial" w:hAnsi="Arial" w:cs="Arial"/>
          <w:sz w:val="20"/>
          <w:szCs w:val="20"/>
        </w:rPr>
      </w:pPr>
      <w:r w:rsidRPr="0037456B">
        <w:rPr>
          <w:rFonts w:ascii="Arial" w:hAnsi="Arial" w:cs="Arial"/>
          <w:sz w:val="20"/>
          <w:szCs w:val="20"/>
        </w:rPr>
        <w:t>Only approved pricing and eligibility rules apply</w:t>
      </w:r>
      <w:r>
        <w:rPr>
          <w:rFonts w:ascii="Arial" w:hAnsi="Arial" w:cs="Arial"/>
          <w:sz w:val="20"/>
          <w:szCs w:val="20"/>
        </w:rPr>
        <w:t>.</w:t>
      </w:r>
    </w:p>
    <w:p w14:paraId="139A5F0C" w14:textId="01EABDFF" w:rsidR="0037456B" w:rsidRPr="0037456B" w:rsidRDefault="0037456B" w:rsidP="00CA368F">
      <w:pPr>
        <w:pStyle w:val="ListParagraph"/>
        <w:numPr>
          <w:ilvl w:val="0"/>
          <w:numId w:val="8"/>
        </w:numPr>
        <w:jc w:val="both"/>
        <w:rPr>
          <w:rFonts w:ascii="Arial" w:hAnsi="Arial" w:cs="Arial"/>
          <w:sz w:val="20"/>
          <w:szCs w:val="20"/>
        </w:rPr>
      </w:pPr>
      <w:r w:rsidRPr="0037456B">
        <w:rPr>
          <w:rFonts w:ascii="Arial" w:hAnsi="Arial" w:cs="Arial"/>
          <w:sz w:val="20"/>
          <w:szCs w:val="20"/>
        </w:rPr>
        <w:t xml:space="preserve">Equipment </w:t>
      </w:r>
      <w:r>
        <w:rPr>
          <w:rFonts w:ascii="Arial" w:hAnsi="Arial" w:cs="Arial"/>
          <w:sz w:val="20"/>
          <w:szCs w:val="20"/>
        </w:rPr>
        <w:t>must</w:t>
      </w:r>
      <w:r w:rsidRPr="0037456B">
        <w:rPr>
          <w:rFonts w:ascii="Arial" w:hAnsi="Arial" w:cs="Arial"/>
          <w:sz w:val="20"/>
          <w:szCs w:val="20"/>
        </w:rPr>
        <w:t xml:space="preserve"> be dispatched without booking confirmation</w:t>
      </w:r>
      <w:r>
        <w:rPr>
          <w:rFonts w:ascii="Arial" w:hAnsi="Arial" w:cs="Arial"/>
          <w:sz w:val="20"/>
          <w:szCs w:val="20"/>
        </w:rPr>
        <w:t>.</w:t>
      </w:r>
    </w:p>
    <w:p w14:paraId="243D00BD" w14:textId="25878C85" w:rsidR="0037456B" w:rsidRPr="0037456B" w:rsidRDefault="0037456B" w:rsidP="00CA368F">
      <w:pPr>
        <w:pStyle w:val="ListParagraph"/>
        <w:numPr>
          <w:ilvl w:val="0"/>
          <w:numId w:val="8"/>
        </w:numPr>
        <w:jc w:val="both"/>
        <w:rPr>
          <w:rFonts w:ascii="Arial" w:hAnsi="Arial" w:cs="Arial"/>
          <w:sz w:val="20"/>
          <w:szCs w:val="20"/>
        </w:rPr>
      </w:pPr>
      <w:r w:rsidRPr="0037456B">
        <w:rPr>
          <w:rFonts w:ascii="Arial" w:hAnsi="Arial" w:cs="Arial"/>
          <w:sz w:val="20"/>
          <w:szCs w:val="20"/>
        </w:rPr>
        <w:t>Dual confirmation (farmer and MSP) required for completion</w:t>
      </w:r>
      <w:r>
        <w:rPr>
          <w:rFonts w:ascii="Arial" w:hAnsi="Arial" w:cs="Arial"/>
          <w:sz w:val="20"/>
          <w:szCs w:val="20"/>
        </w:rPr>
        <w:t>.</w:t>
      </w:r>
    </w:p>
    <w:p w14:paraId="717B0855" w14:textId="77777777" w:rsidR="0037456B" w:rsidRPr="008525EA" w:rsidRDefault="0037456B" w:rsidP="00CA368F">
      <w:pPr>
        <w:pStyle w:val="ListParagraph"/>
        <w:numPr>
          <w:ilvl w:val="0"/>
          <w:numId w:val="8"/>
        </w:numPr>
        <w:jc w:val="both"/>
        <w:rPr>
          <w:rFonts w:ascii="Arial" w:hAnsi="Arial" w:cs="Arial"/>
          <w:sz w:val="20"/>
          <w:szCs w:val="20"/>
        </w:rPr>
      </w:pPr>
      <w:r w:rsidRPr="0037456B">
        <w:rPr>
          <w:rFonts w:ascii="Arial" w:hAnsi="Arial" w:cs="Arial"/>
          <w:sz w:val="20"/>
          <w:szCs w:val="20"/>
        </w:rPr>
        <w:t>Exceptions and overrides must be documented and approved</w:t>
      </w:r>
      <w:r>
        <w:rPr>
          <w:rFonts w:ascii="Arial" w:hAnsi="Arial" w:cs="Arial"/>
          <w:sz w:val="20"/>
          <w:szCs w:val="20"/>
        </w:rPr>
        <w:t xml:space="preserve">. </w:t>
      </w:r>
      <w:r w:rsidRPr="008525EA">
        <w:rPr>
          <w:rFonts w:ascii="Arial" w:hAnsi="Arial" w:cs="Arial"/>
          <w:sz w:val="20"/>
          <w:szCs w:val="20"/>
        </w:rPr>
        <w:t>Emergency overrides require CL approval and documentation</w:t>
      </w:r>
      <w:r>
        <w:rPr>
          <w:rFonts w:ascii="Arial" w:hAnsi="Arial" w:cs="Arial"/>
          <w:sz w:val="20"/>
          <w:szCs w:val="20"/>
        </w:rPr>
        <w:t>.</w:t>
      </w:r>
    </w:p>
    <w:p w14:paraId="101B9DA6" w14:textId="3ABBD82C" w:rsidR="008525EA" w:rsidRPr="008525EA" w:rsidRDefault="008525EA" w:rsidP="00CA368F">
      <w:pPr>
        <w:pStyle w:val="ListParagraph"/>
        <w:numPr>
          <w:ilvl w:val="0"/>
          <w:numId w:val="8"/>
        </w:numPr>
        <w:jc w:val="both"/>
        <w:rPr>
          <w:rFonts w:ascii="Arial" w:hAnsi="Arial" w:cs="Arial"/>
          <w:sz w:val="20"/>
          <w:szCs w:val="20"/>
        </w:rPr>
      </w:pPr>
      <w:r w:rsidRPr="008525EA">
        <w:rPr>
          <w:rFonts w:ascii="Arial" w:hAnsi="Arial" w:cs="Arial"/>
          <w:sz w:val="20"/>
          <w:szCs w:val="20"/>
        </w:rPr>
        <w:t>Walk-in services without booking are prohibited</w:t>
      </w:r>
      <w:r w:rsidR="001C0D9C">
        <w:rPr>
          <w:rFonts w:ascii="Arial" w:hAnsi="Arial" w:cs="Arial"/>
          <w:sz w:val="20"/>
          <w:szCs w:val="20"/>
        </w:rPr>
        <w:t>.</w:t>
      </w:r>
    </w:p>
    <w:p w14:paraId="3A4E12E5" w14:textId="44ACDB37" w:rsidR="008525EA" w:rsidRPr="008525EA" w:rsidRDefault="008525EA" w:rsidP="00CA368F">
      <w:pPr>
        <w:pStyle w:val="ListParagraph"/>
        <w:numPr>
          <w:ilvl w:val="0"/>
          <w:numId w:val="8"/>
        </w:numPr>
        <w:jc w:val="both"/>
        <w:rPr>
          <w:rFonts w:ascii="Arial" w:hAnsi="Arial" w:cs="Arial"/>
          <w:sz w:val="20"/>
          <w:szCs w:val="20"/>
        </w:rPr>
      </w:pPr>
      <w:r w:rsidRPr="008525EA">
        <w:rPr>
          <w:rFonts w:ascii="Arial" w:hAnsi="Arial" w:cs="Arial"/>
          <w:sz w:val="20"/>
          <w:szCs w:val="20"/>
        </w:rPr>
        <w:t>Priority must be given to women and vulnerable farmers</w:t>
      </w:r>
      <w:r w:rsidR="001C0D9C">
        <w:rPr>
          <w:rFonts w:ascii="Arial" w:hAnsi="Arial" w:cs="Arial"/>
          <w:sz w:val="20"/>
          <w:szCs w:val="20"/>
        </w:rPr>
        <w:t>.</w:t>
      </w:r>
    </w:p>
    <w:p w14:paraId="510D15DA" w14:textId="18B05B98" w:rsidR="003C040A" w:rsidRPr="001C0D9C" w:rsidRDefault="008525EA" w:rsidP="00CA368F">
      <w:pPr>
        <w:pStyle w:val="ListParagraph"/>
        <w:numPr>
          <w:ilvl w:val="0"/>
          <w:numId w:val="8"/>
        </w:numPr>
        <w:jc w:val="both"/>
        <w:rPr>
          <w:rFonts w:ascii="Arial" w:hAnsi="Arial" w:cs="Arial"/>
          <w:b/>
          <w:bCs/>
          <w:sz w:val="20"/>
          <w:szCs w:val="20"/>
        </w:rPr>
      </w:pPr>
      <w:r w:rsidRPr="001C0D9C">
        <w:rPr>
          <w:rFonts w:ascii="Arial" w:hAnsi="Arial" w:cs="Arial"/>
          <w:sz w:val="20"/>
          <w:szCs w:val="20"/>
        </w:rPr>
        <w:t>All deviations must be reported to the State/Zonal Coordinator</w:t>
      </w:r>
      <w:r w:rsidR="001C0D9C">
        <w:rPr>
          <w:rFonts w:ascii="Arial" w:hAnsi="Arial" w:cs="Arial"/>
          <w:sz w:val="20"/>
          <w:szCs w:val="20"/>
        </w:rPr>
        <w:t>.</w:t>
      </w:r>
    </w:p>
    <w:p w14:paraId="71EF7450" w14:textId="57DD02FB" w:rsidR="001C0D9C" w:rsidRPr="001C0D9C" w:rsidRDefault="001C0D9C" w:rsidP="00CA368F">
      <w:pPr>
        <w:pStyle w:val="ListParagraph"/>
        <w:numPr>
          <w:ilvl w:val="0"/>
          <w:numId w:val="8"/>
        </w:numPr>
        <w:jc w:val="both"/>
        <w:rPr>
          <w:rFonts w:ascii="Arial" w:hAnsi="Arial" w:cs="Arial"/>
          <w:sz w:val="20"/>
          <w:szCs w:val="20"/>
        </w:rPr>
      </w:pPr>
      <w:r w:rsidRPr="001C0D9C">
        <w:rPr>
          <w:rFonts w:ascii="Arial" w:hAnsi="Arial" w:cs="Arial"/>
          <w:sz w:val="20"/>
          <w:szCs w:val="20"/>
        </w:rPr>
        <w:t>All bookings, without exception, must be processed through the WIMA ERP system to ensure a clear audit trail.</w:t>
      </w:r>
    </w:p>
    <w:p w14:paraId="0A4E13EE" w14:textId="54C82F4C" w:rsidR="001C0D9C" w:rsidRPr="001C0D9C" w:rsidRDefault="001C0D9C" w:rsidP="00CA368F">
      <w:pPr>
        <w:pStyle w:val="ListParagraph"/>
        <w:numPr>
          <w:ilvl w:val="0"/>
          <w:numId w:val="8"/>
        </w:numPr>
        <w:jc w:val="both"/>
        <w:rPr>
          <w:rFonts w:ascii="Arial" w:hAnsi="Arial" w:cs="Arial"/>
          <w:sz w:val="20"/>
          <w:szCs w:val="20"/>
        </w:rPr>
      </w:pPr>
      <w:r w:rsidRPr="001C0D9C">
        <w:rPr>
          <w:rFonts w:ascii="Arial" w:hAnsi="Arial" w:cs="Arial"/>
          <w:sz w:val="20"/>
          <w:szCs w:val="20"/>
        </w:rPr>
        <w:t>No equipment shall be deployed or activated without a confirmed digital payment and a valid system-generated token.</w:t>
      </w:r>
    </w:p>
    <w:p w14:paraId="705F5678" w14:textId="4879AC0E" w:rsidR="001C0D9C" w:rsidRPr="001C0D9C" w:rsidRDefault="001C0D9C" w:rsidP="00CA368F">
      <w:pPr>
        <w:pStyle w:val="ListParagraph"/>
        <w:numPr>
          <w:ilvl w:val="0"/>
          <w:numId w:val="8"/>
        </w:numPr>
        <w:jc w:val="both"/>
        <w:rPr>
          <w:rFonts w:ascii="Arial" w:hAnsi="Arial" w:cs="Arial"/>
          <w:sz w:val="20"/>
          <w:szCs w:val="20"/>
        </w:rPr>
      </w:pPr>
      <w:r w:rsidRPr="001C0D9C">
        <w:rPr>
          <w:rFonts w:ascii="Arial" w:hAnsi="Arial" w:cs="Arial"/>
          <w:sz w:val="20"/>
          <w:szCs w:val="20"/>
        </w:rPr>
        <w:t>All member and farm data collected during booking must comply with the Nigeria Data Protection Regulation.</w:t>
      </w:r>
    </w:p>
    <w:p w14:paraId="14851E9A" w14:textId="7C5AF519" w:rsidR="001C0D9C" w:rsidRPr="001C0D9C" w:rsidRDefault="001C0D9C" w:rsidP="00CA368F">
      <w:pPr>
        <w:pStyle w:val="ListParagraph"/>
        <w:numPr>
          <w:ilvl w:val="0"/>
          <w:numId w:val="8"/>
        </w:numPr>
        <w:jc w:val="both"/>
        <w:rPr>
          <w:rFonts w:ascii="Arial" w:hAnsi="Arial" w:cs="Arial"/>
          <w:sz w:val="20"/>
          <w:szCs w:val="20"/>
        </w:rPr>
      </w:pPr>
      <w:r w:rsidRPr="001C0D9C">
        <w:rPr>
          <w:rFonts w:ascii="Arial" w:hAnsi="Arial" w:cs="Arial"/>
          <w:sz w:val="20"/>
          <w:szCs w:val="20"/>
        </w:rPr>
        <w:t>Hubs must reserve at least 80% of service capacity for women and 20% for youth-led farms.</w:t>
      </w:r>
    </w:p>
    <w:p w14:paraId="51F3A7BA" w14:textId="7ECA652E" w:rsidR="001C0D9C" w:rsidRPr="001C0D9C" w:rsidRDefault="001C0D9C" w:rsidP="00CA368F">
      <w:pPr>
        <w:pStyle w:val="ListParagraph"/>
        <w:numPr>
          <w:ilvl w:val="0"/>
          <w:numId w:val="8"/>
        </w:numPr>
        <w:jc w:val="both"/>
        <w:rPr>
          <w:rFonts w:ascii="Arial" w:hAnsi="Arial" w:cs="Arial"/>
          <w:sz w:val="20"/>
          <w:szCs w:val="20"/>
        </w:rPr>
      </w:pPr>
      <w:r w:rsidRPr="001C0D9C">
        <w:rPr>
          <w:rFonts w:ascii="Arial" w:hAnsi="Arial" w:cs="Arial"/>
          <w:sz w:val="20"/>
          <w:szCs w:val="20"/>
        </w:rPr>
        <w:t>Operators must not perform services if the site is deemed unsafe or if the farmer/operator violates the WIMA SEAH (Safeguarding) Policy.</w:t>
      </w:r>
    </w:p>
    <w:p w14:paraId="37318B1A" w14:textId="35989C95" w:rsidR="001C0D9C" w:rsidRDefault="001C0D9C" w:rsidP="00CA368F">
      <w:pPr>
        <w:pStyle w:val="ListParagraph"/>
        <w:numPr>
          <w:ilvl w:val="0"/>
          <w:numId w:val="8"/>
        </w:numPr>
        <w:jc w:val="both"/>
        <w:rPr>
          <w:rFonts w:ascii="Arial" w:hAnsi="Arial" w:cs="Arial"/>
          <w:sz w:val="20"/>
          <w:szCs w:val="20"/>
        </w:rPr>
      </w:pPr>
      <w:r w:rsidRPr="001C0D9C">
        <w:rPr>
          <w:rFonts w:ascii="Arial" w:hAnsi="Arial" w:cs="Arial"/>
          <w:sz w:val="20"/>
          <w:szCs w:val="20"/>
        </w:rPr>
        <w:t>Any attempt to solicit bribes for "priority scheduling" results in instant dismissal under the Anti-Corruption and Bribery Policy.</w:t>
      </w:r>
    </w:p>
    <w:p w14:paraId="1AA08E3C" w14:textId="2AA3CEC0" w:rsidR="00C02371" w:rsidRPr="001C0D9C" w:rsidRDefault="00C02371" w:rsidP="00CA368F">
      <w:pPr>
        <w:pStyle w:val="ListParagraph"/>
        <w:numPr>
          <w:ilvl w:val="0"/>
          <w:numId w:val="8"/>
        </w:numPr>
        <w:jc w:val="both"/>
        <w:rPr>
          <w:rFonts w:ascii="Arial" w:hAnsi="Arial" w:cs="Arial"/>
          <w:sz w:val="20"/>
          <w:szCs w:val="20"/>
        </w:rPr>
      </w:pPr>
      <w:r>
        <w:rPr>
          <w:rFonts w:ascii="Arial" w:hAnsi="Arial" w:cs="Arial"/>
          <w:sz w:val="20"/>
          <w:szCs w:val="20"/>
        </w:rPr>
        <w:t>Usage of local transporters shall only be approved by the State Coordinator. Transportation of equipment shall be via approved mean i.e., WIMA vehicle/tricycle, etc.</w:t>
      </w:r>
    </w:p>
    <w:p w14:paraId="598CAE51" w14:textId="23B03AF0" w:rsidR="0020608C" w:rsidRPr="00412242" w:rsidRDefault="0020608C" w:rsidP="00CA368F">
      <w:pPr>
        <w:pStyle w:val="KAsHeaderforTOC"/>
        <w:tabs>
          <w:tab w:val="left" w:pos="426"/>
        </w:tabs>
        <w:ind w:left="426"/>
        <w:jc w:val="both"/>
      </w:pPr>
      <w:bookmarkStart w:id="18" w:name="_Toc220966238"/>
      <w:r w:rsidRPr="0020608C">
        <w:lastRenderedPageBreak/>
        <w:t>EQUIPMENT USAGE &amp; OPERATOR MANAGEMENT</w:t>
      </w:r>
      <w:bookmarkEnd w:id="18"/>
    </w:p>
    <w:p w14:paraId="050849F9" w14:textId="77777777" w:rsidR="0020608C" w:rsidRDefault="0020608C" w:rsidP="00CA368F">
      <w:pPr>
        <w:jc w:val="both"/>
        <w:rPr>
          <w:rFonts w:ascii="Arial" w:hAnsi="Arial" w:cs="Arial"/>
          <w:b/>
          <w:bCs/>
          <w:sz w:val="20"/>
          <w:szCs w:val="20"/>
        </w:rPr>
      </w:pPr>
    </w:p>
    <w:p w14:paraId="2A0A8231" w14:textId="77777777" w:rsidR="0020608C" w:rsidRPr="00295A64" w:rsidRDefault="0020608C" w:rsidP="00CA368F">
      <w:pPr>
        <w:jc w:val="both"/>
        <w:rPr>
          <w:rFonts w:ascii="Arial" w:hAnsi="Arial" w:cs="Arial"/>
          <w:sz w:val="20"/>
          <w:szCs w:val="20"/>
        </w:rPr>
      </w:pPr>
      <w:r w:rsidRPr="00295A64">
        <w:rPr>
          <w:rFonts w:ascii="Arial" w:hAnsi="Arial" w:cs="Arial"/>
          <w:b/>
          <w:bCs/>
          <w:sz w:val="20"/>
          <w:szCs w:val="20"/>
        </w:rPr>
        <w:t>Overview of Process</w:t>
      </w:r>
    </w:p>
    <w:p w14:paraId="70315622" w14:textId="006F177C" w:rsidR="0020608C" w:rsidRDefault="0020608C" w:rsidP="00CA368F">
      <w:pPr>
        <w:jc w:val="both"/>
        <w:rPr>
          <w:rFonts w:ascii="Arial" w:hAnsi="Arial" w:cs="Arial"/>
          <w:sz w:val="20"/>
          <w:szCs w:val="20"/>
        </w:rPr>
      </w:pPr>
      <w:r w:rsidRPr="00D676EA">
        <w:rPr>
          <w:rFonts w:ascii="Arial" w:hAnsi="Arial" w:cs="Arial"/>
          <w:sz w:val="20"/>
          <w:szCs w:val="20"/>
        </w:rPr>
        <w:t>The “</w:t>
      </w:r>
      <w:r w:rsidRPr="0020608C">
        <w:rPr>
          <w:rFonts w:ascii="Arial" w:hAnsi="Arial" w:cs="Arial"/>
          <w:sz w:val="20"/>
          <w:szCs w:val="20"/>
        </w:rPr>
        <w:t>Equipment Usage &amp; Operator Management</w:t>
      </w:r>
      <w:r w:rsidRPr="00D676EA">
        <w:rPr>
          <w:rFonts w:ascii="Arial" w:hAnsi="Arial" w:cs="Arial"/>
          <w:sz w:val="20"/>
          <w:szCs w:val="20"/>
        </w:rPr>
        <w:t xml:space="preserve">” process the </w:t>
      </w:r>
      <w:r>
        <w:rPr>
          <w:rFonts w:ascii="Arial" w:hAnsi="Arial" w:cs="Arial"/>
          <w:sz w:val="20"/>
          <w:szCs w:val="20"/>
        </w:rPr>
        <w:t xml:space="preserve">describes the </w:t>
      </w:r>
      <w:r w:rsidRPr="00D676EA">
        <w:rPr>
          <w:rFonts w:ascii="Arial" w:hAnsi="Arial" w:cs="Arial"/>
          <w:sz w:val="20"/>
          <w:szCs w:val="20"/>
        </w:rPr>
        <w:t>assignment, operation, monitoring</w:t>
      </w:r>
      <w:r w:rsidR="00BA2EA3">
        <w:rPr>
          <w:rFonts w:ascii="Arial" w:hAnsi="Arial" w:cs="Arial"/>
          <w:sz w:val="20"/>
          <w:szCs w:val="20"/>
        </w:rPr>
        <w:t xml:space="preserve"> and</w:t>
      </w:r>
      <w:r w:rsidRPr="00D676EA">
        <w:rPr>
          <w:rFonts w:ascii="Arial" w:hAnsi="Arial" w:cs="Arial"/>
          <w:sz w:val="20"/>
          <w:szCs w:val="20"/>
        </w:rPr>
        <w:t xml:space="preserve"> return of WIMA’s mechanised assets.</w:t>
      </w:r>
      <w:r>
        <w:rPr>
          <w:rFonts w:ascii="Arial" w:hAnsi="Arial" w:cs="Arial"/>
          <w:sz w:val="20"/>
          <w:szCs w:val="20"/>
        </w:rPr>
        <w:t xml:space="preserve"> This is the </w:t>
      </w:r>
      <w:r w:rsidRPr="00212B81">
        <w:rPr>
          <w:rFonts w:ascii="Arial" w:hAnsi="Arial" w:cs="Arial"/>
          <w:sz w:val="20"/>
          <w:szCs w:val="20"/>
        </w:rPr>
        <w:t>procedures for the authorized use of WIMA-owned or WIMA-managed equipment and the effective management of operators (MSPs) to ensure safety, asset protection, service quality, accountability and optimal equipment utilization across all WIMA hubs.</w:t>
      </w:r>
    </w:p>
    <w:p w14:paraId="2FC2495E" w14:textId="77777777" w:rsidR="0020608C" w:rsidRPr="00295A64" w:rsidRDefault="0020608C" w:rsidP="00CA368F">
      <w:pPr>
        <w:jc w:val="both"/>
        <w:rPr>
          <w:rFonts w:ascii="Arial" w:hAnsi="Arial" w:cs="Arial"/>
          <w:b/>
          <w:bCs/>
          <w:sz w:val="20"/>
          <w:szCs w:val="20"/>
        </w:rPr>
      </w:pPr>
      <w:r>
        <w:rPr>
          <w:rFonts w:ascii="Arial" w:hAnsi="Arial" w:cs="Arial"/>
          <w:b/>
          <w:bCs/>
          <w:sz w:val="20"/>
          <w:szCs w:val="20"/>
        </w:rPr>
        <w:t>Scope</w:t>
      </w:r>
    </w:p>
    <w:p w14:paraId="4B856E18" w14:textId="202E08AA" w:rsidR="0020608C" w:rsidRPr="009D0907" w:rsidRDefault="0020608C" w:rsidP="00CA368F">
      <w:pPr>
        <w:jc w:val="both"/>
        <w:rPr>
          <w:rFonts w:ascii="Arial" w:hAnsi="Arial" w:cs="Arial"/>
          <w:sz w:val="20"/>
          <w:szCs w:val="20"/>
        </w:rPr>
      </w:pPr>
      <w:r w:rsidRPr="009D0907">
        <w:rPr>
          <w:rFonts w:ascii="Arial" w:hAnsi="Arial" w:cs="Arial"/>
          <w:sz w:val="20"/>
          <w:szCs w:val="20"/>
        </w:rPr>
        <w:t xml:space="preserve">This </w:t>
      </w:r>
      <w:r>
        <w:rPr>
          <w:rFonts w:ascii="Arial" w:hAnsi="Arial" w:cs="Arial"/>
          <w:sz w:val="20"/>
          <w:szCs w:val="20"/>
        </w:rPr>
        <w:t>process</w:t>
      </w:r>
      <w:r w:rsidRPr="009D0907">
        <w:rPr>
          <w:rFonts w:ascii="Arial" w:hAnsi="Arial" w:cs="Arial"/>
          <w:sz w:val="20"/>
          <w:szCs w:val="20"/>
        </w:rPr>
        <w:t xml:space="preserve"> applies </w:t>
      </w:r>
      <w:r>
        <w:rPr>
          <w:rFonts w:ascii="Arial" w:hAnsi="Arial" w:cs="Arial"/>
          <w:sz w:val="20"/>
          <w:szCs w:val="20"/>
        </w:rPr>
        <w:t xml:space="preserve">to </w:t>
      </w:r>
      <w:r w:rsidRPr="0020608C">
        <w:rPr>
          <w:rFonts w:ascii="Arial" w:hAnsi="Arial" w:cs="Arial"/>
          <w:sz w:val="20"/>
          <w:szCs w:val="20"/>
        </w:rPr>
        <w:t xml:space="preserve">all mechanized equipment deployed through WIMA hubs and all operators (MSPs) involved in service delivery. It covers operator eligibility, equipment </w:t>
      </w:r>
      <w:proofErr w:type="gramStart"/>
      <w:r w:rsidRPr="0020608C">
        <w:rPr>
          <w:rFonts w:ascii="Arial" w:hAnsi="Arial" w:cs="Arial"/>
          <w:sz w:val="20"/>
          <w:szCs w:val="20"/>
        </w:rPr>
        <w:t>use</w:t>
      </w:r>
      <w:proofErr w:type="gramEnd"/>
      <w:r w:rsidRPr="0020608C">
        <w:rPr>
          <w:rFonts w:ascii="Arial" w:hAnsi="Arial" w:cs="Arial"/>
          <w:sz w:val="20"/>
          <w:szCs w:val="20"/>
        </w:rPr>
        <w:t xml:space="preserve"> authorization, operating standards, supervision, incident handling</w:t>
      </w:r>
      <w:r w:rsidR="00BA2EA3">
        <w:rPr>
          <w:rFonts w:ascii="Arial" w:hAnsi="Arial" w:cs="Arial"/>
          <w:sz w:val="20"/>
          <w:szCs w:val="20"/>
        </w:rPr>
        <w:t xml:space="preserve"> and</w:t>
      </w:r>
      <w:r w:rsidRPr="0020608C">
        <w:rPr>
          <w:rFonts w:ascii="Arial" w:hAnsi="Arial" w:cs="Arial"/>
          <w:sz w:val="20"/>
          <w:szCs w:val="20"/>
        </w:rPr>
        <w:t xml:space="preserve"> performance monitoring.</w:t>
      </w:r>
    </w:p>
    <w:tbl>
      <w:tblPr>
        <w:tblStyle w:val="TableGrid"/>
        <w:tblW w:w="9237" w:type="dxa"/>
        <w:tblLook w:val="04A0" w:firstRow="1" w:lastRow="0" w:firstColumn="1" w:lastColumn="0" w:noHBand="0" w:noVBand="1"/>
      </w:tblPr>
      <w:tblGrid>
        <w:gridCol w:w="4618"/>
        <w:gridCol w:w="4619"/>
      </w:tblGrid>
      <w:tr w:rsidR="0020608C" w:rsidRPr="00295A64" w14:paraId="2C4859E3" w14:textId="77777777" w:rsidTr="0048523E">
        <w:trPr>
          <w:trHeight w:val="303"/>
        </w:trPr>
        <w:tc>
          <w:tcPr>
            <w:tcW w:w="4618" w:type="dxa"/>
            <w:shd w:val="clear" w:color="auto" w:fill="C5E0B3" w:themeFill="accent6" w:themeFillTint="66"/>
            <w:hideMark/>
          </w:tcPr>
          <w:p w14:paraId="58DD6B7B" w14:textId="77777777" w:rsidR="0020608C" w:rsidRPr="00295A64" w:rsidRDefault="0020608C"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41712294" w14:textId="77777777" w:rsidR="0020608C" w:rsidRPr="00295A64" w:rsidRDefault="0020608C"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20608C" w:rsidRPr="00AE3D14" w14:paraId="7D896E87" w14:textId="77777777" w:rsidTr="0048523E">
        <w:trPr>
          <w:trHeight w:val="1789"/>
        </w:trPr>
        <w:tc>
          <w:tcPr>
            <w:tcW w:w="4618" w:type="dxa"/>
            <w:vAlign w:val="center"/>
            <w:hideMark/>
          </w:tcPr>
          <w:p w14:paraId="746EF2D8"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Approved booking and service schedule</w:t>
            </w:r>
          </w:p>
          <w:p w14:paraId="5F6736B0"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Equipment availability and maintenance status</w:t>
            </w:r>
          </w:p>
          <w:p w14:paraId="6E32081D" w14:textId="77777777" w:rsid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 xml:space="preserve">Maintenance &amp; Safety Checklists </w:t>
            </w:r>
          </w:p>
          <w:p w14:paraId="15A9DF46" w14:textId="0BAC5B2A"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Approved operator roster and certifications</w:t>
            </w:r>
          </w:p>
          <w:p w14:paraId="30E73209"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Safety and operating guidelines</w:t>
            </w:r>
          </w:p>
          <w:p w14:paraId="02B980D8"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Fleet Inventory (Serial Numbers/Insurance)</w:t>
            </w:r>
          </w:p>
          <w:p w14:paraId="219095EB"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Operator Certification &amp; Records</w:t>
            </w:r>
          </w:p>
          <w:p w14:paraId="5139FF8A" w14:textId="6216383A" w:rsidR="0020608C"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System-Generated Activation Tokens</w:t>
            </w:r>
          </w:p>
        </w:tc>
        <w:tc>
          <w:tcPr>
            <w:tcW w:w="4619" w:type="dxa"/>
            <w:hideMark/>
          </w:tcPr>
          <w:p w14:paraId="6EF8B50A"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Daily Equipment Usage &amp; Fuel Log</w:t>
            </w:r>
          </w:p>
          <w:p w14:paraId="0A977095"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Operator assignment record</w:t>
            </w:r>
          </w:p>
          <w:p w14:paraId="6EC6CC35"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Incident and damage reports</w:t>
            </w:r>
          </w:p>
          <w:p w14:paraId="5B95036A" w14:textId="77777777" w:rsid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Operator performance summary</w:t>
            </w:r>
          </w:p>
          <w:p w14:paraId="6D8C12A5"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GPS Asset Performance &amp; Idle Time Report</w:t>
            </w:r>
          </w:p>
          <w:p w14:paraId="0F1BD80A" w14:textId="12E2AFB9"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Post-Season Equipment Valuation</w:t>
            </w:r>
          </w:p>
          <w:p w14:paraId="1DE5375B" w14:textId="77777777" w:rsidR="0020608C" w:rsidRPr="00ED5873" w:rsidRDefault="0020608C" w:rsidP="00CA368F">
            <w:pPr>
              <w:pStyle w:val="ListParagraph"/>
              <w:spacing w:line="240" w:lineRule="exact"/>
              <w:ind w:left="231" w:hanging="231"/>
              <w:jc w:val="both"/>
              <w:rPr>
                <w:rFonts w:ascii="Arial" w:hAnsi="Arial" w:cs="Arial"/>
                <w:sz w:val="20"/>
                <w:szCs w:val="20"/>
              </w:rPr>
            </w:pPr>
          </w:p>
        </w:tc>
      </w:tr>
      <w:tr w:rsidR="0020608C" w:rsidRPr="00AE3D14" w14:paraId="2DD9F99E" w14:textId="77777777" w:rsidTr="0048523E">
        <w:trPr>
          <w:trHeight w:val="301"/>
        </w:trPr>
        <w:tc>
          <w:tcPr>
            <w:tcW w:w="4618" w:type="dxa"/>
            <w:shd w:val="clear" w:color="auto" w:fill="C5E0B3" w:themeFill="accent6" w:themeFillTint="66"/>
          </w:tcPr>
          <w:p w14:paraId="1C623465" w14:textId="77777777" w:rsidR="0020608C" w:rsidRPr="00AE3D14" w:rsidRDefault="0020608C"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7E80CA33" w14:textId="77777777" w:rsidR="0020608C" w:rsidRPr="00AE3D14" w:rsidRDefault="0020608C"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20608C" w:rsidRPr="00AE3D14" w14:paraId="094EDE1C" w14:textId="77777777" w:rsidTr="0048523E">
        <w:trPr>
          <w:trHeight w:val="829"/>
        </w:trPr>
        <w:tc>
          <w:tcPr>
            <w:tcW w:w="4618" w:type="dxa"/>
          </w:tcPr>
          <w:p w14:paraId="1A94227D"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Approval of a service booking</w:t>
            </w:r>
          </w:p>
          <w:p w14:paraId="3FFBCB49"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Assignment of equipment and operator for service delivery</w:t>
            </w:r>
          </w:p>
          <w:p w14:paraId="39B27A00" w14:textId="6F4BD9E6"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 xml:space="preserve">Commencement of </w:t>
            </w:r>
            <w:r>
              <w:rPr>
                <w:rFonts w:ascii="Arial" w:hAnsi="Arial" w:cs="Arial"/>
                <w:sz w:val="20"/>
                <w:szCs w:val="20"/>
              </w:rPr>
              <w:t xml:space="preserve">field </w:t>
            </w:r>
            <w:r w:rsidRPr="00C475BB">
              <w:rPr>
                <w:rFonts w:ascii="Arial" w:hAnsi="Arial" w:cs="Arial"/>
                <w:sz w:val="20"/>
                <w:szCs w:val="20"/>
              </w:rPr>
              <w:t>operation</w:t>
            </w:r>
          </w:p>
          <w:p w14:paraId="7CF5D0CA" w14:textId="0FF022E8" w:rsidR="0020608C" w:rsidRPr="006111E1" w:rsidRDefault="00C475BB"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Confirmed service booking and payme</w:t>
            </w:r>
            <w:r>
              <w:rPr>
                <w:rFonts w:ascii="Arial" w:hAnsi="Arial" w:cs="Arial"/>
                <w:sz w:val="20"/>
                <w:szCs w:val="20"/>
              </w:rPr>
              <w:t>nt</w:t>
            </w:r>
          </w:p>
        </w:tc>
        <w:tc>
          <w:tcPr>
            <w:tcW w:w="4619" w:type="dxa"/>
            <w:vAlign w:val="center"/>
          </w:tcPr>
          <w:p w14:paraId="51F6C175" w14:textId="7C48F6E1"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Community Lead (CL): Authorize equipment use, assign operators, supervise compliance</w:t>
            </w:r>
          </w:p>
          <w:p w14:paraId="7F659391" w14:textId="20EE3A76"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Sub-Community Lead (Sub-CL): Monitor daily usage, update registers, verify operator conduct</w:t>
            </w:r>
          </w:p>
          <w:p w14:paraId="4E95EA16" w14:textId="1C0CC865"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MSPs (Operators): Operate equipment safely, follow service scope, report issues</w:t>
            </w:r>
          </w:p>
          <w:p w14:paraId="6D2D98E1" w14:textId="05479B8B" w:rsidR="0020608C" w:rsidRPr="00AE3D14"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State/Zonal Coordinator</w:t>
            </w:r>
            <w:r>
              <w:rPr>
                <w:rFonts w:ascii="Arial" w:hAnsi="Arial" w:cs="Arial"/>
                <w:sz w:val="20"/>
                <w:szCs w:val="20"/>
              </w:rPr>
              <w:t xml:space="preserve">: </w:t>
            </w:r>
            <w:r w:rsidRPr="00C475BB">
              <w:rPr>
                <w:rFonts w:ascii="Arial" w:hAnsi="Arial" w:cs="Arial"/>
                <w:sz w:val="20"/>
                <w:szCs w:val="20"/>
              </w:rPr>
              <w:t>Oversight, audits, enforcement, sanctions approval</w:t>
            </w:r>
          </w:p>
        </w:tc>
      </w:tr>
      <w:tr w:rsidR="0020608C" w:rsidRPr="00AE3D14" w14:paraId="1D230CF1" w14:textId="77777777" w:rsidTr="0048523E">
        <w:trPr>
          <w:trHeight w:val="301"/>
        </w:trPr>
        <w:tc>
          <w:tcPr>
            <w:tcW w:w="4618" w:type="dxa"/>
            <w:shd w:val="clear" w:color="auto" w:fill="C5E0B3" w:themeFill="accent6" w:themeFillTint="66"/>
          </w:tcPr>
          <w:p w14:paraId="31ABA114" w14:textId="77777777" w:rsidR="0020608C" w:rsidRPr="00AE3D14" w:rsidRDefault="0020608C"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204F4BFE" w14:textId="77777777" w:rsidR="0020608C" w:rsidRPr="00AE3D14" w:rsidRDefault="0020608C"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20608C" w:rsidRPr="00AE3D14" w14:paraId="6C0C773F" w14:textId="77777777" w:rsidTr="0048523E">
        <w:trPr>
          <w:trHeight w:val="1529"/>
        </w:trPr>
        <w:tc>
          <w:tcPr>
            <w:tcW w:w="4618" w:type="dxa"/>
          </w:tcPr>
          <w:p w14:paraId="4DD2C738"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Equipment usage register / digital platform</w:t>
            </w:r>
          </w:p>
          <w:p w14:paraId="2A319D91"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Operator roster and certification records</w:t>
            </w:r>
          </w:p>
          <w:p w14:paraId="4C767E92"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Maintenance and fuel logbooks</w:t>
            </w:r>
          </w:p>
          <w:p w14:paraId="78E27809"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PPE and safety equipment</w:t>
            </w:r>
          </w:p>
          <w:p w14:paraId="17DEC721"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ERP Equipment Management Module</w:t>
            </w:r>
          </w:p>
          <w:p w14:paraId="588A0D63"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GPS Tracking &amp; Remote Shutdown Tools</w:t>
            </w:r>
          </w:p>
          <w:p w14:paraId="433064FC"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Personal Protective Equipment (PPE)</w:t>
            </w:r>
          </w:p>
          <w:p w14:paraId="717B93AD" w14:textId="329EDF1B" w:rsidR="0020608C" w:rsidRPr="00AE3D14"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Digital Activation Interface</w:t>
            </w:r>
          </w:p>
        </w:tc>
        <w:tc>
          <w:tcPr>
            <w:tcW w:w="4619" w:type="dxa"/>
          </w:tcPr>
          <w:p w14:paraId="22CAA53D"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Equipment downtime rate</w:t>
            </w:r>
          </w:p>
          <w:p w14:paraId="5331E5C8"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Operator compliance rate</w:t>
            </w:r>
          </w:p>
          <w:p w14:paraId="3C491494"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Number of safety incidents</w:t>
            </w:r>
          </w:p>
          <w:p w14:paraId="5AA75352"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Equipment damage frequency</w:t>
            </w:r>
          </w:p>
          <w:p w14:paraId="60345DA9" w14:textId="77777777" w:rsidR="00C475BB" w:rsidRPr="00C475BB" w:rsidRDefault="00C475BB" w:rsidP="00CA368F">
            <w:pPr>
              <w:pStyle w:val="ListParagraph"/>
              <w:numPr>
                <w:ilvl w:val="0"/>
                <w:numId w:val="22"/>
              </w:numPr>
              <w:spacing w:line="240" w:lineRule="exact"/>
              <w:ind w:left="231" w:hanging="231"/>
              <w:jc w:val="both"/>
              <w:rPr>
                <w:rFonts w:ascii="Arial" w:hAnsi="Arial" w:cs="Arial"/>
                <w:sz w:val="20"/>
                <w:szCs w:val="20"/>
              </w:rPr>
            </w:pPr>
            <w:r w:rsidRPr="00C475BB">
              <w:rPr>
                <w:rFonts w:ascii="Arial" w:hAnsi="Arial" w:cs="Arial"/>
                <w:sz w:val="20"/>
                <w:szCs w:val="20"/>
              </w:rPr>
              <w:t>Services delivered per operator</w:t>
            </w:r>
          </w:p>
          <w:p w14:paraId="0D1BFA70" w14:textId="44F8EF4F" w:rsidR="00C475BB" w:rsidRPr="00D676EA" w:rsidRDefault="00C475BB"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Machine Utilisation Rate</w:t>
            </w:r>
          </w:p>
          <w:p w14:paraId="05635210" w14:textId="77777777" w:rsidR="00C475BB" w:rsidRPr="00D676EA" w:rsidRDefault="00C475BB"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Equipment Uptime/Availability (%).</w:t>
            </w:r>
          </w:p>
          <w:p w14:paraId="4E4FEC34" w14:textId="77777777" w:rsidR="00C475BB" w:rsidRPr="00D676EA" w:rsidRDefault="00C475BB"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Number of Safety Incidents per 1,000 hours.</w:t>
            </w:r>
          </w:p>
          <w:p w14:paraId="21FFC3EF" w14:textId="6B25702A" w:rsidR="0020608C" w:rsidRPr="00CE680C" w:rsidRDefault="00C475BB"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Revenue variance vs. machine engine hours</w:t>
            </w:r>
          </w:p>
        </w:tc>
      </w:tr>
    </w:tbl>
    <w:p w14:paraId="35479A68" w14:textId="77777777" w:rsidR="0020608C" w:rsidRPr="00295A64" w:rsidRDefault="0020608C" w:rsidP="00CA368F">
      <w:pPr>
        <w:jc w:val="both"/>
        <w:rPr>
          <w:rFonts w:ascii="Arial" w:hAnsi="Arial" w:cs="Arial"/>
          <w:vanish/>
          <w:sz w:val="20"/>
          <w:szCs w:val="20"/>
        </w:rPr>
      </w:pPr>
    </w:p>
    <w:p w14:paraId="16FB5EA0" w14:textId="77777777" w:rsidR="0020608C" w:rsidRPr="00295A64" w:rsidRDefault="0020608C" w:rsidP="00CA368F">
      <w:pPr>
        <w:jc w:val="both"/>
        <w:rPr>
          <w:rFonts w:ascii="Arial" w:hAnsi="Arial" w:cs="Arial"/>
          <w:sz w:val="20"/>
          <w:szCs w:val="20"/>
        </w:rPr>
      </w:pPr>
    </w:p>
    <w:p w14:paraId="4469E79B" w14:textId="77777777" w:rsidR="0020608C" w:rsidRPr="00AE3D14" w:rsidRDefault="0020608C" w:rsidP="00CA368F">
      <w:pPr>
        <w:jc w:val="both"/>
        <w:rPr>
          <w:rFonts w:ascii="Arial" w:hAnsi="Arial" w:cs="Arial"/>
          <w:b/>
          <w:bCs/>
          <w:sz w:val="20"/>
          <w:szCs w:val="20"/>
        </w:rPr>
      </w:pPr>
      <w:r w:rsidRPr="00295A64">
        <w:rPr>
          <w:rFonts w:ascii="Arial" w:hAnsi="Arial" w:cs="Arial"/>
          <w:b/>
          <w:bCs/>
          <w:sz w:val="20"/>
          <w:szCs w:val="20"/>
        </w:rPr>
        <w:t>Business Process Flow D</w:t>
      </w:r>
      <w:r>
        <w:rPr>
          <w:rFonts w:ascii="Arial" w:hAnsi="Arial" w:cs="Arial"/>
          <w:b/>
          <w:bCs/>
          <w:sz w:val="20"/>
          <w:szCs w:val="20"/>
        </w:rPr>
        <w:t>iagram</w:t>
      </w:r>
    </w:p>
    <w:p w14:paraId="2DE70A17" w14:textId="77777777" w:rsidR="0020608C" w:rsidRDefault="0020608C" w:rsidP="00CA368F">
      <w:pPr>
        <w:jc w:val="both"/>
        <w:rPr>
          <w:rFonts w:ascii="Arial" w:hAnsi="Arial" w:cs="Arial"/>
          <w:b/>
          <w:bCs/>
          <w:sz w:val="20"/>
          <w:szCs w:val="20"/>
        </w:rPr>
      </w:pPr>
    </w:p>
    <w:p w14:paraId="137AD399" w14:textId="77777777" w:rsidR="0020608C" w:rsidRPr="00AE3D14" w:rsidRDefault="0020608C"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20608C" w:rsidRPr="00AE3D14" w14:paraId="5E90744B" w14:textId="77777777" w:rsidTr="0048523E">
        <w:trPr>
          <w:trHeight w:val="91"/>
          <w:tblHeader/>
        </w:trPr>
        <w:tc>
          <w:tcPr>
            <w:tcW w:w="539" w:type="dxa"/>
            <w:shd w:val="clear" w:color="auto" w:fill="C5E0B3" w:themeFill="accent6" w:themeFillTint="66"/>
            <w:vAlign w:val="center"/>
            <w:hideMark/>
          </w:tcPr>
          <w:p w14:paraId="6A1453BF" w14:textId="77777777" w:rsidR="0020608C" w:rsidRPr="00295A64" w:rsidRDefault="0020608C" w:rsidP="00CA368F">
            <w:pPr>
              <w:spacing w:line="240" w:lineRule="exact"/>
              <w:jc w:val="both"/>
              <w:rPr>
                <w:rFonts w:ascii="Arial" w:hAnsi="Arial" w:cs="Arial"/>
                <w:b/>
                <w:bCs/>
                <w:sz w:val="20"/>
                <w:szCs w:val="20"/>
              </w:rPr>
            </w:pPr>
            <w:r w:rsidRPr="00295A64">
              <w:rPr>
                <w:rFonts w:ascii="Arial" w:hAnsi="Arial" w:cs="Arial"/>
                <w:b/>
                <w:bCs/>
                <w:sz w:val="20"/>
                <w:szCs w:val="20"/>
              </w:rPr>
              <w:t>No.</w:t>
            </w:r>
          </w:p>
        </w:tc>
        <w:tc>
          <w:tcPr>
            <w:tcW w:w="1606" w:type="dxa"/>
            <w:shd w:val="clear" w:color="auto" w:fill="C5E0B3" w:themeFill="accent6" w:themeFillTint="66"/>
            <w:vAlign w:val="center"/>
            <w:hideMark/>
          </w:tcPr>
          <w:p w14:paraId="28DDA4F3" w14:textId="77777777" w:rsidR="0020608C" w:rsidRPr="00295A64" w:rsidRDefault="0020608C"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5A0DBA98" w14:textId="77777777" w:rsidR="0020608C" w:rsidRPr="00295A64" w:rsidRDefault="0020608C"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5BBC3B86" w14:textId="77777777" w:rsidR="0020608C" w:rsidRPr="00295A64" w:rsidRDefault="0020608C"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5F446981" w14:textId="77777777" w:rsidR="0020608C" w:rsidRPr="00295A64" w:rsidRDefault="0020608C"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AE3D14">
              <w:rPr>
                <w:rFonts w:ascii="Arial" w:hAnsi="Arial" w:cs="Arial"/>
                <w:b/>
                <w:bCs/>
                <w:sz w:val="20"/>
                <w:szCs w:val="20"/>
              </w:rPr>
              <w:t xml:space="preserve"> </w:t>
            </w:r>
            <w:r w:rsidRPr="00295A64">
              <w:rPr>
                <w:rFonts w:ascii="Arial" w:hAnsi="Arial" w:cs="Arial"/>
                <w:b/>
                <w:bCs/>
                <w:sz w:val="20"/>
                <w:szCs w:val="20"/>
              </w:rPr>
              <w:t>Duration</w:t>
            </w:r>
          </w:p>
        </w:tc>
      </w:tr>
      <w:tr w:rsidR="00C475BB" w:rsidRPr="00AE3D14" w14:paraId="50D126D0" w14:textId="77777777" w:rsidTr="00C475BB">
        <w:trPr>
          <w:trHeight w:val="91"/>
        </w:trPr>
        <w:tc>
          <w:tcPr>
            <w:tcW w:w="539" w:type="dxa"/>
            <w:vAlign w:val="center"/>
          </w:tcPr>
          <w:p w14:paraId="66CA59CE" w14:textId="77777777" w:rsidR="00C475BB" w:rsidRPr="00AE3D14" w:rsidRDefault="00C475BB" w:rsidP="00CA368F">
            <w:pPr>
              <w:keepLines/>
              <w:numPr>
                <w:ilvl w:val="0"/>
                <w:numId w:val="3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BE417A3" w14:textId="66A5230A" w:rsidR="00C475BB" w:rsidRPr="00C475BB" w:rsidRDefault="00C475BB" w:rsidP="00CA368F">
            <w:pPr>
              <w:spacing w:line="240" w:lineRule="exact"/>
              <w:jc w:val="both"/>
              <w:rPr>
                <w:rFonts w:ascii="Arial" w:hAnsi="Arial" w:cs="Arial"/>
                <w:b/>
                <w:bCs/>
                <w:sz w:val="20"/>
                <w:szCs w:val="20"/>
              </w:rPr>
            </w:pPr>
            <w:r w:rsidRPr="00212B81">
              <w:rPr>
                <w:rFonts w:ascii="Arial" w:hAnsi="Arial" w:cs="Arial"/>
                <w:b/>
                <w:bCs/>
                <w:sz w:val="20"/>
                <w:szCs w:val="20"/>
              </w:rPr>
              <w:t>Verify Booking Approval</w:t>
            </w:r>
          </w:p>
        </w:tc>
        <w:tc>
          <w:tcPr>
            <w:tcW w:w="4513" w:type="dxa"/>
            <w:vAlign w:val="center"/>
          </w:tcPr>
          <w:p w14:paraId="59A4063D" w14:textId="3399FAA2" w:rsidR="00C475BB" w:rsidRPr="00206E8C" w:rsidRDefault="00C475BB" w:rsidP="00CA368F">
            <w:pPr>
              <w:spacing w:line="240" w:lineRule="exact"/>
              <w:jc w:val="both"/>
              <w:rPr>
                <w:rFonts w:ascii="Arial" w:hAnsi="Arial" w:cs="Arial"/>
                <w:i/>
                <w:iCs/>
                <w:sz w:val="20"/>
                <w:szCs w:val="20"/>
              </w:rPr>
            </w:pPr>
            <w:r w:rsidRPr="00212B81">
              <w:rPr>
                <w:rFonts w:ascii="Arial" w:hAnsi="Arial" w:cs="Arial"/>
                <w:sz w:val="20"/>
                <w:szCs w:val="20"/>
              </w:rPr>
              <w:t>Confirm that equipment use is tied to an approved booking reference</w:t>
            </w:r>
          </w:p>
        </w:tc>
        <w:tc>
          <w:tcPr>
            <w:tcW w:w="1701" w:type="dxa"/>
            <w:vAlign w:val="center"/>
          </w:tcPr>
          <w:p w14:paraId="049032E6" w14:textId="317C663E" w:rsidR="00C475BB" w:rsidRPr="00BE5E73" w:rsidRDefault="00C475BB"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Align w:val="center"/>
          </w:tcPr>
          <w:p w14:paraId="2AFD41C7" w14:textId="4B46E92C" w:rsidR="00C475BB" w:rsidRDefault="00C475BB" w:rsidP="00CA368F">
            <w:pPr>
              <w:spacing w:line="240" w:lineRule="exact"/>
              <w:jc w:val="both"/>
              <w:rPr>
                <w:rFonts w:ascii="Arial" w:hAnsi="Arial" w:cs="Arial"/>
                <w:sz w:val="20"/>
                <w:szCs w:val="20"/>
              </w:rPr>
            </w:pPr>
            <w:r w:rsidRPr="00D676EA">
              <w:rPr>
                <w:rFonts w:ascii="Arial" w:hAnsi="Arial" w:cs="Arial"/>
                <w:sz w:val="20"/>
                <w:szCs w:val="20"/>
              </w:rPr>
              <w:t>Daily (Start)</w:t>
            </w:r>
          </w:p>
        </w:tc>
      </w:tr>
      <w:tr w:rsidR="00C475BB" w:rsidRPr="00AE3D14" w14:paraId="3E257AAA" w14:textId="77777777" w:rsidTr="00C475BB">
        <w:trPr>
          <w:trHeight w:val="790"/>
        </w:trPr>
        <w:tc>
          <w:tcPr>
            <w:tcW w:w="539" w:type="dxa"/>
            <w:vAlign w:val="center"/>
          </w:tcPr>
          <w:p w14:paraId="02CAEA42" w14:textId="77777777" w:rsidR="00C475BB" w:rsidRPr="00AE3D14" w:rsidRDefault="00C475BB" w:rsidP="00CA368F">
            <w:pPr>
              <w:keepLines/>
              <w:numPr>
                <w:ilvl w:val="0"/>
                <w:numId w:val="3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3D89A0A5" w14:textId="04C8EA5F" w:rsidR="00C475BB" w:rsidRPr="00295A64" w:rsidRDefault="00C475BB" w:rsidP="00CA368F">
            <w:pPr>
              <w:spacing w:line="240" w:lineRule="exact"/>
              <w:jc w:val="both"/>
              <w:rPr>
                <w:rFonts w:ascii="Arial" w:hAnsi="Arial" w:cs="Arial"/>
                <w:b/>
                <w:bCs/>
                <w:sz w:val="20"/>
                <w:szCs w:val="20"/>
              </w:rPr>
            </w:pPr>
            <w:r w:rsidRPr="00212B81">
              <w:rPr>
                <w:rFonts w:ascii="Arial" w:hAnsi="Arial" w:cs="Arial"/>
                <w:b/>
                <w:bCs/>
                <w:sz w:val="20"/>
                <w:szCs w:val="20"/>
              </w:rPr>
              <w:t>Select Operator</w:t>
            </w:r>
          </w:p>
        </w:tc>
        <w:tc>
          <w:tcPr>
            <w:tcW w:w="4513" w:type="dxa"/>
            <w:vAlign w:val="center"/>
            <w:hideMark/>
          </w:tcPr>
          <w:p w14:paraId="46DBFB9A" w14:textId="77777777" w:rsidR="00C475BB" w:rsidRDefault="00C475BB" w:rsidP="00CA368F">
            <w:pPr>
              <w:spacing w:line="240" w:lineRule="exact"/>
              <w:jc w:val="both"/>
              <w:rPr>
                <w:rFonts w:ascii="Arial" w:hAnsi="Arial" w:cs="Arial"/>
                <w:sz w:val="20"/>
                <w:szCs w:val="20"/>
              </w:rPr>
            </w:pPr>
            <w:r w:rsidRPr="00212B81">
              <w:rPr>
                <w:rFonts w:ascii="Arial" w:hAnsi="Arial" w:cs="Arial"/>
                <w:sz w:val="20"/>
                <w:szCs w:val="20"/>
              </w:rPr>
              <w:t>Assign only trained and certified MSPs approved by WIMA</w:t>
            </w:r>
            <w:r>
              <w:rPr>
                <w:rFonts w:ascii="Arial" w:hAnsi="Arial" w:cs="Arial"/>
                <w:sz w:val="20"/>
                <w:szCs w:val="20"/>
              </w:rPr>
              <w:t>.</w:t>
            </w:r>
          </w:p>
          <w:p w14:paraId="3F72CD01" w14:textId="322F6C17" w:rsidR="00C475BB" w:rsidRDefault="00C475BB" w:rsidP="00CA368F">
            <w:pPr>
              <w:spacing w:line="240" w:lineRule="exact"/>
              <w:jc w:val="both"/>
              <w:rPr>
                <w:rFonts w:ascii="Arial" w:hAnsi="Arial" w:cs="Arial"/>
                <w:sz w:val="20"/>
                <w:szCs w:val="20"/>
              </w:rPr>
            </w:pPr>
            <w:r w:rsidRPr="00D676EA">
              <w:rPr>
                <w:rFonts w:ascii="Arial" w:hAnsi="Arial" w:cs="Arial"/>
                <w:i/>
                <w:iCs/>
                <w:sz w:val="18"/>
                <w:szCs w:val="18"/>
              </w:rPr>
              <w:t>Ensure no operators are under the influence of illicit drugs or alcohol</w:t>
            </w:r>
            <w:r w:rsidRPr="00D676EA">
              <w:rPr>
                <w:rFonts w:ascii="Arial" w:hAnsi="Arial" w:cs="Arial"/>
                <w:sz w:val="20"/>
                <w:szCs w:val="20"/>
              </w:rPr>
              <w:t>.</w:t>
            </w:r>
          </w:p>
          <w:p w14:paraId="591C7975" w14:textId="5B4109DF" w:rsidR="00C475BB" w:rsidRPr="00295A64" w:rsidRDefault="00C475BB" w:rsidP="00CA368F">
            <w:pPr>
              <w:spacing w:line="240" w:lineRule="exact"/>
              <w:jc w:val="both"/>
              <w:rPr>
                <w:rFonts w:ascii="Arial" w:hAnsi="Arial" w:cs="Arial"/>
                <w:i/>
                <w:iCs/>
                <w:sz w:val="20"/>
                <w:szCs w:val="20"/>
              </w:rPr>
            </w:pPr>
            <w:r w:rsidRPr="00D676EA">
              <w:rPr>
                <w:rFonts w:ascii="Arial" w:hAnsi="Arial" w:cs="Arial"/>
                <w:i/>
                <w:iCs/>
                <w:color w:val="EE0000"/>
                <w:sz w:val="18"/>
                <w:szCs w:val="18"/>
              </w:rPr>
              <w:t>Key Control: Verify operator’s license, health status</w:t>
            </w:r>
            <w:r w:rsidR="00BA2EA3">
              <w:rPr>
                <w:rFonts w:ascii="Arial" w:hAnsi="Arial" w:cs="Arial"/>
                <w:i/>
                <w:iCs/>
                <w:color w:val="EE0000"/>
                <w:sz w:val="18"/>
                <w:szCs w:val="18"/>
              </w:rPr>
              <w:t xml:space="preserve"> and</w:t>
            </w:r>
            <w:r w:rsidRPr="00D676EA">
              <w:rPr>
                <w:rFonts w:ascii="Arial" w:hAnsi="Arial" w:cs="Arial"/>
                <w:i/>
                <w:iCs/>
                <w:color w:val="EE0000"/>
                <w:sz w:val="18"/>
                <w:szCs w:val="18"/>
              </w:rPr>
              <w:t xml:space="preserve"> presence in the WIMA ERP database.</w:t>
            </w:r>
          </w:p>
        </w:tc>
        <w:tc>
          <w:tcPr>
            <w:tcW w:w="1701" w:type="dxa"/>
            <w:vAlign w:val="center"/>
            <w:hideMark/>
          </w:tcPr>
          <w:p w14:paraId="346C66A1" w14:textId="56536A76" w:rsidR="00C475BB" w:rsidRPr="00295A64" w:rsidRDefault="00C475BB"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Align w:val="center"/>
          </w:tcPr>
          <w:p w14:paraId="3DAA0242" w14:textId="22CDCAA2" w:rsidR="00C475BB" w:rsidRPr="00295A64" w:rsidRDefault="00C475BB" w:rsidP="00CA368F">
            <w:pPr>
              <w:spacing w:line="240" w:lineRule="exact"/>
              <w:jc w:val="both"/>
              <w:rPr>
                <w:rFonts w:ascii="Arial" w:hAnsi="Arial" w:cs="Arial"/>
                <w:sz w:val="20"/>
                <w:szCs w:val="20"/>
              </w:rPr>
            </w:pPr>
            <w:r w:rsidRPr="00D676EA">
              <w:rPr>
                <w:rFonts w:ascii="Arial" w:hAnsi="Arial" w:cs="Arial"/>
                <w:sz w:val="20"/>
                <w:szCs w:val="20"/>
              </w:rPr>
              <w:t>Daily (Start)</w:t>
            </w:r>
          </w:p>
        </w:tc>
      </w:tr>
      <w:tr w:rsidR="00C475BB" w:rsidRPr="00AE3D14" w14:paraId="3526932F" w14:textId="77777777" w:rsidTr="0048523E">
        <w:trPr>
          <w:trHeight w:val="91"/>
        </w:trPr>
        <w:tc>
          <w:tcPr>
            <w:tcW w:w="539" w:type="dxa"/>
            <w:vAlign w:val="center"/>
            <w:hideMark/>
          </w:tcPr>
          <w:p w14:paraId="3EDF99AF" w14:textId="77777777" w:rsidR="00C475BB" w:rsidRPr="00295A64" w:rsidRDefault="00C475BB" w:rsidP="00CA368F">
            <w:pPr>
              <w:keepLines/>
              <w:numPr>
                <w:ilvl w:val="0"/>
                <w:numId w:val="3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2317A4D2" w14:textId="73239169" w:rsidR="00C475BB" w:rsidRPr="00295A64" w:rsidRDefault="00C475BB" w:rsidP="00CA368F">
            <w:pPr>
              <w:spacing w:line="240" w:lineRule="exact"/>
              <w:jc w:val="both"/>
              <w:rPr>
                <w:rFonts w:ascii="Arial" w:hAnsi="Arial" w:cs="Arial"/>
                <w:b/>
                <w:bCs/>
                <w:sz w:val="20"/>
                <w:szCs w:val="20"/>
              </w:rPr>
            </w:pPr>
            <w:r w:rsidRPr="00212B81">
              <w:rPr>
                <w:rFonts w:ascii="Arial" w:hAnsi="Arial" w:cs="Arial"/>
                <w:b/>
                <w:bCs/>
                <w:sz w:val="20"/>
                <w:szCs w:val="20"/>
              </w:rPr>
              <w:t>Pre-Use Inspection</w:t>
            </w:r>
          </w:p>
        </w:tc>
        <w:tc>
          <w:tcPr>
            <w:tcW w:w="4513" w:type="dxa"/>
            <w:vAlign w:val="center"/>
            <w:hideMark/>
          </w:tcPr>
          <w:p w14:paraId="66A02F59" w14:textId="3CB7801D" w:rsidR="00C475BB" w:rsidRPr="00295A64" w:rsidRDefault="00C475BB" w:rsidP="00CA368F">
            <w:pPr>
              <w:spacing w:line="240" w:lineRule="exact"/>
              <w:jc w:val="both"/>
              <w:rPr>
                <w:rFonts w:ascii="Arial" w:hAnsi="Arial" w:cs="Arial"/>
                <w:sz w:val="20"/>
                <w:szCs w:val="20"/>
              </w:rPr>
            </w:pPr>
            <w:r w:rsidRPr="00212B81">
              <w:rPr>
                <w:rFonts w:ascii="Arial" w:hAnsi="Arial" w:cs="Arial"/>
                <w:sz w:val="20"/>
                <w:szCs w:val="20"/>
              </w:rPr>
              <w:t>Conduct visual and functional checks before operation</w:t>
            </w:r>
            <w:r>
              <w:rPr>
                <w:rFonts w:ascii="Arial" w:hAnsi="Arial" w:cs="Arial"/>
                <w:sz w:val="20"/>
                <w:szCs w:val="20"/>
              </w:rPr>
              <w:t xml:space="preserve">. </w:t>
            </w:r>
            <w:r w:rsidRPr="00D676EA">
              <w:rPr>
                <w:rFonts w:ascii="Arial" w:hAnsi="Arial" w:cs="Arial"/>
                <w:sz w:val="20"/>
                <w:szCs w:val="20"/>
              </w:rPr>
              <w:t>Complete the checklist for fuel levels, fluids, tyre pressure</w:t>
            </w:r>
            <w:r w:rsidR="00BA2EA3">
              <w:rPr>
                <w:rFonts w:ascii="Arial" w:hAnsi="Arial" w:cs="Arial"/>
                <w:sz w:val="20"/>
                <w:szCs w:val="20"/>
              </w:rPr>
              <w:t xml:space="preserve"> and</w:t>
            </w:r>
            <w:r w:rsidRPr="00D676EA">
              <w:rPr>
                <w:rFonts w:ascii="Arial" w:hAnsi="Arial" w:cs="Arial"/>
                <w:sz w:val="20"/>
                <w:szCs w:val="20"/>
              </w:rPr>
              <w:t xml:space="preserve"> implement security. Log current engine hours in the ERP.</w:t>
            </w:r>
          </w:p>
        </w:tc>
        <w:tc>
          <w:tcPr>
            <w:tcW w:w="1701" w:type="dxa"/>
            <w:vAlign w:val="center"/>
            <w:hideMark/>
          </w:tcPr>
          <w:p w14:paraId="2A454BF0" w14:textId="6C5F86F6" w:rsidR="00C475BB" w:rsidRPr="00295A64" w:rsidRDefault="00C475BB" w:rsidP="00CA368F">
            <w:pPr>
              <w:spacing w:line="240" w:lineRule="exact"/>
              <w:jc w:val="both"/>
              <w:rPr>
                <w:rFonts w:ascii="Arial" w:hAnsi="Arial" w:cs="Arial"/>
                <w:sz w:val="20"/>
                <w:szCs w:val="20"/>
              </w:rPr>
            </w:pPr>
            <w:r w:rsidRPr="00212B81">
              <w:rPr>
                <w:rFonts w:ascii="Arial" w:hAnsi="Arial" w:cs="Arial"/>
                <w:sz w:val="20"/>
                <w:szCs w:val="20"/>
              </w:rPr>
              <w:t>MSP / Sub-CL</w:t>
            </w:r>
          </w:p>
        </w:tc>
        <w:tc>
          <w:tcPr>
            <w:tcW w:w="1156" w:type="dxa"/>
            <w:vAlign w:val="center"/>
          </w:tcPr>
          <w:p w14:paraId="3F7F1187" w14:textId="1BD6A93F" w:rsidR="00C475BB" w:rsidRPr="00295A64" w:rsidRDefault="00C475BB" w:rsidP="00CA368F">
            <w:pPr>
              <w:spacing w:line="240" w:lineRule="exact"/>
              <w:jc w:val="both"/>
              <w:rPr>
                <w:rFonts w:ascii="Arial" w:hAnsi="Arial" w:cs="Arial"/>
                <w:sz w:val="20"/>
                <w:szCs w:val="20"/>
              </w:rPr>
            </w:pPr>
            <w:r>
              <w:rPr>
                <w:rFonts w:ascii="Arial" w:hAnsi="Arial" w:cs="Arial"/>
                <w:sz w:val="20"/>
                <w:szCs w:val="20"/>
              </w:rPr>
              <w:t>30 Mins</w:t>
            </w:r>
          </w:p>
          <w:p w14:paraId="08D02BA2" w14:textId="77777777" w:rsidR="00C475BB" w:rsidRPr="00295A64" w:rsidRDefault="00C475BB" w:rsidP="00CA368F">
            <w:pPr>
              <w:spacing w:line="240" w:lineRule="exact"/>
              <w:jc w:val="both"/>
              <w:rPr>
                <w:rFonts w:ascii="Arial" w:hAnsi="Arial" w:cs="Arial"/>
                <w:sz w:val="20"/>
                <w:szCs w:val="20"/>
              </w:rPr>
            </w:pPr>
          </w:p>
        </w:tc>
      </w:tr>
      <w:tr w:rsidR="001A6663" w:rsidRPr="00AE3D14" w14:paraId="3266499A" w14:textId="77777777" w:rsidTr="0048523E">
        <w:trPr>
          <w:trHeight w:val="91"/>
        </w:trPr>
        <w:tc>
          <w:tcPr>
            <w:tcW w:w="539" w:type="dxa"/>
            <w:vAlign w:val="center"/>
            <w:hideMark/>
          </w:tcPr>
          <w:p w14:paraId="23E947CB" w14:textId="5F6F693E" w:rsidR="001A6663" w:rsidRPr="00295A64" w:rsidRDefault="001A6663" w:rsidP="00CA368F">
            <w:pPr>
              <w:keepLines/>
              <w:numPr>
                <w:ilvl w:val="0"/>
                <w:numId w:val="3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477408CB" w14:textId="7A246FF9" w:rsidR="001A6663" w:rsidRPr="00295A64" w:rsidRDefault="001A6663" w:rsidP="00CA368F">
            <w:pPr>
              <w:spacing w:line="240" w:lineRule="exact"/>
              <w:jc w:val="both"/>
              <w:rPr>
                <w:rFonts w:ascii="Arial" w:hAnsi="Arial" w:cs="Arial"/>
                <w:b/>
                <w:bCs/>
                <w:sz w:val="20"/>
                <w:szCs w:val="20"/>
              </w:rPr>
            </w:pPr>
            <w:r w:rsidRPr="00212B81">
              <w:rPr>
                <w:rFonts w:ascii="Arial" w:hAnsi="Arial" w:cs="Arial"/>
                <w:b/>
                <w:bCs/>
                <w:sz w:val="20"/>
                <w:szCs w:val="20"/>
              </w:rPr>
              <w:t>Authorize Equipment Release</w:t>
            </w:r>
          </w:p>
        </w:tc>
        <w:tc>
          <w:tcPr>
            <w:tcW w:w="4513" w:type="dxa"/>
            <w:vAlign w:val="center"/>
            <w:hideMark/>
          </w:tcPr>
          <w:p w14:paraId="7D32CBED" w14:textId="77777777" w:rsidR="001A6663" w:rsidRDefault="001A6663" w:rsidP="00CA368F">
            <w:pPr>
              <w:spacing w:line="240" w:lineRule="exact"/>
              <w:jc w:val="both"/>
              <w:rPr>
                <w:rFonts w:ascii="Arial" w:hAnsi="Arial" w:cs="Arial"/>
                <w:sz w:val="20"/>
                <w:szCs w:val="20"/>
              </w:rPr>
            </w:pPr>
            <w:r w:rsidRPr="00212B81">
              <w:rPr>
                <w:rFonts w:ascii="Arial" w:hAnsi="Arial" w:cs="Arial"/>
                <w:sz w:val="20"/>
                <w:szCs w:val="20"/>
              </w:rPr>
              <w:t>Formally authorize equipment release for service</w:t>
            </w:r>
            <w:r>
              <w:rPr>
                <w:rFonts w:ascii="Arial" w:hAnsi="Arial" w:cs="Arial"/>
                <w:sz w:val="20"/>
                <w:szCs w:val="20"/>
              </w:rPr>
              <w:t>.</w:t>
            </w:r>
          </w:p>
          <w:p w14:paraId="21834C05" w14:textId="4B40AA27" w:rsidR="001A6663" w:rsidRPr="00295A64" w:rsidRDefault="001A6663" w:rsidP="00CA368F">
            <w:pPr>
              <w:spacing w:line="240" w:lineRule="exact"/>
              <w:jc w:val="both"/>
              <w:rPr>
                <w:rFonts w:ascii="Arial" w:hAnsi="Arial" w:cs="Arial"/>
                <w:i/>
                <w:iCs/>
                <w:sz w:val="20"/>
                <w:szCs w:val="20"/>
              </w:rPr>
            </w:pPr>
          </w:p>
        </w:tc>
        <w:tc>
          <w:tcPr>
            <w:tcW w:w="1701" w:type="dxa"/>
            <w:vAlign w:val="center"/>
            <w:hideMark/>
          </w:tcPr>
          <w:p w14:paraId="45082971" w14:textId="21AB3ECE" w:rsidR="001A6663" w:rsidRPr="00295A64" w:rsidRDefault="001A6663" w:rsidP="00CA368F">
            <w:pPr>
              <w:spacing w:line="240" w:lineRule="exact"/>
              <w:jc w:val="both"/>
              <w:rPr>
                <w:rFonts w:ascii="Arial" w:hAnsi="Arial" w:cs="Arial"/>
                <w:sz w:val="20"/>
                <w:szCs w:val="20"/>
              </w:rPr>
            </w:pPr>
            <w:r w:rsidRPr="00212B81">
              <w:rPr>
                <w:rFonts w:ascii="Arial" w:hAnsi="Arial" w:cs="Arial"/>
                <w:sz w:val="20"/>
                <w:szCs w:val="20"/>
              </w:rPr>
              <w:t>CL / Sub-CL</w:t>
            </w:r>
          </w:p>
        </w:tc>
        <w:tc>
          <w:tcPr>
            <w:tcW w:w="1156" w:type="dxa"/>
            <w:vMerge w:val="restart"/>
            <w:vAlign w:val="center"/>
          </w:tcPr>
          <w:p w14:paraId="652AB4C8" w14:textId="599D4A31" w:rsidR="001A6663" w:rsidRPr="00295A64" w:rsidRDefault="001A6663" w:rsidP="00CA368F">
            <w:pPr>
              <w:spacing w:line="240" w:lineRule="exact"/>
              <w:jc w:val="both"/>
              <w:rPr>
                <w:rFonts w:ascii="Arial" w:hAnsi="Arial" w:cs="Arial"/>
                <w:sz w:val="20"/>
                <w:szCs w:val="20"/>
              </w:rPr>
            </w:pPr>
            <w:r>
              <w:rPr>
                <w:rFonts w:ascii="Arial" w:hAnsi="Arial" w:cs="Arial"/>
                <w:sz w:val="20"/>
                <w:szCs w:val="20"/>
              </w:rPr>
              <w:t>10 Mins</w:t>
            </w:r>
          </w:p>
        </w:tc>
      </w:tr>
      <w:tr w:rsidR="001A6663" w:rsidRPr="00AE3D14" w14:paraId="17CAA9E0" w14:textId="77777777" w:rsidTr="0048523E">
        <w:trPr>
          <w:trHeight w:val="91"/>
        </w:trPr>
        <w:tc>
          <w:tcPr>
            <w:tcW w:w="539" w:type="dxa"/>
            <w:vAlign w:val="center"/>
          </w:tcPr>
          <w:p w14:paraId="4D60DF31" w14:textId="77777777" w:rsidR="001A6663" w:rsidRPr="00295A64" w:rsidRDefault="001A6663" w:rsidP="00CA368F">
            <w:pPr>
              <w:keepLines/>
              <w:numPr>
                <w:ilvl w:val="0"/>
                <w:numId w:val="3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85F2D60" w14:textId="28408490" w:rsidR="001A6663" w:rsidRPr="00212B81" w:rsidRDefault="001A6663" w:rsidP="00CA368F">
            <w:pPr>
              <w:spacing w:line="240" w:lineRule="exact"/>
              <w:jc w:val="both"/>
              <w:rPr>
                <w:rFonts w:ascii="Arial" w:hAnsi="Arial" w:cs="Arial"/>
                <w:b/>
                <w:bCs/>
                <w:sz w:val="20"/>
                <w:szCs w:val="20"/>
              </w:rPr>
            </w:pPr>
            <w:r w:rsidRPr="00212B81">
              <w:rPr>
                <w:rFonts w:ascii="Arial" w:hAnsi="Arial" w:cs="Arial"/>
                <w:b/>
                <w:bCs/>
                <w:sz w:val="20"/>
                <w:szCs w:val="20"/>
              </w:rPr>
              <w:t>Enforce Safety</w:t>
            </w:r>
          </w:p>
        </w:tc>
        <w:tc>
          <w:tcPr>
            <w:tcW w:w="4513" w:type="dxa"/>
            <w:vAlign w:val="center"/>
          </w:tcPr>
          <w:p w14:paraId="24141FE8" w14:textId="77777777" w:rsidR="001A6663" w:rsidRDefault="001A6663" w:rsidP="00CA368F">
            <w:pPr>
              <w:spacing w:line="240" w:lineRule="exact"/>
              <w:jc w:val="both"/>
              <w:rPr>
                <w:rFonts w:ascii="Arial" w:hAnsi="Arial" w:cs="Arial"/>
                <w:sz w:val="20"/>
                <w:szCs w:val="20"/>
              </w:rPr>
            </w:pPr>
            <w:r w:rsidRPr="00212B81">
              <w:rPr>
                <w:rFonts w:ascii="Arial" w:hAnsi="Arial" w:cs="Arial"/>
                <w:sz w:val="20"/>
                <w:szCs w:val="20"/>
              </w:rPr>
              <w:t>Ensure PPE usage and safe operating practices</w:t>
            </w:r>
            <w:r>
              <w:rPr>
                <w:rFonts w:ascii="Arial" w:hAnsi="Arial" w:cs="Arial"/>
                <w:sz w:val="20"/>
                <w:szCs w:val="20"/>
              </w:rPr>
              <w:t>.</w:t>
            </w:r>
          </w:p>
          <w:p w14:paraId="165C75CC" w14:textId="3318BA9C" w:rsidR="001A6663" w:rsidRPr="00212B81" w:rsidRDefault="001A6663" w:rsidP="00CA368F">
            <w:pPr>
              <w:spacing w:line="240" w:lineRule="exact"/>
              <w:jc w:val="both"/>
              <w:rPr>
                <w:rFonts w:ascii="Arial" w:hAnsi="Arial" w:cs="Arial"/>
                <w:sz w:val="20"/>
                <w:szCs w:val="20"/>
              </w:rPr>
            </w:pPr>
            <w:r w:rsidRPr="00D676EA">
              <w:rPr>
                <w:rFonts w:ascii="Arial" w:hAnsi="Arial" w:cs="Arial"/>
                <w:i/>
                <w:iCs/>
                <w:sz w:val="18"/>
                <w:szCs w:val="18"/>
              </w:rPr>
              <w:t>Confirm operator has mandatory PPE (boots, gloves, goggles, high-vis). Check for women-friendly ergonomic adjustments.</w:t>
            </w:r>
          </w:p>
        </w:tc>
        <w:tc>
          <w:tcPr>
            <w:tcW w:w="1701" w:type="dxa"/>
            <w:vAlign w:val="center"/>
          </w:tcPr>
          <w:p w14:paraId="741FD63E" w14:textId="4697B6CB" w:rsidR="001A6663" w:rsidRPr="00212B81" w:rsidRDefault="001A6663" w:rsidP="00CA368F">
            <w:pPr>
              <w:spacing w:line="240" w:lineRule="exact"/>
              <w:jc w:val="both"/>
              <w:rPr>
                <w:rFonts w:ascii="Arial" w:hAnsi="Arial" w:cs="Arial"/>
                <w:sz w:val="20"/>
                <w:szCs w:val="20"/>
              </w:rPr>
            </w:pPr>
            <w:r w:rsidRPr="00212B81">
              <w:rPr>
                <w:rFonts w:ascii="Arial" w:hAnsi="Arial" w:cs="Arial"/>
                <w:sz w:val="20"/>
                <w:szCs w:val="20"/>
              </w:rPr>
              <w:t>CL / Sub-CL</w:t>
            </w:r>
          </w:p>
        </w:tc>
        <w:tc>
          <w:tcPr>
            <w:tcW w:w="1156" w:type="dxa"/>
            <w:vMerge/>
            <w:vAlign w:val="center"/>
          </w:tcPr>
          <w:p w14:paraId="046AFF24" w14:textId="77777777" w:rsidR="001A6663" w:rsidRDefault="001A6663" w:rsidP="00CA368F">
            <w:pPr>
              <w:spacing w:line="240" w:lineRule="exact"/>
              <w:jc w:val="both"/>
              <w:rPr>
                <w:rFonts w:ascii="Arial" w:hAnsi="Arial" w:cs="Arial"/>
                <w:sz w:val="20"/>
                <w:szCs w:val="20"/>
              </w:rPr>
            </w:pPr>
          </w:p>
        </w:tc>
      </w:tr>
      <w:tr w:rsidR="001A6663" w:rsidRPr="00AE3D14" w14:paraId="6243F629" w14:textId="77777777" w:rsidTr="0048523E">
        <w:trPr>
          <w:trHeight w:val="91"/>
        </w:trPr>
        <w:tc>
          <w:tcPr>
            <w:tcW w:w="539" w:type="dxa"/>
            <w:vAlign w:val="center"/>
          </w:tcPr>
          <w:p w14:paraId="192276D5" w14:textId="77777777" w:rsidR="001A6663" w:rsidRPr="00295A64" w:rsidRDefault="001A6663" w:rsidP="00CA368F">
            <w:pPr>
              <w:keepLines/>
              <w:numPr>
                <w:ilvl w:val="0"/>
                <w:numId w:val="3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A3593B5" w14:textId="2E4B0EA6" w:rsidR="001A6663" w:rsidRPr="00C475BB" w:rsidRDefault="001A6663" w:rsidP="00CA368F">
            <w:pPr>
              <w:spacing w:line="240" w:lineRule="exact"/>
              <w:jc w:val="both"/>
              <w:rPr>
                <w:rFonts w:ascii="Arial" w:hAnsi="Arial" w:cs="Arial"/>
                <w:b/>
                <w:bCs/>
                <w:sz w:val="20"/>
                <w:szCs w:val="20"/>
              </w:rPr>
            </w:pPr>
            <w:r w:rsidRPr="00212B81">
              <w:rPr>
                <w:rFonts w:ascii="Arial" w:hAnsi="Arial" w:cs="Arial"/>
                <w:b/>
                <w:bCs/>
                <w:sz w:val="20"/>
                <w:szCs w:val="20"/>
              </w:rPr>
              <w:t>Operate Equipment</w:t>
            </w:r>
          </w:p>
        </w:tc>
        <w:tc>
          <w:tcPr>
            <w:tcW w:w="4513" w:type="dxa"/>
            <w:vAlign w:val="center"/>
          </w:tcPr>
          <w:p w14:paraId="20CF54B9" w14:textId="77777777" w:rsidR="001A6663" w:rsidRDefault="001A6663" w:rsidP="00CA368F">
            <w:pPr>
              <w:spacing w:line="240" w:lineRule="exact"/>
              <w:jc w:val="both"/>
              <w:rPr>
                <w:rFonts w:ascii="Arial" w:hAnsi="Arial" w:cs="Arial"/>
                <w:sz w:val="20"/>
                <w:szCs w:val="20"/>
              </w:rPr>
            </w:pPr>
            <w:r w:rsidRPr="00212B81">
              <w:rPr>
                <w:rFonts w:ascii="Arial" w:hAnsi="Arial" w:cs="Arial"/>
                <w:sz w:val="20"/>
                <w:szCs w:val="20"/>
              </w:rPr>
              <w:t>Use equipment strictly for approved service and scope</w:t>
            </w:r>
            <w:r>
              <w:rPr>
                <w:rFonts w:ascii="Arial" w:hAnsi="Arial" w:cs="Arial"/>
                <w:sz w:val="20"/>
                <w:szCs w:val="20"/>
              </w:rPr>
              <w:t>.</w:t>
            </w:r>
          </w:p>
          <w:p w14:paraId="5CFD18CC" w14:textId="74AD2585" w:rsidR="001A6663" w:rsidRPr="001A6663" w:rsidRDefault="001A6663" w:rsidP="00CA368F">
            <w:pPr>
              <w:spacing w:line="240" w:lineRule="exact"/>
              <w:jc w:val="both"/>
              <w:rPr>
                <w:rFonts w:ascii="Arial" w:hAnsi="Arial" w:cs="Arial"/>
                <w:i/>
                <w:iCs/>
                <w:sz w:val="18"/>
                <w:szCs w:val="18"/>
              </w:rPr>
            </w:pPr>
            <w:r w:rsidRPr="00D676EA">
              <w:rPr>
                <w:rFonts w:ascii="Arial" w:hAnsi="Arial" w:cs="Arial"/>
                <w:i/>
                <w:iCs/>
                <w:sz w:val="18"/>
                <w:szCs w:val="18"/>
              </w:rPr>
              <w:t>Perform the service (e.g., ploughing) within the geofenced area. Observe climate-smart practices to reduce CO</w:t>
            </w:r>
            <w:r w:rsidRPr="00D676EA">
              <w:rPr>
                <w:rFonts w:ascii="Cambria Math" w:hAnsi="Cambria Math" w:cs="Cambria Math"/>
                <w:i/>
                <w:iCs/>
                <w:sz w:val="18"/>
                <w:szCs w:val="18"/>
              </w:rPr>
              <w:t>₂</w:t>
            </w:r>
            <w:r w:rsidRPr="00D676EA">
              <w:rPr>
                <w:rFonts w:ascii="Arial" w:hAnsi="Arial" w:cs="Arial"/>
                <w:i/>
                <w:iCs/>
                <w:sz w:val="18"/>
                <w:szCs w:val="18"/>
              </w:rPr>
              <w:t xml:space="preserve"> and soil degradation.</w:t>
            </w:r>
          </w:p>
          <w:p w14:paraId="774A6C79" w14:textId="7ACBBF5A" w:rsidR="001A6663" w:rsidRPr="00206E8C" w:rsidRDefault="001A6663" w:rsidP="00CA368F">
            <w:pPr>
              <w:spacing w:line="240" w:lineRule="exact"/>
              <w:jc w:val="both"/>
              <w:rPr>
                <w:rFonts w:ascii="Arial" w:hAnsi="Arial" w:cs="Arial"/>
                <w:i/>
                <w:iCs/>
                <w:sz w:val="20"/>
                <w:szCs w:val="20"/>
              </w:rPr>
            </w:pPr>
            <w:r w:rsidRPr="00D676EA">
              <w:rPr>
                <w:rFonts w:ascii="Arial" w:hAnsi="Arial" w:cs="Arial"/>
                <w:i/>
                <w:iCs/>
                <w:color w:val="EE0000"/>
                <w:sz w:val="18"/>
                <w:szCs w:val="18"/>
              </w:rPr>
              <w:t xml:space="preserve">Key Control: </w:t>
            </w:r>
            <w:r>
              <w:rPr>
                <w:rFonts w:ascii="Arial" w:hAnsi="Arial" w:cs="Arial"/>
                <w:i/>
                <w:iCs/>
                <w:color w:val="EE0000"/>
                <w:sz w:val="18"/>
                <w:szCs w:val="18"/>
              </w:rPr>
              <w:t xml:space="preserve">Where applicable, </w:t>
            </w:r>
            <w:r w:rsidRPr="00D676EA">
              <w:rPr>
                <w:rFonts w:ascii="Arial" w:hAnsi="Arial" w:cs="Arial"/>
                <w:i/>
                <w:iCs/>
                <w:color w:val="EE0000"/>
                <w:sz w:val="18"/>
                <w:szCs w:val="18"/>
              </w:rPr>
              <w:t>Operator inputs the unique, time-bound system token to unlock and start the machinery. Usage is now tracked against the specific booking.</w:t>
            </w:r>
          </w:p>
        </w:tc>
        <w:tc>
          <w:tcPr>
            <w:tcW w:w="1701" w:type="dxa"/>
            <w:vAlign w:val="center"/>
          </w:tcPr>
          <w:p w14:paraId="7D3051B8" w14:textId="1C69C149" w:rsidR="001A6663" w:rsidRPr="00BE5E73" w:rsidRDefault="001A6663" w:rsidP="00CA368F">
            <w:pPr>
              <w:spacing w:line="240" w:lineRule="exact"/>
              <w:jc w:val="both"/>
              <w:rPr>
                <w:rFonts w:ascii="Arial" w:hAnsi="Arial" w:cs="Arial"/>
                <w:sz w:val="20"/>
                <w:szCs w:val="20"/>
              </w:rPr>
            </w:pPr>
            <w:r w:rsidRPr="00212B81">
              <w:rPr>
                <w:rFonts w:ascii="Arial" w:hAnsi="Arial" w:cs="Arial"/>
                <w:sz w:val="20"/>
                <w:szCs w:val="20"/>
              </w:rPr>
              <w:t>MSP</w:t>
            </w:r>
            <w:r>
              <w:rPr>
                <w:rFonts w:ascii="Arial" w:hAnsi="Arial" w:cs="Arial"/>
                <w:sz w:val="20"/>
                <w:szCs w:val="20"/>
              </w:rPr>
              <w:t xml:space="preserve"> (Operator)</w:t>
            </w:r>
          </w:p>
        </w:tc>
        <w:tc>
          <w:tcPr>
            <w:tcW w:w="1156" w:type="dxa"/>
            <w:vAlign w:val="center"/>
          </w:tcPr>
          <w:p w14:paraId="3441FAF0" w14:textId="77777777" w:rsidR="001A6663" w:rsidRDefault="001A6663" w:rsidP="00CA368F">
            <w:pPr>
              <w:spacing w:line="240" w:lineRule="exact"/>
              <w:jc w:val="both"/>
              <w:rPr>
                <w:rFonts w:ascii="Arial" w:hAnsi="Arial" w:cs="Arial"/>
                <w:sz w:val="20"/>
                <w:szCs w:val="20"/>
              </w:rPr>
            </w:pPr>
            <w:r>
              <w:rPr>
                <w:rFonts w:ascii="Arial" w:hAnsi="Arial" w:cs="Arial"/>
                <w:sz w:val="20"/>
                <w:szCs w:val="20"/>
              </w:rPr>
              <w:t>On-site</w:t>
            </w:r>
          </w:p>
          <w:p w14:paraId="41BBF21C" w14:textId="3190F3D6" w:rsidR="001A6663" w:rsidRPr="00295A64" w:rsidRDefault="001A6663" w:rsidP="00CA368F">
            <w:pPr>
              <w:spacing w:line="240" w:lineRule="exact"/>
              <w:jc w:val="both"/>
              <w:rPr>
                <w:rFonts w:ascii="Arial" w:hAnsi="Arial" w:cs="Arial"/>
                <w:sz w:val="20"/>
                <w:szCs w:val="20"/>
              </w:rPr>
            </w:pPr>
            <w:r>
              <w:rPr>
                <w:rFonts w:ascii="Arial" w:hAnsi="Arial" w:cs="Arial"/>
                <w:sz w:val="20"/>
                <w:szCs w:val="20"/>
              </w:rPr>
              <w:t>As booked</w:t>
            </w:r>
          </w:p>
        </w:tc>
      </w:tr>
      <w:tr w:rsidR="001A6663" w:rsidRPr="00AE3D14" w14:paraId="750DA27F" w14:textId="77777777" w:rsidTr="0048523E">
        <w:trPr>
          <w:trHeight w:val="91"/>
        </w:trPr>
        <w:tc>
          <w:tcPr>
            <w:tcW w:w="539" w:type="dxa"/>
            <w:vAlign w:val="center"/>
          </w:tcPr>
          <w:p w14:paraId="64476280" w14:textId="77777777" w:rsidR="001A6663" w:rsidRPr="00295A64" w:rsidRDefault="001A6663" w:rsidP="00CA368F">
            <w:pPr>
              <w:keepLines/>
              <w:numPr>
                <w:ilvl w:val="0"/>
                <w:numId w:val="3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19AC003" w14:textId="08882243" w:rsidR="001A6663" w:rsidRPr="00C475BB" w:rsidRDefault="001A6663" w:rsidP="00CA368F">
            <w:pPr>
              <w:spacing w:line="240" w:lineRule="exact"/>
              <w:jc w:val="both"/>
              <w:rPr>
                <w:rFonts w:ascii="Arial" w:hAnsi="Arial" w:cs="Arial"/>
                <w:b/>
                <w:bCs/>
                <w:sz w:val="20"/>
                <w:szCs w:val="20"/>
              </w:rPr>
            </w:pPr>
            <w:r w:rsidRPr="00212B81">
              <w:rPr>
                <w:rFonts w:ascii="Arial" w:hAnsi="Arial" w:cs="Arial"/>
                <w:b/>
                <w:bCs/>
                <w:sz w:val="20"/>
                <w:szCs w:val="20"/>
              </w:rPr>
              <w:t>Monitor Usage</w:t>
            </w:r>
          </w:p>
        </w:tc>
        <w:tc>
          <w:tcPr>
            <w:tcW w:w="4513" w:type="dxa"/>
            <w:vAlign w:val="center"/>
          </w:tcPr>
          <w:p w14:paraId="07DA31B2" w14:textId="231201C8" w:rsidR="001A6663" w:rsidRDefault="001A6663" w:rsidP="00CA368F">
            <w:pPr>
              <w:spacing w:line="240" w:lineRule="exact"/>
              <w:jc w:val="both"/>
              <w:rPr>
                <w:rFonts w:ascii="Arial" w:hAnsi="Arial" w:cs="Arial"/>
                <w:sz w:val="20"/>
                <w:szCs w:val="20"/>
              </w:rPr>
            </w:pPr>
            <w:r w:rsidRPr="00212B81">
              <w:rPr>
                <w:rFonts w:ascii="Arial" w:hAnsi="Arial" w:cs="Arial"/>
                <w:sz w:val="20"/>
                <w:szCs w:val="20"/>
              </w:rPr>
              <w:t>Track operating hours, fuel use</w:t>
            </w:r>
            <w:r w:rsidR="00BA2EA3">
              <w:rPr>
                <w:rFonts w:ascii="Arial" w:hAnsi="Arial" w:cs="Arial"/>
                <w:sz w:val="20"/>
                <w:szCs w:val="20"/>
              </w:rPr>
              <w:t xml:space="preserve"> and</w:t>
            </w:r>
            <w:r w:rsidRPr="00212B81">
              <w:rPr>
                <w:rFonts w:ascii="Arial" w:hAnsi="Arial" w:cs="Arial"/>
                <w:sz w:val="20"/>
                <w:szCs w:val="20"/>
              </w:rPr>
              <w:t xml:space="preserve"> service quality</w:t>
            </w:r>
            <w:r>
              <w:rPr>
                <w:rFonts w:ascii="Arial" w:hAnsi="Arial" w:cs="Arial"/>
                <w:sz w:val="20"/>
                <w:szCs w:val="20"/>
              </w:rPr>
              <w:t>.</w:t>
            </w:r>
          </w:p>
          <w:p w14:paraId="48ED0AE3" w14:textId="58B12EF0" w:rsidR="001A6663" w:rsidRPr="004425EC" w:rsidRDefault="001A6663" w:rsidP="00CA368F">
            <w:pPr>
              <w:spacing w:line="240" w:lineRule="exact"/>
              <w:jc w:val="both"/>
              <w:rPr>
                <w:rFonts w:ascii="Arial" w:hAnsi="Arial" w:cs="Arial"/>
                <w:i/>
                <w:iCs/>
                <w:sz w:val="20"/>
                <w:szCs w:val="20"/>
              </w:rPr>
            </w:pPr>
            <w:r w:rsidRPr="00D676EA">
              <w:rPr>
                <w:rFonts w:ascii="Arial" w:hAnsi="Arial" w:cs="Arial"/>
                <w:i/>
                <w:iCs/>
                <w:color w:val="EE0000"/>
                <w:sz w:val="18"/>
                <w:szCs w:val="18"/>
              </w:rPr>
              <w:t>Key Control: Remote support team monitors GPS tracking for unauthorised movement or excessive idle time. Activate remote shutdown if geofence is breached.</w:t>
            </w:r>
          </w:p>
        </w:tc>
        <w:tc>
          <w:tcPr>
            <w:tcW w:w="1701" w:type="dxa"/>
            <w:vAlign w:val="center"/>
          </w:tcPr>
          <w:p w14:paraId="48C76F98" w14:textId="219DEB11" w:rsidR="001A6663" w:rsidRPr="004425EC" w:rsidRDefault="001A6663" w:rsidP="00CA368F">
            <w:pPr>
              <w:spacing w:line="240" w:lineRule="exact"/>
              <w:jc w:val="both"/>
              <w:rPr>
                <w:rFonts w:ascii="Arial" w:hAnsi="Arial" w:cs="Arial"/>
                <w:sz w:val="20"/>
                <w:szCs w:val="20"/>
              </w:rPr>
            </w:pPr>
            <w:r w:rsidRPr="00212B81">
              <w:rPr>
                <w:rFonts w:ascii="Arial" w:hAnsi="Arial" w:cs="Arial"/>
                <w:sz w:val="20"/>
                <w:szCs w:val="20"/>
              </w:rPr>
              <w:t>Sub-CL</w:t>
            </w:r>
            <w:r>
              <w:rPr>
                <w:rFonts w:ascii="Arial" w:hAnsi="Arial" w:cs="Arial"/>
                <w:sz w:val="20"/>
                <w:szCs w:val="20"/>
              </w:rPr>
              <w:t>/</w:t>
            </w:r>
            <w:r w:rsidRPr="001A6663">
              <w:rPr>
                <w:rFonts w:ascii="Arial" w:hAnsi="Arial" w:cs="Arial"/>
                <w:sz w:val="20"/>
                <w:szCs w:val="20"/>
              </w:rPr>
              <w:t xml:space="preserve"> </w:t>
            </w:r>
            <w:r w:rsidRPr="00D676EA">
              <w:rPr>
                <w:rFonts w:ascii="Arial" w:hAnsi="Arial" w:cs="Arial"/>
                <w:sz w:val="20"/>
                <w:szCs w:val="20"/>
              </w:rPr>
              <w:t>Data/IT Officer</w:t>
            </w:r>
          </w:p>
        </w:tc>
        <w:tc>
          <w:tcPr>
            <w:tcW w:w="1156" w:type="dxa"/>
            <w:vAlign w:val="center"/>
          </w:tcPr>
          <w:p w14:paraId="2610FED9" w14:textId="36CEB091" w:rsidR="001A6663" w:rsidRPr="004425EC" w:rsidRDefault="001A6663" w:rsidP="00CA368F">
            <w:pPr>
              <w:spacing w:line="240" w:lineRule="exact"/>
              <w:jc w:val="both"/>
              <w:rPr>
                <w:rFonts w:ascii="Arial" w:hAnsi="Arial" w:cs="Arial"/>
                <w:sz w:val="20"/>
                <w:szCs w:val="20"/>
              </w:rPr>
            </w:pPr>
            <w:r>
              <w:rPr>
                <w:rFonts w:ascii="Arial" w:hAnsi="Arial" w:cs="Arial"/>
                <w:sz w:val="20"/>
                <w:szCs w:val="20"/>
              </w:rPr>
              <w:t>continuous</w:t>
            </w:r>
          </w:p>
        </w:tc>
      </w:tr>
      <w:tr w:rsidR="001A6663" w:rsidRPr="00AE3D14" w14:paraId="13B128EE" w14:textId="77777777" w:rsidTr="0048523E">
        <w:trPr>
          <w:trHeight w:val="91"/>
        </w:trPr>
        <w:tc>
          <w:tcPr>
            <w:tcW w:w="539" w:type="dxa"/>
            <w:vAlign w:val="center"/>
          </w:tcPr>
          <w:p w14:paraId="4B399686" w14:textId="77777777" w:rsidR="001A6663" w:rsidRPr="00295A64" w:rsidRDefault="001A6663" w:rsidP="00CA368F">
            <w:pPr>
              <w:keepLines/>
              <w:numPr>
                <w:ilvl w:val="0"/>
                <w:numId w:val="3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B506180" w14:textId="574DB604" w:rsidR="001A6663" w:rsidRPr="00212B81" w:rsidRDefault="001A6663" w:rsidP="00CA368F">
            <w:pPr>
              <w:spacing w:line="240" w:lineRule="exact"/>
              <w:jc w:val="both"/>
              <w:rPr>
                <w:rFonts w:ascii="Arial" w:hAnsi="Arial" w:cs="Arial"/>
                <w:b/>
                <w:bCs/>
                <w:sz w:val="20"/>
                <w:szCs w:val="20"/>
              </w:rPr>
            </w:pPr>
            <w:r w:rsidRPr="00D676EA">
              <w:rPr>
                <w:rFonts w:ascii="Arial" w:hAnsi="Arial" w:cs="Arial"/>
                <w:b/>
                <w:bCs/>
                <w:sz w:val="20"/>
                <w:szCs w:val="20"/>
              </w:rPr>
              <w:t>On-site Completion</w:t>
            </w:r>
          </w:p>
        </w:tc>
        <w:tc>
          <w:tcPr>
            <w:tcW w:w="4513" w:type="dxa"/>
            <w:vAlign w:val="center"/>
          </w:tcPr>
          <w:p w14:paraId="55B96F00" w14:textId="5B4C938A" w:rsidR="001A6663" w:rsidRPr="00212B81" w:rsidRDefault="001A6663" w:rsidP="00CA368F">
            <w:pPr>
              <w:spacing w:line="240" w:lineRule="exact"/>
              <w:jc w:val="both"/>
              <w:rPr>
                <w:rFonts w:ascii="Arial" w:hAnsi="Arial" w:cs="Arial"/>
                <w:sz w:val="20"/>
                <w:szCs w:val="20"/>
              </w:rPr>
            </w:pPr>
            <w:r w:rsidRPr="00D676EA">
              <w:rPr>
                <w:rFonts w:ascii="Arial" w:hAnsi="Arial" w:cs="Arial"/>
                <w:sz w:val="20"/>
                <w:szCs w:val="20"/>
              </w:rPr>
              <w:t>Verify acreage covered against engine hours. Capture yield and soil condition data directly into the ERP field form.</w:t>
            </w:r>
          </w:p>
        </w:tc>
        <w:tc>
          <w:tcPr>
            <w:tcW w:w="1701" w:type="dxa"/>
            <w:vAlign w:val="center"/>
          </w:tcPr>
          <w:p w14:paraId="45E42472" w14:textId="2D498397" w:rsidR="001A6663" w:rsidRPr="00212B81" w:rsidRDefault="001A6663" w:rsidP="00CA368F">
            <w:pPr>
              <w:spacing w:line="240" w:lineRule="exact"/>
              <w:jc w:val="both"/>
              <w:rPr>
                <w:rFonts w:ascii="Arial" w:hAnsi="Arial" w:cs="Arial"/>
                <w:sz w:val="20"/>
                <w:szCs w:val="20"/>
              </w:rPr>
            </w:pPr>
            <w:r w:rsidRPr="00212B81">
              <w:rPr>
                <w:rFonts w:ascii="Arial" w:hAnsi="Arial" w:cs="Arial"/>
                <w:sz w:val="20"/>
                <w:szCs w:val="20"/>
              </w:rPr>
              <w:t>Sub-CL</w:t>
            </w:r>
            <w:r>
              <w:rPr>
                <w:rFonts w:ascii="Arial" w:hAnsi="Arial" w:cs="Arial"/>
                <w:sz w:val="20"/>
                <w:szCs w:val="20"/>
              </w:rPr>
              <w:t>/MSP</w:t>
            </w:r>
          </w:p>
        </w:tc>
        <w:tc>
          <w:tcPr>
            <w:tcW w:w="1156" w:type="dxa"/>
            <w:vAlign w:val="center"/>
          </w:tcPr>
          <w:p w14:paraId="5C571443" w14:textId="566C687B" w:rsidR="001A6663" w:rsidRDefault="001A6663" w:rsidP="00CA368F">
            <w:pPr>
              <w:spacing w:line="240" w:lineRule="exact"/>
              <w:jc w:val="both"/>
              <w:rPr>
                <w:rFonts w:ascii="Arial" w:hAnsi="Arial" w:cs="Arial"/>
                <w:sz w:val="20"/>
                <w:szCs w:val="20"/>
              </w:rPr>
            </w:pPr>
            <w:r w:rsidRPr="00D676EA">
              <w:rPr>
                <w:rFonts w:ascii="Arial" w:hAnsi="Arial" w:cs="Arial"/>
                <w:sz w:val="20"/>
                <w:szCs w:val="20"/>
              </w:rPr>
              <w:t>Post-service</w:t>
            </w:r>
          </w:p>
        </w:tc>
      </w:tr>
      <w:tr w:rsidR="001A6663" w:rsidRPr="00AE3D14" w14:paraId="45B9A1E1" w14:textId="77777777" w:rsidTr="0048523E">
        <w:trPr>
          <w:trHeight w:val="91"/>
        </w:trPr>
        <w:tc>
          <w:tcPr>
            <w:tcW w:w="539" w:type="dxa"/>
            <w:vAlign w:val="center"/>
            <w:hideMark/>
          </w:tcPr>
          <w:p w14:paraId="5AEB2C9D" w14:textId="77777777" w:rsidR="001A6663" w:rsidRPr="00295A64" w:rsidRDefault="001A6663" w:rsidP="00CA368F">
            <w:pPr>
              <w:keepLines/>
              <w:numPr>
                <w:ilvl w:val="0"/>
                <w:numId w:val="3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0B1B5FCD" w14:textId="5EAA86FD" w:rsidR="001A6663" w:rsidRPr="00295A64" w:rsidRDefault="001A6663" w:rsidP="00CA368F">
            <w:pPr>
              <w:spacing w:line="240" w:lineRule="exact"/>
              <w:jc w:val="both"/>
              <w:rPr>
                <w:rFonts w:ascii="Arial" w:hAnsi="Arial" w:cs="Arial"/>
                <w:b/>
                <w:bCs/>
                <w:sz w:val="20"/>
                <w:szCs w:val="20"/>
              </w:rPr>
            </w:pPr>
            <w:r w:rsidRPr="00212B81">
              <w:rPr>
                <w:rFonts w:ascii="Arial" w:hAnsi="Arial" w:cs="Arial"/>
                <w:b/>
                <w:bCs/>
                <w:sz w:val="20"/>
                <w:szCs w:val="20"/>
              </w:rPr>
              <w:t>Handle Incidents</w:t>
            </w:r>
            <w:r>
              <w:rPr>
                <w:rFonts w:ascii="Arial" w:hAnsi="Arial" w:cs="Arial"/>
                <w:b/>
                <w:bCs/>
                <w:sz w:val="20"/>
                <w:szCs w:val="20"/>
              </w:rPr>
              <w:t xml:space="preserve"> and Report</w:t>
            </w:r>
          </w:p>
        </w:tc>
        <w:tc>
          <w:tcPr>
            <w:tcW w:w="4513" w:type="dxa"/>
            <w:vAlign w:val="center"/>
            <w:hideMark/>
          </w:tcPr>
          <w:p w14:paraId="7B3B6268" w14:textId="77777777" w:rsidR="001A6663" w:rsidRDefault="001A6663" w:rsidP="00CA368F">
            <w:pPr>
              <w:spacing w:line="240" w:lineRule="exact"/>
              <w:jc w:val="both"/>
              <w:rPr>
                <w:rFonts w:ascii="Arial" w:hAnsi="Arial" w:cs="Arial"/>
                <w:sz w:val="20"/>
                <w:szCs w:val="20"/>
              </w:rPr>
            </w:pPr>
            <w:r w:rsidRPr="00212B81">
              <w:rPr>
                <w:rFonts w:ascii="Arial" w:hAnsi="Arial" w:cs="Arial"/>
                <w:sz w:val="20"/>
                <w:szCs w:val="20"/>
              </w:rPr>
              <w:t>Report accidents, breakdowns, or misuse immediately</w:t>
            </w:r>
            <w:r>
              <w:rPr>
                <w:rFonts w:ascii="Arial" w:hAnsi="Arial" w:cs="Arial"/>
                <w:sz w:val="20"/>
                <w:szCs w:val="20"/>
              </w:rPr>
              <w:t>.</w:t>
            </w:r>
          </w:p>
          <w:p w14:paraId="39BBFA7C" w14:textId="303B2EB6" w:rsidR="001A6663" w:rsidRPr="00295A64" w:rsidRDefault="001A6663" w:rsidP="00CA368F">
            <w:pPr>
              <w:spacing w:line="240" w:lineRule="exact"/>
              <w:jc w:val="both"/>
              <w:rPr>
                <w:rFonts w:ascii="Arial" w:hAnsi="Arial" w:cs="Arial"/>
                <w:i/>
                <w:iCs/>
                <w:sz w:val="20"/>
                <w:szCs w:val="20"/>
              </w:rPr>
            </w:pPr>
            <w:r w:rsidRPr="00D676EA">
              <w:rPr>
                <w:rFonts w:ascii="Arial" w:hAnsi="Arial" w:cs="Arial"/>
                <w:i/>
                <w:iCs/>
                <w:color w:val="EE0000"/>
                <w:sz w:val="18"/>
                <w:szCs w:val="18"/>
              </w:rPr>
              <w:t>Key Control: Document any mechanical issues, minor accidents, or security threats in the ERP Incident Module for immediate escalation.</w:t>
            </w:r>
          </w:p>
        </w:tc>
        <w:tc>
          <w:tcPr>
            <w:tcW w:w="1701" w:type="dxa"/>
            <w:vAlign w:val="center"/>
            <w:hideMark/>
          </w:tcPr>
          <w:p w14:paraId="7B8543E1" w14:textId="0B789FE7" w:rsidR="001A6663" w:rsidRPr="00295A64" w:rsidRDefault="001A6663" w:rsidP="00CA368F">
            <w:pPr>
              <w:spacing w:line="240" w:lineRule="exact"/>
              <w:jc w:val="both"/>
              <w:rPr>
                <w:rFonts w:ascii="Arial" w:hAnsi="Arial" w:cs="Arial"/>
                <w:sz w:val="20"/>
                <w:szCs w:val="20"/>
              </w:rPr>
            </w:pPr>
            <w:r w:rsidRPr="00212B81">
              <w:rPr>
                <w:rFonts w:ascii="Arial" w:hAnsi="Arial" w:cs="Arial"/>
                <w:sz w:val="20"/>
                <w:szCs w:val="20"/>
              </w:rPr>
              <w:t>MSP</w:t>
            </w:r>
            <w:r w:rsidR="00D25631">
              <w:rPr>
                <w:rFonts w:ascii="Arial" w:hAnsi="Arial" w:cs="Arial"/>
                <w:sz w:val="20"/>
                <w:szCs w:val="20"/>
              </w:rPr>
              <w:t xml:space="preserve"> </w:t>
            </w:r>
            <w:r w:rsidR="00D25631" w:rsidRPr="00212B81">
              <w:rPr>
                <w:rFonts w:ascii="Arial" w:hAnsi="Arial" w:cs="Arial"/>
                <w:sz w:val="20"/>
                <w:szCs w:val="20"/>
              </w:rPr>
              <w:t>/Sub-CL</w:t>
            </w:r>
            <w:r w:rsidRPr="00212B81">
              <w:rPr>
                <w:rFonts w:ascii="Arial" w:hAnsi="Arial" w:cs="Arial"/>
                <w:sz w:val="20"/>
                <w:szCs w:val="20"/>
              </w:rPr>
              <w:t xml:space="preserve"> / CL</w:t>
            </w:r>
            <w:r w:rsidR="00D25631">
              <w:rPr>
                <w:rFonts w:ascii="Arial" w:hAnsi="Arial" w:cs="Arial"/>
                <w:sz w:val="20"/>
                <w:szCs w:val="20"/>
              </w:rPr>
              <w:t>/ State Coordinator</w:t>
            </w:r>
          </w:p>
        </w:tc>
        <w:tc>
          <w:tcPr>
            <w:tcW w:w="1156" w:type="dxa"/>
            <w:vAlign w:val="center"/>
          </w:tcPr>
          <w:p w14:paraId="428A10F7" w14:textId="3854CD6D" w:rsidR="001A6663" w:rsidRPr="00295A64" w:rsidRDefault="001A6663"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1A6663" w:rsidRPr="00AE3D14" w14:paraId="5F7CD39C" w14:textId="77777777" w:rsidTr="0048523E">
        <w:trPr>
          <w:trHeight w:val="91"/>
        </w:trPr>
        <w:tc>
          <w:tcPr>
            <w:tcW w:w="539" w:type="dxa"/>
            <w:vAlign w:val="center"/>
          </w:tcPr>
          <w:p w14:paraId="7D841FE2" w14:textId="77777777" w:rsidR="001A6663" w:rsidRPr="00295A64" w:rsidRDefault="001A6663" w:rsidP="00CA368F">
            <w:pPr>
              <w:keepLines/>
              <w:numPr>
                <w:ilvl w:val="0"/>
                <w:numId w:val="3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0C81790" w14:textId="05400B04" w:rsidR="001A6663" w:rsidRPr="00C475BB" w:rsidRDefault="001A6663" w:rsidP="00CA368F">
            <w:pPr>
              <w:spacing w:line="240" w:lineRule="exact"/>
              <w:jc w:val="both"/>
              <w:rPr>
                <w:rFonts w:ascii="Arial" w:hAnsi="Arial" w:cs="Arial"/>
                <w:b/>
                <w:bCs/>
                <w:sz w:val="20"/>
                <w:szCs w:val="20"/>
              </w:rPr>
            </w:pPr>
            <w:r w:rsidRPr="00212B81">
              <w:rPr>
                <w:rFonts w:ascii="Arial" w:hAnsi="Arial" w:cs="Arial"/>
                <w:b/>
                <w:bCs/>
                <w:sz w:val="20"/>
                <w:szCs w:val="20"/>
              </w:rPr>
              <w:t>Post-Use Inspection</w:t>
            </w:r>
            <w:r>
              <w:rPr>
                <w:rFonts w:ascii="Arial" w:hAnsi="Arial" w:cs="Arial"/>
                <w:b/>
                <w:bCs/>
                <w:sz w:val="20"/>
                <w:szCs w:val="20"/>
              </w:rPr>
              <w:t xml:space="preserve">, </w:t>
            </w:r>
            <w:r w:rsidRPr="00D676EA">
              <w:rPr>
                <w:rFonts w:ascii="Arial" w:hAnsi="Arial" w:cs="Arial"/>
                <w:b/>
                <w:bCs/>
                <w:sz w:val="20"/>
                <w:szCs w:val="20"/>
              </w:rPr>
              <w:t>Cleaning &amp; Storage</w:t>
            </w:r>
          </w:p>
        </w:tc>
        <w:tc>
          <w:tcPr>
            <w:tcW w:w="4513" w:type="dxa"/>
            <w:vAlign w:val="center"/>
          </w:tcPr>
          <w:p w14:paraId="273CCFE6" w14:textId="65D9E267" w:rsidR="001A6663" w:rsidRPr="004425EC" w:rsidRDefault="001A6663" w:rsidP="00CA368F">
            <w:pPr>
              <w:spacing w:line="240" w:lineRule="exact"/>
              <w:jc w:val="both"/>
              <w:rPr>
                <w:rFonts w:ascii="Arial" w:hAnsi="Arial" w:cs="Arial"/>
                <w:sz w:val="20"/>
                <w:szCs w:val="20"/>
              </w:rPr>
            </w:pPr>
            <w:r w:rsidRPr="00212B81">
              <w:rPr>
                <w:rFonts w:ascii="Arial" w:hAnsi="Arial" w:cs="Arial"/>
                <w:sz w:val="20"/>
                <w:szCs w:val="20"/>
              </w:rPr>
              <w:t>Inspect equipment after service completion</w:t>
            </w:r>
            <w:r>
              <w:rPr>
                <w:rFonts w:ascii="Arial" w:hAnsi="Arial" w:cs="Arial"/>
                <w:sz w:val="20"/>
                <w:szCs w:val="20"/>
              </w:rPr>
              <w:t xml:space="preserve">. </w:t>
            </w:r>
            <w:r w:rsidRPr="00D676EA">
              <w:rPr>
                <w:rFonts w:ascii="Arial" w:hAnsi="Arial" w:cs="Arial"/>
                <w:sz w:val="20"/>
                <w:szCs w:val="20"/>
              </w:rPr>
              <w:t>Inspect for damage. Refuel and clean machinery. Store in dry, well-ventilated</w:t>
            </w:r>
            <w:r w:rsidR="00BA2EA3">
              <w:rPr>
                <w:rFonts w:ascii="Arial" w:hAnsi="Arial" w:cs="Arial"/>
                <w:sz w:val="20"/>
                <w:szCs w:val="20"/>
              </w:rPr>
              <w:t xml:space="preserve"> and</w:t>
            </w:r>
            <w:r w:rsidRPr="00D676EA">
              <w:rPr>
                <w:rFonts w:ascii="Arial" w:hAnsi="Arial" w:cs="Arial"/>
                <w:sz w:val="20"/>
                <w:szCs w:val="20"/>
              </w:rPr>
              <w:t xml:space="preserve"> locked hub facilities.</w:t>
            </w:r>
          </w:p>
        </w:tc>
        <w:tc>
          <w:tcPr>
            <w:tcW w:w="1701" w:type="dxa"/>
            <w:vAlign w:val="center"/>
          </w:tcPr>
          <w:p w14:paraId="63006333" w14:textId="1780F4D4" w:rsidR="001A6663" w:rsidRPr="004425EC" w:rsidRDefault="001A6663" w:rsidP="00CA368F">
            <w:pPr>
              <w:spacing w:line="240" w:lineRule="exact"/>
              <w:jc w:val="both"/>
              <w:rPr>
                <w:rFonts w:ascii="Arial" w:hAnsi="Arial" w:cs="Arial"/>
                <w:sz w:val="20"/>
                <w:szCs w:val="20"/>
              </w:rPr>
            </w:pPr>
            <w:r w:rsidRPr="00212B81">
              <w:rPr>
                <w:rFonts w:ascii="Arial" w:hAnsi="Arial" w:cs="Arial"/>
                <w:sz w:val="20"/>
                <w:szCs w:val="20"/>
              </w:rPr>
              <w:t>MSP</w:t>
            </w:r>
            <w:r>
              <w:rPr>
                <w:rFonts w:ascii="Arial" w:hAnsi="Arial" w:cs="Arial"/>
                <w:sz w:val="20"/>
                <w:szCs w:val="20"/>
              </w:rPr>
              <w:t xml:space="preserve"> (Operator)</w:t>
            </w:r>
            <w:r w:rsidRPr="00212B81">
              <w:rPr>
                <w:rFonts w:ascii="Arial" w:hAnsi="Arial" w:cs="Arial"/>
                <w:sz w:val="20"/>
                <w:szCs w:val="20"/>
              </w:rPr>
              <w:t xml:space="preserve"> /Sub-CL</w:t>
            </w:r>
          </w:p>
        </w:tc>
        <w:tc>
          <w:tcPr>
            <w:tcW w:w="1156" w:type="dxa"/>
            <w:vAlign w:val="center"/>
          </w:tcPr>
          <w:p w14:paraId="20EA81A8" w14:textId="0C8BFA57" w:rsidR="001A6663" w:rsidRPr="00D676EA" w:rsidRDefault="001A6663" w:rsidP="00CA368F">
            <w:pPr>
              <w:spacing w:line="240" w:lineRule="exact"/>
              <w:jc w:val="both"/>
              <w:rPr>
                <w:rFonts w:ascii="Arial" w:hAnsi="Arial" w:cs="Arial"/>
                <w:sz w:val="20"/>
                <w:szCs w:val="20"/>
              </w:rPr>
            </w:pPr>
            <w:r>
              <w:rPr>
                <w:rFonts w:ascii="Arial" w:hAnsi="Arial" w:cs="Arial"/>
                <w:sz w:val="20"/>
                <w:szCs w:val="20"/>
              </w:rPr>
              <w:t>End of Day</w:t>
            </w:r>
          </w:p>
        </w:tc>
      </w:tr>
      <w:tr w:rsidR="001A6663" w:rsidRPr="00AE3D14" w14:paraId="3A6E9782" w14:textId="77777777" w:rsidTr="0048523E">
        <w:trPr>
          <w:trHeight w:val="91"/>
        </w:trPr>
        <w:tc>
          <w:tcPr>
            <w:tcW w:w="539" w:type="dxa"/>
            <w:vAlign w:val="center"/>
            <w:hideMark/>
          </w:tcPr>
          <w:p w14:paraId="52CEEFBF" w14:textId="77777777" w:rsidR="001A6663" w:rsidRPr="00295A64" w:rsidRDefault="001A6663" w:rsidP="00CA368F">
            <w:pPr>
              <w:keepLines/>
              <w:numPr>
                <w:ilvl w:val="0"/>
                <w:numId w:val="3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67D057B0" w14:textId="0FCCC1EE" w:rsidR="001A6663" w:rsidRPr="00295A64" w:rsidRDefault="001A6663" w:rsidP="00CA368F">
            <w:pPr>
              <w:spacing w:line="240" w:lineRule="exact"/>
              <w:jc w:val="both"/>
              <w:rPr>
                <w:rFonts w:ascii="Arial" w:hAnsi="Arial" w:cs="Arial"/>
                <w:b/>
                <w:bCs/>
                <w:sz w:val="20"/>
                <w:szCs w:val="20"/>
              </w:rPr>
            </w:pPr>
            <w:r w:rsidRPr="00212B81">
              <w:rPr>
                <w:rFonts w:ascii="Arial" w:hAnsi="Arial" w:cs="Arial"/>
                <w:b/>
                <w:bCs/>
                <w:sz w:val="20"/>
                <w:szCs w:val="20"/>
              </w:rPr>
              <w:t>Update Records</w:t>
            </w:r>
          </w:p>
        </w:tc>
        <w:tc>
          <w:tcPr>
            <w:tcW w:w="4513" w:type="dxa"/>
            <w:vAlign w:val="center"/>
            <w:hideMark/>
          </w:tcPr>
          <w:p w14:paraId="3EC0EAF5" w14:textId="1E750F39" w:rsidR="001A6663" w:rsidRPr="00295A64" w:rsidRDefault="001A6663" w:rsidP="00CA368F">
            <w:pPr>
              <w:spacing w:line="240" w:lineRule="exact"/>
              <w:jc w:val="both"/>
              <w:rPr>
                <w:rFonts w:ascii="Arial" w:hAnsi="Arial" w:cs="Arial"/>
                <w:i/>
                <w:iCs/>
                <w:sz w:val="20"/>
                <w:szCs w:val="20"/>
              </w:rPr>
            </w:pPr>
            <w:r w:rsidRPr="00212B81">
              <w:rPr>
                <w:rFonts w:ascii="Arial" w:hAnsi="Arial" w:cs="Arial"/>
                <w:sz w:val="20"/>
                <w:szCs w:val="20"/>
              </w:rPr>
              <w:t>Record usage hours, operator name</w:t>
            </w:r>
            <w:r w:rsidR="00BA2EA3">
              <w:rPr>
                <w:rFonts w:ascii="Arial" w:hAnsi="Arial" w:cs="Arial"/>
                <w:sz w:val="20"/>
                <w:szCs w:val="20"/>
              </w:rPr>
              <w:t xml:space="preserve"> and</w:t>
            </w:r>
            <w:r w:rsidRPr="00212B81">
              <w:rPr>
                <w:rFonts w:ascii="Arial" w:hAnsi="Arial" w:cs="Arial"/>
                <w:sz w:val="20"/>
                <w:szCs w:val="20"/>
              </w:rPr>
              <w:t xml:space="preserve"> condition</w:t>
            </w:r>
          </w:p>
        </w:tc>
        <w:tc>
          <w:tcPr>
            <w:tcW w:w="1701" w:type="dxa"/>
            <w:vAlign w:val="center"/>
            <w:hideMark/>
          </w:tcPr>
          <w:p w14:paraId="0A0281B0" w14:textId="057D7753" w:rsidR="001A6663" w:rsidRPr="00295A64" w:rsidRDefault="001A6663" w:rsidP="00CA368F">
            <w:pPr>
              <w:spacing w:line="240" w:lineRule="exact"/>
              <w:jc w:val="both"/>
              <w:rPr>
                <w:rFonts w:ascii="Arial" w:hAnsi="Arial" w:cs="Arial"/>
                <w:sz w:val="20"/>
                <w:szCs w:val="20"/>
              </w:rPr>
            </w:pPr>
            <w:r w:rsidRPr="00212B81">
              <w:rPr>
                <w:rFonts w:ascii="Arial" w:hAnsi="Arial" w:cs="Arial"/>
                <w:sz w:val="20"/>
                <w:szCs w:val="20"/>
              </w:rPr>
              <w:t>Sub-CL</w:t>
            </w:r>
          </w:p>
        </w:tc>
        <w:tc>
          <w:tcPr>
            <w:tcW w:w="1156" w:type="dxa"/>
            <w:vAlign w:val="center"/>
          </w:tcPr>
          <w:p w14:paraId="1D35F7C2" w14:textId="77777777" w:rsidR="001A6663" w:rsidRPr="00295A64" w:rsidRDefault="001A6663"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1A6663" w:rsidRPr="00AE3D14" w14:paraId="3DD43875" w14:textId="77777777" w:rsidTr="0048523E">
        <w:trPr>
          <w:trHeight w:val="91"/>
        </w:trPr>
        <w:tc>
          <w:tcPr>
            <w:tcW w:w="539" w:type="dxa"/>
            <w:vAlign w:val="center"/>
            <w:hideMark/>
          </w:tcPr>
          <w:p w14:paraId="3FB71B63" w14:textId="77777777" w:rsidR="001A6663" w:rsidRPr="00295A64" w:rsidRDefault="001A6663" w:rsidP="00CA368F">
            <w:pPr>
              <w:keepLines/>
              <w:numPr>
                <w:ilvl w:val="0"/>
                <w:numId w:val="3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6EA2718A" w14:textId="66ED42A2" w:rsidR="001A6663" w:rsidRPr="00295A64" w:rsidRDefault="001A6663" w:rsidP="00CA368F">
            <w:pPr>
              <w:spacing w:line="240" w:lineRule="exact"/>
              <w:jc w:val="both"/>
              <w:rPr>
                <w:rFonts w:ascii="Arial" w:hAnsi="Arial" w:cs="Arial"/>
                <w:b/>
                <w:bCs/>
                <w:sz w:val="20"/>
                <w:szCs w:val="20"/>
              </w:rPr>
            </w:pPr>
            <w:r w:rsidRPr="00212B81">
              <w:rPr>
                <w:rFonts w:ascii="Arial" w:hAnsi="Arial" w:cs="Arial"/>
                <w:b/>
                <w:bCs/>
                <w:sz w:val="20"/>
                <w:szCs w:val="20"/>
              </w:rPr>
              <w:t>Evaluate Operator</w:t>
            </w:r>
          </w:p>
        </w:tc>
        <w:tc>
          <w:tcPr>
            <w:tcW w:w="4513" w:type="dxa"/>
            <w:vAlign w:val="center"/>
            <w:hideMark/>
          </w:tcPr>
          <w:p w14:paraId="68EAAD65" w14:textId="365D7C52" w:rsidR="001A6663" w:rsidRPr="00295A64" w:rsidRDefault="001A6663" w:rsidP="00CA368F">
            <w:pPr>
              <w:spacing w:line="240" w:lineRule="exact"/>
              <w:jc w:val="both"/>
              <w:rPr>
                <w:rFonts w:ascii="Arial" w:hAnsi="Arial" w:cs="Arial"/>
                <w:sz w:val="20"/>
                <w:szCs w:val="20"/>
              </w:rPr>
            </w:pPr>
            <w:r w:rsidRPr="00212B81">
              <w:rPr>
                <w:rFonts w:ascii="Arial" w:hAnsi="Arial" w:cs="Arial"/>
                <w:sz w:val="20"/>
                <w:szCs w:val="20"/>
              </w:rPr>
              <w:t>Review operator performance and compliance</w:t>
            </w:r>
          </w:p>
        </w:tc>
        <w:tc>
          <w:tcPr>
            <w:tcW w:w="1701" w:type="dxa"/>
            <w:vAlign w:val="center"/>
            <w:hideMark/>
          </w:tcPr>
          <w:p w14:paraId="0E0AFC0C" w14:textId="66CFA0A2" w:rsidR="001A6663" w:rsidRPr="00295A64" w:rsidRDefault="001A6663"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Align w:val="center"/>
          </w:tcPr>
          <w:p w14:paraId="5674119B" w14:textId="088DDDCC" w:rsidR="001A6663" w:rsidRPr="00295A64" w:rsidRDefault="001A6663" w:rsidP="00CA368F">
            <w:pPr>
              <w:spacing w:line="240" w:lineRule="exact"/>
              <w:jc w:val="both"/>
              <w:rPr>
                <w:rFonts w:ascii="Arial" w:hAnsi="Arial" w:cs="Arial"/>
                <w:sz w:val="20"/>
                <w:szCs w:val="20"/>
              </w:rPr>
            </w:pPr>
            <w:r>
              <w:rPr>
                <w:rFonts w:ascii="Arial" w:hAnsi="Arial" w:cs="Arial"/>
                <w:sz w:val="20"/>
                <w:szCs w:val="20"/>
              </w:rPr>
              <w:t>End of Day</w:t>
            </w:r>
          </w:p>
        </w:tc>
      </w:tr>
    </w:tbl>
    <w:p w14:paraId="1186AF7B" w14:textId="77777777" w:rsidR="0020608C" w:rsidRPr="00AE3D14" w:rsidRDefault="0020608C" w:rsidP="00CA368F">
      <w:pPr>
        <w:jc w:val="both"/>
        <w:rPr>
          <w:rFonts w:ascii="Arial" w:hAnsi="Arial" w:cs="Arial"/>
          <w:b/>
          <w:bCs/>
          <w:sz w:val="20"/>
          <w:szCs w:val="20"/>
        </w:rPr>
      </w:pPr>
    </w:p>
    <w:p w14:paraId="7706C664" w14:textId="77777777" w:rsidR="0020608C" w:rsidRPr="00295A64" w:rsidRDefault="0020608C"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4F08C4" w:rsidRPr="009D0907" w14:paraId="05D3330B" w14:textId="77777777" w:rsidTr="004F08C4">
        <w:trPr>
          <w:trHeight w:val="219"/>
          <w:tblHeader/>
        </w:trPr>
        <w:tc>
          <w:tcPr>
            <w:tcW w:w="0" w:type="auto"/>
            <w:shd w:val="clear" w:color="auto" w:fill="C5E0B3" w:themeFill="accent6" w:themeFillTint="66"/>
            <w:hideMark/>
          </w:tcPr>
          <w:p w14:paraId="59F5D9D2" w14:textId="77777777" w:rsidR="0020608C" w:rsidRPr="009D0907" w:rsidRDefault="0020608C" w:rsidP="00CA368F">
            <w:pPr>
              <w:spacing w:after="160" w:line="259" w:lineRule="auto"/>
              <w:jc w:val="both"/>
              <w:rPr>
                <w:rFonts w:ascii="Arial" w:hAnsi="Arial" w:cs="Arial"/>
                <w:b/>
                <w:bCs/>
                <w:sz w:val="20"/>
                <w:szCs w:val="20"/>
              </w:rPr>
            </w:pPr>
            <w:r w:rsidRPr="009D0907">
              <w:rPr>
                <w:rFonts w:ascii="Arial" w:hAnsi="Arial" w:cs="Arial"/>
                <w:b/>
                <w:bCs/>
                <w:sz w:val="20"/>
                <w:szCs w:val="20"/>
              </w:rPr>
              <w:t>Risk</w:t>
            </w:r>
          </w:p>
        </w:tc>
        <w:tc>
          <w:tcPr>
            <w:tcW w:w="3486" w:type="dxa"/>
            <w:shd w:val="clear" w:color="auto" w:fill="C5E0B3" w:themeFill="accent6" w:themeFillTint="66"/>
            <w:hideMark/>
          </w:tcPr>
          <w:p w14:paraId="47B231EB" w14:textId="77777777" w:rsidR="0020608C" w:rsidRPr="009D0907" w:rsidRDefault="0020608C" w:rsidP="00CA368F">
            <w:pPr>
              <w:spacing w:after="160" w:line="259" w:lineRule="auto"/>
              <w:jc w:val="both"/>
              <w:rPr>
                <w:rFonts w:ascii="Arial" w:hAnsi="Arial" w:cs="Arial"/>
                <w:b/>
                <w:bCs/>
                <w:sz w:val="20"/>
                <w:szCs w:val="20"/>
              </w:rPr>
            </w:pPr>
            <w:r w:rsidRPr="009D0907">
              <w:rPr>
                <w:rFonts w:ascii="Arial" w:hAnsi="Arial" w:cs="Arial"/>
                <w:b/>
                <w:bCs/>
                <w:sz w:val="20"/>
                <w:szCs w:val="20"/>
              </w:rPr>
              <w:t>Description</w:t>
            </w:r>
          </w:p>
        </w:tc>
        <w:tc>
          <w:tcPr>
            <w:tcW w:w="3489" w:type="dxa"/>
            <w:shd w:val="clear" w:color="auto" w:fill="C5E0B3" w:themeFill="accent6" w:themeFillTint="66"/>
            <w:hideMark/>
          </w:tcPr>
          <w:p w14:paraId="1A31DC0A" w14:textId="77777777" w:rsidR="0020608C" w:rsidRPr="009D0907" w:rsidRDefault="0020608C" w:rsidP="00CA368F">
            <w:pPr>
              <w:spacing w:after="160" w:line="259" w:lineRule="auto"/>
              <w:jc w:val="both"/>
              <w:rPr>
                <w:rFonts w:ascii="Arial" w:hAnsi="Arial" w:cs="Arial"/>
                <w:b/>
                <w:bCs/>
                <w:sz w:val="20"/>
                <w:szCs w:val="20"/>
              </w:rPr>
            </w:pPr>
            <w:r w:rsidRPr="009D0907">
              <w:rPr>
                <w:rFonts w:ascii="Arial" w:hAnsi="Arial" w:cs="Arial"/>
                <w:b/>
                <w:bCs/>
                <w:sz w:val="20"/>
                <w:szCs w:val="20"/>
              </w:rPr>
              <w:t>Mitigation</w:t>
            </w:r>
          </w:p>
        </w:tc>
      </w:tr>
      <w:tr w:rsidR="004F08C4" w:rsidRPr="009D0907" w14:paraId="47D4C0B6" w14:textId="77777777" w:rsidTr="004F08C4">
        <w:tc>
          <w:tcPr>
            <w:tcW w:w="0" w:type="auto"/>
            <w:vAlign w:val="center"/>
            <w:hideMark/>
          </w:tcPr>
          <w:p w14:paraId="1259E472" w14:textId="2D63AD74" w:rsidR="001A6663" w:rsidRPr="009D0907" w:rsidRDefault="001A6663" w:rsidP="00CA368F">
            <w:pPr>
              <w:spacing w:line="259" w:lineRule="auto"/>
              <w:jc w:val="both"/>
              <w:rPr>
                <w:rFonts w:ascii="Arial" w:hAnsi="Arial" w:cs="Arial"/>
                <w:sz w:val="20"/>
                <w:szCs w:val="20"/>
              </w:rPr>
            </w:pPr>
            <w:r w:rsidRPr="00212B81">
              <w:rPr>
                <w:rFonts w:ascii="Arial" w:hAnsi="Arial" w:cs="Arial"/>
                <w:sz w:val="20"/>
                <w:szCs w:val="20"/>
              </w:rPr>
              <w:t>Equipment damage</w:t>
            </w:r>
          </w:p>
        </w:tc>
        <w:tc>
          <w:tcPr>
            <w:tcW w:w="3486" w:type="dxa"/>
            <w:vAlign w:val="center"/>
            <w:hideMark/>
          </w:tcPr>
          <w:p w14:paraId="1D9DACC7" w14:textId="3A3D08C9" w:rsidR="001A6663" w:rsidRPr="009D0907" w:rsidRDefault="001A6663" w:rsidP="00CA368F">
            <w:pPr>
              <w:spacing w:line="259" w:lineRule="auto"/>
              <w:jc w:val="both"/>
              <w:rPr>
                <w:rFonts w:ascii="Arial" w:hAnsi="Arial" w:cs="Arial"/>
                <w:sz w:val="20"/>
                <w:szCs w:val="20"/>
              </w:rPr>
            </w:pPr>
            <w:r w:rsidRPr="00212B81">
              <w:rPr>
                <w:rFonts w:ascii="Arial" w:hAnsi="Arial" w:cs="Arial"/>
                <w:sz w:val="20"/>
                <w:szCs w:val="20"/>
              </w:rPr>
              <w:t>Improper or reckless use by operators</w:t>
            </w:r>
          </w:p>
        </w:tc>
        <w:tc>
          <w:tcPr>
            <w:tcW w:w="3489" w:type="dxa"/>
            <w:vAlign w:val="center"/>
            <w:hideMark/>
          </w:tcPr>
          <w:p w14:paraId="44FA0D15" w14:textId="1A2E17F4" w:rsidR="001A6663" w:rsidRPr="009D0907" w:rsidRDefault="001A6663" w:rsidP="00CA368F">
            <w:pPr>
              <w:spacing w:line="259" w:lineRule="auto"/>
              <w:jc w:val="both"/>
              <w:rPr>
                <w:rFonts w:ascii="Arial" w:hAnsi="Arial" w:cs="Arial"/>
                <w:sz w:val="20"/>
                <w:szCs w:val="20"/>
              </w:rPr>
            </w:pPr>
            <w:r w:rsidRPr="00212B81">
              <w:rPr>
                <w:rFonts w:ascii="Arial" w:hAnsi="Arial" w:cs="Arial"/>
                <w:sz w:val="20"/>
                <w:szCs w:val="20"/>
              </w:rPr>
              <w:t>Certified operator requirement and inspections</w:t>
            </w:r>
          </w:p>
        </w:tc>
      </w:tr>
      <w:tr w:rsidR="001A6663" w:rsidRPr="009D0907" w14:paraId="3F53BB42" w14:textId="77777777" w:rsidTr="004F08C4">
        <w:tc>
          <w:tcPr>
            <w:tcW w:w="0" w:type="auto"/>
            <w:vAlign w:val="center"/>
          </w:tcPr>
          <w:p w14:paraId="47F1D70A" w14:textId="09B8B965" w:rsidR="001A6663" w:rsidRPr="009D0907" w:rsidRDefault="001A6663" w:rsidP="00CA368F">
            <w:pPr>
              <w:jc w:val="both"/>
              <w:rPr>
                <w:rFonts w:ascii="Arial" w:hAnsi="Arial" w:cs="Arial"/>
                <w:sz w:val="20"/>
                <w:szCs w:val="20"/>
              </w:rPr>
            </w:pPr>
            <w:r w:rsidRPr="00212B81">
              <w:rPr>
                <w:rFonts w:ascii="Arial" w:hAnsi="Arial" w:cs="Arial"/>
                <w:sz w:val="20"/>
                <w:szCs w:val="20"/>
              </w:rPr>
              <w:lastRenderedPageBreak/>
              <w:t>Unauthorized usage</w:t>
            </w:r>
          </w:p>
        </w:tc>
        <w:tc>
          <w:tcPr>
            <w:tcW w:w="3486" w:type="dxa"/>
            <w:vAlign w:val="center"/>
          </w:tcPr>
          <w:p w14:paraId="23D37B11" w14:textId="0EB08257" w:rsidR="001A6663" w:rsidRPr="009D0907" w:rsidRDefault="001A6663" w:rsidP="00CA368F">
            <w:pPr>
              <w:jc w:val="both"/>
              <w:rPr>
                <w:rFonts w:ascii="Arial" w:hAnsi="Arial" w:cs="Arial"/>
                <w:sz w:val="20"/>
                <w:szCs w:val="20"/>
              </w:rPr>
            </w:pPr>
            <w:r w:rsidRPr="00212B81">
              <w:rPr>
                <w:rFonts w:ascii="Arial" w:hAnsi="Arial" w:cs="Arial"/>
                <w:sz w:val="20"/>
                <w:szCs w:val="20"/>
              </w:rPr>
              <w:t xml:space="preserve">Equipment used outside approved </w:t>
            </w:r>
            <w:r w:rsidR="004F08C4" w:rsidRPr="00212B81">
              <w:rPr>
                <w:rFonts w:ascii="Arial" w:hAnsi="Arial" w:cs="Arial"/>
                <w:sz w:val="20"/>
                <w:szCs w:val="20"/>
              </w:rPr>
              <w:t>bookings</w:t>
            </w:r>
            <w:r w:rsidR="004F08C4">
              <w:rPr>
                <w:rFonts w:ascii="Arial" w:hAnsi="Arial" w:cs="Arial"/>
                <w:sz w:val="20"/>
                <w:szCs w:val="20"/>
              </w:rPr>
              <w:t>;</w:t>
            </w:r>
            <w:r>
              <w:rPr>
                <w:rFonts w:ascii="Arial" w:hAnsi="Arial" w:cs="Arial"/>
                <w:sz w:val="20"/>
                <w:szCs w:val="20"/>
              </w:rPr>
              <w:t xml:space="preserve"> </w:t>
            </w:r>
            <w:r w:rsidRPr="00D676EA">
              <w:rPr>
                <w:rFonts w:ascii="Arial" w:hAnsi="Arial" w:cs="Arial"/>
                <w:sz w:val="20"/>
                <w:szCs w:val="20"/>
              </w:rPr>
              <w:t>Equipment being used for "side jobs" not captured in the system.</w:t>
            </w:r>
          </w:p>
        </w:tc>
        <w:tc>
          <w:tcPr>
            <w:tcW w:w="3489" w:type="dxa"/>
            <w:vAlign w:val="center"/>
          </w:tcPr>
          <w:p w14:paraId="03250C41" w14:textId="3C4450AF" w:rsidR="001A6663" w:rsidRPr="009D0907" w:rsidRDefault="001A6663" w:rsidP="00CA368F">
            <w:pPr>
              <w:spacing w:after="160" w:line="259" w:lineRule="auto"/>
              <w:jc w:val="both"/>
              <w:rPr>
                <w:rFonts w:ascii="Arial" w:hAnsi="Arial" w:cs="Arial"/>
                <w:sz w:val="20"/>
                <w:szCs w:val="20"/>
              </w:rPr>
            </w:pPr>
            <w:r w:rsidRPr="00212B81">
              <w:rPr>
                <w:rFonts w:ascii="Arial" w:hAnsi="Arial" w:cs="Arial"/>
                <w:sz w:val="20"/>
                <w:szCs w:val="20"/>
              </w:rPr>
              <w:t>Authorization controls and usage logs</w:t>
            </w:r>
            <w:r w:rsidR="004F08C4">
              <w:rPr>
                <w:rFonts w:ascii="Arial" w:hAnsi="Arial" w:cs="Arial"/>
                <w:sz w:val="20"/>
                <w:szCs w:val="20"/>
              </w:rPr>
              <w:t xml:space="preserve">. </w:t>
            </w:r>
            <w:r w:rsidR="004F08C4" w:rsidRPr="00D676EA">
              <w:rPr>
                <w:rFonts w:ascii="Arial" w:hAnsi="Arial" w:cs="Arial"/>
                <w:sz w:val="20"/>
                <w:szCs w:val="20"/>
              </w:rPr>
              <w:t>Use GPS-based idle monitoring and mandatory token activation; engine hours must match revenue records.</w:t>
            </w:r>
          </w:p>
        </w:tc>
      </w:tr>
      <w:tr w:rsidR="004F08C4" w:rsidRPr="009D0907" w14:paraId="768BC216" w14:textId="77777777" w:rsidTr="004F08C4">
        <w:tc>
          <w:tcPr>
            <w:tcW w:w="0" w:type="auto"/>
            <w:vAlign w:val="center"/>
          </w:tcPr>
          <w:p w14:paraId="0A439BD0" w14:textId="4B152B91" w:rsidR="001A6663" w:rsidRPr="009D0907" w:rsidRDefault="004F08C4" w:rsidP="00CA368F">
            <w:pPr>
              <w:spacing w:line="259" w:lineRule="auto"/>
              <w:jc w:val="both"/>
              <w:rPr>
                <w:rFonts w:ascii="Arial" w:hAnsi="Arial" w:cs="Arial"/>
                <w:sz w:val="20"/>
                <w:szCs w:val="20"/>
              </w:rPr>
            </w:pPr>
            <w:r w:rsidRPr="004F08C4">
              <w:rPr>
                <w:rFonts w:ascii="Arial" w:hAnsi="Arial" w:cs="Arial"/>
                <w:sz w:val="20"/>
                <w:szCs w:val="20"/>
              </w:rPr>
              <w:t>Asset Damage/Accidents</w:t>
            </w:r>
            <w:r>
              <w:rPr>
                <w:rFonts w:ascii="Arial" w:hAnsi="Arial" w:cs="Arial"/>
                <w:sz w:val="20"/>
                <w:szCs w:val="20"/>
              </w:rPr>
              <w:t>/</w:t>
            </w:r>
            <w:r w:rsidR="001A6663" w:rsidRPr="00212B81">
              <w:rPr>
                <w:rFonts w:ascii="Arial" w:hAnsi="Arial" w:cs="Arial"/>
                <w:sz w:val="20"/>
                <w:szCs w:val="20"/>
              </w:rPr>
              <w:t>Safety incidents</w:t>
            </w:r>
          </w:p>
        </w:tc>
        <w:tc>
          <w:tcPr>
            <w:tcW w:w="3486" w:type="dxa"/>
            <w:vAlign w:val="center"/>
          </w:tcPr>
          <w:p w14:paraId="5EBD33F5" w14:textId="5FD9739E" w:rsidR="001A6663" w:rsidRPr="009D0907" w:rsidRDefault="001A6663" w:rsidP="00CA368F">
            <w:pPr>
              <w:spacing w:after="160" w:line="259" w:lineRule="auto"/>
              <w:jc w:val="both"/>
              <w:rPr>
                <w:rFonts w:ascii="Arial" w:hAnsi="Arial" w:cs="Arial"/>
                <w:sz w:val="20"/>
                <w:szCs w:val="20"/>
              </w:rPr>
            </w:pPr>
            <w:r w:rsidRPr="00212B81">
              <w:rPr>
                <w:rFonts w:ascii="Arial" w:hAnsi="Arial" w:cs="Arial"/>
                <w:sz w:val="20"/>
                <w:szCs w:val="20"/>
              </w:rPr>
              <w:t xml:space="preserve">Accidents or </w:t>
            </w:r>
            <w:r w:rsidR="004F08C4">
              <w:rPr>
                <w:rFonts w:ascii="Arial" w:hAnsi="Arial" w:cs="Arial"/>
                <w:sz w:val="20"/>
                <w:szCs w:val="20"/>
              </w:rPr>
              <w:t>i</w:t>
            </w:r>
            <w:r w:rsidR="004F08C4" w:rsidRPr="00D676EA">
              <w:rPr>
                <w:rFonts w:ascii="Arial" w:hAnsi="Arial" w:cs="Arial"/>
                <w:sz w:val="20"/>
                <w:szCs w:val="20"/>
              </w:rPr>
              <w:t>njuries to the operator or permanent damage to machinery</w:t>
            </w:r>
            <w:r w:rsidR="004F08C4">
              <w:rPr>
                <w:rFonts w:ascii="Arial" w:hAnsi="Arial" w:cs="Arial"/>
                <w:sz w:val="20"/>
                <w:szCs w:val="20"/>
              </w:rPr>
              <w:t>.</w:t>
            </w:r>
          </w:p>
        </w:tc>
        <w:tc>
          <w:tcPr>
            <w:tcW w:w="3489" w:type="dxa"/>
            <w:vAlign w:val="center"/>
          </w:tcPr>
          <w:p w14:paraId="1B7F1D17" w14:textId="39404E45" w:rsidR="001A6663" w:rsidRPr="009D0907" w:rsidRDefault="004F08C4" w:rsidP="00CA368F">
            <w:pPr>
              <w:spacing w:line="259" w:lineRule="auto"/>
              <w:jc w:val="both"/>
              <w:rPr>
                <w:rFonts w:ascii="Arial" w:hAnsi="Arial" w:cs="Arial"/>
                <w:sz w:val="20"/>
                <w:szCs w:val="20"/>
              </w:rPr>
            </w:pPr>
            <w:r w:rsidRPr="004F08C4">
              <w:rPr>
                <w:rFonts w:ascii="Arial" w:hAnsi="Arial" w:cs="Arial"/>
                <w:sz w:val="20"/>
                <w:szCs w:val="20"/>
              </w:rPr>
              <w:t>Mandatory safety training before access; enforce use of PPE and conduct routine safety inspections</w:t>
            </w:r>
            <w:r>
              <w:rPr>
                <w:rFonts w:ascii="Arial" w:hAnsi="Arial" w:cs="Arial"/>
                <w:sz w:val="20"/>
                <w:szCs w:val="20"/>
              </w:rPr>
              <w:t>.</w:t>
            </w:r>
          </w:p>
        </w:tc>
      </w:tr>
      <w:tr w:rsidR="004F08C4" w:rsidRPr="009D0907" w14:paraId="6E945D50" w14:textId="77777777" w:rsidTr="004F08C4">
        <w:tc>
          <w:tcPr>
            <w:tcW w:w="0" w:type="auto"/>
            <w:vAlign w:val="center"/>
          </w:tcPr>
          <w:p w14:paraId="6AA1B1D0" w14:textId="6C387B6A" w:rsidR="001A6663" w:rsidRPr="009D0907" w:rsidRDefault="001A6663" w:rsidP="00CA368F">
            <w:pPr>
              <w:spacing w:line="259" w:lineRule="auto"/>
              <w:jc w:val="both"/>
              <w:rPr>
                <w:rFonts w:ascii="Arial" w:hAnsi="Arial" w:cs="Arial"/>
                <w:sz w:val="20"/>
                <w:szCs w:val="20"/>
              </w:rPr>
            </w:pPr>
            <w:r w:rsidRPr="00212B81">
              <w:rPr>
                <w:rFonts w:ascii="Arial" w:hAnsi="Arial" w:cs="Arial"/>
                <w:sz w:val="20"/>
                <w:szCs w:val="20"/>
              </w:rPr>
              <w:t>Revenue loss</w:t>
            </w:r>
          </w:p>
        </w:tc>
        <w:tc>
          <w:tcPr>
            <w:tcW w:w="3486" w:type="dxa"/>
            <w:vAlign w:val="center"/>
          </w:tcPr>
          <w:p w14:paraId="582F6116" w14:textId="2CC756F9" w:rsidR="001A6663" w:rsidRPr="009D0907" w:rsidRDefault="001A6663" w:rsidP="00CA368F">
            <w:pPr>
              <w:spacing w:line="259" w:lineRule="auto"/>
              <w:jc w:val="both"/>
              <w:rPr>
                <w:rFonts w:ascii="Arial" w:hAnsi="Arial" w:cs="Arial"/>
                <w:sz w:val="20"/>
                <w:szCs w:val="20"/>
              </w:rPr>
            </w:pPr>
            <w:r w:rsidRPr="00212B81">
              <w:rPr>
                <w:rFonts w:ascii="Arial" w:hAnsi="Arial" w:cs="Arial"/>
                <w:sz w:val="20"/>
                <w:szCs w:val="20"/>
              </w:rPr>
              <w:t>Misuse leading to downtime</w:t>
            </w:r>
          </w:p>
        </w:tc>
        <w:tc>
          <w:tcPr>
            <w:tcW w:w="3489" w:type="dxa"/>
            <w:vAlign w:val="center"/>
          </w:tcPr>
          <w:p w14:paraId="2CAC71BE" w14:textId="6701D1A8" w:rsidR="001A6663" w:rsidRPr="009D0907" w:rsidRDefault="001A6663" w:rsidP="00CA368F">
            <w:pPr>
              <w:spacing w:line="259" w:lineRule="auto"/>
              <w:jc w:val="both"/>
              <w:rPr>
                <w:rFonts w:ascii="Arial" w:hAnsi="Arial" w:cs="Arial"/>
                <w:sz w:val="20"/>
                <w:szCs w:val="20"/>
              </w:rPr>
            </w:pPr>
            <w:r w:rsidRPr="00212B81">
              <w:rPr>
                <w:rFonts w:ascii="Arial" w:hAnsi="Arial" w:cs="Arial"/>
                <w:sz w:val="20"/>
                <w:szCs w:val="20"/>
              </w:rPr>
              <w:t>Monitoring and rapid maintenance response</w:t>
            </w:r>
          </w:p>
        </w:tc>
      </w:tr>
      <w:tr w:rsidR="001A6663" w:rsidRPr="009D0907" w14:paraId="5ACBE294" w14:textId="77777777" w:rsidTr="004F08C4">
        <w:tc>
          <w:tcPr>
            <w:tcW w:w="0" w:type="auto"/>
            <w:vAlign w:val="center"/>
          </w:tcPr>
          <w:p w14:paraId="4CCCB75B" w14:textId="4676A2D6" w:rsidR="001A6663" w:rsidRPr="009D0907" w:rsidRDefault="001A6663" w:rsidP="00CA368F">
            <w:pPr>
              <w:jc w:val="both"/>
              <w:rPr>
                <w:rFonts w:ascii="Arial" w:hAnsi="Arial" w:cs="Arial"/>
                <w:sz w:val="20"/>
                <w:szCs w:val="20"/>
              </w:rPr>
            </w:pPr>
            <w:r w:rsidRPr="00212B81">
              <w:rPr>
                <w:rFonts w:ascii="Arial" w:hAnsi="Arial" w:cs="Arial"/>
                <w:sz w:val="20"/>
                <w:szCs w:val="20"/>
              </w:rPr>
              <w:t>Operator misconduct</w:t>
            </w:r>
          </w:p>
        </w:tc>
        <w:tc>
          <w:tcPr>
            <w:tcW w:w="3486" w:type="dxa"/>
            <w:vAlign w:val="center"/>
          </w:tcPr>
          <w:p w14:paraId="64A2EA1C" w14:textId="73005897" w:rsidR="001A6663" w:rsidRPr="009D0907" w:rsidRDefault="001A6663" w:rsidP="00CA368F">
            <w:pPr>
              <w:spacing w:after="160" w:line="259" w:lineRule="auto"/>
              <w:jc w:val="both"/>
              <w:rPr>
                <w:rFonts w:ascii="Arial" w:hAnsi="Arial" w:cs="Arial"/>
                <w:sz w:val="20"/>
                <w:szCs w:val="20"/>
              </w:rPr>
            </w:pPr>
            <w:r w:rsidRPr="00212B81">
              <w:rPr>
                <w:rFonts w:ascii="Arial" w:hAnsi="Arial" w:cs="Arial"/>
                <w:sz w:val="20"/>
                <w:szCs w:val="20"/>
              </w:rPr>
              <w:t>Abuse of authority or poor behavio</w:t>
            </w:r>
            <w:r>
              <w:rPr>
                <w:rFonts w:ascii="Arial" w:hAnsi="Arial" w:cs="Arial"/>
                <w:sz w:val="20"/>
                <w:szCs w:val="20"/>
              </w:rPr>
              <w:t>u</w:t>
            </w:r>
            <w:r w:rsidRPr="00212B81">
              <w:rPr>
                <w:rFonts w:ascii="Arial" w:hAnsi="Arial" w:cs="Arial"/>
                <w:sz w:val="20"/>
                <w:szCs w:val="20"/>
              </w:rPr>
              <w:t>r</w:t>
            </w:r>
            <w:r w:rsidR="004F08C4">
              <w:rPr>
                <w:rFonts w:ascii="Arial" w:hAnsi="Arial" w:cs="Arial"/>
                <w:sz w:val="20"/>
                <w:szCs w:val="20"/>
              </w:rPr>
              <w:t xml:space="preserve"> or </w:t>
            </w:r>
            <w:r w:rsidR="004F08C4" w:rsidRPr="00D676EA">
              <w:rPr>
                <w:rFonts w:ascii="Arial" w:hAnsi="Arial" w:cs="Arial"/>
                <w:sz w:val="20"/>
                <w:szCs w:val="20"/>
              </w:rPr>
              <w:t>Operators working under the influence</w:t>
            </w:r>
            <w:r w:rsidR="004F08C4">
              <w:rPr>
                <w:rFonts w:ascii="Arial" w:hAnsi="Arial" w:cs="Arial"/>
                <w:sz w:val="20"/>
                <w:szCs w:val="20"/>
              </w:rPr>
              <w:t>.</w:t>
            </w:r>
          </w:p>
        </w:tc>
        <w:tc>
          <w:tcPr>
            <w:tcW w:w="3489" w:type="dxa"/>
            <w:vAlign w:val="center"/>
          </w:tcPr>
          <w:p w14:paraId="58FC1C05" w14:textId="5BA9E4C1" w:rsidR="001A6663" w:rsidRPr="009D0907" w:rsidRDefault="001A6663" w:rsidP="00CA368F">
            <w:pPr>
              <w:jc w:val="both"/>
              <w:rPr>
                <w:rFonts w:ascii="Arial" w:hAnsi="Arial" w:cs="Arial"/>
                <w:sz w:val="20"/>
                <w:szCs w:val="20"/>
              </w:rPr>
            </w:pPr>
            <w:r w:rsidRPr="00212B81">
              <w:rPr>
                <w:rFonts w:ascii="Arial" w:hAnsi="Arial" w:cs="Arial"/>
                <w:sz w:val="20"/>
                <w:szCs w:val="20"/>
              </w:rPr>
              <w:t>Code of conduct and sanctions</w:t>
            </w:r>
            <w:r w:rsidR="004F08C4">
              <w:rPr>
                <w:rFonts w:ascii="Arial" w:hAnsi="Arial" w:cs="Arial"/>
                <w:sz w:val="20"/>
                <w:szCs w:val="20"/>
              </w:rPr>
              <w:t xml:space="preserve">. </w:t>
            </w:r>
            <w:r w:rsidR="004F08C4" w:rsidRPr="004F08C4">
              <w:rPr>
                <w:rFonts w:ascii="Arial" w:hAnsi="Arial" w:cs="Arial"/>
                <w:sz w:val="20"/>
                <w:szCs w:val="20"/>
              </w:rPr>
              <w:t xml:space="preserve">Zero-tolerance policy; </w:t>
            </w:r>
            <w:r w:rsidR="004F08C4">
              <w:rPr>
                <w:rFonts w:ascii="Arial" w:hAnsi="Arial" w:cs="Arial"/>
                <w:sz w:val="20"/>
                <w:szCs w:val="20"/>
              </w:rPr>
              <w:t xml:space="preserve">CL/Sub-CL </w:t>
            </w:r>
            <w:r w:rsidR="004F08C4" w:rsidRPr="004F08C4">
              <w:rPr>
                <w:rFonts w:ascii="Arial" w:hAnsi="Arial" w:cs="Arial"/>
                <w:sz w:val="20"/>
                <w:szCs w:val="20"/>
              </w:rPr>
              <w:t>must conduct visual sobriety checks and have the authority for instant dismissal for violations.</w:t>
            </w:r>
          </w:p>
        </w:tc>
      </w:tr>
      <w:tr w:rsidR="004F08C4" w:rsidRPr="009D0907" w14:paraId="04BC014A" w14:textId="77777777" w:rsidTr="004F08C4">
        <w:trPr>
          <w:trHeight w:val="379"/>
        </w:trPr>
        <w:tc>
          <w:tcPr>
            <w:tcW w:w="0" w:type="auto"/>
            <w:vAlign w:val="center"/>
          </w:tcPr>
          <w:p w14:paraId="5AC01DC8" w14:textId="69B7922A" w:rsidR="001A6663" w:rsidRPr="009D0907" w:rsidRDefault="001A6663" w:rsidP="00CA368F">
            <w:pPr>
              <w:spacing w:line="259" w:lineRule="auto"/>
              <w:jc w:val="both"/>
              <w:rPr>
                <w:rFonts w:ascii="Arial" w:hAnsi="Arial" w:cs="Arial"/>
                <w:sz w:val="20"/>
                <w:szCs w:val="20"/>
              </w:rPr>
            </w:pPr>
            <w:r w:rsidRPr="00212B81">
              <w:rPr>
                <w:rFonts w:ascii="Arial" w:hAnsi="Arial" w:cs="Arial"/>
                <w:sz w:val="20"/>
                <w:szCs w:val="20"/>
              </w:rPr>
              <w:t>Data manipulation</w:t>
            </w:r>
          </w:p>
        </w:tc>
        <w:tc>
          <w:tcPr>
            <w:tcW w:w="3486" w:type="dxa"/>
            <w:vAlign w:val="center"/>
          </w:tcPr>
          <w:p w14:paraId="17436F94" w14:textId="42CFB151" w:rsidR="001A6663" w:rsidRPr="009D0907" w:rsidRDefault="001A6663" w:rsidP="00CA368F">
            <w:pPr>
              <w:spacing w:line="259" w:lineRule="auto"/>
              <w:jc w:val="both"/>
              <w:rPr>
                <w:rFonts w:ascii="Arial" w:hAnsi="Arial" w:cs="Arial"/>
                <w:sz w:val="20"/>
                <w:szCs w:val="20"/>
              </w:rPr>
            </w:pPr>
            <w:r w:rsidRPr="00212B81">
              <w:rPr>
                <w:rFonts w:ascii="Arial" w:hAnsi="Arial" w:cs="Arial"/>
                <w:sz w:val="20"/>
                <w:szCs w:val="20"/>
              </w:rPr>
              <w:t>Inaccurate usage records</w:t>
            </w:r>
          </w:p>
        </w:tc>
        <w:tc>
          <w:tcPr>
            <w:tcW w:w="3489" w:type="dxa"/>
            <w:vAlign w:val="center"/>
          </w:tcPr>
          <w:p w14:paraId="111C4627" w14:textId="0301DE2C" w:rsidR="001A6663" w:rsidRPr="009D0907" w:rsidRDefault="001A6663" w:rsidP="00CA368F">
            <w:pPr>
              <w:spacing w:line="259" w:lineRule="auto"/>
              <w:jc w:val="both"/>
              <w:rPr>
                <w:rFonts w:ascii="Arial" w:hAnsi="Arial" w:cs="Arial"/>
                <w:sz w:val="20"/>
                <w:szCs w:val="20"/>
              </w:rPr>
            </w:pPr>
            <w:r w:rsidRPr="00212B81">
              <w:rPr>
                <w:rFonts w:ascii="Arial" w:hAnsi="Arial" w:cs="Arial"/>
                <w:sz w:val="20"/>
                <w:szCs w:val="20"/>
              </w:rPr>
              <w:t>Cross-check logs and supervision</w:t>
            </w:r>
          </w:p>
        </w:tc>
      </w:tr>
      <w:tr w:rsidR="001A6663" w:rsidRPr="009D0907" w14:paraId="4272510B" w14:textId="77777777" w:rsidTr="004F08C4">
        <w:tc>
          <w:tcPr>
            <w:tcW w:w="0" w:type="auto"/>
            <w:vAlign w:val="center"/>
          </w:tcPr>
          <w:p w14:paraId="3B8A336C" w14:textId="0C5C9D66" w:rsidR="001A6663" w:rsidRPr="00C95767" w:rsidRDefault="004F08C4" w:rsidP="00CA368F">
            <w:pPr>
              <w:jc w:val="both"/>
              <w:rPr>
                <w:rFonts w:ascii="Arial" w:hAnsi="Arial" w:cs="Arial"/>
                <w:sz w:val="20"/>
                <w:szCs w:val="20"/>
              </w:rPr>
            </w:pPr>
            <w:r w:rsidRPr="004F08C4">
              <w:rPr>
                <w:rFonts w:ascii="Arial" w:hAnsi="Arial" w:cs="Arial"/>
                <w:sz w:val="20"/>
                <w:szCs w:val="20"/>
              </w:rPr>
              <w:t>Theft or Vandalism</w:t>
            </w:r>
          </w:p>
        </w:tc>
        <w:tc>
          <w:tcPr>
            <w:tcW w:w="3486" w:type="dxa"/>
            <w:vAlign w:val="center"/>
          </w:tcPr>
          <w:p w14:paraId="3FE39146" w14:textId="531B4924" w:rsidR="001A6663" w:rsidRPr="00C95767" w:rsidRDefault="004F08C4" w:rsidP="00CA368F">
            <w:pPr>
              <w:jc w:val="both"/>
              <w:rPr>
                <w:rFonts w:ascii="Arial" w:hAnsi="Arial" w:cs="Arial"/>
                <w:sz w:val="20"/>
                <w:szCs w:val="20"/>
              </w:rPr>
            </w:pPr>
            <w:r w:rsidRPr="00D676EA">
              <w:rPr>
                <w:rFonts w:ascii="Arial" w:hAnsi="Arial" w:cs="Arial"/>
                <w:sz w:val="20"/>
                <w:szCs w:val="20"/>
              </w:rPr>
              <w:t>Equipment stolen from the field or hub storage.</w:t>
            </w:r>
          </w:p>
        </w:tc>
        <w:tc>
          <w:tcPr>
            <w:tcW w:w="3489" w:type="dxa"/>
            <w:vAlign w:val="center"/>
          </w:tcPr>
          <w:p w14:paraId="1848F882" w14:textId="087843F7" w:rsidR="001A6663" w:rsidRPr="00C95767" w:rsidRDefault="004F08C4" w:rsidP="00CA368F">
            <w:pPr>
              <w:spacing w:line="259" w:lineRule="auto"/>
              <w:jc w:val="both"/>
              <w:rPr>
                <w:rFonts w:ascii="Arial" w:hAnsi="Arial" w:cs="Arial"/>
                <w:sz w:val="20"/>
                <w:szCs w:val="20"/>
              </w:rPr>
            </w:pPr>
            <w:r w:rsidRPr="00D676EA">
              <w:rPr>
                <w:rFonts w:ascii="Arial" w:hAnsi="Arial" w:cs="Arial"/>
                <w:sz w:val="20"/>
                <w:szCs w:val="20"/>
              </w:rPr>
              <w:t>Hubs must meet security standards for storage; remote monitoring alerts assigned security vendors for prompt intervention.</w:t>
            </w:r>
          </w:p>
        </w:tc>
      </w:tr>
    </w:tbl>
    <w:p w14:paraId="168BAABD" w14:textId="77777777" w:rsidR="0020608C" w:rsidRPr="00F675D6" w:rsidRDefault="0020608C" w:rsidP="00CA368F">
      <w:pPr>
        <w:pStyle w:val="ListParagraph"/>
        <w:ind w:left="709"/>
        <w:jc w:val="both"/>
        <w:rPr>
          <w:rFonts w:ascii="Arial" w:hAnsi="Arial" w:cs="Arial"/>
          <w:sz w:val="20"/>
          <w:szCs w:val="20"/>
        </w:rPr>
      </w:pPr>
    </w:p>
    <w:p w14:paraId="0721C524" w14:textId="77777777" w:rsidR="0020608C" w:rsidRPr="00AE3D14" w:rsidRDefault="0020608C" w:rsidP="00CA368F">
      <w:pPr>
        <w:pStyle w:val="ListParagraph"/>
        <w:ind w:left="709"/>
        <w:jc w:val="both"/>
        <w:rPr>
          <w:rFonts w:ascii="Arial" w:hAnsi="Arial" w:cs="Arial"/>
          <w:sz w:val="20"/>
          <w:szCs w:val="20"/>
        </w:rPr>
      </w:pPr>
    </w:p>
    <w:p w14:paraId="3594BD90" w14:textId="77777777" w:rsidR="0020608C" w:rsidRPr="00295A64" w:rsidRDefault="0020608C"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1F126986" w14:textId="0514B3FD" w:rsidR="004F08C4" w:rsidRPr="004F08C4" w:rsidRDefault="004F08C4" w:rsidP="00CA368F">
      <w:pPr>
        <w:pStyle w:val="ListParagraph"/>
        <w:numPr>
          <w:ilvl w:val="0"/>
          <w:numId w:val="8"/>
        </w:numPr>
        <w:jc w:val="both"/>
        <w:rPr>
          <w:rFonts w:ascii="Arial" w:hAnsi="Arial" w:cs="Arial"/>
          <w:sz w:val="20"/>
          <w:szCs w:val="20"/>
        </w:rPr>
      </w:pPr>
      <w:r w:rsidRPr="004F08C4">
        <w:rPr>
          <w:rFonts w:ascii="Arial" w:hAnsi="Arial" w:cs="Arial"/>
          <w:sz w:val="20"/>
          <w:szCs w:val="20"/>
        </w:rPr>
        <w:t>Equipment us</w:t>
      </w:r>
      <w:r>
        <w:rPr>
          <w:rFonts w:ascii="Arial" w:hAnsi="Arial" w:cs="Arial"/>
          <w:sz w:val="20"/>
          <w:szCs w:val="20"/>
        </w:rPr>
        <w:t xml:space="preserve">age must </w:t>
      </w:r>
      <w:r w:rsidRPr="004F08C4">
        <w:rPr>
          <w:rFonts w:ascii="Arial" w:hAnsi="Arial" w:cs="Arial"/>
          <w:sz w:val="20"/>
          <w:szCs w:val="20"/>
        </w:rPr>
        <w:t>strictly</w:t>
      </w:r>
      <w:r>
        <w:rPr>
          <w:rFonts w:ascii="Arial" w:hAnsi="Arial" w:cs="Arial"/>
          <w:sz w:val="20"/>
          <w:szCs w:val="20"/>
        </w:rPr>
        <w:t xml:space="preserve"> be</w:t>
      </w:r>
      <w:r w:rsidRPr="004F08C4">
        <w:rPr>
          <w:rFonts w:ascii="Arial" w:hAnsi="Arial" w:cs="Arial"/>
          <w:sz w:val="20"/>
          <w:szCs w:val="20"/>
        </w:rPr>
        <w:t xml:space="preserve"> linked to approved bookings</w:t>
      </w:r>
      <w:r>
        <w:rPr>
          <w:rFonts w:ascii="Arial" w:hAnsi="Arial" w:cs="Arial"/>
          <w:sz w:val="20"/>
          <w:szCs w:val="20"/>
        </w:rPr>
        <w:t>.</w:t>
      </w:r>
    </w:p>
    <w:p w14:paraId="6BC3D9EB" w14:textId="77777777" w:rsidR="004F08C4" w:rsidRPr="004F08C4" w:rsidRDefault="004F08C4" w:rsidP="00CA368F">
      <w:pPr>
        <w:pStyle w:val="ListParagraph"/>
        <w:numPr>
          <w:ilvl w:val="0"/>
          <w:numId w:val="8"/>
        </w:numPr>
        <w:jc w:val="both"/>
        <w:rPr>
          <w:rFonts w:ascii="Arial" w:hAnsi="Arial" w:cs="Arial"/>
          <w:sz w:val="20"/>
          <w:szCs w:val="20"/>
        </w:rPr>
      </w:pPr>
      <w:r w:rsidRPr="004F08C4">
        <w:rPr>
          <w:rFonts w:ascii="Arial" w:hAnsi="Arial" w:cs="Arial"/>
          <w:sz w:val="20"/>
          <w:szCs w:val="20"/>
        </w:rPr>
        <w:t>Equipment must only be operated by approved MSPs</w:t>
      </w:r>
      <w:r>
        <w:rPr>
          <w:rFonts w:ascii="Arial" w:hAnsi="Arial" w:cs="Arial"/>
          <w:sz w:val="20"/>
          <w:szCs w:val="20"/>
        </w:rPr>
        <w:t xml:space="preserve">. </w:t>
      </w:r>
      <w:r w:rsidRPr="004F08C4">
        <w:rPr>
          <w:rFonts w:ascii="Arial" w:hAnsi="Arial" w:cs="Arial"/>
          <w:sz w:val="20"/>
          <w:szCs w:val="20"/>
        </w:rPr>
        <w:t>Only WIMA-certified MSPs who have completed the training module on operation and safety are permitted to handle machinery.</w:t>
      </w:r>
    </w:p>
    <w:p w14:paraId="2C05F6C4" w14:textId="75C89A76" w:rsidR="004F08C4" w:rsidRPr="004F08C4" w:rsidRDefault="004F08C4" w:rsidP="00CA368F">
      <w:pPr>
        <w:pStyle w:val="ListParagraph"/>
        <w:numPr>
          <w:ilvl w:val="0"/>
          <w:numId w:val="8"/>
        </w:numPr>
        <w:jc w:val="both"/>
        <w:rPr>
          <w:rFonts w:ascii="Arial" w:hAnsi="Arial" w:cs="Arial"/>
          <w:sz w:val="20"/>
          <w:szCs w:val="20"/>
        </w:rPr>
      </w:pPr>
      <w:r>
        <w:rPr>
          <w:rFonts w:ascii="Arial" w:hAnsi="Arial" w:cs="Arial"/>
          <w:sz w:val="20"/>
          <w:szCs w:val="20"/>
        </w:rPr>
        <w:t>It is m</w:t>
      </w:r>
      <w:r w:rsidRPr="004F08C4">
        <w:rPr>
          <w:rFonts w:ascii="Arial" w:hAnsi="Arial" w:cs="Arial"/>
          <w:sz w:val="20"/>
          <w:szCs w:val="20"/>
        </w:rPr>
        <w:t>andatory</w:t>
      </w:r>
      <w:r>
        <w:rPr>
          <w:rFonts w:ascii="Arial" w:hAnsi="Arial" w:cs="Arial"/>
          <w:sz w:val="20"/>
          <w:szCs w:val="20"/>
        </w:rPr>
        <w:t xml:space="preserve"> to carry out</w:t>
      </w:r>
      <w:r w:rsidRPr="004F08C4">
        <w:rPr>
          <w:rFonts w:ascii="Arial" w:hAnsi="Arial" w:cs="Arial"/>
          <w:sz w:val="20"/>
          <w:szCs w:val="20"/>
        </w:rPr>
        <w:t xml:space="preserve"> pre- and post-use inspections</w:t>
      </w:r>
      <w:r>
        <w:rPr>
          <w:rFonts w:ascii="Arial" w:hAnsi="Arial" w:cs="Arial"/>
          <w:sz w:val="20"/>
          <w:szCs w:val="20"/>
        </w:rPr>
        <w:t xml:space="preserve"> for equipment/machinery.</w:t>
      </w:r>
    </w:p>
    <w:p w14:paraId="7BD89AA3" w14:textId="0A8B7041" w:rsidR="004F08C4" w:rsidRPr="004F08C4" w:rsidRDefault="004F08C4" w:rsidP="00CA368F">
      <w:pPr>
        <w:pStyle w:val="ListParagraph"/>
        <w:numPr>
          <w:ilvl w:val="0"/>
          <w:numId w:val="8"/>
        </w:numPr>
        <w:jc w:val="both"/>
        <w:rPr>
          <w:rFonts w:ascii="Arial" w:hAnsi="Arial" w:cs="Arial"/>
          <w:sz w:val="20"/>
          <w:szCs w:val="20"/>
        </w:rPr>
      </w:pPr>
      <w:r>
        <w:rPr>
          <w:rFonts w:ascii="Arial" w:hAnsi="Arial" w:cs="Arial"/>
          <w:sz w:val="20"/>
          <w:szCs w:val="20"/>
        </w:rPr>
        <w:t>There must be c</w:t>
      </w:r>
      <w:r w:rsidRPr="004F08C4">
        <w:rPr>
          <w:rFonts w:ascii="Arial" w:hAnsi="Arial" w:cs="Arial"/>
          <w:sz w:val="20"/>
          <w:szCs w:val="20"/>
        </w:rPr>
        <w:t>ontinuous supervision during operations</w:t>
      </w:r>
      <w:r>
        <w:rPr>
          <w:rFonts w:ascii="Arial" w:hAnsi="Arial" w:cs="Arial"/>
          <w:sz w:val="20"/>
          <w:szCs w:val="20"/>
        </w:rPr>
        <w:t xml:space="preserve"> either by the Sub-CL or the MSP team lead.</w:t>
      </w:r>
    </w:p>
    <w:p w14:paraId="1D8E709D" w14:textId="7F656E32" w:rsidR="004F08C4" w:rsidRPr="004F08C4" w:rsidRDefault="004F08C4" w:rsidP="00CA368F">
      <w:pPr>
        <w:pStyle w:val="ListParagraph"/>
        <w:numPr>
          <w:ilvl w:val="0"/>
          <w:numId w:val="8"/>
        </w:numPr>
        <w:jc w:val="both"/>
        <w:rPr>
          <w:rFonts w:ascii="Arial" w:hAnsi="Arial" w:cs="Arial"/>
          <w:sz w:val="20"/>
          <w:szCs w:val="20"/>
        </w:rPr>
      </w:pPr>
      <w:r w:rsidRPr="004F08C4">
        <w:rPr>
          <w:rFonts w:ascii="Arial" w:hAnsi="Arial" w:cs="Arial"/>
          <w:sz w:val="20"/>
          <w:szCs w:val="20"/>
        </w:rPr>
        <w:t>Zero tolerance for safety or safeguarding violations</w:t>
      </w:r>
      <w:r>
        <w:rPr>
          <w:rFonts w:ascii="Arial" w:hAnsi="Arial" w:cs="Arial"/>
          <w:sz w:val="20"/>
          <w:szCs w:val="20"/>
        </w:rPr>
        <w:t>.</w:t>
      </w:r>
    </w:p>
    <w:p w14:paraId="7C82F047" w14:textId="714174AA" w:rsidR="004F08C4" w:rsidRPr="004F08C4" w:rsidRDefault="004F08C4" w:rsidP="00CA368F">
      <w:pPr>
        <w:pStyle w:val="ListParagraph"/>
        <w:numPr>
          <w:ilvl w:val="0"/>
          <w:numId w:val="8"/>
        </w:numPr>
        <w:jc w:val="both"/>
        <w:rPr>
          <w:rFonts w:ascii="Arial" w:hAnsi="Arial" w:cs="Arial"/>
          <w:sz w:val="20"/>
          <w:szCs w:val="20"/>
        </w:rPr>
      </w:pPr>
      <w:r w:rsidRPr="004F08C4">
        <w:rPr>
          <w:rFonts w:ascii="Arial" w:hAnsi="Arial" w:cs="Arial"/>
          <w:sz w:val="20"/>
          <w:szCs w:val="20"/>
        </w:rPr>
        <w:t>Operators are financially liable for damage due to negligence</w:t>
      </w:r>
      <w:r>
        <w:rPr>
          <w:rFonts w:ascii="Arial" w:hAnsi="Arial" w:cs="Arial"/>
          <w:sz w:val="20"/>
          <w:szCs w:val="20"/>
        </w:rPr>
        <w:t>.</w:t>
      </w:r>
    </w:p>
    <w:p w14:paraId="4648CB4E" w14:textId="77258B60" w:rsidR="004F08C4" w:rsidRDefault="004F08C4" w:rsidP="00CA368F">
      <w:pPr>
        <w:pStyle w:val="ListParagraph"/>
        <w:numPr>
          <w:ilvl w:val="0"/>
          <w:numId w:val="8"/>
        </w:numPr>
        <w:jc w:val="both"/>
        <w:rPr>
          <w:rFonts w:ascii="Arial" w:hAnsi="Arial" w:cs="Arial"/>
          <w:sz w:val="20"/>
          <w:szCs w:val="20"/>
        </w:rPr>
      </w:pPr>
      <w:r w:rsidRPr="004F08C4">
        <w:rPr>
          <w:rFonts w:ascii="Arial" w:hAnsi="Arial" w:cs="Arial"/>
          <w:sz w:val="20"/>
          <w:szCs w:val="20"/>
        </w:rPr>
        <w:t>Serious incidents must be escalated within 24 hours</w:t>
      </w:r>
      <w:r>
        <w:rPr>
          <w:rFonts w:ascii="Arial" w:hAnsi="Arial" w:cs="Arial"/>
          <w:sz w:val="20"/>
          <w:szCs w:val="20"/>
        </w:rPr>
        <w:t>.</w:t>
      </w:r>
    </w:p>
    <w:p w14:paraId="752C5FB8" w14:textId="305C34EA" w:rsidR="004F08C4" w:rsidRPr="004F08C4" w:rsidRDefault="004F08C4" w:rsidP="00CA368F">
      <w:pPr>
        <w:pStyle w:val="ListParagraph"/>
        <w:numPr>
          <w:ilvl w:val="0"/>
          <w:numId w:val="8"/>
        </w:numPr>
        <w:jc w:val="both"/>
        <w:rPr>
          <w:rFonts w:ascii="Arial" w:hAnsi="Arial" w:cs="Arial"/>
          <w:sz w:val="20"/>
          <w:szCs w:val="20"/>
        </w:rPr>
      </w:pPr>
      <w:r w:rsidRPr="004F08C4">
        <w:rPr>
          <w:rFonts w:ascii="Arial" w:hAnsi="Arial" w:cs="Arial"/>
          <w:sz w:val="20"/>
          <w:szCs w:val="20"/>
        </w:rPr>
        <w:t>No equipment shall be operated without functional safety features and a complete on-site first-aid kit.</w:t>
      </w:r>
    </w:p>
    <w:p w14:paraId="426108C9" w14:textId="6E6635F5" w:rsidR="004F08C4" w:rsidRPr="004F08C4" w:rsidRDefault="004F08C4" w:rsidP="00CA368F">
      <w:pPr>
        <w:pStyle w:val="ListParagraph"/>
        <w:numPr>
          <w:ilvl w:val="0"/>
          <w:numId w:val="8"/>
        </w:numPr>
        <w:jc w:val="both"/>
        <w:rPr>
          <w:rFonts w:ascii="Arial" w:hAnsi="Arial" w:cs="Arial"/>
          <w:sz w:val="20"/>
          <w:szCs w:val="20"/>
        </w:rPr>
      </w:pPr>
      <w:r w:rsidRPr="004F08C4">
        <w:rPr>
          <w:rFonts w:ascii="Arial" w:hAnsi="Arial" w:cs="Arial"/>
          <w:sz w:val="20"/>
          <w:szCs w:val="20"/>
        </w:rPr>
        <w:t>Equipment procurement must prioritise women-friendly designs (ergonomics and safety features) to support WIMA’s female participation target.</w:t>
      </w:r>
    </w:p>
    <w:p w14:paraId="1F9AD313" w14:textId="6230F31C" w:rsidR="004F08C4" w:rsidRPr="004F08C4" w:rsidRDefault="004F08C4" w:rsidP="00CA368F">
      <w:pPr>
        <w:pStyle w:val="ListParagraph"/>
        <w:numPr>
          <w:ilvl w:val="0"/>
          <w:numId w:val="8"/>
        </w:numPr>
        <w:jc w:val="both"/>
        <w:rPr>
          <w:rFonts w:ascii="Arial" w:hAnsi="Arial" w:cs="Arial"/>
          <w:sz w:val="20"/>
          <w:szCs w:val="20"/>
        </w:rPr>
      </w:pPr>
      <w:r w:rsidRPr="004F08C4">
        <w:rPr>
          <w:rFonts w:ascii="Arial" w:hAnsi="Arial" w:cs="Arial"/>
          <w:sz w:val="20"/>
          <w:szCs w:val="20"/>
        </w:rPr>
        <w:t>Operators must act in the best interest of WIMA, maintaining professional boundaries and preventing misuse of confidential GPS data.</w:t>
      </w:r>
    </w:p>
    <w:p w14:paraId="11A04165" w14:textId="0AEB63CC" w:rsidR="004F08C4" w:rsidRPr="004F08C4" w:rsidRDefault="004F08C4" w:rsidP="00CA368F">
      <w:pPr>
        <w:pStyle w:val="ListParagraph"/>
        <w:numPr>
          <w:ilvl w:val="0"/>
          <w:numId w:val="8"/>
        </w:numPr>
        <w:jc w:val="both"/>
        <w:rPr>
          <w:rFonts w:ascii="Arial" w:hAnsi="Arial" w:cs="Arial"/>
          <w:sz w:val="20"/>
          <w:szCs w:val="20"/>
        </w:rPr>
      </w:pPr>
      <w:r w:rsidRPr="004F08C4">
        <w:rPr>
          <w:rFonts w:ascii="Arial" w:hAnsi="Arial" w:cs="Arial"/>
          <w:sz w:val="20"/>
          <w:szCs w:val="20"/>
        </w:rPr>
        <w:t>All operators must abide by climate-smart mechanisation guidelines to minimise fuel waste and soil compaction.</w:t>
      </w:r>
    </w:p>
    <w:p w14:paraId="49B07592" w14:textId="72AA1171" w:rsidR="004F08C4" w:rsidRPr="004F08C4" w:rsidRDefault="004F08C4" w:rsidP="00CA368F">
      <w:pPr>
        <w:pStyle w:val="ListParagraph"/>
        <w:numPr>
          <w:ilvl w:val="0"/>
          <w:numId w:val="8"/>
        </w:numPr>
        <w:jc w:val="both"/>
        <w:rPr>
          <w:rFonts w:ascii="Arial" w:hAnsi="Arial" w:cs="Arial"/>
          <w:sz w:val="20"/>
          <w:szCs w:val="20"/>
        </w:rPr>
      </w:pPr>
      <w:r w:rsidRPr="004F08C4">
        <w:rPr>
          <w:rFonts w:ascii="Arial" w:hAnsi="Arial" w:cs="Arial"/>
          <w:sz w:val="20"/>
          <w:szCs w:val="20"/>
        </w:rPr>
        <w:t xml:space="preserve">Operators and supervisors are required to report any suspected cases of sexual harassment or exploitation (SEAH) occurring during field activities immediately through the WIMA </w:t>
      </w:r>
      <w:r>
        <w:rPr>
          <w:rFonts w:ascii="Arial" w:hAnsi="Arial" w:cs="Arial"/>
          <w:sz w:val="20"/>
          <w:szCs w:val="20"/>
        </w:rPr>
        <w:t>channels</w:t>
      </w:r>
      <w:r w:rsidRPr="004F08C4">
        <w:rPr>
          <w:rFonts w:ascii="Arial" w:hAnsi="Arial" w:cs="Arial"/>
          <w:sz w:val="20"/>
          <w:szCs w:val="20"/>
        </w:rPr>
        <w:t>.</w:t>
      </w:r>
    </w:p>
    <w:p w14:paraId="701C0792" w14:textId="77777777" w:rsidR="0020608C" w:rsidRDefault="0020608C" w:rsidP="00CA368F">
      <w:pPr>
        <w:jc w:val="both"/>
        <w:rPr>
          <w:rFonts w:ascii="Arial" w:hAnsi="Arial" w:cs="Arial"/>
          <w:b/>
          <w:bCs/>
          <w:sz w:val="20"/>
          <w:szCs w:val="20"/>
        </w:rPr>
      </w:pPr>
      <w:r>
        <w:rPr>
          <w:rFonts w:ascii="Arial" w:hAnsi="Arial" w:cs="Arial"/>
          <w:b/>
          <w:bCs/>
          <w:sz w:val="20"/>
          <w:szCs w:val="20"/>
        </w:rPr>
        <w:br w:type="page"/>
      </w:r>
    </w:p>
    <w:p w14:paraId="664A24D9" w14:textId="143DEED6" w:rsidR="00D22D4F" w:rsidRPr="00412242" w:rsidRDefault="00D22D4F" w:rsidP="00CA368F">
      <w:pPr>
        <w:pStyle w:val="KAsHeaderforTOC"/>
        <w:tabs>
          <w:tab w:val="left" w:pos="426"/>
        </w:tabs>
        <w:ind w:left="426"/>
        <w:jc w:val="both"/>
      </w:pPr>
      <w:bookmarkStart w:id="19" w:name="_Toc220966239"/>
      <w:r w:rsidRPr="00D22D4F">
        <w:lastRenderedPageBreak/>
        <w:t>SERVICE COMPLETION VERIFICATION &amp; CLOSE-OUT</w:t>
      </w:r>
      <w:bookmarkEnd w:id="19"/>
    </w:p>
    <w:p w14:paraId="45747884" w14:textId="77777777" w:rsidR="00D22D4F" w:rsidRDefault="00D22D4F" w:rsidP="00CA368F">
      <w:pPr>
        <w:jc w:val="both"/>
        <w:rPr>
          <w:rFonts w:ascii="Arial" w:hAnsi="Arial" w:cs="Arial"/>
          <w:b/>
          <w:bCs/>
          <w:sz w:val="20"/>
          <w:szCs w:val="20"/>
        </w:rPr>
      </w:pPr>
    </w:p>
    <w:p w14:paraId="20403812" w14:textId="77777777" w:rsidR="00D22D4F" w:rsidRPr="00295A64" w:rsidRDefault="00D22D4F" w:rsidP="00CA368F">
      <w:pPr>
        <w:jc w:val="both"/>
        <w:rPr>
          <w:rFonts w:ascii="Arial" w:hAnsi="Arial" w:cs="Arial"/>
          <w:sz w:val="20"/>
          <w:szCs w:val="20"/>
        </w:rPr>
      </w:pPr>
      <w:r w:rsidRPr="00295A64">
        <w:rPr>
          <w:rFonts w:ascii="Arial" w:hAnsi="Arial" w:cs="Arial"/>
          <w:b/>
          <w:bCs/>
          <w:sz w:val="20"/>
          <w:szCs w:val="20"/>
        </w:rPr>
        <w:t>Overview of Process</w:t>
      </w:r>
    </w:p>
    <w:p w14:paraId="31EBE4BD" w14:textId="77777777" w:rsidR="00C8367B" w:rsidRDefault="00C8367B" w:rsidP="00CA368F">
      <w:pPr>
        <w:jc w:val="both"/>
        <w:rPr>
          <w:rFonts w:ascii="Arial" w:hAnsi="Arial" w:cs="Arial"/>
          <w:sz w:val="20"/>
          <w:szCs w:val="20"/>
        </w:rPr>
      </w:pPr>
      <w:r w:rsidRPr="00D676EA">
        <w:rPr>
          <w:rFonts w:ascii="Arial" w:hAnsi="Arial" w:cs="Arial"/>
          <w:sz w:val="20"/>
          <w:szCs w:val="20"/>
        </w:rPr>
        <w:t>The “Service Completion Verification &amp; Close-Out” process defines the formal steps required to validate that a mechanisation service (e.g., ploughing, harvesting) has been completed to the member's satisfaction. This process ensures data integrity by reconciling manual field reports with GPS tracking data and system tokens, while capturing critical yield and impact metrics for Monitoring and Evaluation (M&amp;E).</w:t>
      </w:r>
    </w:p>
    <w:p w14:paraId="400E48C7" w14:textId="6A434646" w:rsidR="00D22D4F" w:rsidRPr="00295A64" w:rsidRDefault="00D22D4F" w:rsidP="00CA368F">
      <w:pPr>
        <w:jc w:val="both"/>
        <w:rPr>
          <w:rFonts w:ascii="Arial" w:hAnsi="Arial" w:cs="Arial"/>
          <w:b/>
          <w:bCs/>
          <w:sz w:val="20"/>
          <w:szCs w:val="20"/>
        </w:rPr>
      </w:pPr>
      <w:r w:rsidRPr="00C8367B">
        <w:rPr>
          <w:rFonts w:ascii="Arial" w:hAnsi="Arial" w:cs="Arial"/>
          <w:b/>
          <w:bCs/>
          <w:sz w:val="20"/>
          <w:szCs w:val="20"/>
        </w:rPr>
        <w:t>Scope</w:t>
      </w:r>
    </w:p>
    <w:p w14:paraId="7F0ABFE6" w14:textId="1FC76C14" w:rsidR="00D22D4F" w:rsidRPr="009D0907" w:rsidRDefault="00D22D4F"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 xml:space="preserve">to all mechanized </w:t>
      </w:r>
      <w:r w:rsidR="002A6D03" w:rsidRPr="002A6D03">
        <w:rPr>
          <w:rFonts w:ascii="Arial" w:hAnsi="Arial" w:cs="Arial"/>
          <w:sz w:val="20"/>
          <w:szCs w:val="20"/>
        </w:rPr>
        <w:t>services delivered by WIMA hubs, from completion of field operations to final service confirmation, documentation, exception handling</w:t>
      </w:r>
      <w:r w:rsidR="00BA2EA3">
        <w:rPr>
          <w:rFonts w:ascii="Arial" w:hAnsi="Arial" w:cs="Arial"/>
          <w:sz w:val="20"/>
          <w:szCs w:val="20"/>
        </w:rPr>
        <w:t xml:space="preserve"> and</w:t>
      </w:r>
      <w:r w:rsidR="002A6D03" w:rsidRPr="002A6D03">
        <w:rPr>
          <w:rFonts w:ascii="Arial" w:hAnsi="Arial" w:cs="Arial"/>
          <w:sz w:val="20"/>
          <w:szCs w:val="20"/>
        </w:rPr>
        <w:t xml:space="preserve"> handover to finance, M&amp;E and asset management processes.</w:t>
      </w:r>
    </w:p>
    <w:tbl>
      <w:tblPr>
        <w:tblStyle w:val="TableGrid"/>
        <w:tblW w:w="9237" w:type="dxa"/>
        <w:tblLook w:val="04A0" w:firstRow="1" w:lastRow="0" w:firstColumn="1" w:lastColumn="0" w:noHBand="0" w:noVBand="1"/>
      </w:tblPr>
      <w:tblGrid>
        <w:gridCol w:w="4618"/>
        <w:gridCol w:w="4619"/>
      </w:tblGrid>
      <w:tr w:rsidR="00C8367B" w:rsidRPr="00C8367B" w14:paraId="3CA75985" w14:textId="77777777" w:rsidTr="0048523E">
        <w:trPr>
          <w:trHeight w:val="303"/>
        </w:trPr>
        <w:tc>
          <w:tcPr>
            <w:tcW w:w="4618" w:type="dxa"/>
            <w:shd w:val="clear" w:color="auto" w:fill="C5E0B3" w:themeFill="accent6" w:themeFillTint="66"/>
            <w:hideMark/>
          </w:tcPr>
          <w:p w14:paraId="5A70D0F1" w14:textId="77777777" w:rsidR="00D22D4F" w:rsidRPr="00295A64" w:rsidRDefault="00D22D4F"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350C8717" w14:textId="77777777" w:rsidR="00D22D4F" w:rsidRPr="00295A64" w:rsidRDefault="00D22D4F"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C8367B" w:rsidRPr="00C8367B" w14:paraId="2E67EBAC" w14:textId="77777777" w:rsidTr="0048523E">
        <w:trPr>
          <w:trHeight w:val="1789"/>
        </w:trPr>
        <w:tc>
          <w:tcPr>
            <w:tcW w:w="4618" w:type="dxa"/>
            <w:vAlign w:val="center"/>
            <w:hideMark/>
          </w:tcPr>
          <w:p w14:paraId="1CDFC741" w14:textId="77777777"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Approved booking reference</w:t>
            </w:r>
          </w:p>
          <w:p w14:paraId="4FEBBA4A" w14:textId="77777777"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Service scope and schedule</w:t>
            </w:r>
          </w:p>
          <w:p w14:paraId="21569322" w14:textId="77777777"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Equipment usage records</w:t>
            </w:r>
          </w:p>
          <w:p w14:paraId="1157488F" w14:textId="77777777"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Operator activity logs</w:t>
            </w:r>
          </w:p>
          <w:p w14:paraId="5C875B2E" w14:textId="77777777"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Farmer confirmation details</w:t>
            </w:r>
          </w:p>
          <w:p w14:paraId="51E14BC1" w14:textId="77777777"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Active Service Token</w:t>
            </w:r>
          </w:p>
          <w:p w14:paraId="4B24198F" w14:textId="77777777"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GPS/GIS acreage data</w:t>
            </w:r>
          </w:p>
          <w:p w14:paraId="42F552BF" w14:textId="77777777"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Machine engine hour logs</w:t>
            </w:r>
          </w:p>
          <w:p w14:paraId="04C3087F" w14:textId="58745462" w:rsidR="00D22D4F" w:rsidRPr="00C8367B"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Member Registration Detail</w:t>
            </w:r>
          </w:p>
        </w:tc>
        <w:tc>
          <w:tcPr>
            <w:tcW w:w="4619" w:type="dxa"/>
            <w:hideMark/>
          </w:tcPr>
          <w:p w14:paraId="31710D19" w14:textId="797EF176"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Service completion confirmation record</w:t>
            </w:r>
            <w:r>
              <w:rPr>
                <w:rFonts w:ascii="Arial" w:hAnsi="Arial" w:cs="Arial"/>
                <w:sz w:val="20"/>
                <w:szCs w:val="20"/>
              </w:rPr>
              <w:t>/</w:t>
            </w:r>
            <w:r w:rsidRPr="002A6D03">
              <w:rPr>
                <w:rFonts w:ascii="Arial" w:hAnsi="Arial" w:cs="Arial"/>
                <w:sz w:val="20"/>
                <w:szCs w:val="20"/>
              </w:rPr>
              <w:t xml:space="preserve">signed </w:t>
            </w:r>
            <w:r>
              <w:rPr>
                <w:rFonts w:ascii="Arial" w:hAnsi="Arial" w:cs="Arial"/>
                <w:sz w:val="20"/>
                <w:szCs w:val="20"/>
              </w:rPr>
              <w:t xml:space="preserve">off </w:t>
            </w:r>
            <w:r w:rsidRPr="002A6D03">
              <w:rPr>
                <w:rFonts w:ascii="Arial" w:hAnsi="Arial" w:cs="Arial"/>
                <w:sz w:val="20"/>
                <w:szCs w:val="20"/>
              </w:rPr>
              <w:t xml:space="preserve">service completion </w:t>
            </w:r>
          </w:p>
          <w:p w14:paraId="54D74A7E" w14:textId="77777777"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Signed or validated service close-out form</w:t>
            </w:r>
          </w:p>
          <w:p w14:paraId="62519525" w14:textId="77777777"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Exception or dispute log (if applicable)</w:t>
            </w:r>
          </w:p>
          <w:p w14:paraId="6ED39051" w14:textId="77777777" w:rsid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Verified service data for billing and reporting</w:t>
            </w:r>
          </w:p>
          <w:p w14:paraId="77AED4B4" w14:textId="77777777"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Updated ERP Equipment Status (Available)</w:t>
            </w:r>
          </w:p>
          <w:p w14:paraId="0922F9A0" w14:textId="77777777"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Impact/Yield Data Report</w:t>
            </w:r>
          </w:p>
          <w:p w14:paraId="271F7612" w14:textId="1DCF28E6"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Member Feedback/Satisfaction Entry</w:t>
            </w:r>
          </w:p>
          <w:p w14:paraId="5B6AE1DE" w14:textId="77777777" w:rsidR="00D22D4F" w:rsidRPr="00C8367B" w:rsidRDefault="00D22D4F" w:rsidP="00CA368F">
            <w:pPr>
              <w:pStyle w:val="ListParagraph"/>
              <w:spacing w:line="240" w:lineRule="exact"/>
              <w:ind w:left="231" w:hanging="231"/>
              <w:jc w:val="both"/>
              <w:rPr>
                <w:rFonts w:ascii="Arial" w:hAnsi="Arial" w:cs="Arial"/>
                <w:sz w:val="20"/>
                <w:szCs w:val="20"/>
              </w:rPr>
            </w:pPr>
          </w:p>
        </w:tc>
      </w:tr>
      <w:tr w:rsidR="00C8367B" w:rsidRPr="00C8367B" w14:paraId="6E18D8D6" w14:textId="77777777" w:rsidTr="0048523E">
        <w:trPr>
          <w:trHeight w:val="301"/>
        </w:trPr>
        <w:tc>
          <w:tcPr>
            <w:tcW w:w="4618" w:type="dxa"/>
            <w:shd w:val="clear" w:color="auto" w:fill="C5E0B3" w:themeFill="accent6" w:themeFillTint="66"/>
          </w:tcPr>
          <w:p w14:paraId="63C90025" w14:textId="77777777" w:rsidR="00D22D4F" w:rsidRPr="00C8367B" w:rsidRDefault="00D22D4F"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31178367" w14:textId="77777777" w:rsidR="00D22D4F" w:rsidRPr="00C8367B" w:rsidRDefault="00D22D4F"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C8367B" w:rsidRPr="00C8367B" w14:paraId="28D09EC3" w14:textId="77777777" w:rsidTr="0048523E">
        <w:trPr>
          <w:trHeight w:val="829"/>
        </w:trPr>
        <w:tc>
          <w:tcPr>
            <w:tcW w:w="4618" w:type="dxa"/>
          </w:tcPr>
          <w:p w14:paraId="1BA255B5" w14:textId="77777777"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Completion of a mechanized service by an MSP</w:t>
            </w:r>
          </w:p>
          <w:p w14:paraId="3DBECC82" w14:textId="2F55160B"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Return of equipment from service location</w:t>
            </w:r>
            <w:r>
              <w:rPr>
                <w:rFonts w:ascii="Arial" w:hAnsi="Arial" w:cs="Arial"/>
                <w:sz w:val="20"/>
                <w:szCs w:val="20"/>
              </w:rPr>
              <w:t xml:space="preserve"> back to hub</w:t>
            </w:r>
          </w:p>
          <w:p w14:paraId="3C3112F1" w14:textId="7600E6C7" w:rsidR="00D22D4F" w:rsidRPr="00C8367B" w:rsidRDefault="00D22D4F" w:rsidP="00CA368F">
            <w:pPr>
              <w:pStyle w:val="ListParagraph"/>
              <w:spacing w:line="240" w:lineRule="exact"/>
              <w:ind w:left="231"/>
              <w:jc w:val="both"/>
              <w:rPr>
                <w:rFonts w:ascii="Arial" w:hAnsi="Arial" w:cs="Arial"/>
                <w:sz w:val="20"/>
                <w:szCs w:val="20"/>
              </w:rPr>
            </w:pPr>
          </w:p>
        </w:tc>
        <w:tc>
          <w:tcPr>
            <w:tcW w:w="4619" w:type="dxa"/>
            <w:vAlign w:val="center"/>
          </w:tcPr>
          <w:p w14:paraId="5C0A4FA1" w14:textId="2544E078"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Community Lead (CL): Overall verification, approval of close-out, dispute resolution</w:t>
            </w:r>
          </w:p>
          <w:p w14:paraId="4814A9E9" w14:textId="2130BBDD"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Sub-Community Lead (Sub-CL): Field-level verification, record updates, documentation</w:t>
            </w:r>
          </w:p>
          <w:p w14:paraId="008FA2BE" w14:textId="28C169E4"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MSPs (Operators): Declare completion, submit usage details, cooperate with verification</w:t>
            </w:r>
          </w:p>
          <w:p w14:paraId="6F9E26EE" w14:textId="09BF19B9"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Farmer / Client: Confirm service delivery and satisfaction</w:t>
            </w:r>
          </w:p>
          <w:p w14:paraId="2D01601A" w14:textId="15F4E743" w:rsidR="00D22D4F" w:rsidRPr="00C8367B"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State/Zonal Coordinator</w:t>
            </w:r>
            <w:r>
              <w:rPr>
                <w:rFonts w:ascii="Arial" w:hAnsi="Arial" w:cs="Arial"/>
                <w:sz w:val="20"/>
                <w:szCs w:val="20"/>
              </w:rPr>
              <w:t xml:space="preserve">: </w:t>
            </w:r>
            <w:r w:rsidRPr="002A6D03">
              <w:rPr>
                <w:rFonts w:ascii="Arial" w:hAnsi="Arial" w:cs="Arial"/>
                <w:sz w:val="20"/>
                <w:szCs w:val="20"/>
              </w:rPr>
              <w:t>Oversight, escalation resolution, compliance review</w:t>
            </w:r>
          </w:p>
        </w:tc>
      </w:tr>
      <w:tr w:rsidR="00C8367B" w:rsidRPr="00C8367B" w14:paraId="3CC62E9B" w14:textId="77777777" w:rsidTr="0048523E">
        <w:trPr>
          <w:trHeight w:val="301"/>
        </w:trPr>
        <w:tc>
          <w:tcPr>
            <w:tcW w:w="4618" w:type="dxa"/>
            <w:shd w:val="clear" w:color="auto" w:fill="C5E0B3" w:themeFill="accent6" w:themeFillTint="66"/>
          </w:tcPr>
          <w:p w14:paraId="66676618" w14:textId="77777777" w:rsidR="00D22D4F" w:rsidRPr="00C8367B" w:rsidRDefault="00D22D4F"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27C49CF5" w14:textId="77777777" w:rsidR="00D22D4F" w:rsidRPr="00C8367B" w:rsidRDefault="00D22D4F"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C8367B" w:rsidRPr="00C8367B" w14:paraId="1A8C5D6E" w14:textId="77777777" w:rsidTr="0048523E">
        <w:trPr>
          <w:trHeight w:val="1529"/>
        </w:trPr>
        <w:tc>
          <w:tcPr>
            <w:tcW w:w="4618" w:type="dxa"/>
          </w:tcPr>
          <w:p w14:paraId="71731336" w14:textId="77777777" w:rsidR="002A6D03" w:rsidRPr="00212B81" w:rsidRDefault="002A6D0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Service completion / close-out form (manual or digital)</w:t>
            </w:r>
          </w:p>
          <w:p w14:paraId="66B4F7A0" w14:textId="77777777" w:rsidR="002A6D03" w:rsidRPr="00212B81" w:rsidRDefault="002A6D0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Equipment usage register</w:t>
            </w:r>
          </w:p>
          <w:p w14:paraId="478C9C73" w14:textId="77777777" w:rsidR="002A6D03" w:rsidRPr="00212B81" w:rsidRDefault="002A6D0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Booking and scheduling records</w:t>
            </w:r>
          </w:p>
          <w:p w14:paraId="785AD41F" w14:textId="77777777" w:rsidR="002A6D03" w:rsidRPr="00212B81" w:rsidRDefault="002A6D0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Incident and complaint registers</w:t>
            </w:r>
          </w:p>
          <w:p w14:paraId="4D04E3CD" w14:textId="77777777"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WIMA App/ERP (Field Form)</w:t>
            </w:r>
          </w:p>
          <w:p w14:paraId="4FA3FD66" w14:textId="77777777"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GPS Tracking Dashboard</w:t>
            </w:r>
          </w:p>
          <w:p w14:paraId="613D084C" w14:textId="77777777"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Digital/Paper Sign-off Form</w:t>
            </w:r>
          </w:p>
          <w:p w14:paraId="2432BAAF" w14:textId="7D742811" w:rsidR="00D22D4F" w:rsidRPr="00C8367B"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Token Deactivation Interface</w:t>
            </w:r>
          </w:p>
        </w:tc>
        <w:tc>
          <w:tcPr>
            <w:tcW w:w="4619" w:type="dxa"/>
          </w:tcPr>
          <w:p w14:paraId="5DF4B18F" w14:textId="77777777" w:rsidR="002A6D03" w:rsidRPr="00212B81" w:rsidRDefault="002A6D0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Percentage of services verified within 24 hours</w:t>
            </w:r>
          </w:p>
          <w:p w14:paraId="0F4CAAAC" w14:textId="77777777" w:rsidR="002A6D03" w:rsidRPr="00212B81" w:rsidRDefault="002A6D0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Number of disputed services</w:t>
            </w:r>
          </w:p>
          <w:p w14:paraId="0B3C4C4C" w14:textId="77777777" w:rsidR="002A6D03" w:rsidRPr="00212B81" w:rsidRDefault="002A6D0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Revenue leakage incidents linked to incomplete verification</w:t>
            </w:r>
          </w:p>
          <w:p w14:paraId="2347C1D9" w14:textId="77777777" w:rsidR="002A6D03" w:rsidRPr="00212B81" w:rsidRDefault="002A6D0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Customer satisfaction rating</w:t>
            </w:r>
          </w:p>
          <w:p w14:paraId="12E46B31" w14:textId="77777777" w:rsidR="002A6D03" w:rsidRPr="00212B81" w:rsidRDefault="002A6D0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Accuracy of service data submitted</w:t>
            </w:r>
          </w:p>
          <w:p w14:paraId="7C62016A" w14:textId="77777777"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 Variance between GPS and manual acreage (&lt;5%).</w:t>
            </w:r>
          </w:p>
          <w:p w14:paraId="56DD2D80" w14:textId="77777777"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Hub Satisfaction Rating (Target: ≥80%).</w:t>
            </w:r>
          </w:p>
          <w:p w14:paraId="7E277A36" w14:textId="77777777" w:rsidR="002A6D03" w:rsidRPr="002A6D03"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Average time from work completion to data sync.</w:t>
            </w:r>
          </w:p>
          <w:p w14:paraId="41BD69B0" w14:textId="4B886D57" w:rsidR="00D22D4F" w:rsidRPr="00C8367B" w:rsidRDefault="002A6D03" w:rsidP="00CA368F">
            <w:pPr>
              <w:pStyle w:val="ListParagraph"/>
              <w:numPr>
                <w:ilvl w:val="0"/>
                <w:numId w:val="22"/>
              </w:numPr>
              <w:spacing w:line="240" w:lineRule="exact"/>
              <w:ind w:left="231" w:hanging="231"/>
              <w:jc w:val="both"/>
              <w:rPr>
                <w:rFonts w:ascii="Arial" w:hAnsi="Arial" w:cs="Arial"/>
                <w:sz w:val="20"/>
                <w:szCs w:val="20"/>
              </w:rPr>
            </w:pPr>
            <w:r w:rsidRPr="002A6D03">
              <w:rPr>
                <w:rFonts w:ascii="Arial" w:hAnsi="Arial" w:cs="Arial"/>
                <w:sz w:val="20"/>
                <w:szCs w:val="20"/>
              </w:rPr>
              <w:t>% Accuracy in yield data capture.</w:t>
            </w:r>
          </w:p>
        </w:tc>
      </w:tr>
    </w:tbl>
    <w:p w14:paraId="15E90C4C" w14:textId="77777777" w:rsidR="00D22D4F" w:rsidRPr="00295A64" w:rsidRDefault="00D22D4F" w:rsidP="00CA368F">
      <w:pPr>
        <w:jc w:val="both"/>
        <w:rPr>
          <w:rFonts w:ascii="Arial" w:hAnsi="Arial" w:cs="Arial"/>
          <w:vanish/>
          <w:sz w:val="20"/>
          <w:szCs w:val="20"/>
        </w:rPr>
      </w:pPr>
    </w:p>
    <w:p w14:paraId="28897017" w14:textId="77777777" w:rsidR="00D22D4F" w:rsidRPr="00295A64" w:rsidRDefault="00D22D4F" w:rsidP="00CA368F">
      <w:pPr>
        <w:jc w:val="both"/>
        <w:rPr>
          <w:rFonts w:ascii="Arial" w:hAnsi="Arial" w:cs="Arial"/>
          <w:sz w:val="20"/>
          <w:szCs w:val="20"/>
        </w:rPr>
      </w:pPr>
    </w:p>
    <w:p w14:paraId="3B9DE9D6" w14:textId="77777777" w:rsidR="00D22D4F" w:rsidRPr="00C8367B" w:rsidRDefault="00D22D4F"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34209B86" w14:textId="77777777" w:rsidR="00D22D4F" w:rsidRPr="00C8367B" w:rsidRDefault="00D22D4F" w:rsidP="00CA368F">
      <w:pPr>
        <w:jc w:val="both"/>
        <w:rPr>
          <w:rFonts w:ascii="Arial" w:hAnsi="Arial" w:cs="Arial"/>
          <w:b/>
          <w:bCs/>
          <w:sz w:val="20"/>
          <w:szCs w:val="20"/>
        </w:rPr>
      </w:pPr>
    </w:p>
    <w:p w14:paraId="61FB22EB" w14:textId="77777777" w:rsidR="00D22D4F" w:rsidRPr="00C8367B" w:rsidRDefault="00D22D4F"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C8367B" w:rsidRPr="00C8367B" w14:paraId="2A4343E2" w14:textId="77777777" w:rsidTr="0048523E">
        <w:trPr>
          <w:trHeight w:val="91"/>
          <w:tblHeader/>
        </w:trPr>
        <w:tc>
          <w:tcPr>
            <w:tcW w:w="539" w:type="dxa"/>
            <w:shd w:val="clear" w:color="auto" w:fill="C5E0B3" w:themeFill="accent6" w:themeFillTint="66"/>
            <w:vAlign w:val="center"/>
            <w:hideMark/>
          </w:tcPr>
          <w:p w14:paraId="7A7776E5" w14:textId="77777777" w:rsidR="00D22D4F" w:rsidRPr="00295A64" w:rsidRDefault="00D22D4F" w:rsidP="00CA368F">
            <w:pPr>
              <w:spacing w:line="240" w:lineRule="exact"/>
              <w:jc w:val="both"/>
              <w:rPr>
                <w:rFonts w:ascii="Arial" w:hAnsi="Arial" w:cs="Arial"/>
                <w:b/>
                <w:bCs/>
                <w:sz w:val="20"/>
                <w:szCs w:val="20"/>
              </w:rPr>
            </w:pPr>
            <w:r w:rsidRPr="00295A64">
              <w:rPr>
                <w:rFonts w:ascii="Arial" w:hAnsi="Arial" w:cs="Arial"/>
                <w:b/>
                <w:bCs/>
                <w:sz w:val="20"/>
                <w:szCs w:val="20"/>
              </w:rPr>
              <w:lastRenderedPageBreak/>
              <w:t>No.</w:t>
            </w:r>
          </w:p>
        </w:tc>
        <w:tc>
          <w:tcPr>
            <w:tcW w:w="1606" w:type="dxa"/>
            <w:shd w:val="clear" w:color="auto" w:fill="C5E0B3" w:themeFill="accent6" w:themeFillTint="66"/>
            <w:vAlign w:val="center"/>
            <w:hideMark/>
          </w:tcPr>
          <w:p w14:paraId="5419341D" w14:textId="77777777" w:rsidR="00D22D4F" w:rsidRPr="00295A64" w:rsidRDefault="00D22D4F"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65F11F5D" w14:textId="77777777" w:rsidR="00D22D4F" w:rsidRPr="00295A64" w:rsidRDefault="00D22D4F"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6E4D2306" w14:textId="77777777" w:rsidR="00D22D4F" w:rsidRPr="00295A64" w:rsidRDefault="00D22D4F"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2045A121" w14:textId="77777777" w:rsidR="00D22D4F" w:rsidRPr="00295A64" w:rsidRDefault="00D22D4F"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2A6D03" w:rsidRPr="00C8367B" w14:paraId="05A82AF6" w14:textId="77777777" w:rsidTr="0048523E">
        <w:trPr>
          <w:trHeight w:val="91"/>
        </w:trPr>
        <w:tc>
          <w:tcPr>
            <w:tcW w:w="539" w:type="dxa"/>
            <w:vAlign w:val="center"/>
          </w:tcPr>
          <w:p w14:paraId="71900738" w14:textId="77777777" w:rsidR="002A6D03" w:rsidRPr="00C8367B" w:rsidRDefault="002A6D03" w:rsidP="00CA368F">
            <w:pPr>
              <w:keepLines/>
              <w:numPr>
                <w:ilvl w:val="0"/>
                <w:numId w:val="3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D71F28B" w14:textId="125BE00A" w:rsidR="002A6D03" w:rsidRPr="002A6D03" w:rsidRDefault="002A6D03" w:rsidP="00CA368F">
            <w:pPr>
              <w:spacing w:line="240" w:lineRule="exact"/>
              <w:jc w:val="both"/>
              <w:rPr>
                <w:rFonts w:ascii="Arial" w:hAnsi="Arial" w:cs="Arial"/>
                <w:b/>
                <w:bCs/>
                <w:sz w:val="20"/>
                <w:szCs w:val="20"/>
              </w:rPr>
            </w:pPr>
            <w:r w:rsidRPr="00212B81">
              <w:rPr>
                <w:rFonts w:ascii="Arial" w:hAnsi="Arial" w:cs="Arial"/>
                <w:b/>
                <w:bCs/>
                <w:sz w:val="20"/>
                <w:szCs w:val="20"/>
              </w:rPr>
              <w:t>Declare Service Completion</w:t>
            </w:r>
          </w:p>
        </w:tc>
        <w:tc>
          <w:tcPr>
            <w:tcW w:w="4513" w:type="dxa"/>
            <w:vAlign w:val="center"/>
          </w:tcPr>
          <w:p w14:paraId="00C0D182" w14:textId="77777777" w:rsidR="002A6D03" w:rsidRDefault="006532C2" w:rsidP="00CA368F">
            <w:pPr>
              <w:spacing w:line="240" w:lineRule="exact"/>
              <w:jc w:val="both"/>
              <w:rPr>
                <w:rFonts w:ascii="Arial" w:hAnsi="Arial" w:cs="Arial"/>
                <w:sz w:val="20"/>
                <w:szCs w:val="20"/>
              </w:rPr>
            </w:pPr>
            <w:r w:rsidRPr="00D676EA">
              <w:rPr>
                <w:rFonts w:ascii="Arial" w:hAnsi="Arial" w:cs="Arial"/>
                <w:sz w:val="20"/>
                <w:szCs w:val="20"/>
              </w:rPr>
              <w:t>Inspect the serviced land area.</w:t>
            </w:r>
            <w:r>
              <w:rPr>
                <w:rFonts w:ascii="Arial" w:hAnsi="Arial" w:cs="Arial"/>
                <w:sz w:val="20"/>
                <w:szCs w:val="20"/>
              </w:rPr>
              <w:t xml:space="preserve"> </w:t>
            </w:r>
            <w:r w:rsidR="002A6D03" w:rsidRPr="00212B81">
              <w:rPr>
                <w:rFonts w:ascii="Arial" w:hAnsi="Arial" w:cs="Arial"/>
                <w:sz w:val="20"/>
                <w:szCs w:val="20"/>
              </w:rPr>
              <w:t>MSP formally notifies hub of service completion</w:t>
            </w:r>
            <w:r>
              <w:rPr>
                <w:rFonts w:ascii="Arial" w:hAnsi="Arial" w:cs="Arial"/>
                <w:sz w:val="20"/>
                <w:szCs w:val="20"/>
              </w:rPr>
              <w:t>.</w:t>
            </w:r>
          </w:p>
          <w:p w14:paraId="57729A6F" w14:textId="696A96C8" w:rsidR="006532C2" w:rsidRPr="006532C2" w:rsidRDefault="006532C2" w:rsidP="00CA368F">
            <w:pPr>
              <w:spacing w:line="240" w:lineRule="exact"/>
              <w:jc w:val="both"/>
              <w:rPr>
                <w:rFonts w:ascii="Arial" w:hAnsi="Arial" w:cs="Arial"/>
                <w:i/>
                <w:iCs/>
                <w:sz w:val="20"/>
                <w:szCs w:val="20"/>
              </w:rPr>
            </w:pPr>
            <w:r w:rsidRPr="00D676EA">
              <w:rPr>
                <w:rFonts w:ascii="Arial" w:hAnsi="Arial" w:cs="Arial"/>
                <w:i/>
                <w:iCs/>
                <w:color w:val="EE0000"/>
                <w:sz w:val="18"/>
                <w:szCs w:val="18"/>
              </w:rPr>
              <w:t>Key Control: MSP must verify that the actual acreage covered</w:t>
            </w:r>
            <w:r>
              <w:rPr>
                <w:rFonts w:ascii="Arial" w:hAnsi="Arial" w:cs="Arial"/>
                <w:i/>
                <w:iCs/>
                <w:color w:val="EE0000"/>
                <w:sz w:val="18"/>
                <w:szCs w:val="18"/>
              </w:rPr>
              <w:t xml:space="preserve"> or quantity processed</w:t>
            </w:r>
            <w:r w:rsidRPr="00D676EA">
              <w:rPr>
                <w:rFonts w:ascii="Arial" w:hAnsi="Arial" w:cs="Arial"/>
                <w:i/>
                <w:iCs/>
                <w:color w:val="EE0000"/>
                <w:sz w:val="18"/>
                <w:szCs w:val="18"/>
              </w:rPr>
              <w:t xml:space="preserve"> matches the service booking before leaving the site.</w:t>
            </w:r>
          </w:p>
        </w:tc>
        <w:tc>
          <w:tcPr>
            <w:tcW w:w="1701" w:type="dxa"/>
            <w:vAlign w:val="center"/>
          </w:tcPr>
          <w:p w14:paraId="629B694B" w14:textId="249774C5" w:rsidR="002A6D03" w:rsidRPr="00C8367B" w:rsidRDefault="002A6D03" w:rsidP="00CA368F">
            <w:pPr>
              <w:spacing w:line="240" w:lineRule="exact"/>
              <w:jc w:val="both"/>
              <w:rPr>
                <w:rFonts w:ascii="Arial" w:hAnsi="Arial" w:cs="Arial"/>
                <w:sz w:val="20"/>
                <w:szCs w:val="20"/>
              </w:rPr>
            </w:pPr>
            <w:r w:rsidRPr="00212B81">
              <w:rPr>
                <w:rFonts w:ascii="Arial" w:hAnsi="Arial" w:cs="Arial"/>
                <w:sz w:val="20"/>
                <w:szCs w:val="20"/>
              </w:rPr>
              <w:t>MSP</w:t>
            </w:r>
            <w:r w:rsidR="006532C2">
              <w:rPr>
                <w:rFonts w:ascii="Arial" w:hAnsi="Arial" w:cs="Arial"/>
                <w:sz w:val="20"/>
                <w:szCs w:val="20"/>
              </w:rPr>
              <w:t xml:space="preserve"> (Operator)</w:t>
            </w:r>
          </w:p>
        </w:tc>
        <w:tc>
          <w:tcPr>
            <w:tcW w:w="1156" w:type="dxa"/>
            <w:vAlign w:val="center"/>
          </w:tcPr>
          <w:p w14:paraId="7F233B55" w14:textId="70633D8F" w:rsidR="002A6D03" w:rsidRPr="00C8367B" w:rsidRDefault="006532C2"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2A6D03" w:rsidRPr="00C8367B" w14:paraId="52DBBEAA" w14:textId="77777777" w:rsidTr="0048523E">
        <w:trPr>
          <w:trHeight w:val="790"/>
        </w:trPr>
        <w:tc>
          <w:tcPr>
            <w:tcW w:w="539" w:type="dxa"/>
            <w:vAlign w:val="center"/>
          </w:tcPr>
          <w:p w14:paraId="1F84D53E" w14:textId="77777777" w:rsidR="002A6D03" w:rsidRPr="00C8367B" w:rsidRDefault="002A6D03" w:rsidP="00CA368F">
            <w:pPr>
              <w:keepLines/>
              <w:numPr>
                <w:ilvl w:val="0"/>
                <w:numId w:val="3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45F57601" w14:textId="66DC5DA8" w:rsidR="002A6D03" w:rsidRPr="00295A64" w:rsidRDefault="002A6D03" w:rsidP="00CA368F">
            <w:pPr>
              <w:spacing w:line="240" w:lineRule="exact"/>
              <w:jc w:val="both"/>
              <w:rPr>
                <w:rFonts w:ascii="Arial" w:hAnsi="Arial" w:cs="Arial"/>
                <w:b/>
                <w:bCs/>
                <w:sz w:val="20"/>
                <w:szCs w:val="20"/>
              </w:rPr>
            </w:pPr>
            <w:r w:rsidRPr="00212B81">
              <w:rPr>
                <w:rFonts w:ascii="Arial" w:hAnsi="Arial" w:cs="Arial"/>
                <w:b/>
                <w:bCs/>
                <w:sz w:val="20"/>
                <w:szCs w:val="20"/>
              </w:rPr>
              <w:t>Capture Service Details</w:t>
            </w:r>
          </w:p>
        </w:tc>
        <w:tc>
          <w:tcPr>
            <w:tcW w:w="4513" w:type="dxa"/>
            <w:vAlign w:val="center"/>
            <w:hideMark/>
          </w:tcPr>
          <w:p w14:paraId="27B444DA" w14:textId="0625C5DF" w:rsidR="002A6D03" w:rsidRPr="00295A64" w:rsidRDefault="002A6D03" w:rsidP="00CA368F">
            <w:pPr>
              <w:spacing w:line="240" w:lineRule="exact"/>
              <w:jc w:val="both"/>
              <w:rPr>
                <w:rFonts w:ascii="Arial" w:hAnsi="Arial" w:cs="Arial"/>
                <w:i/>
                <w:iCs/>
                <w:sz w:val="20"/>
                <w:szCs w:val="20"/>
              </w:rPr>
            </w:pPr>
            <w:r w:rsidRPr="00212B81">
              <w:rPr>
                <w:rFonts w:ascii="Arial" w:hAnsi="Arial" w:cs="Arial"/>
                <w:sz w:val="20"/>
                <w:szCs w:val="20"/>
              </w:rPr>
              <w:t>Record acreage covered</w:t>
            </w:r>
            <w:r w:rsidR="006532C2">
              <w:rPr>
                <w:rFonts w:ascii="Arial" w:hAnsi="Arial" w:cs="Arial"/>
                <w:sz w:val="20"/>
                <w:szCs w:val="20"/>
              </w:rPr>
              <w:t>/quantity processed</w:t>
            </w:r>
            <w:r w:rsidRPr="00212B81">
              <w:rPr>
                <w:rFonts w:ascii="Arial" w:hAnsi="Arial" w:cs="Arial"/>
                <w:sz w:val="20"/>
                <w:szCs w:val="20"/>
              </w:rPr>
              <w:t>, hours used, location</w:t>
            </w:r>
            <w:r w:rsidR="00BA2EA3">
              <w:rPr>
                <w:rFonts w:ascii="Arial" w:hAnsi="Arial" w:cs="Arial"/>
                <w:sz w:val="20"/>
                <w:szCs w:val="20"/>
              </w:rPr>
              <w:t xml:space="preserve"> and</w:t>
            </w:r>
            <w:r w:rsidRPr="00212B81">
              <w:rPr>
                <w:rFonts w:ascii="Arial" w:hAnsi="Arial" w:cs="Arial"/>
                <w:sz w:val="20"/>
                <w:szCs w:val="20"/>
              </w:rPr>
              <w:t xml:space="preserve"> date</w:t>
            </w:r>
          </w:p>
        </w:tc>
        <w:tc>
          <w:tcPr>
            <w:tcW w:w="1701" w:type="dxa"/>
            <w:vAlign w:val="center"/>
            <w:hideMark/>
          </w:tcPr>
          <w:p w14:paraId="49C223FB" w14:textId="0DAEED91" w:rsidR="002A6D03" w:rsidRPr="00295A64" w:rsidRDefault="006532C2" w:rsidP="00CA368F">
            <w:pPr>
              <w:spacing w:line="240" w:lineRule="exact"/>
              <w:jc w:val="both"/>
              <w:rPr>
                <w:rFonts w:ascii="Arial" w:hAnsi="Arial" w:cs="Arial"/>
                <w:sz w:val="20"/>
                <w:szCs w:val="20"/>
              </w:rPr>
            </w:pPr>
            <w:r>
              <w:rPr>
                <w:rFonts w:ascii="Arial" w:hAnsi="Arial" w:cs="Arial"/>
                <w:sz w:val="20"/>
                <w:szCs w:val="20"/>
              </w:rPr>
              <w:t>MSP/</w:t>
            </w:r>
            <w:r w:rsidR="002A6D03" w:rsidRPr="00212B81">
              <w:rPr>
                <w:rFonts w:ascii="Arial" w:hAnsi="Arial" w:cs="Arial"/>
                <w:sz w:val="20"/>
                <w:szCs w:val="20"/>
              </w:rPr>
              <w:t>Sub-CL</w:t>
            </w:r>
          </w:p>
        </w:tc>
        <w:tc>
          <w:tcPr>
            <w:tcW w:w="1156" w:type="dxa"/>
            <w:vAlign w:val="center"/>
          </w:tcPr>
          <w:p w14:paraId="37EB2448" w14:textId="0B2250EA" w:rsidR="002A6D03" w:rsidRPr="00295A64" w:rsidRDefault="006532C2" w:rsidP="00CA368F">
            <w:pPr>
              <w:spacing w:line="240" w:lineRule="exact"/>
              <w:jc w:val="both"/>
              <w:rPr>
                <w:rFonts w:ascii="Arial" w:hAnsi="Arial" w:cs="Arial"/>
                <w:sz w:val="20"/>
                <w:szCs w:val="20"/>
              </w:rPr>
            </w:pPr>
            <w:r>
              <w:rPr>
                <w:rFonts w:ascii="Arial" w:hAnsi="Arial" w:cs="Arial"/>
                <w:sz w:val="20"/>
                <w:szCs w:val="20"/>
              </w:rPr>
              <w:t>5 Mins</w:t>
            </w:r>
          </w:p>
        </w:tc>
      </w:tr>
      <w:tr w:rsidR="002A6D03" w:rsidRPr="00C8367B" w14:paraId="62B1147A" w14:textId="77777777" w:rsidTr="0048523E">
        <w:trPr>
          <w:trHeight w:val="91"/>
        </w:trPr>
        <w:tc>
          <w:tcPr>
            <w:tcW w:w="539" w:type="dxa"/>
            <w:vAlign w:val="center"/>
            <w:hideMark/>
          </w:tcPr>
          <w:p w14:paraId="532E57CC" w14:textId="77777777" w:rsidR="002A6D03" w:rsidRPr="00295A64" w:rsidRDefault="002A6D03" w:rsidP="00CA368F">
            <w:pPr>
              <w:keepLines/>
              <w:numPr>
                <w:ilvl w:val="0"/>
                <w:numId w:val="3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33EB175C" w14:textId="504C5B1B" w:rsidR="002A6D03" w:rsidRPr="00295A64" w:rsidRDefault="002A6D03" w:rsidP="00CA368F">
            <w:pPr>
              <w:spacing w:line="240" w:lineRule="exact"/>
              <w:jc w:val="both"/>
              <w:rPr>
                <w:rFonts w:ascii="Arial" w:hAnsi="Arial" w:cs="Arial"/>
                <w:b/>
                <w:bCs/>
                <w:sz w:val="20"/>
                <w:szCs w:val="20"/>
              </w:rPr>
            </w:pPr>
            <w:r w:rsidRPr="00212B81">
              <w:rPr>
                <w:rFonts w:ascii="Arial" w:hAnsi="Arial" w:cs="Arial"/>
                <w:b/>
                <w:bCs/>
                <w:sz w:val="20"/>
                <w:szCs w:val="20"/>
              </w:rPr>
              <w:t>Farmer Confirmation</w:t>
            </w:r>
          </w:p>
        </w:tc>
        <w:tc>
          <w:tcPr>
            <w:tcW w:w="4513" w:type="dxa"/>
            <w:vAlign w:val="center"/>
            <w:hideMark/>
          </w:tcPr>
          <w:p w14:paraId="2FF64CBC" w14:textId="77777777" w:rsidR="002A6D03" w:rsidRDefault="006532C2" w:rsidP="00CA368F">
            <w:pPr>
              <w:spacing w:line="240" w:lineRule="exact"/>
              <w:jc w:val="both"/>
              <w:rPr>
                <w:rFonts w:ascii="Arial" w:hAnsi="Arial" w:cs="Arial"/>
                <w:sz w:val="20"/>
                <w:szCs w:val="20"/>
              </w:rPr>
            </w:pPr>
            <w:r w:rsidRPr="00D676EA">
              <w:rPr>
                <w:rFonts w:ascii="Arial" w:hAnsi="Arial" w:cs="Arial"/>
                <w:sz w:val="20"/>
                <w:szCs w:val="20"/>
              </w:rPr>
              <w:t xml:space="preserve">Review work with the farmer. </w:t>
            </w:r>
            <w:r w:rsidR="002A6D03" w:rsidRPr="00212B81">
              <w:rPr>
                <w:rFonts w:ascii="Arial" w:hAnsi="Arial" w:cs="Arial"/>
                <w:sz w:val="20"/>
                <w:szCs w:val="20"/>
              </w:rPr>
              <w:t>Obtain farmer confirmation of service delivery and satisfaction</w:t>
            </w:r>
            <w:r>
              <w:rPr>
                <w:rFonts w:ascii="Arial" w:hAnsi="Arial" w:cs="Arial"/>
                <w:sz w:val="20"/>
                <w:szCs w:val="20"/>
              </w:rPr>
              <w:t>.</w:t>
            </w:r>
          </w:p>
          <w:p w14:paraId="04336406" w14:textId="638BD4FB" w:rsidR="000B0A1D" w:rsidRPr="000B0A1D" w:rsidRDefault="000B0A1D" w:rsidP="00CA368F">
            <w:pPr>
              <w:spacing w:line="240" w:lineRule="exact"/>
              <w:jc w:val="both"/>
              <w:rPr>
                <w:rFonts w:ascii="Arial" w:hAnsi="Arial" w:cs="Arial"/>
                <w:i/>
                <w:iCs/>
                <w:sz w:val="18"/>
                <w:szCs w:val="18"/>
              </w:rPr>
            </w:pPr>
            <w:r w:rsidRPr="00D676EA">
              <w:rPr>
                <w:rFonts w:ascii="Arial" w:hAnsi="Arial" w:cs="Arial"/>
                <w:i/>
                <w:iCs/>
                <w:sz w:val="18"/>
                <w:szCs w:val="18"/>
              </w:rPr>
              <w:t>Collect</w:t>
            </w:r>
            <w:r>
              <w:rPr>
                <w:rFonts w:ascii="Arial" w:hAnsi="Arial" w:cs="Arial"/>
                <w:i/>
                <w:iCs/>
                <w:sz w:val="18"/>
                <w:szCs w:val="18"/>
              </w:rPr>
              <w:t>/submit</w:t>
            </w:r>
            <w:r w:rsidRPr="00D676EA">
              <w:rPr>
                <w:rFonts w:ascii="Arial" w:hAnsi="Arial" w:cs="Arial"/>
                <w:i/>
                <w:iCs/>
                <w:sz w:val="18"/>
                <w:szCs w:val="18"/>
              </w:rPr>
              <w:t xml:space="preserve"> satisfaction data via the WIMA app or hub feedback box to guide service improvements.</w:t>
            </w:r>
          </w:p>
          <w:p w14:paraId="5CEBEDA0" w14:textId="0E5E5D90" w:rsidR="006532C2" w:rsidRPr="00295A64" w:rsidRDefault="006532C2" w:rsidP="00CA368F">
            <w:pPr>
              <w:spacing w:line="240" w:lineRule="exact"/>
              <w:jc w:val="both"/>
              <w:rPr>
                <w:rFonts w:ascii="Arial" w:hAnsi="Arial" w:cs="Arial"/>
                <w:sz w:val="20"/>
                <w:szCs w:val="20"/>
              </w:rPr>
            </w:pPr>
            <w:r w:rsidRPr="006532C2">
              <w:rPr>
                <w:rFonts w:ascii="Arial" w:hAnsi="Arial" w:cs="Arial"/>
                <w:i/>
                <w:iCs/>
                <w:color w:val="EE0000"/>
                <w:sz w:val="18"/>
                <w:szCs w:val="18"/>
              </w:rPr>
              <w:t>K</w:t>
            </w:r>
            <w:r w:rsidRPr="00D676EA">
              <w:rPr>
                <w:rFonts w:ascii="Arial" w:hAnsi="Arial" w:cs="Arial"/>
                <w:i/>
                <w:iCs/>
                <w:color w:val="EE0000"/>
                <w:sz w:val="18"/>
                <w:szCs w:val="18"/>
              </w:rPr>
              <w:t>ey Control: Obtain a physical or digital signature confirming the service was performed according to WIMA standards.</w:t>
            </w:r>
          </w:p>
        </w:tc>
        <w:tc>
          <w:tcPr>
            <w:tcW w:w="1701" w:type="dxa"/>
            <w:vAlign w:val="center"/>
            <w:hideMark/>
          </w:tcPr>
          <w:p w14:paraId="6207FEB8" w14:textId="3BDB5968" w:rsidR="002A6D03" w:rsidRPr="00295A64" w:rsidRDefault="006532C2" w:rsidP="00CA368F">
            <w:pPr>
              <w:spacing w:line="240" w:lineRule="exact"/>
              <w:jc w:val="both"/>
              <w:rPr>
                <w:rFonts w:ascii="Arial" w:hAnsi="Arial" w:cs="Arial"/>
                <w:sz w:val="20"/>
                <w:szCs w:val="20"/>
              </w:rPr>
            </w:pPr>
            <w:r>
              <w:rPr>
                <w:rFonts w:ascii="Arial" w:hAnsi="Arial" w:cs="Arial"/>
                <w:sz w:val="20"/>
                <w:szCs w:val="20"/>
              </w:rPr>
              <w:t>Member/Farmer/MSP</w:t>
            </w:r>
          </w:p>
        </w:tc>
        <w:tc>
          <w:tcPr>
            <w:tcW w:w="1156" w:type="dxa"/>
            <w:vAlign w:val="center"/>
          </w:tcPr>
          <w:p w14:paraId="5E78FDE5" w14:textId="0F73F0E0" w:rsidR="002A6D03" w:rsidRPr="00295A64" w:rsidRDefault="006532C2" w:rsidP="00CA368F">
            <w:pPr>
              <w:spacing w:line="240" w:lineRule="exact"/>
              <w:jc w:val="both"/>
              <w:rPr>
                <w:rFonts w:ascii="Arial" w:hAnsi="Arial" w:cs="Arial"/>
                <w:sz w:val="20"/>
                <w:szCs w:val="20"/>
              </w:rPr>
            </w:pPr>
            <w:r>
              <w:rPr>
                <w:rFonts w:ascii="Arial" w:hAnsi="Arial" w:cs="Arial"/>
                <w:sz w:val="20"/>
                <w:szCs w:val="20"/>
              </w:rPr>
              <w:t>Post-service/ 10 Mins</w:t>
            </w:r>
          </w:p>
        </w:tc>
      </w:tr>
      <w:tr w:rsidR="006532C2" w:rsidRPr="00C8367B" w14:paraId="203DEBEC" w14:textId="77777777" w:rsidTr="0048523E">
        <w:trPr>
          <w:trHeight w:val="91"/>
        </w:trPr>
        <w:tc>
          <w:tcPr>
            <w:tcW w:w="539" w:type="dxa"/>
            <w:vAlign w:val="center"/>
          </w:tcPr>
          <w:p w14:paraId="3A888A45" w14:textId="77777777" w:rsidR="006532C2" w:rsidRPr="00295A64" w:rsidRDefault="006532C2" w:rsidP="00CA368F">
            <w:pPr>
              <w:keepLines/>
              <w:numPr>
                <w:ilvl w:val="0"/>
                <w:numId w:val="3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32D48B8" w14:textId="750B6AA7" w:rsidR="006532C2" w:rsidRPr="00212B81" w:rsidRDefault="006532C2" w:rsidP="00CA368F">
            <w:pPr>
              <w:spacing w:line="240" w:lineRule="exact"/>
              <w:jc w:val="both"/>
              <w:rPr>
                <w:rFonts w:ascii="Arial" w:hAnsi="Arial" w:cs="Arial"/>
                <w:b/>
                <w:bCs/>
                <w:sz w:val="20"/>
                <w:szCs w:val="20"/>
              </w:rPr>
            </w:pPr>
            <w:r w:rsidRPr="00D676EA">
              <w:rPr>
                <w:rFonts w:ascii="Arial" w:hAnsi="Arial" w:cs="Arial"/>
                <w:b/>
                <w:bCs/>
                <w:sz w:val="20"/>
                <w:szCs w:val="20"/>
              </w:rPr>
              <w:t>Impact Data Capture</w:t>
            </w:r>
          </w:p>
        </w:tc>
        <w:tc>
          <w:tcPr>
            <w:tcW w:w="4513" w:type="dxa"/>
            <w:vAlign w:val="center"/>
          </w:tcPr>
          <w:p w14:paraId="1B4B718B" w14:textId="3908C0A9" w:rsidR="006532C2" w:rsidRPr="00212B81" w:rsidRDefault="006532C2" w:rsidP="00CA368F">
            <w:pPr>
              <w:spacing w:line="240" w:lineRule="exact"/>
              <w:jc w:val="both"/>
              <w:rPr>
                <w:rFonts w:ascii="Arial" w:hAnsi="Arial" w:cs="Arial"/>
                <w:sz w:val="20"/>
                <w:szCs w:val="20"/>
              </w:rPr>
            </w:pPr>
            <w:r w:rsidRPr="00D676EA">
              <w:rPr>
                <w:rFonts w:ascii="Arial" w:hAnsi="Arial" w:cs="Arial"/>
                <w:sz w:val="20"/>
                <w:szCs w:val="20"/>
              </w:rPr>
              <w:t>Capture yield estimates, soil condition and crop type directly into the ERP field form for M&amp;E purposes.</w:t>
            </w:r>
          </w:p>
        </w:tc>
        <w:tc>
          <w:tcPr>
            <w:tcW w:w="1701" w:type="dxa"/>
            <w:vAlign w:val="center"/>
          </w:tcPr>
          <w:p w14:paraId="384FABE7" w14:textId="04295B36" w:rsidR="006532C2" w:rsidRPr="006532C2" w:rsidRDefault="006532C2" w:rsidP="00CA368F">
            <w:pPr>
              <w:spacing w:line="240" w:lineRule="exact"/>
              <w:jc w:val="both"/>
              <w:rPr>
                <w:rFonts w:ascii="Arial" w:hAnsi="Arial" w:cs="Arial"/>
                <w:sz w:val="20"/>
                <w:szCs w:val="20"/>
              </w:rPr>
            </w:pPr>
            <w:r w:rsidRPr="00D676EA">
              <w:rPr>
                <w:rFonts w:ascii="Arial" w:hAnsi="Arial" w:cs="Arial"/>
                <w:sz w:val="20"/>
                <w:szCs w:val="20"/>
              </w:rPr>
              <w:t>MSP / Sub-CL</w:t>
            </w:r>
          </w:p>
        </w:tc>
        <w:tc>
          <w:tcPr>
            <w:tcW w:w="1156" w:type="dxa"/>
            <w:vAlign w:val="center"/>
          </w:tcPr>
          <w:p w14:paraId="63827E8E" w14:textId="419CD79F" w:rsidR="006532C2" w:rsidRPr="00295A64" w:rsidRDefault="006532C2" w:rsidP="00CA368F">
            <w:pPr>
              <w:spacing w:line="240" w:lineRule="exact"/>
              <w:jc w:val="both"/>
              <w:rPr>
                <w:rFonts w:ascii="Arial" w:hAnsi="Arial" w:cs="Arial"/>
                <w:sz w:val="20"/>
                <w:szCs w:val="20"/>
              </w:rPr>
            </w:pPr>
            <w:r w:rsidRPr="00D676EA">
              <w:rPr>
                <w:rFonts w:ascii="Arial" w:hAnsi="Arial" w:cs="Arial"/>
                <w:sz w:val="20"/>
                <w:szCs w:val="20"/>
              </w:rPr>
              <w:t>30 Mins</w:t>
            </w:r>
          </w:p>
        </w:tc>
      </w:tr>
      <w:tr w:rsidR="006532C2" w:rsidRPr="00C8367B" w14:paraId="1F3C9728" w14:textId="77777777" w:rsidTr="0048523E">
        <w:trPr>
          <w:trHeight w:val="91"/>
        </w:trPr>
        <w:tc>
          <w:tcPr>
            <w:tcW w:w="539" w:type="dxa"/>
            <w:vAlign w:val="center"/>
          </w:tcPr>
          <w:p w14:paraId="6490E26E" w14:textId="77777777" w:rsidR="006532C2" w:rsidRPr="00295A64" w:rsidRDefault="006532C2" w:rsidP="00CA368F">
            <w:pPr>
              <w:keepLines/>
              <w:numPr>
                <w:ilvl w:val="0"/>
                <w:numId w:val="3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54B82E9" w14:textId="43C908EF" w:rsidR="006532C2" w:rsidRPr="00212B81" w:rsidRDefault="006532C2" w:rsidP="00CA368F">
            <w:pPr>
              <w:spacing w:line="240" w:lineRule="exact"/>
              <w:jc w:val="both"/>
              <w:rPr>
                <w:rFonts w:ascii="Arial" w:hAnsi="Arial" w:cs="Arial"/>
                <w:b/>
                <w:bCs/>
                <w:sz w:val="20"/>
                <w:szCs w:val="20"/>
              </w:rPr>
            </w:pPr>
            <w:r w:rsidRPr="00D676EA">
              <w:rPr>
                <w:rFonts w:ascii="Arial" w:hAnsi="Arial" w:cs="Arial"/>
                <w:b/>
                <w:bCs/>
                <w:sz w:val="20"/>
                <w:szCs w:val="20"/>
              </w:rPr>
              <w:t>Technical Logging</w:t>
            </w:r>
          </w:p>
        </w:tc>
        <w:tc>
          <w:tcPr>
            <w:tcW w:w="4513" w:type="dxa"/>
            <w:vAlign w:val="center"/>
          </w:tcPr>
          <w:p w14:paraId="5CE9DC2A" w14:textId="0610CD34" w:rsidR="006532C2" w:rsidRPr="00212B81" w:rsidRDefault="006532C2" w:rsidP="00CA368F">
            <w:pPr>
              <w:spacing w:line="240" w:lineRule="exact"/>
              <w:jc w:val="both"/>
              <w:rPr>
                <w:rFonts w:ascii="Arial" w:hAnsi="Arial" w:cs="Arial"/>
                <w:sz w:val="20"/>
                <w:szCs w:val="20"/>
              </w:rPr>
            </w:pPr>
            <w:r w:rsidRPr="00D676EA">
              <w:rPr>
                <w:rFonts w:ascii="Arial" w:hAnsi="Arial" w:cs="Arial"/>
                <w:sz w:val="20"/>
                <w:szCs w:val="20"/>
              </w:rPr>
              <w:t>Record final engine hours, fuel consumption</w:t>
            </w:r>
            <w:r w:rsidR="00BA2EA3">
              <w:rPr>
                <w:rFonts w:ascii="Arial" w:hAnsi="Arial" w:cs="Arial"/>
                <w:sz w:val="20"/>
                <w:szCs w:val="20"/>
              </w:rPr>
              <w:t xml:space="preserve"> and</w:t>
            </w:r>
            <w:r w:rsidRPr="00D676EA">
              <w:rPr>
                <w:rFonts w:ascii="Arial" w:hAnsi="Arial" w:cs="Arial"/>
                <w:sz w:val="20"/>
                <w:szCs w:val="20"/>
              </w:rPr>
              <w:t xml:space="preserve"> any mechanical issues in the Equipment Maintenance Register.</w:t>
            </w:r>
          </w:p>
        </w:tc>
        <w:tc>
          <w:tcPr>
            <w:tcW w:w="1701" w:type="dxa"/>
            <w:vAlign w:val="center"/>
          </w:tcPr>
          <w:p w14:paraId="12B027F4" w14:textId="50C995B0" w:rsidR="006532C2" w:rsidRPr="006532C2" w:rsidRDefault="006532C2" w:rsidP="00CA368F">
            <w:pPr>
              <w:spacing w:line="240" w:lineRule="exact"/>
              <w:jc w:val="both"/>
              <w:rPr>
                <w:rFonts w:ascii="Arial" w:hAnsi="Arial" w:cs="Arial"/>
                <w:sz w:val="20"/>
                <w:szCs w:val="20"/>
              </w:rPr>
            </w:pPr>
            <w:r w:rsidRPr="00D676EA">
              <w:rPr>
                <w:rFonts w:ascii="Arial" w:hAnsi="Arial" w:cs="Arial"/>
                <w:sz w:val="20"/>
                <w:szCs w:val="20"/>
              </w:rPr>
              <w:t>MSP (Operator)</w:t>
            </w:r>
          </w:p>
        </w:tc>
        <w:tc>
          <w:tcPr>
            <w:tcW w:w="1156" w:type="dxa"/>
            <w:vMerge w:val="restart"/>
            <w:vAlign w:val="center"/>
          </w:tcPr>
          <w:p w14:paraId="0AF97650" w14:textId="60806291" w:rsidR="006532C2" w:rsidRPr="006532C2" w:rsidRDefault="006532C2" w:rsidP="00CA368F">
            <w:pPr>
              <w:spacing w:line="240" w:lineRule="exact"/>
              <w:jc w:val="both"/>
              <w:rPr>
                <w:rFonts w:ascii="Arial" w:hAnsi="Arial" w:cs="Arial"/>
                <w:sz w:val="20"/>
                <w:szCs w:val="20"/>
              </w:rPr>
            </w:pPr>
            <w:r w:rsidRPr="00D676EA">
              <w:rPr>
                <w:rFonts w:ascii="Arial" w:hAnsi="Arial" w:cs="Arial"/>
                <w:sz w:val="20"/>
                <w:szCs w:val="20"/>
              </w:rPr>
              <w:t>On Hub Return</w:t>
            </w:r>
          </w:p>
        </w:tc>
      </w:tr>
      <w:tr w:rsidR="006532C2" w:rsidRPr="00C8367B" w14:paraId="2603579A" w14:textId="77777777" w:rsidTr="0048523E">
        <w:trPr>
          <w:trHeight w:val="91"/>
        </w:trPr>
        <w:tc>
          <w:tcPr>
            <w:tcW w:w="539" w:type="dxa"/>
            <w:vAlign w:val="center"/>
            <w:hideMark/>
          </w:tcPr>
          <w:p w14:paraId="3E6B87CD" w14:textId="77777777" w:rsidR="006532C2" w:rsidRPr="00295A64" w:rsidRDefault="006532C2" w:rsidP="00CA368F">
            <w:pPr>
              <w:keepLines/>
              <w:numPr>
                <w:ilvl w:val="0"/>
                <w:numId w:val="3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3E45AA80" w14:textId="1D7A7AB7" w:rsidR="006532C2" w:rsidRPr="00295A64" w:rsidRDefault="006532C2" w:rsidP="00CA368F">
            <w:pPr>
              <w:spacing w:line="240" w:lineRule="exact"/>
              <w:jc w:val="both"/>
              <w:rPr>
                <w:rFonts w:ascii="Arial" w:hAnsi="Arial" w:cs="Arial"/>
                <w:b/>
                <w:bCs/>
                <w:sz w:val="20"/>
                <w:szCs w:val="20"/>
              </w:rPr>
            </w:pPr>
            <w:r w:rsidRPr="00212B81">
              <w:rPr>
                <w:rFonts w:ascii="Arial" w:hAnsi="Arial" w:cs="Arial"/>
                <w:b/>
                <w:bCs/>
                <w:sz w:val="20"/>
                <w:szCs w:val="20"/>
              </w:rPr>
              <w:t>Inspect Equipment Post-Use</w:t>
            </w:r>
          </w:p>
        </w:tc>
        <w:tc>
          <w:tcPr>
            <w:tcW w:w="4513" w:type="dxa"/>
            <w:vAlign w:val="center"/>
            <w:hideMark/>
          </w:tcPr>
          <w:p w14:paraId="4B27E92B" w14:textId="77777777" w:rsidR="006532C2" w:rsidRDefault="006532C2" w:rsidP="00CA368F">
            <w:pPr>
              <w:spacing w:line="240" w:lineRule="exact"/>
              <w:jc w:val="both"/>
              <w:rPr>
                <w:rFonts w:ascii="Arial" w:hAnsi="Arial" w:cs="Arial"/>
                <w:sz w:val="20"/>
                <w:szCs w:val="20"/>
              </w:rPr>
            </w:pPr>
            <w:r w:rsidRPr="00212B81">
              <w:rPr>
                <w:rFonts w:ascii="Arial" w:hAnsi="Arial" w:cs="Arial"/>
                <w:sz w:val="20"/>
                <w:szCs w:val="20"/>
              </w:rPr>
              <w:t>Verify equipment condition</w:t>
            </w:r>
            <w:r>
              <w:rPr>
                <w:rFonts w:ascii="Arial" w:hAnsi="Arial" w:cs="Arial"/>
                <w:sz w:val="20"/>
                <w:szCs w:val="20"/>
              </w:rPr>
              <w:t>, technical logging</w:t>
            </w:r>
            <w:r w:rsidRPr="00212B81">
              <w:rPr>
                <w:rFonts w:ascii="Arial" w:hAnsi="Arial" w:cs="Arial"/>
                <w:sz w:val="20"/>
                <w:szCs w:val="20"/>
              </w:rPr>
              <w:t xml:space="preserve"> and note any damage</w:t>
            </w:r>
            <w:r w:rsidR="000B0A1D">
              <w:rPr>
                <w:rFonts w:ascii="Arial" w:hAnsi="Arial" w:cs="Arial"/>
                <w:sz w:val="20"/>
                <w:szCs w:val="20"/>
              </w:rPr>
              <w:t xml:space="preserve">. </w:t>
            </w:r>
            <w:r w:rsidR="000B0A1D" w:rsidRPr="00D676EA">
              <w:rPr>
                <w:rFonts w:ascii="Arial" w:hAnsi="Arial" w:cs="Arial"/>
                <w:sz w:val="20"/>
                <w:szCs w:val="20"/>
              </w:rPr>
              <w:t>Update equipment status to "Available" in the fleet inventory module to allow for new bookings</w:t>
            </w:r>
            <w:r w:rsidR="000B0A1D">
              <w:rPr>
                <w:rFonts w:ascii="Arial" w:hAnsi="Arial" w:cs="Arial"/>
                <w:sz w:val="20"/>
                <w:szCs w:val="20"/>
              </w:rPr>
              <w:t xml:space="preserve">. </w:t>
            </w:r>
          </w:p>
          <w:p w14:paraId="5EB9ED71" w14:textId="0B156325" w:rsidR="000B0A1D" w:rsidRPr="00295A64" w:rsidRDefault="000B0A1D" w:rsidP="00CA368F">
            <w:pPr>
              <w:spacing w:line="240" w:lineRule="exact"/>
              <w:jc w:val="both"/>
              <w:rPr>
                <w:rFonts w:ascii="Arial" w:hAnsi="Arial" w:cs="Arial"/>
                <w:i/>
                <w:iCs/>
                <w:sz w:val="20"/>
                <w:szCs w:val="20"/>
              </w:rPr>
            </w:pPr>
            <w:r w:rsidRPr="000B0A1D">
              <w:rPr>
                <w:rFonts w:ascii="Arial" w:hAnsi="Arial" w:cs="Arial"/>
                <w:i/>
                <w:iCs/>
                <w:color w:val="EE0000"/>
                <w:sz w:val="18"/>
                <w:szCs w:val="18"/>
              </w:rPr>
              <w:t>Key Control: This will always be stated as available after service has been completed. However, if there is any damage, it needs to be flagged on the system as unavailable with appropriate evidence.</w:t>
            </w:r>
          </w:p>
        </w:tc>
        <w:tc>
          <w:tcPr>
            <w:tcW w:w="1701" w:type="dxa"/>
            <w:vAlign w:val="center"/>
            <w:hideMark/>
          </w:tcPr>
          <w:p w14:paraId="1DD6F1DA" w14:textId="4E77D11F" w:rsidR="006532C2" w:rsidRPr="00295A64" w:rsidRDefault="006532C2" w:rsidP="00CA368F">
            <w:pPr>
              <w:spacing w:line="240" w:lineRule="exact"/>
              <w:jc w:val="both"/>
              <w:rPr>
                <w:rFonts w:ascii="Arial" w:hAnsi="Arial" w:cs="Arial"/>
                <w:sz w:val="20"/>
                <w:szCs w:val="20"/>
              </w:rPr>
            </w:pPr>
            <w:r w:rsidRPr="00212B81">
              <w:rPr>
                <w:rFonts w:ascii="Arial" w:hAnsi="Arial" w:cs="Arial"/>
                <w:sz w:val="20"/>
                <w:szCs w:val="20"/>
              </w:rPr>
              <w:t>Sub-CL</w:t>
            </w:r>
          </w:p>
        </w:tc>
        <w:tc>
          <w:tcPr>
            <w:tcW w:w="1156" w:type="dxa"/>
            <w:vMerge/>
            <w:vAlign w:val="center"/>
          </w:tcPr>
          <w:p w14:paraId="5A08FDF4" w14:textId="01F650D2" w:rsidR="006532C2" w:rsidRPr="00295A64" w:rsidRDefault="006532C2" w:rsidP="00CA368F">
            <w:pPr>
              <w:spacing w:line="240" w:lineRule="exact"/>
              <w:jc w:val="both"/>
              <w:rPr>
                <w:rFonts w:ascii="Arial" w:hAnsi="Arial" w:cs="Arial"/>
                <w:sz w:val="20"/>
                <w:szCs w:val="20"/>
              </w:rPr>
            </w:pPr>
          </w:p>
        </w:tc>
      </w:tr>
      <w:tr w:rsidR="000B0A1D" w:rsidRPr="00C8367B" w14:paraId="6C63F60C" w14:textId="77777777" w:rsidTr="0048523E">
        <w:trPr>
          <w:trHeight w:val="91"/>
        </w:trPr>
        <w:tc>
          <w:tcPr>
            <w:tcW w:w="539" w:type="dxa"/>
            <w:vAlign w:val="center"/>
          </w:tcPr>
          <w:p w14:paraId="6944803E" w14:textId="77777777" w:rsidR="000B0A1D" w:rsidRPr="00C8367B" w:rsidRDefault="000B0A1D" w:rsidP="00CA368F">
            <w:pPr>
              <w:keepLines/>
              <w:numPr>
                <w:ilvl w:val="0"/>
                <w:numId w:val="3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3F8A770" w14:textId="0A49CBC0" w:rsidR="000B0A1D" w:rsidRPr="002A6D03" w:rsidRDefault="000B0A1D" w:rsidP="00CA368F">
            <w:pPr>
              <w:spacing w:line="240" w:lineRule="exact"/>
              <w:jc w:val="both"/>
              <w:rPr>
                <w:rFonts w:ascii="Arial" w:hAnsi="Arial" w:cs="Arial"/>
                <w:b/>
                <w:bCs/>
                <w:sz w:val="20"/>
                <w:szCs w:val="20"/>
              </w:rPr>
            </w:pPr>
            <w:r w:rsidRPr="00212B81">
              <w:rPr>
                <w:rFonts w:ascii="Arial" w:hAnsi="Arial" w:cs="Arial"/>
                <w:b/>
                <w:bCs/>
                <w:sz w:val="20"/>
                <w:szCs w:val="20"/>
              </w:rPr>
              <w:t>Validate Against Booking</w:t>
            </w:r>
          </w:p>
        </w:tc>
        <w:tc>
          <w:tcPr>
            <w:tcW w:w="4513" w:type="dxa"/>
            <w:vAlign w:val="center"/>
          </w:tcPr>
          <w:p w14:paraId="79483477" w14:textId="77777777" w:rsidR="000B0A1D" w:rsidRDefault="000B0A1D" w:rsidP="00CA368F">
            <w:pPr>
              <w:spacing w:line="240" w:lineRule="exact"/>
              <w:jc w:val="both"/>
              <w:rPr>
                <w:rFonts w:ascii="Arial" w:hAnsi="Arial" w:cs="Arial"/>
                <w:sz w:val="20"/>
                <w:szCs w:val="20"/>
              </w:rPr>
            </w:pPr>
            <w:r w:rsidRPr="00212B81">
              <w:rPr>
                <w:rFonts w:ascii="Arial" w:hAnsi="Arial" w:cs="Arial"/>
                <w:sz w:val="20"/>
                <w:szCs w:val="20"/>
              </w:rPr>
              <w:t>Cross-check delivered service against approved booking</w:t>
            </w:r>
            <w:r>
              <w:rPr>
                <w:rFonts w:ascii="Arial" w:hAnsi="Arial" w:cs="Arial"/>
                <w:sz w:val="20"/>
                <w:szCs w:val="20"/>
              </w:rPr>
              <w:t xml:space="preserve">. </w:t>
            </w:r>
          </w:p>
          <w:p w14:paraId="2110386A" w14:textId="510C4844" w:rsidR="000B0A1D" w:rsidRPr="00C8367B" w:rsidRDefault="000B0A1D" w:rsidP="00CA368F">
            <w:pPr>
              <w:spacing w:line="240" w:lineRule="exact"/>
              <w:jc w:val="both"/>
              <w:rPr>
                <w:rFonts w:ascii="Arial" w:hAnsi="Arial" w:cs="Arial"/>
                <w:sz w:val="20"/>
                <w:szCs w:val="20"/>
              </w:rPr>
            </w:pPr>
            <w:r w:rsidRPr="00D676EA">
              <w:rPr>
                <w:rFonts w:ascii="Arial" w:hAnsi="Arial" w:cs="Arial"/>
                <w:i/>
                <w:iCs/>
                <w:color w:val="EE0000"/>
                <w:sz w:val="18"/>
                <w:szCs w:val="18"/>
              </w:rPr>
              <w:t xml:space="preserve">Key Control: </w:t>
            </w:r>
            <w:r>
              <w:rPr>
                <w:rFonts w:ascii="Arial" w:hAnsi="Arial" w:cs="Arial"/>
                <w:i/>
                <w:iCs/>
                <w:color w:val="EE0000"/>
                <w:sz w:val="18"/>
                <w:szCs w:val="18"/>
              </w:rPr>
              <w:t>CL</w:t>
            </w:r>
            <w:r w:rsidRPr="00D676EA">
              <w:rPr>
                <w:rFonts w:ascii="Arial" w:hAnsi="Arial" w:cs="Arial"/>
                <w:i/>
                <w:iCs/>
                <w:color w:val="EE0000"/>
                <w:sz w:val="18"/>
                <w:szCs w:val="18"/>
              </w:rPr>
              <w:t xml:space="preserve"> cross-references manual acreage reports against GPS/GIS data to detect unauthorised usage or revenue leakage</w:t>
            </w:r>
            <w:r>
              <w:rPr>
                <w:rFonts w:ascii="Arial" w:hAnsi="Arial" w:cs="Arial"/>
                <w:i/>
                <w:iCs/>
                <w:color w:val="EE0000"/>
                <w:sz w:val="18"/>
                <w:szCs w:val="18"/>
              </w:rPr>
              <w:t>.</w:t>
            </w:r>
          </w:p>
        </w:tc>
        <w:tc>
          <w:tcPr>
            <w:tcW w:w="1701" w:type="dxa"/>
            <w:vAlign w:val="center"/>
          </w:tcPr>
          <w:p w14:paraId="0650F1E2" w14:textId="7ADA06BD" w:rsidR="000B0A1D" w:rsidRPr="00C8367B" w:rsidRDefault="000B0A1D"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Merge w:val="restart"/>
            <w:vAlign w:val="center"/>
          </w:tcPr>
          <w:p w14:paraId="6A5C277E" w14:textId="0D9CF607" w:rsidR="000B0A1D" w:rsidRPr="00C8367B" w:rsidRDefault="000B0A1D" w:rsidP="00CA368F">
            <w:pPr>
              <w:spacing w:line="240" w:lineRule="exact"/>
              <w:jc w:val="both"/>
              <w:rPr>
                <w:rFonts w:ascii="Arial" w:hAnsi="Arial" w:cs="Arial"/>
                <w:sz w:val="20"/>
                <w:szCs w:val="20"/>
              </w:rPr>
            </w:pPr>
            <w:r>
              <w:rPr>
                <w:rFonts w:ascii="Arial" w:hAnsi="Arial" w:cs="Arial"/>
                <w:sz w:val="20"/>
                <w:szCs w:val="20"/>
              </w:rPr>
              <w:t>2 Hours</w:t>
            </w:r>
          </w:p>
        </w:tc>
      </w:tr>
      <w:tr w:rsidR="000B0A1D" w:rsidRPr="00C8367B" w14:paraId="08771B51" w14:textId="77777777" w:rsidTr="0048523E">
        <w:trPr>
          <w:trHeight w:val="91"/>
        </w:trPr>
        <w:tc>
          <w:tcPr>
            <w:tcW w:w="539" w:type="dxa"/>
            <w:vAlign w:val="center"/>
          </w:tcPr>
          <w:p w14:paraId="51E30C11" w14:textId="77777777" w:rsidR="000B0A1D" w:rsidRPr="00C8367B" w:rsidRDefault="000B0A1D" w:rsidP="00CA368F">
            <w:pPr>
              <w:keepLines/>
              <w:numPr>
                <w:ilvl w:val="0"/>
                <w:numId w:val="3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E52BCA0" w14:textId="00C8924F" w:rsidR="000B0A1D" w:rsidRPr="002A6D03" w:rsidRDefault="000B0A1D" w:rsidP="00CA368F">
            <w:pPr>
              <w:spacing w:line="240" w:lineRule="exact"/>
              <w:jc w:val="both"/>
              <w:rPr>
                <w:rFonts w:ascii="Arial" w:hAnsi="Arial" w:cs="Arial"/>
                <w:b/>
                <w:bCs/>
                <w:sz w:val="20"/>
                <w:szCs w:val="20"/>
              </w:rPr>
            </w:pPr>
            <w:r w:rsidRPr="00212B81">
              <w:rPr>
                <w:rFonts w:ascii="Arial" w:hAnsi="Arial" w:cs="Arial"/>
                <w:b/>
                <w:bCs/>
                <w:sz w:val="20"/>
                <w:szCs w:val="20"/>
              </w:rPr>
              <w:t>Approve Service Close-Out</w:t>
            </w:r>
          </w:p>
        </w:tc>
        <w:tc>
          <w:tcPr>
            <w:tcW w:w="4513" w:type="dxa"/>
            <w:vAlign w:val="center"/>
          </w:tcPr>
          <w:p w14:paraId="235A7935" w14:textId="77777777" w:rsidR="000B0A1D" w:rsidRDefault="000B0A1D" w:rsidP="00CA368F">
            <w:pPr>
              <w:spacing w:line="240" w:lineRule="exact"/>
              <w:jc w:val="both"/>
              <w:rPr>
                <w:rFonts w:ascii="Arial" w:hAnsi="Arial" w:cs="Arial"/>
                <w:sz w:val="20"/>
                <w:szCs w:val="20"/>
              </w:rPr>
            </w:pPr>
            <w:r w:rsidRPr="00212B81">
              <w:rPr>
                <w:rFonts w:ascii="Arial" w:hAnsi="Arial" w:cs="Arial"/>
                <w:sz w:val="20"/>
                <w:szCs w:val="20"/>
              </w:rPr>
              <w:t>Formally approve service as completed and valid</w:t>
            </w:r>
            <w:r>
              <w:rPr>
                <w:rFonts w:ascii="Arial" w:hAnsi="Arial" w:cs="Arial"/>
                <w:sz w:val="20"/>
                <w:szCs w:val="20"/>
              </w:rPr>
              <w:t xml:space="preserve">. </w:t>
            </w:r>
          </w:p>
          <w:p w14:paraId="71339714" w14:textId="7176B8E1" w:rsidR="000B0A1D" w:rsidRPr="00C8367B" w:rsidRDefault="000B0A1D" w:rsidP="00CA368F">
            <w:pPr>
              <w:spacing w:line="240" w:lineRule="exact"/>
              <w:jc w:val="both"/>
              <w:rPr>
                <w:rFonts w:ascii="Arial" w:hAnsi="Arial" w:cs="Arial"/>
                <w:i/>
                <w:iCs/>
                <w:sz w:val="20"/>
                <w:szCs w:val="20"/>
              </w:rPr>
            </w:pPr>
            <w:r w:rsidRPr="00D676EA">
              <w:rPr>
                <w:rFonts w:ascii="Arial" w:hAnsi="Arial" w:cs="Arial"/>
                <w:i/>
                <w:iCs/>
                <w:sz w:val="18"/>
                <w:szCs w:val="18"/>
              </w:rPr>
              <w:t>Mark the service token as "Complete" in the ERP. This triggers the automated revenue sharing process (e.g., % to MSP).</w:t>
            </w:r>
            <w:r>
              <w:rPr>
                <w:rFonts w:ascii="Arial" w:hAnsi="Arial" w:cs="Arial"/>
                <w:i/>
                <w:iCs/>
                <w:sz w:val="18"/>
                <w:szCs w:val="18"/>
              </w:rPr>
              <w:t xml:space="preserve"> This may be automatically done by the ERP without human intervention</w:t>
            </w:r>
          </w:p>
        </w:tc>
        <w:tc>
          <w:tcPr>
            <w:tcW w:w="1701" w:type="dxa"/>
            <w:vAlign w:val="center"/>
          </w:tcPr>
          <w:p w14:paraId="6337BD65" w14:textId="4EA842EB" w:rsidR="000B0A1D" w:rsidRPr="00C8367B" w:rsidRDefault="000B0A1D" w:rsidP="00CA368F">
            <w:pPr>
              <w:spacing w:line="240" w:lineRule="exact"/>
              <w:jc w:val="both"/>
              <w:rPr>
                <w:rFonts w:ascii="Arial" w:hAnsi="Arial" w:cs="Arial"/>
                <w:sz w:val="20"/>
                <w:szCs w:val="20"/>
              </w:rPr>
            </w:pPr>
            <w:r w:rsidRPr="00212B81">
              <w:rPr>
                <w:rFonts w:ascii="Arial" w:hAnsi="Arial" w:cs="Arial"/>
                <w:sz w:val="20"/>
                <w:szCs w:val="20"/>
              </w:rPr>
              <w:t>CL</w:t>
            </w:r>
            <w:r>
              <w:rPr>
                <w:rFonts w:ascii="Arial" w:hAnsi="Arial" w:cs="Arial"/>
                <w:sz w:val="20"/>
                <w:szCs w:val="20"/>
              </w:rPr>
              <w:t>/System (automated)</w:t>
            </w:r>
          </w:p>
        </w:tc>
        <w:tc>
          <w:tcPr>
            <w:tcW w:w="1156" w:type="dxa"/>
            <w:vMerge/>
            <w:vAlign w:val="center"/>
          </w:tcPr>
          <w:p w14:paraId="2DCC0F63" w14:textId="61873EC3" w:rsidR="000B0A1D" w:rsidRPr="00C8367B" w:rsidRDefault="000B0A1D" w:rsidP="00CA368F">
            <w:pPr>
              <w:spacing w:line="240" w:lineRule="exact"/>
              <w:jc w:val="both"/>
              <w:rPr>
                <w:rFonts w:ascii="Arial" w:hAnsi="Arial" w:cs="Arial"/>
                <w:sz w:val="20"/>
                <w:szCs w:val="20"/>
              </w:rPr>
            </w:pPr>
          </w:p>
        </w:tc>
      </w:tr>
      <w:tr w:rsidR="000B0A1D" w:rsidRPr="00C8367B" w14:paraId="6259CDBC" w14:textId="77777777" w:rsidTr="0048523E">
        <w:trPr>
          <w:trHeight w:val="91"/>
        </w:trPr>
        <w:tc>
          <w:tcPr>
            <w:tcW w:w="539" w:type="dxa"/>
            <w:vAlign w:val="center"/>
          </w:tcPr>
          <w:p w14:paraId="5C5F9770" w14:textId="77777777" w:rsidR="000B0A1D" w:rsidRPr="00C8367B" w:rsidRDefault="000B0A1D" w:rsidP="00CA368F">
            <w:pPr>
              <w:keepLines/>
              <w:numPr>
                <w:ilvl w:val="0"/>
                <w:numId w:val="3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A41998C" w14:textId="73D79912" w:rsidR="000B0A1D" w:rsidRPr="002A6D03" w:rsidRDefault="000B0A1D" w:rsidP="00CA368F">
            <w:pPr>
              <w:spacing w:line="240" w:lineRule="exact"/>
              <w:jc w:val="both"/>
              <w:rPr>
                <w:rFonts w:ascii="Arial" w:hAnsi="Arial" w:cs="Arial"/>
                <w:b/>
                <w:bCs/>
                <w:sz w:val="20"/>
                <w:szCs w:val="20"/>
              </w:rPr>
            </w:pPr>
            <w:r w:rsidRPr="00212B81">
              <w:rPr>
                <w:rFonts w:ascii="Arial" w:hAnsi="Arial" w:cs="Arial"/>
                <w:b/>
                <w:bCs/>
                <w:sz w:val="20"/>
                <w:szCs w:val="20"/>
              </w:rPr>
              <w:t>Handle Exceptions</w:t>
            </w:r>
          </w:p>
        </w:tc>
        <w:tc>
          <w:tcPr>
            <w:tcW w:w="4513" w:type="dxa"/>
            <w:vAlign w:val="center"/>
          </w:tcPr>
          <w:p w14:paraId="728479FA" w14:textId="079CC2C8" w:rsidR="000B0A1D" w:rsidRPr="00C8367B" w:rsidRDefault="000B0A1D" w:rsidP="00CA368F">
            <w:pPr>
              <w:spacing w:line="240" w:lineRule="exact"/>
              <w:jc w:val="both"/>
              <w:rPr>
                <w:rFonts w:ascii="Arial" w:hAnsi="Arial" w:cs="Arial"/>
                <w:i/>
                <w:iCs/>
                <w:sz w:val="20"/>
                <w:szCs w:val="20"/>
              </w:rPr>
            </w:pPr>
            <w:r w:rsidRPr="00212B81">
              <w:rPr>
                <w:rFonts w:ascii="Arial" w:hAnsi="Arial" w:cs="Arial"/>
                <w:sz w:val="20"/>
                <w:szCs w:val="20"/>
              </w:rPr>
              <w:t>Document partial delivery, delays, complaints, or disputes</w:t>
            </w:r>
          </w:p>
        </w:tc>
        <w:tc>
          <w:tcPr>
            <w:tcW w:w="1701" w:type="dxa"/>
            <w:vAlign w:val="center"/>
          </w:tcPr>
          <w:p w14:paraId="5F485312" w14:textId="3FD675A4" w:rsidR="000B0A1D" w:rsidRPr="00C8367B" w:rsidRDefault="000B0A1D"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Merge/>
            <w:vAlign w:val="center"/>
          </w:tcPr>
          <w:p w14:paraId="74A7BF10" w14:textId="1C7F9AB5" w:rsidR="000B0A1D" w:rsidRPr="00C8367B" w:rsidRDefault="000B0A1D" w:rsidP="00CA368F">
            <w:pPr>
              <w:spacing w:line="240" w:lineRule="exact"/>
              <w:jc w:val="both"/>
              <w:rPr>
                <w:rFonts w:ascii="Arial" w:hAnsi="Arial" w:cs="Arial"/>
                <w:sz w:val="20"/>
                <w:szCs w:val="20"/>
              </w:rPr>
            </w:pPr>
          </w:p>
        </w:tc>
      </w:tr>
      <w:tr w:rsidR="006532C2" w:rsidRPr="00C8367B" w14:paraId="33E6B92E" w14:textId="77777777" w:rsidTr="0048523E">
        <w:trPr>
          <w:trHeight w:val="91"/>
        </w:trPr>
        <w:tc>
          <w:tcPr>
            <w:tcW w:w="539" w:type="dxa"/>
            <w:vAlign w:val="center"/>
          </w:tcPr>
          <w:p w14:paraId="2A368821" w14:textId="77777777" w:rsidR="006532C2" w:rsidRPr="00C8367B" w:rsidRDefault="006532C2" w:rsidP="00CA368F">
            <w:pPr>
              <w:keepLines/>
              <w:numPr>
                <w:ilvl w:val="0"/>
                <w:numId w:val="3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91123DF" w14:textId="4247CBD5" w:rsidR="006532C2" w:rsidRPr="002A6D03" w:rsidRDefault="006532C2" w:rsidP="00CA368F">
            <w:pPr>
              <w:spacing w:line="240" w:lineRule="exact"/>
              <w:jc w:val="both"/>
              <w:rPr>
                <w:rFonts w:ascii="Arial" w:hAnsi="Arial" w:cs="Arial"/>
                <w:b/>
                <w:bCs/>
                <w:sz w:val="20"/>
                <w:szCs w:val="20"/>
              </w:rPr>
            </w:pPr>
            <w:r w:rsidRPr="00212B81">
              <w:rPr>
                <w:rFonts w:ascii="Arial" w:hAnsi="Arial" w:cs="Arial"/>
                <w:b/>
                <w:bCs/>
                <w:sz w:val="20"/>
                <w:szCs w:val="20"/>
              </w:rPr>
              <w:t>Update Registers</w:t>
            </w:r>
          </w:p>
        </w:tc>
        <w:tc>
          <w:tcPr>
            <w:tcW w:w="4513" w:type="dxa"/>
            <w:vAlign w:val="center"/>
          </w:tcPr>
          <w:p w14:paraId="7199D93B" w14:textId="1B8B0EA6" w:rsidR="006532C2" w:rsidRPr="00C8367B" w:rsidRDefault="006532C2" w:rsidP="00CA368F">
            <w:pPr>
              <w:spacing w:line="240" w:lineRule="exact"/>
              <w:jc w:val="both"/>
              <w:rPr>
                <w:rFonts w:ascii="Arial" w:hAnsi="Arial" w:cs="Arial"/>
                <w:sz w:val="20"/>
                <w:szCs w:val="20"/>
              </w:rPr>
            </w:pPr>
            <w:r w:rsidRPr="00212B81">
              <w:rPr>
                <w:rFonts w:ascii="Arial" w:hAnsi="Arial" w:cs="Arial"/>
                <w:sz w:val="20"/>
                <w:szCs w:val="20"/>
              </w:rPr>
              <w:t>Update service, usage</w:t>
            </w:r>
            <w:r w:rsidR="00BA2EA3">
              <w:rPr>
                <w:rFonts w:ascii="Arial" w:hAnsi="Arial" w:cs="Arial"/>
                <w:sz w:val="20"/>
                <w:szCs w:val="20"/>
              </w:rPr>
              <w:t xml:space="preserve"> and</w:t>
            </w:r>
            <w:r w:rsidRPr="00212B81">
              <w:rPr>
                <w:rFonts w:ascii="Arial" w:hAnsi="Arial" w:cs="Arial"/>
                <w:sz w:val="20"/>
                <w:szCs w:val="20"/>
              </w:rPr>
              <w:t xml:space="preserve"> revenue-related registers</w:t>
            </w:r>
          </w:p>
        </w:tc>
        <w:tc>
          <w:tcPr>
            <w:tcW w:w="1701" w:type="dxa"/>
            <w:vAlign w:val="center"/>
          </w:tcPr>
          <w:p w14:paraId="362FA79E" w14:textId="0D58FADE" w:rsidR="006532C2" w:rsidRPr="00C8367B" w:rsidRDefault="006532C2" w:rsidP="00CA368F">
            <w:pPr>
              <w:spacing w:line="240" w:lineRule="exact"/>
              <w:jc w:val="both"/>
              <w:rPr>
                <w:rFonts w:ascii="Arial" w:hAnsi="Arial" w:cs="Arial"/>
                <w:sz w:val="20"/>
                <w:szCs w:val="20"/>
              </w:rPr>
            </w:pPr>
            <w:r w:rsidRPr="00212B81">
              <w:rPr>
                <w:rFonts w:ascii="Arial" w:hAnsi="Arial" w:cs="Arial"/>
                <w:sz w:val="20"/>
                <w:szCs w:val="20"/>
              </w:rPr>
              <w:t>Sub-CL</w:t>
            </w:r>
            <w:r w:rsidR="000B0A1D">
              <w:rPr>
                <w:rFonts w:ascii="Arial" w:hAnsi="Arial" w:cs="Arial"/>
                <w:sz w:val="20"/>
                <w:szCs w:val="20"/>
              </w:rPr>
              <w:t>/System (automated)</w:t>
            </w:r>
          </w:p>
        </w:tc>
        <w:tc>
          <w:tcPr>
            <w:tcW w:w="1156" w:type="dxa"/>
            <w:vAlign w:val="center"/>
          </w:tcPr>
          <w:p w14:paraId="5D3E238D" w14:textId="665ED064" w:rsidR="006532C2" w:rsidRPr="00C8367B" w:rsidRDefault="006532C2" w:rsidP="00CA368F">
            <w:pPr>
              <w:spacing w:line="240" w:lineRule="exact"/>
              <w:jc w:val="both"/>
              <w:rPr>
                <w:rFonts w:ascii="Arial" w:hAnsi="Arial" w:cs="Arial"/>
                <w:sz w:val="20"/>
                <w:szCs w:val="20"/>
              </w:rPr>
            </w:pPr>
          </w:p>
        </w:tc>
      </w:tr>
      <w:tr w:rsidR="006532C2" w:rsidRPr="00C8367B" w14:paraId="42ED349E" w14:textId="77777777" w:rsidTr="0048523E">
        <w:trPr>
          <w:trHeight w:val="91"/>
        </w:trPr>
        <w:tc>
          <w:tcPr>
            <w:tcW w:w="539" w:type="dxa"/>
            <w:vAlign w:val="center"/>
            <w:hideMark/>
          </w:tcPr>
          <w:p w14:paraId="355AF533" w14:textId="77777777" w:rsidR="006532C2" w:rsidRPr="00295A64" w:rsidRDefault="006532C2" w:rsidP="00CA368F">
            <w:pPr>
              <w:keepLines/>
              <w:numPr>
                <w:ilvl w:val="0"/>
                <w:numId w:val="3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7D7D770C" w14:textId="60F23A68" w:rsidR="006532C2" w:rsidRPr="00295A64" w:rsidRDefault="006532C2" w:rsidP="00CA368F">
            <w:pPr>
              <w:spacing w:line="240" w:lineRule="exact"/>
              <w:jc w:val="both"/>
              <w:rPr>
                <w:rFonts w:ascii="Arial" w:hAnsi="Arial" w:cs="Arial"/>
                <w:b/>
                <w:bCs/>
                <w:sz w:val="20"/>
                <w:szCs w:val="20"/>
              </w:rPr>
            </w:pPr>
            <w:r w:rsidRPr="00212B81">
              <w:rPr>
                <w:rFonts w:ascii="Arial" w:hAnsi="Arial" w:cs="Arial"/>
                <w:b/>
                <w:bCs/>
                <w:sz w:val="20"/>
                <w:szCs w:val="20"/>
              </w:rPr>
              <w:t>Release Data to Finance</w:t>
            </w:r>
          </w:p>
        </w:tc>
        <w:tc>
          <w:tcPr>
            <w:tcW w:w="4513" w:type="dxa"/>
            <w:vAlign w:val="center"/>
            <w:hideMark/>
          </w:tcPr>
          <w:p w14:paraId="110009E5" w14:textId="6910BE9C" w:rsidR="006532C2" w:rsidRPr="00295A64" w:rsidRDefault="006532C2" w:rsidP="00CA368F">
            <w:pPr>
              <w:spacing w:line="240" w:lineRule="exact"/>
              <w:jc w:val="both"/>
              <w:rPr>
                <w:rFonts w:ascii="Arial" w:hAnsi="Arial" w:cs="Arial"/>
                <w:i/>
                <w:iCs/>
                <w:sz w:val="20"/>
                <w:szCs w:val="20"/>
              </w:rPr>
            </w:pPr>
            <w:r w:rsidRPr="00212B81">
              <w:rPr>
                <w:rFonts w:ascii="Arial" w:hAnsi="Arial" w:cs="Arial"/>
                <w:sz w:val="20"/>
                <w:szCs w:val="20"/>
              </w:rPr>
              <w:t>Submit verified service data for billing and revenue reconciliation</w:t>
            </w:r>
          </w:p>
        </w:tc>
        <w:tc>
          <w:tcPr>
            <w:tcW w:w="1701" w:type="dxa"/>
            <w:vAlign w:val="center"/>
            <w:hideMark/>
          </w:tcPr>
          <w:p w14:paraId="498841CD" w14:textId="281C151A" w:rsidR="006532C2" w:rsidRPr="00295A64" w:rsidRDefault="006532C2" w:rsidP="00CA368F">
            <w:pPr>
              <w:spacing w:line="240" w:lineRule="exact"/>
              <w:jc w:val="both"/>
              <w:rPr>
                <w:rFonts w:ascii="Arial" w:hAnsi="Arial" w:cs="Arial"/>
                <w:sz w:val="20"/>
                <w:szCs w:val="20"/>
              </w:rPr>
            </w:pPr>
            <w:r w:rsidRPr="00212B81">
              <w:rPr>
                <w:rFonts w:ascii="Arial" w:hAnsi="Arial" w:cs="Arial"/>
                <w:sz w:val="20"/>
                <w:szCs w:val="20"/>
              </w:rPr>
              <w:t>CL</w:t>
            </w:r>
            <w:r w:rsidR="000B0A1D">
              <w:rPr>
                <w:rFonts w:ascii="Arial" w:hAnsi="Arial" w:cs="Arial"/>
                <w:sz w:val="20"/>
                <w:szCs w:val="20"/>
              </w:rPr>
              <w:t>/System (automated)</w:t>
            </w:r>
          </w:p>
        </w:tc>
        <w:tc>
          <w:tcPr>
            <w:tcW w:w="1156" w:type="dxa"/>
            <w:vAlign w:val="center"/>
          </w:tcPr>
          <w:p w14:paraId="0B512460" w14:textId="5E6D86D6" w:rsidR="006532C2" w:rsidRPr="00295A64" w:rsidRDefault="006532C2" w:rsidP="00CA368F">
            <w:pPr>
              <w:spacing w:line="240" w:lineRule="exact"/>
              <w:jc w:val="both"/>
              <w:rPr>
                <w:rFonts w:ascii="Arial" w:hAnsi="Arial" w:cs="Arial"/>
                <w:sz w:val="20"/>
                <w:szCs w:val="20"/>
              </w:rPr>
            </w:pPr>
          </w:p>
        </w:tc>
      </w:tr>
      <w:tr w:rsidR="006532C2" w:rsidRPr="00C8367B" w14:paraId="7E422031" w14:textId="77777777" w:rsidTr="0048523E">
        <w:trPr>
          <w:trHeight w:val="91"/>
        </w:trPr>
        <w:tc>
          <w:tcPr>
            <w:tcW w:w="539" w:type="dxa"/>
            <w:vAlign w:val="center"/>
          </w:tcPr>
          <w:p w14:paraId="21085EA7" w14:textId="77777777" w:rsidR="006532C2" w:rsidRPr="00C8367B" w:rsidRDefault="006532C2" w:rsidP="00CA368F">
            <w:pPr>
              <w:keepLines/>
              <w:numPr>
                <w:ilvl w:val="0"/>
                <w:numId w:val="3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923EA8F" w14:textId="55281E49" w:rsidR="006532C2" w:rsidRPr="002A6D03" w:rsidRDefault="006532C2" w:rsidP="00CA368F">
            <w:pPr>
              <w:spacing w:line="240" w:lineRule="exact"/>
              <w:jc w:val="both"/>
              <w:rPr>
                <w:rFonts w:ascii="Arial" w:hAnsi="Arial" w:cs="Arial"/>
                <w:b/>
                <w:bCs/>
                <w:sz w:val="20"/>
                <w:szCs w:val="20"/>
              </w:rPr>
            </w:pPr>
            <w:r w:rsidRPr="00212B81">
              <w:rPr>
                <w:rFonts w:ascii="Arial" w:hAnsi="Arial" w:cs="Arial"/>
                <w:b/>
                <w:bCs/>
                <w:sz w:val="20"/>
                <w:szCs w:val="20"/>
              </w:rPr>
              <w:t xml:space="preserve">Report &amp; </w:t>
            </w:r>
            <w:proofErr w:type="gramStart"/>
            <w:r w:rsidRPr="00212B81">
              <w:rPr>
                <w:rFonts w:ascii="Arial" w:hAnsi="Arial" w:cs="Arial"/>
                <w:b/>
                <w:bCs/>
                <w:sz w:val="20"/>
                <w:szCs w:val="20"/>
              </w:rPr>
              <w:t>Escalate</w:t>
            </w:r>
            <w:proofErr w:type="gramEnd"/>
          </w:p>
        </w:tc>
        <w:tc>
          <w:tcPr>
            <w:tcW w:w="4513" w:type="dxa"/>
            <w:vAlign w:val="center"/>
          </w:tcPr>
          <w:p w14:paraId="51EA4B23" w14:textId="5B73FC26" w:rsidR="006532C2" w:rsidRPr="00C8367B" w:rsidRDefault="006532C2" w:rsidP="00CA368F">
            <w:pPr>
              <w:spacing w:line="240" w:lineRule="exact"/>
              <w:jc w:val="both"/>
              <w:rPr>
                <w:rFonts w:ascii="Arial" w:hAnsi="Arial" w:cs="Arial"/>
                <w:sz w:val="20"/>
                <w:szCs w:val="20"/>
              </w:rPr>
            </w:pPr>
            <w:r w:rsidRPr="00212B81">
              <w:rPr>
                <w:rFonts w:ascii="Arial" w:hAnsi="Arial" w:cs="Arial"/>
                <w:sz w:val="20"/>
                <w:szCs w:val="20"/>
              </w:rPr>
              <w:t>Escalate unresolved disputes or incidents</w:t>
            </w:r>
          </w:p>
        </w:tc>
        <w:tc>
          <w:tcPr>
            <w:tcW w:w="1701" w:type="dxa"/>
            <w:vAlign w:val="center"/>
          </w:tcPr>
          <w:p w14:paraId="245159BB" w14:textId="249B26E0" w:rsidR="006532C2" w:rsidRPr="00C8367B" w:rsidRDefault="006532C2"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Align w:val="center"/>
          </w:tcPr>
          <w:p w14:paraId="5FEC1081" w14:textId="2ADA98E9" w:rsidR="006532C2" w:rsidRPr="00C8367B" w:rsidRDefault="006532C2" w:rsidP="00CA368F">
            <w:pPr>
              <w:spacing w:line="240" w:lineRule="exact"/>
              <w:jc w:val="both"/>
              <w:rPr>
                <w:rFonts w:ascii="Arial" w:hAnsi="Arial" w:cs="Arial"/>
                <w:sz w:val="20"/>
                <w:szCs w:val="20"/>
              </w:rPr>
            </w:pPr>
          </w:p>
        </w:tc>
      </w:tr>
    </w:tbl>
    <w:p w14:paraId="04198DC9" w14:textId="77777777" w:rsidR="00D22D4F" w:rsidRPr="00C8367B" w:rsidRDefault="00D22D4F" w:rsidP="00CA368F">
      <w:pPr>
        <w:jc w:val="both"/>
        <w:rPr>
          <w:rFonts w:ascii="Arial" w:hAnsi="Arial" w:cs="Arial"/>
          <w:b/>
          <w:bCs/>
          <w:sz w:val="20"/>
          <w:szCs w:val="20"/>
        </w:rPr>
      </w:pPr>
    </w:p>
    <w:p w14:paraId="63610BF1" w14:textId="77777777" w:rsidR="00D22D4F" w:rsidRPr="00295A64" w:rsidRDefault="00D22D4F"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C8367B" w:rsidRPr="00C8367B" w14:paraId="0D53D699" w14:textId="77777777" w:rsidTr="0048523E">
        <w:trPr>
          <w:trHeight w:val="219"/>
          <w:tblHeader/>
        </w:trPr>
        <w:tc>
          <w:tcPr>
            <w:tcW w:w="0" w:type="auto"/>
            <w:shd w:val="clear" w:color="auto" w:fill="C5E0B3" w:themeFill="accent6" w:themeFillTint="66"/>
            <w:hideMark/>
          </w:tcPr>
          <w:p w14:paraId="1D141809" w14:textId="77777777" w:rsidR="00D22D4F" w:rsidRPr="009D0907" w:rsidRDefault="00D22D4F" w:rsidP="00CA368F">
            <w:pPr>
              <w:spacing w:after="160" w:line="259" w:lineRule="auto"/>
              <w:jc w:val="both"/>
              <w:rPr>
                <w:rFonts w:ascii="Arial" w:hAnsi="Arial" w:cs="Arial"/>
                <w:b/>
                <w:bCs/>
                <w:sz w:val="20"/>
                <w:szCs w:val="20"/>
              </w:rPr>
            </w:pPr>
            <w:r w:rsidRPr="009D0907">
              <w:rPr>
                <w:rFonts w:ascii="Arial" w:hAnsi="Arial" w:cs="Arial"/>
                <w:b/>
                <w:bCs/>
                <w:sz w:val="20"/>
                <w:szCs w:val="20"/>
              </w:rPr>
              <w:lastRenderedPageBreak/>
              <w:t>Risk</w:t>
            </w:r>
          </w:p>
        </w:tc>
        <w:tc>
          <w:tcPr>
            <w:tcW w:w="3486" w:type="dxa"/>
            <w:shd w:val="clear" w:color="auto" w:fill="C5E0B3" w:themeFill="accent6" w:themeFillTint="66"/>
            <w:hideMark/>
          </w:tcPr>
          <w:p w14:paraId="26EAD1EF" w14:textId="77777777" w:rsidR="00D22D4F" w:rsidRPr="009D0907" w:rsidRDefault="00D22D4F" w:rsidP="00CA368F">
            <w:pPr>
              <w:spacing w:after="160" w:line="259" w:lineRule="auto"/>
              <w:jc w:val="both"/>
              <w:rPr>
                <w:rFonts w:ascii="Arial" w:hAnsi="Arial" w:cs="Arial"/>
                <w:b/>
                <w:bCs/>
                <w:sz w:val="20"/>
                <w:szCs w:val="20"/>
              </w:rPr>
            </w:pPr>
            <w:r w:rsidRPr="009D0907">
              <w:rPr>
                <w:rFonts w:ascii="Arial" w:hAnsi="Arial" w:cs="Arial"/>
                <w:b/>
                <w:bCs/>
                <w:sz w:val="20"/>
                <w:szCs w:val="20"/>
              </w:rPr>
              <w:t>Description</w:t>
            </w:r>
          </w:p>
        </w:tc>
        <w:tc>
          <w:tcPr>
            <w:tcW w:w="3489" w:type="dxa"/>
            <w:shd w:val="clear" w:color="auto" w:fill="C5E0B3" w:themeFill="accent6" w:themeFillTint="66"/>
            <w:hideMark/>
          </w:tcPr>
          <w:p w14:paraId="19848E4D" w14:textId="77777777" w:rsidR="00D22D4F" w:rsidRPr="009D0907" w:rsidRDefault="00D22D4F" w:rsidP="00CA368F">
            <w:pPr>
              <w:spacing w:after="160" w:line="259" w:lineRule="auto"/>
              <w:jc w:val="both"/>
              <w:rPr>
                <w:rFonts w:ascii="Arial" w:hAnsi="Arial" w:cs="Arial"/>
                <w:b/>
                <w:bCs/>
                <w:sz w:val="20"/>
                <w:szCs w:val="20"/>
              </w:rPr>
            </w:pPr>
            <w:r w:rsidRPr="009D0907">
              <w:rPr>
                <w:rFonts w:ascii="Arial" w:hAnsi="Arial" w:cs="Arial"/>
                <w:b/>
                <w:bCs/>
                <w:sz w:val="20"/>
                <w:szCs w:val="20"/>
              </w:rPr>
              <w:t>Mitigation</w:t>
            </w:r>
          </w:p>
        </w:tc>
      </w:tr>
      <w:tr w:rsidR="000B0A1D" w:rsidRPr="00C8367B" w14:paraId="421A8A15" w14:textId="77777777" w:rsidTr="0048523E">
        <w:tc>
          <w:tcPr>
            <w:tcW w:w="0" w:type="auto"/>
            <w:vAlign w:val="center"/>
            <w:hideMark/>
          </w:tcPr>
          <w:p w14:paraId="645C6F04" w14:textId="1BC5D7E3" w:rsidR="000B0A1D" w:rsidRPr="009D0907" w:rsidRDefault="000B0A1D" w:rsidP="00CA368F">
            <w:pPr>
              <w:spacing w:line="259" w:lineRule="auto"/>
              <w:jc w:val="both"/>
              <w:rPr>
                <w:rFonts w:ascii="Arial" w:hAnsi="Arial" w:cs="Arial"/>
                <w:sz w:val="20"/>
                <w:szCs w:val="20"/>
              </w:rPr>
            </w:pPr>
            <w:r w:rsidRPr="00212B81">
              <w:rPr>
                <w:rFonts w:ascii="Arial" w:hAnsi="Arial" w:cs="Arial"/>
                <w:sz w:val="20"/>
                <w:szCs w:val="20"/>
              </w:rPr>
              <w:t>Revenue leakage</w:t>
            </w:r>
          </w:p>
        </w:tc>
        <w:tc>
          <w:tcPr>
            <w:tcW w:w="3486" w:type="dxa"/>
            <w:vAlign w:val="center"/>
            <w:hideMark/>
          </w:tcPr>
          <w:p w14:paraId="491BD893" w14:textId="311F3C54" w:rsidR="000B0A1D" w:rsidRPr="009D0907" w:rsidRDefault="000B0A1D" w:rsidP="00CA368F">
            <w:pPr>
              <w:spacing w:line="259" w:lineRule="auto"/>
              <w:jc w:val="both"/>
              <w:rPr>
                <w:rFonts w:ascii="Arial" w:hAnsi="Arial" w:cs="Arial"/>
                <w:sz w:val="20"/>
                <w:szCs w:val="20"/>
              </w:rPr>
            </w:pPr>
            <w:r w:rsidRPr="00212B81">
              <w:rPr>
                <w:rFonts w:ascii="Arial" w:hAnsi="Arial" w:cs="Arial"/>
                <w:sz w:val="20"/>
                <w:szCs w:val="20"/>
              </w:rPr>
              <w:t>Billing for unverified or incomplete services</w:t>
            </w:r>
          </w:p>
        </w:tc>
        <w:tc>
          <w:tcPr>
            <w:tcW w:w="3489" w:type="dxa"/>
            <w:vAlign w:val="center"/>
            <w:hideMark/>
          </w:tcPr>
          <w:p w14:paraId="4C505D5D" w14:textId="1C4C1D71" w:rsidR="000B0A1D" w:rsidRPr="009D0907" w:rsidRDefault="000B0A1D" w:rsidP="00CA368F">
            <w:pPr>
              <w:spacing w:line="259" w:lineRule="auto"/>
              <w:jc w:val="both"/>
              <w:rPr>
                <w:rFonts w:ascii="Arial" w:hAnsi="Arial" w:cs="Arial"/>
                <w:sz w:val="20"/>
                <w:szCs w:val="20"/>
              </w:rPr>
            </w:pPr>
            <w:r w:rsidRPr="00212B81">
              <w:rPr>
                <w:rFonts w:ascii="Arial" w:hAnsi="Arial" w:cs="Arial"/>
                <w:sz w:val="20"/>
                <w:szCs w:val="20"/>
              </w:rPr>
              <w:t>Mandatory close-out approval</w:t>
            </w:r>
          </w:p>
        </w:tc>
      </w:tr>
      <w:tr w:rsidR="000B0A1D" w:rsidRPr="00C8367B" w14:paraId="79647B41" w14:textId="77777777" w:rsidTr="0048523E">
        <w:tc>
          <w:tcPr>
            <w:tcW w:w="0" w:type="auto"/>
            <w:vAlign w:val="center"/>
          </w:tcPr>
          <w:p w14:paraId="0F30248B" w14:textId="6BEAF45C" w:rsidR="000B0A1D" w:rsidRPr="00C8367B" w:rsidRDefault="000B0A1D" w:rsidP="00CA368F">
            <w:pPr>
              <w:jc w:val="both"/>
              <w:rPr>
                <w:rFonts w:ascii="Arial" w:hAnsi="Arial" w:cs="Arial"/>
                <w:sz w:val="20"/>
                <w:szCs w:val="20"/>
              </w:rPr>
            </w:pPr>
            <w:r w:rsidRPr="00212B81">
              <w:rPr>
                <w:rFonts w:ascii="Arial" w:hAnsi="Arial" w:cs="Arial"/>
                <w:sz w:val="20"/>
                <w:szCs w:val="20"/>
              </w:rPr>
              <w:t>Service disputes</w:t>
            </w:r>
          </w:p>
        </w:tc>
        <w:tc>
          <w:tcPr>
            <w:tcW w:w="3486" w:type="dxa"/>
            <w:vAlign w:val="center"/>
          </w:tcPr>
          <w:p w14:paraId="44F6A4F7" w14:textId="2B64A419" w:rsidR="000B0A1D" w:rsidRPr="00C8367B" w:rsidRDefault="000B0A1D" w:rsidP="00CA368F">
            <w:pPr>
              <w:jc w:val="both"/>
              <w:rPr>
                <w:rFonts w:ascii="Arial" w:hAnsi="Arial" w:cs="Arial"/>
                <w:sz w:val="20"/>
                <w:szCs w:val="20"/>
              </w:rPr>
            </w:pPr>
            <w:r w:rsidRPr="00212B81">
              <w:rPr>
                <w:rFonts w:ascii="Arial" w:hAnsi="Arial" w:cs="Arial"/>
                <w:sz w:val="20"/>
                <w:szCs w:val="20"/>
              </w:rPr>
              <w:t>Disagreement on scope or quality</w:t>
            </w:r>
          </w:p>
        </w:tc>
        <w:tc>
          <w:tcPr>
            <w:tcW w:w="3489" w:type="dxa"/>
            <w:vAlign w:val="center"/>
          </w:tcPr>
          <w:p w14:paraId="4523619C" w14:textId="1F25AAD6" w:rsidR="000B0A1D" w:rsidRPr="00C8367B" w:rsidRDefault="000B0A1D" w:rsidP="00CA368F">
            <w:pPr>
              <w:spacing w:after="160" w:line="259" w:lineRule="auto"/>
              <w:jc w:val="both"/>
              <w:rPr>
                <w:rFonts w:ascii="Arial" w:hAnsi="Arial" w:cs="Arial"/>
                <w:sz w:val="20"/>
                <w:szCs w:val="20"/>
              </w:rPr>
            </w:pPr>
            <w:r w:rsidRPr="00212B81">
              <w:rPr>
                <w:rFonts w:ascii="Arial" w:hAnsi="Arial" w:cs="Arial"/>
                <w:sz w:val="20"/>
                <w:szCs w:val="20"/>
              </w:rPr>
              <w:t>Dual confirmation and documentation</w:t>
            </w:r>
          </w:p>
        </w:tc>
      </w:tr>
      <w:tr w:rsidR="000B0A1D" w:rsidRPr="00C8367B" w14:paraId="6CB9A618" w14:textId="77777777" w:rsidTr="0048523E">
        <w:tc>
          <w:tcPr>
            <w:tcW w:w="0" w:type="auto"/>
            <w:vAlign w:val="center"/>
          </w:tcPr>
          <w:p w14:paraId="1ED967CC" w14:textId="39325AF0" w:rsidR="000B0A1D" w:rsidRPr="009D0907" w:rsidRDefault="000B0A1D" w:rsidP="00CA368F">
            <w:pPr>
              <w:spacing w:line="259" w:lineRule="auto"/>
              <w:jc w:val="both"/>
              <w:rPr>
                <w:rFonts w:ascii="Arial" w:hAnsi="Arial" w:cs="Arial"/>
                <w:sz w:val="20"/>
                <w:szCs w:val="20"/>
              </w:rPr>
            </w:pPr>
            <w:r w:rsidRPr="00212B81">
              <w:rPr>
                <w:rFonts w:ascii="Arial" w:hAnsi="Arial" w:cs="Arial"/>
                <w:sz w:val="20"/>
                <w:szCs w:val="20"/>
              </w:rPr>
              <w:t>Data inaccuracies</w:t>
            </w:r>
          </w:p>
        </w:tc>
        <w:tc>
          <w:tcPr>
            <w:tcW w:w="3486" w:type="dxa"/>
            <w:vAlign w:val="center"/>
          </w:tcPr>
          <w:p w14:paraId="156FC844" w14:textId="0801D870" w:rsidR="000B0A1D" w:rsidRPr="009D0907" w:rsidRDefault="000B0A1D" w:rsidP="00CA368F">
            <w:pPr>
              <w:spacing w:after="160" w:line="259" w:lineRule="auto"/>
              <w:jc w:val="both"/>
              <w:rPr>
                <w:rFonts w:ascii="Arial" w:hAnsi="Arial" w:cs="Arial"/>
                <w:sz w:val="20"/>
                <w:szCs w:val="20"/>
              </w:rPr>
            </w:pPr>
            <w:r w:rsidRPr="00212B81">
              <w:rPr>
                <w:rFonts w:ascii="Arial" w:hAnsi="Arial" w:cs="Arial"/>
                <w:sz w:val="20"/>
                <w:szCs w:val="20"/>
              </w:rPr>
              <w:t>Incorrect acreage or hours recorded</w:t>
            </w:r>
            <w:r>
              <w:rPr>
                <w:rFonts w:ascii="Arial" w:hAnsi="Arial" w:cs="Arial"/>
                <w:sz w:val="20"/>
                <w:szCs w:val="20"/>
              </w:rPr>
              <w:t xml:space="preserve">. </w:t>
            </w:r>
            <w:r w:rsidRPr="00D676EA">
              <w:rPr>
                <w:rFonts w:ascii="Arial" w:hAnsi="Arial" w:cs="Arial"/>
                <w:sz w:val="20"/>
                <w:szCs w:val="20"/>
              </w:rPr>
              <w:t>Intentional or accidental misreporting of land size.</w:t>
            </w:r>
          </w:p>
        </w:tc>
        <w:tc>
          <w:tcPr>
            <w:tcW w:w="3489" w:type="dxa"/>
            <w:vAlign w:val="center"/>
          </w:tcPr>
          <w:p w14:paraId="7C62934B" w14:textId="5D062C3A" w:rsidR="000B0A1D" w:rsidRPr="009D0907" w:rsidRDefault="000B0A1D" w:rsidP="00CA368F">
            <w:pPr>
              <w:spacing w:line="259" w:lineRule="auto"/>
              <w:jc w:val="both"/>
              <w:rPr>
                <w:rFonts w:ascii="Arial" w:hAnsi="Arial" w:cs="Arial"/>
                <w:sz w:val="20"/>
                <w:szCs w:val="20"/>
              </w:rPr>
            </w:pPr>
            <w:r w:rsidRPr="00212B81">
              <w:rPr>
                <w:rFonts w:ascii="Arial" w:hAnsi="Arial" w:cs="Arial"/>
                <w:sz w:val="20"/>
                <w:szCs w:val="20"/>
              </w:rPr>
              <w:t>Cross-check booking and usage logs</w:t>
            </w:r>
            <w:r w:rsidRPr="000B0A1D">
              <w:rPr>
                <w:rFonts w:ascii="Arial" w:hAnsi="Arial" w:cs="Arial"/>
                <w:sz w:val="20"/>
                <w:szCs w:val="20"/>
              </w:rPr>
              <w:t xml:space="preserve">. </w:t>
            </w:r>
            <w:r w:rsidRPr="00D676EA">
              <w:rPr>
                <w:rFonts w:ascii="Arial" w:hAnsi="Arial" w:cs="Arial"/>
                <w:sz w:val="20"/>
                <w:szCs w:val="20"/>
              </w:rPr>
              <w:t>Mandatory use of GPS tracking and GIS mapping to pinpoint exact movement and acreage covered</w:t>
            </w:r>
            <w:r w:rsidRPr="000B0A1D">
              <w:rPr>
                <w:rFonts w:ascii="Arial" w:hAnsi="Arial" w:cs="Arial"/>
                <w:sz w:val="20"/>
                <w:szCs w:val="20"/>
              </w:rPr>
              <w:t xml:space="preserve"> (where applicable)</w:t>
            </w:r>
          </w:p>
        </w:tc>
      </w:tr>
      <w:tr w:rsidR="000B0A1D" w:rsidRPr="00C8367B" w14:paraId="285311CC" w14:textId="77777777" w:rsidTr="0048523E">
        <w:tc>
          <w:tcPr>
            <w:tcW w:w="0" w:type="auto"/>
            <w:vAlign w:val="center"/>
          </w:tcPr>
          <w:p w14:paraId="2925DEAE" w14:textId="1AA1FC8F" w:rsidR="000B0A1D" w:rsidRPr="009D0907" w:rsidRDefault="000B0A1D" w:rsidP="00CA368F">
            <w:pPr>
              <w:spacing w:line="259" w:lineRule="auto"/>
              <w:jc w:val="both"/>
              <w:rPr>
                <w:rFonts w:ascii="Arial" w:hAnsi="Arial" w:cs="Arial"/>
                <w:sz w:val="20"/>
                <w:szCs w:val="20"/>
              </w:rPr>
            </w:pPr>
            <w:r w:rsidRPr="00212B81">
              <w:rPr>
                <w:rFonts w:ascii="Arial" w:hAnsi="Arial" w:cs="Arial"/>
                <w:sz w:val="20"/>
                <w:szCs w:val="20"/>
              </w:rPr>
              <w:t>Equipment damage concealment</w:t>
            </w:r>
          </w:p>
        </w:tc>
        <w:tc>
          <w:tcPr>
            <w:tcW w:w="3486" w:type="dxa"/>
            <w:vAlign w:val="center"/>
          </w:tcPr>
          <w:p w14:paraId="2CDC8BB5" w14:textId="72C84B53" w:rsidR="000B0A1D" w:rsidRPr="009D0907" w:rsidRDefault="000B0A1D" w:rsidP="00CA368F">
            <w:pPr>
              <w:spacing w:after="160" w:line="259" w:lineRule="auto"/>
              <w:jc w:val="both"/>
              <w:rPr>
                <w:rFonts w:ascii="Arial" w:hAnsi="Arial" w:cs="Arial"/>
                <w:sz w:val="20"/>
                <w:szCs w:val="20"/>
              </w:rPr>
            </w:pPr>
            <w:r w:rsidRPr="00212B81">
              <w:rPr>
                <w:rFonts w:ascii="Arial" w:hAnsi="Arial" w:cs="Arial"/>
                <w:sz w:val="20"/>
                <w:szCs w:val="20"/>
              </w:rPr>
              <w:t>Damage not reported post-service</w:t>
            </w:r>
            <w:r w:rsidR="001F0ABB">
              <w:rPr>
                <w:rFonts w:ascii="Arial" w:hAnsi="Arial" w:cs="Arial"/>
                <w:sz w:val="20"/>
                <w:szCs w:val="20"/>
              </w:rPr>
              <w:t xml:space="preserve">. </w:t>
            </w:r>
            <w:r w:rsidR="001F0ABB" w:rsidRPr="00D676EA">
              <w:rPr>
                <w:rFonts w:ascii="Arial" w:hAnsi="Arial" w:cs="Arial"/>
                <w:sz w:val="20"/>
                <w:szCs w:val="20"/>
              </w:rPr>
              <w:t>Operators failing to report damage occurred during service.</w:t>
            </w:r>
          </w:p>
        </w:tc>
        <w:tc>
          <w:tcPr>
            <w:tcW w:w="3489" w:type="dxa"/>
            <w:vAlign w:val="center"/>
          </w:tcPr>
          <w:p w14:paraId="23E87812" w14:textId="72086A34" w:rsidR="000B0A1D" w:rsidRPr="009D0907" w:rsidRDefault="000B0A1D" w:rsidP="00CA368F">
            <w:pPr>
              <w:spacing w:line="259" w:lineRule="auto"/>
              <w:jc w:val="both"/>
              <w:rPr>
                <w:rFonts w:ascii="Arial" w:hAnsi="Arial" w:cs="Arial"/>
                <w:sz w:val="20"/>
                <w:szCs w:val="20"/>
              </w:rPr>
            </w:pPr>
            <w:r w:rsidRPr="00212B81">
              <w:rPr>
                <w:rFonts w:ascii="Arial" w:hAnsi="Arial" w:cs="Arial"/>
                <w:sz w:val="20"/>
                <w:szCs w:val="20"/>
              </w:rPr>
              <w:t>Post-use inspection controls</w:t>
            </w:r>
            <w:r w:rsidR="001F0ABB">
              <w:rPr>
                <w:rFonts w:ascii="Arial" w:hAnsi="Arial" w:cs="Arial"/>
                <w:sz w:val="20"/>
                <w:szCs w:val="20"/>
              </w:rPr>
              <w:t xml:space="preserve">. </w:t>
            </w:r>
            <w:r w:rsidR="001F0ABB" w:rsidRPr="001F0ABB">
              <w:rPr>
                <w:rFonts w:ascii="Arial" w:hAnsi="Arial" w:cs="Arial"/>
                <w:sz w:val="20"/>
                <w:szCs w:val="20"/>
              </w:rPr>
              <w:t>Mandatory Daily Equipment Inspection and "Incident Reporting" registers verified by the Hub Manager upon return.</w:t>
            </w:r>
          </w:p>
        </w:tc>
      </w:tr>
      <w:tr w:rsidR="000B0A1D" w:rsidRPr="00C8367B" w14:paraId="68A76560" w14:textId="77777777" w:rsidTr="0048523E">
        <w:tc>
          <w:tcPr>
            <w:tcW w:w="0" w:type="auto"/>
            <w:vAlign w:val="center"/>
          </w:tcPr>
          <w:p w14:paraId="15DE8EFC" w14:textId="0D23E237" w:rsidR="000B0A1D" w:rsidRPr="00C8367B" w:rsidRDefault="000B0A1D" w:rsidP="00CA368F">
            <w:pPr>
              <w:jc w:val="both"/>
              <w:rPr>
                <w:rFonts w:ascii="Arial" w:hAnsi="Arial" w:cs="Arial"/>
                <w:sz w:val="20"/>
                <w:szCs w:val="20"/>
              </w:rPr>
            </w:pPr>
            <w:r w:rsidRPr="00212B81">
              <w:rPr>
                <w:rFonts w:ascii="Arial" w:hAnsi="Arial" w:cs="Arial"/>
                <w:sz w:val="20"/>
                <w:szCs w:val="20"/>
              </w:rPr>
              <w:t>Client dissatisfaction</w:t>
            </w:r>
          </w:p>
        </w:tc>
        <w:tc>
          <w:tcPr>
            <w:tcW w:w="3486" w:type="dxa"/>
            <w:vAlign w:val="center"/>
          </w:tcPr>
          <w:p w14:paraId="16202527" w14:textId="79BD223A" w:rsidR="000B0A1D" w:rsidRPr="00C8367B" w:rsidRDefault="000B0A1D" w:rsidP="00CA368F">
            <w:pPr>
              <w:spacing w:after="160" w:line="259" w:lineRule="auto"/>
              <w:jc w:val="both"/>
              <w:rPr>
                <w:rFonts w:ascii="Arial" w:hAnsi="Arial" w:cs="Arial"/>
                <w:sz w:val="20"/>
                <w:szCs w:val="20"/>
              </w:rPr>
            </w:pPr>
            <w:r w:rsidRPr="00212B81">
              <w:rPr>
                <w:rFonts w:ascii="Arial" w:hAnsi="Arial" w:cs="Arial"/>
                <w:sz w:val="20"/>
                <w:szCs w:val="20"/>
              </w:rPr>
              <w:t>Poor service quality unaddressed</w:t>
            </w:r>
          </w:p>
        </w:tc>
        <w:tc>
          <w:tcPr>
            <w:tcW w:w="3489" w:type="dxa"/>
            <w:vAlign w:val="center"/>
          </w:tcPr>
          <w:p w14:paraId="6A3E0735" w14:textId="3D03EEC4" w:rsidR="000B0A1D" w:rsidRPr="00C8367B" w:rsidRDefault="000B0A1D" w:rsidP="00CA368F">
            <w:pPr>
              <w:jc w:val="both"/>
              <w:rPr>
                <w:rFonts w:ascii="Arial" w:hAnsi="Arial" w:cs="Arial"/>
                <w:sz w:val="20"/>
                <w:szCs w:val="20"/>
              </w:rPr>
            </w:pPr>
            <w:r w:rsidRPr="00212B81">
              <w:rPr>
                <w:rFonts w:ascii="Arial" w:hAnsi="Arial" w:cs="Arial"/>
                <w:sz w:val="20"/>
                <w:szCs w:val="20"/>
              </w:rPr>
              <w:t>Feedback capture and escalation</w:t>
            </w:r>
          </w:p>
        </w:tc>
      </w:tr>
      <w:tr w:rsidR="000B0A1D" w:rsidRPr="00C8367B" w14:paraId="3BC3BF70" w14:textId="77777777" w:rsidTr="0048523E">
        <w:trPr>
          <w:trHeight w:val="379"/>
        </w:trPr>
        <w:tc>
          <w:tcPr>
            <w:tcW w:w="0" w:type="auto"/>
            <w:vAlign w:val="center"/>
          </w:tcPr>
          <w:p w14:paraId="78E90E01" w14:textId="20089AC3" w:rsidR="000B0A1D" w:rsidRPr="009D0907" w:rsidRDefault="000B0A1D" w:rsidP="00CA368F">
            <w:pPr>
              <w:spacing w:line="259" w:lineRule="auto"/>
              <w:jc w:val="both"/>
              <w:rPr>
                <w:rFonts w:ascii="Arial" w:hAnsi="Arial" w:cs="Arial"/>
                <w:sz w:val="20"/>
                <w:szCs w:val="20"/>
              </w:rPr>
            </w:pPr>
            <w:r w:rsidRPr="00212B81">
              <w:rPr>
                <w:rFonts w:ascii="Arial" w:hAnsi="Arial" w:cs="Arial"/>
                <w:sz w:val="20"/>
                <w:szCs w:val="20"/>
              </w:rPr>
              <w:t>Delayed reporting</w:t>
            </w:r>
          </w:p>
        </w:tc>
        <w:tc>
          <w:tcPr>
            <w:tcW w:w="3486" w:type="dxa"/>
            <w:vAlign w:val="center"/>
          </w:tcPr>
          <w:p w14:paraId="1FCB3F6A" w14:textId="1E896FD2" w:rsidR="000B0A1D" w:rsidRPr="009D0907" w:rsidRDefault="000B0A1D" w:rsidP="00CA368F">
            <w:pPr>
              <w:spacing w:line="259" w:lineRule="auto"/>
              <w:jc w:val="both"/>
              <w:rPr>
                <w:rFonts w:ascii="Arial" w:hAnsi="Arial" w:cs="Arial"/>
                <w:sz w:val="20"/>
                <w:szCs w:val="20"/>
              </w:rPr>
            </w:pPr>
            <w:r w:rsidRPr="00212B81">
              <w:rPr>
                <w:rFonts w:ascii="Arial" w:hAnsi="Arial" w:cs="Arial"/>
                <w:sz w:val="20"/>
                <w:szCs w:val="20"/>
              </w:rPr>
              <w:t>Late submission of service data</w:t>
            </w:r>
            <w:r w:rsidR="001F0ABB">
              <w:rPr>
                <w:rFonts w:ascii="Arial" w:hAnsi="Arial" w:cs="Arial"/>
                <w:sz w:val="20"/>
                <w:szCs w:val="20"/>
              </w:rPr>
              <w:t xml:space="preserve">. </w:t>
            </w:r>
            <w:r w:rsidR="001F0ABB" w:rsidRPr="00D676EA">
              <w:rPr>
                <w:rFonts w:ascii="Arial" w:hAnsi="Arial" w:cs="Arial"/>
                <w:sz w:val="20"/>
                <w:szCs w:val="20"/>
              </w:rPr>
              <w:t>MSPs failing to sync field data to the ERP promptly.</w:t>
            </w:r>
          </w:p>
        </w:tc>
        <w:tc>
          <w:tcPr>
            <w:tcW w:w="3489" w:type="dxa"/>
            <w:vAlign w:val="center"/>
          </w:tcPr>
          <w:p w14:paraId="534C9382" w14:textId="79DFBB22" w:rsidR="000B0A1D" w:rsidRPr="009D0907" w:rsidRDefault="000B0A1D" w:rsidP="00CA368F">
            <w:pPr>
              <w:spacing w:line="259" w:lineRule="auto"/>
              <w:jc w:val="both"/>
              <w:rPr>
                <w:rFonts w:ascii="Arial" w:hAnsi="Arial" w:cs="Arial"/>
                <w:sz w:val="20"/>
                <w:szCs w:val="20"/>
              </w:rPr>
            </w:pPr>
            <w:r w:rsidRPr="00212B81">
              <w:rPr>
                <w:rFonts w:ascii="Arial" w:hAnsi="Arial" w:cs="Arial"/>
                <w:sz w:val="20"/>
                <w:szCs w:val="20"/>
              </w:rPr>
              <w:t>Same-day close-out requirement</w:t>
            </w:r>
            <w:r w:rsidR="001F0ABB">
              <w:rPr>
                <w:rFonts w:ascii="Arial" w:hAnsi="Arial" w:cs="Arial"/>
                <w:sz w:val="20"/>
                <w:szCs w:val="20"/>
              </w:rPr>
              <w:t xml:space="preserve">. </w:t>
            </w:r>
            <w:r w:rsidR="001F0ABB" w:rsidRPr="001F0ABB">
              <w:rPr>
                <w:rFonts w:ascii="Arial" w:hAnsi="Arial" w:cs="Arial"/>
                <w:sz w:val="20"/>
                <w:szCs w:val="20"/>
              </w:rPr>
              <w:t>KPI tracking for data integrity; 90% of data must be submitted via the app to maintain MSP certification.</w:t>
            </w:r>
          </w:p>
        </w:tc>
      </w:tr>
      <w:tr w:rsidR="000B0A1D" w:rsidRPr="00C8367B" w14:paraId="78B18B2E" w14:textId="77777777" w:rsidTr="0048523E">
        <w:tc>
          <w:tcPr>
            <w:tcW w:w="0" w:type="auto"/>
            <w:vAlign w:val="center"/>
          </w:tcPr>
          <w:p w14:paraId="5F940407" w14:textId="514069D1" w:rsidR="000B0A1D" w:rsidRPr="00C8367B" w:rsidRDefault="001F0ABB" w:rsidP="00CA368F">
            <w:pPr>
              <w:jc w:val="both"/>
              <w:rPr>
                <w:rFonts w:ascii="Arial" w:hAnsi="Arial" w:cs="Arial"/>
                <w:sz w:val="20"/>
                <w:szCs w:val="20"/>
              </w:rPr>
            </w:pPr>
            <w:r w:rsidRPr="001F0ABB">
              <w:rPr>
                <w:rFonts w:ascii="Arial" w:hAnsi="Arial" w:cs="Arial"/>
                <w:sz w:val="20"/>
                <w:szCs w:val="20"/>
              </w:rPr>
              <w:t>Forced Sign-off</w:t>
            </w:r>
          </w:p>
        </w:tc>
        <w:tc>
          <w:tcPr>
            <w:tcW w:w="3486" w:type="dxa"/>
            <w:vAlign w:val="center"/>
          </w:tcPr>
          <w:p w14:paraId="4C6B604D" w14:textId="2A91FB10" w:rsidR="000B0A1D" w:rsidRPr="00C8367B" w:rsidRDefault="001F0ABB" w:rsidP="00CA368F">
            <w:pPr>
              <w:jc w:val="both"/>
              <w:rPr>
                <w:rFonts w:ascii="Arial" w:hAnsi="Arial" w:cs="Arial"/>
                <w:sz w:val="20"/>
                <w:szCs w:val="20"/>
              </w:rPr>
            </w:pPr>
            <w:r w:rsidRPr="00D676EA">
              <w:rPr>
                <w:rFonts w:ascii="Arial" w:hAnsi="Arial" w:cs="Arial"/>
                <w:sz w:val="20"/>
                <w:szCs w:val="20"/>
              </w:rPr>
              <w:t>Members being pressured to sign for substandard work.</w:t>
            </w:r>
          </w:p>
        </w:tc>
        <w:tc>
          <w:tcPr>
            <w:tcW w:w="3489" w:type="dxa"/>
            <w:vAlign w:val="center"/>
          </w:tcPr>
          <w:p w14:paraId="4E5A490E" w14:textId="398ECC15" w:rsidR="000B0A1D" w:rsidRPr="00C8367B" w:rsidRDefault="001F0ABB" w:rsidP="00CA368F">
            <w:pPr>
              <w:spacing w:line="259" w:lineRule="auto"/>
              <w:jc w:val="both"/>
              <w:rPr>
                <w:rFonts w:ascii="Arial" w:hAnsi="Arial" w:cs="Arial"/>
                <w:sz w:val="20"/>
                <w:szCs w:val="20"/>
              </w:rPr>
            </w:pPr>
            <w:r w:rsidRPr="001F0ABB">
              <w:rPr>
                <w:rFonts w:ascii="Arial" w:hAnsi="Arial" w:cs="Arial"/>
                <w:sz w:val="20"/>
                <w:szCs w:val="20"/>
              </w:rPr>
              <w:t xml:space="preserve">Implementation of a confidential Whistle Blower Hotline and periodic field audits by the </w:t>
            </w:r>
            <w:r>
              <w:rPr>
                <w:rFonts w:ascii="Arial" w:hAnsi="Arial" w:cs="Arial"/>
                <w:sz w:val="20"/>
                <w:szCs w:val="20"/>
              </w:rPr>
              <w:t xml:space="preserve">Field </w:t>
            </w:r>
            <w:r w:rsidRPr="001F0ABB">
              <w:rPr>
                <w:rFonts w:ascii="Arial" w:hAnsi="Arial" w:cs="Arial"/>
                <w:sz w:val="20"/>
                <w:szCs w:val="20"/>
              </w:rPr>
              <w:t>Compliance Manager.</w:t>
            </w:r>
          </w:p>
        </w:tc>
      </w:tr>
    </w:tbl>
    <w:p w14:paraId="4E354F88" w14:textId="77777777" w:rsidR="00D22D4F" w:rsidRPr="00C8367B" w:rsidRDefault="00D22D4F" w:rsidP="00CA368F">
      <w:pPr>
        <w:pStyle w:val="ListParagraph"/>
        <w:ind w:left="709"/>
        <w:jc w:val="both"/>
        <w:rPr>
          <w:rFonts w:ascii="Arial" w:hAnsi="Arial" w:cs="Arial"/>
          <w:sz w:val="20"/>
          <w:szCs w:val="20"/>
        </w:rPr>
      </w:pPr>
    </w:p>
    <w:p w14:paraId="6E38FCEE" w14:textId="77777777" w:rsidR="00D22D4F" w:rsidRPr="00C8367B" w:rsidRDefault="00D22D4F" w:rsidP="00CA368F">
      <w:pPr>
        <w:pStyle w:val="ListParagraph"/>
        <w:ind w:left="709"/>
        <w:jc w:val="both"/>
        <w:rPr>
          <w:rFonts w:ascii="Arial" w:hAnsi="Arial" w:cs="Arial"/>
          <w:sz w:val="20"/>
          <w:szCs w:val="20"/>
        </w:rPr>
      </w:pPr>
    </w:p>
    <w:p w14:paraId="1B4C1F37" w14:textId="77777777" w:rsidR="00D22D4F" w:rsidRPr="00295A64" w:rsidRDefault="00D22D4F"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4553E526" w14:textId="3CA93E75" w:rsidR="001F0ABB" w:rsidRPr="001F0ABB" w:rsidRDefault="001F0ABB" w:rsidP="00CA368F">
      <w:pPr>
        <w:pStyle w:val="ListParagraph"/>
        <w:numPr>
          <w:ilvl w:val="0"/>
          <w:numId w:val="8"/>
        </w:numPr>
        <w:jc w:val="both"/>
        <w:rPr>
          <w:rFonts w:ascii="Arial" w:hAnsi="Arial" w:cs="Arial"/>
          <w:sz w:val="20"/>
          <w:szCs w:val="20"/>
        </w:rPr>
      </w:pPr>
      <w:r w:rsidRPr="001F0ABB">
        <w:rPr>
          <w:rFonts w:ascii="Arial" w:hAnsi="Arial" w:cs="Arial"/>
          <w:sz w:val="20"/>
          <w:szCs w:val="20"/>
        </w:rPr>
        <w:t xml:space="preserve">No service </w:t>
      </w:r>
      <w:r>
        <w:rPr>
          <w:rFonts w:ascii="Arial" w:hAnsi="Arial" w:cs="Arial"/>
          <w:sz w:val="20"/>
          <w:szCs w:val="20"/>
        </w:rPr>
        <w:t>revenue shall be</w:t>
      </w:r>
      <w:r w:rsidRPr="001F0ABB">
        <w:rPr>
          <w:rFonts w:ascii="Arial" w:hAnsi="Arial" w:cs="Arial"/>
          <w:sz w:val="20"/>
          <w:szCs w:val="20"/>
        </w:rPr>
        <w:t xml:space="preserve"> </w:t>
      </w:r>
      <w:r>
        <w:rPr>
          <w:rFonts w:ascii="Arial" w:hAnsi="Arial" w:cs="Arial"/>
          <w:sz w:val="20"/>
          <w:szCs w:val="20"/>
        </w:rPr>
        <w:t>accrued</w:t>
      </w:r>
      <w:r w:rsidRPr="001F0ABB">
        <w:rPr>
          <w:rFonts w:ascii="Arial" w:hAnsi="Arial" w:cs="Arial"/>
          <w:sz w:val="20"/>
          <w:szCs w:val="20"/>
        </w:rPr>
        <w:t xml:space="preserve"> without verified close-out</w:t>
      </w:r>
      <w:r>
        <w:rPr>
          <w:rFonts w:ascii="Arial" w:hAnsi="Arial" w:cs="Arial"/>
          <w:sz w:val="20"/>
          <w:szCs w:val="20"/>
        </w:rPr>
        <w:t>.</w:t>
      </w:r>
    </w:p>
    <w:p w14:paraId="0392BDFF" w14:textId="487A6011" w:rsidR="001F0ABB" w:rsidRPr="001F0ABB" w:rsidRDefault="001F0ABB" w:rsidP="00CA368F">
      <w:pPr>
        <w:pStyle w:val="ListParagraph"/>
        <w:numPr>
          <w:ilvl w:val="0"/>
          <w:numId w:val="8"/>
        </w:numPr>
        <w:jc w:val="both"/>
        <w:rPr>
          <w:rFonts w:ascii="Arial" w:hAnsi="Arial" w:cs="Arial"/>
          <w:sz w:val="20"/>
          <w:szCs w:val="20"/>
        </w:rPr>
      </w:pPr>
      <w:r w:rsidRPr="001F0ABB">
        <w:rPr>
          <w:rFonts w:ascii="Arial" w:hAnsi="Arial" w:cs="Arial"/>
          <w:sz w:val="20"/>
          <w:szCs w:val="20"/>
        </w:rPr>
        <w:t xml:space="preserve">Dual confirmation </w:t>
      </w:r>
      <w:r>
        <w:rPr>
          <w:rFonts w:ascii="Arial" w:hAnsi="Arial" w:cs="Arial"/>
          <w:sz w:val="20"/>
          <w:szCs w:val="20"/>
        </w:rPr>
        <w:t xml:space="preserve">of service delivery </w:t>
      </w:r>
      <w:r w:rsidRPr="001F0ABB">
        <w:rPr>
          <w:rFonts w:ascii="Arial" w:hAnsi="Arial" w:cs="Arial"/>
          <w:sz w:val="20"/>
          <w:szCs w:val="20"/>
        </w:rPr>
        <w:t>(farmer and MSP) is mandatory</w:t>
      </w:r>
      <w:r>
        <w:rPr>
          <w:rFonts w:ascii="Arial" w:hAnsi="Arial" w:cs="Arial"/>
          <w:sz w:val="20"/>
          <w:szCs w:val="20"/>
        </w:rPr>
        <w:t>.</w:t>
      </w:r>
      <w:r w:rsidRPr="001F0ABB">
        <w:rPr>
          <w:rFonts w:ascii="Arial" w:hAnsi="Arial" w:cs="Arial"/>
          <w:sz w:val="20"/>
          <w:szCs w:val="20"/>
        </w:rPr>
        <w:t xml:space="preserve"> No service is considered complete</w:t>
      </w:r>
      <w:r w:rsidR="00BA2EA3">
        <w:rPr>
          <w:rFonts w:ascii="Arial" w:hAnsi="Arial" w:cs="Arial"/>
          <w:sz w:val="20"/>
          <w:szCs w:val="20"/>
        </w:rPr>
        <w:t xml:space="preserve"> and</w:t>
      </w:r>
      <w:r w:rsidRPr="001F0ABB">
        <w:rPr>
          <w:rFonts w:ascii="Arial" w:hAnsi="Arial" w:cs="Arial"/>
          <w:sz w:val="20"/>
          <w:szCs w:val="20"/>
        </w:rPr>
        <w:t xml:space="preserve"> no MSP payment will be processed, without a verified member signature.</w:t>
      </w:r>
    </w:p>
    <w:p w14:paraId="09697F89" w14:textId="1BE784C1" w:rsidR="001F0ABB" w:rsidRPr="001F0ABB" w:rsidRDefault="001F0ABB" w:rsidP="00CA368F">
      <w:pPr>
        <w:pStyle w:val="ListParagraph"/>
        <w:numPr>
          <w:ilvl w:val="0"/>
          <w:numId w:val="8"/>
        </w:numPr>
        <w:jc w:val="both"/>
        <w:rPr>
          <w:rFonts w:ascii="Arial" w:hAnsi="Arial" w:cs="Arial"/>
          <w:sz w:val="20"/>
          <w:szCs w:val="20"/>
        </w:rPr>
      </w:pPr>
      <w:r w:rsidRPr="001F0ABB">
        <w:rPr>
          <w:rFonts w:ascii="Arial" w:hAnsi="Arial" w:cs="Arial"/>
          <w:sz w:val="20"/>
          <w:szCs w:val="20"/>
        </w:rPr>
        <w:t>Partial services must be clearly documented</w:t>
      </w:r>
      <w:r>
        <w:rPr>
          <w:rFonts w:ascii="Arial" w:hAnsi="Arial" w:cs="Arial"/>
          <w:sz w:val="20"/>
          <w:szCs w:val="20"/>
        </w:rPr>
        <w:t xml:space="preserve"> and backed by evidence.</w:t>
      </w:r>
    </w:p>
    <w:p w14:paraId="2F4E53C2" w14:textId="1BDC9C5C" w:rsidR="001F0ABB" w:rsidRPr="001F0ABB" w:rsidRDefault="001F0ABB" w:rsidP="00CA368F">
      <w:pPr>
        <w:pStyle w:val="ListParagraph"/>
        <w:numPr>
          <w:ilvl w:val="0"/>
          <w:numId w:val="8"/>
        </w:numPr>
        <w:jc w:val="both"/>
        <w:rPr>
          <w:rFonts w:ascii="Arial" w:hAnsi="Arial" w:cs="Arial"/>
          <w:sz w:val="20"/>
          <w:szCs w:val="20"/>
        </w:rPr>
      </w:pPr>
      <w:r w:rsidRPr="001F0ABB">
        <w:rPr>
          <w:rFonts w:ascii="Arial" w:hAnsi="Arial" w:cs="Arial"/>
          <w:sz w:val="20"/>
          <w:szCs w:val="20"/>
        </w:rPr>
        <w:t>Farmers have the right to raise complaints before close-out</w:t>
      </w:r>
      <w:r>
        <w:rPr>
          <w:rFonts w:ascii="Arial" w:hAnsi="Arial" w:cs="Arial"/>
          <w:sz w:val="20"/>
          <w:szCs w:val="20"/>
        </w:rPr>
        <w:t>.</w:t>
      </w:r>
    </w:p>
    <w:p w14:paraId="6AEFFAA9" w14:textId="670C6C50" w:rsidR="001F0ABB" w:rsidRPr="001F0ABB" w:rsidRDefault="001F0ABB" w:rsidP="00CA368F">
      <w:pPr>
        <w:pStyle w:val="ListParagraph"/>
        <w:numPr>
          <w:ilvl w:val="0"/>
          <w:numId w:val="8"/>
        </w:numPr>
        <w:jc w:val="both"/>
        <w:rPr>
          <w:rFonts w:ascii="Arial" w:hAnsi="Arial" w:cs="Arial"/>
          <w:sz w:val="20"/>
          <w:szCs w:val="20"/>
        </w:rPr>
      </w:pPr>
      <w:r w:rsidRPr="001F0ABB">
        <w:rPr>
          <w:rFonts w:ascii="Arial" w:hAnsi="Arial" w:cs="Arial"/>
          <w:sz w:val="20"/>
          <w:szCs w:val="20"/>
        </w:rPr>
        <w:t xml:space="preserve">Repeated disputes </w:t>
      </w:r>
      <w:r>
        <w:rPr>
          <w:rFonts w:ascii="Arial" w:hAnsi="Arial" w:cs="Arial"/>
          <w:sz w:val="20"/>
          <w:szCs w:val="20"/>
        </w:rPr>
        <w:t xml:space="preserve">shall </w:t>
      </w:r>
      <w:r w:rsidRPr="001F0ABB">
        <w:rPr>
          <w:rFonts w:ascii="Arial" w:hAnsi="Arial" w:cs="Arial"/>
          <w:sz w:val="20"/>
          <w:szCs w:val="20"/>
        </w:rPr>
        <w:t>trigger operator performance review</w:t>
      </w:r>
      <w:r>
        <w:rPr>
          <w:rFonts w:ascii="Arial" w:hAnsi="Arial" w:cs="Arial"/>
          <w:sz w:val="20"/>
          <w:szCs w:val="20"/>
        </w:rPr>
        <w:t>.</w:t>
      </w:r>
    </w:p>
    <w:p w14:paraId="68BC36E8" w14:textId="61946A37" w:rsidR="001F0ABB" w:rsidRPr="001F0ABB" w:rsidRDefault="001F0ABB" w:rsidP="00CA368F">
      <w:pPr>
        <w:pStyle w:val="ListParagraph"/>
        <w:numPr>
          <w:ilvl w:val="0"/>
          <w:numId w:val="8"/>
        </w:numPr>
        <w:jc w:val="both"/>
        <w:rPr>
          <w:rFonts w:ascii="Arial" w:hAnsi="Arial" w:cs="Arial"/>
          <w:sz w:val="20"/>
          <w:szCs w:val="20"/>
        </w:rPr>
      </w:pPr>
      <w:r w:rsidRPr="001F0ABB">
        <w:rPr>
          <w:rFonts w:ascii="Arial" w:hAnsi="Arial" w:cs="Arial"/>
          <w:sz w:val="20"/>
          <w:szCs w:val="20"/>
        </w:rPr>
        <w:t xml:space="preserve">Equipment inspection </w:t>
      </w:r>
      <w:r>
        <w:rPr>
          <w:rFonts w:ascii="Arial" w:hAnsi="Arial" w:cs="Arial"/>
          <w:sz w:val="20"/>
          <w:szCs w:val="20"/>
        </w:rPr>
        <w:t xml:space="preserve">is </w:t>
      </w:r>
      <w:r w:rsidRPr="001F0ABB">
        <w:rPr>
          <w:rFonts w:ascii="Arial" w:hAnsi="Arial" w:cs="Arial"/>
          <w:sz w:val="20"/>
          <w:szCs w:val="20"/>
        </w:rPr>
        <w:t xml:space="preserve">required before </w:t>
      </w:r>
      <w:r>
        <w:rPr>
          <w:rFonts w:ascii="Arial" w:hAnsi="Arial" w:cs="Arial"/>
          <w:sz w:val="20"/>
          <w:szCs w:val="20"/>
        </w:rPr>
        <w:t xml:space="preserve">Hub </w:t>
      </w:r>
      <w:r w:rsidRPr="001F0ABB">
        <w:rPr>
          <w:rFonts w:ascii="Arial" w:hAnsi="Arial" w:cs="Arial"/>
          <w:sz w:val="20"/>
          <w:szCs w:val="20"/>
        </w:rPr>
        <w:t>close-out approval</w:t>
      </w:r>
      <w:r>
        <w:rPr>
          <w:rFonts w:ascii="Arial" w:hAnsi="Arial" w:cs="Arial"/>
          <w:sz w:val="20"/>
          <w:szCs w:val="20"/>
        </w:rPr>
        <w:t>.</w:t>
      </w:r>
    </w:p>
    <w:p w14:paraId="179361E3" w14:textId="15BB9E9E" w:rsidR="001F0ABB" w:rsidRPr="001F0ABB" w:rsidRDefault="001F0ABB" w:rsidP="00CA368F">
      <w:pPr>
        <w:pStyle w:val="ListParagraph"/>
        <w:numPr>
          <w:ilvl w:val="0"/>
          <w:numId w:val="8"/>
        </w:numPr>
        <w:jc w:val="both"/>
        <w:rPr>
          <w:rFonts w:ascii="Arial" w:hAnsi="Arial" w:cs="Arial"/>
          <w:sz w:val="20"/>
          <w:szCs w:val="20"/>
        </w:rPr>
      </w:pPr>
      <w:r w:rsidRPr="001F0ABB">
        <w:rPr>
          <w:rFonts w:ascii="Arial" w:hAnsi="Arial" w:cs="Arial"/>
          <w:sz w:val="20"/>
          <w:szCs w:val="20"/>
        </w:rPr>
        <w:t>Variances must be documented and approved</w:t>
      </w:r>
      <w:r>
        <w:rPr>
          <w:rFonts w:ascii="Arial" w:hAnsi="Arial" w:cs="Arial"/>
          <w:sz w:val="20"/>
          <w:szCs w:val="20"/>
        </w:rPr>
        <w:t>.</w:t>
      </w:r>
    </w:p>
    <w:p w14:paraId="0C1F01C2" w14:textId="59C0D6AF" w:rsidR="001F0ABB" w:rsidRDefault="001F0ABB" w:rsidP="00CA368F">
      <w:pPr>
        <w:pStyle w:val="ListParagraph"/>
        <w:numPr>
          <w:ilvl w:val="0"/>
          <w:numId w:val="8"/>
        </w:numPr>
        <w:jc w:val="both"/>
        <w:rPr>
          <w:rFonts w:ascii="Arial" w:hAnsi="Arial" w:cs="Arial"/>
          <w:sz w:val="20"/>
          <w:szCs w:val="20"/>
        </w:rPr>
      </w:pPr>
      <w:r w:rsidRPr="001F0ABB">
        <w:rPr>
          <w:rFonts w:ascii="Arial" w:hAnsi="Arial" w:cs="Arial"/>
          <w:sz w:val="20"/>
          <w:szCs w:val="20"/>
        </w:rPr>
        <w:t>Only CLs can approve final close-out</w:t>
      </w:r>
      <w:r>
        <w:rPr>
          <w:rFonts w:ascii="Arial" w:hAnsi="Arial" w:cs="Arial"/>
          <w:sz w:val="20"/>
          <w:szCs w:val="20"/>
        </w:rPr>
        <w:t>.</w:t>
      </w:r>
    </w:p>
    <w:p w14:paraId="0B9DBB2C" w14:textId="296F8697" w:rsidR="001F0ABB" w:rsidRPr="001F0ABB" w:rsidRDefault="001F0ABB" w:rsidP="00CA368F">
      <w:pPr>
        <w:pStyle w:val="ListParagraph"/>
        <w:numPr>
          <w:ilvl w:val="0"/>
          <w:numId w:val="8"/>
        </w:numPr>
        <w:jc w:val="both"/>
        <w:rPr>
          <w:rFonts w:ascii="Arial" w:hAnsi="Arial" w:cs="Arial"/>
          <w:sz w:val="20"/>
          <w:szCs w:val="20"/>
        </w:rPr>
      </w:pPr>
      <w:r w:rsidRPr="001F0ABB">
        <w:rPr>
          <w:rFonts w:ascii="Arial" w:hAnsi="Arial" w:cs="Arial"/>
          <w:sz w:val="20"/>
          <w:szCs w:val="20"/>
        </w:rPr>
        <w:t xml:space="preserve">Any </w:t>
      </w:r>
      <w:r>
        <w:rPr>
          <w:rFonts w:ascii="Arial" w:hAnsi="Arial" w:cs="Arial"/>
          <w:sz w:val="20"/>
          <w:szCs w:val="20"/>
        </w:rPr>
        <w:t xml:space="preserve">acreage or quantity process discrepancy </w:t>
      </w:r>
      <w:r w:rsidRPr="001F0ABB">
        <w:rPr>
          <w:rFonts w:ascii="Arial" w:hAnsi="Arial" w:cs="Arial"/>
          <w:sz w:val="20"/>
          <w:szCs w:val="20"/>
        </w:rPr>
        <w:t>variance exceeding 10% between GPS data</w:t>
      </w:r>
      <w:r>
        <w:rPr>
          <w:rFonts w:ascii="Arial" w:hAnsi="Arial" w:cs="Arial"/>
          <w:sz w:val="20"/>
          <w:szCs w:val="20"/>
        </w:rPr>
        <w:t>/equipment run time</w:t>
      </w:r>
      <w:r w:rsidRPr="001F0ABB">
        <w:rPr>
          <w:rFonts w:ascii="Arial" w:hAnsi="Arial" w:cs="Arial"/>
          <w:sz w:val="20"/>
          <w:szCs w:val="20"/>
        </w:rPr>
        <w:t xml:space="preserve"> and manual reports must be investigated by the State Coordinator before token close-out.</w:t>
      </w:r>
    </w:p>
    <w:p w14:paraId="3D22421A" w14:textId="1296D27F" w:rsidR="001F0ABB" w:rsidRPr="001F0ABB" w:rsidRDefault="001F0ABB" w:rsidP="00CA368F">
      <w:pPr>
        <w:pStyle w:val="ListParagraph"/>
        <w:numPr>
          <w:ilvl w:val="0"/>
          <w:numId w:val="8"/>
        </w:numPr>
        <w:jc w:val="both"/>
        <w:rPr>
          <w:rFonts w:ascii="Arial" w:hAnsi="Arial" w:cs="Arial"/>
          <w:sz w:val="20"/>
          <w:szCs w:val="20"/>
        </w:rPr>
      </w:pPr>
      <w:r w:rsidRPr="001F0ABB">
        <w:rPr>
          <w:rFonts w:ascii="Arial" w:hAnsi="Arial" w:cs="Arial"/>
          <w:sz w:val="20"/>
          <w:szCs w:val="20"/>
        </w:rPr>
        <w:t>All farm-level and yield data collected must be handled according to the Nigeria Data Protection Regulation.</w:t>
      </w:r>
    </w:p>
    <w:p w14:paraId="664EC559" w14:textId="3F1608E9" w:rsidR="001F0ABB" w:rsidRPr="001F0ABB" w:rsidRDefault="001F0ABB" w:rsidP="00CA368F">
      <w:pPr>
        <w:pStyle w:val="ListParagraph"/>
        <w:numPr>
          <w:ilvl w:val="0"/>
          <w:numId w:val="8"/>
        </w:numPr>
        <w:jc w:val="both"/>
        <w:rPr>
          <w:rFonts w:ascii="Arial" w:hAnsi="Arial" w:cs="Arial"/>
          <w:sz w:val="20"/>
          <w:szCs w:val="20"/>
        </w:rPr>
      </w:pPr>
      <w:r w:rsidRPr="001F0ABB">
        <w:rPr>
          <w:rFonts w:ascii="Arial" w:hAnsi="Arial" w:cs="Arial"/>
          <w:sz w:val="20"/>
          <w:szCs w:val="20"/>
        </w:rPr>
        <w:t>Any safety incidents or near-misses occurring during service must be logged in the Register of Injuries and Incidents.</w:t>
      </w:r>
    </w:p>
    <w:p w14:paraId="76F5C25E" w14:textId="1027F33D" w:rsidR="001F0ABB" w:rsidRPr="001F0ABB" w:rsidRDefault="001F0ABB" w:rsidP="00CA368F">
      <w:pPr>
        <w:pStyle w:val="ListParagraph"/>
        <w:numPr>
          <w:ilvl w:val="0"/>
          <w:numId w:val="8"/>
        </w:numPr>
        <w:jc w:val="both"/>
        <w:rPr>
          <w:rFonts w:ascii="Arial" w:hAnsi="Arial" w:cs="Arial"/>
          <w:sz w:val="20"/>
          <w:szCs w:val="20"/>
        </w:rPr>
      </w:pPr>
      <w:r>
        <w:rPr>
          <w:rFonts w:ascii="Arial" w:hAnsi="Arial" w:cs="Arial"/>
          <w:sz w:val="20"/>
          <w:szCs w:val="20"/>
        </w:rPr>
        <w:t>CLs</w:t>
      </w:r>
      <w:r w:rsidRPr="001F0ABB">
        <w:rPr>
          <w:rFonts w:ascii="Arial" w:hAnsi="Arial" w:cs="Arial"/>
          <w:sz w:val="20"/>
          <w:szCs w:val="20"/>
        </w:rPr>
        <w:t xml:space="preserve"> are required to conduct physical spot-checks on 5% of completed services monthly to ensure quality compliance.</w:t>
      </w:r>
    </w:p>
    <w:p w14:paraId="2465B79E" w14:textId="12A38CB6" w:rsidR="001F0ABB" w:rsidRPr="001F0ABB" w:rsidRDefault="001F0ABB" w:rsidP="00CA368F">
      <w:pPr>
        <w:pStyle w:val="ListParagraph"/>
        <w:numPr>
          <w:ilvl w:val="0"/>
          <w:numId w:val="8"/>
        </w:numPr>
        <w:jc w:val="both"/>
        <w:rPr>
          <w:rFonts w:ascii="Arial" w:hAnsi="Arial" w:cs="Arial"/>
          <w:sz w:val="20"/>
          <w:szCs w:val="20"/>
        </w:rPr>
      </w:pPr>
      <w:r w:rsidRPr="001F0ABB">
        <w:rPr>
          <w:rFonts w:ascii="Arial" w:hAnsi="Arial" w:cs="Arial"/>
          <w:sz w:val="20"/>
          <w:szCs w:val="20"/>
        </w:rPr>
        <w:t xml:space="preserve">Revenue sharing </w:t>
      </w:r>
      <w:r>
        <w:rPr>
          <w:rFonts w:ascii="Arial" w:hAnsi="Arial" w:cs="Arial"/>
          <w:sz w:val="20"/>
          <w:szCs w:val="20"/>
        </w:rPr>
        <w:t>shall</w:t>
      </w:r>
      <w:r w:rsidRPr="001F0ABB">
        <w:rPr>
          <w:rFonts w:ascii="Arial" w:hAnsi="Arial" w:cs="Arial"/>
          <w:sz w:val="20"/>
          <w:szCs w:val="20"/>
        </w:rPr>
        <w:t xml:space="preserve"> strictly follow the formula (</w:t>
      </w:r>
      <w:r>
        <w:rPr>
          <w:rFonts w:ascii="Arial" w:hAnsi="Arial" w:cs="Arial"/>
          <w:sz w:val="20"/>
          <w:szCs w:val="20"/>
        </w:rPr>
        <w:t xml:space="preserve">specified </w:t>
      </w:r>
      <w:r w:rsidRPr="001F0ABB">
        <w:rPr>
          <w:rFonts w:ascii="Arial" w:hAnsi="Arial" w:cs="Arial"/>
          <w:sz w:val="20"/>
          <w:szCs w:val="20"/>
        </w:rPr>
        <w:t>% to MSP, % to WIMA for maintenance/repayment) unless otherwise specified by a validated investor contract.</w:t>
      </w:r>
      <w:r>
        <w:rPr>
          <w:rFonts w:ascii="Arial" w:hAnsi="Arial" w:cs="Arial"/>
          <w:sz w:val="20"/>
          <w:szCs w:val="20"/>
        </w:rPr>
        <w:t xml:space="preserve"> This shall be automated on the system.</w:t>
      </w:r>
    </w:p>
    <w:p w14:paraId="0F7D6B5E" w14:textId="08E39ECD" w:rsidR="001F0ABB" w:rsidRDefault="001F0ABB" w:rsidP="00CA368F">
      <w:pPr>
        <w:jc w:val="both"/>
        <w:rPr>
          <w:rFonts w:ascii="Arial" w:hAnsi="Arial" w:cs="Arial"/>
          <w:b/>
          <w:bCs/>
          <w:sz w:val="20"/>
          <w:szCs w:val="20"/>
        </w:rPr>
      </w:pPr>
      <w:r>
        <w:rPr>
          <w:rFonts w:ascii="Arial" w:hAnsi="Arial" w:cs="Arial"/>
          <w:b/>
          <w:bCs/>
          <w:sz w:val="20"/>
          <w:szCs w:val="20"/>
        </w:rPr>
        <w:br w:type="page"/>
      </w:r>
    </w:p>
    <w:p w14:paraId="543908D2" w14:textId="469B5711" w:rsidR="001F0ABB" w:rsidRPr="00412242" w:rsidRDefault="001F0ABB" w:rsidP="00CA368F">
      <w:pPr>
        <w:pStyle w:val="KAsHeaderforTOC"/>
        <w:tabs>
          <w:tab w:val="left" w:pos="426"/>
        </w:tabs>
        <w:ind w:left="426"/>
        <w:jc w:val="both"/>
      </w:pPr>
      <w:bookmarkStart w:id="20" w:name="_Toc220966240"/>
      <w:r w:rsidRPr="001F0ABB">
        <w:lastRenderedPageBreak/>
        <w:t>CUSTOMER FEEDBACK &amp; COMPLAINT MANAGEMENT</w:t>
      </w:r>
      <w:bookmarkEnd w:id="20"/>
    </w:p>
    <w:p w14:paraId="2B14358F" w14:textId="77777777" w:rsidR="001F0ABB" w:rsidRDefault="001F0ABB" w:rsidP="00CA368F">
      <w:pPr>
        <w:jc w:val="both"/>
        <w:rPr>
          <w:rFonts w:ascii="Arial" w:hAnsi="Arial" w:cs="Arial"/>
          <w:b/>
          <w:bCs/>
          <w:sz w:val="20"/>
          <w:szCs w:val="20"/>
        </w:rPr>
      </w:pPr>
    </w:p>
    <w:p w14:paraId="41577D8D" w14:textId="77777777" w:rsidR="001F0ABB" w:rsidRPr="00295A64" w:rsidRDefault="001F0ABB" w:rsidP="00CA368F">
      <w:pPr>
        <w:jc w:val="both"/>
        <w:rPr>
          <w:rFonts w:ascii="Arial" w:hAnsi="Arial" w:cs="Arial"/>
          <w:sz w:val="20"/>
          <w:szCs w:val="20"/>
        </w:rPr>
      </w:pPr>
      <w:r w:rsidRPr="00295A64">
        <w:rPr>
          <w:rFonts w:ascii="Arial" w:hAnsi="Arial" w:cs="Arial"/>
          <w:b/>
          <w:bCs/>
          <w:sz w:val="20"/>
          <w:szCs w:val="20"/>
        </w:rPr>
        <w:t>Overview of Process</w:t>
      </w:r>
    </w:p>
    <w:p w14:paraId="54785274" w14:textId="22B3DA1F" w:rsidR="001F0ABB" w:rsidRDefault="001F0ABB" w:rsidP="00CA368F">
      <w:pPr>
        <w:jc w:val="both"/>
        <w:rPr>
          <w:rFonts w:ascii="Arial" w:hAnsi="Arial" w:cs="Arial"/>
          <w:sz w:val="20"/>
          <w:szCs w:val="20"/>
        </w:rPr>
      </w:pPr>
      <w:r w:rsidRPr="00D676EA">
        <w:rPr>
          <w:rFonts w:ascii="Arial" w:hAnsi="Arial" w:cs="Arial"/>
          <w:sz w:val="20"/>
          <w:szCs w:val="20"/>
        </w:rPr>
        <w:t xml:space="preserve">The “Customer Feedback &amp; Complaint Management” process outlines the systematic approach to </w:t>
      </w:r>
      <w:r w:rsidR="00C57353" w:rsidRPr="00212B81">
        <w:rPr>
          <w:rFonts w:ascii="Arial" w:hAnsi="Arial" w:cs="Arial"/>
          <w:sz w:val="20"/>
          <w:szCs w:val="20"/>
        </w:rPr>
        <w:t>receiving, documenting, resolving</w:t>
      </w:r>
      <w:r w:rsidR="00BA2EA3">
        <w:rPr>
          <w:rFonts w:ascii="Arial" w:hAnsi="Arial" w:cs="Arial"/>
          <w:sz w:val="20"/>
          <w:szCs w:val="20"/>
        </w:rPr>
        <w:t xml:space="preserve"> and</w:t>
      </w:r>
      <w:r w:rsidR="00C57353" w:rsidRPr="00212B81">
        <w:rPr>
          <w:rFonts w:ascii="Arial" w:hAnsi="Arial" w:cs="Arial"/>
          <w:sz w:val="20"/>
          <w:szCs w:val="20"/>
        </w:rPr>
        <w:t xml:space="preserve"> learning from customer feedback and complaints related to WIMA mechanization services</w:t>
      </w:r>
      <w:r w:rsidRPr="00D676EA">
        <w:rPr>
          <w:rFonts w:ascii="Arial" w:hAnsi="Arial" w:cs="Arial"/>
          <w:sz w:val="20"/>
          <w:szCs w:val="20"/>
        </w:rPr>
        <w:t>. This process is designed to ensure member</w:t>
      </w:r>
      <w:r w:rsidR="00C57353">
        <w:rPr>
          <w:rFonts w:ascii="Arial" w:hAnsi="Arial" w:cs="Arial"/>
          <w:sz w:val="20"/>
          <w:szCs w:val="20"/>
        </w:rPr>
        <w:t>/farmer</w:t>
      </w:r>
      <w:r w:rsidRPr="00D676EA">
        <w:rPr>
          <w:rFonts w:ascii="Arial" w:hAnsi="Arial" w:cs="Arial"/>
          <w:sz w:val="20"/>
          <w:szCs w:val="20"/>
        </w:rPr>
        <w:t xml:space="preserve"> satisfaction,</w:t>
      </w:r>
      <w:r w:rsidR="00C57353">
        <w:rPr>
          <w:rFonts w:ascii="Arial" w:hAnsi="Arial" w:cs="Arial"/>
          <w:sz w:val="20"/>
          <w:szCs w:val="20"/>
        </w:rPr>
        <w:t xml:space="preserve"> </w:t>
      </w:r>
      <w:r w:rsidR="00C57353" w:rsidRPr="00212B81">
        <w:rPr>
          <w:rFonts w:ascii="Arial" w:hAnsi="Arial" w:cs="Arial"/>
          <w:sz w:val="20"/>
          <w:szCs w:val="20"/>
        </w:rPr>
        <w:t>service quality improvement, safeguarding compliance, dispute resolution</w:t>
      </w:r>
      <w:r w:rsidR="00BA2EA3">
        <w:rPr>
          <w:rFonts w:ascii="Arial" w:hAnsi="Arial" w:cs="Arial"/>
          <w:sz w:val="20"/>
          <w:szCs w:val="20"/>
        </w:rPr>
        <w:t xml:space="preserve"> and</w:t>
      </w:r>
      <w:r w:rsidR="00C57353" w:rsidRPr="00212B81">
        <w:rPr>
          <w:rFonts w:ascii="Arial" w:hAnsi="Arial" w:cs="Arial"/>
          <w:sz w:val="20"/>
          <w:szCs w:val="20"/>
        </w:rPr>
        <w:t xml:space="preserve"> protection of WIMA’s reputation</w:t>
      </w:r>
      <w:r w:rsidR="00C57353">
        <w:rPr>
          <w:rFonts w:ascii="Arial" w:hAnsi="Arial" w:cs="Arial"/>
          <w:sz w:val="20"/>
          <w:szCs w:val="20"/>
        </w:rPr>
        <w:t xml:space="preserve">, integrity </w:t>
      </w:r>
      <w:r w:rsidR="00C57353" w:rsidRPr="00212B81">
        <w:rPr>
          <w:rFonts w:ascii="Arial" w:hAnsi="Arial" w:cs="Arial"/>
          <w:sz w:val="20"/>
          <w:szCs w:val="20"/>
        </w:rPr>
        <w:t>and revenues</w:t>
      </w:r>
      <w:r w:rsidRPr="00D676EA">
        <w:rPr>
          <w:rFonts w:ascii="Arial" w:hAnsi="Arial" w:cs="Arial"/>
          <w:sz w:val="20"/>
          <w:szCs w:val="20"/>
        </w:rPr>
        <w:t>.</w:t>
      </w:r>
    </w:p>
    <w:p w14:paraId="270009E1" w14:textId="77777777" w:rsidR="001F0ABB" w:rsidRPr="00295A64" w:rsidRDefault="001F0ABB" w:rsidP="00CA368F">
      <w:pPr>
        <w:jc w:val="both"/>
        <w:rPr>
          <w:rFonts w:ascii="Arial" w:hAnsi="Arial" w:cs="Arial"/>
          <w:b/>
          <w:bCs/>
          <w:sz w:val="20"/>
          <w:szCs w:val="20"/>
        </w:rPr>
      </w:pPr>
      <w:r w:rsidRPr="00C8367B">
        <w:rPr>
          <w:rFonts w:ascii="Arial" w:hAnsi="Arial" w:cs="Arial"/>
          <w:b/>
          <w:bCs/>
          <w:sz w:val="20"/>
          <w:szCs w:val="20"/>
        </w:rPr>
        <w:t>Scope</w:t>
      </w:r>
    </w:p>
    <w:p w14:paraId="4787B921" w14:textId="26B23980" w:rsidR="001F0ABB" w:rsidRPr="009D0907" w:rsidRDefault="001F0ABB"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 xml:space="preserve">to all </w:t>
      </w:r>
      <w:r w:rsidR="00C57353" w:rsidRPr="00212B81">
        <w:rPr>
          <w:rFonts w:ascii="Arial" w:hAnsi="Arial" w:cs="Arial"/>
          <w:sz w:val="20"/>
          <w:szCs w:val="20"/>
        </w:rPr>
        <w:t>feedback and complaints received from farmers, cooperatives, agribusiness clients, community members and partners across all WIMA</w:t>
      </w:r>
      <w:r w:rsidR="00C57353">
        <w:rPr>
          <w:rFonts w:ascii="Arial" w:hAnsi="Arial" w:cs="Arial"/>
          <w:sz w:val="20"/>
          <w:szCs w:val="20"/>
        </w:rPr>
        <w:t xml:space="preserve"> operational locations including the HQ</w:t>
      </w:r>
      <w:r w:rsidR="00C57353" w:rsidRPr="00212B81">
        <w:rPr>
          <w:rFonts w:ascii="Arial" w:hAnsi="Arial" w:cs="Arial"/>
          <w:sz w:val="20"/>
          <w:szCs w:val="20"/>
        </w:rPr>
        <w:t>. It covers service-related, financial, equipment, operator conduct, safety and safeguarding complaints</w:t>
      </w:r>
      <w:r w:rsidRPr="002A6D03">
        <w:rPr>
          <w:rFonts w:ascii="Arial" w:hAnsi="Arial" w:cs="Arial"/>
          <w:sz w:val="20"/>
          <w:szCs w:val="20"/>
        </w:rPr>
        <w:t>.</w:t>
      </w:r>
    </w:p>
    <w:tbl>
      <w:tblPr>
        <w:tblStyle w:val="TableGrid"/>
        <w:tblW w:w="9237" w:type="dxa"/>
        <w:tblLook w:val="04A0" w:firstRow="1" w:lastRow="0" w:firstColumn="1" w:lastColumn="0" w:noHBand="0" w:noVBand="1"/>
      </w:tblPr>
      <w:tblGrid>
        <w:gridCol w:w="4618"/>
        <w:gridCol w:w="4619"/>
      </w:tblGrid>
      <w:tr w:rsidR="001F0ABB" w:rsidRPr="00C8367B" w14:paraId="174CECCE" w14:textId="77777777" w:rsidTr="0048523E">
        <w:trPr>
          <w:trHeight w:val="303"/>
        </w:trPr>
        <w:tc>
          <w:tcPr>
            <w:tcW w:w="4618" w:type="dxa"/>
            <w:shd w:val="clear" w:color="auto" w:fill="C5E0B3" w:themeFill="accent6" w:themeFillTint="66"/>
            <w:hideMark/>
          </w:tcPr>
          <w:p w14:paraId="3CD61043" w14:textId="77777777" w:rsidR="001F0ABB" w:rsidRPr="00295A64" w:rsidRDefault="001F0ABB"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7B3ABC0B" w14:textId="77777777" w:rsidR="001F0ABB" w:rsidRPr="00295A64" w:rsidRDefault="001F0ABB"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1F0ABB" w:rsidRPr="00C8367B" w14:paraId="35C20C21" w14:textId="77777777" w:rsidTr="0048523E">
        <w:trPr>
          <w:trHeight w:val="1789"/>
        </w:trPr>
        <w:tc>
          <w:tcPr>
            <w:tcW w:w="4618" w:type="dxa"/>
            <w:vAlign w:val="center"/>
            <w:hideMark/>
          </w:tcPr>
          <w:p w14:paraId="3AC6E91F" w14:textId="7166FEE6" w:rsidR="00C57353" w:rsidRPr="00C57353" w:rsidRDefault="00C5735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Feedback or complaint details</w:t>
            </w:r>
            <w:r w:rsidRPr="00C57353">
              <w:rPr>
                <w:rFonts w:ascii="Arial" w:hAnsi="Arial" w:cs="Arial"/>
                <w:sz w:val="20"/>
                <w:szCs w:val="20"/>
              </w:rPr>
              <w:t xml:space="preserve"> </w:t>
            </w:r>
            <w:r>
              <w:rPr>
                <w:rFonts w:ascii="Arial" w:hAnsi="Arial" w:cs="Arial"/>
                <w:sz w:val="20"/>
                <w:szCs w:val="20"/>
              </w:rPr>
              <w:t>or f</w:t>
            </w:r>
            <w:r w:rsidRPr="00C57353">
              <w:rPr>
                <w:rFonts w:ascii="Arial" w:hAnsi="Arial" w:cs="Arial"/>
                <w:sz w:val="20"/>
                <w:szCs w:val="20"/>
              </w:rPr>
              <w:t>eedback from hub-based boxes</w:t>
            </w:r>
          </w:p>
          <w:p w14:paraId="0E80A242" w14:textId="77777777" w:rsidR="00C57353" w:rsidRPr="00212B81" w:rsidRDefault="00C5735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Service booking and close-out records</w:t>
            </w:r>
          </w:p>
          <w:p w14:paraId="77DD835B" w14:textId="77777777" w:rsidR="00C57353" w:rsidRPr="00212B81" w:rsidRDefault="00C5735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Equipment usage and operator logs</w:t>
            </w:r>
          </w:p>
          <w:p w14:paraId="080541E8" w14:textId="77777777" w:rsidR="00C57353" w:rsidRPr="00212B81" w:rsidRDefault="00C5735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Safeguarding and incident guidelines</w:t>
            </w:r>
          </w:p>
          <w:p w14:paraId="50F01E7A" w14:textId="77777777" w:rsidR="00C57353" w:rsidRPr="00C57353" w:rsidRDefault="00C57353" w:rsidP="00CA368F">
            <w:pPr>
              <w:pStyle w:val="ListParagraph"/>
              <w:numPr>
                <w:ilvl w:val="0"/>
                <w:numId w:val="22"/>
              </w:numPr>
              <w:spacing w:line="240" w:lineRule="exact"/>
              <w:ind w:left="231" w:hanging="231"/>
              <w:jc w:val="both"/>
              <w:rPr>
                <w:rFonts w:ascii="Arial" w:hAnsi="Arial" w:cs="Arial"/>
                <w:sz w:val="20"/>
                <w:szCs w:val="20"/>
              </w:rPr>
            </w:pPr>
            <w:r w:rsidRPr="00C57353">
              <w:rPr>
                <w:rFonts w:ascii="Arial" w:hAnsi="Arial" w:cs="Arial"/>
                <w:sz w:val="20"/>
                <w:szCs w:val="20"/>
              </w:rPr>
              <w:t>Entries from the WIMA App/Portal</w:t>
            </w:r>
          </w:p>
          <w:p w14:paraId="26CE1A12" w14:textId="4A828ED4" w:rsidR="00C57353" w:rsidRPr="00C57353" w:rsidRDefault="00F628DA" w:rsidP="00CA368F">
            <w:pPr>
              <w:pStyle w:val="ListParagraph"/>
              <w:numPr>
                <w:ilvl w:val="0"/>
                <w:numId w:val="22"/>
              </w:numPr>
              <w:spacing w:line="240" w:lineRule="exact"/>
              <w:ind w:left="231" w:hanging="231"/>
              <w:jc w:val="both"/>
              <w:rPr>
                <w:rFonts w:ascii="Arial" w:hAnsi="Arial" w:cs="Arial"/>
                <w:sz w:val="20"/>
                <w:szCs w:val="20"/>
              </w:rPr>
            </w:pPr>
            <w:r w:rsidRPr="000D11C7">
              <w:rPr>
                <w:rFonts w:ascii="Arial" w:hAnsi="Arial" w:cs="Arial"/>
                <w:sz w:val="20"/>
                <w:szCs w:val="20"/>
              </w:rPr>
              <w:t>SEAH/</w:t>
            </w:r>
            <w:r w:rsidR="00C57353" w:rsidRPr="00C57353">
              <w:rPr>
                <w:rFonts w:ascii="Arial" w:hAnsi="Arial" w:cs="Arial"/>
                <w:sz w:val="20"/>
                <w:szCs w:val="20"/>
              </w:rPr>
              <w:t xml:space="preserve">Whistle blower </w:t>
            </w:r>
            <w:r w:rsidR="00C57353">
              <w:rPr>
                <w:rFonts w:ascii="Arial" w:hAnsi="Arial" w:cs="Arial"/>
                <w:sz w:val="20"/>
                <w:szCs w:val="20"/>
              </w:rPr>
              <w:t xml:space="preserve">channels </w:t>
            </w:r>
            <w:r w:rsidR="00C57353" w:rsidRPr="00C57353">
              <w:rPr>
                <w:rFonts w:ascii="Arial" w:hAnsi="Arial" w:cs="Arial"/>
                <w:sz w:val="20"/>
                <w:szCs w:val="20"/>
              </w:rPr>
              <w:t>reports</w:t>
            </w:r>
          </w:p>
          <w:p w14:paraId="2DE67232" w14:textId="5D86F18C" w:rsidR="001F0ABB" w:rsidRPr="00C8367B" w:rsidRDefault="00C57353" w:rsidP="00CA368F">
            <w:pPr>
              <w:pStyle w:val="ListParagraph"/>
              <w:numPr>
                <w:ilvl w:val="0"/>
                <w:numId w:val="22"/>
              </w:numPr>
              <w:spacing w:line="240" w:lineRule="exact"/>
              <w:ind w:left="231" w:hanging="231"/>
              <w:jc w:val="both"/>
              <w:rPr>
                <w:rFonts w:ascii="Arial" w:hAnsi="Arial" w:cs="Arial"/>
                <w:sz w:val="20"/>
                <w:szCs w:val="20"/>
              </w:rPr>
            </w:pPr>
            <w:r w:rsidRPr="00C57353">
              <w:rPr>
                <w:rFonts w:ascii="Arial" w:hAnsi="Arial" w:cs="Arial"/>
                <w:sz w:val="20"/>
                <w:szCs w:val="20"/>
              </w:rPr>
              <w:t>Community village dialogue outcome</w:t>
            </w:r>
            <w:r>
              <w:rPr>
                <w:rFonts w:ascii="Arial" w:hAnsi="Arial" w:cs="Arial"/>
                <w:sz w:val="20"/>
                <w:szCs w:val="20"/>
              </w:rPr>
              <w:t>s</w:t>
            </w:r>
          </w:p>
        </w:tc>
        <w:tc>
          <w:tcPr>
            <w:tcW w:w="4619" w:type="dxa"/>
            <w:hideMark/>
          </w:tcPr>
          <w:p w14:paraId="2038402D" w14:textId="77777777" w:rsidR="00C57353" w:rsidRPr="00C57353" w:rsidRDefault="00C57353"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Feedback/</w:t>
            </w:r>
            <w:r w:rsidRPr="00C57353">
              <w:rPr>
                <w:rFonts w:ascii="Arial" w:hAnsi="Arial" w:cs="Arial"/>
                <w:sz w:val="20"/>
                <w:szCs w:val="20"/>
              </w:rPr>
              <w:t>Complaint/Grievance Register (ERP Log)</w:t>
            </w:r>
          </w:p>
          <w:p w14:paraId="06843B53" w14:textId="77777777" w:rsidR="00C57353" w:rsidRPr="00212B81" w:rsidRDefault="00C5735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Resolution and corrective action record</w:t>
            </w:r>
          </w:p>
          <w:p w14:paraId="19E49135" w14:textId="77777777" w:rsidR="00C57353" w:rsidRPr="00212B81" w:rsidRDefault="00C5735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Escalation and appeal log</w:t>
            </w:r>
          </w:p>
          <w:p w14:paraId="70A35E9D" w14:textId="77777777" w:rsidR="00C57353" w:rsidRPr="00212B81" w:rsidRDefault="00C5735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Periodic customer satisfaction summary</w:t>
            </w:r>
          </w:p>
          <w:p w14:paraId="21286B71" w14:textId="77777777" w:rsidR="00C57353" w:rsidRPr="00C57353" w:rsidRDefault="00C57353" w:rsidP="00CA368F">
            <w:pPr>
              <w:pStyle w:val="ListParagraph"/>
              <w:numPr>
                <w:ilvl w:val="0"/>
                <w:numId w:val="22"/>
              </w:numPr>
              <w:spacing w:line="240" w:lineRule="exact"/>
              <w:ind w:left="231" w:hanging="231"/>
              <w:jc w:val="both"/>
              <w:rPr>
                <w:rFonts w:ascii="Arial" w:hAnsi="Arial" w:cs="Arial"/>
                <w:sz w:val="20"/>
                <w:szCs w:val="20"/>
              </w:rPr>
            </w:pPr>
            <w:r w:rsidRPr="00C57353">
              <w:rPr>
                <w:rFonts w:ascii="Arial" w:hAnsi="Arial" w:cs="Arial"/>
                <w:sz w:val="20"/>
                <w:szCs w:val="20"/>
              </w:rPr>
              <w:t>Member Satisfaction/Impact Surveys</w:t>
            </w:r>
          </w:p>
          <w:p w14:paraId="3688B62F" w14:textId="26AEA379" w:rsidR="001F0ABB" w:rsidRPr="00C8367B" w:rsidRDefault="00C57353" w:rsidP="00CA368F">
            <w:pPr>
              <w:pStyle w:val="ListParagraph"/>
              <w:numPr>
                <w:ilvl w:val="0"/>
                <w:numId w:val="22"/>
              </w:numPr>
              <w:spacing w:line="240" w:lineRule="exact"/>
              <w:ind w:left="231" w:hanging="231"/>
              <w:jc w:val="both"/>
              <w:rPr>
                <w:rFonts w:ascii="Arial" w:hAnsi="Arial" w:cs="Arial"/>
                <w:sz w:val="20"/>
                <w:szCs w:val="20"/>
              </w:rPr>
            </w:pPr>
            <w:r w:rsidRPr="00C57353">
              <w:rPr>
                <w:rFonts w:ascii="Arial" w:hAnsi="Arial" w:cs="Arial"/>
                <w:sz w:val="20"/>
                <w:szCs w:val="20"/>
              </w:rPr>
              <w:t>State/Regional Improvement Plans</w:t>
            </w:r>
          </w:p>
        </w:tc>
      </w:tr>
      <w:tr w:rsidR="001F0ABB" w:rsidRPr="00C8367B" w14:paraId="69C6A31C" w14:textId="77777777" w:rsidTr="0048523E">
        <w:trPr>
          <w:trHeight w:val="301"/>
        </w:trPr>
        <w:tc>
          <w:tcPr>
            <w:tcW w:w="4618" w:type="dxa"/>
            <w:shd w:val="clear" w:color="auto" w:fill="C5E0B3" w:themeFill="accent6" w:themeFillTint="66"/>
          </w:tcPr>
          <w:p w14:paraId="70582CC5" w14:textId="77777777" w:rsidR="001F0ABB" w:rsidRPr="00C8367B" w:rsidRDefault="001F0ABB"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01BA7928" w14:textId="77777777" w:rsidR="001F0ABB" w:rsidRPr="00C8367B" w:rsidRDefault="001F0ABB"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1F0ABB" w:rsidRPr="00C8367B" w14:paraId="6303E752" w14:textId="77777777" w:rsidTr="0048523E">
        <w:trPr>
          <w:trHeight w:val="829"/>
        </w:trPr>
        <w:tc>
          <w:tcPr>
            <w:tcW w:w="4618" w:type="dxa"/>
          </w:tcPr>
          <w:p w14:paraId="3A1DAFFD" w14:textId="77777777" w:rsidR="00C57353" w:rsidRPr="00C57353" w:rsidRDefault="00C57353" w:rsidP="00CA368F">
            <w:pPr>
              <w:pStyle w:val="ListParagraph"/>
              <w:numPr>
                <w:ilvl w:val="0"/>
                <w:numId w:val="22"/>
              </w:numPr>
              <w:spacing w:line="240" w:lineRule="exact"/>
              <w:ind w:left="231" w:hanging="231"/>
              <w:jc w:val="both"/>
              <w:rPr>
                <w:rFonts w:ascii="Arial" w:hAnsi="Arial" w:cs="Arial"/>
                <w:sz w:val="20"/>
                <w:szCs w:val="20"/>
              </w:rPr>
            </w:pPr>
            <w:r w:rsidRPr="00C57353">
              <w:rPr>
                <w:rFonts w:ascii="Arial" w:hAnsi="Arial" w:cs="Arial"/>
                <w:sz w:val="20"/>
                <w:szCs w:val="20"/>
              </w:rPr>
              <w:t>Receipt of customer feedback (verbal, written, digital)</w:t>
            </w:r>
          </w:p>
          <w:p w14:paraId="1FF55EFE" w14:textId="77777777" w:rsidR="00C57353" w:rsidRPr="00C57353" w:rsidRDefault="00C57353" w:rsidP="00CA368F">
            <w:pPr>
              <w:pStyle w:val="ListParagraph"/>
              <w:numPr>
                <w:ilvl w:val="0"/>
                <w:numId w:val="22"/>
              </w:numPr>
              <w:spacing w:line="240" w:lineRule="exact"/>
              <w:ind w:left="231" w:hanging="231"/>
              <w:jc w:val="both"/>
              <w:rPr>
                <w:rFonts w:ascii="Arial" w:hAnsi="Arial" w:cs="Arial"/>
                <w:sz w:val="20"/>
                <w:szCs w:val="20"/>
              </w:rPr>
            </w:pPr>
            <w:r w:rsidRPr="00C57353">
              <w:rPr>
                <w:rFonts w:ascii="Arial" w:hAnsi="Arial" w:cs="Arial"/>
                <w:sz w:val="20"/>
                <w:szCs w:val="20"/>
              </w:rPr>
              <w:t>Lodging of a complaint before, during, or after service delivery</w:t>
            </w:r>
          </w:p>
          <w:p w14:paraId="234A0733" w14:textId="77777777" w:rsidR="00C57353" w:rsidRDefault="00C57353" w:rsidP="00CA368F">
            <w:pPr>
              <w:pStyle w:val="ListParagraph"/>
              <w:numPr>
                <w:ilvl w:val="0"/>
                <w:numId w:val="22"/>
              </w:numPr>
              <w:spacing w:line="240" w:lineRule="exact"/>
              <w:ind w:left="231" w:hanging="231"/>
              <w:jc w:val="both"/>
              <w:rPr>
                <w:rFonts w:ascii="Arial" w:hAnsi="Arial" w:cs="Arial"/>
                <w:sz w:val="20"/>
                <w:szCs w:val="20"/>
              </w:rPr>
            </w:pPr>
            <w:r w:rsidRPr="00C57353">
              <w:rPr>
                <w:rFonts w:ascii="Arial" w:hAnsi="Arial" w:cs="Arial"/>
                <w:sz w:val="20"/>
                <w:szCs w:val="20"/>
              </w:rPr>
              <w:t>Identification of dissatisfaction during service verification</w:t>
            </w:r>
          </w:p>
          <w:p w14:paraId="0C20E186" w14:textId="77777777" w:rsidR="00C57353" w:rsidRPr="00C57353" w:rsidRDefault="00C57353" w:rsidP="00CA368F">
            <w:pPr>
              <w:pStyle w:val="ListParagraph"/>
              <w:numPr>
                <w:ilvl w:val="0"/>
                <w:numId w:val="22"/>
              </w:numPr>
              <w:spacing w:line="240" w:lineRule="exact"/>
              <w:ind w:left="231" w:hanging="231"/>
              <w:jc w:val="both"/>
              <w:rPr>
                <w:rFonts w:ascii="Arial" w:hAnsi="Arial" w:cs="Arial"/>
                <w:sz w:val="20"/>
                <w:szCs w:val="20"/>
              </w:rPr>
            </w:pPr>
            <w:r w:rsidRPr="00C57353">
              <w:rPr>
                <w:rFonts w:ascii="Arial" w:hAnsi="Arial" w:cs="Arial"/>
                <w:sz w:val="20"/>
                <w:szCs w:val="20"/>
              </w:rPr>
              <w:t>A low service satisfaction rating in the ERP</w:t>
            </w:r>
          </w:p>
          <w:p w14:paraId="372B23C2" w14:textId="647882C1" w:rsidR="00C57353" w:rsidRDefault="00C57353" w:rsidP="00CA368F">
            <w:pPr>
              <w:pStyle w:val="ListParagraph"/>
              <w:numPr>
                <w:ilvl w:val="0"/>
                <w:numId w:val="22"/>
              </w:numPr>
              <w:spacing w:line="240" w:lineRule="exact"/>
              <w:ind w:left="231" w:hanging="231"/>
              <w:jc w:val="both"/>
              <w:rPr>
                <w:rFonts w:ascii="Arial" w:hAnsi="Arial" w:cs="Arial"/>
                <w:sz w:val="20"/>
                <w:szCs w:val="20"/>
              </w:rPr>
            </w:pPr>
            <w:r w:rsidRPr="00C57353">
              <w:rPr>
                <w:rFonts w:ascii="Arial" w:hAnsi="Arial" w:cs="Arial"/>
                <w:sz w:val="20"/>
                <w:szCs w:val="20"/>
              </w:rPr>
              <w:t>An incident reported via the hotline</w:t>
            </w:r>
          </w:p>
          <w:p w14:paraId="037AF6CC" w14:textId="1F5AB1AD" w:rsidR="00F628DA" w:rsidRPr="00C57353" w:rsidRDefault="00F628DA" w:rsidP="00CA368F">
            <w:pPr>
              <w:pStyle w:val="ListParagraph"/>
              <w:numPr>
                <w:ilvl w:val="0"/>
                <w:numId w:val="22"/>
              </w:numPr>
              <w:spacing w:line="240" w:lineRule="exact"/>
              <w:ind w:left="231" w:hanging="231"/>
              <w:jc w:val="both"/>
              <w:rPr>
                <w:rFonts w:ascii="Arial" w:hAnsi="Arial" w:cs="Arial"/>
                <w:sz w:val="20"/>
                <w:szCs w:val="20"/>
              </w:rPr>
            </w:pPr>
            <w:r w:rsidRPr="000D11C7">
              <w:rPr>
                <w:rFonts w:ascii="Arial" w:hAnsi="Arial" w:cs="Arial"/>
                <w:sz w:val="20"/>
                <w:szCs w:val="20"/>
              </w:rPr>
              <w:t>Strategic review cycle</w:t>
            </w:r>
          </w:p>
          <w:p w14:paraId="30203C65" w14:textId="77777777" w:rsidR="001F0ABB" w:rsidRPr="00C8367B" w:rsidRDefault="001F0ABB" w:rsidP="00CA368F">
            <w:pPr>
              <w:pStyle w:val="ListParagraph"/>
              <w:spacing w:line="240" w:lineRule="exact"/>
              <w:ind w:left="231" w:hanging="231"/>
              <w:jc w:val="both"/>
              <w:rPr>
                <w:rFonts w:ascii="Arial" w:hAnsi="Arial" w:cs="Arial"/>
                <w:sz w:val="20"/>
                <w:szCs w:val="20"/>
              </w:rPr>
            </w:pPr>
          </w:p>
        </w:tc>
        <w:tc>
          <w:tcPr>
            <w:tcW w:w="4619" w:type="dxa"/>
            <w:vAlign w:val="center"/>
          </w:tcPr>
          <w:p w14:paraId="0B34F781" w14:textId="16F2A76A" w:rsidR="00C57353" w:rsidRPr="00C57353" w:rsidRDefault="00C57353" w:rsidP="00CA368F">
            <w:pPr>
              <w:pStyle w:val="ListParagraph"/>
              <w:numPr>
                <w:ilvl w:val="0"/>
                <w:numId w:val="22"/>
              </w:numPr>
              <w:spacing w:line="240" w:lineRule="exact"/>
              <w:ind w:left="231" w:hanging="231"/>
              <w:jc w:val="both"/>
              <w:rPr>
                <w:rFonts w:ascii="Arial" w:hAnsi="Arial" w:cs="Arial"/>
                <w:sz w:val="20"/>
                <w:szCs w:val="20"/>
              </w:rPr>
            </w:pPr>
            <w:r w:rsidRPr="00C57353">
              <w:rPr>
                <w:rFonts w:ascii="Arial" w:hAnsi="Arial" w:cs="Arial"/>
                <w:sz w:val="20"/>
                <w:szCs w:val="20"/>
              </w:rPr>
              <w:t xml:space="preserve">Community Lead (CL): </w:t>
            </w:r>
            <w:r w:rsidRPr="00D676EA">
              <w:rPr>
                <w:rFonts w:ascii="Arial" w:hAnsi="Arial" w:cs="Arial"/>
                <w:sz w:val="20"/>
                <w:szCs w:val="20"/>
              </w:rPr>
              <w:t>First-level resolution for operational issues</w:t>
            </w:r>
            <w:r w:rsidRPr="00C57353">
              <w:rPr>
                <w:rFonts w:ascii="Arial" w:hAnsi="Arial" w:cs="Arial"/>
                <w:sz w:val="20"/>
                <w:szCs w:val="20"/>
              </w:rPr>
              <w:t xml:space="preserve">, </w:t>
            </w:r>
            <w:r>
              <w:rPr>
                <w:rFonts w:ascii="Arial" w:hAnsi="Arial" w:cs="Arial"/>
                <w:sz w:val="20"/>
                <w:szCs w:val="20"/>
              </w:rPr>
              <w:t>p</w:t>
            </w:r>
            <w:r w:rsidRPr="00C57353">
              <w:rPr>
                <w:rFonts w:ascii="Arial" w:hAnsi="Arial" w:cs="Arial"/>
                <w:sz w:val="20"/>
                <w:szCs w:val="20"/>
              </w:rPr>
              <w:t>rimary complaint resolution, approval of actions, reporting</w:t>
            </w:r>
          </w:p>
          <w:p w14:paraId="670E9014" w14:textId="5977E0F1" w:rsidR="00C57353" w:rsidRPr="00C57353" w:rsidRDefault="00C57353" w:rsidP="00CA368F">
            <w:pPr>
              <w:pStyle w:val="ListParagraph"/>
              <w:numPr>
                <w:ilvl w:val="0"/>
                <w:numId w:val="22"/>
              </w:numPr>
              <w:spacing w:line="240" w:lineRule="exact"/>
              <w:ind w:left="231" w:hanging="231"/>
              <w:jc w:val="both"/>
              <w:rPr>
                <w:rFonts w:ascii="Arial" w:hAnsi="Arial" w:cs="Arial"/>
                <w:sz w:val="20"/>
                <w:szCs w:val="20"/>
              </w:rPr>
            </w:pPr>
            <w:r w:rsidRPr="00C57353">
              <w:rPr>
                <w:rFonts w:ascii="Arial" w:hAnsi="Arial" w:cs="Arial"/>
                <w:sz w:val="20"/>
                <w:szCs w:val="20"/>
              </w:rPr>
              <w:t>Sub-Community Lead (Sub-CL): Receive and log feedback/complaints, first response</w:t>
            </w:r>
          </w:p>
          <w:p w14:paraId="65B657BF" w14:textId="4A7B8D25" w:rsidR="00C57353" w:rsidRPr="00C57353" w:rsidRDefault="00C57353" w:rsidP="00CA368F">
            <w:pPr>
              <w:pStyle w:val="ListParagraph"/>
              <w:numPr>
                <w:ilvl w:val="0"/>
                <w:numId w:val="22"/>
              </w:numPr>
              <w:spacing w:line="240" w:lineRule="exact"/>
              <w:ind w:left="231" w:hanging="231"/>
              <w:jc w:val="both"/>
              <w:rPr>
                <w:rFonts w:ascii="Arial" w:hAnsi="Arial" w:cs="Arial"/>
                <w:sz w:val="20"/>
                <w:szCs w:val="20"/>
              </w:rPr>
            </w:pPr>
            <w:r w:rsidRPr="00C57353">
              <w:rPr>
                <w:rFonts w:ascii="Arial" w:hAnsi="Arial" w:cs="Arial"/>
                <w:sz w:val="20"/>
                <w:szCs w:val="20"/>
              </w:rPr>
              <w:t>MSPs (Operators): Cooperate in investigations and corrective actions</w:t>
            </w:r>
          </w:p>
          <w:p w14:paraId="04EC21F6" w14:textId="0FCAFBF4" w:rsidR="00C57353" w:rsidRPr="00C57353" w:rsidRDefault="00C57353" w:rsidP="00CA368F">
            <w:pPr>
              <w:pStyle w:val="ListParagraph"/>
              <w:numPr>
                <w:ilvl w:val="0"/>
                <w:numId w:val="22"/>
              </w:numPr>
              <w:spacing w:line="240" w:lineRule="exact"/>
              <w:ind w:left="231" w:hanging="231"/>
              <w:jc w:val="both"/>
              <w:rPr>
                <w:rFonts w:ascii="Arial" w:hAnsi="Arial" w:cs="Arial"/>
                <w:sz w:val="20"/>
                <w:szCs w:val="20"/>
              </w:rPr>
            </w:pPr>
            <w:r w:rsidRPr="00C57353">
              <w:rPr>
                <w:rFonts w:ascii="Arial" w:hAnsi="Arial" w:cs="Arial"/>
                <w:sz w:val="20"/>
                <w:szCs w:val="20"/>
              </w:rPr>
              <w:t>Safeguarding Focal Person: Handle sensitive, gender, or protection-related complaints</w:t>
            </w:r>
          </w:p>
          <w:p w14:paraId="29A14A2C" w14:textId="77777777" w:rsidR="001F0ABB" w:rsidRDefault="00C57353" w:rsidP="00CA368F">
            <w:pPr>
              <w:pStyle w:val="ListParagraph"/>
              <w:numPr>
                <w:ilvl w:val="0"/>
                <w:numId w:val="22"/>
              </w:numPr>
              <w:spacing w:line="240" w:lineRule="exact"/>
              <w:ind w:left="231" w:hanging="231"/>
              <w:jc w:val="both"/>
              <w:rPr>
                <w:rFonts w:ascii="Arial" w:hAnsi="Arial" w:cs="Arial"/>
                <w:sz w:val="20"/>
                <w:szCs w:val="20"/>
              </w:rPr>
            </w:pPr>
            <w:r w:rsidRPr="00C57353">
              <w:rPr>
                <w:rFonts w:ascii="Arial" w:hAnsi="Arial" w:cs="Arial"/>
                <w:sz w:val="20"/>
                <w:szCs w:val="20"/>
              </w:rPr>
              <w:t>State/Zonal Coordinator</w:t>
            </w:r>
            <w:r>
              <w:rPr>
                <w:rFonts w:ascii="Arial" w:hAnsi="Arial" w:cs="Arial"/>
                <w:sz w:val="20"/>
                <w:szCs w:val="20"/>
              </w:rPr>
              <w:t xml:space="preserve">: </w:t>
            </w:r>
            <w:r w:rsidRPr="00C57353">
              <w:rPr>
                <w:rFonts w:ascii="Arial" w:hAnsi="Arial" w:cs="Arial"/>
                <w:sz w:val="20"/>
                <w:szCs w:val="20"/>
              </w:rPr>
              <w:t>Oversight, appeals, enforcement, escalation</w:t>
            </w:r>
          </w:p>
          <w:p w14:paraId="05993E9E" w14:textId="5D1AAF3E" w:rsidR="00F628DA" w:rsidRPr="00C8367B" w:rsidRDefault="00F628DA" w:rsidP="00CA368F">
            <w:pPr>
              <w:pStyle w:val="ListParagraph"/>
              <w:numPr>
                <w:ilvl w:val="0"/>
                <w:numId w:val="22"/>
              </w:numPr>
              <w:spacing w:line="240" w:lineRule="exact"/>
              <w:ind w:left="231" w:hanging="231"/>
              <w:jc w:val="both"/>
              <w:rPr>
                <w:rFonts w:ascii="Arial" w:hAnsi="Arial" w:cs="Arial"/>
                <w:sz w:val="20"/>
                <w:szCs w:val="20"/>
              </w:rPr>
            </w:pPr>
            <w:r w:rsidRPr="00F628DA">
              <w:rPr>
                <w:rFonts w:ascii="Arial" w:hAnsi="Arial" w:cs="Arial"/>
                <w:sz w:val="20"/>
                <w:szCs w:val="20"/>
              </w:rPr>
              <w:t>KM &amp; Communications: Analysis of trends for visibility and branding.</w:t>
            </w:r>
          </w:p>
        </w:tc>
      </w:tr>
      <w:tr w:rsidR="001F0ABB" w:rsidRPr="00C8367B" w14:paraId="30099F31" w14:textId="77777777" w:rsidTr="0048523E">
        <w:trPr>
          <w:trHeight w:val="301"/>
        </w:trPr>
        <w:tc>
          <w:tcPr>
            <w:tcW w:w="4618" w:type="dxa"/>
            <w:shd w:val="clear" w:color="auto" w:fill="C5E0B3" w:themeFill="accent6" w:themeFillTint="66"/>
          </w:tcPr>
          <w:p w14:paraId="27CE3046" w14:textId="77777777" w:rsidR="001F0ABB" w:rsidRPr="00C8367B" w:rsidRDefault="001F0ABB"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2C1EAE18" w14:textId="77777777" w:rsidR="001F0ABB" w:rsidRPr="00C8367B" w:rsidRDefault="001F0ABB"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1F0ABB" w:rsidRPr="00C8367B" w14:paraId="5A23C076" w14:textId="77777777" w:rsidTr="0048523E">
        <w:trPr>
          <w:trHeight w:val="1529"/>
        </w:trPr>
        <w:tc>
          <w:tcPr>
            <w:tcW w:w="4618" w:type="dxa"/>
          </w:tcPr>
          <w:p w14:paraId="0A0F51DE" w14:textId="77777777" w:rsidR="00F628DA" w:rsidRPr="00D676EA" w:rsidRDefault="00F628DA"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WIMA Hub Feedback Boxes</w:t>
            </w:r>
          </w:p>
          <w:p w14:paraId="45617322" w14:textId="77777777" w:rsidR="00F628DA" w:rsidRDefault="00F628DA"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ERP Feedback &amp; Incident Module</w:t>
            </w:r>
            <w:r w:rsidRPr="00212B81">
              <w:rPr>
                <w:rFonts w:ascii="Arial" w:hAnsi="Arial" w:cs="Arial"/>
                <w:sz w:val="20"/>
                <w:szCs w:val="20"/>
              </w:rPr>
              <w:t xml:space="preserve"> </w:t>
            </w:r>
          </w:p>
          <w:p w14:paraId="76BED253" w14:textId="75FC4F69" w:rsidR="00C57353" w:rsidRPr="00212B81" w:rsidRDefault="00C5735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Feedback &amp; complaint register (manual)</w:t>
            </w:r>
          </w:p>
          <w:p w14:paraId="1197BB7B" w14:textId="77777777" w:rsidR="00C57353" w:rsidRPr="00212B81" w:rsidRDefault="00C5735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Complaint categorization guide</w:t>
            </w:r>
          </w:p>
          <w:p w14:paraId="050024F2" w14:textId="77777777" w:rsidR="00C57353" w:rsidRPr="00212B81" w:rsidRDefault="00C5735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Safeguarding referral pathways</w:t>
            </w:r>
          </w:p>
          <w:p w14:paraId="7196016C" w14:textId="77777777" w:rsidR="00C57353" w:rsidRDefault="00C5735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Communication and notification tools</w:t>
            </w:r>
          </w:p>
          <w:p w14:paraId="1FF23C8B" w14:textId="2B096189" w:rsidR="00F628DA" w:rsidRPr="00212B81" w:rsidRDefault="00F628DA" w:rsidP="00CA368F">
            <w:pPr>
              <w:pStyle w:val="ListParagraph"/>
              <w:numPr>
                <w:ilvl w:val="0"/>
                <w:numId w:val="22"/>
              </w:numPr>
              <w:spacing w:line="240" w:lineRule="exact"/>
              <w:ind w:left="231" w:hanging="231"/>
              <w:jc w:val="both"/>
              <w:rPr>
                <w:rFonts w:ascii="Arial" w:hAnsi="Arial" w:cs="Arial"/>
                <w:sz w:val="20"/>
                <w:szCs w:val="20"/>
              </w:rPr>
            </w:pPr>
            <w:r w:rsidRPr="000D11C7">
              <w:rPr>
                <w:rFonts w:ascii="Arial" w:hAnsi="Arial" w:cs="Arial"/>
                <w:sz w:val="20"/>
                <w:szCs w:val="20"/>
              </w:rPr>
              <w:t>WIMA designed feedback/survey tools</w:t>
            </w:r>
          </w:p>
          <w:p w14:paraId="4FB139A1" w14:textId="5A046C62" w:rsidR="001F0ABB" w:rsidRPr="00C8367B" w:rsidRDefault="001F0ABB" w:rsidP="00CA368F">
            <w:pPr>
              <w:pStyle w:val="ListParagraph"/>
              <w:spacing w:line="240" w:lineRule="exact"/>
              <w:ind w:left="231"/>
              <w:jc w:val="both"/>
              <w:rPr>
                <w:rFonts w:ascii="Arial" w:hAnsi="Arial" w:cs="Arial"/>
                <w:sz w:val="20"/>
                <w:szCs w:val="20"/>
              </w:rPr>
            </w:pPr>
          </w:p>
        </w:tc>
        <w:tc>
          <w:tcPr>
            <w:tcW w:w="4619" w:type="dxa"/>
          </w:tcPr>
          <w:p w14:paraId="5965A121" w14:textId="77777777" w:rsidR="00C57353" w:rsidRPr="00212B81" w:rsidRDefault="00C5735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Percentage of complaints resolved within SLA</w:t>
            </w:r>
          </w:p>
          <w:p w14:paraId="2AE36467" w14:textId="77777777" w:rsidR="00C57353" w:rsidRPr="00212B81" w:rsidRDefault="00C5735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Number of repeat complaints</w:t>
            </w:r>
          </w:p>
          <w:p w14:paraId="708F8F18" w14:textId="77777777" w:rsidR="00C57353" w:rsidRPr="00212B81" w:rsidRDefault="00C5735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Customer satisfaction score</w:t>
            </w:r>
          </w:p>
          <w:p w14:paraId="4E717717" w14:textId="77777777" w:rsidR="00C57353" w:rsidRPr="00212B81" w:rsidRDefault="00C5735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Number of safeguarding-related incidents</w:t>
            </w:r>
          </w:p>
          <w:p w14:paraId="71F2926E" w14:textId="77777777" w:rsidR="00C57353" w:rsidRDefault="00C57353"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Percentage of feedback acted upon</w:t>
            </w:r>
          </w:p>
          <w:p w14:paraId="397B3126" w14:textId="77777777" w:rsidR="00F628DA" w:rsidRPr="00F628DA" w:rsidRDefault="00F628DA" w:rsidP="00CA368F">
            <w:pPr>
              <w:pStyle w:val="ListParagraph"/>
              <w:numPr>
                <w:ilvl w:val="0"/>
                <w:numId w:val="22"/>
              </w:numPr>
              <w:spacing w:line="240" w:lineRule="exact"/>
              <w:ind w:left="231" w:hanging="231"/>
              <w:jc w:val="both"/>
              <w:rPr>
                <w:rFonts w:ascii="Arial" w:hAnsi="Arial" w:cs="Arial"/>
                <w:sz w:val="20"/>
                <w:szCs w:val="20"/>
              </w:rPr>
            </w:pPr>
            <w:r w:rsidRPr="00F628DA">
              <w:rPr>
                <w:rFonts w:ascii="Arial" w:hAnsi="Arial" w:cs="Arial"/>
                <w:sz w:val="20"/>
                <w:szCs w:val="20"/>
              </w:rPr>
              <w:t>Member retention rate on the app.</w:t>
            </w:r>
          </w:p>
          <w:p w14:paraId="775E2193" w14:textId="461951C0" w:rsidR="00F628DA" w:rsidRPr="00212B81" w:rsidRDefault="00F628DA" w:rsidP="00CA368F">
            <w:pPr>
              <w:pStyle w:val="ListParagraph"/>
              <w:numPr>
                <w:ilvl w:val="0"/>
                <w:numId w:val="22"/>
              </w:numPr>
              <w:spacing w:line="240" w:lineRule="exact"/>
              <w:ind w:left="231" w:hanging="231"/>
              <w:jc w:val="both"/>
              <w:rPr>
                <w:rFonts w:ascii="Arial" w:hAnsi="Arial" w:cs="Arial"/>
                <w:sz w:val="20"/>
                <w:szCs w:val="20"/>
              </w:rPr>
            </w:pPr>
            <w:r w:rsidRPr="00F628DA">
              <w:rPr>
                <w:rFonts w:ascii="Arial" w:hAnsi="Arial" w:cs="Arial"/>
                <w:sz w:val="20"/>
                <w:szCs w:val="20"/>
              </w:rPr>
              <w:t>Number of service adjustments based on feedback</w:t>
            </w:r>
          </w:p>
          <w:p w14:paraId="0D31DD4B" w14:textId="77777777" w:rsidR="00F628DA" w:rsidRPr="00F628DA" w:rsidRDefault="00F628DA" w:rsidP="00CA368F">
            <w:pPr>
              <w:pStyle w:val="ListParagraph"/>
              <w:numPr>
                <w:ilvl w:val="0"/>
                <w:numId w:val="22"/>
              </w:numPr>
              <w:spacing w:line="240" w:lineRule="exact"/>
              <w:ind w:left="231" w:hanging="231"/>
              <w:jc w:val="both"/>
              <w:rPr>
                <w:rFonts w:ascii="Arial" w:hAnsi="Arial" w:cs="Arial"/>
                <w:sz w:val="20"/>
                <w:szCs w:val="20"/>
              </w:rPr>
            </w:pPr>
            <w:r w:rsidRPr="00F628DA">
              <w:rPr>
                <w:rFonts w:ascii="Arial" w:hAnsi="Arial" w:cs="Arial"/>
                <w:sz w:val="20"/>
                <w:szCs w:val="20"/>
              </w:rPr>
              <w:t>Hub Satisfaction Rating (Target: ≥ 80%).</w:t>
            </w:r>
          </w:p>
          <w:p w14:paraId="7F3CCA24" w14:textId="4D033FF1" w:rsidR="001F0ABB" w:rsidRPr="00C8367B" w:rsidRDefault="00F628DA" w:rsidP="00CA368F">
            <w:pPr>
              <w:pStyle w:val="ListParagraph"/>
              <w:numPr>
                <w:ilvl w:val="0"/>
                <w:numId w:val="22"/>
              </w:numPr>
              <w:spacing w:line="240" w:lineRule="exact"/>
              <w:ind w:left="231" w:hanging="231"/>
              <w:jc w:val="both"/>
              <w:rPr>
                <w:rFonts w:ascii="Arial" w:hAnsi="Arial" w:cs="Arial"/>
                <w:sz w:val="20"/>
                <w:szCs w:val="20"/>
              </w:rPr>
            </w:pPr>
            <w:r w:rsidRPr="00F628DA">
              <w:rPr>
                <w:rFonts w:ascii="Arial" w:hAnsi="Arial" w:cs="Arial"/>
                <w:sz w:val="20"/>
                <w:szCs w:val="20"/>
              </w:rPr>
              <w:t>Average Time to Complaint Resolution (&lt; 7 days).</w:t>
            </w:r>
          </w:p>
        </w:tc>
      </w:tr>
    </w:tbl>
    <w:p w14:paraId="289B5299" w14:textId="77777777" w:rsidR="001F0ABB" w:rsidRPr="00295A64" w:rsidRDefault="001F0ABB" w:rsidP="00CA368F">
      <w:pPr>
        <w:jc w:val="both"/>
        <w:rPr>
          <w:rFonts w:ascii="Arial" w:hAnsi="Arial" w:cs="Arial"/>
          <w:vanish/>
          <w:sz w:val="20"/>
          <w:szCs w:val="20"/>
        </w:rPr>
      </w:pPr>
    </w:p>
    <w:p w14:paraId="69BC885A" w14:textId="77777777" w:rsidR="001F0ABB" w:rsidRPr="00295A64" w:rsidRDefault="001F0ABB" w:rsidP="00CA368F">
      <w:pPr>
        <w:jc w:val="both"/>
        <w:rPr>
          <w:rFonts w:ascii="Arial" w:hAnsi="Arial" w:cs="Arial"/>
          <w:sz w:val="20"/>
          <w:szCs w:val="20"/>
        </w:rPr>
      </w:pPr>
    </w:p>
    <w:p w14:paraId="00C7DD8F" w14:textId="77777777" w:rsidR="001F0ABB" w:rsidRPr="00C8367B" w:rsidRDefault="001F0ABB"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0E8B69E7" w14:textId="77777777" w:rsidR="001F0ABB" w:rsidRPr="00C8367B" w:rsidRDefault="001F0ABB" w:rsidP="00CA368F">
      <w:pPr>
        <w:jc w:val="both"/>
        <w:rPr>
          <w:rFonts w:ascii="Arial" w:hAnsi="Arial" w:cs="Arial"/>
          <w:b/>
          <w:bCs/>
          <w:sz w:val="20"/>
          <w:szCs w:val="20"/>
        </w:rPr>
      </w:pPr>
    </w:p>
    <w:p w14:paraId="156A8A2E" w14:textId="77777777" w:rsidR="001F0ABB" w:rsidRPr="00C8367B" w:rsidRDefault="001F0ABB" w:rsidP="00CA368F">
      <w:pPr>
        <w:jc w:val="both"/>
        <w:rPr>
          <w:rFonts w:ascii="Arial" w:hAnsi="Arial" w:cs="Arial"/>
          <w:b/>
          <w:bCs/>
          <w:sz w:val="20"/>
          <w:szCs w:val="20"/>
        </w:rPr>
      </w:pPr>
      <w:r w:rsidRPr="00295A64">
        <w:rPr>
          <w:rFonts w:ascii="Arial" w:hAnsi="Arial" w:cs="Arial"/>
          <w:b/>
          <w:bCs/>
          <w:sz w:val="20"/>
          <w:szCs w:val="20"/>
        </w:rPr>
        <w:lastRenderedPageBreak/>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1F0ABB" w:rsidRPr="00C8367B" w14:paraId="6177BA27" w14:textId="77777777" w:rsidTr="0048523E">
        <w:trPr>
          <w:trHeight w:val="91"/>
          <w:tblHeader/>
        </w:trPr>
        <w:tc>
          <w:tcPr>
            <w:tcW w:w="539" w:type="dxa"/>
            <w:shd w:val="clear" w:color="auto" w:fill="C5E0B3" w:themeFill="accent6" w:themeFillTint="66"/>
            <w:vAlign w:val="center"/>
            <w:hideMark/>
          </w:tcPr>
          <w:p w14:paraId="3343BBB9" w14:textId="77777777" w:rsidR="001F0ABB" w:rsidRPr="00295A64" w:rsidRDefault="001F0ABB" w:rsidP="00CA368F">
            <w:pPr>
              <w:spacing w:line="240" w:lineRule="exact"/>
              <w:jc w:val="both"/>
              <w:rPr>
                <w:rFonts w:ascii="Arial" w:hAnsi="Arial" w:cs="Arial"/>
                <w:b/>
                <w:bCs/>
                <w:sz w:val="20"/>
                <w:szCs w:val="20"/>
              </w:rPr>
            </w:pPr>
            <w:r w:rsidRPr="00295A64">
              <w:rPr>
                <w:rFonts w:ascii="Arial" w:hAnsi="Arial" w:cs="Arial"/>
                <w:b/>
                <w:bCs/>
                <w:sz w:val="20"/>
                <w:szCs w:val="20"/>
              </w:rPr>
              <w:t>No.</w:t>
            </w:r>
          </w:p>
        </w:tc>
        <w:tc>
          <w:tcPr>
            <w:tcW w:w="1606" w:type="dxa"/>
            <w:shd w:val="clear" w:color="auto" w:fill="C5E0B3" w:themeFill="accent6" w:themeFillTint="66"/>
            <w:vAlign w:val="center"/>
            <w:hideMark/>
          </w:tcPr>
          <w:p w14:paraId="48858275" w14:textId="77777777" w:rsidR="001F0ABB" w:rsidRPr="00295A64" w:rsidRDefault="001F0ABB"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44EAA752" w14:textId="77777777" w:rsidR="001F0ABB" w:rsidRPr="00295A64" w:rsidRDefault="001F0ABB"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7921CAA7" w14:textId="77777777" w:rsidR="001F0ABB" w:rsidRPr="00295A64" w:rsidRDefault="001F0ABB"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20686F04" w14:textId="77777777" w:rsidR="001F0ABB" w:rsidRPr="00295A64" w:rsidRDefault="001F0ABB"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F628DA" w:rsidRPr="00C8367B" w14:paraId="77892903" w14:textId="77777777" w:rsidTr="0048523E">
        <w:trPr>
          <w:trHeight w:val="91"/>
        </w:trPr>
        <w:tc>
          <w:tcPr>
            <w:tcW w:w="539" w:type="dxa"/>
            <w:vAlign w:val="center"/>
          </w:tcPr>
          <w:p w14:paraId="492D51DE" w14:textId="77777777" w:rsidR="00F628DA" w:rsidRPr="00C8367B" w:rsidRDefault="00F628DA" w:rsidP="00CA368F">
            <w:pPr>
              <w:keepLines/>
              <w:numPr>
                <w:ilvl w:val="0"/>
                <w:numId w:val="3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AAA9A79" w14:textId="3F101F28" w:rsidR="00F628DA" w:rsidRPr="00F628DA" w:rsidRDefault="00F628DA" w:rsidP="00CA368F">
            <w:pPr>
              <w:spacing w:line="240" w:lineRule="exact"/>
              <w:jc w:val="both"/>
              <w:rPr>
                <w:rFonts w:ascii="Arial" w:hAnsi="Arial" w:cs="Arial"/>
                <w:b/>
                <w:bCs/>
                <w:sz w:val="20"/>
                <w:szCs w:val="20"/>
              </w:rPr>
            </w:pPr>
            <w:r w:rsidRPr="00212B81">
              <w:rPr>
                <w:rFonts w:ascii="Arial" w:hAnsi="Arial" w:cs="Arial"/>
                <w:b/>
                <w:bCs/>
                <w:sz w:val="20"/>
                <w:szCs w:val="20"/>
              </w:rPr>
              <w:t>Receive Feedback / Complaint</w:t>
            </w:r>
          </w:p>
        </w:tc>
        <w:tc>
          <w:tcPr>
            <w:tcW w:w="4513" w:type="dxa"/>
            <w:vAlign w:val="center"/>
          </w:tcPr>
          <w:p w14:paraId="28FD1527" w14:textId="7D21D52A" w:rsidR="00F628DA" w:rsidRPr="006532C2" w:rsidRDefault="00BC0AD2" w:rsidP="00CA368F">
            <w:pPr>
              <w:spacing w:line="240" w:lineRule="exact"/>
              <w:jc w:val="both"/>
              <w:rPr>
                <w:rFonts w:ascii="Arial" w:hAnsi="Arial" w:cs="Arial"/>
                <w:i/>
                <w:iCs/>
                <w:sz w:val="20"/>
                <w:szCs w:val="20"/>
              </w:rPr>
            </w:pPr>
            <w:r w:rsidRPr="000D11C7">
              <w:rPr>
                <w:rFonts w:ascii="Arial" w:hAnsi="Arial" w:cs="Arial"/>
                <w:sz w:val="20"/>
                <w:szCs w:val="20"/>
              </w:rPr>
              <w:t>Capture feedback via multiple channels: hub physical boxes, the WIMA App, or seasonal demonstration events</w:t>
            </w:r>
            <w:r>
              <w:rPr>
                <w:rFonts w:ascii="Arial" w:hAnsi="Arial" w:cs="Arial"/>
                <w:sz w:val="20"/>
                <w:szCs w:val="20"/>
              </w:rPr>
              <w:t>.</w:t>
            </w:r>
          </w:p>
        </w:tc>
        <w:tc>
          <w:tcPr>
            <w:tcW w:w="1701" w:type="dxa"/>
            <w:vAlign w:val="center"/>
          </w:tcPr>
          <w:p w14:paraId="10214599" w14:textId="3B676B62" w:rsidR="00F628DA" w:rsidRPr="00C8367B" w:rsidRDefault="00F628DA" w:rsidP="00CA368F">
            <w:pPr>
              <w:spacing w:line="240" w:lineRule="exact"/>
              <w:jc w:val="both"/>
              <w:rPr>
                <w:rFonts w:ascii="Arial" w:hAnsi="Arial" w:cs="Arial"/>
                <w:sz w:val="20"/>
                <w:szCs w:val="20"/>
              </w:rPr>
            </w:pPr>
            <w:r w:rsidRPr="00212B81">
              <w:rPr>
                <w:rFonts w:ascii="Arial" w:hAnsi="Arial" w:cs="Arial"/>
                <w:sz w:val="20"/>
                <w:szCs w:val="20"/>
              </w:rPr>
              <w:t>Sub-CL</w:t>
            </w:r>
            <w:r w:rsidR="00BC0AD2">
              <w:rPr>
                <w:rFonts w:ascii="Arial" w:hAnsi="Arial" w:cs="Arial"/>
                <w:sz w:val="20"/>
                <w:szCs w:val="20"/>
              </w:rPr>
              <w:t>/ CL</w:t>
            </w:r>
          </w:p>
        </w:tc>
        <w:tc>
          <w:tcPr>
            <w:tcW w:w="1156" w:type="dxa"/>
            <w:vAlign w:val="center"/>
          </w:tcPr>
          <w:p w14:paraId="6777BC8C" w14:textId="3B374AC5" w:rsidR="00F628DA" w:rsidRPr="00C8367B" w:rsidRDefault="00BC0AD2" w:rsidP="00CA368F">
            <w:pPr>
              <w:spacing w:line="240" w:lineRule="exact"/>
              <w:jc w:val="both"/>
              <w:rPr>
                <w:rFonts w:ascii="Arial" w:hAnsi="Arial" w:cs="Arial"/>
                <w:sz w:val="20"/>
                <w:szCs w:val="20"/>
              </w:rPr>
            </w:pPr>
            <w:r>
              <w:rPr>
                <w:rFonts w:ascii="Arial" w:hAnsi="Arial" w:cs="Arial"/>
                <w:sz w:val="20"/>
                <w:szCs w:val="20"/>
              </w:rPr>
              <w:t>continuous</w:t>
            </w:r>
          </w:p>
        </w:tc>
      </w:tr>
      <w:tr w:rsidR="00BC0AD2" w:rsidRPr="00C8367B" w14:paraId="176C7391" w14:textId="77777777" w:rsidTr="0048523E">
        <w:trPr>
          <w:trHeight w:val="91"/>
        </w:trPr>
        <w:tc>
          <w:tcPr>
            <w:tcW w:w="539" w:type="dxa"/>
            <w:vAlign w:val="center"/>
            <w:hideMark/>
          </w:tcPr>
          <w:p w14:paraId="51F95676" w14:textId="77777777" w:rsidR="00BC0AD2" w:rsidRPr="00295A64" w:rsidRDefault="00BC0AD2" w:rsidP="00CA368F">
            <w:pPr>
              <w:keepLines/>
              <w:numPr>
                <w:ilvl w:val="0"/>
                <w:numId w:val="3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6576C0B6" w14:textId="08731D5F" w:rsidR="00BC0AD2" w:rsidRPr="00295A64" w:rsidRDefault="00BC0AD2" w:rsidP="00CA368F">
            <w:pPr>
              <w:spacing w:line="240" w:lineRule="exact"/>
              <w:jc w:val="both"/>
              <w:rPr>
                <w:rFonts w:ascii="Arial" w:hAnsi="Arial" w:cs="Arial"/>
                <w:b/>
                <w:bCs/>
                <w:sz w:val="20"/>
                <w:szCs w:val="20"/>
              </w:rPr>
            </w:pPr>
            <w:r w:rsidRPr="00212B81">
              <w:rPr>
                <w:rFonts w:ascii="Arial" w:hAnsi="Arial" w:cs="Arial"/>
                <w:b/>
                <w:bCs/>
                <w:sz w:val="20"/>
                <w:szCs w:val="20"/>
              </w:rPr>
              <w:t>Acknowledge Receipt</w:t>
            </w:r>
          </w:p>
        </w:tc>
        <w:tc>
          <w:tcPr>
            <w:tcW w:w="4513" w:type="dxa"/>
            <w:vAlign w:val="center"/>
            <w:hideMark/>
          </w:tcPr>
          <w:p w14:paraId="581274EA" w14:textId="37AD37A6" w:rsidR="00BC0AD2" w:rsidRPr="00295A64" w:rsidRDefault="00BC0AD2" w:rsidP="00CA368F">
            <w:pPr>
              <w:spacing w:line="240" w:lineRule="exact"/>
              <w:jc w:val="both"/>
              <w:rPr>
                <w:rFonts w:ascii="Arial" w:hAnsi="Arial" w:cs="Arial"/>
                <w:sz w:val="20"/>
                <w:szCs w:val="20"/>
              </w:rPr>
            </w:pPr>
            <w:r w:rsidRPr="00212B81">
              <w:rPr>
                <w:rFonts w:ascii="Arial" w:hAnsi="Arial" w:cs="Arial"/>
                <w:sz w:val="20"/>
                <w:szCs w:val="20"/>
              </w:rPr>
              <w:t>Acknowledge receipt to complainant within agreed timeframe</w:t>
            </w:r>
          </w:p>
        </w:tc>
        <w:tc>
          <w:tcPr>
            <w:tcW w:w="1701" w:type="dxa"/>
            <w:vAlign w:val="center"/>
            <w:hideMark/>
          </w:tcPr>
          <w:p w14:paraId="571C0DF2" w14:textId="31C1EC57" w:rsidR="00BC0AD2" w:rsidRPr="00295A64" w:rsidRDefault="00BC0AD2"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Align w:val="center"/>
          </w:tcPr>
          <w:p w14:paraId="6A4FEE0E" w14:textId="7BF78C51" w:rsidR="00BC0AD2" w:rsidRPr="00295A64" w:rsidRDefault="00BC0AD2" w:rsidP="00CA368F">
            <w:pPr>
              <w:spacing w:line="240" w:lineRule="exact"/>
              <w:jc w:val="both"/>
              <w:rPr>
                <w:rFonts w:ascii="Arial" w:hAnsi="Arial" w:cs="Arial"/>
                <w:sz w:val="20"/>
                <w:szCs w:val="20"/>
              </w:rPr>
            </w:pPr>
            <w:r>
              <w:rPr>
                <w:rFonts w:ascii="Arial" w:hAnsi="Arial" w:cs="Arial"/>
                <w:sz w:val="20"/>
                <w:szCs w:val="20"/>
              </w:rPr>
              <w:t>24 Hours</w:t>
            </w:r>
          </w:p>
        </w:tc>
      </w:tr>
      <w:tr w:rsidR="00BC0AD2" w:rsidRPr="00C8367B" w14:paraId="301DF2C6" w14:textId="77777777" w:rsidTr="0048523E">
        <w:trPr>
          <w:trHeight w:val="91"/>
        </w:trPr>
        <w:tc>
          <w:tcPr>
            <w:tcW w:w="539" w:type="dxa"/>
            <w:vAlign w:val="center"/>
          </w:tcPr>
          <w:p w14:paraId="39253994" w14:textId="77777777" w:rsidR="00BC0AD2" w:rsidRPr="00295A64" w:rsidRDefault="00BC0AD2" w:rsidP="00CA368F">
            <w:pPr>
              <w:keepLines/>
              <w:numPr>
                <w:ilvl w:val="0"/>
                <w:numId w:val="3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41EAFB7" w14:textId="61941282" w:rsidR="00BC0AD2" w:rsidRPr="00212B81" w:rsidRDefault="00BC0AD2" w:rsidP="00CA368F">
            <w:pPr>
              <w:spacing w:line="240" w:lineRule="exact"/>
              <w:jc w:val="both"/>
              <w:rPr>
                <w:rFonts w:ascii="Arial" w:hAnsi="Arial" w:cs="Arial"/>
                <w:b/>
                <w:bCs/>
                <w:sz w:val="20"/>
                <w:szCs w:val="20"/>
              </w:rPr>
            </w:pPr>
            <w:r w:rsidRPr="00212B81">
              <w:rPr>
                <w:rFonts w:ascii="Arial" w:hAnsi="Arial" w:cs="Arial"/>
                <w:b/>
                <w:bCs/>
                <w:sz w:val="20"/>
                <w:szCs w:val="20"/>
              </w:rPr>
              <w:t xml:space="preserve">Log &amp; </w:t>
            </w:r>
            <w:proofErr w:type="gramStart"/>
            <w:r w:rsidRPr="00212B81">
              <w:rPr>
                <w:rFonts w:ascii="Arial" w:hAnsi="Arial" w:cs="Arial"/>
                <w:b/>
                <w:bCs/>
                <w:sz w:val="20"/>
                <w:szCs w:val="20"/>
              </w:rPr>
              <w:t>Categori</w:t>
            </w:r>
            <w:r>
              <w:rPr>
                <w:rFonts w:ascii="Arial" w:hAnsi="Arial" w:cs="Arial"/>
                <w:b/>
                <w:bCs/>
                <w:sz w:val="20"/>
                <w:szCs w:val="20"/>
              </w:rPr>
              <w:t>s</w:t>
            </w:r>
            <w:r w:rsidRPr="00212B81">
              <w:rPr>
                <w:rFonts w:ascii="Arial" w:hAnsi="Arial" w:cs="Arial"/>
                <w:b/>
                <w:bCs/>
                <w:sz w:val="20"/>
                <w:szCs w:val="20"/>
              </w:rPr>
              <w:t>e</w:t>
            </w:r>
            <w:proofErr w:type="gramEnd"/>
          </w:p>
        </w:tc>
        <w:tc>
          <w:tcPr>
            <w:tcW w:w="4513" w:type="dxa"/>
            <w:vAlign w:val="center"/>
          </w:tcPr>
          <w:p w14:paraId="0896FEEA" w14:textId="36BC3D11" w:rsidR="00BC0AD2" w:rsidRDefault="00BC0AD2" w:rsidP="00CA368F">
            <w:pPr>
              <w:spacing w:line="240" w:lineRule="exact"/>
              <w:jc w:val="both"/>
              <w:rPr>
                <w:rFonts w:ascii="Arial" w:hAnsi="Arial" w:cs="Arial"/>
                <w:sz w:val="20"/>
                <w:szCs w:val="20"/>
              </w:rPr>
            </w:pPr>
            <w:r w:rsidRPr="00212B81">
              <w:rPr>
                <w:rFonts w:ascii="Arial" w:hAnsi="Arial" w:cs="Arial"/>
                <w:sz w:val="20"/>
                <w:szCs w:val="20"/>
              </w:rPr>
              <w:t>Record complaint and classify (service, financial, safety, safeguarding)</w:t>
            </w:r>
            <w:r>
              <w:rPr>
                <w:rFonts w:ascii="Arial" w:hAnsi="Arial" w:cs="Arial"/>
                <w:sz w:val="20"/>
                <w:szCs w:val="20"/>
              </w:rPr>
              <w:t xml:space="preserve">. </w:t>
            </w:r>
          </w:p>
          <w:p w14:paraId="3016ED2F" w14:textId="7A95FAC3" w:rsidR="00BC0AD2" w:rsidRPr="00BC0AD2" w:rsidRDefault="00BC0AD2" w:rsidP="00CA368F">
            <w:pPr>
              <w:spacing w:line="240" w:lineRule="exact"/>
              <w:jc w:val="both"/>
              <w:rPr>
                <w:rFonts w:ascii="Arial" w:hAnsi="Arial" w:cs="Arial"/>
                <w:i/>
                <w:iCs/>
                <w:sz w:val="18"/>
                <w:szCs w:val="18"/>
              </w:rPr>
            </w:pPr>
            <w:r w:rsidRPr="000D11C7">
              <w:rPr>
                <w:rFonts w:ascii="Arial" w:hAnsi="Arial" w:cs="Arial"/>
                <w:i/>
                <w:iCs/>
                <w:sz w:val="18"/>
                <w:szCs w:val="18"/>
              </w:rPr>
              <w:t>Enter all physical feedback into the ERP Feedback Module to ensure a digital audit trail and national visibility.</w:t>
            </w:r>
          </w:p>
          <w:p w14:paraId="0847EE3A" w14:textId="23BE09E3" w:rsidR="00BC0AD2" w:rsidRPr="00212B81" w:rsidRDefault="00BC0AD2" w:rsidP="00CA368F">
            <w:pPr>
              <w:spacing w:line="240" w:lineRule="exact"/>
              <w:jc w:val="both"/>
              <w:rPr>
                <w:rFonts w:ascii="Arial" w:hAnsi="Arial" w:cs="Arial"/>
                <w:sz w:val="20"/>
                <w:szCs w:val="20"/>
              </w:rPr>
            </w:pPr>
            <w:r w:rsidRPr="000D11C7">
              <w:rPr>
                <w:rFonts w:ascii="Arial" w:hAnsi="Arial" w:cs="Arial"/>
                <w:i/>
                <w:iCs/>
                <w:color w:val="EE0000"/>
                <w:sz w:val="18"/>
                <w:szCs w:val="18"/>
              </w:rPr>
              <w:t>Key Control: Sort entries into: (A) General Service Feedback, (B) Equipment/Technical issues, or (C) Serious Misconduct (SEAH, Bribery)</w:t>
            </w:r>
          </w:p>
        </w:tc>
        <w:tc>
          <w:tcPr>
            <w:tcW w:w="1701" w:type="dxa"/>
            <w:vAlign w:val="center"/>
          </w:tcPr>
          <w:p w14:paraId="4A8AEC61" w14:textId="4C8E09C1" w:rsidR="00BC0AD2" w:rsidRPr="00212B81" w:rsidRDefault="00BC0AD2"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Align w:val="center"/>
          </w:tcPr>
          <w:p w14:paraId="4E9B1FC0" w14:textId="02C0C8DE" w:rsidR="00BC0AD2" w:rsidRPr="00295A64" w:rsidRDefault="00BC0AD2" w:rsidP="00CA368F">
            <w:pPr>
              <w:spacing w:line="240" w:lineRule="exact"/>
              <w:jc w:val="both"/>
              <w:rPr>
                <w:rFonts w:ascii="Arial" w:hAnsi="Arial" w:cs="Arial"/>
                <w:sz w:val="20"/>
                <w:szCs w:val="20"/>
              </w:rPr>
            </w:pPr>
            <w:r>
              <w:rPr>
                <w:rFonts w:ascii="Arial" w:hAnsi="Arial" w:cs="Arial"/>
                <w:sz w:val="20"/>
                <w:szCs w:val="20"/>
              </w:rPr>
              <w:t>Within 48 Hours of receipt</w:t>
            </w:r>
          </w:p>
        </w:tc>
      </w:tr>
      <w:tr w:rsidR="00BC0AD2" w:rsidRPr="00C8367B" w14:paraId="2F4D6D53" w14:textId="77777777" w:rsidTr="0048523E">
        <w:trPr>
          <w:trHeight w:val="91"/>
        </w:trPr>
        <w:tc>
          <w:tcPr>
            <w:tcW w:w="539" w:type="dxa"/>
            <w:vAlign w:val="center"/>
          </w:tcPr>
          <w:p w14:paraId="369A4B68" w14:textId="77777777" w:rsidR="00BC0AD2" w:rsidRPr="00295A64" w:rsidRDefault="00BC0AD2" w:rsidP="00CA368F">
            <w:pPr>
              <w:keepLines/>
              <w:numPr>
                <w:ilvl w:val="0"/>
                <w:numId w:val="3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84BA46E" w14:textId="1A963705" w:rsidR="00BC0AD2" w:rsidRPr="00F628DA" w:rsidRDefault="00BC0AD2" w:rsidP="00CA368F">
            <w:pPr>
              <w:spacing w:line="240" w:lineRule="exact"/>
              <w:jc w:val="both"/>
              <w:rPr>
                <w:rFonts w:ascii="Arial" w:hAnsi="Arial" w:cs="Arial"/>
                <w:b/>
                <w:bCs/>
                <w:sz w:val="20"/>
                <w:szCs w:val="20"/>
              </w:rPr>
            </w:pPr>
            <w:r w:rsidRPr="00212B81">
              <w:rPr>
                <w:rFonts w:ascii="Arial" w:hAnsi="Arial" w:cs="Arial"/>
                <w:b/>
                <w:bCs/>
                <w:sz w:val="20"/>
                <w:szCs w:val="20"/>
              </w:rPr>
              <w:t>Initial Assessment</w:t>
            </w:r>
          </w:p>
        </w:tc>
        <w:tc>
          <w:tcPr>
            <w:tcW w:w="4513" w:type="dxa"/>
            <w:vAlign w:val="center"/>
          </w:tcPr>
          <w:p w14:paraId="5D1BB035" w14:textId="361D87BD" w:rsidR="00BC0AD2" w:rsidRDefault="00BC0AD2" w:rsidP="00CA368F">
            <w:pPr>
              <w:spacing w:line="240" w:lineRule="exact"/>
              <w:jc w:val="both"/>
              <w:rPr>
                <w:rFonts w:ascii="Arial" w:hAnsi="Arial" w:cs="Arial"/>
                <w:i/>
                <w:iCs/>
                <w:color w:val="EE0000"/>
                <w:sz w:val="18"/>
                <w:szCs w:val="18"/>
              </w:rPr>
            </w:pPr>
            <w:r w:rsidRPr="00212B81">
              <w:rPr>
                <w:rFonts w:ascii="Arial" w:hAnsi="Arial" w:cs="Arial"/>
                <w:sz w:val="20"/>
                <w:szCs w:val="20"/>
              </w:rPr>
              <w:t>Assess severity, urgency</w:t>
            </w:r>
            <w:r w:rsidR="00BA2EA3">
              <w:rPr>
                <w:rFonts w:ascii="Arial" w:hAnsi="Arial" w:cs="Arial"/>
                <w:sz w:val="20"/>
                <w:szCs w:val="20"/>
              </w:rPr>
              <w:t xml:space="preserve"> and</w:t>
            </w:r>
            <w:r w:rsidRPr="00212B81">
              <w:rPr>
                <w:rFonts w:ascii="Arial" w:hAnsi="Arial" w:cs="Arial"/>
                <w:sz w:val="20"/>
                <w:szCs w:val="20"/>
              </w:rPr>
              <w:t xml:space="preserve"> risk level</w:t>
            </w:r>
            <w:r>
              <w:rPr>
                <w:rFonts w:ascii="Arial" w:hAnsi="Arial" w:cs="Arial"/>
                <w:i/>
                <w:iCs/>
                <w:color w:val="EE0000"/>
                <w:sz w:val="18"/>
                <w:szCs w:val="18"/>
              </w:rPr>
              <w:t>.</w:t>
            </w:r>
          </w:p>
          <w:p w14:paraId="68EFED05" w14:textId="36CC77C6" w:rsidR="00BC0AD2" w:rsidRPr="00212B81" w:rsidRDefault="00BC0AD2" w:rsidP="00CA368F">
            <w:pPr>
              <w:spacing w:line="240" w:lineRule="exact"/>
              <w:jc w:val="both"/>
              <w:rPr>
                <w:rFonts w:ascii="Arial" w:hAnsi="Arial" w:cs="Arial"/>
                <w:sz w:val="20"/>
                <w:szCs w:val="20"/>
              </w:rPr>
            </w:pPr>
            <w:r w:rsidRPr="000D11C7">
              <w:rPr>
                <w:rFonts w:ascii="Arial" w:hAnsi="Arial" w:cs="Arial"/>
                <w:i/>
                <w:iCs/>
                <w:color w:val="EE0000"/>
                <w:sz w:val="18"/>
                <w:szCs w:val="18"/>
              </w:rPr>
              <w:t>Key Control: Any complaint involving SEAH or Corruption must be immediately escalated to the HR/Safeguarding Officer or via the Business Hotline.</w:t>
            </w:r>
          </w:p>
        </w:tc>
        <w:tc>
          <w:tcPr>
            <w:tcW w:w="1701" w:type="dxa"/>
            <w:vAlign w:val="center"/>
          </w:tcPr>
          <w:p w14:paraId="5764C995" w14:textId="472DC74E" w:rsidR="00BC0AD2" w:rsidRPr="006532C2" w:rsidRDefault="00BC0AD2"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Merge w:val="restart"/>
            <w:vAlign w:val="center"/>
          </w:tcPr>
          <w:p w14:paraId="50964121" w14:textId="0D2D6785" w:rsidR="00BC0AD2" w:rsidRPr="00295A64" w:rsidRDefault="00BC0AD2" w:rsidP="00CA368F">
            <w:pPr>
              <w:spacing w:line="240" w:lineRule="exact"/>
              <w:jc w:val="both"/>
              <w:rPr>
                <w:rFonts w:ascii="Arial" w:hAnsi="Arial" w:cs="Arial"/>
                <w:sz w:val="20"/>
                <w:szCs w:val="20"/>
              </w:rPr>
            </w:pPr>
            <w:r>
              <w:rPr>
                <w:rFonts w:ascii="Arial" w:hAnsi="Arial" w:cs="Arial"/>
                <w:sz w:val="20"/>
                <w:szCs w:val="20"/>
              </w:rPr>
              <w:t>1-2 Days</w:t>
            </w:r>
          </w:p>
        </w:tc>
      </w:tr>
      <w:tr w:rsidR="00BC0AD2" w:rsidRPr="00C8367B" w14:paraId="6E8F8E37" w14:textId="77777777" w:rsidTr="0048523E">
        <w:trPr>
          <w:trHeight w:val="91"/>
        </w:trPr>
        <w:tc>
          <w:tcPr>
            <w:tcW w:w="539" w:type="dxa"/>
            <w:vAlign w:val="center"/>
          </w:tcPr>
          <w:p w14:paraId="4867D6ED" w14:textId="77777777" w:rsidR="00BC0AD2" w:rsidRPr="00295A64" w:rsidRDefault="00BC0AD2" w:rsidP="00CA368F">
            <w:pPr>
              <w:keepLines/>
              <w:numPr>
                <w:ilvl w:val="0"/>
                <w:numId w:val="3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2AD30C4" w14:textId="40026943" w:rsidR="00BC0AD2" w:rsidRPr="00F628DA" w:rsidRDefault="00BC0AD2" w:rsidP="00CA368F">
            <w:pPr>
              <w:spacing w:line="240" w:lineRule="exact"/>
              <w:jc w:val="both"/>
              <w:rPr>
                <w:rFonts w:ascii="Arial" w:hAnsi="Arial" w:cs="Arial"/>
                <w:b/>
                <w:bCs/>
                <w:sz w:val="20"/>
                <w:szCs w:val="20"/>
              </w:rPr>
            </w:pPr>
            <w:r w:rsidRPr="00212B81">
              <w:rPr>
                <w:rFonts w:ascii="Arial" w:hAnsi="Arial" w:cs="Arial"/>
                <w:b/>
                <w:bCs/>
                <w:sz w:val="20"/>
                <w:szCs w:val="20"/>
              </w:rPr>
              <w:t>Investigate Issue</w:t>
            </w:r>
          </w:p>
        </w:tc>
        <w:tc>
          <w:tcPr>
            <w:tcW w:w="4513" w:type="dxa"/>
            <w:vAlign w:val="center"/>
          </w:tcPr>
          <w:p w14:paraId="5934B3E8" w14:textId="4E0E5DB9" w:rsidR="00BC0AD2" w:rsidRPr="00212B81" w:rsidRDefault="00BC0AD2" w:rsidP="00CA368F">
            <w:pPr>
              <w:spacing w:line="240" w:lineRule="exact"/>
              <w:jc w:val="both"/>
              <w:rPr>
                <w:rFonts w:ascii="Arial" w:hAnsi="Arial" w:cs="Arial"/>
                <w:sz w:val="20"/>
                <w:szCs w:val="20"/>
              </w:rPr>
            </w:pPr>
            <w:r w:rsidRPr="00212B81">
              <w:rPr>
                <w:rFonts w:ascii="Arial" w:hAnsi="Arial" w:cs="Arial"/>
                <w:sz w:val="20"/>
                <w:szCs w:val="20"/>
              </w:rPr>
              <w:t>Review records, interview parties, inspect evidence</w:t>
            </w:r>
            <w:r>
              <w:rPr>
                <w:rFonts w:ascii="Arial" w:hAnsi="Arial" w:cs="Arial"/>
                <w:sz w:val="20"/>
                <w:szCs w:val="20"/>
              </w:rPr>
              <w:t xml:space="preserve">. </w:t>
            </w:r>
            <w:r w:rsidRPr="000D11C7">
              <w:rPr>
                <w:rFonts w:ascii="Arial" w:hAnsi="Arial" w:cs="Arial"/>
                <w:sz w:val="20"/>
                <w:szCs w:val="20"/>
              </w:rPr>
              <w:t>Conduct a root-cause analysis for service-related complaints (e.g., machine downtime or operator conduct).</w:t>
            </w:r>
          </w:p>
        </w:tc>
        <w:tc>
          <w:tcPr>
            <w:tcW w:w="1701" w:type="dxa"/>
            <w:vAlign w:val="center"/>
          </w:tcPr>
          <w:p w14:paraId="55E6A9EA" w14:textId="50430A0D" w:rsidR="00BC0AD2" w:rsidRPr="006532C2" w:rsidRDefault="00BC0AD2" w:rsidP="00CA368F">
            <w:pPr>
              <w:spacing w:line="240" w:lineRule="exact"/>
              <w:jc w:val="both"/>
              <w:rPr>
                <w:rFonts w:ascii="Arial" w:hAnsi="Arial" w:cs="Arial"/>
                <w:sz w:val="20"/>
                <w:szCs w:val="20"/>
              </w:rPr>
            </w:pPr>
            <w:r w:rsidRPr="00212B81">
              <w:rPr>
                <w:rFonts w:ascii="Arial" w:hAnsi="Arial" w:cs="Arial"/>
                <w:sz w:val="20"/>
                <w:szCs w:val="20"/>
              </w:rPr>
              <w:t>CL / Sub-CL</w:t>
            </w:r>
          </w:p>
        </w:tc>
        <w:tc>
          <w:tcPr>
            <w:tcW w:w="1156" w:type="dxa"/>
            <w:vMerge/>
            <w:vAlign w:val="center"/>
          </w:tcPr>
          <w:p w14:paraId="0D115FA9" w14:textId="591640BF" w:rsidR="00BC0AD2" w:rsidRPr="006532C2" w:rsidRDefault="00BC0AD2" w:rsidP="00CA368F">
            <w:pPr>
              <w:spacing w:line="240" w:lineRule="exact"/>
              <w:jc w:val="both"/>
              <w:rPr>
                <w:rFonts w:ascii="Arial" w:hAnsi="Arial" w:cs="Arial"/>
                <w:sz w:val="20"/>
                <w:szCs w:val="20"/>
              </w:rPr>
            </w:pPr>
          </w:p>
        </w:tc>
      </w:tr>
      <w:tr w:rsidR="00BC0AD2" w:rsidRPr="00C8367B" w14:paraId="4D95E521" w14:textId="77777777" w:rsidTr="0048523E">
        <w:trPr>
          <w:trHeight w:val="91"/>
        </w:trPr>
        <w:tc>
          <w:tcPr>
            <w:tcW w:w="539" w:type="dxa"/>
            <w:vAlign w:val="center"/>
            <w:hideMark/>
          </w:tcPr>
          <w:p w14:paraId="144FBA30" w14:textId="77777777" w:rsidR="00BC0AD2" w:rsidRPr="00295A64" w:rsidRDefault="00BC0AD2" w:rsidP="00CA368F">
            <w:pPr>
              <w:keepLines/>
              <w:numPr>
                <w:ilvl w:val="0"/>
                <w:numId w:val="3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51A66D9F" w14:textId="1B76147C" w:rsidR="00BC0AD2" w:rsidRPr="00295A64" w:rsidRDefault="00BC0AD2" w:rsidP="00CA368F">
            <w:pPr>
              <w:spacing w:line="240" w:lineRule="exact"/>
              <w:jc w:val="both"/>
              <w:rPr>
                <w:rFonts w:ascii="Arial" w:hAnsi="Arial" w:cs="Arial"/>
                <w:b/>
                <w:bCs/>
                <w:sz w:val="20"/>
                <w:szCs w:val="20"/>
              </w:rPr>
            </w:pPr>
            <w:r w:rsidRPr="00212B81">
              <w:rPr>
                <w:rFonts w:ascii="Arial" w:hAnsi="Arial" w:cs="Arial"/>
                <w:b/>
                <w:bCs/>
                <w:sz w:val="20"/>
                <w:szCs w:val="20"/>
              </w:rPr>
              <w:t>Determine Resolution</w:t>
            </w:r>
          </w:p>
        </w:tc>
        <w:tc>
          <w:tcPr>
            <w:tcW w:w="4513" w:type="dxa"/>
            <w:vAlign w:val="center"/>
            <w:hideMark/>
          </w:tcPr>
          <w:p w14:paraId="34D3F4C8" w14:textId="3E989694" w:rsidR="00BC0AD2" w:rsidRDefault="00BC0AD2" w:rsidP="00CA368F">
            <w:pPr>
              <w:spacing w:line="240" w:lineRule="exact"/>
              <w:jc w:val="both"/>
              <w:rPr>
                <w:rFonts w:ascii="Arial" w:hAnsi="Arial" w:cs="Arial"/>
                <w:sz w:val="20"/>
                <w:szCs w:val="20"/>
              </w:rPr>
            </w:pPr>
            <w:r w:rsidRPr="000D11C7">
              <w:rPr>
                <w:rFonts w:ascii="Arial" w:hAnsi="Arial" w:cs="Arial"/>
                <w:sz w:val="20"/>
                <w:szCs w:val="20"/>
              </w:rPr>
              <w:t>Determine necessary corrective actions, such as equipment repair, staff training, or member refunds/subsidies</w:t>
            </w:r>
            <w:r>
              <w:rPr>
                <w:rFonts w:ascii="Arial" w:hAnsi="Arial" w:cs="Arial"/>
                <w:sz w:val="20"/>
                <w:szCs w:val="20"/>
              </w:rPr>
              <w:t>,</w:t>
            </w:r>
            <w:r w:rsidRPr="00212B81">
              <w:rPr>
                <w:rFonts w:ascii="Arial" w:hAnsi="Arial" w:cs="Arial"/>
                <w:sz w:val="20"/>
                <w:szCs w:val="20"/>
              </w:rPr>
              <w:t xml:space="preserve"> redo service, sanction</w:t>
            </w:r>
          </w:p>
          <w:p w14:paraId="37CD6229" w14:textId="250EA20D" w:rsidR="00BC0AD2" w:rsidRPr="00295A64" w:rsidRDefault="00BC0AD2" w:rsidP="00CA368F">
            <w:pPr>
              <w:spacing w:line="240" w:lineRule="exact"/>
              <w:jc w:val="both"/>
              <w:rPr>
                <w:rFonts w:ascii="Arial" w:hAnsi="Arial" w:cs="Arial"/>
                <w:i/>
                <w:iCs/>
                <w:sz w:val="20"/>
                <w:szCs w:val="20"/>
              </w:rPr>
            </w:pPr>
          </w:p>
        </w:tc>
        <w:tc>
          <w:tcPr>
            <w:tcW w:w="1701" w:type="dxa"/>
            <w:vAlign w:val="center"/>
            <w:hideMark/>
          </w:tcPr>
          <w:p w14:paraId="5D3B851A" w14:textId="3147EC8F" w:rsidR="00BC0AD2" w:rsidRPr="00295A64" w:rsidRDefault="00BC0AD2" w:rsidP="00CA368F">
            <w:pPr>
              <w:spacing w:line="240" w:lineRule="exact"/>
              <w:jc w:val="both"/>
              <w:rPr>
                <w:rFonts w:ascii="Arial" w:hAnsi="Arial" w:cs="Arial"/>
                <w:sz w:val="20"/>
                <w:szCs w:val="20"/>
              </w:rPr>
            </w:pPr>
            <w:r w:rsidRPr="00212B81">
              <w:rPr>
                <w:rFonts w:ascii="Arial" w:hAnsi="Arial" w:cs="Arial"/>
                <w:sz w:val="20"/>
                <w:szCs w:val="20"/>
              </w:rPr>
              <w:t>CL</w:t>
            </w:r>
            <w:r w:rsidR="00D25631">
              <w:rPr>
                <w:rFonts w:ascii="Arial" w:hAnsi="Arial" w:cs="Arial"/>
                <w:sz w:val="20"/>
                <w:szCs w:val="20"/>
              </w:rPr>
              <w:t>/ State Coordinator</w:t>
            </w:r>
          </w:p>
        </w:tc>
        <w:tc>
          <w:tcPr>
            <w:tcW w:w="1156" w:type="dxa"/>
            <w:vAlign w:val="center"/>
          </w:tcPr>
          <w:p w14:paraId="4F6E17DA" w14:textId="74780A53" w:rsidR="00BC0AD2" w:rsidRPr="00295A64" w:rsidRDefault="00BC0AD2" w:rsidP="00CA368F">
            <w:pPr>
              <w:spacing w:line="240" w:lineRule="exact"/>
              <w:jc w:val="both"/>
              <w:rPr>
                <w:rFonts w:ascii="Arial" w:hAnsi="Arial" w:cs="Arial"/>
                <w:sz w:val="20"/>
                <w:szCs w:val="20"/>
              </w:rPr>
            </w:pPr>
            <w:r>
              <w:rPr>
                <w:rFonts w:ascii="Arial" w:hAnsi="Arial" w:cs="Arial"/>
                <w:sz w:val="20"/>
                <w:szCs w:val="20"/>
              </w:rPr>
              <w:t>1 Day</w:t>
            </w:r>
          </w:p>
        </w:tc>
      </w:tr>
      <w:tr w:rsidR="00BC0AD2" w:rsidRPr="00C8367B" w14:paraId="5D0843EA" w14:textId="77777777" w:rsidTr="0048523E">
        <w:trPr>
          <w:trHeight w:val="91"/>
        </w:trPr>
        <w:tc>
          <w:tcPr>
            <w:tcW w:w="539" w:type="dxa"/>
            <w:vAlign w:val="center"/>
          </w:tcPr>
          <w:p w14:paraId="0A840227" w14:textId="77777777" w:rsidR="00BC0AD2" w:rsidRPr="00C8367B" w:rsidRDefault="00BC0AD2" w:rsidP="00CA368F">
            <w:pPr>
              <w:keepLines/>
              <w:numPr>
                <w:ilvl w:val="0"/>
                <w:numId w:val="3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5533982" w14:textId="016DDCC3" w:rsidR="00BC0AD2" w:rsidRPr="00F628DA" w:rsidRDefault="00BC0AD2" w:rsidP="00CA368F">
            <w:pPr>
              <w:spacing w:line="240" w:lineRule="exact"/>
              <w:jc w:val="both"/>
              <w:rPr>
                <w:rFonts w:ascii="Arial" w:hAnsi="Arial" w:cs="Arial"/>
                <w:b/>
                <w:bCs/>
                <w:sz w:val="20"/>
                <w:szCs w:val="20"/>
              </w:rPr>
            </w:pPr>
            <w:r w:rsidRPr="00212B81">
              <w:rPr>
                <w:rFonts w:ascii="Arial" w:hAnsi="Arial" w:cs="Arial"/>
                <w:b/>
                <w:bCs/>
                <w:sz w:val="20"/>
                <w:szCs w:val="20"/>
              </w:rPr>
              <w:t>Implement Action</w:t>
            </w:r>
          </w:p>
        </w:tc>
        <w:tc>
          <w:tcPr>
            <w:tcW w:w="4513" w:type="dxa"/>
            <w:vAlign w:val="center"/>
          </w:tcPr>
          <w:p w14:paraId="652D0A23" w14:textId="11C72491" w:rsidR="00BC0AD2" w:rsidRPr="00C8367B" w:rsidRDefault="00BC0AD2" w:rsidP="00CA368F">
            <w:pPr>
              <w:spacing w:line="240" w:lineRule="exact"/>
              <w:jc w:val="both"/>
              <w:rPr>
                <w:rFonts w:ascii="Arial" w:hAnsi="Arial" w:cs="Arial"/>
                <w:sz w:val="20"/>
                <w:szCs w:val="20"/>
              </w:rPr>
            </w:pPr>
            <w:r w:rsidRPr="00212B81">
              <w:rPr>
                <w:rFonts w:ascii="Arial" w:hAnsi="Arial" w:cs="Arial"/>
                <w:sz w:val="20"/>
                <w:szCs w:val="20"/>
              </w:rPr>
              <w:t>Execute agreed corrective or preventive actions</w:t>
            </w:r>
          </w:p>
        </w:tc>
        <w:tc>
          <w:tcPr>
            <w:tcW w:w="1701" w:type="dxa"/>
            <w:vAlign w:val="center"/>
          </w:tcPr>
          <w:p w14:paraId="0BEABEFA" w14:textId="6AFD16A5" w:rsidR="00BC0AD2" w:rsidRPr="00C8367B" w:rsidRDefault="00BC0AD2" w:rsidP="00CA368F">
            <w:pPr>
              <w:spacing w:line="240" w:lineRule="exact"/>
              <w:jc w:val="both"/>
              <w:rPr>
                <w:rFonts w:ascii="Arial" w:hAnsi="Arial" w:cs="Arial"/>
                <w:sz w:val="20"/>
                <w:szCs w:val="20"/>
              </w:rPr>
            </w:pPr>
            <w:r w:rsidRPr="00212B81">
              <w:rPr>
                <w:rFonts w:ascii="Arial" w:hAnsi="Arial" w:cs="Arial"/>
                <w:sz w:val="20"/>
                <w:szCs w:val="20"/>
              </w:rPr>
              <w:t>CL / MSP</w:t>
            </w:r>
          </w:p>
        </w:tc>
        <w:tc>
          <w:tcPr>
            <w:tcW w:w="1156" w:type="dxa"/>
            <w:vAlign w:val="center"/>
          </w:tcPr>
          <w:p w14:paraId="47AD43A1" w14:textId="7509C07B" w:rsidR="00BC0AD2" w:rsidRPr="00C8367B" w:rsidRDefault="00BC0AD2"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BC0AD2" w:rsidRPr="00C8367B" w14:paraId="2EC4BBEF" w14:textId="77777777" w:rsidTr="0048523E">
        <w:trPr>
          <w:trHeight w:val="91"/>
        </w:trPr>
        <w:tc>
          <w:tcPr>
            <w:tcW w:w="539" w:type="dxa"/>
            <w:vAlign w:val="center"/>
          </w:tcPr>
          <w:p w14:paraId="21224C57" w14:textId="77777777" w:rsidR="00BC0AD2" w:rsidRPr="00C8367B" w:rsidRDefault="00BC0AD2" w:rsidP="00CA368F">
            <w:pPr>
              <w:keepLines/>
              <w:numPr>
                <w:ilvl w:val="0"/>
                <w:numId w:val="3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BD76166" w14:textId="5585331E" w:rsidR="00BC0AD2" w:rsidRPr="00F628DA" w:rsidRDefault="00BC0AD2" w:rsidP="00CA368F">
            <w:pPr>
              <w:spacing w:line="240" w:lineRule="exact"/>
              <w:jc w:val="both"/>
              <w:rPr>
                <w:rFonts w:ascii="Arial" w:hAnsi="Arial" w:cs="Arial"/>
                <w:b/>
                <w:bCs/>
                <w:sz w:val="20"/>
                <w:szCs w:val="20"/>
              </w:rPr>
            </w:pPr>
            <w:r w:rsidRPr="00212B81">
              <w:rPr>
                <w:rFonts w:ascii="Arial" w:hAnsi="Arial" w:cs="Arial"/>
                <w:b/>
                <w:bCs/>
                <w:sz w:val="20"/>
                <w:szCs w:val="20"/>
              </w:rPr>
              <w:t>Communicate Outcome</w:t>
            </w:r>
          </w:p>
        </w:tc>
        <w:tc>
          <w:tcPr>
            <w:tcW w:w="4513" w:type="dxa"/>
            <w:vAlign w:val="center"/>
          </w:tcPr>
          <w:p w14:paraId="7EE0E939" w14:textId="0F5A2976" w:rsidR="00BC0AD2" w:rsidRPr="00C8367B" w:rsidRDefault="00BC0AD2" w:rsidP="00CA368F">
            <w:pPr>
              <w:spacing w:line="240" w:lineRule="exact"/>
              <w:jc w:val="both"/>
              <w:rPr>
                <w:rFonts w:ascii="Arial" w:hAnsi="Arial" w:cs="Arial"/>
                <w:i/>
                <w:iCs/>
                <w:sz w:val="20"/>
                <w:szCs w:val="20"/>
              </w:rPr>
            </w:pPr>
            <w:r w:rsidRPr="00212B81">
              <w:rPr>
                <w:rFonts w:ascii="Arial" w:hAnsi="Arial" w:cs="Arial"/>
                <w:sz w:val="20"/>
                <w:szCs w:val="20"/>
              </w:rPr>
              <w:t>Inform complainant of resolution and actions taken</w:t>
            </w:r>
          </w:p>
        </w:tc>
        <w:tc>
          <w:tcPr>
            <w:tcW w:w="1701" w:type="dxa"/>
            <w:vAlign w:val="center"/>
          </w:tcPr>
          <w:p w14:paraId="15602785" w14:textId="4AA613CD" w:rsidR="00BC0AD2" w:rsidRPr="00BC0AD2" w:rsidRDefault="00BC0AD2" w:rsidP="00CA368F">
            <w:pPr>
              <w:spacing w:line="240" w:lineRule="exact"/>
              <w:jc w:val="both"/>
              <w:rPr>
                <w:rFonts w:ascii="Arial" w:hAnsi="Arial" w:cs="Arial"/>
                <w:sz w:val="20"/>
                <w:szCs w:val="20"/>
              </w:rPr>
            </w:pPr>
            <w:r w:rsidRPr="000D11C7">
              <w:rPr>
                <w:rFonts w:ascii="Arial" w:hAnsi="Arial" w:cs="Arial"/>
                <w:sz w:val="20"/>
                <w:szCs w:val="20"/>
              </w:rPr>
              <w:t>Sub-CL / MSP</w:t>
            </w:r>
          </w:p>
        </w:tc>
        <w:tc>
          <w:tcPr>
            <w:tcW w:w="1156" w:type="dxa"/>
            <w:vAlign w:val="center"/>
          </w:tcPr>
          <w:p w14:paraId="24D8DDE1" w14:textId="60527198" w:rsidR="00BC0AD2" w:rsidRPr="00BC0AD2" w:rsidRDefault="00BC0AD2" w:rsidP="00CA368F">
            <w:pPr>
              <w:spacing w:line="240" w:lineRule="exact"/>
              <w:jc w:val="both"/>
              <w:rPr>
                <w:rFonts w:ascii="Arial" w:hAnsi="Arial" w:cs="Arial"/>
                <w:sz w:val="20"/>
                <w:szCs w:val="20"/>
              </w:rPr>
            </w:pPr>
            <w:r w:rsidRPr="000D11C7">
              <w:rPr>
                <w:rFonts w:ascii="Arial" w:hAnsi="Arial" w:cs="Arial"/>
                <w:sz w:val="20"/>
                <w:szCs w:val="20"/>
              </w:rPr>
              <w:t>Within 24 Hours of decision</w:t>
            </w:r>
          </w:p>
        </w:tc>
      </w:tr>
      <w:tr w:rsidR="00BC0AD2" w:rsidRPr="00C8367B" w14:paraId="0961A188" w14:textId="77777777" w:rsidTr="0048523E">
        <w:trPr>
          <w:trHeight w:val="91"/>
        </w:trPr>
        <w:tc>
          <w:tcPr>
            <w:tcW w:w="539" w:type="dxa"/>
            <w:vAlign w:val="center"/>
          </w:tcPr>
          <w:p w14:paraId="4C6A8655" w14:textId="77777777" w:rsidR="00BC0AD2" w:rsidRPr="00C8367B" w:rsidRDefault="00BC0AD2" w:rsidP="00CA368F">
            <w:pPr>
              <w:keepLines/>
              <w:numPr>
                <w:ilvl w:val="0"/>
                <w:numId w:val="3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DB041CC" w14:textId="61109291" w:rsidR="00BC0AD2" w:rsidRPr="00F628DA" w:rsidRDefault="00BC0AD2" w:rsidP="00CA368F">
            <w:pPr>
              <w:spacing w:line="240" w:lineRule="exact"/>
              <w:jc w:val="both"/>
              <w:rPr>
                <w:rFonts w:ascii="Arial" w:hAnsi="Arial" w:cs="Arial"/>
                <w:b/>
                <w:bCs/>
                <w:sz w:val="20"/>
                <w:szCs w:val="20"/>
              </w:rPr>
            </w:pPr>
            <w:r w:rsidRPr="00212B81">
              <w:rPr>
                <w:rFonts w:ascii="Arial" w:hAnsi="Arial" w:cs="Arial"/>
                <w:b/>
                <w:bCs/>
                <w:sz w:val="20"/>
                <w:szCs w:val="20"/>
              </w:rPr>
              <w:t>Close Complaint</w:t>
            </w:r>
          </w:p>
        </w:tc>
        <w:tc>
          <w:tcPr>
            <w:tcW w:w="4513" w:type="dxa"/>
            <w:vAlign w:val="center"/>
          </w:tcPr>
          <w:p w14:paraId="5DD8FD8F" w14:textId="78EF92F1" w:rsidR="00BC0AD2" w:rsidRPr="00C8367B" w:rsidRDefault="00FD744B" w:rsidP="00CA368F">
            <w:pPr>
              <w:spacing w:line="240" w:lineRule="exact"/>
              <w:jc w:val="both"/>
              <w:rPr>
                <w:rFonts w:ascii="Arial" w:hAnsi="Arial" w:cs="Arial"/>
                <w:i/>
                <w:iCs/>
                <w:sz w:val="20"/>
                <w:szCs w:val="20"/>
              </w:rPr>
            </w:pPr>
            <w:r w:rsidRPr="000D11C7">
              <w:rPr>
                <w:rFonts w:ascii="Arial" w:hAnsi="Arial" w:cs="Arial"/>
                <w:sz w:val="20"/>
                <w:szCs w:val="20"/>
              </w:rPr>
              <w:t>Update the ERP status to "Resolved". Verify that yield/impact data reflects any service adjustments.</w:t>
            </w:r>
          </w:p>
        </w:tc>
        <w:tc>
          <w:tcPr>
            <w:tcW w:w="1701" w:type="dxa"/>
            <w:vAlign w:val="center"/>
          </w:tcPr>
          <w:p w14:paraId="6884379B" w14:textId="1D2E9B30" w:rsidR="00BC0AD2" w:rsidRPr="00C8367B" w:rsidRDefault="00BC0AD2"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Align w:val="center"/>
          </w:tcPr>
          <w:p w14:paraId="33561B49" w14:textId="092F0E9A" w:rsidR="00BC0AD2" w:rsidRPr="00C8367B" w:rsidRDefault="00FD744B" w:rsidP="00CA368F">
            <w:pPr>
              <w:spacing w:line="240" w:lineRule="exact"/>
              <w:jc w:val="both"/>
              <w:rPr>
                <w:rFonts w:ascii="Arial" w:hAnsi="Arial" w:cs="Arial"/>
                <w:sz w:val="20"/>
                <w:szCs w:val="20"/>
              </w:rPr>
            </w:pPr>
            <w:r>
              <w:rPr>
                <w:rFonts w:ascii="Arial" w:hAnsi="Arial" w:cs="Arial"/>
                <w:sz w:val="20"/>
                <w:szCs w:val="20"/>
              </w:rPr>
              <w:t>24 Hours</w:t>
            </w:r>
          </w:p>
        </w:tc>
      </w:tr>
      <w:tr w:rsidR="00BC0AD2" w:rsidRPr="00C8367B" w14:paraId="0C39B01F" w14:textId="77777777" w:rsidTr="0048523E">
        <w:trPr>
          <w:trHeight w:val="91"/>
        </w:trPr>
        <w:tc>
          <w:tcPr>
            <w:tcW w:w="539" w:type="dxa"/>
            <w:vAlign w:val="center"/>
          </w:tcPr>
          <w:p w14:paraId="017E8200" w14:textId="77777777" w:rsidR="00BC0AD2" w:rsidRPr="00C8367B" w:rsidRDefault="00BC0AD2" w:rsidP="00CA368F">
            <w:pPr>
              <w:keepLines/>
              <w:numPr>
                <w:ilvl w:val="0"/>
                <w:numId w:val="3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D4DF830" w14:textId="5D621D01" w:rsidR="00BC0AD2" w:rsidRPr="00F628DA" w:rsidRDefault="00BC0AD2" w:rsidP="00CA368F">
            <w:pPr>
              <w:spacing w:line="240" w:lineRule="exact"/>
              <w:jc w:val="both"/>
              <w:rPr>
                <w:rFonts w:ascii="Arial" w:hAnsi="Arial" w:cs="Arial"/>
                <w:b/>
                <w:bCs/>
                <w:sz w:val="20"/>
                <w:szCs w:val="20"/>
              </w:rPr>
            </w:pPr>
            <w:r w:rsidRPr="00212B81">
              <w:rPr>
                <w:rFonts w:ascii="Arial" w:hAnsi="Arial" w:cs="Arial"/>
                <w:b/>
                <w:bCs/>
                <w:sz w:val="20"/>
                <w:szCs w:val="20"/>
              </w:rPr>
              <w:t>Escalate if Unresolved</w:t>
            </w:r>
          </w:p>
        </w:tc>
        <w:tc>
          <w:tcPr>
            <w:tcW w:w="4513" w:type="dxa"/>
            <w:vAlign w:val="center"/>
          </w:tcPr>
          <w:p w14:paraId="6337407F" w14:textId="43E5C30B" w:rsidR="00BC0AD2" w:rsidRPr="00C8367B" w:rsidRDefault="00BC0AD2" w:rsidP="00CA368F">
            <w:pPr>
              <w:spacing w:line="240" w:lineRule="exact"/>
              <w:jc w:val="both"/>
              <w:rPr>
                <w:rFonts w:ascii="Arial" w:hAnsi="Arial" w:cs="Arial"/>
                <w:sz w:val="20"/>
                <w:szCs w:val="20"/>
              </w:rPr>
            </w:pPr>
            <w:r w:rsidRPr="00212B81">
              <w:rPr>
                <w:rFonts w:ascii="Arial" w:hAnsi="Arial" w:cs="Arial"/>
                <w:sz w:val="20"/>
                <w:szCs w:val="20"/>
              </w:rPr>
              <w:t>Escalate unresolved or sensitive cases</w:t>
            </w:r>
          </w:p>
        </w:tc>
        <w:tc>
          <w:tcPr>
            <w:tcW w:w="1701" w:type="dxa"/>
            <w:vAlign w:val="center"/>
          </w:tcPr>
          <w:p w14:paraId="59B245A4" w14:textId="01917979" w:rsidR="00BC0AD2" w:rsidRPr="00C8367B" w:rsidRDefault="00BC0AD2"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Align w:val="center"/>
          </w:tcPr>
          <w:p w14:paraId="272687EF" w14:textId="0C29A239" w:rsidR="00BC0AD2" w:rsidRPr="00C8367B" w:rsidRDefault="00FD744B"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BC0AD2" w:rsidRPr="00C8367B" w14:paraId="06625A6C" w14:textId="77777777" w:rsidTr="0048523E">
        <w:trPr>
          <w:trHeight w:val="91"/>
        </w:trPr>
        <w:tc>
          <w:tcPr>
            <w:tcW w:w="539" w:type="dxa"/>
            <w:vAlign w:val="center"/>
            <w:hideMark/>
          </w:tcPr>
          <w:p w14:paraId="1C265601" w14:textId="77777777" w:rsidR="00BC0AD2" w:rsidRPr="00295A64" w:rsidRDefault="00BC0AD2" w:rsidP="00CA368F">
            <w:pPr>
              <w:keepLines/>
              <w:numPr>
                <w:ilvl w:val="0"/>
                <w:numId w:val="3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hideMark/>
          </w:tcPr>
          <w:p w14:paraId="05BE1572" w14:textId="714DD810" w:rsidR="00BC0AD2" w:rsidRPr="00295A64" w:rsidRDefault="00BC0AD2" w:rsidP="00CA368F">
            <w:pPr>
              <w:spacing w:line="240" w:lineRule="exact"/>
              <w:jc w:val="both"/>
              <w:rPr>
                <w:rFonts w:ascii="Arial" w:hAnsi="Arial" w:cs="Arial"/>
                <w:b/>
                <w:bCs/>
                <w:sz w:val="20"/>
                <w:szCs w:val="20"/>
              </w:rPr>
            </w:pPr>
            <w:r w:rsidRPr="00212B81">
              <w:rPr>
                <w:rFonts w:ascii="Arial" w:hAnsi="Arial" w:cs="Arial"/>
                <w:b/>
                <w:bCs/>
                <w:sz w:val="20"/>
                <w:szCs w:val="20"/>
              </w:rPr>
              <w:t>Analyse Trends</w:t>
            </w:r>
          </w:p>
        </w:tc>
        <w:tc>
          <w:tcPr>
            <w:tcW w:w="4513" w:type="dxa"/>
            <w:vAlign w:val="center"/>
            <w:hideMark/>
          </w:tcPr>
          <w:p w14:paraId="684968EA" w14:textId="4F68B0E3" w:rsidR="00BC0AD2" w:rsidRPr="00295A64" w:rsidRDefault="00BC0AD2" w:rsidP="00CA368F">
            <w:pPr>
              <w:spacing w:line="240" w:lineRule="exact"/>
              <w:jc w:val="both"/>
              <w:rPr>
                <w:rFonts w:ascii="Arial" w:hAnsi="Arial" w:cs="Arial"/>
                <w:i/>
                <w:iCs/>
                <w:sz w:val="20"/>
                <w:szCs w:val="20"/>
              </w:rPr>
            </w:pPr>
            <w:r w:rsidRPr="00212B81">
              <w:rPr>
                <w:rFonts w:ascii="Arial" w:hAnsi="Arial" w:cs="Arial"/>
                <w:sz w:val="20"/>
                <w:szCs w:val="20"/>
              </w:rPr>
              <w:t>Periodically review complaints for systemic issues</w:t>
            </w:r>
          </w:p>
        </w:tc>
        <w:tc>
          <w:tcPr>
            <w:tcW w:w="1701" w:type="dxa"/>
            <w:vAlign w:val="center"/>
            <w:hideMark/>
          </w:tcPr>
          <w:p w14:paraId="634AC32E" w14:textId="2F4B0118" w:rsidR="00BC0AD2" w:rsidRPr="00295A64" w:rsidRDefault="00FD744B" w:rsidP="00CA368F">
            <w:pPr>
              <w:spacing w:line="240" w:lineRule="exact"/>
              <w:jc w:val="both"/>
              <w:rPr>
                <w:rFonts w:ascii="Arial" w:hAnsi="Arial" w:cs="Arial"/>
                <w:sz w:val="20"/>
                <w:szCs w:val="20"/>
              </w:rPr>
            </w:pPr>
            <w:proofErr w:type="spellStart"/>
            <w:r>
              <w:rPr>
                <w:rFonts w:ascii="Arial" w:hAnsi="Arial" w:cs="Arial"/>
                <w:sz w:val="20"/>
                <w:szCs w:val="20"/>
              </w:rPr>
              <w:t>KM</w:t>
            </w:r>
            <w:r w:rsidR="00D25631">
              <w:rPr>
                <w:rFonts w:ascii="Arial" w:hAnsi="Arial" w:cs="Arial"/>
                <w:sz w:val="20"/>
                <w:szCs w:val="20"/>
              </w:rPr>
              <w:t>h</w:t>
            </w:r>
            <w:proofErr w:type="spellEnd"/>
            <w:r>
              <w:rPr>
                <w:rFonts w:ascii="Arial" w:hAnsi="Arial" w:cs="Arial"/>
                <w:sz w:val="20"/>
                <w:szCs w:val="20"/>
              </w:rPr>
              <w:t>/Comm Manager</w:t>
            </w:r>
          </w:p>
        </w:tc>
        <w:tc>
          <w:tcPr>
            <w:tcW w:w="1156" w:type="dxa"/>
            <w:vAlign w:val="center"/>
          </w:tcPr>
          <w:p w14:paraId="462EA450" w14:textId="7508E4DE" w:rsidR="00BC0AD2" w:rsidRPr="00295A64" w:rsidRDefault="00FD744B" w:rsidP="00CA368F">
            <w:pPr>
              <w:spacing w:line="240" w:lineRule="exact"/>
              <w:jc w:val="both"/>
              <w:rPr>
                <w:rFonts w:ascii="Arial" w:hAnsi="Arial" w:cs="Arial"/>
                <w:sz w:val="20"/>
                <w:szCs w:val="20"/>
              </w:rPr>
            </w:pPr>
            <w:r w:rsidRPr="000D11C7">
              <w:rPr>
                <w:rFonts w:ascii="Arial" w:hAnsi="Arial" w:cs="Arial"/>
                <w:sz w:val="20"/>
                <w:szCs w:val="20"/>
              </w:rPr>
              <w:t>Monthly</w:t>
            </w:r>
          </w:p>
        </w:tc>
      </w:tr>
      <w:tr w:rsidR="00FD744B" w:rsidRPr="00C8367B" w14:paraId="1DEB7F1F" w14:textId="77777777" w:rsidTr="0048523E">
        <w:trPr>
          <w:trHeight w:val="91"/>
        </w:trPr>
        <w:tc>
          <w:tcPr>
            <w:tcW w:w="539" w:type="dxa"/>
            <w:vAlign w:val="center"/>
          </w:tcPr>
          <w:p w14:paraId="06338E0C" w14:textId="77777777" w:rsidR="00FD744B" w:rsidRPr="00C8367B" w:rsidRDefault="00FD744B" w:rsidP="00CA368F">
            <w:pPr>
              <w:keepLines/>
              <w:numPr>
                <w:ilvl w:val="0"/>
                <w:numId w:val="3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2DD074E" w14:textId="5F182ED2" w:rsidR="00FD744B" w:rsidRPr="002A6D03" w:rsidRDefault="00FD744B" w:rsidP="00CA368F">
            <w:pPr>
              <w:spacing w:line="240" w:lineRule="exact"/>
              <w:jc w:val="both"/>
              <w:rPr>
                <w:rFonts w:ascii="Arial" w:hAnsi="Arial" w:cs="Arial"/>
                <w:b/>
                <w:bCs/>
                <w:sz w:val="20"/>
                <w:szCs w:val="20"/>
              </w:rPr>
            </w:pPr>
            <w:r w:rsidRPr="000D11C7">
              <w:rPr>
                <w:rFonts w:ascii="Arial" w:hAnsi="Arial" w:cs="Arial"/>
                <w:b/>
                <w:bCs/>
                <w:sz w:val="20"/>
                <w:szCs w:val="20"/>
              </w:rPr>
              <w:t>Continuous Improvement</w:t>
            </w:r>
          </w:p>
        </w:tc>
        <w:tc>
          <w:tcPr>
            <w:tcW w:w="4513" w:type="dxa"/>
            <w:vAlign w:val="center"/>
          </w:tcPr>
          <w:p w14:paraId="746DDD80" w14:textId="3DC92606" w:rsidR="00FD744B" w:rsidRPr="00C8367B" w:rsidRDefault="00FD744B" w:rsidP="00CA368F">
            <w:pPr>
              <w:spacing w:line="240" w:lineRule="exact"/>
              <w:jc w:val="both"/>
              <w:rPr>
                <w:rFonts w:ascii="Arial" w:hAnsi="Arial" w:cs="Arial"/>
                <w:sz w:val="20"/>
                <w:szCs w:val="20"/>
              </w:rPr>
            </w:pPr>
            <w:r w:rsidRPr="000D11C7">
              <w:rPr>
                <w:rFonts w:ascii="Arial" w:hAnsi="Arial" w:cs="Arial"/>
                <w:sz w:val="20"/>
                <w:szCs w:val="20"/>
              </w:rPr>
              <w:t>Use monthly dashboard reviews to integrate feedback into State Improvement Plans and annual strategic priorities.</w:t>
            </w:r>
          </w:p>
        </w:tc>
        <w:tc>
          <w:tcPr>
            <w:tcW w:w="1701" w:type="dxa"/>
            <w:vAlign w:val="center"/>
          </w:tcPr>
          <w:p w14:paraId="35D7711D" w14:textId="68C4980F" w:rsidR="00FD744B" w:rsidRPr="00FD744B" w:rsidRDefault="00FD744B" w:rsidP="00CA368F">
            <w:pPr>
              <w:spacing w:line="240" w:lineRule="exact"/>
              <w:jc w:val="both"/>
              <w:rPr>
                <w:rFonts w:ascii="Arial" w:hAnsi="Arial" w:cs="Arial"/>
                <w:sz w:val="20"/>
                <w:szCs w:val="20"/>
              </w:rPr>
            </w:pPr>
            <w:r w:rsidRPr="000D11C7">
              <w:rPr>
                <w:rFonts w:ascii="Arial" w:hAnsi="Arial" w:cs="Arial"/>
                <w:sz w:val="20"/>
                <w:szCs w:val="20"/>
              </w:rPr>
              <w:t>National Coordinator</w:t>
            </w:r>
          </w:p>
        </w:tc>
        <w:tc>
          <w:tcPr>
            <w:tcW w:w="1156" w:type="dxa"/>
            <w:vAlign w:val="center"/>
          </w:tcPr>
          <w:p w14:paraId="251B2873" w14:textId="590A5628" w:rsidR="00FD744B" w:rsidRPr="00C8367B" w:rsidRDefault="00FD744B" w:rsidP="00CA368F">
            <w:pPr>
              <w:spacing w:line="240" w:lineRule="exact"/>
              <w:jc w:val="both"/>
              <w:rPr>
                <w:rFonts w:ascii="Arial" w:hAnsi="Arial" w:cs="Arial"/>
                <w:sz w:val="20"/>
                <w:szCs w:val="20"/>
              </w:rPr>
            </w:pPr>
            <w:r w:rsidRPr="000D11C7">
              <w:rPr>
                <w:rFonts w:ascii="Arial" w:hAnsi="Arial" w:cs="Arial"/>
                <w:sz w:val="20"/>
                <w:szCs w:val="20"/>
              </w:rPr>
              <w:t>Monthly</w:t>
            </w:r>
          </w:p>
        </w:tc>
      </w:tr>
    </w:tbl>
    <w:p w14:paraId="6E789CB4" w14:textId="77777777" w:rsidR="001F0ABB" w:rsidRPr="00C8367B" w:rsidRDefault="001F0ABB" w:rsidP="00CA368F">
      <w:pPr>
        <w:jc w:val="both"/>
        <w:rPr>
          <w:rFonts w:ascii="Arial" w:hAnsi="Arial" w:cs="Arial"/>
          <w:b/>
          <w:bCs/>
          <w:sz w:val="20"/>
          <w:szCs w:val="20"/>
        </w:rPr>
      </w:pPr>
    </w:p>
    <w:p w14:paraId="24209A6E" w14:textId="77777777" w:rsidR="001F0ABB" w:rsidRPr="00295A64" w:rsidRDefault="001F0ABB"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1F0ABB" w:rsidRPr="00C8367B" w14:paraId="2B96EE38" w14:textId="77777777" w:rsidTr="0048523E">
        <w:trPr>
          <w:trHeight w:val="219"/>
          <w:tblHeader/>
        </w:trPr>
        <w:tc>
          <w:tcPr>
            <w:tcW w:w="0" w:type="auto"/>
            <w:shd w:val="clear" w:color="auto" w:fill="C5E0B3" w:themeFill="accent6" w:themeFillTint="66"/>
            <w:hideMark/>
          </w:tcPr>
          <w:p w14:paraId="11D13D50" w14:textId="77777777" w:rsidR="001F0ABB" w:rsidRPr="009D0907" w:rsidRDefault="001F0ABB" w:rsidP="00CA368F">
            <w:pPr>
              <w:spacing w:after="160" w:line="259" w:lineRule="auto"/>
              <w:jc w:val="both"/>
              <w:rPr>
                <w:rFonts w:ascii="Arial" w:hAnsi="Arial" w:cs="Arial"/>
                <w:b/>
                <w:bCs/>
                <w:sz w:val="20"/>
                <w:szCs w:val="20"/>
              </w:rPr>
            </w:pPr>
            <w:r w:rsidRPr="009D0907">
              <w:rPr>
                <w:rFonts w:ascii="Arial" w:hAnsi="Arial" w:cs="Arial"/>
                <w:b/>
                <w:bCs/>
                <w:sz w:val="20"/>
                <w:szCs w:val="20"/>
              </w:rPr>
              <w:t>Risk</w:t>
            </w:r>
          </w:p>
        </w:tc>
        <w:tc>
          <w:tcPr>
            <w:tcW w:w="3486" w:type="dxa"/>
            <w:shd w:val="clear" w:color="auto" w:fill="C5E0B3" w:themeFill="accent6" w:themeFillTint="66"/>
            <w:hideMark/>
          </w:tcPr>
          <w:p w14:paraId="2329E741" w14:textId="77777777" w:rsidR="001F0ABB" w:rsidRPr="009D0907" w:rsidRDefault="001F0ABB" w:rsidP="00CA368F">
            <w:pPr>
              <w:spacing w:after="160" w:line="259" w:lineRule="auto"/>
              <w:jc w:val="both"/>
              <w:rPr>
                <w:rFonts w:ascii="Arial" w:hAnsi="Arial" w:cs="Arial"/>
                <w:b/>
                <w:bCs/>
                <w:sz w:val="20"/>
                <w:szCs w:val="20"/>
              </w:rPr>
            </w:pPr>
            <w:r w:rsidRPr="009D0907">
              <w:rPr>
                <w:rFonts w:ascii="Arial" w:hAnsi="Arial" w:cs="Arial"/>
                <w:b/>
                <w:bCs/>
                <w:sz w:val="20"/>
                <w:szCs w:val="20"/>
              </w:rPr>
              <w:t>Description</w:t>
            </w:r>
          </w:p>
        </w:tc>
        <w:tc>
          <w:tcPr>
            <w:tcW w:w="3489" w:type="dxa"/>
            <w:shd w:val="clear" w:color="auto" w:fill="C5E0B3" w:themeFill="accent6" w:themeFillTint="66"/>
            <w:hideMark/>
          </w:tcPr>
          <w:p w14:paraId="19995D24" w14:textId="77777777" w:rsidR="001F0ABB" w:rsidRPr="009D0907" w:rsidRDefault="001F0ABB" w:rsidP="00CA368F">
            <w:pPr>
              <w:spacing w:after="160" w:line="259" w:lineRule="auto"/>
              <w:jc w:val="both"/>
              <w:rPr>
                <w:rFonts w:ascii="Arial" w:hAnsi="Arial" w:cs="Arial"/>
                <w:b/>
                <w:bCs/>
                <w:sz w:val="20"/>
                <w:szCs w:val="20"/>
              </w:rPr>
            </w:pPr>
            <w:r w:rsidRPr="009D0907">
              <w:rPr>
                <w:rFonts w:ascii="Arial" w:hAnsi="Arial" w:cs="Arial"/>
                <w:b/>
                <w:bCs/>
                <w:sz w:val="20"/>
                <w:szCs w:val="20"/>
              </w:rPr>
              <w:t>Mitigation</w:t>
            </w:r>
          </w:p>
        </w:tc>
      </w:tr>
      <w:tr w:rsidR="00FD744B" w:rsidRPr="00C8367B" w14:paraId="1430C2FE" w14:textId="77777777" w:rsidTr="0048523E">
        <w:tc>
          <w:tcPr>
            <w:tcW w:w="0" w:type="auto"/>
            <w:vAlign w:val="center"/>
            <w:hideMark/>
          </w:tcPr>
          <w:p w14:paraId="583DA067" w14:textId="3AAB42AB" w:rsidR="00FD744B" w:rsidRPr="009D0907" w:rsidRDefault="00FD744B" w:rsidP="00CA368F">
            <w:pPr>
              <w:spacing w:line="259" w:lineRule="auto"/>
              <w:jc w:val="both"/>
              <w:rPr>
                <w:rFonts w:ascii="Arial" w:hAnsi="Arial" w:cs="Arial"/>
                <w:sz w:val="20"/>
                <w:szCs w:val="20"/>
              </w:rPr>
            </w:pPr>
            <w:r w:rsidRPr="00212B81">
              <w:rPr>
                <w:rFonts w:ascii="Arial" w:hAnsi="Arial" w:cs="Arial"/>
                <w:sz w:val="20"/>
                <w:szCs w:val="20"/>
              </w:rPr>
              <w:t>Unreported complaints</w:t>
            </w:r>
          </w:p>
        </w:tc>
        <w:tc>
          <w:tcPr>
            <w:tcW w:w="3486" w:type="dxa"/>
            <w:vAlign w:val="center"/>
            <w:hideMark/>
          </w:tcPr>
          <w:p w14:paraId="4F3F62E3" w14:textId="6BFF19CA" w:rsidR="00FD744B" w:rsidRPr="009D0907" w:rsidRDefault="00FD744B" w:rsidP="00CA368F">
            <w:pPr>
              <w:spacing w:line="259" w:lineRule="auto"/>
              <w:jc w:val="both"/>
              <w:rPr>
                <w:rFonts w:ascii="Arial" w:hAnsi="Arial" w:cs="Arial"/>
                <w:sz w:val="20"/>
                <w:szCs w:val="20"/>
              </w:rPr>
            </w:pPr>
            <w:r w:rsidRPr="00212B81">
              <w:rPr>
                <w:rFonts w:ascii="Arial" w:hAnsi="Arial" w:cs="Arial"/>
                <w:sz w:val="20"/>
                <w:szCs w:val="20"/>
              </w:rPr>
              <w:t>Issues handled informally and lost</w:t>
            </w:r>
          </w:p>
        </w:tc>
        <w:tc>
          <w:tcPr>
            <w:tcW w:w="3489" w:type="dxa"/>
            <w:vAlign w:val="center"/>
            <w:hideMark/>
          </w:tcPr>
          <w:p w14:paraId="4DC185A4" w14:textId="28B19987" w:rsidR="00FD744B" w:rsidRPr="009D0907" w:rsidRDefault="00FD744B" w:rsidP="00CA368F">
            <w:pPr>
              <w:spacing w:line="259" w:lineRule="auto"/>
              <w:jc w:val="both"/>
              <w:rPr>
                <w:rFonts w:ascii="Arial" w:hAnsi="Arial" w:cs="Arial"/>
                <w:sz w:val="20"/>
                <w:szCs w:val="20"/>
              </w:rPr>
            </w:pPr>
            <w:r w:rsidRPr="00212B81">
              <w:rPr>
                <w:rFonts w:ascii="Arial" w:hAnsi="Arial" w:cs="Arial"/>
                <w:sz w:val="20"/>
                <w:szCs w:val="20"/>
              </w:rPr>
              <w:t>Mandatory logging requirement</w:t>
            </w:r>
          </w:p>
        </w:tc>
      </w:tr>
      <w:tr w:rsidR="00FD744B" w:rsidRPr="00C8367B" w14:paraId="57F02290" w14:textId="77777777" w:rsidTr="0048523E">
        <w:tc>
          <w:tcPr>
            <w:tcW w:w="0" w:type="auto"/>
            <w:vAlign w:val="center"/>
          </w:tcPr>
          <w:p w14:paraId="2DB538A8" w14:textId="13836377" w:rsidR="00FD744B" w:rsidRPr="00C8367B" w:rsidRDefault="00FD744B" w:rsidP="00CA368F">
            <w:pPr>
              <w:jc w:val="both"/>
              <w:rPr>
                <w:rFonts w:ascii="Arial" w:hAnsi="Arial" w:cs="Arial"/>
                <w:sz w:val="20"/>
                <w:szCs w:val="20"/>
              </w:rPr>
            </w:pPr>
            <w:r w:rsidRPr="00212B81">
              <w:rPr>
                <w:rFonts w:ascii="Arial" w:hAnsi="Arial" w:cs="Arial"/>
                <w:sz w:val="20"/>
                <w:szCs w:val="20"/>
              </w:rPr>
              <w:t>Escalation failure</w:t>
            </w:r>
          </w:p>
        </w:tc>
        <w:tc>
          <w:tcPr>
            <w:tcW w:w="3486" w:type="dxa"/>
            <w:vAlign w:val="center"/>
          </w:tcPr>
          <w:p w14:paraId="1C4B4938" w14:textId="2B5903D1" w:rsidR="00FD744B" w:rsidRPr="00C8367B" w:rsidRDefault="00FD744B" w:rsidP="00CA368F">
            <w:pPr>
              <w:jc w:val="both"/>
              <w:rPr>
                <w:rFonts w:ascii="Arial" w:hAnsi="Arial" w:cs="Arial"/>
                <w:sz w:val="20"/>
                <w:szCs w:val="20"/>
              </w:rPr>
            </w:pPr>
            <w:r w:rsidRPr="00212B81">
              <w:rPr>
                <w:rFonts w:ascii="Arial" w:hAnsi="Arial" w:cs="Arial"/>
                <w:sz w:val="20"/>
                <w:szCs w:val="20"/>
              </w:rPr>
              <w:t>Serious issues not escalated</w:t>
            </w:r>
          </w:p>
        </w:tc>
        <w:tc>
          <w:tcPr>
            <w:tcW w:w="3489" w:type="dxa"/>
            <w:vAlign w:val="center"/>
          </w:tcPr>
          <w:p w14:paraId="0F44A810" w14:textId="0461DA03" w:rsidR="00FD744B" w:rsidRPr="00C8367B" w:rsidRDefault="00FD744B" w:rsidP="00CA368F">
            <w:pPr>
              <w:spacing w:after="160" w:line="259" w:lineRule="auto"/>
              <w:jc w:val="both"/>
              <w:rPr>
                <w:rFonts w:ascii="Arial" w:hAnsi="Arial" w:cs="Arial"/>
                <w:sz w:val="20"/>
                <w:szCs w:val="20"/>
              </w:rPr>
            </w:pPr>
            <w:r w:rsidRPr="00212B81">
              <w:rPr>
                <w:rFonts w:ascii="Arial" w:hAnsi="Arial" w:cs="Arial"/>
                <w:sz w:val="20"/>
                <w:szCs w:val="20"/>
              </w:rPr>
              <w:t>Clear escalation timelines</w:t>
            </w:r>
          </w:p>
        </w:tc>
      </w:tr>
      <w:tr w:rsidR="00FD744B" w:rsidRPr="00C8367B" w14:paraId="37B28F63" w14:textId="77777777" w:rsidTr="0048523E">
        <w:tc>
          <w:tcPr>
            <w:tcW w:w="0" w:type="auto"/>
            <w:vAlign w:val="center"/>
          </w:tcPr>
          <w:p w14:paraId="326AC35B" w14:textId="1E01F95E" w:rsidR="00FD744B" w:rsidRPr="009D0907" w:rsidRDefault="00FD744B" w:rsidP="00CA368F">
            <w:pPr>
              <w:spacing w:line="259" w:lineRule="auto"/>
              <w:jc w:val="both"/>
              <w:rPr>
                <w:rFonts w:ascii="Arial" w:hAnsi="Arial" w:cs="Arial"/>
                <w:sz w:val="20"/>
                <w:szCs w:val="20"/>
              </w:rPr>
            </w:pPr>
            <w:r w:rsidRPr="000D11C7">
              <w:rPr>
                <w:rFonts w:ascii="Arial" w:hAnsi="Arial" w:cs="Arial"/>
                <w:sz w:val="20"/>
                <w:szCs w:val="20"/>
              </w:rPr>
              <w:t>Low Member Uptake</w:t>
            </w:r>
            <w:r w:rsidRPr="00212B81">
              <w:rPr>
                <w:rFonts w:ascii="Arial" w:hAnsi="Arial" w:cs="Arial"/>
                <w:sz w:val="20"/>
                <w:szCs w:val="20"/>
              </w:rPr>
              <w:t xml:space="preserve"> </w:t>
            </w:r>
            <w:r>
              <w:rPr>
                <w:rFonts w:ascii="Arial" w:hAnsi="Arial" w:cs="Arial"/>
                <w:sz w:val="20"/>
                <w:szCs w:val="20"/>
              </w:rPr>
              <w:t>/</w:t>
            </w:r>
            <w:r w:rsidRPr="00212B81">
              <w:rPr>
                <w:rFonts w:ascii="Arial" w:hAnsi="Arial" w:cs="Arial"/>
                <w:sz w:val="20"/>
                <w:szCs w:val="20"/>
              </w:rPr>
              <w:t>Retaliation</w:t>
            </w:r>
          </w:p>
        </w:tc>
        <w:tc>
          <w:tcPr>
            <w:tcW w:w="3486" w:type="dxa"/>
            <w:vAlign w:val="center"/>
          </w:tcPr>
          <w:p w14:paraId="44D55A1E" w14:textId="7D9F3D4C" w:rsidR="00FD744B" w:rsidRPr="009D0907" w:rsidRDefault="00FD744B" w:rsidP="00CA368F">
            <w:pPr>
              <w:spacing w:after="160" w:line="259" w:lineRule="auto"/>
              <w:jc w:val="both"/>
              <w:rPr>
                <w:rFonts w:ascii="Arial" w:hAnsi="Arial" w:cs="Arial"/>
                <w:sz w:val="20"/>
                <w:szCs w:val="20"/>
              </w:rPr>
            </w:pPr>
            <w:r w:rsidRPr="00212B81">
              <w:rPr>
                <w:rFonts w:ascii="Arial" w:hAnsi="Arial" w:cs="Arial"/>
                <w:sz w:val="20"/>
                <w:szCs w:val="20"/>
              </w:rPr>
              <w:t>Victimization of complainants</w:t>
            </w:r>
            <w:r>
              <w:rPr>
                <w:rFonts w:ascii="Arial" w:hAnsi="Arial" w:cs="Arial"/>
                <w:sz w:val="20"/>
                <w:szCs w:val="20"/>
              </w:rPr>
              <w:t xml:space="preserve"> or f</w:t>
            </w:r>
            <w:r w:rsidRPr="000D11C7">
              <w:rPr>
                <w:rFonts w:ascii="Arial" w:hAnsi="Arial" w:cs="Arial"/>
                <w:sz w:val="20"/>
                <w:szCs w:val="20"/>
              </w:rPr>
              <w:t>ear of retaliation for complaining</w:t>
            </w:r>
          </w:p>
        </w:tc>
        <w:tc>
          <w:tcPr>
            <w:tcW w:w="3489" w:type="dxa"/>
            <w:vAlign w:val="center"/>
          </w:tcPr>
          <w:p w14:paraId="47EF057E" w14:textId="025AC99A" w:rsidR="00FD744B" w:rsidRPr="009D0907" w:rsidRDefault="00FD744B" w:rsidP="00CA368F">
            <w:pPr>
              <w:spacing w:line="259" w:lineRule="auto"/>
              <w:jc w:val="both"/>
              <w:rPr>
                <w:rFonts w:ascii="Arial" w:hAnsi="Arial" w:cs="Arial"/>
                <w:sz w:val="20"/>
                <w:szCs w:val="20"/>
              </w:rPr>
            </w:pPr>
            <w:r w:rsidRPr="00212B81">
              <w:rPr>
                <w:rFonts w:ascii="Arial" w:hAnsi="Arial" w:cs="Arial"/>
                <w:sz w:val="20"/>
                <w:szCs w:val="20"/>
              </w:rPr>
              <w:t>Zero-retaliation policy</w:t>
            </w:r>
            <w:r>
              <w:rPr>
                <w:rFonts w:ascii="Arial" w:hAnsi="Arial" w:cs="Arial"/>
                <w:sz w:val="20"/>
                <w:szCs w:val="20"/>
              </w:rPr>
              <w:t xml:space="preserve">. </w:t>
            </w:r>
            <w:r w:rsidRPr="00FD744B">
              <w:rPr>
                <w:rFonts w:ascii="Arial" w:hAnsi="Arial" w:cs="Arial"/>
                <w:sz w:val="20"/>
                <w:szCs w:val="20"/>
              </w:rPr>
              <w:t>Use anonymous reporting mechanisms and a confidential whistleblower policy that guarantees protection</w:t>
            </w:r>
          </w:p>
        </w:tc>
      </w:tr>
      <w:tr w:rsidR="00FD744B" w:rsidRPr="00C8367B" w14:paraId="7F0B6686" w14:textId="77777777" w:rsidTr="0048523E">
        <w:tc>
          <w:tcPr>
            <w:tcW w:w="0" w:type="auto"/>
            <w:vAlign w:val="center"/>
          </w:tcPr>
          <w:p w14:paraId="58338FEC" w14:textId="5F80260B" w:rsidR="00FD744B" w:rsidRPr="009D0907" w:rsidRDefault="00FD744B" w:rsidP="00CA368F">
            <w:pPr>
              <w:spacing w:line="259" w:lineRule="auto"/>
              <w:jc w:val="both"/>
              <w:rPr>
                <w:rFonts w:ascii="Arial" w:hAnsi="Arial" w:cs="Arial"/>
                <w:sz w:val="20"/>
                <w:szCs w:val="20"/>
              </w:rPr>
            </w:pPr>
            <w:r w:rsidRPr="00212B81">
              <w:rPr>
                <w:rFonts w:ascii="Arial" w:hAnsi="Arial" w:cs="Arial"/>
                <w:sz w:val="20"/>
                <w:szCs w:val="20"/>
              </w:rPr>
              <w:lastRenderedPageBreak/>
              <w:t>Reputational damage</w:t>
            </w:r>
            <w:r>
              <w:rPr>
                <w:rFonts w:ascii="Arial" w:hAnsi="Arial" w:cs="Arial"/>
                <w:sz w:val="20"/>
                <w:szCs w:val="20"/>
              </w:rPr>
              <w:t>/</w:t>
            </w:r>
            <w:r>
              <w:t xml:space="preserve"> </w:t>
            </w:r>
            <w:r w:rsidRPr="00FD744B">
              <w:rPr>
                <w:rFonts w:ascii="Arial" w:hAnsi="Arial" w:cs="Arial"/>
                <w:sz w:val="20"/>
                <w:szCs w:val="20"/>
              </w:rPr>
              <w:t>Adverse Publicity</w:t>
            </w:r>
          </w:p>
        </w:tc>
        <w:tc>
          <w:tcPr>
            <w:tcW w:w="3486" w:type="dxa"/>
            <w:vAlign w:val="center"/>
          </w:tcPr>
          <w:p w14:paraId="4D252B19" w14:textId="4F141112" w:rsidR="00FD744B" w:rsidRPr="009D0907" w:rsidRDefault="00FD744B" w:rsidP="00CA368F">
            <w:pPr>
              <w:spacing w:after="160" w:line="259" w:lineRule="auto"/>
              <w:jc w:val="both"/>
              <w:rPr>
                <w:rFonts w:ascii="Arial" w:hAnsi="Arial" w:cs="Arial"/>
                <w:sz w:val="20"/>
                <w:szCs w:val="20"/>
              </w:rPr>
            </w:pPr>
            <w:r w:rsidRPr="00212B81">
              <w:rPr>
                <w:rFonts w:ascii="Arial" w:hAnsi="Arial" w:cs="Arial"/>
                <w:sz w:val="20"/>
                <w:szCs w:val="20"/>
              </w:rPr>
              <w:t>Poor handling of complaints</w:t>
            </w:r>
            <w:r>
              <w:rPr>
                <w:rFonts w:ascii="Arial" w:hAnsi="Arial" w:cs="Arial"/>
                <w:sz w:val="20"/>
                <w:szCs w:val="20"/>
              </w:rPr>
              <w:t xml:space="preserve">. </w:t>
            </w:r>
            <w:r w:rsidRPr="000D11C7">
              <w:rPr>
                <w:rFonts w:ascii="Arial" w:hAnsi="Arial" w:cs="Arial"/>
                <w:sz w:val="20"/>
                <w:szCs w:val="20"/>
              </w:rPr>
              <w:t>Unresolved complaints leading to reputational damage.</w:t>
            </w:r>
          </w:p>
        </w:tc>
        <w:tc>
          <w:tcPr>
            <w:tcW w:w="3489" w:type="dxa"/>
            <w:vAlign w:val="center"/>
          </w:tcPr>
          <w:p w14:paraId="25F33A2C" w14:textId="0B4EE98B" w:rsidR="00FD744B" w:rsidRPr="009D0907" w:rsidRDefault="00FD744B" w:rsidP="00CA368F">
            <w:pPr>
              <w:spacing w:line="259" w:lineRule="auto"/>
              <w:jc w:val="both"/>
              <w:rPr>
                <w:rFonts w:ascii="Arial" w:hAnsi="Arial" w:cs="Arial"/>
                <w:sz w:val="20"/>
                <w:szCs w:val="20"/>
              </w:rPr>
            </w:pPr>
            <w:r w:rsidRPr="00212B81">
              <w:rPr>
                <w:rFonts w:ascii="Arial" w:hAnsi="Arial" w:cs="Arial"/>
                <w:sz w:val="20"/>
                <w:szCs w:val="20"/>
              </w:rPr>
              <w:t>Timely, transparent resolution</w:t>
            </w:r>
            <w:r>
              <w:rPr>
                <w:rFonts w:ascii="Arial" w:hAnsi="Arial" w:cs="Arial"/>
                <w:sz w:val="20"/>
                <w:szCs w:val="20"/>
              </w:rPr>
              <w:t xml:space="preserve">. </w:t>
            </w:r>
            <w:r w:rsidRPr="00FD744B">
              <w:rPr>
                <w:rFonts w:ascii="Arial" w:hAnsi="Arial" w:cs="Arial"/>
                <w:sz w:val="20"/>
                <w:szCs w:val="20"/>
              </w:rPr>
              <w:t>Nominate a spokesperson and implement a crisis management strategy for handling public feedback.</w:t>
            </w:r>
          </w:p>
        </w:tc>
      </w:tr>
      <w:tr w:rsidR="00FD744B" w:rsidRPr="00C8367B" w14:paraId="75452B71" w14:textId="77777777" w:rsidTr="0048523E">
        <w:tc>
          <w:tcPr>
            <w:tcW w:w="0" w:type="auto"/>
            <w:vAlign w:val="center"/>
          </w:tcPr>
          <w:p w14:paraId="736919E3" w14:textId="715C27D0" w:rsidR="00FD744B" w:rsidRPr="00C8367B" w:rsidRDefault="00FD744B" w:rsidP="00CA368F">
            <w:pPr>
              <w:jc w:val="both"/>
              <w:rPr>
                <w:rFonts w:ascii="Arial" w:hAnsi="Arial" w:cs="Arial"/>
                <w:sz w:val="20"/>
                <w:szCs w:val="20"/>
              </w:rPr>
            </w:pPr>
            <w:r w:rsidRPr="00212B81">
              <w:rPr>
                <w:rFonts w:ascii="Arial" w:hAnsi="Arial" w:cs="Arial"/>
                <w:sz w:val="20"/>
                <w:szCs w:val="20"/>
              </w:rPr>
              <w:t>Repeat service failures</w:t>
            </w:r>
          </w:p>
        </w:tc>
        <w:tc>
          <w:tcPr>
            <w:tcW w:w="3486" w:type="dxa"/>
            <w:vAlign w:val="center"/>
          </w:tcPr>
          <w:p w14:paraId="2213195F" w14:textId="2B9810B5" w:rsidR="00FD744B" w:rsidRPr="00C8367B" w:rsidRDefault="00FD744B" w:rsidP="00CA368F">
            <w:pPr>
              <w:spacing w:after="160" w:line="259" w:lineRule="auto"/>
              <w:jc w:val="both"/>
              <w:rPr>
                <w:rFonts w:ascii="Arial" w:hAnsi="Arial" w:cs="Arial"/>
                <w:sz w:val="20"/>
                <w:szCs w:val="20"/>
              </w:rPr>
            </w:pPr>
            <w:r w:rsidRPr="00212B81">
              <w:rPr>
                <w:rFonts w:ascii="Arial" w:hAnsi="Arial" w:cs="Arial"/>
                <w:sz w:val="20"/>
                <w:szCs w:val="20"/>
              </w:rPr>
              <w:t>Same issues recur</w:t>
            </w:r>
          </w:p>
        </w:tc>
        <w:tc>
          <w:tcPr>
            <w:tcW w:w="3489" w:type="dxa"/>
            <w:vAlign w:val="center"/>
          </w:tcPr>
          <w:p w14:paraId="51C10762" w14:textId="5463AE72" w:rsidR="00FD744B" w:rsidRPr="00C8367B" w:rsidRDefault="00FD744B" w:rsidP="00CA368F">
            <w:pPr>
              <w:jc w:val="both"/>
              <w:rPr>
                <w:rFonts w:ascii="Arial" w:hAnsi="Arial" w:cs="Arial"/>
                <w:sz w:val="20"/>
                <w:szCs w:val="20"/>
              </w:rPr>
            </w:pPr>
            <w:r w:rsidRPr="00212B81">
              <w:rPr>
                <w:rFonts w:ascii="Arial" w:hAnsi="Arial" w:cs="Arial"/>
                <w:sz w:val="20"/>
                <w:szCs w:val="20"/>
              </w:rPr>
              <w:t>Trend analysis and corrective action</w:t>
            </w:r>
          </w:p>
        </w:tc>
      </w:tr>
      <w:tr w:rsidR="00FD744B" w:rsidRPr="00C8367B" w14:paraId="68BF05FE" w14:textId="77777777" w:rsidTr="0048523E">
        <w:trPr>
          <w:trHeight w:val="379"/>
        </w:trPr>
        <w:tc>
          <w:tcPr>
            <w:tcW w:w="0" w:type="auto"/>
            <w:vAlign w:val="center"/>
          </w:tcPr>
          <w:p w14:paraId="79A07D04" w14:textId="10A8D19E" w:rsidR="00FD744B" w:rsidRPr="009D0907" w:rsidRDefault="00FD744B" w:rsidP="00CA368F">
            <w:pPr>
              <w:spacing w:line="259" w:lineRule="auto"/>
              <w:jc w:val="both"/>
              <w:rPr>
                <w:rFonts w:ascii="Arial" w:hAnsi="Arial" w:cs="Arial"/>
                <w:sz w:val="20"/>
                <w:szCs w:val="20"/>
              </w:rPr>
            </w:pPr>
            <w:r w:rsidRPr="00212B81">
              <w:rPr>
                <w:rFonts w:ascii="Arial" w:hAnsi="Arial" w:cs="Arial"/>
                <w:sz w:val="20"/>
                <w:szCs w:val="20"/>
              </w:rPr>
              <w:t>Safeguarding breaches</w:t>
            </w:r>
          </w:p>
        </w:tc>
        <w:tc>
          <w:tcPr>
            <w:tcW w:w="3486" w:type="dxa"/>
            <w:vAlign w:val="center"/>
          </w:tcPr>
          <w:p w14:paraId="1CE9031C" w14:textId="05B1C2B4" w:rsidR="00FD744B" w:rsidRPr="009D0907" w:rsidRDefault="00FD744B" w:rsidP="00CA368F">
            <w:pPr>
              <w:spacing w:line="259" w:lineRule="auto"/>
              <w:jc w:val="both"/>
              <w:rPr>
                <w:rFonts w:ascii="Arial" w:hAnsi="Arial" w:cs="Arial"/>
                <w:sz w:val="20"/>
                <w:szCs w:val="20"/>
              </w:rPr>
            </w:pPr>
            <w:r w:rsidRPr="00212B81">
              <w:rPr>
                <w:rFonts w:ascii="Arial" w:hAnsi="Arial" w:cs="Arial"/>
                <w:sz w:val="20"/>
                <w:szCs w:val="20"/>
              </w:rPr>
              <w:t>Harm to women or vulnerable groups</w:t>
            </w:r>
          </w:p>
        </w:tc>
        <w:tc>
          <w:tcPr>
            <w:tcW w:w="3489" w:type="dxa"/>
            <w:vAlign w:val="center"/>
          </w:tcPr>
          <w:p w14:paraId="3228F801" w14:textId="4E8928B7" w:rsidR="00FD744B" w:rsidRPr="009D0907" w:rsidRDefault="00FD744B" w:rsidP="00CA368F">
            <w:pPr>
              <w:spacing w:line="259" w:lineRule="auto"/>
              <w:jc w:val="both"/>
              <w:rPr>
                <w:rFonts w:ascii="Arial" w:hAnsi="Arial" w:cs="Arial"/>
                <w:sz w:val="20"/>
                <w:szCs w:val="20"/>
              </w:rPr>
            </w:pPr>
            <w:r w:rsidRPr="00212B81">
              <w:rPr>
                <w:rFonts w:ascii="Arial" w:hAnsi="Arial" w:cs="Arial"/>
                <w:sz w:val="20"/>
                <w:szCs w:val="20"/>
              </w:rPr>
              <w:t>Confidential handling and referral</w:t>
            </w:r>
          </w:p>
        </w:tc>
      </w:tr>
      <w:tr w:rsidR="00FD744B" w:rsidRPr="00C8367B" w14:paraId="09365C7D" w14:textId="77777777" w:rsidTr="0048523E">
        <w:trPr>
          <w:trHeight w:val="379"/>
        </w:trPr>
        <w:tc>
          <w:tcPr>
            <w:tcW w:w="0" w:type="auto"/>
            <w:vAlign w:val="center"/>
          </w:tcPr>
          <w:p w14:paraId="2DCA1C01" w14:textId="21D88485" w:rsidR="00FD744B" w:rsidRPr="00CF400E" w:rsidRDefault="00FD744B" w:rsidP="00CA368F">
            <w:pPr>
              <w:jc w:val="both"/>
              <w:rPr>
                <w:rFonts w:ascii="Arial" w:hAnsi="Arial" w:cs="Arial"/>
                <w:sz w:val="20"/>
                <w:szCs w:val="20"/>
              </w:rPr>
            </w:pPr>
            <w:r w:rsidRPr="000D11C7">
              <w:rPr>
                <w:rFonts w:ascii="Arial" w:hAnsi="Arial" w:cs="Arial"/>
                <w:sz w:val="20"/>
                <w:szCs w:val="20"/>
              </w:rPr>
              <w:t>SEAH Vulnerability</w:t>
            </w:r>
          </w:p>
        </w:tc>
        <w:tc>
          <w:tcPr>
            <w:tcW w:w="3486" w:type="dxa"/>
            <w:vAlign w:val="center"/>
          </w:tcPr>
          <w:p w14:paraId="3DA11041" w14:textId="50AB93E5" w:rsidR="00FD744B" w:rsidRPr="00212B81" w:rsidRDefault="00FD744B" w:rsidP="00CA368F">
            <w:pPr>
              <w:jc w:val="both"/>
              <w:rPr>
                <w:rFonts w:ascii="Arial" w:hAnsi="Arial" w:cs="Arial"/>
                <w:sz w:val="20"/>
                <w:szCs w:val="20"/>
              </w:rPr>
            </w:pPr>
            <w:r w:rsidRPr="00FD744B">
              <w:rPr>
                <w:rFonts w:ascii="Arial" w:hAnsi="Arial" w:cs="Arial"/>
                <w:sz w:val="20"/>
                <w:szCs w:val="20"/>
              </w:rPr>
              <w:t>Risks to women and girls during programme activities.</w:t>
            </w:r>
          </w:p>
        </w:tc>
        <w:tc>
          <w:tcPr>
            <w:tcW w:w="3489" w:type="dxa"/>
            <w:vAlign w:val="center"/>
          </w:tcPr>
          <w:p w14:paraId="66F968CD" w14:textId="64CD0F31" w:rsidR="00FD744B" w:rsidRPr="00212B81" w:rsidRDefault="00FD744B" w:rsidP="00CA368F">
            <w:pPr>
              <w:jc w:val="both"/>
              <w:rPr>
                <w:rFonts w:ascii="Arial" w:hAnsi="Arial" w:cs="Arial"/>
                <w:sz w:val="20"/>
                <w:szCs w:val="20"/>
              </w:rPr>
            </w:pPr>
            <w:r w:rsidRPr="00FD744B">
              <w:rPr>
                <w:rFonts w:ascii="Arial" w:hAnsi="Arial" w:cs="Arial"/>
                <w:sz w:val="20"/>
                <w:szCs w:val="20"/>
              </w:rPr>
              <w:t xml:space="preserve">Appoint a trained Safeguarding Focal Person at every </w:t>
            </w:r>
            <w:r w:rsidR="00CF400E">
              <w:rPr>
                <w:rFonts w:ascii="Arial" w:hAnsi="Arial" w:cs="Arial"/>
                <w:sz w:val="20"/>
                <w:szCs w:val="20"/>
              </w:rPr>
              <w:t>Community/</w:t>
            </w:r>
            <w:r w:rsidRPr="00FD744B">
              <w:rPr>
                <w:rFonts w:ascii="Arial" w:hAnsi="Arial" w:cs="Arial"/>
                <w:sz w:val="20"/>
                <w:szCs w:val="20"/>
              </w:rPr>
              <w:t>hub and display the WIMA Code of Conduct prominently.</w:t>
            </w:r>
          </w:p>
        </w:tc>
      </w:tr>
      <w:tr w:rsidR="00FD744B" w:rsidRPr="00C8367B" w14:paraId="3CE78E7C" w14:textId="77777777" w:rsidTr="0048523E">
        <w:tc>
          <w:tcPr>
            <w:tcW w:w="0" w:type="auto"/>
            <w:vAlign w:val="center"/>
          </w:tcPr>
          <w:p w14:paraId="0355D3FE" w14:textId="4378800B" w:rsidR="00FD744B" w:rsidRPr="00CF400E" w:rsidRDefault="00FD744B" w:rsidP="00CA368F">
            <w:pPr>
              <w:jc w:val="both"/>
              <w:rPr>
                <w:rFonts w:ascii="Arial" w:hAnsi="Arial" w:cs="Arial"/>
                <w:sz w:val="20"/>
                <w:szCs w:val="20"/>
              </w:rPr>
            </w:pPr>
            <w:r w:rsidRPr="000D11C7">
              <w:rPr>
                <w:rFonts w:ascii="Arial" w:hAnsi="Arial" w:cs="Arial"/>
                <w:sz w:val="20"/>
                <w:szCs w:val="20"/>
              </w:rPr>
              <w:t>Data Inaccuracy</w:t>
            </w:r>
          </w:p>
        </w:tc>
        <w:tc>
          <w:tcPr>
            <w:tcW w:w="3486" w:type="dxa"/>
            <w:vAlign w:val="center"/>
          </w:tcPr>
          <w:p w14:paraId="0EB26E46" w14:textId="62FAC8AC" w:rsidR="00FD744B" w:rsidRPr="00C8367B" w:rsidRDefault="00FD744B" w:rsidP="00CA368F">
            <w:pPr>
              <w:spacing w:after="160" w:line="259" w:lineRule="auto"/>
              <w:jc w:val="both"/>
              <w:rPr>
                <w:rFonts w:ascii="Arial" w:hAnsi="Arial" w:cs="Arial"/>
                <w:sz w:val="20"/>
                <w:szCs w:val="20"/>
              </w:rPr>
            </w:pPr>
            <w:r w:rsidRPr="000D11C7">
              <w:rPr>
                <w:rFonts w:ascii="Arial" w:hAnsi="Arial" w:cs="Arial"/>
                <w:sz w:val="20"/>
                <w:szCs w:val="20"/>
              </w:rPr>
              <w:t>Hubs failing to log negative feedback to look better on dashboards.</w:t>
            </w:r>
          </w:p>
        </w:tc>
        <w:tc>
          <w:tcPr>
            <w:tcW w:w="3489" w:type="dxa"/>
            <w:vAlign w:val="center"/>
          </w:tcPr>
          <w:p w14:paraId="6E3D3357" w14:textId="5C7B529D" w:rsidR="00FD744B" w:rsidRPr="00C8367B" w:rsidRDefault="00FD744B" w:rsidP="00CA368F">
            <w:pPr>
              <w:spacing w:line="259" w:lineRule="auto"/>
              <w:jc w:val="both"/>
              <w:rPr>
                <w:rFonts w:ascii="Arial" w:hAnsi="Arial" w:cs="Arial"/>
                <w:sz w:val="20"/>
                <w:szCs w:val="20"/>
              </w:rPr>
            </w:pPr>
            <w:r w:rsidRPr="00FD744B">
              <w:rPr>
                <w:rFonts w:ascii="Arial" w:hAnsi="Arial" w:cs="Arial"/>
                <w:sz w:val="20"/>
                <w:szCs w:val="20"/>
              </w:rPr>
              <w:t>Conduct periodic field audits and independent satisfaction surveys to verify hub-level data integrity.</w:t>
            </w:r>
          </w:p>
        </w:tc>
      </w:tr>
    </w:tbl>
    <w:p w14:paraId="1A520AE2" w14:textId="77777777" w:rsidR="001F0ABB" w:rsidRPr="00C8367B" w:rsidRDefault="001F0ABB" w:rsidP="00CA368F">
      <w:pPr>
        <w:pStyle w:val="ListParagraph"/>
        <w:ind w:left="709"/>
        <w:jc w:val="both"/>
        <w:rPr>
          <w:rFonts w:ascii="Arial" w:hAnsi="Arial" w:cs="Arial"/>
          <w:sz w:val="20"/>
          <w:szCs w:val="20"/>
        </w:rPr>
      </w:pPr>
    </w:p>
    <w:p w14:paraId="58783FCA" w14:textId="77777777" w:rsidR="001F0ABB" w:rsidRPr="00C8367B" w:rsidRDefault="001F0ABB" w:rsidP="00CA368F">
      <w:pPr>
        <w:pStyle w:val="ListParagraph"/>
        <w:ind w:left="709"/>
        <w:jc w:val="both"/>
        <w:rPr>
          <w:rFonts w:ascii="Arial" w:hAnsi="Arial" w:cs="Arial"/>
          <w:sz w:val="20"/>
          <w:szCs w:val="20"/>
        </w:rPr>
      </w:pPr>
    </w:p>
    <w:p w14:paraId="1834115C" w14:textId="77777777" w:rsidR="001F0ABB" w:rsidRPr="00295A64" w:rsidRDefault="001F0ABB"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5AB9C55E" w14:textId="48704D10" w:rsidR="00FD744B" w:rsidRPr="00FD744B" w:rsidRDefault="00FD744B" w:rsidP="00CA368F">
      <w:pPr>
        <w:pStyle w:val="ListParagraph"/>
        <w:numPr>
          <w:ilvl w:val="0"/>
          <w:numId w:val="8"/>
        </w:numPr>
        <w:jc w:val="both"/>
        <w:rPr>
          <w:rFonts w:ascii="Arial" w:hAnsi="Arial" w:cs="Arial"/>
          <w:sz w:val="20"/>
          <w:szCs w:val="20"/>
        </w:rPr>
      </w:pPr>
      <w:r w:rsidRPr="00FD744B">
        <w:rPr>
          <w:rFonts w:ascii="Arial" w:hAnsi="Arial" w:cs="Arial"/>
          <w:sz w:val="20"/>
          <w:szCs w:val="20"/>
        </w:rPr>
        <w:t>All feedback and complaints must be formally logged</w:t>
      </w:r>
      <w:r>
        <w:rPr>
          <w:rFonts w:ascii="Arial" w:hAnsi="Arial" w:cs="Arial"/>
          <w:sz w:val="20"/>
          <w:szCs w:val="20"/>
        </w:rPr>
        <w:t>.</w:t>
      </w:r>
    </w:p>
    <w:p w14:paraId="23D58DA7" w14:textId="40E07DAE" w:rsidR="00FD744B" w:rsidRPr="00FD744B" w:rsidRDefault="00FD744B" w:rsidP="00CA368F">
      <w:pPr>
        <w:pStyle w:val="ListParagraph"/>
        <w:numPr>
          <w:ilvl w:val="0"/>
          <w:numId w:val="8"/>
        </w:numPr>
        <w:jc w:val="both"/>
        <w:rPr>
          <w:rFonts w:ascii="Arial" w:hAnsi="Arial" w:cs="Arial"/>
          <w:sz w:val="20"/>
          <w:szCs w:val="20"/>
        </w:rPr>
      </w:pPr>
      <w:r w:rsidRPr="00FD744B">
        <w:rPr>
          <w:rFonts w:ascii="Arial" w:hAnsi="Arial" w:cs="Arial"/>
          <w:sz w:val="20"/>
          <w:szCs w:val="20"/>
        </w:rPr>
        <w:t>Safeguarding-related complaints</w:t>
      </w:r>
      <w:r>
        <w:rPr>
          <w:rFonts w:ascii="Arial" w:hAnsi="Arial" w:cs="Arial"/>
          <w:sz w:val="20"/>
          <w:szCs w:val="20"/>
        </w:rPr>
        <w:t xml:space="preserve"> must be </w:t>
      </w:r>
      <w:r w:rsidRPr="00FD744B">
        <w:rPr>
          <w:rFonts w:ascii="Arial" w:hAnsi="Arial" w:cs="Arial"/>
          <w:sz w:val="20"/>
          <w:szCs w:val="20"/>
        </w:rPr>
        <w:t>handled confidentially</w:t>
      </w:r>
      <w:r>
        <w:rPr>
          <w:rFonts w:ascii="Arial" w:hAnsi="Arial" w:cs="Arial"/>
          <w:sz w:val="20"/>
          <w:szCs w:val="20"/>
        </w:rPr>
        <w:t xml:space="preserve"> following the appropriate policy guidelines.</w:t>
      </w:r>
    </w:p>
    <w:p w14:paraId="2F6D96A3" w14:textId="77777777" w:rsidR="00FD744B" w:rsidRDefault="00FD744B" w:rsidP="00CA368F">
      <w:pPr>
        <w:pStyle w:val="ListParagraph"/>
        <w:numPr>
          <w:ilvl w:val="0"/>
          <w:numId w:val="8"/>
        </w:numPr>
        <w:jc w:val="both"/>
        <w:rPr>
          <w:rFonts w:ascii="Arial" w:hAnsi="Arial" w:cs="Arial"/>
          <w:sz w:val="20"/>
          <w:szCs w:val="20"/>
        </w:rPr>
      </w:pPr>
      <w:r>
        <w:rPr>
          <w:rFonts w:ascii="Arial" w:hAnsi="Arial" w:cs="Arial"/>
          <w:sz w:val="20"/>
          <w:szCs w:val="20"/>
        </w:rPr>
        <w:t xml:space="preserve">Resolution authorities and timelines must always be clearly defined and followed. </w:t>
      </w:r>
    </w:p>
    <w:p w14:paraId="12F0840B" w14:textId="61A56C15" w:rsidR="00FD744B" w:rsidRPr="00FD744B" w:rsidRDefault="00FD744B" w:rsidP="00CA368F">
      <w:pPr>
        <w:pStyle w:val="ListParagraph"/>
        <w:numPr>
          <w:ilvl w:val="0"/>
          <w:numId w:val="8"/>
        </w:numPr>
        <w:jc w:val="both"/>
        <w:rPr>
          <w:rFonts w:ascii="Arial" w:hAnsi="Arial" w:cs="Arial"/>
          <w:sz w:val="20"/>
          <w:szCs w:val="20"/>
        </w:rPr>
      </w:pPr>
      <w:r>
        <w:rPr>
          <w:rFonts w:ascii="Arial" w:hAnsi="Arial" w:cs="Arial"/>
          <w:sz w:val="20"/>
          <w:szCs w:val="20"/>
        </w:rPr>
        <w:t>It is m</w:t>
      </w:r>
      <w:r w:rsidRPr="00FD744B">
        <w:rPr>
          <w:rFonts w:ascii="Arial" w:hAnsi="Arial" w:cs="Arial"/>
          <w:sz w:val="20"/>
          <w:szCs w:val="20"/>
        </w:rPr>
        <w:t>andatory</w:t>
      </w:r>
      <w:r>
        <w:rPr>
          <w:rFonts w:ascii="Arial" w:hAnsi="Arial" w:cs="Arial"/>
          <w:sz w:val="20"/>
          <w:szCs w:val="20"/>
        </w:rPr>
        <w:t xml:space="preserve"> for all outcomes to be communicated.</w:t>
      </w:r>
    </w:p>
    <w:p w14:paraId="30065ACF" w14:textId="63F53577" w:rsidR="00FD744B" w:rsidRPr="00FD744B" w:rsidRDefault="00FD744B" w:rsidP="00CA368F">
      <w:pPr>
        <w:pStyle w:val="ListParagraph"/>
        <w:numPr>
          <w:ilvl w:val="0"/>
          <w:numId w:val="8"/>
        </w:numPr>
        <w:jc w:val="both"/>
        <w:rPr>
          <w:rFonts w:ascii="Arial" w:hAnsi="Arial" w:cs="Arial"/>
          <w:sz w:val="20"/>
          <w:szCs w:val="20"/>
        </w:rPr>
      </w:pPr>
      <w:r>
        <w:rPr>
          <w:rFonts w:ascii="Arial" w:hAnsi="Arial" w:cs="Arial"/>
          <w:sz w:val="20"/>
          <w:szCs w:val="20"/>
        </w:rPr>
        <w:t>R</w:t>
      </w:r>
      <w:r w:rsidRPr="00FD744B">
        <w:rPr>
          <w:rFonts w:ascii="Arial" w:hAnsi="Arial" w:cs="Arial"/>
          <w:sz w:val="20"/>
          <w:szCs w:val="20"/>
        </w:rPr>
        <w:t xml:space="preserve">etaliation </w:t>
      </w:r>
      <w:r>
        <w:rPr>
          <w:rFonts w:ascii="Arial" w:hAnsi="Arial" w:cs="Arial"/>
          <w:sz w:val="20"/>
          <w:szCs w:val="20"/>
        </w:rPr>
        <w:t xml:space="preserve">of any form </w:t>
      </w:r>
      <w:r w:rsidRPr="00FD744B">
        <w:rPr>
          <w:rFonts w:ascii="Arial" w:hAnsi="Arial" w:cs="Arial"/>
          <w:sz w:val="20"/>
          <w:szCs w:val="20"/>
        </w:rPr>
        <w:t>against complainants</w:t>
      </w:r>
      <w:r>
        <w:rPr>
          <w:rFonts w:ascii="Arial" w:hAnsi="Arial" w:cs="Arial"/>
          <w:sz w:val="20"/>
          <w:szCs w:val="20"/>
        </w:rPr>
        <w:t xml:space="preserve"> shall not be tolerated.</w:t>
      </w:r>
    </w:p>
    <w:p w14:paraId="684C2081" w14:textId="22F5B2C4" w:rsidR="00FD744B" w:rsidRDefault="00FD744B" w:rsidP="00CA368F">
      <w:pPr>
        <w:pStyle w:val="ListParagraph"/>
        <w:numPr>
          <w:ilvl w:val="0"/>
          <w:numId w:val="8"/>
        </w:numPr>
        <w:jc w:val="both"/>
        <w:rPr>
          <w:rFonts w:ascii="Arial" w:hAnsi="Arial" w:cs="Arial"/>
          <w:sz w:val="20"/>
          <w:szCs w:val="20"/>
        </w:rPr>
      </w:pPr>
      <w:r w:rsidRPr="000D11C7">
        <w:rPr>
          <w:rFonts w:ascii="Arial" w:hAnsi="Arial" w:cs="Arial"/>
          <w:sz w:val="20"/>
          <w:szCs w:val="20"/>
        </w:rPr>
        <w:t xml:space="preserve">WIMA </w:t>
      </w:r>
      <w:r>
        <w:rPr>
          <w:rFonts w:ascii="Arial" w:hAnsi="Arial" w:cs="Arial"/>
          <w:sz w:val="20"/>
          <w:szCs w:val="20"/>
        </w:rPr>
        <w:t>shall</w:t>
      </w:r>
      <w:r w:rsidRPr="000D11C7">
        <w:rPr>
          <w:rFonts w:ascii="Arial" w:hAnsi="Arial" w:cs="Arial"/>
          <w:sz w:val="20"/>
          <w:szCs w:val="20"/>
        </w:rPr>
        <w:t xml:space="preserve"> support employees and members who raise issues in good faith.</w:t>
      </w:r>
    </w:p>
    <w:p w14:paraId="3B3C352B" w14:textId="77777777" w:rsidR="00CF400E" w:rsidRPr="00CF400E" w:rsidRDefault="00CF400E" w:rsidP="00CA368F">
      <w:pPr>
        <w:pStyle w:val="ListParagraph"/>
        <w:numPr>
          <w:ilvl w:val="0"/>
          <w:numId w:val="8"/>
        </w:numPr>
        <w:jc w:val="both"/>
        <w:rPr>
          <w:rFonts w:ascii="Arial" w:hAnsi="Arial" w:cs="Arial"/>
          <w:sz w:val="20"/>
          <w:szCs w:val="20"/>
        </w:rPr>
      </w:pPr>
      <w:r w:rsidRPr="00CF400E">
        <w:rPr>
          <w:rFonts w:ascii="Arial" w:hAnsi="Arial" w:cs="Arial"/>
          <w:sz w:val="20"/>
          <w:szCs w:val="20"/>
        </w:rPr>
        <w:t>WIMA guarantees that employees and members will not be victimised or treated unfairly for raising a complaint.</w:t>
      </w:r>
    </w:p>
    <w:p w14:paraId="5A39CB94" w14:textId="096D7C74" w:rsidR="00FD744B" w:rsidRPr="00FD744B" w:rsidRDefault="00FD744B" w:rsidP="00CA368F">
      <w:pPr>
        <w:pStyle w:val="ListParagraph"/>
        <w:numPr>
          <w:ilvl w:val="0"/>
          <w:numId w:val="8"/>
        </w:numPr>
        <w:jc w:val="both"/>
        <w:rPr>
          <w:rFonts w:ascii="Arial" w:hAnsi="Arial" w:cs="Arial"/>
          <w:sz w:val="20"/>
          <w:szCs w:val="20"/>
        </w:rPr>
      </w:pPr>
      <w:r w:rsidRPr="00FD744B">
        <w:rPr>
          <w:rFonts w:ascii="Arial" w:hAnsi="Arial" w:cs="Arial"/>
          <w:sz w:val="20"/>
          <w:szCs w:val="20"/>
        </w:rPr>
        <w:t>Feedback channels must</w:t>
      </w:r>
      <w:r>
        <w:rPr>
          <w:rFonts w:ascii="Arial" w:hAnsi="Arial" w:cs="Arial"/>
          <w:sz w:val="20"/>
          <w:szCs w:val="20"/>
        </w:rPr>
        <w:t xml:space="preserve"> always</w:t>
      </w:r>
      <w:r w:rsidRPr="00FD744B">
        <w:rPr>
          <w:rFonts w:ascii="Arial" w:hAnsi="Arial" w:cs="Arial"/>
          <w:sz w:val="20"/>
          <w:szCs w:val="20"/>
        </w:rPr>
        <w:t xml:space="preserve"> be accessible</w:t>
      </w:r>
      <w:r>
        <w:rPr>
          <w:rFonts w:ascii="Arial" w:hAnsi="Arial" w:cs="Arial"/>
          <w:sz w:val="20"/>
          <w:szCs w:val="20"/>
        </w:rPr>
        <w:t>,</w:t>
      </w:r>
      <w:r w:rsidRPr="00FD744B">
        <w:rPr>
          <w:rFonts w:ascii="Arial" w:hAnsi="Arial" w:cs="Arial"/>
          <w:sz w:val="20"/>
          <w:szCs w:val="20"/>
        </w:rPr>
        <w:t xml:space="preserve"> safe</w:t>
      </w:r>
      <w:r>
        <w:rPr>
          <w:rFonts w:ascii="Arial" w:hAnsi="Arial" w:cs="Arial"/>
          <w:sz w:val="20"/>
          <w:szCs w:val="20"/>
        </w:rPr>
        <w:t xml:space="preserve"> and confidential.</w:t>
      </w:r>
    </w:p>
    <w:p w14:paraId="7643CBD9" w14:textId="484C2570" w:rsidR="00FD744B" w:rsidRPr="00FD744B" w:rsidRDefault="00FD744B" w:rsidP="00CA368F">
      <w:pPr>
        <w:pStyle w:val="ListParagraph"/>
        <w:numPr>
          <w:ilvl w:val="0"/>
          <w:numId w:val="8"/>
        </w:numPr>
        <w:jc w:val="both"/>
        <w:rPr>
          <w:rFonts w:ascii="Arial" w:hAnsi="Arial" w:cs="Arial"/>
          <w:sz w:val="20"/>
          <w:szCs w:val="20"/>
        </w:rPr>
      </w:pPr>
      <w:r w:rsidRPr="00FD744B">
        <w:rPr>
          <w:rFonts w:ascii="Arial" w:hAnsi="Arial" w:cs="Arial"/>
          <w:sz w:val="20"/>
          <w:szCs w:val="20"/>
        </w:rPr>
        <w:t>Complaints should be resolved within defined SLAs</w:t>
      </w:r>
      <w:r>
        <w:rPr>
          <w:rFonts w:ascii="Arial" w:hAnsi="Arial" w:cs="Arial"/>
          <w:sz w:val="20"/>
          <w:szCs w:val="20"/>
        </w:rPr>
        <w:t>.</w:t>
      </w:r>
    </w:p>
    <w:p w14:paraId="21F030EE" w14:textId="3AED8E72" w:rsidR="00FD744B" w:rsidRPr="00FD744B" w:rsidRDefault="00FD744B" w:rsidP="00CA368F">
      <w:pPr>
        <w:pStyle w:val="ListParagraph"/>
        <w:numPr>
          <w:ilvl w:val="0"/>
          <w:numId w:val="8"/>
        </w:numPr>
        <w:jc w:val="both"/>
        <w:rPr>
          <w:rFonts w:ascii="Arial" w:hAnsi="Arial" w:cs="Arial"/>
          <w:sz w:val="20"/>
          <w:szCs w:val="20"/>
        </w:rPr>
      </w:pPr>
      <w:r w:rsidRPr="00FD744B">
        <w:rPr>
          <w:rFonts w:ascii="Arial" w:hAnsi="Arial" w:cs="Arial"/>
          <w:sz w:val="20"/>
          <w:szCs w:val="20"/>
        </w:rPr>
        <w:t xml:space="preserve">Safeguarding complaints </w:t>
      </w:r>
      <w:r>
        <w:rPr>
          <w:rFonts w:ascii="Arial" w:hAnsi="Arial" w:cs="Arial"/>
          <w:sz w:val="20"/>
          <w:szCs w:val="20"/>
        </w:rPr>
        <w:t xml:space="preserve">shall </w:t>
      </w:r>
      <w:r w:rsidRPr="00FD744B">
        <w:rPr>
          <w:rFonts w:ascii="Arial" w:hAnsi="Arial" w:cs="Arial"/>
          <w:sz w:val="20"/>
          <w:szCs w:val="20"/>
        </w:rPr>
        <w:t>bypass normal hierarchy</w:t>
      </w:r>
      <w:r>
        <w:rPr>
          <w:rFonts w:ascii="Arial" w:hAnsi="Arial" w:cs="Arial"/>
          <w:sz w:val="20"/>
          <w:szCs w:val="20"/>
        </w:rPr>
        <w:t xml:space="preserve"> to the appropriate focal person.</w:t>
      </w:r>
    </w:p>
    <w:p w14:paraId="1691DFEC" w14:textId="467E7D63" w:rsidR="00FD744B" w:rsidRPr="00FD744B" w:rsidRDefault="00FD744B" w:rsidP="00CA368F">
      <w:pPr>
        <w:pStyle w:val="ListParagraph"/>
        <w:numPr>
          <w:ilvl w:val="0"/>
          <w:numId w:val="8"/>
        </w:numPr>
        <w:jc w:val="both"/>
        <w:rPr>
          <w:rFonts w:ascii="Arial" w:hAnsi="Arial" w:cs="Arial"/>
          <w:sz w:val="20"/>
          <w:szCs w:val="20"/>
        </w:rPr>
      </w:pPr>
      <w:r w:rsidRPr="00FD744B">
        <w:rPr>
          <w:rFonts w:ascii="Arial" w:hAnsi="Arial" w:cs="Arial"/>
          <w:sz w:val="20"/>
          <w:szCs w:val="20"/>
        </w:rPr>
        <w:t>Anonymous complaints must still be investigated</w:t>
      </w:r>
      <w:r>
        <w:rPr>
          <w:rFonts w:ascii="Arial" w:hAnsi="Arial" w:cs="Arial"/>
          <w:sz w:val="20"/>
          <w:szCs w:val="20"/>
        </w:rPr>
        <w:t>.</w:t>
      </w:r>
    </w:p>
    <w:p w14:paraId="3DFD566C" w14:textId="3FDAAACC" w:rsidR="00CF400E" w:rsidRPr="00CF400E" w:rsidRDefault="00CF400E" w:rsidP="00CA368F">
      <w:pPr>
        <w:pStyle w:val="ListParagraph"/>
        <w:numPr>
          <w:ilvl w:val="0"/>
          <w:numId w:val="8"/>
        </w:numPr>
        <w:jc w:val="both"/>
        <w:rPr>
          <w:rFonts w:ascii="Arial" w:hAnsi="Arial" w:cs="Arial"/>
          <w:sz w:val="20"/>
          <w:szCs w:val="20"/>
        </w:rPr>
      </w:pPr>
      <w:r w:rsidRPr="00CF400E">
        <w:rPr>
          <w:rFonts w:ascii="Arial" w:hAnsi="Arial" w:cs="Arial"/>
          <w:sz w:val="20"/>
          <w:szCs w:val="20"/>
        </w:rPr>
        <w:t>Zero-</w:t>
      </w:r>
      <w:r>
        <w:rPr>
          <w:rFonts w:ascii="Arial" w:hAnsi="Arial" w:cs="Arial"/>
          <w:sz w:val="20"/>
          <w:szCs w:val="20"/>
        </w:rPr>
        <w:t>t</w:t>
      </w:r>
      <w:r w:rsidRPr="00CF400E">
        <w:rPr>
          <w:rFonts w:ascii="Arial" w:hAnsi="Arial" w:cs="Arial"/>
          <w:sz w:val="20"/>
          <w:szCs w:val="20"/>
        </w:rPr>
        <w:t xml:space="preserve">olerance </w:t>
      </w:r>
      <w:r>
        <w:rPr>
          <w:rFonts w:ascii="Arial" w:hAnsi="Arial" w:cs="Arial"/>
          <w:sz w:val="20"/>
          <w:szCs w:val="20"/>
        </w:rPr>
        <w:t>for a</w:t>
      </w:r>
      <w:r w:rsidRPr="00CF400E">
        <w:rPr>
          <w:rFonts w:ascii="Arial" w:hAnsi="Arial" w:cs="Arial"/>
          <w:sz w:val="20"/>
          <w:szCs w:val="20"/>
        </w:rPr>
        <w:t>ny feedback indicating sexual abuse, exploitation, or harassment (SEAH) results in strict disciplinary action and potential legal proceedings.</w:t>
      </w:r>
    </w:p>
    <w:p w14:paraId="3AE95563" w14:textId="42D72136" w:rsidR="00CF400E" w:rsidRPr="00CF400E" w:rsidRDefault="00CF400E" w:rsidP="00CA368F">
      <w:pPr>
        <w:pStyle w:val="ListParagraph"/>
        <w:numPr>
          <w:ilvl w:val="0"/>
          <w:numId w:val="8"/>
        </w:numPr>
        <w:jc w:val="both"/>
        <w:rPr>
          <w:rFonts w:ascii="Arial" w:hAnsi="Arial" w:cs="Arial"/>
          <w:sz w:val="20"/>
          <w:szCs w:val="20"/>
        </w:rPr>
      </w:pPr>
      <w:r w:rsidRPr="00CF400E">
        <w:rPr>
          <w:rFonts w:ascii="Arial" w:hAnsi="Arial" w:cs="Arial"/>
          <w:sz w:val="20"/>
          <w:szCs w:val="20"/>
        </w:rPr>
        <w:t>All reports must be handled with the highest level of confidentiality; identity is shared only on a need-to-know basis.</w:t>
      </w:r>
    </w:p>
    <w:p w14:paraId="247D7CE0" w14:textId="2C302E80" w:rsidR="00CF400E" w:rsidRPr="00CF400E" w:rsidRDefault="00CF400E" w:rsidP="00CA368F">
      <w:pPr>
        <w:pStyle w:val="ListParagraph"/>
        <w:numPr>
          <w:ilvl w:val="0"/>
          <w:numId w:val="8"/>
        </w:numPr>
        <w:jc w:val="both"/>
        <w:rPr>
          <w:rFonts w:ascii="Arial" w:hAnsi="Arial" w:cs="Arial"/>
          <w:sz w:val="20"/>
          <w:szCs w:val="20"/>
        </w:rPr>
      </w:pPr>
      <w:r w:rsidRPr="00CF400E">
        <w:rPr>
          <w:rFonts w:ascii="Arial" w:hAnsi="Arial" w:cs="Arial"/>
          <w:sz w:val="20"/>
          <w:szCs w:val="20"/>
        </w:rPr>
        <w:t>Personal information captured during surveys must comply with the Nigeria Data Protection Regulation.</w:t>
      </w:r>
    </w:p>
    <w:p w14:paraId="2ADB4DB4" w14:textId="0FD073AA" w:rsidR="00CF400E" w:rsidRPr="00CF400E" w:rsidRDefault="00CF400E" w:rsidP="00CA368F">
      <w:pPr>
        <w:pStyle w:val="ListParagraph"/>
        <w:numPr>
          <w:ilvl w:val="0"/>
          <w:numId w:val="8"/>
        </w:numPr>
        <w:jc w:val="both"/>
        <w:rPr>
          <w:rFonts w:ascii="Arial" w:hAnsi="Arial" w:cs="Arial"/>
          <w:sz w:val="20"/>
          <w:szCs w:val="20"/>
        </w:rPr>
      </w:pPr>
      <w:r w:rsidRPr="00CF400E">
        <w:rPr>
          <w:rFonts w:ascii="Arial" w:hAnsi="Arial" w:cs="Arial"/>
          <w:sz w:val="20"/>
          <w:szCs w:val="20"/>
        </w:rPr>
        <w:t>Feedback tools must be available in local languages to ensure accessible reporting for rural communities.</w:t>
      </w:r>
    </w:p>
    <w:p w14:paraId="0C12D2FD" w14:textId="4AF1E758" w:rsidR="00FD744B" w:rsidRDefault="00CF400E" w:rsidP="00CA368F">
      <w:pPr>
        <w:pStyle w:val="ListParagraph"/>
        <w:numPr>
          <w:ilvl w:val="0"/>
          <w:numId w:val="8"/>
        </w:numPr>
        <w:jc w:val="both"/>
        <w:rPr>
          <w:rFonts w:ascii="Arial" w:hAnsi="Arial" w:cs="Arial"/>
          <w:sz w:val="20"/>
          <w:szCs w:val="20"/>
        </w:rPr>
      </w:pPr>
      <w:r w:rsidRPr="00CF400E">
        <w:rPr>
          <w:rFonts w:ascii="Arial" w:hAnsi="Arial" w:cs="Arial"/>
          <w:sz w:val="20"/>
          <w:szCs w:val="20"/>
        </w:rPr>
        <w:t>The Risk Committee will regularly review the risk register and the effectiveness of the complaint resolution process.</w:t>
      </w:r>
    </w:p>
    <w:p w14:paraId="1F4FD207" w14:textId="6BF72DA2" w:rsidR="00DB3350" w:rsidRDefault="00DB3350" w:rsidP="00CA368F">
      <w:pPr>
        <w:jc w:val="both"/>
        <w:rPr>
          <w:rFonts w:ascii="Arial" w:hAnsi="Arial" w:cs="Arial"/>
          <w:b/>
          <w:bCs/>
          <w:sz w:val="20"/>
          <w:szCs w:val="20"/>
        </w:rPr>
      </w:pPr>
      <w:r>
        <w:rPr>
          <w:rFonts w:ascii="Arial" w:hAnsi="Arial" w:cs="Arial"/>
          <w:b/>
          <w:bCs/>
          <w:sz w:val="20"/>
          <w:szCs w:val="20"/>
        </w:rPr>
        <w:br w:type="page"/>
      </w:r>
    </w:p>
    <w:p w14:paraId="519D8B38" w14:textId="075E6B75" w:rsidR="00DB3350" w:rsidRPr="00412242" w:rsidRDefault="00DB3350" w:rsidP="00CA368F">
      <w:pPr>
        <w:pStyle w:val="KAsHeaderforTOC"/>
        <w:tabs>
          <w:tab w:val="left" w:pos="426"/>
        </w:tabs>
        <w:ind w:left="426"/>
        <w:jc w:val="both"/>
      </w:pPr>
      <w:bookmarkStart w:id="21" w:name="_Toc220966241"/>
      <w:r w:rsidRPr="00DB3350">
        <w:lastRenderedPageBreak/>
        <w:t>REVENUE COLLECTION &amp; VERIFICATION</w:t>
      </w:r>
      <w:bookmarkEnd w:id="21"/>
    </w:p>
    <w:p w14:paraId="23F2BB50" w14:textId="77777777" w:rsidR="00DB3350" w:rsidRDefault="00DB3350" w:rsidP="00CA368F">
      <w:pPr>
        <w:jc w:val="both"/>
        <w:rPr>
          <w:rFonts w:ascii="Arial" w:hAnsi="Arial" w:cs="Arial"/>
          <w:b/>
          <w:bCs/>
          <w:sz w:val="20"/>
          <w:szCs w:val="20"/>
        </w:rPr>
      </w:pPr>
    </w:p>
    <w:p w14:paraId="3208A8FB" w14:textId="77777777" w:rsidR="00DB3350" w:rsidRPr="00295A64" w:rsidRDefault="00DB3350" w:rsidP="00CA368F">
      <w:pPr>
        <w:jc w:val="both"/>
        <w:rPr>
          <w:rFonts w:ascii="Arial" w:hAnsi="Arial" w:cs="Arial"/>
          <w:sz w:val="20"/>
          <w:szCs w:val="20"/>
        </w:rPr>
      </w:pPr>
      <w:r w:rsidRPr="00295A64">
        <w:rPr>
          <w:rFonts w:ascii="Arial" w:hAnsi="Arial" w:cs="Arial"/>
          <w:b/>
          <w:bCs/>
          <w:sz w:val="20"/>
          <w:szCs w:val="20"/>
        </w:rPr>
        <w:t>Overview of Process</w:t>
      </w:r>
    </w:p>
    <w:p w14:paraId="1ABA5785" w14:textId="18713B6F" w:rsidR="007D50F2" w:rsidRPr="00212B81" w:rsidRDefault="00DB3350" w:rsidP="00CA368F">
      <w:pPr>
        <w:jc w:val="both"/>
        <w:rPr>
          <w:rFonts w:ascii="Arial" w:hAnsi="Arial" w:cs="Arial"/>
          <w:sz w:val="20"/>
          <w:szCs w:val="20"/>
        </w:rPr>
      </w:pPr>
      <w:r w:rsidRPr="00DB3350">
        <w:rPr>
          <w:rFonts w:ascii="Arial" w:hAnsi="Arial" w:cs="Arial"/>
          <w:sz w:val="20"/>
          <w:szCs w:val="20"/>
        </w:rPr>
        <w:t>The Revenue Collection &amp; Verification process defines the financial controls for securing payments from WIMA members and partners.</w:t>
      </w:r>
      <w:r>
        <w:rPr>
          <w:rFonts w:ascii="Arial" w:hAnsi="Arial" w:cs="Arial"/>
          <w:sz w:val="20"/>
          <w:szCs w:val="20"/>
        </w:rPr>
        <w:t xml:space="preserve"> </w:t>
      </w:r>
      <w:r w:rsidR="007D50F2">
        <w:rPr>
          <w:rFonts w:ascii="Arial" w:hAnsi="Arial" w:cs="Arial"/>
          <w:sz w:val="20"/>
          <w:szCs w:val="20"/>
        </w:rPr>
        <w:t xml:space="preserve">It describes how </w:t>
      </w:r>
      <w:r w:rsidR="007D50F2" w:rsidRPr="00212B81">
        <w:rPr>
          <w:rFonts w:ascii="Arial" w:hAnsi="Arial" w:cs="Arial"/>
          <w:sz w:val="20"/>
          <w:szCs w:val="20"/>
        </w:rPr>
        <w:t>collecting, recording, verifying</w:t>
      </w:r>
      <w:r w:rsidR="00BA2EA3">
        <w:rPr>
          <w:rFonts w:ascii="Arial" w:hAnsi="Arial" w:cs="Arial"/>
          <w:sz w:val="20"/>
          <w:szCs w:val="20"/>
        </w:rPr>
        <w:t xml:space="preserve"> and</w:t>
      </w:r>
      <w:r w:rsidR="007D50F2" w:rsidRPr="00212B81">
        <w:rPr>
          <w:rFonts w:ascii="Arial" w:hAnsi="Arial" w:cs="Arial"/>
          <w:sz w:val="20"/>
          <w:szCs w:val="20"/>
        </w:rPr>
        <w:t xml:space="preserve"> reporting revenues generated from mechanized services delivered through WIMA hubs</w:t>
      </w:r>
      <w:r w:rsidR="007D50F2">
        <w:rPr>
          <w:rFonts w:ascii="Arial" w:hAnsi="Arial" w:cs="Arial"/>
          <w:sz w:val="20"/>
          <w:szCs w:val="20"/>
        </w:rPr>
        <w:t xml:space="preserve"> is carried out</w:t>
      </w:r>
      <w:r w:rsidR="007D50F2" w:rsidRPr="00212B81">
        <w:rPr>
          <w:rFonts w:ascii="Arial" w:hAnsi="Arial" w:cs="Arial"/>
          <w:sz w:val="20"/>
          <w:szCs w:val="20"/>
        </w:rPr>
        <w:t>. It ensures revenue integrity, transparency, accurate revenue sharing, prevention of leakage and alignment with WIMA’s financial sustainability and governance requirements.</w:t>
      </w:r>
    </w:p>
    <w:p w14:paraId="02DC4FE6" w14:textId="79BC4508" w:rsidR="00DB3350" w:rsidRDefault="00DB3350" w:rsidP="00CA368F">
      <w:pPr>
        <w:jc w:val="both"/>
        <w:rPr>
          <w:rFonts w:ascii="Arial" w:hAnsi="Arial" w:cs="Arial"/>
          <w:sz w:val="20"/>
          <w:szCs w:val="20"/>
        </w:rPr>
      </w:pPr>
    </w:p>
    <w:p w14:paraId="7D00D072" w14:textId="37CE5D41" w:rsidR="00DB3350" w:rsidRPr="00295A64" w:rsidRDefault="00DB3350" w:rsidP="00CA368F">
      <w:pPr>
        <w:jc w:val="both"/>
        <w:rPr>
          <w:rFonts w:ascii="Arial" w:hAnsi="Arial" w:cs="Arial"/>
          <w:b/>
          <w:bCs/>
          <w:sz w:val="20"/>
          <w:szCs w:val="20"/>
        </w:rPr>
      </w:pPr>
      <w:r w:rsidRPr="00C8367B">
        <w:rPr>
          <w:rFonts w:ascii="Arial" w:hAnsi="Arial" w:cs="Arial"/>
          <w:b/>
          <w:bCs/>
          <w:sz w:val="20"/>
          <w:szCs w:val="20"/>
        </w:rPr>
        <w:t>Scope</w:t>
      </w:r>
    </w:p>
    <w:p w14:paraId="2349A2D9" w14:textId="5939C802" w:rsidR="00DB3350" w:rsidRPr="009D0907" w:rsidRDefault="00DB3350"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 xml:space="preserve">to all </w:t>
      </w:r>
      <w:r w:rsidR="007D50F2" w:rsidRPr="007D50F2">
        <w:rPr>
          <w:rFonts w:ascii="Arial" w:hAnsi="Arial" w:cs="Arial"/>
          <w:sz w:val="20"/>
          <w:szCs w:val="20"/>
        </w:rPr>
        <w:t>revenues generated at WIMA hubs, including payments from farmers, cooperatives, agribusinesses and partners for mechanization services. It covers revenue collection methods, verification against service records, reconciliation, reporting and escalation of discrepancies.</w:t>
      </w:r>
    </w:p>
    <w:tbl>
      <w:tblPr>
        <w:tblStyle w:val="TableGrid"/>
        <w:tblW w:w="9237" w:type="dxa"/>
        <w:tblLook w:val="04A0" w:firstRow="1" w:lastRow="0" w:firstColumn="1" w:lastColumn="0" w:noHBand="0" w:noVBand="1"/>
      </w:tblPr>
      <w:tblGrid>
        <w:gridCol w:w="4618"/>
        <w:gridCol w:w="4619"/>
      </w:tblGrid>
      <w:tr w:rsidR="00DB3350" w:rsidRPr="00C8367B" w14:paraId="5BC023F7" w14:textId="77777777" w:rsidTr="0048523E">
        <w:trPr>
          <w:trHeight w:val="303"/>
        </w:trPr>
        <w:tc>
          <w:tcPr>
            <w:tcW w:w="4618" w:type="dxa"/>
            <w:shd w:val="clear" w:color="auto" w:fill="C5E0B3" w:themeFill="accent6" w:themeFillTint="66"/>
            <w:hideMark/>
          </w:tcPr>
          <w:p w14:paraId="5AF91501" w14:textId="77777777" w:rsidR="00DB3350" w:rsidRPr="00295A64" w:rsidRDefault="00DB3350"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20A7ADB8" w14:textId="77777777" w:rsidR="00DB3350" w:rsidRPr="00295A64" w:rsidRDefault="00DB3350"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DB3350" w:rsidRPr="00C8367B" w14:paraId="681A6EC5" w14:textId="77777777" w:rsidTr="0048523E">
        <w:trPr>
          <w:trHeight w:val="1789"/>
        </w:trPr>
        <w:tc>
          <w:tcPr>
            <w:tcW w:w="4618" w:type="dxa"/>
            <w:vAlign w:val="center"/>
            <w:hideMark/>
          </w:tcPr>
          <w:p w14:paraId="15272AB1" w14:textId="55DA276D" w:rsidR="00517166" w:rsidRPr="00212B81" w:rsidRDefault="00517166"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 xml:space="preserve">Service </w:t>
            </w:r>
            <w:r>
              <w:rPr>
                <w:rFonts w:ascii="Arial" w:hAnsi="Arial" w:cs="Arial"/>
                <w:sz w:val="20"/>
                <w:szCs w:val="20"/>
              </w:rPr>
              <w:t>b</w:t>
            </w:r>
            <w:r w:rsidRPr="00D676EA">
              <w:rPr>
                <w:rFonts w:ascii="Arial" w:hAnsi="Arial" w:cs="Arial"/>
                <w:sz w:val="20"/>
                <w:szCs w:val="20"/>
              </w:rPr>
              <w:t xml:space="preserve">ooking </w:t>
            </w:r>
            <w:r>
              <w:rPr>
                <w:rFonts w:ascii="Arial" w:hAnsi="Arial" w:cs="Arial"/>
                <w:sz w:val="20"/>
                <w:szCs w:val="20"/>
              </w:rPr>
              <w:t>r</w:t>
            </w:r>
            <w:r w:rsidRPr="00D676EA">
              <w:rPr>
                <w:rFonts w:ascii="Arial" w:hAnsi="Arial" w:cs="Arial"/>
                <w:sz w:val="20"/>
                <w:szCs w:val="20"/>
              </w:rPr>
              <w:t>equests</w:t>
            </w:r>
            <w:r>
              <w:rPr>
                <w:rFonts w:ascii="Arial" w:hAnsi="Arial" w:cs="Arial"/>
                <w:sz w:val="20"/>
                <w:szCs w:val="20"/>
              </w:rPr>
              <w:t>/</w:t>
            </w:r>
            <w:r w:rsidRPr="00212B81">
              <w:rPr>
                <w:rFonts w:ascii="Arial" w:hAnsi="Arial" w:cs="Arial"/>
                <w:sz w:val="20"/>
                <w:szCs w:val="20"/>
              </w:rPr>
              <w:t>Verified service completion and close-out records</w:t>
            </w:r>
          </w:p>
          <w:p w14:paraId="1A9D9435" w14:textId="5C2BFDE2" w:rsidR="00517166" w:rsidRPr="00212B81" w:rsidRDefault="0051716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Approved service pricing schedules</w:t>
            </w:r>
          </w:p>
          <w:p w14:paraId="2A4B68CE" w14:textId="77777777" w:rsidR="00517166" w:rsidRPr="00212B81" w:rsidRDefault="0051716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Payment evidence (transfer alerts, receipts)</w:t>
            </w:r>
          </w:p>
          <w:p w14:paraId="2A007F7A" w14:textId="77777777" w:rsidR="00517166" w:rsidRPr="00212B81" w:rsidRDefault="0051716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Revenue collection registers</w:t>
            </w:r>
          </w:p>
          <w:p w14:paraId="29C9C5BC" w14:textId="0AE16C14" w:rsidR="00DB3350" w:rsidRPr="00C8367B" w:rsidRDefault="00517166"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GPS Machine Usage Data</w:t>
            </w:r>
          </w:p>
        </w:tc>
        <w:tc>
          <w:tcPr>
            <w:tcW w:w="4619" w:type="dxa"/>
            <w:hideMark/>
          </w:tcPr>
          <w:p w14:paraId="7EB5E571" w14:textId="77E42BE2" w:rsidR="00517166" w:rsidRPr="00517166" w:rsidRDefault="0051716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Daily revenue collection register</w:t>
            </w:r>
            <w:r>
              <w:rPr>
                <w:rFonts w:ascii="Arial" w:hAnsi="Arial" w:cs="Arial"/>
                <w:sz w:val="20"/>
                <w:szCs w:val="20"/>
              </w:rPr>
              <w:t>/</w:t>
            </w:r>
            <w:r w:rsidRPr="00517166">
              <w:rPr>
                <w:rFonts w:ascii="Arial" w:hAnsi="Arial" w:cs="Arial"/>
                <w:sz w:val="20"/>
                <w:szCs w:val="20"/>
              </w:rPr>
              <w:t>Daily revenue &amp; remittance report</w:t>
            </w:r>
          </w:p>
          <w:p w14:paraId="2522DD5D" w14:textId="0EBB2005" w:rsidR="00517166" w:rsidRPr="00212B81" w:rsidRDefault="0051716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Revenue verification and reconciliation report</w:t>
            </w:r>
            <w:r w:rsidRPr="00517166">
              <w:rPr>
                <w:rFonts w:ascii="Arial" w:hAnsi="Arial" w:cs="Arial"/>
                <w:sz w:val="20"/>
                <w:szCs w:val="20"/>
              </w:rPr>
              <w:t xml:space="preserve"> (booked vs. Collected</w:t>
            </w:r>
            <w:r>
              <w:rPr>
                <w:rFonts w:ascii="Arial" w:hAnsi="Arial" w:cs="Arial"/>
                <w:sz w:val="20"/>
                <w:szCs w:val="20"/>
              </w:rPr>
              <w:t>)</w:t>
            </w:r>
          </w:p>
          <w:p w14:paraId="4592FDDE" w14:textId="29CD19CA" w:rsidR="00517166" w:rsidRPr="00212B81" w:rsidRDefault="0051716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Exception and discrepancy log</w:t>
            </w:r>
          </w:p>
          <w:p w14:paraId="3322199F" w14:textId="42A99978" w:rsidR="00517166" w:rsidRPr="00212B81" w:rsidRDefault="0051716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Periodic revenue summary report</w:t>
            </w:r>
          </w:p>
          <w:p w14:paraId="6B2D74A2" w14:textId="39D235AB" w:rsidR="00517166" w:rsidRPr="00517166" w:rsidRDefault="00517166" w:rsidP="00CA368F">
            <w:pPr>
              <w:pStyle w:val="ListParagraph"/>
              <w:numPr>
                <w:ilvl w:val="0"/>
                <w:numId w:val="22"/>
              </w:numPr>
              <w:spacing w:line="240" w:lineRule="exact"/>
              <w:ind w:left="231" w:hanging="231"/>
              <w:jc w:val="both"/>
              <w:rPr>
                <w:rFonts w:ascii="Arial" w:hAnsi="Arial" w:cs="Arial"/>
                <w:sz w:val="20"/>
                <w:szCs w:val="20"/>
              </w:rPr>
            </w:pPr>
            <w:r w:rsidRPr="00517166">
              <w:rPr>
                <w:rFonts w:ascii="Arial" w:hAnsi="Arial" w:cs="Arial"/>
                <w:sz w:val="20"/>
                <w:szCs w:val="20"/>
              </w:rPr>
              <w:t>Verified bank statement reconciliations</w:t>
            </w:r>
          </w:p>
          <w:p w14:paraId="48A4749C" w14:textId="3151DC6D" w:rsidR="00DB3350" w:rsidRPr="00517166" w:rsidRDefault="00517166" w:rsidP="00CA368F">
            <w:pPr>
              <w:pStyle w:val="ListParagraph"/>
              <w:numPr>
                <w:ilvl w:val="0"/>
                <w:numId w:val="22"/>
              </w:numPr>
              <w:spacing w:line="240" w:lineRule="exact"/>
              <w:ind w:left="231" w:hanging="231"/>
              <w:jc w:val="both"/>
              <w:rPr>
                <w:rFonts w:ascii="Arial" w:hAnsi="Arial" w:cs="Arial"/>
                <w:sz w:val="20"/>
                <w:szCs w:val="20"/>
              </w:rPr>
            </w:pPr>
            <w:r w:rsidRPr="00517166">
              <w:rPr>
                <w:rFonts w:ascii="Arial" w:hAnsi="Arial" w:cs="Arial"/>
                <w:sz w:val="20"/>
                <w:szCs w:val="20"/>
              </w:rPr>
              <w:t>Revenue sharing disbursement schedule</w:t>
            </w:r>
          </w:p>
        </w:tc>
      </w:tr>
      <w:tr w:rsidR="00DB3350" w:rsidRPr="00C8367B" w14:paraId="4E306829" w14:textId="77777777" w:rsidTr="0048523E">
        <w:trPr>
          <w:trHeight w:val="301"/>
        </w:trPr>
        <w:tc>
          <w:tcPr>
            <w:tcW w:w="4618" w:type="dxa"/>
            <w:shd w:val="clear" w:color="auto" w:fill="C5E0B3" w:themeFill="accent6" w:themeFillTint="66"/>
          </w:tcPr>
          <w:p w14:paraId="59185D32" w14:textId="77777777" w:rsidR="00DB3350" w:rsidRPr="00C8367B" w:rsidRDefault="00DB3350"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16BC3B02" w14:textId="77777777" w:rsidR="00DB3350" w:rsidRPr="00C8367B" w:rsidRDefault="00DB3350"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DB3350" w:rsidRPr="00C8367B" w14:paraId="0E1C2488" w14:textId="77777777" w:rsidTr="0048523E">
        <w:trPr>
          <w:trHeight w:val="829"/>
        </w:trPr>
        <w:tc>
          <w:tcPr>
            <w:tcW w:w="4618" w:type="dxa"/>
          </w:tcPr>
          <w:p w14:paraId="67E516A0" w14:textId="35721459" w:rsidR="007D50F2" w:rsidRPr="00212B81" w:rsidRDefault="00517166"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Completion of field operations</w:t>
            </w:r>
            <w:r w:rsidRPr="00517166">
              <w:rPr>
                <w:rFonts w:ascii="Arial" w:hAnsi="Arial" w:cs="Arial"/>
                <w:sz w:val="20"/>
                <w:szCs w:val="20"/>
              </w:rPr>
              <w:t>/</w:t>
            </w:r>
            <w:r w:rsidR="007D50F2" w:rsidRPr="00212B81">
              <w:rPr>
                <w:rFonts w:ascii="Arial" w:hAnsi="Arial" w:cs="Arial"/>
                <w:sz w:val="20"/>
                <w:szCs w:val="20"/>
              </w:rPr>
              <w:t>Approval of a verified service close-out</w:t>
            </w:r>
          </w:p>
          <w:p w14:paraId="5AA1E4C5" w14:textId="77777777" w:rsidR="007D50F2" w:rsidRDefault="007D50F2"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Receipt of payment (cashless or approved cash-based exception)</w:t>
            </w:r>
          </w:p>
          <w:p w14:paraId="1DBA11C8" w14:textId="77777777" w:rsidR="00517166" w:rsidRPr="00D676EA" w:rsidRDefault="00517166"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Initiation of a service booking</w:t>
            </w:r>
          </w:p>
          <w:p w14:paraId="4C380F91" w14:textId="379B9289" w:rsidR="00517166" w:rsidRPr="00212B81" w:rsidRDefault="00517166"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Daily hub closure</w:t>
            </w:r>
          </w:p>
          <w:p w14:paraId="1B117A4F" w14:textId="77777777" w:rsidR="00DB3350" w:rsidRPr="00C8367B" w:rsidRDefault="00DB3350" w:rsidP="00CA368F">
            <w:pPr>
              <w:pStyle w:val="ListParagraph"/>
              <w:spacing w:line="240" w:lineRule="exact"/>
              <w:ind w:left="231" w:hanging="231"/>
              <w:jc w:val="both"/>
              <w:rPr>
                <w:rFonts w:ascii="Arial" w:hAnsi="Arial" w:cs="Arial"/>
                <w:sz w:val="20"/>
                <w:szCs w:val="20"/>
              </w:rPr>
            </w:pPr>
          </w:p>
        </w:tc>
        <w:tc>
          <w:tcPr>
            <w:tcW w:w="4619" w:type="dxa"/>
            <w:vAlign w:val="center"/>
          </w:tcPr>
          <w:p w14:paraId="22DD4206" w14:textId="1077AEB0" w:rsidR="007D50F2" w:rsidRPr="007D50F2" w:rsidRDefault="007D50F2" w:rsidP="00CA368F">
            <w:pPr>
              <w:pStyle w:val="ListParagraph"/>
              <w:numPr>
                <w:ilvl w:val="0"/>
                <w:numId w:val="22"/>
              </w:numPr>
              <w:spacing w:line="240" w:lineRule="exact"/>
              <w:ind w:left="231" w:hanging="231"/>
              <w:jc w:val="both"/>
              <w:rPr>
                <w:rFonts w:ascii="Arial" w:hAnsi="Arial" w:cs="Arial"/>
                <w:sz w:val="20"/>
                <w:szCs w:val="20"/>
              </w:rPr>
            </w:pPr>
            <w:r w:rsidRPr="007D50F2">
              <w:rPr>
                <w:rFonts w:ascii="Arial" w:hAnsi="Arial" w:cs="Arial"/>
                <w:sz w:val="20"/>
                <w:szCs w:val="20"/>
              </w:rPr>
              <w:t>Community Lead (CL): Authorise revenue collection, verify completeness, submit reports</w:t>
            </w:r>
          </w:p>
          <w:p w14:paraId="6E0285E3" w14:textId="623B64DC" w:rsidR="007D50F2" w:rsidRPr="007D50F2" w:rsidRDefault="007D50F2" w:rsidP="00CA368F">
            <w:pPr>
              <w:pStyle w:val="ListParagraph"/>
              <w:numPr>
                <w:ilvl w:val="0"/>
                <w:numId w:val="22"/>
              </w:numPr>
              <w:spacing w:line="240" w:lineRule="exact"/>
              <w:ind w:left="231" w:hanging="231"/>
              <w:jc w:val="both"/>
              <w:rPr>
                <w:rFonts w:ascii="Arial" w:hAnsi="Arial" w:cs="Arial"/>
                <w:sz w:val="20"/>
                <w:szCs w:val="20"/>
              </w:rPr>
            </w:pPr>
            <w:r w:rsidRPr="007D50F2">
              <w:rPr>
                <w:rFonts w:ascii="Arial" w:hAnsi="Arial" w:cs="Arial"/>
                <w:sz w:val="20"/>
                <w:szCs w:val="20"/>
              </w:rPr>
              <w:t>Sub-Community Lead (Sub-CL): Collect payments, issue receipts, update revenue registers</w:t>
            </w:r>
          </w:p>
          <w:p w14:paraId="6A7A6FD6" w14:textId="0CF3AFE9" w:rsidR="007D50F2" w:rsidRPr="007D50F2" w:rsidRDefault="007D50F2"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CFO</w:t>
            </w:r>
            <w:r w:rsidRPr="007D50F2">
              <w:rPr>
                <w:rFonts w:ascii="Arial" w:hAnsi="Arial" w:cs="Arial"/>
                <w:sz w:val="20"/>
                <w:szCs w:val="20"/>
              </w:rPr>
              <w:t xml:space="preserve">: </w:t>
            </w:r>
            <w:r>
              <w:rPr>
                <w:rFonts w:ascii="Arial" w:hAnsi="Arial" w:cs="Arial"/>
                <w:sz w:val="20"/>
                <w:szCs w:val="20"/>
              </w:rPr>
              <w:t>National oversight, r</w:t>
            </w:r>
            <w:r w:rsidRPr="007D50F2">
              <w:rPr>
                <w:rFonts w:ascii="Arial" w:hAnsi="Arial" w:cs="Arial"/>
                <w:sz w:val="20"/>
                <w:szCs w:val="20"/>
              </w:rPr>
              <w:t>eview reconciliations, approve revenue sharing, maintain controls</w:t>
            </w:r>
          </w:p>
          <w:p w14:paraId="0853B38F" w14:textId="152AC6C7" w:rsidR="00DB3350" w:rsidRPr="00C8367B" w:rsidRDefault="007D50F2" w:rsidP="00CA368F">
            <w:pPr>
              <w:pStyle w:val="ListParagraph"/>
              <w:numPr>
                <w:ilvl w:val="0"/>
                <w:numId w:val="22"/>
              </w:numPr>
              <w:spacing w:line="240" w:lineRule="exact"/>
              <w:ind w:left="231" w:hanging="231"/>
              <w:jc w:val="both"/>
              <w:rPr>
                <w:rFonts w:ascii="Arial" w:hAnsi="Arial" w:cs="Arial"/>
                <w:sz w:val="20"/>
                <w:szCs w:val="20"/>
              </w:rPr>
            </w:pPr>
            <w:r w:rsidRPr="007D50F2">
              <w:rPr>
                <w:rFonts w:ascii="Arial" w:hAnsi="Arial" w:cs="Arial"/>
                <w:sz w:val="20"/>
                <w:szCs w:val="20"/>
              </w:rPr>
              <w:t>State/Zonal Coordinator</w:t>
            </w:r>
            <w:r>
              <w:rPr>
                <w:rFonts w:ascii="Arial" w:hAnsi="Arial" w:cs="Arial"/>
                <w:sz w:val="20"/>
                <w:szCs w:val="20"/>
              </w:rPr>
              <w:t xml:space="preserve">: </w:t>
            </w:r>
            <w:r w:rsidR="00517166">
              <w:rPr>
                <w:rFonts w:ascii="Arial" w:hAnsi="Arial" w:cs="Arial"/>
                <w:sz w:val="20"/>
                <w:szCs w:val="20"/>
              </w:rPr>
              <w:t>State/Zonal level o</w:t>
            </w:r>
            <w:r w:rsidRPr="007D50F2">
              <w:rPr>
                <w:rFonts w:ascii="Arial" w:hAnsi="Arial" w:cs="Arial"/>
                <w:sz w:val="20"/>
                <w:szCs w:val="20"/>
              </w:rPr>
              <w:t>versight, spot checks, escalation of discrepancies</w:t>
            </w:r>
          </w:p>
        </w:tc>
      </w:tr>
      <w:tr w:rsidR="00DB3350" w:rsidRPr="00C8367B" w14:paraId="5EA5E32F" w14:textId="77777777" w:rsidTr="0048523E">
        <w:trPr>
          <w:trHeight w:val="301"/>
        </w:trPr>
        <w:tc>
          <w:tcPr>
            <w:tcW w:w="4618" w:type="dxa"/>
            <w:shd w:val="clear" w:color="auto" w:fill="C5E0B3" w:themeFill="accent6" w:themeFillTint="66"/>
          </w:tcPr>
          <w:p w14:paraId="68B235FE" w14:textId="77777777" w:rsidR="00DB3350" w:rsidRPr="00C8367B" w:rsidRDefault="00DB3350"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17CE4125" w14:textId="77777777" w:rsidR="00DB3350" w:rsidRPr="00C8367B" w:rsidRDefault="00DB3350"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DB3350" w:rsidRPr="00C8367B" w14:paraId="2D77D87F" w14:textId="77777777" w:rsidTr="0048523E">
        <w:trPr>
          <w:trHeight w:val="1529"/>
        </w:trPr>
        <w:tc>
          <w:tcPr>
            <w:tcW w:w="4618" w:type="dxa"/>
          </w:tcPr>
          <w:p w14:paraId="13ED8172" w14:textId="569E1C4F" w:rsidR="00517166" w:rsidRPr="00D676EA" w:rsidRDefault="0051716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Revenue and cashbook register / digital platform</w:t>
            </w:r>
            <w:r w:rsidRPr="00D676EA">
              <w:rPr>
                <w:rFonts w:ascii="Arial" w:hAnsi="Arial" w:cs="Arial"/>
                <w:sz w:val="20"/>
                <w:szCs w:val="20"/>
              </w:rPr>
              <w:t xml:space="preserve"> </w:t>
            </w:r>
          </w:p>
          <w:p w14:paraId="345FB87A" w14:textId="50A54105" w:rsidR="00517166" w:rsidRPr="00212B81" w:rsidRDefault="0051716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Receipt books or digital receipt system</w:t>
            </w:r>
            <w:r>
              <w:rPr>
                <w:rFonts w:ascii="Arial" w:hAnsi="Arial" w:cs="Arial"/>
                <w:sz w:val="20"/>
                <w:szCs w:val="20"/>
              </w:rPr>
              <w:t>/</w:t>
            </w:r>
            <w:r w:rsidRPr="00D676EA">
              <w:rPr>
                <w:rFonts w:ascii="Arial" w:hAnsi="Arial" w:cs="Arial"/>
                <w:sz w:val="20"/>
                <w:szCs w:val="20"/>
              </w:rPr>
              <w:t xml:space="preserve"> WIMA ERP (Finance &amp; Booking Modules)</w:t>
            </w:r>
          </w:p>
          <w:p w14:paraId="5734ECF9" w14:textId="77777777" w:rsidR="00517166" w:rsidRPr="00212B81" w:rsidRDefault="0051716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Approved pricing schedule</w:t>
            </w:r>
          </w:p>
          <w:p w14:paraId="2473DF54" w14:textId="77777777" w:rsidR="00517166" w:rsidRPr="00212B81" w:rsidRDefault="0051716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Bank account statements (hub account)</w:t>
            </w:r>
          </w:p>
          <w:p w14:paraId="0DAE7FED" w14:textId="77777777" w:rsidR="00517166" w:rsidRPr="00D676EA" w:rsidRDefault="00517166"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Mobile Money/Digital Wallet APIs</w:t>
            </w:r>
          </w:p>
          <w:p w14:paraId="7A6E5207" w14:textId="77777777" w:rsidR="00517166" w:rsidRPr="00D676EA" w:rsidRDefault="00517166"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GPS Asset Tracking Dashboard</w:t>
            </w:r>
          </w:p>
          <w:p w14:paraId="0ACE6D9C" w14:textId="754DD9D0" w:rsidR="00DB3350" w:rsidRPr="00C8367B" w:rsidRDefault="00517166"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Token Generation System</w:t>
            </w:r>
          </w:p>
        </w:tc>
        <w:tc>
          <w:tcPr>
            <w:tcW w:w="4619" w:type="dxa"/>
          </w:tcPr>
          <w:p w14:paraId="08B0ED2B" w14:textId="77777777" w:rsidR="00517166" w:rsidRPr="00212B81" w:rsidRDefault="0051716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Percentage of services billed vs verified services</w:t>
            </w:r>
          </w:p>
          <w:p w14:paraId="06872F31" w14:textId="77777777" w:rsidR="00517166" w:rsidRPr="00212B81" w:rsidRDefault="0051716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Revenue variance rate</w:t>
            </w:r>
          </w:p>
          <w:p w14:paraId="0B2A107E" w14:textId="77777777" w:rsidR="00517166" w:rsidRPr="00212B81" w:rsidRDefault="0051716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Timeliness of revenue remittance</w:t>
            </w:r>
          </w:p>
          <w:p w14:paraId="67C77342" w14:textId="77777777" w:rsidR="00517166" w:rsidRPr="00212B81" w:rsidRDefault="0051716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Number of revenue-related complaints</w:t>
            </w:r>
          </w:p>
          <w:p w14:paraId="699DA1BC" w14:textId="77777777" w:rsidR="00517166" w:rsidRPr="00212B81" w:rsidRDefault="0051716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Compliance with cashless policy</w:t>
            </w:r>
          </w:p>
          <w:p w14:paraId="00FB33BB" w14:textId="2AEAF449" w:rsidR="00517166" w:rsidRPr="00517166" w:rsidRDefault="00517166" w:rsidP="00CA368F">
            <w:pPr>
              <w:pStyle w:val="ListParagraph"/>
              <w:numPr>
                <w:ilvl w:val="0"/>
                <w:numId w:val="22"/>
              </w:numPr>
              <w:spacing w:line="240" w:lineRule="exact"/>
              <w:ind w:left="231" w:hanging="231"/>
              <w:jc w:val="both"/>
              <w:rPr>
                <w:rFonts w:ascii="Arial" w:hAnsi="Arial" w:cs="Arial"/>
                <w:sz w:val="20"/>
                <w:szCs w:val="20"/>
              </w:rPr>
            </w:pPr>
            <w:r w:rsidRPr="00517166">
              <w:rPr>
                <w:rFonts w:ascii="Arial" w:hAnsi="Arial" w:cs="Arial"/>
                <w:sz w:val="20"/>
                <w:szCs w:val="20"/>
              </w:rPr>
              <w:t>% Cashless Transactions (</w:t>
            </w:r>
            <w:r>
              <w:rPr>
                <w:rFonts w:ascii="Arial" w:hAnsi="Arial" w:cs="Arial"/>
                <w:sz w:val="20"/>
                <w:szCs w:val="20"/>
              </w:rPr>
              <w:t>as per target)</w:t>
            </w:r>
          </w:p>
          <w:p w14:paraId="3FFC3CD0" w14:textId="77777777" w:rsidR="00517166" w:rsidRPr="00517166" w:rsidRDefault="00517166" w:rsidP="00CA368F">
            <w:pPr>
              <w:pStyle w:val="ListParagraph"/>
              <w:numPr>
                <w:ilvl w:val="0"/>
                <w:numId w:val="22"/>
              </w:numPr>
              <w:spacing w:line="240" w:lineRule="exact"/>
              <w:ind w:left="231" w:hanging="231"/>
              <w:jc w:val="both"/>
              <w:rPr>
                <w:rFonts w:ascii="Arial" w:hAnsi="Arial" w:cs="Arial"/>
                <w:sz w:val="20"/>
                <w:szCs w:val="20"/>
              </w:rPr>
            </w:pPr>
            <w:r w:rsidRPr="00517166">
              <w:rPr>
                <w:rFonts w:ascii="Arial" w:hAnsi="Arial" w:cs="Arial"/>
                <w:sz w:val="20"/>
                <w:szCs w:val="20"/>
              </w:rPr>
              <w:t>Revenue Variance vs. Engine Hours (&lt;5%).</w:t>
            </w:r>
          </w:p>
          <w:p w14:paraId="4AB5D406" w14:textId="77777777" w:rsidR="00517166" w:rsidRPr="00517166" w:rsidRDefault="00517166" w:rsidP="00CA368F">
            <w:pPr>
              <w:pStyle w:val="ListParagraph"/>
              <w:numPr>
                <w:ilvl w:val="0"/>
                <w:numId w:val="22"/>
              </w:numPr>
              <w:spacing w:line="240" w:lineRule="exact"/>
              <w:ind w:left="231" w:hanging="231"/>
              <w:jc w:val="both"/>
              <w:rPr>
                <w:rFonts w:ascii="Arial" w:hAnsi="Arial" w:cs="Arial"/>
                <w:sz w:val="20"/>
                <w:szCs w:val="20"/>
              </w:rPr>
            </w:pPr>
            <w:r w:rsidRPr="00517166">
              <w:rPr>
                <w:rFonts w:ascii="Arial" w:hAnsi="Arial" w:cs="Arial"/>
                <w:sz w:val="20"/>
                <w:szCs w:val="20"/>
              </w:rPr>
              <w:t>% of Hubs achieving breakeven within 18 months.</w:t>
            </w:r>
          </w:p>
          <w:p w14:paraId="499D2A98" w14:textId="3C93D507" w:rsidR="00DB3350" w:rsidRPr="00C8367B" w:rsidRDefault="00517166" w:rsidP="00CA368F">
            <w:pPr>
              <w:pStyle w:val="ListParagraph"/>
              <w:numPr>
                <w:ilvl w:val="0"/>
                <w:numId w:val="22"/>
              </w:numPr>
              <w:spacing w:line="240" w:lineRule="exact"/>
              <w:ind w:left="231" w:hanging="231"/>
              <w:jc w:val="both"/>
              <w:rPr>
                <w:rFonts w:ascii="Arial" w:hAnsi="Arial" w:cs="Arial"/>
                <w:sz w:val="20"/>
                <w:szCs w:val="20"/>
              </w:rPr>
            </w:pPr>
            <w:r w:rsidRPr="00517166">
              <w:rPr>
                <w:rFonts w:ascii="Arial" w:hAnsi="Arial" w:cs="Arial"/>
                <w:sz w:val="20"/>
                <w:szCs w:val="20"/>
              </w:rPr>
              <w:t>Loan Repayment Rate (Target: ≥92%).</w:t>
            </w:r>
          </w:p>
        </w:tc>
      </w:tr>
    </w:tbl>
    <w:p w14:paraId="69B93A5B" w14:textId="77777777" w:rsidR="00DB3350" w:rsidRPr="00295A64" w:rsidRDefault="00DB3350" w:rsidP="00CA368F">
      <w:pPr>
        <w:jc w:val="both"/>
        <w:rPr>
          <w:rFonts w:ascii="Arial" w:hAnsi="Arial" w:cs="Arial"/>
          <w:vanish/>
          <w:sz w:val="20"/>
          <w:szCs w:val="20"/>
        </w:rPr>
      </w:pPr>
    </w:p>
    <w:p w14:paraId="02009412" w14:textId="77777777" w:rsidR="00DB3350" w:rsidRPr="00295A64" w:rsidRDefault="00DB3350" w:rsidP="00CA368F">
      <w:pPr>
        <w:jc w:val="both"/>
        <w:rPr>
          <w:rFonts w:ascii="Arial" w:hAnsi="Arial" w:cs="Arial"/>
          <w:sz w:val="20"/>
          <w:szCs w:val="20"/>
        </w:rPr>
      </w:pPr>
    </w:p>
    <w:p w14:paraId="6B3D364D" w14:textId="77777777" w:rsidR="00DB3350" w:rsidRPr="00C8367B" w:rsidRDefault="00DB3350"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265917EB" w14:textId="77777777" w:rsidR="00DB3350" w:rsidRPr="00C8367B" w:rsidRDefault="00DB3350" w:rsidP="00CA368F">
      <w:pPr>
        <w:jc w:val="both"/>
        <w:rPr>
          <w:rFonts w:ascii="Arial" w:hAnsi="Arial" w:cs="Arial"/>
          <w:b/>
          <w:bCs/>
          <w:sz w:val="20"/>
          <w:szCs w:val="20"/>
        </w:rPr>
      </w:pPr>
    </w:p>
    <w:p w14:paraId="42F76B29" w14:textId="77777777" w:rsidR="00DB3350" w:rsidRPr="00C8367B" w:rsidRDefault="00DB3350"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DB3350" w:rsidRPr="00C8367B" w14:paraId="42D6D73A" w14:textId="77777777" w:rsidTr="0048523E">
        <w:trPr>
          <w:trHeight w:val="91"/>
          <w:tblHeader/>
        </w:trPr>
        <w:tc>
          <w:tcPr>
            <w:tcW w:w="539" w:type="dxa"/>
            <w:shd w:val="clear" w:color="auto" w:fill="C5E0B3" w:themeFill="accent6" w:themeFillTint="66"/>
            <w:vAlign w:val="center"/>
            <w:hideMark/>
          </w:tcPr>
          <w:p w14:paraId="28D6E71A" w14:textId="77777777" w:rsidR="00DB3350" w:rsidRPr="00295A64" w:rsidRDefault="00DB3350" w:rsidP="00CA368F">
            <w:pPr>
              <w:spacing w:line="240" w:lineRule="exact"/>
              <w:jc w:val="both"/>
              <w:rPr>
                <w:rFonts w:ascii="Arial" w:hAnsi="Arial" w:cs="Arial"/>
                <w:b/>
                <w:bCs/>
                <w:sz w:val="20"/>
                <w:szCs w:val="20"/>
              </w:rPr>
            </w:pPr>
            <w:r w:rsidRPr="00295A64">
              <w:rPr>
                <w:rFonts w:ascii="Arial" w:hAnsi="Arial" w:cs="Arial"/>
                <w:b/>
                <w:bCs/>
                <w:sz w:val="20"/>
                <w:szCs w:val="20"/>
              </w:rPr>
              <w:lastRenderedPageBreak/>
              <w:t>No.</w:t>
            </w:r>
          </w:p>
        </w:tc>
        <w:tc>
          <w:tcPr>
            <w:tcW w:w="1606" w:type="dxa"/>
            <w:shd w:val="clear" w:color="auto" w:fill="C5E0B3" w:themeFill="accent6" w:themeFillTint="66"/>
            <w:vAlign w:val="center"/>
            <w:hideMark/>
          </w:tcPr>
          <w:p w14:paraId="576C96CD" w14:textId="77777777" w:rsidR="00DB3350" w:rsidRPr="00295A64" w:rsidRDefault="00DB3350"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7BE225D0" w14:textId="77777777" w:rsidR="00DB3350" w:rsidRPr="00295A64" w:rsidRDefault="00DB3350"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2DD1999F" w14:textId="77777777" w:rsidR="00DB3350" w:rsidRPr="00295A64" w:rsidRDefault="00DB3350"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5CFF2261" w14:textId="77777777" w:rsidR="00DB3350" w:rsidRPr="00295A64" w:rsidRDefault="00DB3350"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3B6181" w:rsidRPr="00C8367B" w14:paraId="2319B51B" w14:textId="77777777" w:rsidTr="0048523E">
        <w:trPr>
          <w:trHeight w:val="91"/>
        </w:trPr>
        <w:tc>
          <w:tcPr>
            <w:tcW w:w="539" w:type="dxa"/>
            <w:vAlign w:val="center"/>
          </w:tcPr>
          <w:p w14:paraId="470BACCD" w14:textId="77777777" w:rsidR="003B6181" w:rsidRPr="00C8367B" w:rsidRDefault="003B6181" w:rsidP="00CA368F">
            <w:pPr>
              <w:keepLines/>
              <w:numPr>
                <w:ilvl w:val="0"/>
                <w:numId w:val="4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5F1216C" w14:textId="37EB4890" w:rsidR="003B6181" w:rsidRPr="003B6181" w:rsidRDefault="003B6181" w:rsidP="00CA368F">
            <w:pPr>
              <w:spacing w:line="240" w:lineRule="exact"/>
              <w:jc w:val="both"/>
              <w:rPr>
                <w:rFonts w:ascii="Arial" w:hAnsi="Arial" w:cs="Arial"/>
                <w:b/>
                <w:bCs/>
                <w:sz w:val="20"/>
                <w:szCs w:val="20"/>
              </w:rPr>
            </w:pPr>
            <w:r w:rsidRPr="00212B81">
              <w:rPr>
                <w:rFonts w:ascii="Arial" w:hAnsi="Arial" w:cs="Arial"/>
                <w:b/>
                <w:bCs/>
                <w:sz w:val="20"/>
                <w:szCs w:val="20"/>
              </w:rPr>
              <w:t>Determine Amount Payable</w:t>
            </w:r>
          </w:p>
        </w:tc>
        <w:tc>
          <w:tcPr>
            <w:tcW w:w="4513" w:type="dxa"/>
            <w:vAlign w:val="center"/>
          </w:tcPr>
          <w:p w14:paraId="651A1B5E" w14:textId="6BE7E8A7" w:rsidR="003B6181" w:rsidRDefault="003B6181" w:rsidP="00CA368F">
            <w:pPr>
              <w:spacing w:line="240" w:lineRule="exact"/>
              <w:jc w:val="both"/>
              <w:rPr>
                <w:rFonts w:ascii="Arial" w:hAnsi="Arial" w:cs="Arial"/>
                <w:sz w:val="20"/>
                <w:szCs w:val="20"/>
              </w:rPr>
            </w:pPr>
            <w:r>
              <w:rPr>
                <w:rFonts w:ascii="Arial" w:hAnsi="Arial" w:cs="Arial"/>
                <w:sz w:val="20"/>
                <w:szCs w:val="20"/>
              </w:rPr>
              <w:t>Based on service request, c</w:t>
            </w:r>
            <w:r w:rsidRPr="00212B81">
              <w:rPr>
                <w:rFonts w:ascii="Arial" w:hAnsi="Arial" w:cs="Arial"/>
                <w:sz w:val="20"/>
                <w:szCs w:val="20"/>
              </w:rPr>
              <w:t>alculate payable amount using approved pricing</w:t>
            </w:r>
            <w:r>
              <w:rPr>
                <w:rFonts w:ascii="Arial" w:hAnsi="Arial" w:cs="Arial"/>
                <w:sz w:val="20"/>
                <w:szCs w:val="20"/>
              </w:rPr>
              <w:t>.</w:t>
            </w:r>
          </w:p>
          <w:p w14:paraId="765C32BF" w14:textId="7F674155" w:rsidR="003B6181" w:rsidRPr="003B6181" w:rsidRDefault="007568C4" w:rsidP="00CA368F">
            <w:pPr>
              <w:spacing w:line="240" w:lineRule="exact"/>
              <w:jc w:val="both"/>
              <w:rPr>
                <w:rFonts w:ascii="Arial" w:hAnsi="Arial" w:cs="Arial"/>
                <w:i/>
                <w:iCs/>
                <w:sz w:val="20"/>
                <w:szCs w:val="20"/>
              </w:rPr>
            </w:pPr>
            <w:r w:rsidRPr="003B6181">
              <w:rPr>
                <w:rFonts w:ascii="Arial" w:hAnsi="Arial" w:cs="Arial"/>
                <w:i/>
                <w:iCs/>
                <w:sz w:val="20"/>
                <w:szCs w:val="20"/>
              </w:rPr>
              <w:t>Inform client of amount due and payment method. Member</w:t>
            </w:r>
            <w:r w:rsidR="003B6181" w:rsidRPr="003B6181">
              <w:rPr>
                <w:rFonts w:ascii="Arial" w:hAnsi="Arial" w:cs="Arial"/>
                <w:i/>
                <w:iCs/>
                <w:sz w:val="20"/>
                <w:szCs w:val="20"/>
              </w:rPr>
              <w:t xml:space="preserve"> can make booking by themselves via booking platform</w:t>
            </w:r>
            <w:r w:rsidR="003B6181">
              <w:rPr>
                <w:rFonts w:ascii="Arial" w:hAnsi="Arial" w:cs="Arial"/>
                <w:i/>
                <w:iCs/>
                <w:sz w:val="20"/>
                <w:szCs w:val="20"/>
              </w:rPr>
              <w:t xml:space="preserve">. Selecting the service automatically applies the appropriate pricing. </w:t>
            </w:r>
          </w:p>
          <w:p w14:paraId="2E9BE3C2" w14:textId="0C60276C" w:rsidR="003B6181" w:rsidRPr="006532C2" w:rsidRDefault="003B6181" w:rsidP="00CA368F">
            <w:pPr>
              <w:spacing w:line="240" w:lineRule="exact"/>
              <w:jc w:val="both"/>
              <w:rPr>
                <w:rFonts w:ascii="Arial" w:hAnsi="Arial" w:cs="Arial"/>
                <w:i/>
                <w:iCs/>
                <w:sz w:val="20"/>
                <w:szCs w:val="20"/>
              </w:rPr>
            </w:pPr>
            <w:r w:rsidRPr="00D676EA">
              <w:rPr>
                <w:rFonts w:ascii="Arial" w:hAnsi="Arial" w:cs="Arial"/>
                <w:i/>
                <w:iCs/>
                <w:color w:val="EE0000"/>
                <w:sz w:val="18"/>
                <w:szCs w:val="18"/>
              </w:rPr>
              <w:t>Key Control: Prices must be system-generated to prevent unauthorized discounts.</w:t>
            </w:r>
            <w:r w:rsidR="00605153">
              <w:rPr>
                <w:rFonts w:ascii="Arial" w:hAnsi="Arial" w:cs="Arial"/>
                <w:i/>
                <w:iCs/>
                <w:color w:val="EE0000"/>
                <w:sz w:val="18"/>
                <w:szCs w:val="18"/>
              </w:rPr>
              <w:t xml:space="preserve"> No negotiation allowed.</w:t>
            </w:r>
          </w:p>
        </w:tc>
        <w:tc>
          <w:tcPr>
            <w:tcW w:w="1701" w:type="dxa"/>
            <w:vAlign w:val="center"/>
          </w:tcPr>
          <w:p w14:paraId="2D7D53CF" w14:textId="3EAF45B4" w:rsidR="003B6181" w:rsidRPr="00C8367B" w:rsidRDefault="003B6181" w:rsidP="00CA368F">
            <w:pPr>
              <w:spacing w:line="240" w:lineRule="exact"/>
              <w:jc w:val="both"/>
              <w:rPr>
                <w:rFonts w:ascii="Arial" w:hAnsi="Arial" w:cs="Arial"/>
                <w:sz w:val="20"/>
                <w:szCs w:val="20"/>
              </w:rPr>
            </w:pPr>
            <w:r>
              <w:rPr>
                <w:rFonts w:ascii="Arial" w:hAnsi="Arial" w:cs="Arial"/>
                <w:sz w:val="20"/>
                <w:szCs w:val="20"/>
              </w:rPr>
              <w:t>CL/</w:t>
            </w:r>
            <w:r w:rsidRPr="00212B81">
              <w:rPr>
                <w:rFonts w:ascii="Arial" w:hAnsi="Arial" w:cs="Arial"/>
                <w:sz w:val="20"/>
                <w:szCs w:val="20"/>
              </w:rPr>
              <w:t>Sub-CL</w:t>
            </w:r>
            <w:r>
              <w:rPr>
                <w:rFonts w:ascii="Arial" w:hAnsi="Arial" w:cs="Arial"/>
                <w:sz w:val="20"/>
                <w:szCs w:val="20"/>
              </w:rPr>
              <w:t>/MSP</w:t>
            </w:r>
          </w:p>
        </w:tc>
        <w:tc>
          <w:tcPr>
            <w:tcW w:w="1156" w:type="dxa"/>
            <w:vAlign w:val="center"/>
          </w:tcPr>
          <w:p w14:paraId="3C04E6DE" w14:textId="7B37313C" w:rsidR="003B6181" w:rsidRPr="00C8367B" w:rsidRDefault="003B6181"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3B6181" w:rsidRPr="00C8367B" w14:paraId="2A33D2FE" w14:textId="77777777" w:rsidTr="003B6181">
        <w:trPr>
          <w:trHeight w:val="91"/>
        </w:trPr>
        <w:tc>
          <w:tcPr>
            <w:tcW w:w="539" w:type="dxa"/>
            <w:vAlign w:val="center"/>
          </w:tcPr>
          <w:p w14:paraId="55AFB2C0" w14:textId="77777777" w:rsidR="003B6181" w:rsidRPr="00295A64" w:rsidRDefault="003B6181" w:rsidP="00CA368F">
            <w:pPr>
              <w:keepLines/>
              <w:numPr>
                <w:ilvl w:val="0"/>
                <w:numId w:val="4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06947CA" w14:textId="20B974B3" w:rsidR="003B6181" w:rsidRPr="003B6181" w:rsidRDefault="003B6181" w:rsidP="00CA368F">
            <w:pPr>
              <w:spacing w:line="240" w:lineRule="exact"/>
              <w:jc w:val="both"/>
              <w:rPr>
                <w:rFonts w:ascii="Arial" w:hAnsi="Arial" w:cs="Arial"/>
                <w:b/>
                <w:bCs/>
                <w:sz w:val="20"/>
                <w:szCs w:val="20"/>
              </w:rPr>
            </w:pPr>
            <w:r w:rsidRPr="00D676EA">
              <w:rPr>
                <w:rFonts w:ascii="Arial" w:hAnsi="Arial" w:cs="Arial"/>
                <w:b/>
                <w:bCs/>
                <w:sz w:val="20"/>
                <w:szCs w:val="20"/>
              </w:rPr>
              <w:t>Payment Collection</w:t>
            </w:r>
          </w:p>
        </w:tc>
        <w:tc>
          <w:tcPr>
            <w:tcW w:w="4513" w:type="dxa"/>
            <w:vAlign w:val="center"/>
          </w:tcPr>
          <w:p w14:paraId="3E835BE3" w14:textId="0653BB58" w:rsidR="003B6181" w:rsidRDefault="003B6181" w:rsidP="00CA368F">
            <w:pPr>
              <w:spacing w:line="240" w:lineRule="exact"/>
              <w:jc w:val="both"/>
              <w:rPr>
                <w:rFonts w:ascii="Arial" w:hAnsi="Arial" w:cs="Arial"/>
                <w:sz w:val="20"/>
                <w:szCs w:val="20"/>
              </w:rPr>
            </w:pPr>
            <w:r w:rsidRPr="00D676EA">
              <w:rPr>
                <w:rFonts w:ascii="Arial" w:hAnsi="Arial" w:cs="Arial"/>
                <w:sz w:val="20"/>
                <w:szCs w:val="20"/>
              </w:rPr>
              <w:t xml:space="preserve">Direct member to pay via mobile money or digital wallet. </w:t>
            </w:r>
            <w:r w:rsidRPr="00212B81">
              <w:rPr>
                <w:rFonts w:ascii="Arial" w:hAnsi="Arial" w:cs="Arial"/>
                <w:sz w:val="20"/>
                <w:szCs w:val="20"/>
              </w:rPr>
              <w:t>Collect payment via approved channel (bank transfer, POS)</w:t>
            </w:r>
            <w:r w:rsidR="008A4D96">
              <w:rPr>
                <w:rFonts w:ascii="Arial" w:hAnsi="Arial" w:cs="Arial"/>
                <w:sz w:val="20"/>
                <w:szCs w:val="20"/>
              </w:rPr>
              <w:t>.</w:t>
            </w:r>
          </w:p>
          <w:p w14:paraId="1715C755" w14:textId="54E05BDB" w:rsidR="008A4D96" w:rsidRPr="008A4D96" w:rsidRDefault="008A4D96" w:rsidP="00CA368F">
            <w:pPr>
              <w:spacing w:line="240" w:lineRule="exact"/>
              <w:jc w:val="both"/>
              <w:rPr>
                <w:rFonts w:ascii="Arial" w:hAnsi="Arial" w:cs="Arial"/>
                <w:i/>
                <w:iCs/>
                <w:sz w:val="18"/>
                <w:szCs w:val="18"/>
              </w:rPr>
            </w:pPr>
            <w:r w:rsidRPr="008A4D96">
              <w:rPr>
                <w:rFonts w:ascii="Arial" w:hAnsi="Arial" w:cs="Arial"/>
                <w:i/>
                <w:iCs/>
                <w:sz w:val="18"/>
                <w:szCs w:val="18"/>
              </w:rPr>
              <w:t>In the event that cash is being collected, the hub representative is expected to make the equivalent transfer to the designated account as the equipment will still be seen as available on the system until payment is made.</w:t>
            </w:r>
          </w:p>
          <w:p w14:paraId="71F3FAA1" w14:textId="2F4E895C" w:rsidR="003B6181" w:rsidRPr="00212B81" w:rsidRDefault="003B6181" w:rsidP="00CA368F">
            <w:pPr>
              <w:spacing w:line="240" w:lineRule="exact"/>
              <w:jc w:val="both"/>
              <w:rPr>
                <w:rFonts w:ascii="Arial" w:hAnsi="Arial" w:cs="Arial"/>
                <w:sz w:val="20"/>
                <w:szCs w:val="20"/>
              </w:rPr>
            </w:pPr>
            <w:r w:rsidRPr="00D676EA">
              <w:rPr>
                <w:rFonts w:ascii="Arial" w:hAnsi="Arial" w:cs="Arial"/>
                <w:i/>
                <w:iCs/>
                <w:color w:val="EE0000"/>
                <w:sz w:val="18"/>
                <w:szCs w:val="18"/>
              </w:rPr>
              <w:t>Key Control: WIMA enforces a zero-tolerance approach to cash handling to mitigate theft and fraud.</w:t>
            </w:r>
            <w:r w:rsidR="008A4D96">
              <w:rPr>
                <w:rFonts w:ascii="Arial" w:hAnsi="Arial" w:cs="Arial"/>
                <w:i/>
                <w:iCs/>
                <w:color w:val="EE0000"/>
                <w:sz w:val="18"/>
                <w:szCs w:val="18"/>
              </w:rPr>
              <w:t xml:space="preserve"> </w:t>
            </w:r>
            <w:r w:rsidR="008A4D96" w:rsidRPr="008A4D96">
              <w:rPr>
                <w:rFonts w:ascii="Arial" w:hAnsi="Arial" w:cs="Arial"/>
                <w:i/>
                <w:iCs/>
                <w:color w:val="EE0000"/>
                <w:sz w:val="18"/>
                <w:szCs w:val="18"/>
              </w:rPr>
              <w:t>Ensure funds are deposited into designated hub account</w:t>
            </w:r>
          </w:p>
        </w:tc>
        <w:tc>
          <w:tcPr>
            <w:tcW w:w="1701" w:type="dxa"/>
            <w:vAlign w:val="center"/>
          </w:tcPr>
          <w:p w14:paraId="37E2E20F" w14:textId="6F943C6F" w:rsidR="003B6181" w:rsidRPr="003B6181" w:rsidRDefault="003B6181" w:rsidP="00CA368F">
            <w:pPr>
              <w:spacing w:line="240" w:lineRule="exact"/>
              <w:jc w:val="both"/>
              <w:rPr>
                <w:rFonts w:ascii="Arial" w:hAnsi="Arial" w:cs="Arial"/>
                <w:sz w:val="20"/>
                <w:szCs w:val="20"/>
              </w:rPr>
            </w:pPr>
            <w:r>
              <w:rPr>
                <w:rFonts w:ascii="Arial" w:hAnsi="Arial" w:cs="Arial"/>
                <w:sz w:val="20"/>
                <w:szCs w:val="20"/>
              </w:rPr>
              <w:t>CL/ Sub-CL</w:t>
            </w:r>
            <w:r w:rsidRPr="00D676EA">
              <w:rPr>
                <w:rFonts w:ascii="Arial" w:hAnsi="Arial" w:cs="Arial"/>
                <w:sz w:val="20"/>
                <w:szCs w:val="20"/>
              </w:rPr>
              <w:t xml:space="preserve"> / MSP</w:t>
            </w:r>
          </w:p>
        </w:tc>
        <w:tc>
          <w:tcPr>
            <w:tcW w:w="1156" w:type="dxa"/>
            <w:vAlign w:val="center"/>
          </w:tcPr>
          <w:p w14:paraId="16071EC3" w14:textId="772EF024" w:rsidR="003B6181" w:rsidRDefault="003B6181" w:rsidP="00CA368F">
            <w:pPr>
              <w:spacing w:line="240" w:lineRule="exact"/>
              <w:jc w:val="both"/>
              <w:rPr>
                <w:rFonts w:ascii="Arial" w:hAnsi="Arial" w:cs="Arial"/>
                <w:sz w:val="20"/>
                <w:szCs w:val="20"/>
              </w:rPr>
            </w:pPr>
            <w:r w:rsidRPr="00D676EA">
              <w:rPr>
                <w:rFonts w:ascii="Arial" w:hAnsi="Arial" w:cs="Arial"/>
                <w:sz w:val="20"/>
                <w:szCs w:val="20"/>
              </w:rPr>
              <w:t>Pre-service</w:t>
            </w:r>
          </w:p>
        </w:tc>
      </w:tr>
      <w:tr w:rsidR="008A4D96" w:rsidRPr="00C8367B" w14:paraId="1BC4B36E" w14:textId="77777777" w:rsidTr="003B6181">
        <w:trPr>
          <w:trHeight w:val="91"/>
        </w:trPr>
        <w:tc>
          <w:tcPr>
            <w:tcW w:w="539" w:type="dxa"/>
            <w:vAlign w:val="center"/>
          </w:tcPr>
          <w:p w14:paraId="567A7737" w14:textId="77777777" w:rsidR="008A4D96" w:rsidRPr="00295A64" w:rsidRDefault="008A4D96" w:rsidP="00CA368F">
            <w:pPr>
              <w:keepLines/>
              <w:numPr>
                <w:ilvl w:val="0"/>
                <w:numId w:val="4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33C5585" w14:textId="78D0F394" w:rsidR="008A4D96" w:rsidRPr="00212B81" w:rsidRDefault="008A4D96" w:rsidP="00CA368F">
            <w:pPr>
              <w:spacing w:line="240" w:lineRule="exact"/>
              <w:jc w:val="both"/>
              <w:rPr>
                <w:rFonts w:ascii="Arial" w:hAnsi="Arial" w:cs="Arial"/>
                <w:b/>
                <w:bCs/>
                <w:sz w:val="20"/>
                <w:szCs w:val="20"/>
              </w:rPr>
            </w:pPr>
            <w:r w:rsidRPr="00D676EA">
              <w:rPr>
                <w:rFonts w:ascii="Arial" w:hAnsi="Arial" w:cs="Arial"/>
                <w:b/>
                <w:bCs/>
                <w:sz w:val="20"/>
                <w:szCs w:val="20"/>
              </w:rPr>
              <w:t>Payment Verification</w:t>
            </w:r>
          </w:p>
        </w:tc>
        <w:tc>
          <w:tcPr>
            <w:tcW w:w="4513" w:type="dxa"/>
            <w:vAlign w:val="center"/>
          </w:tcPr>
          <w:p w14:paraId="6E7CEBF3" w14:textId="77777777" w:rsidR="008A4D96" w:rsidRPr="008A4D96" w:rsidRDefault="008A4D96" w:rsidP="00CA368F">
            <w:pPr>
              <w:spacing w:line="240" w:lineRule="exact"/>
              <w:jc w:val="both"/>
              <w:rPr>
                <w:rFonts w:ascii="Arial" w:hAnsi="Arial" w:cs="Arial"/>
                <w:sz w:val="20"/>
                <w:szCs w:val="20"/>
              </w:rPr>
            </w:pPr>
            <w:r w:rsidRPr="00D676EA">
              <w:rPr>
                <w:rFonts w:ascii="Arial" w:hAnsi="Arial" w:cs="Arial"/>
                <w:sz w:val="20"/>
                <w:szCs w:val="20"/>
              </w:rPr>
              <w:t xml:space="preserve">Validate receipt via the Bank Alert API in the ERP. </w:t>
            </w:r>
          </w:p>
          <w:p w14:paraId="2CA98F4F" w14:textId="3E30BAD9" w:rsidR="008A4D96" w:rsidRPr="00212B81" w:rsidRDefault="008A4D96" w:rsidP="00CA368F">
            <w:pPr>
              <w:spacing w:line="240" w:lineRule="exact"/>
              <w:jc w:val="both"/>
              <w:rPr>
                <w:rFonts w:ascii="Arial" w:hAnsi="Arial" w:cs="Arial"/>
                <w:sz w:val="20"/>
                <w:szCs w:val="20"/>
              </w:rPr>
            </w:pPr>
            <w:r w:rsidRPr="00D676EA">
              <w:rPr>
                <w:rFonts w:ascii="Arial" w:hAnsi="Arial" w:cs="Arial"/>
                <w:i/>
                <w:iCs/>
                <w:color w:val="EE0000"/>
                <w:sz w:val="18"/>
                <w:szCs w:val="18"/>
              </w:rPr>
              <w:t>Key Control: The system automatically cross-references the payment with the booking ID.</w:t>
            </w:r>
          </w:p>
        </w:tc>
        <w:tc>
          <w:tcPr>
            <w:tcW w:w="1701" w:type="dxa"/>
            <w:vAlign w:val="center"/>
          </w:tcPr>
          <w:p w14:paraId="7FEB81D1" w14:textId="28591777" w:rsidR="008A4D96" w:rsidRDefault="008A4D96" w:rsidP="00CA368F">
            <w:pPr>
              <w:spacing w:line="240" w:lineRule="exact"/>
              <w:jc w:val="both"/>
              <w:rPr>
                <w:rFonts w:ascii="Arial" w:hAnsi="Arial" w:cs="Arial"/>
                <w:sz w:val="20"/>
                <w:szCs w:val="20"/>
              </w:rPr>
            </w:pPr>
            <w:r>
              <w:rPr>
                <w:rFonts w:ascii="Arial" w:hAnsi="Arial" w:cs="Arial"/>
                <w:sz w:val="20"/>
                <w:szCs w:val="20"/>
              </w:rPr>
              <w:t>System (automatic)</w:t>
            </w:r>
          </w:p>
        </w:tc>
        <w:tc>
          <w:tcPr>
            <w:tcW w:w="1156" w:type="dxa"/>
            <w:vAlign w:val="center"/>
          </w:tcPr>
          <w:p w14:paraId="08E03101" w14:textId="49306DE6" w:rsidR="008A4D96" w:rsidRDefault="008A4D96"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8A4D96" w:rsidRPr="00C8367B" w14:paraId="78BDC236" w14:textId="77777777" w:rsidTr="003B6181">
        <w:trPr>
          <w:trHeight w:val="91"/>
        </w:trPr>
        <w:tc>
          <w:tcPr>
            <w:tcW w:w="539" w:type="dxa"/>
            <w:vAlign w:val="center"/>
            <w:hideMark/>
          </w:tcPr>
          <w:p w14:paraId="2C459A36" w14:textId="77777777" w:rsidR="008A4D96" w:rsidRPr="00295A64" w:rsidRDefault="008A4D96" w:rsidP="00CA368F">
            <w:pPr>
              <w:keepLines/>
              <w:numPr>
                <w:ilvl w:val="0"/>
                <w:numId w:val="4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539D573" w14:textId="38472A54" w:rsidR="008A4D96" w:rsidRPr="00295A64" w:rsidRDefault="008A4D96" w:rsidP="00CA368F">
            <w:pPr>
              <w:spacing w:line="240" w:lineRule="exact"/>
              <w:jc w:val="both"/>
              <w:rPr>
                <w:rFonts w:ascii="Arial" w:hAnsi="Arial" w:cs="Arial"/>
                <w:b/>
                <w:bCs/>
                <w:sz w:val="20"/>
                <w:szCs w:val="20"/>
              </w:rPr>
            </w:pPr>
            <w:r w:rsidRPr="00212B81">
              <w:rPr>
                <w:rFonts w:ascii="Arial" w:hAnsi="Arial" w:cs="Arial"/>
                <w:b/>
                <w:bCs/>
                <w:sz w:val="20"/>
                <w:szCs w:val="20"/>
              </w:rPr>
              <w:t>Issue Receipt</w:t>
            </w:r>
          </w:p>
        </w:tc>
        <w:tc>
          <w:tcPr>
            <w:tcW w:w="4513" w:type="dxa"/>
            <w:vAlign w:val="center"/>
          </w:tcPr>
          <w:p w14:paraId="1D2F9C07" w14:textId="77777777" w:rsidR="008A4D96" w:rsidRDefault="008A4D96" w:rsidP="00CA368F">
            <w:pPr>
              <w:spacing w:line="240" w:lineRule="exact"/>
              <w:jc w:val="both"/>
              <w:rPr>
                <w:rFonts w:ascii="Arial" w:hAnsi="Arial" w:cs="Arial"/>
                <w:sz w:val="20"/>
                <w:szCs w:val="20"/>
              </w:rPr>
            </w:pPr>
            <w:r w:rsidRPr="00212B81">
              <w:rPr>
                <w:rFonts w:ascii="Arial" w:hAnsi="Arial" w:cs="Arial"/>
                <w:sz w:val="20"/>
                <w:szCs w:val="20"/>
              </w:rPr>
              <w:t>Issue official WIMA receipt immediately after payment</w:t>
            </w:r>
            <w:r>
              <w:rPr>
                <w:rFonts w:ascii="Arial" w:hAnsi="Arial" w:cs="Arial"/>
                <w:sz w:val="20"/>
                <w:szCs w:val="20"/>
              </w:rPr>
              <w:t xml:space="preserve"> and token where applicable.</w:t>
            </w:r>
          </w:p>
          <w:p w14:paraId="08FC5891" w14:textId="77777777" w:rsidR="008A4D96" w:rsidRDefault="008A4D96" w:rsidP="00CA368F">
            <w:pPr>
              <w:spacing w:line="240" w:lineRule="exact"/>
              <w:jc w:val="both"/>
              <w:rPr>
                <w:rFonts w:ascii="Arial" w:hAnsi="Arial" w:cs="Arial"/>
                <w:sz w:val="20"/>
                <w:szCs w:val="20"/>
              </w:rPr>
            </w:pPr>
          </w:p>
          <w:p w14:paraId="1039EC6B" w14:textId="31951C64" w:rsidR="008A4D96" w:rsidRDefault="008A4D96" w:rsidP="00CA368F">
            <w:pPr>
              <w:spacing w:line="240" w:lineRule="exact"/>
              <w:jc w:val="both"/>
              <w:rPr>
                <w:rFonts w:ascii="Arial" w:hAnsi="Arial" w:cs="Arial"/>
                <w:i/>
                <w:iCs/>
                <w:sz w:val="18"/>
                <w:szCs w:val="18"/>
              </w:rPr>
            </w:pPr>
            <w:r w:rsidRPr="003F0900">
              <w:rPr>
                <w:rFonts w:ascii="Arial" w:hAnsi="Arial" w:cs="Arial"/>
                <w:i/>
                <w:iCs/>
                <w:sz w:val="18"/>
                <w:szCs w:val="18"/>
              </w:rPr>
              <w:t>Generate a unique activation token only after payment confirmation. This token is required to start the machinery.</w:t>
            </w:r>
            <w:r>
              <w:rPr>
                <w:rFonts w:ascii="Arial" w:hAnsi="Arial" w:cs="Arial"/>
                <w:i/>
                <w:iCs/>
                <w:sz w:val="18"/>
                <w:szCs w:val="18"/>
              </w:rPr>
              <w:t xml:space="preserve"> </w:t>
            </w:r>
            <w:r w:rsidRPr="007568C4">
              <w:rPr>
                <w:rFonts w:ascii="Arial" w:hAnsi="Arial" w:cs="Arial"/>
                <w:i/>
                <w:iCs/>
                <w:sz w:val="18"/>
                <w:szCs w:val="18"/>
              </w:rPr>
              <w:t>The token may be handed over to the MSP to utilise while delivering the service in the event the member does not have access to the WIMA platform</w:t>
            </w:r>
            <w:r>
              <w:rPr>
                <w:rFonts w:ascii="Arial" w:hAnsi="Arial" w:cs="Arial"/>
                <w:i/>
                <w:iCs/>
                <w:sz w:val="18"/>
                <w:szCs w:val="18"/>
              </w:rPr>
              <w:t>.</w:t>
            </w:r>
          </w:p>
          <w:p w14:paraId="16BE495D" w14:textId="38F825B5" w:rsidR="008A4D96" w:rsidRPr="00295A64" w:rsidRDefault="008A4D96" w:rsidP="00CA368F">
            <w:pPr>
              <w:spacing w:line="240" w:lineRule="exact"/>
              <w:jc w:val="both"/>
              <w:rPr>
                <w:rFonts w:ascii="Arial" w:hAnsi="Arial" w:cs="Arial"/>
                <w:i/>
                <w:iCs/>
                <w:sz w:val="20"/>
                <w:szCs w:val="20"/>
              </w:rPr>
            </w:pPr>
            <w:r w:rsidRPr="00D676EA">
              <w:rPr>
                <w:rFonts w:ascii="Arial" w:hAnsi="Arial" w:cs="Arial"/>
                <w:i/>
                <w:iCs/>
                <w:color w:val="EE0000"/>
                <w:sz w:val="18"/>
                <w:szCs w:val="18"/>
              </w:rPr>
              <w:t xml:space="preserve">Key Control: </w:t>
            </w:r>
            <w:r>
              <w:rPr>
                <w:rFonts w:ascii="Arial" w:hAnsi="Arial" w:cs="Arial"/>
                <w:i/>
                <w:iCs/>
                <w:color w:val="EE0000"/>
                <w:sz w:val="18"/>
                <w:szCs w:val="18"/>
              </w:rPr>
              <w:t>Receipt issuance is mandatory</w:t>
            </w:r>
            <w:r w:rsidRPr="00D676EA">
              <w:rPr>
                <w:rFonts w:ascii="Arial" w:hAnsi="Arial" w:cs="Arial"/>
                <w:i/>
                <w:iCs/>
                <w:color w:val="EE0000"/>
                <w:sz w:val="18"/>
                <w:szCs w:val="18"/>
              </w:rPr>
              <w:t>.</w:t>
            </w:r>
          </w:p>
        </w:tc>
        <w:tc>
          <w:tcPr>
            <w:tcW w:w="1701" w:type="dxa"/>
            <w:vAlign w:val="center"/>
          </w:tcPr>
          <w:p w14:paraId="1D112B30" w14:textId="00504C7A" w:rsidR="008A4D96" w:rsidRPr="00295A64" w:rsidRDefault="008A4D96" w:rsidP="00CA368F">
            <w:pPr>
              <w:spacing w:line="240" w:lineRule="exact"/>
              <w:jc w:val="both"/>
              <w:rPr>
                <w:rFonts w:ascii="Arial" w:hAnsi="Arial" w:cs="Arial"/>
                <w:sz w:val="20"/>
                <w:szCs w:val="20"/>
              </w:rPr>
            </w:pPr>
            <w:r>
              <w:rPr>
                <w:rFonts w:ascii="Arial" w:hAnsi="Arial" w:cs="Arial"/>
                <w:sz w:val="20"/>
                <w:szCs w:val="20"/>
              </w:rPr>
              <w:t>CL/ Sub-CL</w:t>
            </w:r>
            <w:r w:rsidRPr="00D676EA">
              <w:rPr>
                <w:rFonts w:ascii="Arial" w:hAnsi="Arial" w:cs="Arial"/>
                <w:sz w:val="20"/>
                <w:szCs w:val="20"/>
              </w:rPr>
              <w:t xml:space="preserve"> / MSP</w:t>
            </w:r>
            <w:r>
              <w:rPr>
                <w:rFonts w:ascii="Arial" w:hAnsi="Arial" w:cs="Arial"/>
                <w:sz w:val="20"/>
                <w:szCs w:val="20"/>
              </w:rPr>
              <w:t>/System (automatic)</w:t>
            </w:r>
          </w:p>
        </w:tc>
        <w:tc>
          <w:tcPr>
            <w:tcW w:w="1156" w:type="dxa"/>
            <w:vAlign w:val="center"/>
          </w:tcPr>
          <w:p w14:paraId="36B27EF8" w14:textId="57A15B3A" w:rsidR="008A4D96" w:rsidRPr="00295A64" w:rsidRDefault="008A4D96" w:rsidP="00CA368F">
            <w:pPr>
              <w:spacing w:line="240" w:lineRule="exact"/>
              <w:jc w:val="both"/>
              <w:rPr>
                <w:rFonts w:ascii="Arial" w:hAnsi="Arial" w:cs="Arial"/>
                <w:sz w:val="20"/>
                <w:szCs w:val="20"/>
              </w:rPr>
            </w:pPr>
            <w:r>
              <w:rPr>
                <w:rFonts w:ascii="Arial" w:hAnsi="Arial" w:cs="Arial"/>
                <w:sz w:val="20"/>
                <w:szCs w:val="20"/>
              </w:rPr>
              <w:t>Upon payment verification</w:t>
            </w:r>
          </w:p>
        </w:tc>
      </w:tr>
      <w:tr w:rsidR="008A4D96" w:rsidRPr="00C8367B" w14:paraId="63E5248F" w14:textId="77777777" w:rsidTr="0048523E">
        <w:trPr>
          <w:trHeight w:val="91"/>
        </w:trPr>
        <w:tc>
          <w:tcPr>
            <w:tcW w:w="539" w:type="dxa"/>
            <w:vAlign w:val="center"/>
          </w:tcPr>
          <w:p w14:paraId="7B5B3E44" w14:textId="77777777" w:rsidR="008A4D96" w:rsidRPr="00295A64" w:rsidRDefault="008A4D96" w:rsidP="00CA368F">
            <w:pPr>
              <w:keepLines/>
              <w:numPr>
                <w:ilvl w:val="0"/>
                <w:numId w:val="4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670B03C" w14:textId="0A8D041D" w:rsidR="008A4D96" w:rsidRPr="003B6181" w:rsidRDefault="008A4D96" w:rsidP="00CA368F">
            <w:pPr>
              <w:spacing w:line="240" w:lineRule="exact"/>
              <w:jc w:val="both"/>
              <w:rPr>
                <w:rFonts w:ascii="Arial" w:hAnsi="Arial" w:cs="Arial"/>
                <w:b/>
                <w:bCs/>
                <w:sz w:val="20"/>
                <w:szCs w:val="20"/>
              </w:rPr>
            </w:pPr>
            <w:r w:rsidRPr="00212B81">
              <w:rPr>
                <w:rFonts w:ascii="Arial" w:hAnsi="Arial" w:cs="Arial"/>
                <w:b/>
                <w:bCs/>
                <w:sz w:val="20"/>
                <w:szCs w:val="20"/>
              </w:rPr>
              <w:t>Record Transaction</w:t>
            </w:r>
          </w:p>
        </w:tc>
        <w:tc>
          <w:tcPr>
            <w:tcW w:w="4513" w:type="dxa"/>
            <w:vAlign w:val="center"/>
          </w:tcPr>
          <w:p w14:paraId="5C25DF9D" w14:textId="5EE38481" w:rsidR="008A4D96" w:rsidRPr="00212B81" w:rsidRDefault="008A4D96" w:rsidP="00CA368F">
            <w:pPr>
              <w:spacing w:line="240" w:lineRule="exact"/>
              <w:jc w:val="both"/>
              <w:rPr>
                <w:rFonts w:ascii="Arial" w:hAnsi="Arial" w:cs="Arial"/>
                <w:sz w:val="20"/>
                <w:szCs w:val="20"/>
              </w:rPr>
            </w:pPr>
            <w:r w:rsidRPr="00212B81">
              <w:rPr>
                <w:rFonts w:ascii="Arial" w:hAnsi="Arial" w:cs="Arial"/>
                <w:sz w:val="20"/>
                <w:szCs w:val="20"/>
              </w:rPr>
              <w:t>Record payment details in revenue register/platform</w:t>
            </w:r>
          </w:p>
        </w:tc>
        <w:tc>
          <w:tcPr>
            <w:tcW w:w="1701" w:type="dxa"/>
            <w:vAlign w:val="center"/>
          </w:tcPr>
          <w:p w14:paraId="34006094" w14:textId="28E411AC" w:rsidR="008A4D96" w:rsidRPr="006532C2" w:rsidRDefault="008A4D96" w:rsidP="00CA368F">
            <w:pPr>
              <w:spacing w:line="240" w:lineRule="exact"/>
              <w:jc w:val="both"/>
              <w:rPr>
                <w:rFonts w:ascii="Arial" w:hAnsi="Arial" w:cs="Arial"/>
                <w:sz w:val="20"/>
                <w:szCs w:val="20"/>
              </w:rPr>
            </w:pPr>
            <w:r w:rsidRPr="00212B81">
              <w:rPr>
                <w:rFonts w:ascii="Arial" w:hAnsi="Arial" w:cs="Arial"/>
                <w:sz w:val="20"/>
                <w:szCs w:val="20"/>
              </w:rPr>
              <w:t>Sub-CL</w:t>
            </w:r>
            <w:r>
              <w:rPr>
                <w:rFonts w:ascii="Arial" w:hAnsi="Arial" w:cs="Arial"/>
                <w:sz w:val="20"/>
                <w:szCs w:val="20"/>
              </w:rPr>
              <w:t>/System (automatic)</w:t>
            </w:r>
          </w:p>
        </w:tc>
        <w:tc>
          <w:tcPr>
            <w:tcW w:w="1156" w:type="dxa"/>
            <w:vAlign w:val="center"/>
          </w:tcPr>
          <w:p w14:paraId="0D85DFBE" w14:textId="7EB5805C" w:rsidR="008A4D96" w:rsidRPr="006532C2" w:rsidRDefault="008A4D96"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8A4D96" w:rsidRPr="00C8367B" w14:paraId="3674F422" w14:textId="77777777" w:rsidTr="003B6181">
        <w:trPr>
          <w:trHeight w:val="91"/>
        </w:trPr>
        <w:tc>
          <w:tcPr>
            <w:tcW w:w="539" w:type="dxa"/>
            <w:vAlign w:val="center"/>
            <w:hideMark/>
          </w:tcPr>
          <w:p w14:paraId="68B8660D" w14:textId="77777777" w:rsidR="008A4D96" w:rsidRPr="00295A64" w:rsidRDefault="008A4D96" w:rsidP="00CA368F">
            <w:pPr>
              <w:keepLines/>
              <w:numPr>
                <w:ilvl w:val="0"/>
                <w:numId w:val="4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52FF457" w14:textId="35B417AC" w:rsidR="008A4D96" w:rsidRPr="00295A64" w:rsidRDefault="008A4D96" w:rsidP="00CA368F">
            <w:pPr>
              <w:spacing w:line="240" w:lineRule="exact"/>
              <w:jc w:val="both"/>
              <w:rPr>
                <w:rFonts w:ascii="Arial" w:hAnsi="Arial" w:cs="Arial"/>
                <w:b/>
                <w:bCs/>
                <w:sz w:val="20"/>
                <w:szCs w:val="20"/>
              </w:rPr>
            </w:pPr>
            <w:r w:rsidRPr="00212B81">
              <w:rPr>
                <w:rFonts w:ascii="Arial" w:hAnsi="Arial" w:cs="Arial"/>
                <w:b/>
                <w:bCs/>
                <w:sz w:val="20"/>
                <w:szCs w:val="20"/>
              </w:rPr>
              <w:t>Daily Reconciliation</w:t>
            </w:r>
          </w:p>
        </w:tc>
        <w:tc>
          <w:tcPr>
            <w:tcW w:w="4513" w:type="dxa"/>
            <w:vAlign w:val="center"/>
          </w:tcPr>
          <w:p w14:paraId="4CD1C253" w14:textId="58FCDFD3" w:rsidR="008A4D96" w:rsidRPr="00295A64" w:rsidRDefault="008A4D96" w:rsidP="00CA368F">
            <w:pPr>
              <w:spacing w:line="240" w:lineRule="exact"/>
              <w:jc w:val="both"/>
              <w:rPr>
                <w:rFonts w:ascii="Arial" w:hAnsi="Arial" w:cs="Arial"/>
                <w:i/>
                <w:iCs/>
                <w:sz w:val="20"/>
                <w:szCs w:val="20"/>
              </w:rPr>
            </w:pPr>
            <w:r w:rsidRPr="00212B81">
              <w:rPr>
                <w:rFonts w:ascii="Arial" w:hAnsi="Arial" w:cs="Arial"/>
                <w:sz w:val="20"/>
                <w:szCs w:val="20"/>
              </w:rPr>
              <w:t>Reconcile receipts with services and collections</w:t>
            </w:r>
          </w:p>
        </w:tc>
        <w:tc>
          <w:tcPr>
            <w:tcW w:w="1701" w:type="dxa"/>
            <w:vAlign w:val="center"/>
          </w:tcPr>
          <w:p w14:paraId="2618C62B" w14:textId="78238049" w:rsidR="008A4D96" w:rsidRPr="00295A64" w:rsidRDefault="008A4D96"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Align w:val="center"/>
          </w:tcPr>
          <w:p w14:paraId="1F771532" w14:textId="2DC408A6" w:rsidR="008A4D96" w:rsidRPr="00295A64" w:rsidRDefault="008A4D96" w:rsidP="00CA368F">
            <w:pPr>
              <w:spacing w:line="240" w:lineRule="exact"/>
              <w:jc w:val="both"/>
              <w:rPr>
                <w:rFonts w:ascii="Arial" w:hAnsi="Arial" w:cs="Arial"/>
                <w:sz w:val="20"/>
                <w:szCs w:val="20"/>
              </w:rPr>
            </w:pPr>
            <w:r>
              <w:rPr>
                <w:rFonts w:ascii="Arial" w:hAnsi="Arial" w:cs="Arial"/>
                <w:sz w:val="20"/>
                <w:szCs w:val="20"/>
              </w:rPr>
              <w:t>End of day</w:t>
            </w:r>
          </w:p>
        </w:tc>
      </w:tr>
      <w:tr w:rsidR="008A4D96" w:rsidRPr="00C8367B" w14:paraId="458FE902" w14:textId="77777777" w:rsidTr="0048523E">
        <w:trPr>
          <w:trHeight w:val="91"/>
        </w:trPr>
        <w:tc>
          <w:tcPr>
            <w:tcW w:w="539" w:type="dxa"/>
            <w:vAlign w:val="center"/>
          </w:tcPr>
          <w:p w14:paraId="25C2B68C" w14:textId="77777777" w:rsidR="008A4D96" w:rsidRPr="00C8367B" w:rsidRDefault="008A4D96" w:rsidP="00CA368F">
            <w:pPr>
              <w:keepLines/>
              <w:numPr>
                <w:ilvl w:val="0"/>
                <w:numId w:val="4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9E1E729" w14:textId="27759715" w:rsidR="008A4D96" w:rsidRPr="00212B81" w:rsidRDefault="008A4D96" w:rsidP="00CA368F">
            <w:pPr>
              <w:spacing w:line="240" w:lineRule="exact"/>
              <w:jc w:val="both"/>
              <w:rPr>
                <w:rFonts w:ascii="Arial" w:hAnsi="Arial" w:cs="Arial"/>
                <w:b/>
                <w:bCs/>
                <w:sz w:val="20"/>
                <w:szCs w:val="20"/>
              </w:rPr>
            </w:pPr>
            <w:r w:rsidRPr="00D676EA">
              <w:rPr>
                <w:rFonts w:ascii="Arial" w:hAnsi="Arial" w:cs="Arial"/>
                <w:b/>
                <w:bCs/>
                <w:sz w:val="20"/>
                <w:szCs w:val="20"/>
              </w:rPr>
              <w:t>Usage Cross-Check</w:t>
            </w:r>
          </w:p>
        </w:tc>
        <w:tc>
          <w:tcPr>
            <w:tcW w:w="4513" w:type="dxa"/>
            <w:vAlign w:val="center"/>
          </w:tcPr>
          <w:p w14:paraId="30AE2289" w14:textId="57052018" w:rsidR="008A4D96" w:rsidRDefault="008A4D96" w:rsidP="00CA368F">
            <w:pPr>
              <w:spacing w:line="240" w:lineRule="exact"/>
              <w:jc w:val="both"/>
              <w:rPr>
                <w:rFonts w:ascii="Arial" w:hAnsi="Arial" w:cs="Arial"/>
                <w:sz w:val="20"/>
                <w:szCs w:val="20"/>
              </w:rPr>
            </w:pPr>
            <w:r w:rsidRPr="00D676EA">
              <w:rPr>
                <w:rFonts w:ascii="Arial" w:hAnsi="Arial" w:cs="Arial"/>
                <w:sz w:val="20"/>
                <w:szCs w:val="20"/>
              </w:rPr>
              <w:t xml:space="preserve">Compare engine hours and GPS-tracked acreage against the amount paid. </w:t>
            </w:r>
            <w:r>
              <w:rPr>
                <w:rFonts w:ascii="Arial" w:hAnsi="Arial" w:cs="Arial"/>
                <w:sz w:val="20"/>
                <w:szCs w:val="20"/>
              </w:rPr>
              <w:t>Provide State Coordinator, CL and CFO with report on variances.</w:t>
            </w:r>
          </w:p>
          <w:p w14:paraId="2A6DE29E" w14:textId="03C4D1B8" w:rsidR="008A4D96" w:rsidRPr="008A4D96" w:rsidRDefault="008A4D96" w:rsidP="00CA368F">
            <w:pPr>
              <w:spacing w:line="240" w:lineRule="exact"/>
              <w:jc w:val="both"/>
              <w:rPr>
                <w:rFonts w:ascii="Arial" w:hAnsi="Arial" w:cs="Arial"/>
                <w:i/>
                <w:iCs/>
                <w:sz w:val="20"/>
                <w:szCs w:val="20"/>
              </w:rPr>
            </w:pPr>
            <w:r w:rsidRPr="00D676EA">
              <w:rPr>
                <w:rFonts w:ascii="Arial" w:hAnsi="Arial" w:cs="Arial"/>
                <w:i/>
                <w:iCs/>
                <w:color w:val="EE0000"/>
                <w:sz w:val="18"/>
                <w:szCs w:val="18"/>
              </w:rPr>
              <w:t>Key Control: Identify "side jobs" or unrecorded usage via the Equipment Idle Monitoring extension.</w:t>
            </w:r>
          </w:p>
        </w:tc>
        <w:tc>
          <w:tcPr>
            <w:tcW w:w="1701" w:type="dxa"/>
            <w:vAlign w:val="center"/>
          </w:tcPr>
          <w:p w14:paraId="549B8F41" w14:textId="6082D686" w:rsidR="008A4D96" w:rsidRPr="008A4D96" w:rsidRDefault="008A4D96" w:rsidP="00CA368F">
            <w:pPr>
              <w:spacing w:line="240" w:lineRule="exact"/>
              <w:jc w:val="both"/>
              <w:rPr>
                <w:rFonts w:ascii="Arial" w:hAnsi="Arial" w:cs="Arial"/>
                <w:sz w:val="20"/>
                <w:szCs w:val="20"/>
              </w:rPr>
            </w:pPr>
            <w:r w:rsidRPr="00D676EA">
              <w:rPr>
                <w:rFonts w:ascii="Arial" w:hAnsi="Arial" w:cs="Arial"/>
                <w:sz w:val="20"/>
                <w:szCs w:val="20"/>
              </w:rPr>
              <w:t>Field Compliance</w:t>
            </w:r>
            <w:r>
              <w:rPr>
                <w:rFonts w:ascii="Arial" w:hAnsi="Arial" w:cs="Arial"/>
                <w:sz w:val="20"/>
                <w:szCs w:val="20"/>
              </w:rPr>
              <w:t xml:space="preserve"> Manager/Data Officer</w:t>
            </w:r>
          </w:p>
        </w:tc>
        <w:tc>
          <w:tcPr>
            <w:tcW w:w="1156" w:type="dxa"/>
            <w:vAlign w:val="center"/>
          </w:tcPr>
          <w:p w14:paraId="6ED391DE" w14:textId="36180761" w:rsidR="008A4D96" w:rsidRDefault="008A4D96" w:rsidP="00CA368F">
            <w:pPr>
              <w:spacing w:line="240" w:lineRule="exact"/>
              <w:jc w:val="both"/>
              <w:rPr>
                <w:rFonts w:ascii="Arial" w:hAnsi="Arial" w:cs="Arial"/>
                <w:sz w:val="20"/>
                <w:szCs w:val="20"/>
              </w:rPr>
            </w:pPr>
            <w:r w:rsidRPr="00D676EA">
              <w:rPr>
                <w:rFonts w:ascii="Arial" w:hAnsi="Arial" w:cs="Arial"/>
                <w:sz w:val="20"/>
                <w:szCs w:val="20"/>
              </w:rPr>
              <w:t>Daily</w:t>
            </w:r>
            <w:r>
              <w:rPr>
                <w:rFonts w:ascii="Arial" w:hAnsi="Arial" w:cs="Arial"/>
                <w:sz w:val="20"/>
                <w:szCs w:val="20"/>
              </w:rPr>
              <w:t>/ Weekly</w:t>
            </w:r>
          </w:p>
        </w:tc>
      </w:tr>
      <w:tr w:rsidR="00605153" w:rsidRPr="00C8367B" w14:paraId="491E1B5B" w14:textId="77777777" w:rsidTr="0048523E">
        <w:trPr>
          <w:trHeight w:val="91"/>
        </w:trPr>
        <w:tc>
          <w:tcPr>
            <w:tcW w:w="539" w:type="dxa"/>
            <w:vAlign w:val="center"/>
          </w:tcPr>
          <w:p w14:paraId="5315E2E6" w14:textId="77777777" w:rsidR="00605153" w:rsidRPr="00C8367B" w:rsidRDefault="00605153" w:rsidP="00CA368F">
            <w:pPr>
              <w:keepLines/>
              <w:numPr>
                <w:ilvl w:val="0"/>
                <w:numId w:val="4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9AE6421" w14:textId="028B158E" w:rsidR="00605153" w:rsidRPr="00212B81" w:rsidRDefault="00605153" w:rsidP="00CA368F">
            <w:pPr>
              <w:spacing w:line="240" w:lineRule="exact"/>
              <w:jc w:val="both"/>
              <w:rPr>
                <w:rFonts w:ascii="Arial" w:hAnsi="Arial" w:cs="Arial"/>
                <w:b/>
                <w:bCs/>
                <w:sz w:val="20"/>
                <w:szCs w:val="20"/>
              </w:rPr>
            </w:pPr>
            <w:r w:rsidRPr="00D676EA">
              <w:rPr>
                <w:rFonts w:ascii="Arial" w:hAnsi="Arial" w:cs="Arial"/>
                <w:b/>
                <w:bCs/>
                <w:sz w:val="20"/>
                <w:szCs w:val="20"/>
              </w:rPr>
              <w:t>Reconciliation</w:t>
            </w:r>
          </w:p>
        </w:tc>
        <w:tc>
          <w:tcPr>
            <w:tcW w:w="4513" w:type="dxa"/>
            <w:vAlign w:val="center"/>
          </w:tcPr>
          <w:p w14:paraId="2CC695EB" w14:textId="77777777" w:rsidR="00605153" w:rsidRDefault="00605153" w:rsidP="00CA368F">
            <w:pPr>
              <w:spacing w:line="240" w:lineRule="exact"/>
              <w:jc w:val="both"/>
              <w:rPr>
                <w:rFonts w:ascii="Arial" w:hAnsi="Arial" w:cs="Arial"/>
                <w:sz w:val="20"/>
                <w:szCs w:val="20"/>
              </w:rPr>
            </w:pPr>
            <w:r w:rsidRPr="00D676EA">
              <w:rPr>
                <w:rFonts w:ascii="Arial" w:hAnsi="Arial" w:cs="Arial"/>
                <w:sz w:val="20"/>
                <w:szCs w:val="20"/>
              </w:rPr>
              <w:t>Reconcile hub accounts with WIMA assigned commercial bank statements. All transactions must possess a clear audit trail.</w:t>
            </w:r>
          </w:p>
          <w:p w14:paraId="0243FFE9" w14:textId="59722E17" w:rsidR="00605153" w:rsidRPr="00212B81" w:rsidRDefault="00605153" w:rsidP="00CA368F">
            <w:pPr>
              <w:spacing w:line="240" w:lineRule="exact"/>
              <w:jc w:val="both"/>
              <w:rPr>
                <w:rFonts w:ascii="Arial" w:hAnsi="Arial" w:cs="Arial"/>
                <w:sz w:val="20"/>
                <w:szCs w:val="20"/>
              </w:rPr>
            </w:pPr>
            <w:r w:rsidRPr="00605153">
              <w:rPr>
                <w:rFonts w:ascii="Arial" w:hAnsi="Arial" w:cs="Arial"/>
                <w:i/>
                <w:iCs/>
                <w:color w:val="EE0000"/>
                <w:sz w:val="18"/>
                <w:szCs w:val="18"/>
              </w:rPr>
              <w:t>Key control: Identification of variances for investigation</w:t>
            </w:r>
          </w:p>
        </w:tc>
        <w:tc>
          <w:tcPr>
            <w:tcW w:w="1701" w:type="dxa"/>
            <w:vAlign w:val="center"/>
          </w:tcPr>
          <w:p w14:paraId="05BD50C9" w14:textId="0C5F1169" w:rsidR="00605153" w:rsidRDefault="00605153" w:rsidP="00CA368F">
            <w:pPr>
              <w:spacing w:line="240" w:lineRule="exact"/>
              <w:jc w:val="both"/>
              <w:rPr>
                <w:rFonts w:ascii="Arial" w:hAnsi="Arial" w:cs="Arial"/>
                <w:sz w:val="20"/>
                <w:szCs w:val="20"/>
              </w:rPr>
            </w:pPr>
            <w:r w:rsidRPr="00605153">
              <w:rPr>
                <w:rFonts w:ascii="Arial" w:hAnsi="Arial" w:cs="Arial"/>
                <w:sz w:val="20"/>
                <w:szCs w:val="20"/>
              </w:rPr>
              <w:t>System (automatic)</w:t>
            </w:r>
          </w:p>
        </w:tc>
        <w:tc>
          <w:tcPr>
            <w:tcW w:w="1156" w:type="dxa"/>
            <w:vAlign w:val="center"/>
          </w:tcPr>
          <w:p w14:paraId="4AD0D8E8" w14:textId="362B8F95" w:rsidR="00605153" w:rsidRPr="00D676EA" w:rsidRDefault="00605153" w:rsidP="00CA368F">
            <w:pPr>
              <w:spacing w:line="240" w:lineRule="exact"/>
              <w:jc w:val="both"/>
              <w:rPr>
                <w:rFonts w:ascii="Arial" w:hAnsi="Arial" w:cs="Arial"/>
                <w:sz w:val="20"/>
                <w:szCs w:val="20"/>
              </w:rPr>
            </w:pPr>
            <w:r>
              <w:rPr>
                <w:rFonts w:ascii="Arial" w:hAnsi="Arial" w:cs="Arial"/>
                <w:sz w:val="20"/>
                <w:szCs w:val="20"/>
              </w:rPr>
              <w:t>Daily</w:t>
            </w:r>
          </w:p>
        </w:tc>
      </w:tr>
      <w:tr w:rsidR="00605153" w:rsidRPr="00C8367B" w14:paraId="70D05F4D" w14:textId="77777777" w:rsidTr="0048523E">
        <w:trPr>
          <w:trHeight w:val="91"/>
        </w:trPr>
        <w:tc>
          <w:tcPr>
            <w:tcW w:w="539" w:type="dxa"/>
            <w:vAlign w:val="center"/>
          </w:tcPr>
          <w:p w14:paraId="3FC69571" w14:textId="77777777" w:rsidR="00605153" w:rsidRPr="00C8367B" w:rsidRDefault="00605153" w:rsidP="00CA368F">
            <w:pPr>
              <w:keepLines/>
              <w:numPr>
                <w:ilvl w:val="0"/>
                <w:numId w:val="4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05FE8C4" w14:textId="04FD5A2C" w:rsidR="00605153" w:rsidRPr="003B6181" w:rsidRDefault="00605153" w:rsidP="00CA368F">
            <w:pPr>
              <w:spacing w:line="240" w:lineRule="exact"/>
              <w:jc w:val="both"/>
              <w:rPr>
                <w:rFonts w:ascii="Arial" w:hAnsi="Arial" w:cs="Arial"/>
                <w:b/>
                <w:bCs/>
                <w:sz w:val="20"/>
                <w:szCs w:val="20"/>
              </w:rPr>
            </w:pPr>
            <w:r w:rsidRPr="00212B81">
              <w:rPr>
                <w:rFonts w:ascii="Arial" w:hAnsi="Arial" w:cs="Arial"/>
                <w:b/>
                <w:bCs/>
                <w:sz w:val="20"/>
                <w:szCs w:val="20"/>
              </w:rPr>
              <w:t>Verify Revenue</w:t>
            </w:r>
          </w:p>
        </w:tc>
        <w:tc>
          <w:tcPr>
            <w:tcW w:w="4513" w:type="dxa"/>
            <w:vAlign w:val="center"/>
          </w:tcPr>
          <w:p w14:paraId="067901F6" w14:textId="77777777" w:rsidR="00605153" w:rsidRDefault="00605153" w:rsidP="00CA368F">
            <w:pPr>
              <w:spacing w:line="240" w:lineRule="exact"/>
              <w:jc w:val="both"/>
              <w:rPr>
                <w:rFonts w:ascii="Arial" w:hAnsi="Arial" w:cs="Arial"/>
                <w:sz w:val="20"/>
                <w:szCs w:val="20"/>
              </w:rPr>
            </w:pPr>
            <w:r w:rsidRPr="00212B81">
              <w:rPr>
                <w:rFonts w:ascii="Arial" w:hAnsi="Arial" w:cs="Arial"/>
                <w:sz w:val="20"/>
                <w:szCs w:val="20"/>
              </w:rPr>
              <w:t>Cross-check revenue against verified service records</w:t>
            </w:r>
            <w:r>
              <w:rPr>
                <w:rFonts w:ascii="Arial" w:hAnsi="Arial" w:cs="Arial"/>
                <w:sz w:val="20"/>
                <w:szCs w:val="20"/>
              </w:rPr>
              <w:t>.</w:t>
            </w:r>
          </w:p>
          <w:p w14:paraId="3A718371" w14:textId="6B4CE1C7" w:rsidR="00605153" w:rsidRPr="00C8367B" w:rsidRDefault="00605153" w:rsidP="00CA368F">
            <w:pPr>
              <w:spacing w:line="240" w:lineRule="exact"/>
              <w:jc w:val="both"/>
              <w:rPr>
                <w:rFonts w:ascii="Arial" w:hAnsi="Arial" w:cs="Arial"/>
                <w:sz w:val="20"/>
                <w:szCs w:val="20"/>
              </w:rPr>
            </w:pPr>
            <w:r w:rsidRPr="005705A6">
              <w:rPr>
                <w:rFonts w:ascii="Arial" w:hAnsi="Arial" w:cs="Arial"/>
                <w:i/>
                <w:iCs/>
                <w:color w:val="EE0000"/>
                <w:sz w:val="18"/>
                <w:szCs w:val="18"/>
              </w:rPr>
              <w:t>Key control: independent verification</w:t>
            </w:r>
          </w:p>
        </w:tc>
        <w:tc>
          <w:tcPr>
            <w:tcW w:w="1701" w:type="dxa"/>
            <w:vAlign w:val="center"/>
          </w:tcPr>
          <w:p w14:paraId="2FCC5088" w14:textId="3203A120" w:rsidR="00605153" w:rsidRPr="00C8367B" w:rsidRDefault="00605153" w:rsidP="00CA368F">
            <w:pPr>
              <w:spacing w:line="240" w:lineRule="exact"/>
              <w:jc w:val="both"/>
              <w:rPr>
                <w:rFonts w:ascii="Arial" w:hAnsi="Arial" w:cs="Arial"/>
                <w:sz w:val="20"/>
                <w:szCs w:val="20"/>
              </w:rPr>
            </w:pPr>
            <w:r>
              <w:rPr>
                <w:rFonts w:ascii="Arial" w:hAnsi="Arial" w:cs="Arial"/>
                <w:sz w:val="20"/>
                <w:szCs w:val="20"/>
              </w:rPr>
              <w:t>CFO</w:t>
            </w:r>
          </w:p>
        </w:tc>
        <w:tc>
          <w:tcPr>
            <w:tcW w:w="1156" w:type="dxa"/>
            <w:vAlign w:val="center"/>
          </w:tcPr>
          <w:p w14:paraId="4C3A3A03" w14:textId="43C0983D" w:rsidR="00605153" w:rsidRPr="00C8367B" w:rsidRDefault="00605153" w:rsidP="00CA368F">
            <w:pPr>
              <w:spacing w:line="240" w:lineRule="exact"/>
              <w:jc w:val="both"/>
              <w:rPr>
                <w:rFonts w:ascii="Arial" w:hAnsi="Arial" w:cs="Arial"/>
                <w:sz w:val="20"/>
                <w:szCs w:val="20"/>
              </w:rPr>
            </w:pPr>
            <w:r w:rsidRPr="00D676EA">
              <w:rPr>
                <w:rFonts w:ascii="Arial" w:hAnsi="Arial" w:cs="Arial"/>
                <w:sz w:val="20"/>
                <w:szCs w:val="20"/>
              </w:rPr>
              <w:t>Daily</w:t>
            </w:r>
            <w:r>
              <w:rPr>
                <w:rFonts w:ascii="Arial" w:hAnsi="Arial" w:cs="Arial"/>
                <w:sz w:val="20"/>
                <w:szCs w:val="20"/>
              </w:rPr>
              <w:t>/ Weekly</w:t>
            </w:r>
          </w:p>
        </w:tc>
      </w:tr>
      <w:tr w:rsidR="00605153" w:rsidRPr="00C8367B" w14:paraId="64FC45A1" w14:textId="77777777" w:rsidTr="0048523E">
        <w:trPr>
          <w:trHeight w:val="91"/>
        </w:trPr>
        <w:tc>
          <w:tcPr>
            <w:tcW w:w="539" w:type="dxa"/>
            <w:vAlign w:val="center"/>
          </w:tcPr>
          <w:p w14:paraId="04E5017D" w14:textId="77777777" w:rsidR="00605153" w:rsidRPr="00C8367B" w:rsidRDefault="00605153" w:rsidP="00CA368F">
            <w:pPr>
              <w:keepLines/>
              <w:numPr>
                <w:ilvl w:val="0"/>
                <w:numId w:val="4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076DD45" w14:textId="32B32B26" w:rsidR="00605153" w:rsidRPr="003B6181" w:rsidRDefault="00605153" w:rsidP="00CA368F">
            <w:pPr>
              <w:spacing w:line="240" w:lineRule="exact"/>
              <w:jc w:val="both"/>
              <w:rPr>
                <w:rFonts w:ascii="Arial" w:hAnsi="Arial" w:cs="Arial"/>
                <w:b/>
                <w:bCs/>
                <w:sz w:val="20"/>
                <w:szCs w:val="20"/>
              </w:rPr>
            </w:pPr>
            <w:r w:rsidRPr="00212B81">
              <w:rPr>
                <w:rFonts w:ascii="Arial" w:hAnsi="Arial" w:cs="Arial"/>
                <w:b/>
                <w:bCs/>
                <w:sz w:val="20"/>
                <w:szCs w:val="20"/>
              </w:rPr>
              <w:t>Handle Discrepancies</w:t>
            </w:r>
          </w:p>
        </w:tc>
        <w:tc>
          <w:tcPr>
            <w:tcW w:w="4513" w:type="dxa"/>
            <w:vAlign w:val="center"/>
          </w:tcPr>
          <w:p w14:paraId="3E5BBE8F" w14:textId="77777777" w:rsidR="00605153" w:rsidRDefault="00605153" w:rsidP="00CA368F">
            <w:pPr>
              <w:spacing w:line="240" w:lineRule="exact"/>
              <w:jc w:val="both"/>
              <w:rPr>
                <w:rFonts w:ascii="Arial" w:hAnsi="Arial" w:cs="Arial"/>
                <w:sz w:val="20"/>
                <w:szCs w:val="20"/>
              </w:rPr>
            </w:pPr>
            <w:r w:rsidRPr="00212B81">
              <w:rPr>
                <w:rFonts w:ascii="Arial" w:hAnsi="Arial" w:cs="Arial"/>
                <w:sz w:val="20"/>
                <w:szCs w:val="20"/>
              </w:rPr>
              <w:t>Investigate and document shortages or overages</w:t>
            </w:r>
            <w:r>
              <w:rPr>
                <w:rFonts w:ascii="Arial" w:hAnsi="Arial" w:cs="Arial"/>
                <w:sz w:val="20"/>
                <w:szCs w:val="20"/>
              </w:rPr>
              <w:t>.</w:t>
            </w:r>
          </w:p>
          <w:p w14:paraId="4B137722" w14:textId="61AC62A5" w:rsidR="00605153" w:rsidRPr="005705A6" w:rsidRDefault="00605153" w:rsidP="00CA368F">
            <w:pPr>
              <w:spacing w:line="240" w:lineRule="exact"/>
              <w:jc w:val="both"/>
              <w:rPr>
                <w:rFonts w:ascii="Arial" w:hAnsi="Arial" w:cs="Arial"/>
                <w:i/>
                <w:iCs/>
                <w:sz w:val="20"/>
                <w:szCs w:val="20"/>
              </w:rPr>
            </w:pPr>
            <w:r w:rsidRPr="005705A6">
              <w:rPr>
                <w:rFonts w:ascii="Arial" w:hAnsi="Arial" w:cs="Arial"/>
                <w:i/>
                <w:iCs/>
                <w:color w:val="EE0000"/>
                <w:sz w:val="18"/>
                <w:szCs w:val="18"/>
              </w:rPr>
              <w:lastRenderedPageBreak/>
              <w:t xml:space="preserve">Key control: </w:t>
            </w:r>
            <w:r>
              <w:rPr>
                <w:rFonts w:ascii="Arial" w:hAnsi="Arial" w:cs="Arial"/>
                <w:i/>
                <w:iCs/>
                <w:color w:val="EE0000"/>
                <w:sz w:val="18"/>
                <w:szCs w:val="18"/>
              </w:rPr>
              <w:t>Appropriate investigation to determine leakage</w:t>
            </w:r>
          </w:p>
        </w:tc>
        <w:tc>
          <w:tcPr>
            <w:tcW w:w="1701" w:type="dxa"/>
            <w:vAlign w:val="center"/>
          </w:tcPr>
          <w:p w14:paraId="44CE2FBD" w14:textId="16BFCA7A" w:rsidR="00605153" w:rsidRPr="00BC0AD2" w:rsidRDefault="00605153" w:rsidP="00CA368F">
            <w:pPr>
              <w:spacing w:line="240" w:lineRule="exact"/>
              <w:jc w:val="both"/>
              <w:rPr>
                <w:rFonts w:ascii="Arial" w:hAnsi="Arial" w:cs="Arial"/>
                <w:sz w:val="20"/>
                <w:szCs w:val="20"/>
              </w:rPr>
            </w:pPr>
            <w:r>
              <w:rPr>
                <w:rFonts w:ascii="Arial" w:hAnsi="Arial" w:cs="Arial"/>
                <w:sz w:val="20"/>
                <w:szCs w:val="20"/>
              </w:rPr>
              <w:lastRenderedPageBreak/>
              <w:t xml:space="preserve">State Coordinator/ </w:t>
            </w:r>
            <w:r w:rsidRPr="00212B81">
              <w:rPr>
                <w:rFonts w:ascii="Arial" w:hAnsi="Arial" w:cs="Arial"/>
                <w:sz w:val="20"/>
                <w:szCs w:val="20"/>
              </w:rPr>
              <w:t xml:space="preserve">CL / </w:t>
            </w:r>
            <w:r>
              <w:rPr>
                <w:rFonts w:ascii="Arial" w:hAnsi="Arial" w:cs="Arial"/>
                <w:sz w:val="20"/>
                <w:szCs w:val="20"/>
              </w:rPr>
              <w:t>CFO</w:t>
            </w:r>
          </w:p>
        </w:tc>
        <w:tc>
          <w:tcPr>
            <w:tcW w:w="1156" w:type="dxa"/>
            <w:vAlign w:val="center"/>
          </w:tcPr>
          <w:p w14:paraId="350A3E14" w14:textId="48F60B24" w:rsidR="00605153" w:rsidRPr="00BC0AD2" w:rsidRDefault="00605153"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605153" w:rsidRPr="00C8367B" w14:paraId="3329F640" w14:textId="77777777" w:rsidTr="0048523E">
        <w:trPr>
          <w:trHeight w:val="91"/>
        </w:trPr>
        <w:tc>
          <w:tcPr>
            <w:tcW w:w="539" w:type="dxa"/>
            <w:vAlign w:val="center"/>
          </w:tcPr>
          <w:p w14:paraId="33ABA5C4" w14:textId="77777777" w:rsidR="00605153" w:rsidRPr="00C8367B" w:rsidRDefault="00605153" w:rsidP="00CA368F">
            <w:pPr>
              <w:keepLines/>
              <w:numPr>
                <w:ilvl w:val="0"/>
                <w:numId w:val="4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B032924" w14:textId="1B4116F5" w:rsidR="00605153" w:rsidRPr="003B6181" w:rsidRDefault="00605153" w:rsidP="00CA368F">
            <w:pPr>
              <w:spacing w:line="240" w:lineRule="exact"/>
              <w:jc w:val="both"/>
              <w:rPr>
                <w:rFonts w:ascii="Arial" w:hAnsi="Arial" w:cs="Arial"/>
                <w:b/>
                <w:bCs/>
                <w:sz w:val="20"/>
                <w:szCs w:val="20"/>
              </w:rPr>
            </w:pPr>
            <w:r w:rsidRPr="00212B81">
              <w:rPr>
                <w:rFonts w:ascii="Arial" w:hAnsi="Arial" w:cs="Arial"/>
                <w:b/>
                <w:bCs/>
                <w:sz w:val="20"/>
                <w:szCs w:val="20"/>
              </w:rPr>
              <w:t>Report Revenue</w:t>
            </w:r>
          </w:p>
        </w:tc>
        <w:tc>
          <w:tcPr>
            <w:tcW w:w="4513" w:type="dxa"/>
            <w:vAlign w:val="center"/>
          </w:tcPr>
          <w:p w14:paraId="234E3B39" w14:textId="2B1A6B8E" w:rsidR="00605153" w:rsidRPr="00C8367B" w:rsidRDefault="00605153" w:rsidP="00CA368F">
            <w:pPr>
              <w:spacing w:line="240" w:lineRule="exact"/>
              <w:jc w:val="both"/>
              <w:rPr>
                <w:rFonts w:ascii="Arial" w:hAnsi="Arial" w:cs="Arial"/>
                <w:sz w:val="20"/>
                <w:szCs w:val="20"/>
              </w:rPr>
            </w:pPr>
            <w:r w:rsidRPr="00212B81">
              <w:rPr>
                <w:rFonts w:ascii="Arial" w:hAnsi="Arial" w:cs="Arial"/>
                <w:sz w:val="20"/>
                <w:szCs w:val="20"/>
              </w:rPr>
              <w:t>Submit revenue reports to State/Zonal and National levels</w:t>
            </w:r>
          </w:p>
        </w:tc>
        <w:tc>
          <w:tcPr>
            <w:tcW w:w="1701" w:type="dxa"/>
            <w:vAlign w:val="center"/>
          </w:tcPr>
          <w:p w14:paraId="0B42B7D3" w14:textId="2F9CFA0F" w:rsidR="00605153" w:rsidRPr="00C8367B" w:rsidRDefault="00605153"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Align w:val="center"/>
          </w:tcPr>
          <w:p w14:paraId="1992E362" w14:textId="5F4FC9BD" w:rsidR="00605153" w:rsidRPr="00C8367B" w:rsidRDefault="00605153" w:rsidP="00CA368F">
            <w:pPr>
              <w:spacing w:line="240" w:lineRule="exact"/>
              <w:jc w:val="both"/>
              <w:rPr>
                <w:rFonts w:ascii="Arial" w:hAnsi="Arial" w:cs="Arial"/>
                <w:sz w:val="20"/>
                <w:szCs w:val="20"/>
              </w:rPr>
            </w:pPr>
            <w:r>
              <w:rPr>
                <w:rFonts w:ascii="Arial" w:hAnsi="Arial" w:cs="Arial"/>
                <w:sz w:val="20"/>
                <w:szCs w:val="20"/>
              </w:rPr>
              <w:t>Weekly</w:t>
            </w:r>
          </w:p>
        </w:tc>
      </w:tr>
      <w:tr w:rsidR="00605153" w:rsidRPr="00C8367B" w14:paraId="208A885F" w14:textId="77777777" w:rsidTr="003B6181">
        <w:trPr>
          <w:trHeight w:val="91"/>
        </w:trPr>
        <w:tc>
          <w:tcPr>
            <w:tcW w:w="539" w:type="dxa"/>
            <w:vAlign w:val="center"/>
            <w:hideMark/>
          </w:tcPr>
          <w:p w14:paraId="6BD8D24F" w14:textId="77777777" w:rsidR="00605153" w:rsidRPr="00295A64" w:rsidRDefault="00605153" w:rsidP="00CA368F">
            <w:pPr>
              <w:keepLines/>
              <w:numPr>
                <w:ilvl w:val="0"/>
                <w:numId w:val="4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8091177" w14:textId="70557285" w:rsidR="00605153" w:rsidRPr="00295A64" w:rsidRDefault="00605153" w:rsidP="00CA368F">
            <w:pPr>
              <w:spacing w:line="240" w:lineRule="exact"/>
              <w:jc w:val="both"/>
              <w:rPr>
                <w:rFonts w:ascii="Arial" w:hAnsi="Arial" w:cs="Arial"/>
                <w:b/>
                <w:bCs/>
                <w:sz w:val="20"/>
                <w:szCs w:val="20"/>
              </w:rPr>
            </w:pPr>
            <w:r w:rsidRPr="00D676EA">
              <w:rPr>
                <w:rFonts w:ascii="Arial" w:hAnsi="Arial" w:cs="Arial"/>
                <w:b/>
                <w:bCs/>
                <w:sz w:val="20"/>
                <w:szCs w:val="20"/>
              </w:rPr>
              <w:t>Revenue Sharing</w:t>
            </w:r>
          </w:p>
        </w:tc>
        <w:tc>
          <w:tcPr>
            <w:tcW w:w="4513" w:type="dxa"/>
            <w:vAlign w:val="center"/>
          </w:tcPr>
          <w:p w14:paraId="0EEFEA4F" w14:textId="0F17F3A8" w:rsidR="00605153" w:rsidRPr="00295A64" w:rsidRDefault="00605153" w:rsidP="00CA368F">
            <w:pPr>
              <w:spacing w:line="240" w:lineRule="exact"/>
              <w:jc w:val="both"/>
              <w:rPr>
                <w:rFonts w:ascii="Arial" w:hAnsi="Arial" w:cs="Arial"/>
                <w:i/>
                <w:iCs/>
                <w:sz w:val="20"/>
                <w:szCs w:val="20"/>
              </w:rPr>
            </w:pPr>
            <w:r w:rsidRPr="00D676EA">
              <w:rPr>
                <w:rFonts w:ascii="Arial" w:hAnsi="Arial" w:cs="Arial"/>
                <w:sz w:val="20"/>
                <w:szCs w:val="20"/>
              </w:rPr>
              <w:t>Apply the WIMA formula:</w:t>
            </w:r>
            <w:r w:rsidRPr="00605153">
              <w:rPr>
                <w:rFonts w:ascii="Arial" w:hAnsi="Arial" w:cs="Arial"/>
                <w:sz w:val="20"/>
                <w:szCs w:val="20"/>
              </w:rPr>
              <w:t xml:space="preserve"> </w:t>
            </w:r>
            <w:r w:rsidRPr="00D676EA">
              <w:rPr>
                <w:rFonts w:ascii="Arial" w:hAnsi="Arial" w:cs="Arial"/>
                <w:sz w:val="20"/>
                <w:szCs w:val="20"/>
              </w:rPr>
              <w:t>% to MSPs, % to WIMA (allocated as % for repayment and % for wages/maintenance).</w:t>
            </w:r>
          </w:p>
        </w:tc>
        <w:tc>
          <w:tcPr>
            <w:tcW w:w="1701" w:type="dxa"/>
            <w:vAlign w:val="center"/>
          </w:tcPr>
          <w:p w14:paraId="24FC97B7" w14:textId="2D0DF646" w:rsidR="00605153" w:rsidRPr="00295A64" w:rsidRDefault="00605153" w:rsidP="00CA368F">
            <w:pPr>
              <w:spacing w:line="240" w:lineRule="exact"/>
              <w:jc w:val="both"/>
              <w:rPr>
                <w:rFonts w:ascii="Arial" w:hAnsi="Arial" w:cs="Arial"/>
                <w:sz w:val="20"/>
                <w:szCs w:val="20"/>
              </w:rPr>
            </w:pPr>
            <w:r w:rsidRPr="00D676EA">
              <w:rPr>
                <w:rFonts w:ascii="Arial" w:hAnsi="Arial" w:cs="Arial"/>
                <w:sz w:val="20"/>
                <w:szCs w:val="20"/>
              </w:rPr>
              <w:t>CFO / ERP</w:t>
            </w:r>
          </w:p>
        </w:tc>
        <w:tc>
          <w:tcPr>
            <w:tcW w:w="1156" w:type="dxa"/>
            <w:vAlign w:val="center"/>
          </w:tcPr>
          <w:p w14:paraId="0955181B" w14:textId="1E80B2BD" w:rsidR="00605153" w:rsidRPr="00295A64" w:rsidRDefault="00605153" w:rsidP="00CA368F">
            <w:pPr>
              <w:spacing w:line="240" w:lineRule="exact"/>
              <w:jc w:val="both"/>
              <w:rPr>
                <w:rFonts w:ascii="Arial" w:hAnsi="Arial" w:cs="Arial"/>
                <w:sz w:val="20"/>
                <w:szCs w:val="20"/>
              </w:rPr>
            </w:pPr>
            <w:r w:rsidRPr="00D676EA">
              <w:rPr>
                <w:rFonts w:ascii="Arial" w:hAnsi="Arial" w:cs="Arial"/>
                <w:sz w:val="20"/>
                <w:szCs w:val="20"/>
              </w:rPr>
              <w:t>Weekly</w:t>
            </w:r>
          </w:p>
        </w:tc>
      </w:tr>
      <w:tr w:rsidR="00605153" w:rsidRPr="00C8367B" w14:paraId="20F871CC" w14:textId="77777777" w:rsidTr="0048523E">
        <w:trPr>
          <w:trHeight w:val="91"/>
        </w:trPr>
        <w:tc>
          <w:tcPr>
            <w:tcW w:w="539" w:type="dxa"/>
            <w:vAlign w:val="center"/>
          </w:tcPr>
          <w:p w14:paraId="7D9E5FB4" w14:textId="77777777" w:rsidR="00605153" w:rsidRPr="00C8367B" w:rsidRDefault="00605153" w:rsidP="00CA368F">
            <w:pPr>
              <w:keepLines/>
              <w:numPr>
                <w:ilvl w:val="0"/>
                <w:numId w:val="4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FCA6943" w14:textId="6425DAC1" w:rsidR="00605153" w:rsidRPr="002A6D03" w:rsidRDefault="00605153" w:rsidP="00CA368F">
            <w:pPr>
              <w:spacing w:line="240" w:lineRule="exact"/>
              <w:jc w:val="both"/>
              <w:rPr>
                <w:rFonts w:ascii="Arial" w:hAnsi="Arial" w:cs="Arial"/>
                <w:b/>
                <w:bCs/>
                <w:sz w:val="20"/>
                <w:szCs w:val="20"/>
              </w:rPr>
            </w:pPr>
            <w:r w:rsidRPr="00D676EA">
              <w:rPr>
                <w:rFonts w:ascii="Arial" w:hAnsi="Arial" w:cs="Arial"/>
                <w:b/>
                <w:bCs/>
                <w:sz w:val="20"/>
                <w:szCs w:val="20"/>
              </w:rPr>
              <w:t>Treasury Sync</w:t>
            </w:r>
          </w:p>
        </w:tc>
        <w:tc>
          <w:tcPr>
            <w:tcW w:w="4513" w:type="dxa"/>
            <w:vAlign w:val="center"/>
          </w:tcPr>
          <w:p w14:paraId="53350655" w14:textId="1B46019F" w:rsidR="00605153" w:rsidRPr="00C8367B" w:rsidRDefault="00605153" w:rsidP="00CA368F">
            <w:pPr>
              <w:spacing w:line="240" w:lineRule="exact"/>
              <w:jc w:val="both"/>
              <w:rPr>
                <w:rFonts w:ascii="Arial" w:hAnsi="Arial" w:cs="Arial"/>
                <w:sz w:val="20"/>
                <w:szCs w:val="20"/>
              </w:rPr>
            </w:pPr>
            <w:r w:rsidRPr="00D676EA">
              <w:rPr>
                <w:rFonts w:ascii="Arial" w:hAnsi="Arial" w:cs="Arial"/>
                <w:sz w:val="20"/>
                <w:szCs w:val="20"/>
              </w:rPr>
              <w:t>Sync all verified data to the Executive Dashboard for national visibility on revenue growth and CAGR.</w:t>
            </w:r>
          </w:p>
        </w:tc>
        <w:tc>
          <w:tcPr>
            <w:tcW w:w="1701" w:type="dxa"/>
            <w:vAlign w:val="center"/>
          </w:tcPr>
          <w:p w14:paraId="3440C04C" w14:textId="67B8ECA1" w:rsidR="00605153" w:rsidRPr="00FD744B" w:rsidRDefault="00605153" w:rsidP="00CA368F">
            <w:pPr>
              <w:spacing w:line="240" w:lineRule="exact"/>
              <w:jc w:val="both"/>
              <w:rPr>
                <w:rFonts w:ascii="Arial" w:hAnsi="Arial" w:cs="Arial"/>
                <w:sz w:val="20"/>
                <w:szCs w:val="20"/>
              </w:rPr>
            </w:pPr>
            <w:r w:rsidRPr="00605153">
              <w:rPr>
                <w:rFonts w:ascii="Arial" w:hAnsi="Arial" w:cs="Arial"/>
                <w:sz w:val="20"/>
                <w:szCs w:val="20"/>
              </w:rPr>
              <w:t>System (automatic)</w:t>
            </w:r>
          </w:p>
        </w:tc>
        <w:tc>
          <w:tcPr>
            <w:tcW w:w="1156" w:type="dxa"/>
            <w:vAlign w:val="center"/>
          </w:tcPr>
          <w:p w14:paraId="331E0026" w14:textId="3C5ABB59" w:rsidR="00605153" w:rsidRPr="00C8367B" w:rsidRDefault="00605153" w:rsidP="00CA368F">
            <w:pPr>
              <w:spacing w:line="240" w:lineRule="exact"/>
              <w:jc w:val="both"/>
              <w:rPr>
                <w:rFonts w:ascii="Arial" w:hAnsi="Arial" w:cs="Arial"/>
                <w:sz w:val="20"/>
                <w:szCs w:val="20"/>
              </w:rPr>
            </w:pPr>
            <w:r>
              <w:rPr>
                <w:rFonts w:ascii="Arial" w:hAnsi="Arial" w:cs="Arial"/>
                <w:sz w:val="20"/>
                <w:szCs w:val="20"/>
              </w:rPr>
              <w:t>Daily</w:t>
            </w:r>
          </w:p>
        </w:tc>
      </w:tr>
    </w:tbl>
    <w:p w14:paraId="7632573A" w14:textId="77777777" w:rsidR="00DB3350" w:rsidRPr="00C8367B" w:rsidRDefault="00DB3350" w:rsidP="00CA368F">
      <w:pPr>
        <w:jc w:val="both"/>
        <w:rPr>
          <w:rFonts w:ascii="Arial" w:hAnsi="Arial" w:cs="Arial"/>
          <w:b/>
          <w:bCs/>
          <w:sz w:val="20"/>
          <w:szCs w:val="20"/>
        </w:rPr>
      </w:pPr>
    </w:p>
    <w:p w14:paraId="04494E26" w14:textId="77777777" w:rsidR="00DB3350" w:rsidRPr="00295A64" w:rsidRDefault="00DB3350"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DB3350" w:rsidRPr="00C8367B" w14:paraId="7F50C611" w14:textId="77777777" w:rsidTr="0048523E">
        <w:trPr>
          <w:trHeight w:val="219"/>
          <w:tblHeader/>
        </w:trPr>
        <w:tc>
          <w:tcPr>
            <w:tcW w:w="0" w:type="auto"/>
            <w:shd w:val="clear" w:color="auto" w:fill="C5E0B3" w:themeFill="accent6" w:themeFillTint="66"/>
            <w:hideMark/>
          </w:tcPr>
          <w:p w14:paraId="0B47C7DF" w14:textId="77777777" w:rsidR="00DB3350" w:rsidRPr="009D0907" w:rsidRDefault="00DB3350" w:rsidP="00CA368F">
            <w:pPr>
              <w:spacing w:after="160" w:line="259" w:lineRule="auto"/>
              <w:jc w:val="both"/>
              <w:rPr>
                <w:rFonts w:ascii="Arial" w:hAnsi="Arial" w:cs="Arial"/>
                <w:b/>
                <w:bCs/>
                <w:sz w:val="20"/>
                <w:szCs w:val="20"/>
              </w:rPr>
            </w:pPr>
            <w:r w:rsidRPr="009D0907">
              <w:rPr>
                <w:rFonts w:ascii="Arial" w:hAnsi="Arial" w:cs="Arial"/>
                <w:b/>
                <w:bCs/>
                <w:sz w:val="20"/>
                <w:szCs w:val="20"/>
              </w:rPr>
              <w:t>Risk</w:t>
            </w:r>
          </w:p>
        </w:tc>
        <w:tc>
          <w:tcPr>
            <w:tcW w:w="3486" w:type="dxa"/>
            <w:shd w:val="clear" w:color="auto" w:fill="C5E0B3" w:themeFill="accent6" w:themeFillTint="66"/>
            <w:hideMark/>
          </w:tcPr>
          <w:p w14:paraId="5BCB751A" w14:textId="77777777" w:rsidR="00DB3350" w:rsidRPr="009D0907" w:rsidRDefault="00DB3350" w:rsidP="00CA368F">
            <w:pPr>
              <w:spacing w:after="160" w:line="259" w:lineRule="auto"/>
              <w:jc w:val="both"/>
              <w:rPr>
                <w:rFonts w:ascii="Arial" w:hAnsi="Arial" w:cs="Arial"/>
                <w:b/>
                <w:bCs/>
                <w:sz w:val="20"/>
                <w:szCs w:val="20"/>
              </w:rPr>
            </w:pPr>
            <w:r w:rsidRPr="009D0907">
              <w:rPr>
                <w:rFonts w:ascii="Arial" w:hAnsi="Arial" w:cs="Arial"/>
                <w:b/>
                <w:bCs/>
                <w:sz w:val="20"/>
                <w:szCs w:val="20"/>
              </w:rPr>
              <w:t>Description</w:t>
            </w:r>
          </w:p>
        </w:tc>
        <w:tc>
          <w:tcPr>
            <w:tcW w:w="3489" w:type="dxa"/>
            <w:shd w:val="clear" w:color="auto" w:fill="C5E0B3" w:themeFill="accent6" w:themeFillTint="66"/>
            <w:hideMark/>
          </w:tcPr>
          <w:p w14:paraId="27583E0A" w14:textId="77777777" w:rsidR="00DB3350" w:rsidRPr="009D0907" w:rsidRDefault="00DB3350" w:rsidP="00CA368F">
            <w:pPr>
              <w:spacing w:after="160" w:line="259" w:lineRule="auto"/>
              <w:jc w:val="both"/>
              <w:rPr>
                <w:rFonts w:ascii="Arial" w:hAnsi="Arial" w:cs="Arial"/>
                <w:b/>
                <w:bCs/>
                <w:sz w:val="20"/>
                <w:szCs w:val="20"/>
              </w:rPr>
            </w:pPr>
            <w:r w:rsidRPr="009D0907">
              <w:rPr>
                <w:rFonts w:ascii="Arial" w:hAnsi="Arial" w:cs="Arial"/>
                <w:b/>
                <w:bCs/>
                <w:sz w:val="20"/>
                <w:szCs w:val="20"/>
              </w:rPr>
              <w:t>Mitigation</w:t>
            </w:r>
          </w:p>
        </w:tc>
      </w:tr>
      <w:tr w:rsidR="00605153" w:rsidRPr="00C8367B" w14:paraId="462DA749" w14:textId="77777777" w:rsidTr="0048523E">
        <w:tc>
          <w:tcPr>
            <w:tcW w:w="0" w:type="auto"/>
            <w:vAlign w:val="center"/>
            <w:hideMark/>
          </w:tcPr>
          <w:p w14:paraId="58CB8278" w14:textId="3A317B8C" w:rsidR="00605153" w:rsidRPr="009D0907" w:rsidRDefault="00605153" w:rsidP="00CA368F">
            <w:pPr>
              <w:spacing w:line="259" w:lineRule="auto"/>
              <w:jc w:val="both"/>
              <w:rPr>
                <w:rFonts w:ascii="Arial" w:hAnsi="Arial" w:cs="Arial"/>
                <w:sz w:val="20"/>
                <w:szCs w:val="20"/>
              </w:rPr>
            </w:pPr>
            <w:r w:rsidRPr="00212B81">
              <w:rPr>
                <w:rFonts w:ascii="Arial" w:hAnsi="Arial" w:cs="Arial"/>
                <w:sz w:val="20"/>
                <w:szCs w:val="20"/>
              </w:rPr>
              <w:t>Revenue leakage</w:t>
            </w:r>
          </w:p>
        </w:tc>
        <w:tc>
          <w:tcPr>
            <w:tcW w:w="3486" w:type="dxa"/>
            <w:vAlign w:val="center"/>
            <w:hideMark/>
          </w:tcPr>
          <w:p w14:paraId="12591F05" w14:textId="64F8670B" w:rsidR="00605153" w:rsidRPr="009D0907" w:rsidRDefault="00605153" w:rsidP="00CA368F">
            <w:pPr>
              <w:spacing w:line="259" w:lineRule="auto"/>
              <w:jc w:val="both"/>
              <w:rPr>
                <w:rFonts w:ascii="Arial" w:hAnsi="Arial" w:cs="Arial"/>
                <w:sz w:val="20"/>
                <w:szCs w:val="20"/>
              </w:rPr>
            </w:pPr>
            <w:r w:rsidRPr="00212B81">
              <w:rPr>
                <w:rFonts w:ascii="Arial" w:hAnsi="Arial" w:cs="Arial"/>
                <w:sz w:val="20"/>
                <w:szCs w:val="20"/>
              </w:rPr>
              <w:t>Payments collected but not recorded</w:t>
            </w:r>
            <w:r w:rsidR="00B266E2">
              <w:rPr>
                <w:rFonts w:ascii="Arial" w:hAnsi="Arial" w:cs="Arial"/>
                <w:sz w:val="20"/>
                <w:szCs w:val="20"/>
              </w:rPr>
              <w:t xml:space="preserve">. </w:t>
            </w:r>
            <w:r w:rsidR="00B266E2" w:rsidRPr="00B266E2">
              <w:rPr>
                <w:rFonts w:ascii="Arial" w:hAnsi="Arial" w:cs="Arial"/>
                <w:sz w:val="20"/>
                <w:szCs w:val="20"/>
              </w:rPr>
              <w:t>Bypassing the digital system to perform "off-book" services for cash.</w:t>
            </w:r>
          </w:p>
        </w:tc>
        <w:tc>
          <w:tcPr>
            <w:tcW w:w="3489" w:type="dxa"/>
            <w:vAlign w:val="center"/>
            <w:hideMark/>
          </w:tcPr>
          <w:p w14:paraId="0007CC1A" w14:textId="35C4D401" w:rsidR="00605153" w:rsidRPr="009D0907" w:rsidRDefault="00605153" w:rsidP="00CA368F">
            <w:pPr>
              <w:spacing w:line="259" w:lineRule="auto"/>
              <w:jc w:val="both"/>
              <w:rPr>
                <w:rFonts w:ascii="Arial" w:hAnsi="Arial" w:cs="Arial"/>
                <w:sz w:val="20"/>
                <w:szCs w:val="20"/>
              </w:rPr>
            </w:pPr>
            <w:r w:rsidRPr="00212B81">
              <w:rPr>
                <w:rFonts w:ascii="Arial" w:hAnsi="Arial" w:cs="Arial"/>
                <w:sz w:val="20"/>
                <w:szCs w:val="20"/>
              </w:rPr>
              <w:t>Mandatory receipts and reconciliation</w:t>
            </w:r>
            <w:r w:rsidR="00B266E2">
              <w:rPr>
                <w:rFonts w:ascii="Arial" w:hAnsi="Arial" w:cs="Arial"/>
                <w:sz w:val="20"/>
                <w:szCs w:val="20"/>
              </w:rPr>
              <w:t xml:space="preserve">. </w:t>
            </w:r>
            <w:r w:rsidR="00B266E2" w:rsidRPr="00B266E2">
              <w:rPr>
                <w:rFonts w:ascii="Arial" w:hAnsi="Arial" w:cs="Arial"/>
                <w:sz w:val="20"/>
                <w:szCs w:val="20"/>
              </w:rPr>
              <w:t>Mandatory Token Activation and GPS movement tracking; discrepancies result in disciplinary action.</w:t>
            </w:r>
          </w:p>
        </w:tc>
      </w:tr>
      <w:tr w:rsidR="00605153" w:rsidRPr="00C8367B" w14:paraId="32A62250" w14:textId="77777777" w:rsidTr="0048523E">
        <w:tc>
          <w:tcPr>
            <w:tcW w:w="0" w:type="auto"/>
            <w:vAlign w:val="center"/>
          </w:tcPr>
          <w:p w14:paraId="60776AF1" w14:textId="2B0FBA26" w:rsidR="00605153" w:rsidRPr="00C8367B" w:rsidRDefault="00605153" w:rsidP="00CA368F">
            <w:pPr>
              <w:jc w:val="both"/>
              <w:rPr>
                <w:rFonts w:ascii="Arial" w:hAnsi="Arial" w:cs="Arial"/>
                <w:sz w:val="20"/>
                <w:szCs w:val="20"/>
              </w:rPr>
            </w:pPr>
            <w:r w:rsidRPr="00212B81">
              <w:rPr>
                <w:rFonts w:ascii="Arial" w:hAnsi="Arial" w:cs="Arial"/>
                <w:sz w:val="20"/>
                <w:szCs w:val="20"/>
              </w:rPr>
              <w:t>Undercharging</w:t>
            </w:r>
          </w:p>
        </w:tc>
        <w:tc>
          <w:tcPr>
            <w:tcW w:w="3486" w:type="dxa"/>
            <w:vAlign w:val="center"/>
          </w:tcPr>
          <w:p w14:paraId="604E9BB5" w14:textId="612F6BA2" w:rsidR="00605153" w:rsidRPr="00C8367B" w:rsidRDefault="00605153" w:rsidP="00CA368F">
            <w:pPr>
              <w:jc w:val="both"/>
              <w:rPr>
                <w:rFonts w:ascii="Arial" w:hAnsi="Arial" w:cs="Arial"/>
                <w:sz w:val="20"/>
                <w:szCs w:val="20"/>
              </w:rPr>
            </w:pPr>
            <w:r w:rsidRPr="00212B81">
              <w:rPr>
                <w:rFonts w:ascii="Arial" w:hAnsi="Arial" w:cs="Arial"/>
                <w:sz w:val="20"/>
                <w:szCs w:val="20"/>
              </w:rPr>
              <w:t>Informal price negotiation</w:t>
            </w:r>
          </w:p>
        </w:tc>
        <w:tc>
          <w:tcPr>
            <w:tcW w:w="3489" w:type="dxa"/>
            <w:vAlign w:val="center"/>
          </w:tcPr>
          <w:p w14:paraId="42B847C5" w14:textId="203EF3BC" w:rsidR="00605153" w:rsidRPr="00C8367B" w:rsidRDefault="00605153" w:rsidP="00CA368F">
            <w:pPr>
              <w:spacing w:after="160" w:line="259" w:lineRule="auto"/>
              <w:jc w:val="both"/>
              <w:rPr>
                <w:rFonts w:ascii="Arial" w:hAnsi="Arial" w:cs="Arial"/>
                <w:sz w:val="20"/>
                <w:szCs w:val="20"/>
              </w:rPr>
            </w:pPr>
            <w:r w:rsidRPr="00212B81">
              <w:rPr>
                <w:rFonts w:ascii="Arial" w:hAnsi="Arial" w:cs="Arial"/>
                <w:sz w:val="20"/>
                <w:szCs w:val="20"/>
              </w:rPr>
              <w:t>Fixed pricing schedule enforcement</w:t>
            </w:r>
          </w:p>
        </w:tc>
      </w:tr>
      <w:tr w:rsidR="00605153" w:rsidRPr="00C8367B" w14:paraId="4A31E9C1" w14:textId="77777777" w:rsidTr="0048523E">
        <w:tc>
          <w:tcPr>
            <w:tcW w:w="0" w:type="auto"/>
            <w:vAlign w:val="center"/>
          </w:tcPr>
          <w:p w14:paraId="2A7F376C" w14:textId="21CECD28" w:rsidR="00605153" w:rsidRPr="009D0907" w:rsidRDefault="00605153" w:rsidP="00CA368F">
            <w:pPr>
              <w:spacing w:line="259" w:lineRule="auto"/>
              <w:jc w:val="both"/>
              <w:rPr>
                <w:rFonts w:ascii="Arial" w:hAnsi="Arial" w:cs="Arial"/>
                <w:sz w:val="20"/>
                <w:szCs w:val="20"/>
              </w:rPr>
            </w:pPr>
            <w:r w:rsidRPr="00212B81">
              <w:rPr>
                <w:rFonts w:ascii="Arial" w:hAnsi="Arial" w:cs="Arial"/>
                <w:sz w:val="20"/>
                <w:szCs w:val="20"/>
              </w:rPr>
              <w:t>Cash diversion</w:t>
            </w:r>
          </w:p>
        </w:tc>
        <w:tc>
          <w:tcPr>
            <w:tcW w:w="3486" w:type="dxa"/>
            <w:vAlign w:val="center"/>
          </w:tcPr>
          <w:p w14:paraId="6D7DF456" w14:textId="72C3F301" w:rsidR="00605153" w:rsidRPr="009D0907" w:rsidRDefault="00605153" w:rsidP="00CA368F">
            <w:pPr>
              <w:spacing w:after="160" w:line="259" w:lineRule="auto"/>
              <w:jc w:val="both"/>
              <w:rPr>
                <w:rFonts w:ascii="Arial" w:hAnsi="Arial" w:cs="Arial"/>
                <w:sz w:val="20"/>
                <w:szCs w:val="20"/>
              </w:rPr>
            </w:pPr>
            <w:r w:rsidRPr="00212B81">
              <w:rPr>
                <w:rFonts w:ascii="Arial" w:hAnsi="Arial" w:cs="Arial"/>
                <w:sz w:val="20"/>
                <w:szCs w:val="20"/>
              </w:rPr>
              <w:t>Misuse of collected funds</w:t>
            </w:r>
            <w:r w:rsidR="00B266E2">
              <w:rPr>
                <w:rFonts w:ascii="Arial" w:hAnsi="Arial" w:cs="Arial"/>
                <w:sz w:val="20"/>
                <w:szCs w:val="20"/>
              </w:rPr>
              <w:t xml:space="preserve">. </w:t>
            </w:r>
          </w:p>
        </w:tc>
        <w:tc>
          <w:tcPr>
            <w:tcW w:w="3489" w:type="dxa"/>
            <w:vAlign w:val="center"/>
          </w:tcPr>
          <w:p w14:paraId="141379BC" w14:textId="71B5AB1D" w:rsidR="00605153" w:rsidRPr="009D0907" w:rsidRDefault="00605153" w:rsidP="00CA368F">
            <w:pPr>
              <w:spacing w:line="259" w:lineRule="auto"/>
              <w:jc w:val="both"/>
              <w:rPr>
                <w:rFonts w:ascii="Arial" w:hAnsi="Arial" w:cs="Arial"/>
                <w:sz w:val="20"/>
                <w:szCs w:val="20"/>
              </w:rPr>
            </w:pPr>
            <w:r w:rsidRPr="00212B81">
              <w:rPr>
                <w:rFonts w:ascii="Arial" w:hAnsi="Arial" w:cs="Arial"/>
                <w:sz w:val="20"/>
                <w:szCs w:val="20"/>
              </w:rPr>
              <w:t>Cashless policy and prompt remittance</w:t>
            </w:r>
            <w:r w:rsidR="00B266E2">
              <w:rPr>
                <w:rFonts w:ascii="Arial" w:hAnsi="Arial" w:cs="Arial"/>
                <w:sz w:val="20"/>
                <w:szCs w:val="20"/>
              </w:rPr>
              <w:t xml:space="preserve">. </w:t>
            </w:r>
          </w:p>
        </w:tc>
      </w:tr>
      <w:tr w:rsidR="00605153" w:rsidRPr="00C8367B" w14:paraId="0B4D1D8A" w14:textId="77777777" w:rsidTr="0048523E">
        <w:tc>
          <w:tcPr>
            <w:tcW w:w="0" w:type="auto"/>
            <w:vAlign w:val="center"/>
          </w:tcPr>
          <w:p w14:paraId="77E15D63" w14:textId="3CEE792B" w:rsidR="00605153" w:rsidRPr="009D0907" w:rsidRDefault="00B266E2" w:rsidP="00CA368F">
            <w:pPr>
              <w:spacing w:line="259" w:lineRule="auto"/>
              <w:jc w:val="both"/>
              <w:rPr>
                <w:rFonts w:ascii="Arial" w:hAnsi="Arial" w:cs="Arial"/>
                <w:sz w:val="20"/>
                <w:szCs w:val="20"/>
              </w:rPr>
            </w:pPr>
            <w:r w:rsidRPr="00B266E2">
              <w:rPr>
                <w:rFonts w:ascii="Arial" w:hAnsi="Arial" w:cs="Arial"/>
                <w:sz w:val="20"/>
                <w:szCs w:val="20"/>
              </w:rPr>
              <w:t>Danger of Fraud/</w:t>
            </w:r>
            <w:r w:rsidR="00605153" w:rsidRPr="00212B81">
              <w:rPr>
                <w:rFonts w:ascii="Arial" w:hAnsi="Arial" w:cs="Arial"/>
                <w:sz w:val="20"/>
                <w:szCs w:val="20"/>
              </w:rPr>
              <w:t>Billing errors</w:t>
            </w:r>
          </w:p>
        </w:tc>
        <w:tc>
          <w:tcPr>
            <w:tcW w:w="3486" w:type="dxa"/>
            <w:vAlign w:val="center"/>
          </w:tcPr>
          <w:p w14:paraId="1BC89BB9" w14:textId="52203DA6" w:rsidR="00605153" w:rsidRPr="009D0907" w:rsidRDefault="00605153" w:rsidP="00CA368F">
            <w:pPr>
              <w:spacing w:after="160" w:line="259" w:lineRule="auto"/>
              <w:jc w:val="both"/>
              <w:rPr>
                <w:rFonts w:ascii="Arial" w:hAnsi="Arial" w:cs="Arial"/>
                <w:sz w:val="20"/>
                <w:szCs w:val="20"/>
              </w:rPr>
            </w:pPr>
            <w:r w:rsidRPr="00212B81">
              <w:rPr>
                <w:rFonts w:ascii="Arial" w:hAnsi="Arial" w:cs="Arial"/>
                <w:sz w:val="20"/>
                <w:szCs w:val="20"/>
              </w:rPr>
              <w:t>Incorrect amounts charged</w:t>
            </w:r>
          </w:p>
        </w:tc>
        <w:tc>
          <w:tcPr>
            <w:tcW w:w="3489" w:type="dxa"/>
            <w:vAlign w:val="center"/>
          </w:tcPr>
          <w:p w14:paraId="7A0ACC50" w14:textId="5FE0AFE6" w:rsidR="00605153" w:rsidRPr="009D0907" w:rsidRDefault="00605153" w:rsidP="00CA368F">
            <w:pPr>
              <w:spacing w:line="259" w:lineRule="auto"/>
              <w:jc w:val="both"/>
              <w:rPr>
                <w:rFonts w:ascii="Arial" w:hAnsi="Arial" w:cs="Arial"/>
                <w:sz w:val="20"/>
                <w:szCs w:val="20"/>
              </w:rPr>
            </w:pPr>
            <w:r w:rsidRPr="00212B81">
              <w:rPr>
                <w:rFonts w:ascii="Arial" w:hAnsi="Arial" w:cs="Arial"/>
                <w:sz w:val="20"/>
                <w:szCs w:val="20"/>
              </w:rPr>
              <w:t>Independent verification step</w:t>
            </w:r>
          </w:p>
        </w:tc>
      </w:tr>
      <w:tr w:rsidR="00605153" w:rsidRPr="00C8367B" w14:paraId="03C03F40" w14:textId="77777777" w:rsidTr="0048523E">
        <w:tc>
          <w:tcPr>
            <w:tcW w:w="0" w:type="auto"/>
            <w:vAlign w:val="center"/>
          </w:tcPr>
          <w:p w14:paraId="2872F001" w14:textId="402A4C19" w:rsidR="00605153" w:rsidRPr="00C8367B" w:rsidRDefault="00605153" w:rsidP="00CA368F">
            <w:pPr>
              <w:jc w:val="both"/>
              <w:rPr>
                <w:rFonts w:ascii="Arial" w:hAnsi="Arial" w:cs="Arial"/>
                <w:sz w:val="20"/>
                <w:szCs w:val="20"/>
              </w:rPr>
            </w:pPr>
            <w:r w:rsidRPr="00212B81">
              <w:rPr>
                <w:rFonts w:ascii="Arial" w:hAnsi="Arial" w:cs="Arial"/>
                <w:sz w:val="20"/>
                <w:szCs w:val="20"/>
              </w:rPr>
              <w:t>Delayed remittance</w:t>
            </w:r>
          </w:p>
        </w:tc>
        <w:tc>
          <w:tcPr>
            <w:tcW w:w="3486" w:type="dxa"/>
            <w:vAlign w:val="center"/>
          </w:tcPr>
          <w:p w14:paraId="5C6E2B08" w14:textId="35B19810" w:rsidR="00605153" w:rsidRPr="00C8367B" w:rsidRDefault="00605153" w:rsidP="00CA368F">
            <w:pPr>
              <w:spacing w:after="160" w:line="259" w:lineRule="auto"/>
              <w:jc w:val="both"/>
              <w:rPr>
                <w:rFonts w:ascii="Arial" w:hAnsi="Arial" w:cs="Arial"/>
                <w:sz w:val="20"/>
                <w:szCs w:val="20"/>
              </w:rPr>
            </w:pPr>
            <w:r w:rsidRPr="00212B81">
              <w:rPr>
                <w:rFonts w:ascii="Arial" w:hAnsi="Arial" w:cs="Arial"/>
                <w:sz w:val="20"/>
                <w:szCs w:val="20"/>
              </w:rPr>
              <w:t>Funds held at hub</w:t>
            </w:r>
          </w:p>
        </w:tc>
        <w:tc>
          <w:tcPr>
            <w:tcW w:w="3489" w:type="dxa"/>
            <w:vAlign w:val="center"/>
          </w:tcPr>
          <w:p w14:paraId="0975B57D" w14:textId="5FDD5CE9" w:rsidR="00605153" w:rsidRPr="00C8367B" w:rsidRDefault="00605153" w:rsidP="00CA368F">
            <w:pPr>
              <w:jc w:val="both"/>
              <w:rPr>
                <w:rFonts w:ascii="Arial" w:hAnsi="Arial" w:cs="Arial"/>
                <w:sz w:val="20"/>
                <w:szCs w:val="20"/>
              </w:rPr>
            </w:pPr>
            <w:r w:rsidRPr="00212B81">
              <w:rPr>
                <w:rFonts w:ascii="Arial" w:hAnsi="Arial" w:cs="Arial"/>
                <w:sz w:val="20"/>
                <w:szCs w:val="20"/>
              </w:rPr>
              <w:t>Same/next-day deposit requirement</w:t>
            </w:r>
          </w:p>
        </w:tc>
      </w:tr>
      <w:tr w:rsidR="00605153" w:rsidRPr="00C8367B" w14:paraId="082C3E2C" w14:textId="77777777" w:rsidTr="0048523E">
        <w:trPr>
          <w:trHeight w:val="379"/>
        </w:trPr>
        <w:tc>
          <w:tcPr>
            <w:tcW w:w="0" w:type="auto"/>
            <w:vAlign w:val="center"/>
          </w:tcPr>
          <w:p w14:paraId="01472EA1" w14:textId="67EEDADB" w:rsidR="00605153" w:rsidRPr="009D0907" w:rsidRDefault="00605153" w:rsidP="00CA368F">
            <w:pPr>
              <w:spacing w:line="259" w:lineRule="auto"/>
              <w:jc w:val="both"/>
              <w:rPr>
                <w:rFonts w:ascii="Arial" w:hAnsi="Arial" w:cs="Arial"/>
                <w:sz w:val="20"/>
                <w:szCs w:val="20"/>
              </w:rPr>
            </w:pPr>
            <w:r w:rsidRPr="00212B81">
              <w:rPr>
                <w:rFonts w:ascii="Arial" w:hAnsi="Arial" w:cs="Arial"/>
                <w:sz w:val="20"/>
                <w:szCs w:val="20"/>
              </w:rPr>
              <w:t>Fraud or collusion</w:t>
            </w:r>
          </w:p>
        </w:tc>
        <w:tc>
          <w:tcPr>
            <w:tcW w:w="3486" w:type="dxa"/>
            <w:vAlign w:val="center"/>
          </w:tcPr>
          <w:p w14:paraId="22D488B1" w14:textId="0E896BAF" w:rsidR="00605153" w:rsidRPr="009D0907" w:rsidRDefault="00605153" w:rsidP="00CA368F">
            <w:pPr>
              <w:spacing w:line="259" w:lineRule="auto"/>
              <w:jc w:val="both"/>
              <w:rPr>
                <w:rFonts w:ascii="Arial" w:hAnsi="Arial" w:cs="Arial"/>
                <w:sz w:val="20"/>
                <w:szCs w:val="20"/>
              </w:rPr>
            </w:pPr>
            <w:r w:rsidRPr="00212B81">
              <w:rPr>
                <w:rFonts w:ascii="Arial" w:hAnsi="Arial" w:cs="Arial"/>
                <w:sz w:val="20"/>
                <w:szCs w:val="20"/>
              </w:rPr>
              <w:t>Manipulation of records</w:t>
            </w:r>
            <w:r w:rsidR="00B266E2">
              <w:rPr>
                <w:rFonts w:ascii="Arial" w:hAnsi="Arial" w:cs="Arial"/>
                <w:sz w:val="20"/>
                <w:szCs w:val="20"/>
              </w:rPr>
              <w:t>.</w:t>
            </w:r>
            <w:r w:rsidR="00B266E2" w:rsidRPr="00D676EA">
              <w:rPr>
                <w:rFonts w:ascii="Arial" w:hAnsi="Arial" w:cs="Arial"/>
                <w:sz w:val="20"/>
                <w:szCs w:val="20"/>
              </w:rPr>
              <w:t xml:space="preserve"> Inaccurate manual recording or staff collusion.</w:t>
            </w:r>
          </w:p>
        </w:tc>
        <w:tc>
          <w:tcPr>
            <w:tcW w:w="3489" w:type="dxa"/>
            <w:vAlign w:val="center"/>
          </w:tcPr>
          <w:p w14:paraId="4E8CBC9A" w14:textId="70C278D3" w:rsidR="00605153" w:rsidRPr="009D0907" w:rsidRDefault="00B266E2" w:rsidP="00CA368F">
            <w:pPr>
              <w:spacing w:line="259" w:lineRule="auto"/>
              <w:jc w:val="both"/>
              <w:rPr>
                <w:rFonts w:ascii="Arial" w:hAnsi="Arial" w:cs="Arial"/>
                <w:sz w:val="20"/>
                <w:szCs w:val="20"/>
              </w:rPr>
            </w:pPr>
            <w:r w:rsidRPr="00B266E2">
              <w:rPr>
                <w:rFonts w:ascii="Arial" w:hAnsi="Arial" w:cs="Arial"/>
                <w:sz w:val="20"/>
                <w:szCs w:val="20"/>
              </w:rPr>
              <w:t>Segregation of duties (booking agent vs. finance officer) and automated ERP verification</w:t>
            </w:r>
            <w:r w:rsidR="00605153" w:rsidRPr="00212B81">
              <w:rPr>
                <w:rFonts w:ascii="Arial" w:hAnsi="Arial" w:cs="Arial"/>
                <w:sz w:val="20"/>
                <w:szCs w:val="20"/>
              </w:rPr>
              <w:t xml:space="preserve"> and spot audits</w:t>
            </w:r>
          </w:p>
        </w:tc>
      </w:tr>
      <w:tr w:rsidR="00605153" w:rsidRPr="00C8367B" w14:paraId="4F6A69C8" w14:textId="77777777" w:rsidTr="0048523E">
        <w:trPr>
          <w:trHeight w:val="379"/>
        </w:trPr>
        <w:tc>
          <w:tcPr>
            <w:tcW w:w="0" w:type="auto"/>
            <w:vAlign w:val="center"/>
          </w:tcPr>
          <w:p w14:paraId="2459CE17" w14:textId="3FF3697E" w:rsidR="00605153" w:rsidRPr="00CF400E" w:rsidRDefault="00B266E2" w:rsidP="00CA368F">
            <w:pPr>
              <w:jc w:val="both"/>
              <w:rPr>
                <w:rFonts w:ascii="Arial" w:hAnsi="Arial" w:cs="Arial"/>
                <w:sz w:val="20"/>
                <w:szCs w:val="20"/>
              </w:rPr>
            </w:pPr>
            <w:r w:rsidRPr="00B266E2">
              <w:rPr>
                <w:rFonts w:ascii="Arial" w:hAnsi="Arial" w:cs="Arial"/>
                <w:sz w:val="20"/>
                <w:szCs w:val="20"/>
              </w:rPr>
              <w:t>Cyber Breach/Phishing</w:t>
            </w:r>
          </w:p>
        </w:tc>
        <w:tc>
          <w:tcPr>
            <w:tcW w:w="3486" w:type="dxa"/>
            <w:vAlign w:val="center"/>
          </w:tcPr>
          <w:p w14:paraId="2444135C" w14:textId="0FAA45B9" w:rsidR="00605153" w:rsidRPr="00212B81" w:rsidRDefault="00B266E2" w:rsidP="00CA368F">
            <w:pPr>
              <w:jc w:val="both"/>
              <w:rPr>
                <w:rFonts w:ascii="Arial" w:hAnsi="Arial" w:cs="Arial"/>
                <w:sz w:val="20"/>
                <w:szCs w:val="20"/>
              </w:rPr>
            </w:pPr>
            <w:r w:rsidRPr="00D676EA">
              <w:rPr>
                <w:rFonts w:ascii="Arial" w:hAnsi="Arial" w:cs="Arial"/>
                <w:sz w:val="20"/>
                <w:szCs w:val="20"/>
              </w:rPr>
              <w:t>Loss of funds through compromised digital wallets.</w:t>
            </w:r>
          </w:p>
        </w:tc>
        <w:tc>
          <w:tcPr>
            <w:tcW w:w="3489" w:type="dxa"/>
            <w:vAlign w:val="center"/>
          </w:tcPr>
          <w:p w14:paraId="62A78371" w14:textId="6172781C" w:rsidR="00605153" w:rsidRPr="00212B81" w:rsidRDefault="00B266E2" w:rsidP="00CA368F">
            <w:pPr>
              <w:jc w:val="both"/>
              <w:rPr>
                <w:rFonts w:ascii="Arial" w:hAnsi="Arial" w:cs="Arial"/>
                <w:sz w:val="20"/>
                <w:szCs w:val="20"/>
              </w:rPr>
            </w:pPr>
            <w:r w:rsidRPr="00B266E2">
              <w:rPr>
                <w:rFonts w:ascii="Arial" w:hAnsi="Arial" w:cs="Arial"/>
                <w:sz w:val="20"/>
                <w:szCs w:val="20"/>
              </w:rPr>
              <w:t>Implementation of cyber-security guidance and up-to-date firewall/anti-virus protocols.</w:t>
            </w:r>
          </w:p>
        </w:tc>
      </w:tr>
      <w:tr w:rsidR="00605153" w:rsidRPr="00C8367B" w14:paraId="7C30608B" w14:textId="77777777" w:rsidTr="0048523E">
        <w:tc>
          <w:tcPr>
            <w:tcW w:w="0" w:type="auto"/>
            <w:vAlign w:val="center"/>
          </w:tcPr>
          <w:p w14:paraId="4068EE6E" w14:textId="6D3CF09A" w:rsidR="00605153" w:rsidRPr="00B266E2" w:rsidRDefault="00B266E2" w:rsidP="00CA368F">
            <w:pPr>
              <w:jc w:val="both"/>
              <w:rPr>
                <w:rFonts w:ascii="Arial" w:hAnsi="Arial" w:cs="Arial"/>
                <w:sz w:val="20"/>
                <w:szCs w:val="20"/>
              </w:rPr>
            </w:pPr>
            <w:r w:rsidRPr="00D676EA">
              <w:rPr>
                <w:rFonts w:ascii="Arial" w:hAnsi="Arial" w:cs="Arial"/>
                <w:sz w:val="20"/>
                <w:szCs w:val="20"/>
              </w:rPr>
              <w:t>Payment Default</w:t>
            </w:r>
          </w:p>
        </w:tc>
        <w:tc>
          <w:tcPr>
            <w:tcW w:w="3486" w:type="dxa"/>
            <w:vAlign w:val="center"/>
          </w:tcPr>
          <w:p w14:paraId="148FC476" w14:textId="3F7C7DC5" w:rsidR="00605153" w:rsidRPr="00C8367B" w:rsidRDefault="00B266E2" w:rsidP="00CA368F">
            <w:pPr>
              <w:spacing w:after="160" w:line="259" w:lineRule="auto"/>
              <w:jc w:val="both"/>
              <w:rPr>
                <w:rFonts w:ascii="Arial" w:hAnsi="Arial" w:cs="Arial"/>
                <w:sz w:val="20"/>
                <w:szCs w:val="20"/>
              </w:rPr>
            </w:pPr>
            <w:r w:rsidRPr="00B266E2">
              <w:rPr>
                <w:rFonts w:ascii="Arial" w:hAnsi="Arial" w:cs="Arial"/>
                <w:sz w:val="20"/>
                <w:szCs w:val="20"/>
              </w:rPr>
              <w:t>Failure of members to pay for services delivered on credit.</w:t>
            </w:r>
          </w:p>
        </w:tc>
        <w:tc>
          <w:tcPr>
            <w:tcW w:w="3489" w:type="dxa"/>
            <w:vAlign w:val="center"/>
          </w:tcPr>
          <w:p w14:paraId="6A7095D1" w14:textId="6258E742" w:rsidR="00605153" w:rsidRPr="00C8367B" w:rsidRDefault="00B266E2" w:rsidP="00CA368F">
            <w:pPr>
              <w:spacing w:line="259" w:lineRule="auto"/>
              <w:jc w:val="both"/>
              <w:rPr>
                <w:rFonts w:ascii="Arial" w:hAnsi="Arial" w:cs="Arial"/>
                <w:sz w:val="20"/>
                <w:szCs w:val="20"/>
              </w:rPr>
            </w:pPr>
            <w:r w:rsidRPr="00B266E2">
              <w:rPr>
                <w:rFonts w:ascii="Arial" w:hAnsi="Arial" w:cs="Arial"/>
                <w:sz w:val="20"/>
                <w:szCs w:val="20"/>
              </w:rPr>
              <w:t>Enforce Payment-First Policy; utilize "Lease-to-Own" frameworks with strict milestone triggers.</w:t>
            </w:r>
          </w:p>
        </w:tc>
      </w:tr>
    </w:tbl>
    <w:p w14:paraId="66F4AABB" w14:textId="77777777" w:rsidR="00DB3350" w:rsidRPr="00C8367B" w:rsidRDefault="00DB3350" w:rsidP="00CA368F">
      <w:pPr>
        <w:pStyle w:val="ListParagraph"/>
        <w:ind w:left="709"/>
        <w:jc w:val="both"/>
        <w:rPr>
          <w:rFonts w:ascii="Arial" w:hAnsi="Arial" w:cs="Arial"/>
          <w:sz w:val="20"/>
          <w:szCs w:val="20"/>
        </w:rPr>
      </w:pPr>
    </w:p>
    <w:p w14:paraId="5346BA0C" w14:textId="77777777" w:rsidR="00DB3350" w:rsidRPr="00C8367B" w:rsidRDefault="00DB3350" w:rsidP="00CA368F">
      <w:pPr>
        <w:pStyle w:val="ListParagraph"/>
        <w:ind w:left="709"/>
        <w:jc w:val="both"/>
        <w:rPr>
          <w:rFonts w:ascii="Arial" w:hAnsi="Arial" w:cs="Arial"/>
          <w:sz w:val="20"/>
          <w:szCs w:val="20"/>
        </w:rPr>
      </w:pPr>
    </w:p>
    <w:p w14:paraId="5B5C50B3" w14:textId="77777777" w:rsidR="00DB3350" w:rsidRPr="00295A64" w:rsidRDefault="00DB3350"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4B9CDFD4" w14:textId="73C0B21C" w:rsidR="00B266E2" w:rsidRDefault="00B266E2" w:rsidP="00CA368F">
      <w:pPr>
        <w:pStyle w:val="ListParagraph"/>
        <w:numPr>
          <w:ilvl w:val="0"/>
          <w:numId w:val="8"/>
        </w:numPr>
        <w:jc w:val="both"/>
        <w:rPr>
          <w:rFonts w:ascii="Arial" w:hAnsi="Arial" w:cs="Arial"/>
          <w:sz w:val="20"/>
          <w:szCs w:val="20"/>
        </w:rPr>
      </w:pPr>
      <w:r>
        <w:rPr>
          <w:rFonts w:ascii="Arial" w:hAnsi="Arial" w:cs="Arial"/>
          <w:sz w:val="20"/>
          <w:szCs w:val="20"/>
        </w:rPr>
        <w:t>WIMA mechanised services is a payment first policy. Service shall not be rendered on credit bases to members. However, advance payment and loading of wallet for future draw down shall be accepted.</w:t>
      </w:r>
    </w:p>
    <w:p w14:paraId="042B2D99" w14:textId="1D406CDB" w:rsidR="00B266E2" w:rsidRPr="00B266E2" w:rsidRDefault="00B266E2" w:rsidP="00CA368F">
      <w:pPr>
        <w:pStyle w:val="ListParagraph"/>
        <w:numPr>
          <w:ilvl w:val="0"/>
          <w:numId w:val="8"/>
        </w:numPr>
        <w:jc w:val="both"/>
        <w:rPr>
          <w:rFonts w:ascii="Arial" w:hAnsi="Arial" w:cs="Arial"/>
          <w:sz w:val="20"/>
          <w:szCs w:val="20"/>
        </w:rPr>
      </w:pPr>
      <w:r>
        <w:rPr>
          <w:rFonts w:ascii="Arial" w:hAnsi="Arial" w:cs="Arial"/>
          <w:sz w:val="20"/>
          <w:szCs w:val="20"/>
        </w:rPr>
        <w:t xml:space="preserve">All payment shall be cashless. Therefore, </w:t>
      </w:r>
      <w:r w:rsidRPr="00B266E2">
        <w:rPr>
          <w:rFonts w:ascii="Arial" w:hAnsi="Arial" w:cs="Arial"/>
          <w:sz w:val="20"/>
          <w:szCs w:val="20"/>
        </w:rPr>
        <w:t>100% of mechanisation service fees must be collected through approved digital channels. No staff or partner is authorised to accept cash.</w:t>
      </w:r>
    </w:p>
    <w:p w14:paraId="52FD020E" w14:textId="22192A63" w:rsidR="00B266E2" w:rsidRDefault="00B266E2" w:rsidP="00CA368F">
      <w:pPr>
        <w:pStyle w:val="ListParagraph"/>
        <w:numPr>
          <w:ilvl w:val="0"/>
          <w:numId w:val="8"/>
        </w:numPr>
        <w:jc w:val="both"/>
        <w:rPr>
          <w:rFonts w:ascii="Arial" w:hAnsi="Arial" w:cs="Arial"/>
          <w:sz w:val="20"/>
          <w:szCs w:val="20"/>
        </w:rPr>
      </w:pPr>
      <w:r>
        <w:rPr>
          <w:rFonts w:ascii="Arial" w:hAnsi="Arial" w:cs="Arial"/>
          <w:sz w:val="20"/>
          <w:szCs w:val="20"/>
        </w:rPr>
        <w:t>Any form of cash collections requires documented exception approval.</w:t>
      </w:r>
    </w:p>
    <w:p w14:paraId="40792281" w14:textId="1EBAFB5F" w:rsidR="00B266E2" w:rsidRPr="00B266E2" w:rsidRDefault="00B266E2" w:rsidP="00CA368F">
      <w:pPr>
        <w:pStyle w:val="ListParagraph"/>
        <w:numPr>
          <w:ilvl w:val="0"/>
          <w:numId w:val="8"/>
        </w:numPr>
        <w:jc w:val="both"/>
        <w:rPr>
          <w:rFonts w:ascii="Arial" w:hAnsi="Arial" w:cs="Arial"/>
          <w:sz w:val="20"/>
          <w:szCs w:val="20"/>
        </w:rPr>
      </w:pPr>
      <w:r w:rsidRPr="00B266E2">
        <w:rPr>
          <w:rFonts w:ascii="Arial" w:hAnsi="Arial" w:cs="Arial"/>
          <w:sz w:val="20"/>
          <w:szCs w:val="20"/>
        </w:rPr>
        <w:t>Revenue discrepancies must be escalated</w:t>
      </w:r>
      <w:r>
        <w:rPr>
          <w:rFonts w:ascii="Arial" w:hAnsi="Arial" w:cs="Arial"/>
          <w:sz w:val="20"/>
          <w:szCs w:val="20"/>
        </w:rPr>
        <w:t xml:space="preserve"> and investigated</w:t>
      </w:r>
      <w:r w:rsidRPr="00B266E2">
        <w:rPr>
          <w:rFonts w:ascii="Arial" w:hAnsi="Arial" w:cs="Arial"/>
          <w:sz w:val="20"/>
          <w:szCs w:val="20"/>
        </w:rPr>
        <w:t xml:space="preserve"> within 24 hours</w:t>
      </w:r>
      <w:r>
        <w:rPr>
          <w:rFonts w:ascii="Arial" w:hAnsi="Arial" w:cs="Arial"/>
          <w:sz w:val="20"/>
          <w:szCs w:val="20"/>
        </w:rPr>
        <w:t>.</w:t>
      </w:r>
    </w:p>
    <w:p w14:paraId="09B46299" w14:textId="4F44C6D9" w:rsidR="00605153" w:rsidRPr="00605153" w:rsidRDefault="00605153" w:rsidP="00CA368F">
      <w:pPr>
        <w:pStyle w:val="ListParagraph"/>
        <w:numPr>
          <w:ilvl w:val="0"/>
          <w:numId w:val="8"/>
        </w:numPr>
        <w:jc w:val="both"/>
        <w:rPr>
          <w:rFonts w:ascii="Arial" w:hAnsi="Arial" w:cs="Arial"/>
          <w:sz w:val="20"/>
          <w:szCs w:val="20"/>
        </w:rPr>
      </w:pPr>
      <w:r w:rsidRPr="00605153">
        <w:rPr>
          <w:rFonts w:ascii="Arial" w:hAnsi="Arial" w:cs="Arial"/>
          <w:sz w:val="20"/>
          <w:szCs w:val="20"/>
        </w:rPr>
        <w:t xml:space="preserve">The approved pricing schedules </w:t>
      </w:r>
      <w:r>
        <w:rPr>
          <w:rFonts w:ascii="Arial" w:hAnsi="Arial" w:cs="Arial"/>
          <w:sz w:val="20"/>
          <w:szCs w:val="20"/>
        </w:rPr>
        <w:t>must be on the system. Only the system price schedule shall be used for all bookings.</w:t>
      </w:r>
    </w:p>
    <w:p w14:paraId="683747A5" w14:textId="6829A1DA" w:rsidR="00605153" w:rsidRPr="00605153" w:rsidRDefault="00605153" w:rsidP="00CA368F">
      <w:pPr>
        <w:pStyle w:val="ListParagraph"/>
        <w:numPr>
          <w:ilvl w:val="0"/>
          <w:numId w:val="8"/>
        </w:numPr>
        <w:jc w:val="both"/>
        <w:rPr>
          <w:rFonts w:ascii="Arial" w:hAnsi="Arial" w:cs="Arial"/>
          <w:sz w:val="20"/>
          <w:szCs w:val="20"/>
        </w:rPr>
      </w:pPr>
      <w:r>
        <w:rPr>
          <w:rFonts w:ascii="Arial" w:hAnsi="Arial" w:cs="Arial"/>
          <w:sz w:val="20"/>
          <w:szCs w:val="20"/>
        </w:rPr>
        <w:t>It is mandatory for r</w:t>
      </w:r>
      <w:r w:rsidRPr="00605153">
        <w:rPr>
          <w:rFonts w:ascii="Arial" w:hAnsi="Arial" w:cs="Arial"/>
          <w:sz w:val="20"/>
          <w:szCs w:val="20"/>
        </w:rPr>
        <w:t xml:space="preserve">eceipts </w:t>
      </w:r>
      <w:r>
        <w:rPr>
          <w:rFonts w:ascii="Arial" w:hAnsi="Arial" w:cs="Arial"/>
          <w:sz w:val="20"/>
          <w:szCs w:val="20"/>
        </w:rPr>
        <w:t xml:space="preserve">to be </w:t>
      </w:r>
      <w:r w:rsidRPr="00605153">
        <w:rPr>
          <w:rFonts w:ascii="Arial" w:hAnsi="Arial" w:cs="Arial"/>
          <w:sz w:val="20"/>
          <w:szCs w:val="20"/>
        </w:rPr>
        <w:t>issued for every payment</w:t>
      </w:r>
      <w:r>
        <w:rPr>
          <w:rFonts w:ascii="Arial" w:hAnsi="Arial" w:cs="Arial"/>
          <w:sz w:val="20"/>
          <w:szCs w:val="20"/>
        </w:rPr>
        <w:t>.</w:t>
      </w:r>
    </w:p>
    <w:p w14:paraId="2BC46A65" w14:textId="4C7E249A" w:rsidR="00605153" w:rsidRPr="00605153" w:rsidRDefault="00605153" w:rsidP="00CA368F">
      <w:pPr>
        <w:pStyle w:val="ListParagraph"/>
        <w:numPr>
          <w:ilvl w:val="0"/>
          <w:numId w:val="8"/>
        </w:numPr>
        <w:jc w:val="both"/>
        <w:rPr>
          <w:rFonts w:ascii="Arial" w:hAnsi="Arial" w:cs="Arial"/>
          <w:sz w:val="20"/>
          <w:szCs w:val="20"/>
        </w:rPr>
      </w:pPr>
      <w:r w:rsidRPr="00605153">
        <w:rPr>
          <w:rFonts w:ascii="Arial" w:hAnsi="Arial" w:cs="Arial"/>
          <w:sz w:val="20"/>
          <w:szCs w:val="20"/>
        </w:rPr>
        <w:t>Daily reconciliation between services and revenue</w:t>
      </w:r>
      <w:r>
        <w:rPr>
          <w:rFonts w:ascii="Arial" w:hAnsi="Arial" w:cs="Arial"/>
          <w:sz w:val="20"/>
          <w:szCs w:val="20"/>
        </w:rPr>
        <w:t xml:space="preserve"> must be conducted.</w:t>
      </w:r>
    </w:p>
    <w:p w14:paraId="29327C49" w14:textId="77E62777" w:rsidR="00605153" w:rsidRDefault="00605153" w:rsidP="00CA368F">
      <w:pPr>
        <w:pStyle w:val="ListParagraph"/>
        <w:numPr>
          <w:ilvl w:val="0"/>
          <w:numId w:val="8"/>
        </w:numPr>
        <w:jc w:val="both"/>
        <w:rPr>
          <w:rFonts w:ascii="Arial" w:hAnsi="Arial" w:cs="Arial"/>
          <w:sz w:val="20"/>
          <w:szCs w:val="20"/>
        </w:rPr>
      </w:pPr>
      <w:r>
        <w:rPr>
          <w:rFonts w:ascii="Arial" w:hAnsi="Arial" w:cs="Arial"/>
          <w:sz w:val="20"/>
          <w:szCs w:val="20"/>
        </w:rPr>
        <w:t>There shall be an i</w:t>
      </w:r>
      <w:r w:rsidRPr="00605153">
        <w:rPr>
          <w:rFonts w:ascii="Arial" w:hAnsi="Arial" w:cs="Arial"/>
          <w:sz w:val="20"/>
          <w:szCs w:val="20"/>
        </w:rPr>
        <w:t>ndependent verification by finance function</w:t>
      </w:r>
      <w:r>
        <w:rPr>
          <w:rFonts w:ascii="Arial" w:hAnsi="Arial" w:cs="Arial"/>
          <w:sz w:val="20"/>
          <w:szCs w:val="20"/>
        </w:rPr>
        <w:t xml:space="preserve"> as well as a secondary verification based on equipment data obtained remotely as it applies.</w:t>
      </w:r>
    </w:p>
    <w:p w14:paraId="3716C02A" w14:textId="207A30E1" w:rsidR="00B266E2" w:rsidRPr="00B266E2" w:rsidRDefault="00B266E2" w:rsidP="00CA368F">
      <w:pPr>
        <w:pStyle w:val="ListParagraph"/>
        <w:numPr>
          <w:ilvl w:val="0"/>
          <w:numId w:val="8"/>
        </w:numPr>
        <w:jc w:val="both"/>
        <w:rPr>
          <w:rFonts w:ascii="Arial" w:hAnsi="Arial" w:cs="Arial"/>
          <w:sz w:val="20"/>
          <w:szCs w:val="20"/>
        </w:rPr>
      </w:pPr>
      <w:r w:rsidRPr="00B266E2">
        <w:rPr>
          <w:rFonts w:ascii="Arial" w:hAnsi="Arial" w:cs="Arial"/>
          <w:sz w:val="20"/>
          <w:szCs w:val="20"/>
        </w:rPr>
        <w:lastRenderedPageBreak/>
        <w:t>All refunds or service adjustments must be approved based on WIMA's established authorisation limits.</w:t>
      </w:r>
    </w:p>
    <w:p w14:paraId="7ED6DAAE" w14:textId="51F397CD" w:rsidR="00B266E2" w:rsidRPr="00B266E2" w:rsidRDefault="00B266E2" w:rsidP="00CA368F">
      <w:pPr>
        <w:pStyle w:val="ListParagraph"/>
        <w:numPr>
          <w:ilvl w:val="0"/>
          <w:numId w:val="8"/>
        </w:numPr>
        <w:jc w:val="both"/>
        <w:rPr>
          <w:rFonts w:ascii="Arial" w:hAnsi="Arial" w:cs="Arial"/>
          <w:sz w:val="20"/>
          <w:szCs w:val="20"/>
        </w:rPr>
      </w:pPr>
      <w:r>
        <w:rPr>
          <w:rFonts w:ascii="Arial" w:hAnsi="Arial" w:cs="Arial"/>
          <w:sz w:val="20"/>
          <w:szCs w:val="20"/>
        </w:rPr>
        <w:t xml:space="preserve">There shall be no alteration to </w:t>
      </w:r>
      <w:r w:rsidRPr="00B266E2">
        <w:rPr>
          <w:rFonts w:ascii="Arial" w:hAnsi="Arial" w:cs="Arial"/>
          <w:sz w:val="20"/>
          <w:szCs w:val="20"/>
        </w:rPr>
        <w:t>the revenue sharing formula</w:t>
      </w:r>
      <w:r>
        <w:rPr>
          <w:rFonts w:ascii="Arial" w:hAnsi="Arial" w:cs="Arial"/>
          <w:sz w:val="20"/>
          <w:szCs w:val="20"/>
        </w:rPr>
        <w:t xml:space="preserve"> </w:t>
      </w:r>
      <w:r w:rsidRPr="00B266E2">
        <w:rPr>
          <w:rFonts w:ascii="Arial" w:hAnsi="Arial" w:cs="Arial"/>
          <w:sz w:val="20"/>
          <w:szCs w:val="20"/>
        </w:rPr>
        <w:t>without written approval from the Board of Trustees.</w:t>
      </w:r>
    </w:p>
    <w:p w14:paraId="139033BC" w14:textId="091379AE" w:rsidR="00B266E2" w:rsidRPr="00B266E2" w:rsidRDefault="00B266E2" w:rsidP="00CA368F">
      <w:pPr>
        <w:pStyle w:val="ListParagraph"/>
        <w:numPr>
          <w:ilvl w:val="0"/>
          <w:numId w:val="8"/>
        </w:numPr>
        <w:jc w:val="both"/>
        <w:rPr>
          <w:rFonts w:ascii="Arial" w:hAnsi="Arial" w:cs="Arial"/>
          <w:sz w:val="20"/>
          <w:szCs w:val="20"/>
        </w:rPr>
      </w:pPr>
      <w:r w:rsidRPr="00B266E2">
        <w:rPr>
          <w:rFonts w:ascii="Arial" w:hAnsi="Arial" w:cs="Arial"/>
          <w:sz w:val="20"/>
          <w:szCs w:val="20"/>
        </w:rPr>
        <w:t>No facilitation payments or "priority fees" shall be solicited or accepted. Violations result in instant dismissal.</w:t>
      </w:r>
    </w:p>
    <w:p w14:paraId="1E1D63C7" w14:textId="4B2FB265" w:rsidR="00B266E2" w:rsidRPr="00B266E2" w:rsidRDefault="00B266E2" w:rsidP="00CA368F">
      <w:pPr>
        <w:pStyle w:val="ListParagraph"/>
        <w:numPr>
          <w:ilvl w:val="0"/>
          <w:numId w:val="8"/>
        </w:numPr>
        <w:jc w:val="both"/>
        <w:rPr>
          <w:rFonts w:ascii="Arial" w:hAnsi="Arial" w:cs="Arial"/>
          <w:sz w:val="20"/>
          <w:szCs w:val="20"/>
        </w:rPr>
      </w:pPr>
      <w:r w:rsidRPr="00B266E2">
        <w:rPr>
          <w:rFonts w:ascii="Arial" w:hAnsi="Arial" w:cs="Arial"/>
          <w:sz w:val="20"/>
          <w:szCs w:val="20"/>
        </w:rPr>
        <w:t>Internal Audit must conduct a 100% post-payment audit on a quarterly basis to ensure zero audit infractions.</w:t>
      </w:r>
    </w:p>
    <w:p w14:paraId="7495535C" w14:textId="2A148F9F" w:rsidR="00B266E2" w:rsidRPr="00605153" w:rsidRDefault="00B266E2" w:rsidP="00CA368F">
      <w:pPr>
        <w:pStyle w:val="ListParagraph"/>
        <w:numPr>
          <w:ilvl w:val="0"/>
          <w:numId w:val="8"/>
        </w:numPr>
        <w:jc w:val="both"/>
        <w:rPr>
          <w:rFonts w:ascii="Arial" w:hAnsi="Arial" w:cs="Arial"/>
          <w:sz w:val="20"/>
          <w:szCs w:val="20"/>
        </w:rPr>
      </w:pPr>
      <w:r w:rsidRPr="00B266E2">
        <w:rPr>
          <w:rFonts w:ascii="Arial" w:hAnsi="Arial" w:cs="Arial"/>
          <w:sz w:val="20"/>
          <w:szCs w:val="20"/>
        </w:rPr>
        <w:t>All financial records and member payment details must be stored securely in accordance with the Nigeria Data Protection Regulation.</w:t>
      </w:r>
    </w:p>
    <w:p w14:paraId="79A2E165" w14:textId="77777777" w:rsidR="00DB3350" w:rsidRPr="0037456B" w:rsidRDefault="00DB3350" w:rsidP="00CA368F">
      <w:pPr>
        <w:ind w:left="360"/>
        <w:jc w:val="both"/>
        <w:rPr>
          <w:rFonts w:ascii="Arial" w:hAnsi="Arial" w:cs="Arial"/>
          <w:b/>
          <w:bCs/>
          <w:sz w:val="20"/>
          <w:szCs w:val="20"/>
        </w:rPr>
      </w:pPr>
    </w:p>
    <w:p w14:paraId="049E8D40" w14:textId="2B8F4560" w:rsidR="00400ABE" w:rsidRDefault="00400ABE" w:rsidP="00CA368F">
      <w:pPr>
        <w:jc w:val="both"/>
        <w:rPr>
          <w:rFonts w:ascii="Arial" w:hAnsi="Arial" w:cs="Arial"/>
          <w:b/>
          <w:bCs/>
          <w:sz w:val="20"/>
          <w:szCs w:val="20"/>
        </w:rPr>
      </w:pPr>
      <w:r>
        <w:rPr>
          <w:rFonts w:ascii="Arial" w:hAnsi="Arial" w:cs="Arial"/>
          <w:b/>
          <w:bCs/>
          <w:sz w:val="20"/>
          <w:szCs w:val="20"/>
        </w:rPr>
        <w:br w:type="page"/>
      </w:r>
    </w:p>
    <w:p w14:paraId="7049DAD8" w14:textId="4DF7281E" w:rsidR="00400ABE" w:rsidRPr="00412242" w:rsidRDefault="00400ABE" w:rsidP="00CA368F">
      <w:pPr>
        <w:pStyle w:val="KAsHeaderforTOC"/>
        <w:tabs>
          <w:tab w:val="left" w:pos="426"/>
        </w:tabs>
        <w:ind w:left="426"/>
        <w:jc w:val="both"/>
      </w:pPr>
      <w:bookmarkStart w:id="22" w:name="_Toc220966242"/>
      <w:r w:rsidRPr="00400ABE">
        <w:lastRenderedPageBreak/>
        <w:t>REVENUE SHARING &amp; DISBURSEMENT</w:t>
      </w:r>
      <w:bookmarkEnd w:id="22"/>
    </w:p>
    <w:p w14:paraId="5C5D82BC" w14:textId="77777777" w:rsidR="00400ABE" w:rsidRDefault="00400ABE" w:rsidP="00CA368F">
      <w:pPr>
        <w:jc w:val="both"/>
        <w:rPr>
          <w:rFonts w:ascii="Arial" w:hAnsi="Arial" w:cs="Arial"/>
          <w:b/>
          <w:bCs/>
          <w:sz w:val="20"/>
          <w:szCs w:val="20"/>
        </w:rPr>
      </w:pPr>
    </w:p>
    <w:p w14:paraId="0A6D404A" w14:textId="77777777" w:rsidR="00400ABE" w:rsidRPr="00295A64" w:rsidRDefault="00400ABE" w:rsidP="00CA368F">
      <w:pPr>
        <w:jc w:val="both"/>
        <w:rPr>
          <w:rFonts w:ascii="Arial" w:hAnsi="Arial" w:cs="Arial"/>
          <w:sz w:val="20"/>
          <w:szCs w:val="20"/>
        </w:rPr>
      </w:pPr>
      <w:r w:rsidRPr="00295A64">
        <w:rPr>
          <w:rFonts w:ascii="Arial" w:hAnsi="Arial" w:cs="Arial"/>
          <w:b/>
          <w:bCs/>
          <w:sz w:val="20"/>
          <w:szCs w:val="20"/>
        </w:rPr>
        <w:t>Overview of Process</w:t>
      </w:r>
    </w:p>
    <w:p w14:paraId="139F9323" w14:textId="1F12B0B2" w:rsidR="00400ABE" w:rsidRDefault="00400ABE" w:rsidP="00CA368F">
      <w:pPr>
        <w:jc w:val="both"/>
        <w:rPr>
          <w:rFonts w:ascii="Arial" w:hAnsi="Arial" w:cs="Arial"/>
          <w:sz w:val="20"/>
          <w:szCs w:val="20"/>
        </w:rPr>
      </w:pPr>
      <w:r w:rsidRPr="00400ABE">
        <w:rPr>
          <w:rFonts w:ascii="Arial" w:hAnsi="Arial" w:cs="Arial"/>
          <w:sz w:val="20"/>
          <w:szCs w:val="20"/>
        </w:rPr>
        <w:t>The “Revenue Sharing &amp; Disbursement” process defines the sequence of activities for allocating and releasing funds generated from WIMA’s mechanisation services. This process ensures that all partners (MSPs, investors</w:t>
      </w:r>
      <w:r w:rsidR="00BA2EA3">
        <w:rPr>
          <w:rFonts w:ascii="Arial" w:hAnsi="Arial" w:cs="Arial"/>
          <w:sz w:val="20"/>
          <w:szCs w:val="20"/>
        </w:rPr>
        <w:t xml:space="preserve"> and</w:t>
      </w:r>
      <w:r w:rsidRPr="00400ABE">
        <w:rPr>
          <w:rFonts w:ascii="Arial" w:hAnsi="Arial" w:cs="Arial"/>
          <w:sz w:val="20"/>
          <w:szCs w:val="20"/>
        </w:rPr>
        <w:t xml:space="preserve"> referrers) are paid accurately and promptly according to established formulas, while WIMA retains the necessary portions for equipment repayment, wages and hub maintenance.</w:t>
      </w:r>
    </w:p>
    <w:p w14:paraId="6BDC74B0" w14:textId="77777777" w:rsidR="00400ABE" w:rsidRPr="00295A64" w:rsidRDefault="00400ABE" w:rsidP="00CA368F">
      <w:pPr>
        <w:jc w:val="both"/>
        <w:rPr>
          <w:rFonts w:ascii="Arial" w:hAnsi="Arial" w:cs="Arial"/>
          <w:b/>
          <w:bCs/>
          <w:sz w:val="20"/>
          <w:szCs w:val="20"/>
        </w:rPr>
      </w:pPr>
      <w:r w:rsidRPr="00C8367B">
        <w:rPr>
          <w:rFonts w:ascii="Arial" w:hAnsi="Arial" w:cs="Arial"/>
          <w:b/>
          <w:bCs/>
          <w:sz w:val="20"/>
          <w:szCs w:val="20"/>
        </w:rPr>
        <w:t>Scope</w:t>
      </w:r>
    </w:p>
    <w:p w14:paraId="03756F04" w14:textId="358C7AEC" w:rsidR="00400ABE" w:rsidRPr="009D0907" w:rsidRDefault="00400ABE"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 xml:space="preserve">to all </w:t>
      </w:r>
      <w:r w:rsidRPr="00400ABE">
        <w:rPr>
          <w:rFonts w:ascii="Arial" w:hAnsi="Arial" w:cs="Arial"/>
          <w:sz w:val="20"/>
          <w:szCs w:val="20"/>
        </w:rPr>
        <w:t xml:space="preserve">revenues verified and cleared under the Revenue Collection &amp; Verification </w:t>
      </w:r>
      <w:r>
        <w:rPr>
          <w:rFonts w:ascii="Arial" w:hAnsi="Arial" w:cs="Arial"/>
          <w:sz w:val="20"/>
          <w:szCs w:val="20"/>
        </w:rPr>
        <w:t>process</w:t>
      </w:r>
      <w:r w:rsidRPr="00400ABE">
        <w:rPr>
          <w:rFonts w:ascii="Arial" w:hAnsi="Arial" w:cs="Arial"/>
          <w:sz w:val="20"/>
          <w:szCs w:val="20"/>
        </w:rPr>
        <w:t xml:space="preserve"> and covers revenue allocation to operators, hub stakeholders, service providers and WIMA central structures, as applicable.</w:t>
      </w:r>
    </w:p>
    <w:tbl>
      <w:tblPr>
        <w:tblStyle w:val="TableGrid"/>
        <w:tblW w:w="9237" w:type="dxa"/>
        <w:tblLook w:val="04A0" w:firstRow="1" w:lastRow="0" w:firstColumn="1" w:lastColumn="0" w:noHBand="0" w:noVBand="1"/>
      </w:tblPr>
      <w:tblGrid>
        <w:gridCol w:w="4618"/>
        <w:gridCol w:w="4619"/>
      </w:tblGrid>
      <w:tr w:rsidR="00400ABE" w:rsidRPr="00C8367B" w14:paraId="1C970104" w14:textId="77777777" w:rsidTr="0048523E">
        <w:trPr>
          <w:trHeight w:val="303"/>
        </w:trPr>
        <w:tc>
          <w:tcPr>
            <w:tcW w:w="4618" w:type="dxa"/>
            <w:shd w:val="clear" w:color="auto" w:fill="C5E0B3" w:themeFill="accent6" w:themeFillTint="66"/>
            <w:hideMark/>
          </w:tcPr>
          <w:p w14:paraId="4B308F4B" w14:textId="77777777" w:rsidR="00400ABE" w:rsidRPr="00295A64" w:rsidRDefault="00400ABE"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20F61BD8" w14:textId="77777777" w:rsidR="00400ABE" w:rsidRPr="00295A64" w:rsidRDefault="00400ABE"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400ABE" w:rsidRPr="00C8367B" w14:paraId="71359BB1" w14:textId="77777777" w:rsidTr="0048523E">
        <w:trPr>
          <w:trHeight w:val="1789"/>
        </w:trPr>
        <w:tc>
          <w:tcPr>
            <w:tcW w:w="4618" w:type="dxa"/>
            <w:vAlign w:val="center"/>
            <w:hideMark/>
          </w:tcPr>
          <w:p w14:paraId="34F34204" w14:textId="77777777" w:rsidR="003F0C57" w:rsidRPr="00212B81" w:rsidRDefault="003F0C57"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Verified revenue reports</w:t>
            </w:r>
          </w:p>
          <w:p w14:paraId="7338736F" w14:textId="77777777" w:rsidR="003F0C57" w:rsidRPr="00212B81" w:rsidRDefault="003F0C57"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Approved revenue sharing framework</w:t>
            </w:r>
          </w:p>
          <w:p w14:paraId="57B15D50" w14:textId="77777777" w:rsidR="003F0C57" w:rsidRPr="00212B81" w:rsidRDefault="003F0C57"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Operator and beneficiary registers</w:t>
            </w:r>
          </w:p>
          <w:p w14:paraId="4A55A6CB" w14:textId="77777777" w:rsidR="003F0C57" w:rsidRDefault="003F0C57"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Bank account details of beneficiaries</w:t>
            </w:r>
          </w:p>
          <w:p w14:paraId="36A90FAA" w14:textId="582C431D" w:rsidR="003F0C57" w:rsidRPr="00212B81" w:rsidRDefault="003F0C57" w:rsidP="00CA368F">
            <w:pPr>
              <w:pStyle w:val="ListParagraph"/>
              <w:numPr>
                <w:ilvl w:val="0"/>
                <w:numId w:val="22"/>
              </w:numPr>
              <w:spacing w:line="240" w:lineRule="exact"/>
              <w:ind w:left="231" w:hanging="231"/>
              <w:jc w:val="both"/>
              <w:rPr>
                <w:rFonts w:ascii="Arial" w:hAnsi="Arial" w:cs="Arial"/>
                <w:sz w:val="20"/>
                <w:szCs w:val="20"/>
              </w:rPr>
            </w:pPr>
            <w:r w:rsidRPr="003F0C57">
              <w:rPr>
                <w:rFonts w:ascii="Arial" w:hAnsi="Arial" w:cs="Arial"/>
                <w:sz w:val="20"/>
                <w:szCs w:val="20"/>
              </w:rPr>
              <w:t>Authorized Signatures/Memos</w:t>
            </w:r>
          </w:p>
          <w:p w14:paraId="03AFC901" w14:textId="711E5D6E" w:rsidR="00400ABE" w:rsidRPr="00C8367B" w:rsidRDefault="00400ABE" w:rsidP="00CA368F">
            <w:pPr>
              <w:pStyle w:val="ListParagraph"/>
              <w:spacing w:line="240" w:lineRule="exact"/>
              <w:ind w:left="231"/>
              <w:jc w:val="both"/>
              <w:rPr>
                <w:rFonts w:ascii="Arial" w:hAnsi="Arial" w:cs="Arial"/>
                <w:sz w:val="20"/>
                <w:szCs w:val="20"/>
              </w:rPr>
            </w:pPr>
          </w:p>
        </w:tc>
        <w:tc>
          <w:tcPr>
            <w:tcW w:w="4619" w:type="dxa"/>
            <w:hideMark/>
          </w:tcPr>
          <w:p w14:paraId="37A1263D" w14:textId="77777777" w:rsidR="003F0C57" w:rsidRPr="00212B81" w:rsidRDefault="003F0C57"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Revenue sharing computation sheet</w:t>
            </w:r>
          </w:p>
          <w:p w14:paraId="3C44CB8D" w14:textId="77777777" w:rsidR="003F0C57" w:rsidRPr="00212B81" w:rsidRDefault="003F0C57"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Approved disbursement schedule</w:t>
            </w:r>
          </w:p>
          <w:p w14:paraId="3641AE73" w14:textId="77777777" w:rsidR="003F0C57" w:rsidRPr="00212B81" w:rsidRDefault="003F0C57"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Payment confirmation records</w:t>
            </w:r>
          </w:p>
          <w:p w14:paraId="10CE3D88" w14:textId="77777777" w:rsidR="003F0C57" w:rsidRDefault="003F0C57"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Exception and adjustment log</w:t>
            </w:r>
          </w:p>
          <w:p w14:paraId="60965F8C" w14:textId="77777777" w:rsidR="003F0C57" w:rsidRPr="003F0C57" w:rsidRDefault="003F0C57" w:rsidP="00CA368F">
            <w:pPr>
              <w:pStyle w:val="ListParagraph"/>
              <w:numPr>
                <w:ilvl w:val="0"/>
                <w:numId w:val="22"/>
              </w:numPr>
              <w:spacing w:line="240" w:lineRule="exact"/>
              <w:ind w:left="231" w:hanging="231"/>
              <w:jc w:val="both"/>
              <w:rPr>
                <w:rFonts w:ascii="Arial" w:hAnsi="Arial" w:cs="Arial"/>
                <w:sz w:val="20"/>
                <w:szCs w:val="20"/>
              </w:rPr>
            </w:pPr>
            <w:r w:rsidRPr="003F0C57">
              <w:rPr>
                <w:rFonts w:ascii="Arial" w:hAnsi="Arial" w:cs="Arial"/>
                <w:sz w:val="20"/>
                <w:szCs w:val="20"/>
              </w:rPr>
              <w:t>Released Funds Receipt/Confirmation</w:t>
            </w:r>
          </w:p>
          <w:p w14:paraId="6BD5ECAA" w14:textId="03DC6A96" w:rsidR="003F0C57" w:rsidRPr="00212B81" w:rsidRDefault="003F0C57" w:rsidP="00CA368F">
            <w:pPr>
              <w:pStyle w:val="ListParagraph"/>
              <w:numPr>
                <w:ilvl w:val="0"/>
                <w:numId w:val="22"/>
              </w:numPr>
              <w:spacing w:line="240" w:lineRule="exact"/>
              <w:ind w:left="231" w:hanging="231"/>
              <w:jc w:val="both"/>
              <w:rPr>
                <w:rFonts w:ascii="Arial" w:hAnsi="Arial" w:cs="Arial"/>
                <w:sz w:val="20"/>
                <w:szCs w:val="20"/>
              </w:rPr>
            </w:pPr>
            <w:r w:rsidRPr="003F0C57">
              <w:rPr>
                <w:rFonts w:ascii="Arial" w:hAnsi="Arial" w:cs="Arial"/>
                <w:sz w:val="20"/>
                <w:szCs w:val="20"/>
              </w:rPr>
              <w:t>Daily Closing Balance Report</w:t>
            </w:r>
          </w:p>
          <w:p w14:paraId="6AE869F4" w14:textId="3D671BC5" w:rsidR="00400ABE" w:rsidRPr="00517166" w:rsidRDefault="00400ABE" w:rsidP="00CA368F">
            <w:pPr>
              <w:pStyle w:val="ListParagraph"/>
              <w:spacing w:line="240" w:lineRule="exact"/>
              <w:ind w:left="231"/>
              <w:jc w:val="both"/>
              <w:rPr>
                <w:rFonts w:ascii="Arial" w:hAnsi="Arial" w:cs="Arial"/>
                <w:sz w:val="20"/>
                <w:szCs w:val="20"/>
              </w:rPr>
            </w:pPr>
          </w:p>
        </w:tc>
      </w:tr>
      <w:tr w:rsidR="00400ABE" w:rsidRPr="00C8367B" w14:paraId="60D8E5B4" w14:textId="77777777" w:rsidTr="0048523E">
        <w:trPr>
          <w:trHeight w:val="301"/>
        </w:trPr>
        <w:tc>
          <w:tcPr>
            <w:tcW w:w="4618" w:type="dxa"/>
            <w:shd w:val="clear" w:color="auto" w:fill="C5E0B3" w:themeFill="accent6" w:themeFillTint="66"/>
          </w:tcPr>
          <w:p w14:paraId="30A2BE6D" w14:textId="77777777" w:rsidR="00400ABE" w:rsidRPr="00C8367B" w:rsidRDefault="00400ABE"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6E702F71" w14:textId="77777777" w:rsidR="00400ABE" w:rsidRPr="00C8367B" w:rsidRDefault="00400ABE"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400ABE" w:rsidRPr="00C8367B" w14:paraId="61E1261C" w14:textId="77777777" w:rsidTr="0048523E">
        <w:trPr>
          <w:trHeight w:val="829"/>
        </w:trPr>
        <w:tc>
          <w:tcPr>
            <w:tcW w:w="4618" w:type="dxa"/>
          </w:tcPr>
          <w:p w14:paraId="2ECA2BF2" w14:textId="77777777" w:rsidR="003F0C57" w:rsidRPr="00212B81" w:rsidRDefault="003F0C57"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Completion of revenue verification and reconciliation</w:t>
            </w:r>
          </w:p>
          <w:p w14:paraId="1D049C03" w14:textId="77777777" w:rsidR="003F0C57" w:rsidRPr="00212B81" w:rsidRDefault="003F0C57"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Availability of cleared funds in designated WIMA hub accounts</w:t>
            </w:r>
          </w:p>
          <w:p w14:paraId="1CCFABEC" w14:textId="77777777" w:rsidR="003F0C57" w:rsidRPr="003F0C57" w:rsidRDefault="003F0C57" w:rsidP="00CA368F">
            <w:pPr>
              <w:pStyle w:val="ListParagraph"/>
              <w:numPr>
                <w:ilvl w:val="0"/>
                <w:numId w:val="22"/>
              </w:numPr>
              <w:spacing w:line="240" w:lineRule="exact"/>
              <w:ind w:left="231" w:hanging="231"/>
              <w:jc w:val="both"/>
              <w:rPr>
                <w:rFonts w:ascii="Arial" w:hAnsi="Arial" w:cs="Arial"/>
                <w:sz w:val="20"/>
                <w:szCs w:val="20"/>
              </w:rPr>
            </w:pPr>
            <w:r w:rsidRPr="003F0C57">
              <w:rPr>
                <w:rFonts w:ascii="Arial" w:hAnsi="Arial" w:cs="Arial"/>
                <w:sz w:val="20"/>
                <w:szCs w:val="20"/>
              </w:rPr>
              <w:t>Automated verification of payment in ERP</w:t>
            </w:r>
          </w:p>
          <w:p w14:paraId="16B89638" w14:textId="281D4296" w:rsidR="00400ABE" w:rsidRPr="00C8367B" w:rsidRDefault="003F0C57" w:rsidP="00CA368F">
            <w:pPr>
              <w:pStyle w:val="ListParagraph"/>
              <w:numPr>
                <w:ilvl w:val="0"/>
                <w:numId w:val="22"/>
              </w:numPr>
              <w:spacing w:line="240" w:lineRule="exact"/>
              <w:ind w:left="231" w:hanging="231"/>
              <w:jc w:val="both"/>
              <w:rPr>
                <w:rFonts w:ascii="Arial" w:hAnsi="Arial" w:cs="Arial"/>
                <w:sz w:val="20"/>
                <w:szCs w:val="20"/>
              </w:rPr>
            </w:pPr>
            <w:r w:rsidRPr="003F0C57">
              <w:rPr>
                <w:rFonts w:ascii="Arial" w:hAnsi="Arial" w:cs="Arial"/>
                <w:sz w:val="20"/>
                <w:szCs w:val="20"/>
              </w:rPr>
              <w:t>Approved payment/settlement instruction</w:t>
            </w:r>
          </w:p>
        </w:tc>
        <w:tc>
          <w:tcPr>
            <w:tcW w:w="4619" w:type="dxa"/>
            <w:vAlign w:val="center"/>
          </w:tcPr>
          <w:p w14:paraId="36C2F190" w14:textId="7DDE084C" w:rsidR="003F0C57" w:rsidRPr="003F0C57" w:rsidRDefault="003F0C57" w:rsidP="00CA368F">
            <w:pPr>
              <w:pStyle w:val="ListParagraph"/>
              <w:numPr>
                <w:ilvl w:val="0"/>
                <w:numId w:val="22"/>
              </w:numPr>
              <w:spacing w:line="240" w:lineRule="exact"/>
              <w:ind w:left="231" w:hanging="231"/>
              <w:jc w:val="both"/>
              <w:rPr>
                <w:rFonts w:ascii="Arial" w:hAnsi="Arial" w:cs="Arial"/>
                <w:sz w:val="20"/>
                <w:szCs w:val="20"/>
              </w:rPr>
            </w:pPr>
            <w:r w:rsidRPr="003F0C57">
              <w:rPr>
                <w:rFonts w:ascii="Arial" w:hAnsi="Arial" w:cs="Arial"/>
                <w:sz w:val="20"/>
                <w:szCs w:val="20"/>
              </w:rPr>
              <w:t>CFO:</w:t>
            </w:r>
            <w:r>
              <w:rPr>
                <w:rFonts w:ascii="Arial" w:hAnsi="Arial" w:cs="Arial"/>
                <w:sz w:val="20"/>
                <w:szCs w:val="20"/>
              </w:rPr>
              <w:t xml:space="preserve"> </w:t>
            </w:r>
            <w:r w:rsidRPr="00D676EA">
              <w:rPr>
                <w:rFonts w:ascii="Arial" w:hAnsi="Arial" w:cs="Arial"/>
                <w:sz w:val="20"/>
                <w:szCs w:val="20"/>
              </w:rPr>
              <w:t>National oversight and final financial accountability</w:t>
            </w:r>
            <w:r>
              <w:rPr>
                <w:rFonts w:ascii="Arial" w:hAnsi="Arial" w:cs="Arial"/>
                <w:sz w:val="20"/>
                <w:szCs w:val="20"/>
              </w:rPr>
              <w:t>, c</w:t>
            </w:r>
            <w:r w:rsidRPr="003F0C57">
              <w:rPr>
                <w:rFonts w:ascii="Arial" w:hAnsi="Arial" w:cs="Arial"/>
                <w:sz w:val="20"/>
                <w:szCs w:val="20"/>
              </w:rPr>
              <w:t>alculate revenue shares, prepare disbursement schedules</w:t>
            </w:r>
          </w:p>
          <w:p w14:paraId="6DFB9054" w14:textId="16F199BB" w:rsidR="003F0C57" w:rsidRPr="003F0C57" w:rsidRDefault="003F0C57" w:rsidP="00CA368F">
            <w:pPr>
              <w:pStyle w:val="ListParagraph"/>
              <w:numPr>
                <w:ilvl w:val="0"/>
                <w:numId w:val="22"/>
              </w:numPr>
              <w:spacing w:line="240" w:lineRule="exact"/>
              <w:ind w:left="231" w:hanging="231"/>
              <w:jc w:val="both"/>
              <w:rPr>
                <w:rFonts w:ascii="Arial" w:hAnsi="Arial" w:cs="Arial"/>
                <w:sz w:val="20"/>
                <w:szCs w:val="20"/>
              </w:rPr>
            </w:pPr>
            <w:r w:rsidRPr="003F0C57">
              <w:rPr>
                <w:rFonts w:ascii="Arial" w:hAnsi="Arial" w:cs="Arial"/>
                <w:sz w:val="20"/>
                <w:szCs w:val="20"/>
              </w:rPr>
              <w:t>Community Lead (CL): Validate beneficiary lists and service records</w:t>
            </w:r>
            <w:r>
              <w:rPr>
                <w:rFonts w:ascii="Arial" w:hAnsi="Arial" w:cs="Arial"/>
                <w:sz w:val="20"/>
                <w:szCs w:val="20"/>
              </w:rPr>
              <w:t>, d</w:t>
            </w:r>
            <w:r w:rsidRPr="003F0C57">
              <w:rPr>
                <w:rFonts w:ascii="Arial" w:hAnsi="Arial" w:cs="Arial"/>
                <w:sz w:val="20"/>
                <w:szCs w:val="20"/>
              </w:rPr>
              <w:t>aily reconciliation.</w:t>
            </w:r>
          </w:p>
          <w:p w14:paraId="486BECF2" w14:textId="2E3CB434" w:rsidR="003F0C57" w:rsidRPr="003F0C57" w:rsidRDefault="003F0C57" w:rsidP="00CA368F">
            <w:pPr>
              <w:pStyle w:val="ListParagraph"/>
              <w:numPr>
                <w:ilvl w:val="0"/>
                <w:numId w:val="22"/>
              </w:numPr>
              <w:spacing w:line="240" w:lineRule="exact"/>
              <w:ind w:left="231" w:hanging="231"/>
              <w:jc w:val="both"/>
              <w:rPr>
                <w:rFonts w:ascii="Arial" w:hAnsi="Arial" w:cs="Arial"/>
                <w:sz w:val="20"/>
                <w:szCs w:val="20"/>
              </w:rPr>
            </w:pPr>
            <w:r w:rsidRPr="003F0C57">
              <w:rPr>
                <w:rFonts w:ascii="Arial" w:hAnsi="Arial" w:cs="Arial"/>
                <w:sz w:val="20"/>
                <w:szCs w:val="20"/>
              </w:rPr>
              <w:t>State/Zonal Coordinator: Review and approve disbursement summaries</w:t>
            </w:r>
          </w:p>
          <w:p w14:paraId="5F68793E" w14:textId="77777777" w:rsidR="00400ABE" w:rsidRDefault="003F0C57" w:rsidP="00CA368F">
            <w:pPr>
              <w:pStyle w:val="ListParagraph"/>
              <w:numPr>
                <w:ilvl w:val="0"/>
                <w:numId w:val="22"/>
              </w:numPr>
              <w:spacing w:line="240" w:lineRule="exact"/>
              <w:ind w:left="231" w:hanging="231"/>
              <w:jc w:val="both"/>
              <w:rPr>
                <w:rFonts w:ascii="Arial" w:hAnsi="Arial" w:cs="Arial"/>
                <w:sz w:val="20"/>
                <w:szCs w:val="20"/>
              </w:rPr>
            </w:pPr>
            <w:r w:rsidRPr="003F0C57">
              <w:rPr>
                <w:rFonts w:ascii="Arial" w:hAnsi="Arial" w:cs="Arial"/>
                <w:sz w:val="20"/>
                <w:szCs w:val="20"/>
              </w:rPr>
              <w:t>National Coordinator</w:t>
            </w:r>
            <w:r>
              <w:rPr>
                <w:rFonts w:ascii="Arial" w:hAnsi="Arial" w:cs="Arial"/>
                <w:sz w:val="20"/>
                <w:szCs w:val="20"/>
              </w:rPr>
              <w:t xml:space="preserve">: </w:t>
            </w:r>
            <w:r w:rsidRPr="003F0C57">
              <w:rPr>
                <w:rFonts w:ascii="Arial" w:hAnsi="Arial" w:cs="Arial"/>
                <w:sz w:val="20"/>
                <w:szCs w:val="20"/>
              </w:rPr>
              <w:t>Final oversight and exception approvals</w:t>
            </w:r>
          </w:p>
          <w:p w14:paraId="25204418" w14:textId="0350B24B" w:rsidR="003F0C57" w:rsidRPr="00C8367B" w:rsidRDefault="003F0C57" w:rsidP="00CA368F">
            <w:pPr>
              <w:pStyle w:val="ListParagraph"/>
              <w:numPr>
                <w:ilvl w:val="0"/>
                <w:numId w:val="22"/>
              </w:numPr>
              <w:spacing w:line="240" w:lineRule="exact"/>
              <w:ind w:left="231" w:hanging="231"/>
              <w:jc w:val="both"/>
              <w:rPr>
                <w:rFonts w:ascii="Arial" w:hAnsi="Arial" w:cs="Arial"/>
                <w:sz w:val="20"/>
                <w:szCs w:val="20"/>
              </w:rPr>
            </w:pPr>
            <w:r w:rsidRPr="003F0C57">
              <w:rPr>
                <w:rFonts w:ascii="Arial" w:hAnsi="Arial" w:cs="Arial"/>
                <w:sz w:val="20"/>
                <w:szCs w:val="20"/>
              </w:rPr>
              <w:t>Internal Audit: Validation of correctness before release</w:t>
            </w:r>
          </w:p>
        </w:tc>
      </w:tr>
      <w:tr w:rsidR="00400ABE" w:rsidRPr="00C8367B" w14:paraId="4C36CF9C" w14:textId="77777777" w:rsidTr="0048523E">
        <w:trPr>
          <w:trHeight w:val="301"/>
        </w:trPr>
        <w:tc>
          <w:tcPr>
            <w:tcW w:w="4618" w:type="dxa"/>
            <w:shd w:val="clear" w:color="auto" w:fill="C5E0B3" w:themeFill="accent6" w:themeFillTint="66"/>
          </w:tcPr>
          <w:p w14:paraId="157FE567" w14:textId="77777777" w:rsidR="00400ABE" w:rsidRPr="00C8367B" w:rsidRDefault="00400ABE"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6690631A" w14:textId="77777777" w:rsidR="00400ABE" w:rsidRPr="00C8367B" w:rsidRDefault="00400ABE"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400ABE" w:rsidRPr="00C8367B" w14:paraId="5CBC962B" w14:textId="77777777" w:rsidTr="0048523E">
        <w:trPr>
          <w:trHeight w:val="1529"/>
        </w:trPr>
        <w:tc>
          <w:tcPr>
            <w:tcW w:w="4618" w:type="dxa"/>
          </w:tcPr>
          <w:p w14:paraId="33D9A613" w14:textId="77777777" w:rsidR="003F0C57" w:rsidRPr="00212B81" w:rsidRDefault="003F0C57"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Revenue sharing template / spreadsheet</w:t>
            </w:r>
          </w:p>
          <w:p w14:paraId="3FC4F491" w14:textId="77777777" w:rsidR="003F0C57" w:rsidRPr="00212B81" w:rsidRDefault="003F0C57"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Approved revenue sharing policy</w:t>
            </w:r>
          </w:p>
          <w:p w14:paraId="01E72FB7" w14:textId="77777777" w:rsidR="003F0C57" w:rsidRPr="00212B81" w:rsidRDefault="003F0C57"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Banking and payment platforms</w:t>
            </w:r>
          </w:p>
          <w:p w14:paraId="1D1E30C9" w14:textId="77777777" w:rsidR="003F0C57" w:rsidRDefault="003F0C57"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Disbursement registers</w:t>
            </w:r>
          </w:p>
          <w:p w14:paraId="1036D329" w14:textId="77777777" w:rsidR="003F0C57" w:rsidRPr="003F0C57" w:rsidRDefault="003F0C57" w:rsidP="00CA368F">
            <w:pPr>
              <w:pStyle w:val="ListParagraph"/>
              <w:numPr>
                <w:ilvl w:val="0"/>
                <w:numId w:val="22"/>
              </w:numPr>
              <w:spacing w:line="240" w:lineRule="exact"/>
              <w:ind w:left="231" w:hanging="231"/>
              <w:jc w:val="both"/>
              <w:rPr>
                <w:rFonts w:ascii="Arial" w:hAnsi="Arial" w:cs="Arial"/>
                <w:sz w:val="20"/>
                <w:szCs w:val="20"/>
              </w:rPr>
            </w:pPr>
            <w:r w:rsidRPr="003F0C57">
              <w:rPr>
                <w:rFonts w:ascii="Arial" w:hAnsi="Arial" w:cs="Arial"/>
                <w:sz w:val="20"/>
                <w:szCs w:val="20"/>
              </w:rPr>
              <w:t>ERP Finance &amp; Revenue Module</w:t>
            </w:r>
          </w:p>
          <w:p w14:paraId="61BBCFD1" w14:textId="77777777" w:rsidR="003F0C57" w:rsidRPr="003F0C57" w:rsidRDefault="003F0C57" w:rsidP="00CA368F">
            <w:pPr>
              <w:pStyle w:val="ListParagraph"/>
              <w:numPr>
                <w:ilvl w:val="0"/>
                <w:numId w:val="22"/>
              </w:numPr>
              <w:spacing w:line="240" w:lineRule="exact"/>
              <w:ind w:left="231" w:hanging="231"/>
              <w:jc w:val="both"/>
              <w:rPr>
                <w:rFonts w:ascii="Arial" w:hAnsi="Arial" w:cs="Arial"/>
                <w:sz w:val="20"/>
                <w:szCs w:val="20"/>
              </w:rPr>
            </w:pPr>
            <w:r w:rsidRPr="003F0C57">
              <w:rPr>
                <w:rFonts w:ascii="Arial" w:hAnsi="Arial" w:cs="Arial"/>
                <w:sz w:val="20"/>
                <w:szCs w:val="20"/>
              </w:rPr>
              <w:t>WIMA Official Payment Memo/Vouchers</w:t>
            </w:r>
          </w:p>
          <w:p w14:paraId="43987A6D" w14:textId="7D206940" w:rsidR="003F0C57" w:rsidRPr="00212B81" w:rsidRDefault="003F0C57" w:rsidP="00CA368F">
            <w:pPr>
              <w:pStyle w:val="ListParagraph"/>
              <w:numPr>
                <w:ilvl w:val="0"/>
                <w:numId w:val="22"/>
              </w:numPr>
              <w:spacing w:line="240" w:lineRule="exact"/>
              <w:ind w:left="231" w:hanging="231"/>
              <w:jc w:val="both"/>
              <w:rPr>
                <w:rFonts w:ascii="Arial" w:hAnsi="Arial" w:cs="Arial"/>
                <w:sz w:val="20"/>
                <w:szCs w:val="20"/>
              </w:rPr>
            </w:pPr>
            <w:r w:rsidRPr="003F0C57">
              <w:rPr>
                <w:rFonts w:ascii="Arial" w:hAnsi="Arial" w:cs="Arial"/>
                <w:sz w:val="20"/>
                <w:szCs w:val="20"/>
              </w:rPr>
              <w:t>Digital Wallet APIs</w:t>
            </w:r>
          </w:p>
          <w:p w14:paraId="7380CFC5" w14:textId="0E217030" w:rsidR="00400ABE" w:rsidRPr="00C8367B" w:rsidRDefault="00400ABE" w:rsidP="00CA368F">
            <w:pPr>
              <w:pStyle w:val="ListParagraph"/>
              <w:spacing w:line="240" w:lineRule="exact"/>
              <w:ind w:left="231"/>
              <w:jc w:val="both"/>
              <w:rPr>
                <w:rFonts w:ascii="Arial" w:hAnsi="Arial" w:cs="Arial"/>
                <w:sz w:val="20"/>
                <w:szCs w:val="20"/>
              </w:rPr>
            </w:pPr>
          </w:p>
        </w:tc>
        <w:tc>
          <w:tcPr>
            <w:tcW w:w="4619" w:type="dxa"/>
          </w:tcPr>
          <w:p w14:paraId="361EEFE2" w14:textId="77777777" w:rsidR="003F0C57" w:rsidRPr="00212B81" w:rsidRDefault="003F0C57"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Timeliness of revenue disbursement</w:t>
            </w:r>
          </w:p>
          <w:p w14:paraId="5BE5762F" w14:textId="77777777" w:rsidR="003F0C57" w:rsidRPr="00212B81" w:rsidRDefault="003F0C57"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Accuracy of revenue sharing calculations</w:t>
            </w:r>
          </w:p>
          <w:p w14:paraId="0CF3D50D" w14:textId="77777777" w:rsidR="003F0C57" w:rsidRPr="00212B81" w:rsidRDefault="003F0C57"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Number of revenue-sharing disputes</w:t>
            </w:r>
          </w:p>
          <w:p w14:paraId="0140FD63" w14:textId="77777777" w:rsidR="003F0C57" w:rsidRDefault="003F0C57"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Percentage of disbursements made cashless</w:t>
            </w:r>
          </w:p>
          <w:p w14:paraId="32A8F4E8" w14:textId="77777777" w:rsidR="003F0C57" w:rsidRPr="003F0C57" w:rsidRDefault="003F0C57" w:rsidP="00CA368F">
            <w:pPr>
              <w:pStyle w:val="ListParagraph"/>
              <w:numPr>
                <w:ilvl w:val="0"/>
                <w:numId w:val="22"/>
              </w:numPr>
              <w:spacing w:line="240" w:lineRule="exact"/>
              <w:ind w:left="231" w:hanging="231"/>
              <w:jc w:val="both"/>
              <w:rPr>
                <w:rFonts w:ascii="Arial" w:hAnsi="Arial" w:cs="Arial"/>
                <w:sz w:val="20"/>
                <w:szCs w:val="20"/>
              </w:rPr>
            </w:pPr>
            <w:r w:rsidRPr="003F0C57">
              <w:rPr>
                <w:rFonts w:ascii="Arial" w:hAnsi="Arial" w:cs="Arial"/>
                <w:sz w:val="20"/>
                <w:szCs w:val="20"/>
              </w:rPr>
              <w:t>% Error rate in disbursements (Target: 0%).</w:t>
            </w:r>
          </w:p>
          <w:p w14:paraId="16C82C05" w14:textId="77777777" w:rsidR="003F0C57" w:rsidRPr="003F0C57" w:rsidRDefault="003F0C57" w:rsidP="00CA368F">
            <w:pPr>
              <w:pStyle w:val="ListParagraph"/>
              <w:numPr>
                <w:ilvl w:val="0"/>
                <w:numId w:val="22"/>
              </w:numPr>
              <w:spacing w:line="240" w:lineRule="exact"/>
              <w:ind w:left="231" w:hanging="231"/>
              <w:jc w:val="both"/>
              <w:rPr>
                <w:rFonts w:ascii="Arial" w:hAnsi="Arial" w:cs="Arial"/>
                <w:sz w:val="20"/>
                <w:szCs w:val="20"/>
              </w:rPr>
            </w:pPr>
            <w:r w:rsidRPr="003F0C57">
              <w:rPr>
                <w:rFonts w:ascii="Arial" w:hAnsi="Arial" w:cs="Arial"/>
                <w:sz w:val="20"/>
                <w:szCs w:val="20"/>
              </w:rPr>
              <w:t>Disbursement turnaround time (Target: &lt;24 hours).</w:t>
            </w:r>
          </w:p>
          <w:p w14:paraId="184D7716" w14:textId="77777777" w:rsidR="003F0C57" w:rsidRPr="003F0C57" w:rsidRDefault="003F0C57" w:rsidP="00CA368F">
            <w:pPr>
              <w:pStyle w:val="ListParagraph"/>
              <w:numPr>
                <w:ilvl w:val="0"/>
                <w:numId w:val="22"/>
              </w:numPr>
              <w:spacing w:line="240" w:lineRule="exact"/>
              <w:ind w:left="231" w:hanging="231"/>
              <w:jc w:val="both"/>
              <w:rPr>
                <w:rFonts w:ascii="Arial" w:hAnsi="Arial" w:cs="Arial"/>
                <w:sz w:val="20"/>
                <w:szCs w:val="20"/>
              </w:rPr>
            </w:pPr>
            <w:r w:rsidRPr="003F0C57">
              <w:rPr>
                <w:rFonts w:ascii="Arial" w:hAnsi="Arial" w:cs="Arial"/>
                <w:sz w:val="20"/>
                <w:szCs w:val="20"/>
              </w:rPr>
              <w:t>Zero Audit Infractions.</w:t>
            </w:r>
          </w:p>
          <w:p w14:paraId="6F2AEC6A" w14:textId="16A84E9F" w:rsidR="00400ABE" w:rsidRPr="001515A9" w:rsidRDefault="003F0C57" w:rsidP="00CA368F">
            <w:pPr>
              <w:pStyle w:val="ListParagraph"/>
              <w:numPr>
                <w:ilvl w:val="0"/>
                <w:numId w:val="22"/>
              </w:numPr>
              <w:spacing w:line="240" w:lineRule="exact"/>
              <w:ind w:left="231" w:hanging="231"/>
              <w:jc w:val="both"/>
              <w:rPr>
                <w:rFonts w:ascii="Arial" w:hAnsi="Arial" w:cs="Arial"/>
                <w:sz w:val="20"/>
                <w:szCs w:val="20"/>
              </w:rPr>
            </w:pPr>
            <w:r w:rsidRPr="003F0C57">
              <w:rPr>
                <w:rFonts w:ascii="Arial" w:hAnsi="Arial" w:cs="Arial"/>
                <w:sz w:val="20"/>
                <w:szCs w:val="20"/>
              </w:rPr>
              <w:t>% Revenue collected vs. share disbursed.</w:t>
            </w:r>
          </w:p>
        </w:tc>
      </w:tr>
    </w:tbl>
    <w:p w14:paraId="49D9CC9B" w14:textId="77777777" w:rsidR="00400ABE" w:rsidRPr="00295A64" w:rsidRDefault="00400ABE" w:rsidP="00CA368F">
      <w:pPr>
        <w:jc w:val="both"/>
        <w:rPr>
          <w:rFonts w:ascii="Arial" w:hAnsi="Arial" w:cs="Arial"/>
          <w:vanish/>
          <w:sz w:val="20"/>
          <w:szCs w:val="20"/>
        </w:rPr>
      </w:pPr>
    </w:p>
    <w:p w14:paraId="438B401C" w14:textId="77777777" w:rsidR="00400ABE" w:rsidRPr="00295A64" w:rsidRDefault="00400ABE" w:rsidP="00CA368F">
      <w:pPr>
        <w:jc w:val="both"/>
        <w:rPr>
          <w:rFonts w:ascii="Arial" w:hAnsi="Arial" w:cs="Arial"/>
          <w:sz w:val="20"/>
          <w:szCs w:val="20"/>
        </w:rPr>
      </w:pPr>
    </w:p>
    <w:p w14:paraId="502737EE" w14:textId="77777777" w:rsidR="00400ABE" w:rsidRPr="00C8367B" w:rsidRDefault="00400ABE"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0B99836D" w14:textId="77777777" w:rsidR="00400ABE" w:rsidRPr="00C8367B" w:rsidRDefault="00400ABE" w:rsidP="00CA368F">
      <w:pPr>
        <w:jc w:val="both"/>
        <w:rPr>
          <w:rFonts w:ascii="Arial" w:hAnsi="Arial" w:cs="Arial"/>
          <w:b/>
          <w:bCs/>
          <w:sz w:val="20"/>
          <w:szCs w:val="20"/>
        </w:rPr>
      </w:pPr>
    </w:p>
    <w:p w14:paraId="1B539789" w14:textId="77777777" w:rsidR="00400ABE" w:rsidRPr="00C8367B" w:rsidRDefault="00400ABE"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400ABE" w:rsidRPr="00C8367B" w14:paraId="4AFAD8C5" w14:textId="77777777" w:rsidTr="0048523E">
        <w:trPr>
          <w:trHeight w:val="91"/>
          <w:tblHeader/>
        </w:trPr>
        <w:tc>
          <w:tcPr>
            <w:tcW w:w="539" w:type="dxa"/>
            <w:shd w:val="clear" w:color="auto" w:fill="C5E0B3" w:themeFill="accent6" w:themeFillTint="66"/>
            <w:vAlign w:val="center"/>
            <w:hideMark/>
          </w:tcPr>
          <w:p w14:paraId="70E91951" w14:textId="77777777" w:rsidR="00400ABE" w:rsidRPr="00295A64" w:rsidRDefault="00400ABE" w:rsidP="00CA368F">
            <w:pPr>
              <w:spacing w:line="240" w:lineRule="exact"/>
              <w:jc w:val="both"/>
              <w:rPr>
                <w:rFonts w:ascii="Arial" w:hAnsi="Arial" w:cs="Arial"/>
                <w:b/>
                <w:bCs/>
                <w:sz w:val="20"/>
                <w:szCs w:val="20"/>
              </w:rPr>
            </w:pPr>
            <w:r w:rsidRPr="00295A64">
              <w:rPr>
                <w:rFonts w:ascii="Arial" w:hAnsi="Arial" w:cs="Arial"/>
                <w:b/>
                <w:bCs/>
                <w:sz w:val="20"/>
                <w:szCs w:val="20"/>
              </w:rPr>
              <w:t>No.</w:t>
            </w:r>
          </w:p>
        </w:tc>
        <w:tc>
          <w:tcPr>
            <w:tcW w:w="1606" w:type="dxa"/>
            <w:shd w:val="clear" w:color="auto" w:fill="C5E0B3" w:themeFill="accent6" w:themeFillTint="66"/>
            <w:vAlign w:val="center"/>
            <w:hideMark/>
          </w:tcPr>
          <w:p w14:paraId="397D1B42" w14:textId="77777777" w:rsidR="00400ABE" w:rsidRPr="00295A64" w:rsidRDefault="00400ABE"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0F8B7CEF" w14:textId="77777777" w:rsidR="00400ABE" w:rsidRPr="00295A64" w:rsidRDefault="00400ABE"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75449B03" w14:textId="77777777" w:rsidR="00400ABE" w:rsidRPr="00295A64" w:rsidRDefault="00400ABE"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63FBB926" w14:textId="77777777" w:rsidR="00400ABE" w:rsidRPr="00295A64" w:rsidRDefault="00400ABE"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1515A9" w:rsidRPr="00C8367B" w14:paraId="2B4DB1C4" w14:textId="77777777" w:rsidTr="0048523E">
        <w:trPr>
          <w:trHeight w:val="91"/>
        </w:trPr>
        <w:tc>
          <w:tcPr>
            <w:tcW w:w="539" w:type="dxa"/>
            <w:vAlign w:val="center"/>
          </w:tcPr>
          <w:p w14:paraId="145AE1F9" w14:textId="77777777" w:rsidR="001515A9" w:rsidRPr="00C8367B" w:rsidRDefault="001515A9" w:rsidP="00CA368F">
            <w:pPr>
              <w:keepLines/>
              <w:numPr>
                <w:ilvl w:val="0"/>
                <w:numId w:val="4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D9BD037" w14:textId="47B2F763" w:rsidR="001515A9" w:rsidRPr="001515A9" w:rsidRDefault="001515A9" w:rsidP="00CA368F">
            <w:pPr>
              <w:spacing w:line="240" w:lineRule="exact"/>
              <w:jc w:val="both"/>
              <w:rPr>
                <w:rFonts w:ascii="Arial" w:hAnsi="Arial" w:cs="Arial"/>
                <w:b/>
                <w:bCs/>
                <w:sz w:val="20"/>
                <w:szCs w:val="20"/>
              </w:rPr>
            </w:pPr>
            <w:r>
              <w:rPr>
                <w:rFonts w:ascii="Arial" w:hAnsi="Arial" w:cs="Arial"/>
                <w:b/>
                <w:bCs/>
                <w:sz w:val="20"/>
                <w:szCs w:val="20"/>
              </w:rPr>
              <w:t>Revenue Verification</w:t>
            </w:r>
          </w:p>
        </w:tc>
        <w:tc>
          <w:tcPr>
            <w:tcW w:w="4513" w:type="dxa"/>
            <w:vAlign w:val="center"/>
          </w:tcPr>
          <w:p w14:paraId="25C6EE4C" w14:textId="77777777" w:rsidR="001515A9" w:rsidRDefault="001515A9" w:rsidP="00CA368F">
            <w:pPr>
              <w:spacing w:line="240" w:lineRule="exact"/>
              <w:jc w:val="both"/>
              <w:rPr>
                <w:rFonts w:ascii="Arial" w:hAnsi="Arial" w:cs="Arial"/>
                <w:sz w:val="20"/>
                <w:szCs w:val="20"/>
              </w:rPr>
            </w:pPr>
            <w:r w:rsidRPr="00212B81">
              <w:rPr>
                <w:rFonts w:ascii="Arial" w:hAnsi="Arial" w:cs="Arial"/>
                <w:sz w:val="20"/>
                <w:szCs w:val="20"/>
              </w:rPr>
              <w:t>Confirm only verified and reconciled revenue is shareable</w:t>
            </w:r>
            <w:r>
              <w:rPr>
                <w:rFonts w:ascii="Arial" w:hAnsi="Arial" w:cs="Arial"/>
                <w:sz w:val="20"/>
                <w:szCs w:val="20"/>
              </w:rPr>
              <w:t>.</w:t>
            </w:r>
          </w:p>
          <w:p w14:paraId="52C5615F" w14:textId="5BB0A9C8" w:rsidR="001515A9" w:rsidRPr="001515A9" w:rsidRDefault="001515A9" w:rsidP="00CA368F">
            <w:pPr>
              <w:spacing w:line="240" w:lineRule="exact"/>
              <w:jc w:val="both"/>
              <w:rPr>
                <w:rFonts w:ascii="Arial" w:hAnsi="Arial" w:cs="Arial"/>
                <w:i/>
                <w:iCs/>
                <w:sz w:val="20"/>
                <w:szCs w:val="20"/>
              </w:rPr>
            </w:pPr>
            <w:r w:rsidRPr="00D676EA">
              <w:rPr>
                <w:rFonts w:ascii="Arial" w:hAnsi="Arial" w:cs="Arial"/>
                <w:i/>
                <w:iCs/>
                <w:sz w:val="18"/>
                <w:szCs w:val="18"/>
              </w:rPr>
              <w:lastRenderedPageBreak/>
              <w:t>Cross-reference daily bank alerts with completed service tokens in the ERP. Ensure 100% of the service fee is in the WIMA account before calculating shares.</w:t>
            </w:r>
          </w:p>
        </w:tc>
        <w:tc>
          <w:tcPr>
            <w:tcW w:w="1701" w:type="dxa"/>
            <w:vAlign w:val="center"/>
          </w:tcPr>
          <w:p w14:paraId="79356E06" w14:textId="7917D7D5" w:rsidR="001515A9" w:rsidRPr="00C8367B" w:rsidRDefault="001515A9" w:rsidP="00CA368F">
            <w:pPr>
              <w:spacing w:line="240" w:lineRule="exact"/>
              <w:jc w:val="both"/>
              <w:rPr>
                <w:rFonts w:ascii="Arial" w:hAnsi="Arial" w:cs="Arial"/>
                <w:sz w:val="20"/>
                <w:szCs w:val="20"/>
              </w:rPr>
            </w:pPr>
            <w:r w:rsidRPr="001515A9">
              <w:rPr>
                <w:rFonts w:ascii="Arial" w:hAnsi="Arial" w:cs="Arial"/>
                <w:sz w:val="20"/>
                <w:szCs w:val="20"/>
              </w:rPr>
              <w:lastRenderedPageBreak/>
              <w:t xml:space="preserve">ERP (Auto) / </w:t>
            </w:r>
            <w:r>
              <w:rPr>
                <w:rFonts w:ascii="Arial" w:hAnsi="Arial" w:cs="Arial"/>
                <w:sz w:val="20"/>
                <w:szCs w:val="20"/>
              </w:rPr>
              <w:t>CFO</w:t>
            </w:r>
          </w:p>
        </w:tc>
        <w:tc>
          <w:tcPr>
            <w:tcW w:w="1156" w:type="dxa"/>
            <w:vAlign w:val="center"/>
          </w:tcPr>
          <w:p w14:paraId="11CAC755" w14:textId="18394580" w:rsidR="001515A9" w:rsidRPr="00C8367B" w:rsidRDefault="001515A9" w:rsidP="00CA368F">
            <w:pPr>
              <w:spacing w:line="240" w:lineRule="exact"/>
              <w:jc w:val="both"/>
              <w:rPr>
                <w:rFonts w:ascii="Arial" w:hAnsi="Arial" w:cs="Arial"/>
                <w:sz w:val="20"/>
                <w:szCs w:val="20"/>
              </w:rPr>
            </w:pPr>
            <w:r w:rsidRPr="00D676EA">
              <w:rPr>
                <w:rFonts w:ascii="Arial" w:hAnsi="Arial" w:cs="Arial"/>
                <w:sz w:val="20"/>
                <w:szCs w:val="20"/>
              </w:rPr>
              <w:t>Daily (Morning)</w:t>
            </w:r>
          </w:p>
        </w:tc>
      </w:tr>
      <w:tr w:rsidR="005D6570" w:rsidRPr="00C8367B" w14:paraId="3C7ECABC" w14:textId="77777777" w:rsidTr="0048523E">
        <w:trPr>
          <w:trHeight w:val="91"/>
        </w:trPr>
        <w:tc>
          <w:tcPr>
            <w:tcW w:w="539" w:type="dxa"/>
            <w:vAlign w:val="center"/>
          </w:tcPr>
          <w:p w14:paraId="5EA97448" w14:textId="77777777" w:rsidR="005D6570" w:rsidRPr="00295A64" w:rsidRDefault="005D6570" w:rsidP="00CA368F">
            <w:pPr>
              <w:keepLines/>
              <w:numPr>
                <w:ilvl w:val="0"/>
                <w:numId w:val="4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5DEE452" w14:textId="502A0309" w:rsidR="005D6570" w:rsidRPr="001515A9" w:rsidRDefault="005D6570" w:rsidP="00CA368F">
            <w:pPr>
              <w:spacing w:line="240" w:lineRule="exact"/>
              <w:jc w:val="both"/>
              <w:rPr>
                <w:rFonts w:ascii="Arial" w:hAnsi="Arial" w:cs="Arial"/>
                <w:b/>
                <w:bCs/>
                <w:sz w:val="20"/>
                <w:szCs w:val="20"/>
              </w:rPr>
            </w:pPr>
            <w:r w:rsidRPr="00212B81">
              <w:rPr>
                <w:rFonts w:ascii="Arial" w:hAnsi="Arial" w:cs="Arial"/>
                <w:b/>
                <w:bCs/>
                <w:sz w:val="20"/>
                <w:szCs w:val="20"/>
              </w:rPr>
              <w:t>Apply Sharing Formula</w:t>
            </w:r>
          </w:p>
        </w:tc>
        <w:tc>
          <w:tcPr>
            <w:tcW w:w="4513" w:type="dxa"/>
            <w:vAlign w:val="center"/>
          </w:tcPr>
          <w:p w14:paraId="49A1C84D" w14:textId="76C36348" w:rsidR="005D6570" w:rsidRPr="00212B81" w:rsidRDefault="005D6570" w:rsidP="00CA368F">
            <w:pPr>
              <w:spacing w:line="240" w:lineRule="exact"/>
              <w:jc w:val="both"/>
              <w:rPr>
                <w:rFonts w:ascii="Arial" w:hAnsi="Arial" w:cs="Arial"/>
                <w:sz w:val="20"/>
                <w:szCs w:val="20"/>
              </w:rPr>
            </w:pPr>
            <w:r w:rsidRPr="00212B81">
              <w:rPr>
                <w:rFonts w:ascii="Arial" w:hAnsi="Arial" w:cs="Arial"/>
                <w:sz w:val="20"/>
                <w:szCs w:val="20"/>
              </w:rPr>
              <w:t>Apply approved revenue sharing ratios</w:t>
            </w:r>
          </w:p>
        </w:tc>
        <w:tc>
          <w:tcPr>
            <w:tcW w:w="1701" w:type="dxa"/>
            <w:vAlign w:val="center"/>
          </w:tcPr>
          <w:p w14:paraId="5E8E103B" w14:textId="40C4BA64" w:rsidR="005D6570" w:rsidRPr="003B6181" w:rsidRDefault="005D6570" w:rsidP="00CA368F">
            <w:pPr>
              <w:spacing w:line="240" w:lineRule="exact"/>
              <w:jc w:val="both"/>
              <w:rPr>
                <w:rFonts w:ascii="Arial" w:hAnsi="Arial" w:cs="Arial"/>
                <w:sz w:val="20"/>
                <w:szCs w:val="20"/>
              </w:rPr>
            </w:pPr>
            <w:r w:rsidRPr="001515A9">
              <w:rPr>
                <w:rFonts w:ascii="Arial" w:hAnsi="Arial" w:cs="Arial"/>
                <w:sz w:val="20"/>
                <w:szCs w:val="20"/>
              </w:rPr>
              <w:t xml:space="preserve">ERP (Auto) / </w:t>
            </w:r>
            <w:r>
              <w:rPr>
                <w:rFonts w:ascii="Arial" w:hAnsi="Arial" w:cs="Arial"/>
                <w:sz w:val="20"/>
                <w:szCs w:val="20"/>
              </w:rPr>
              <w:t>CFO</w:t>
            </w:r>
          </w:p>
        </w:tc>
        <w:tc>
          <w:tcPr>
            <w:tcW w:w="1156" w:type="dxa"/>
            <w:vAlign w:val="center"/>
          </w:tcPr>
          <w:p w14:paraId="0B11949C" w14:textId="562F6445" w:rsidR="005D6570" w:rsidRDefault="005D6570" w:rsidP="00CA368F">
            <w:pPr>
              <w:spacing w:line="240" w:lineRule="exact"/>
              <w:jc w:val="both"/>
              <w:rPr>
                <w:rFonts w:ascii="Arial" w:hAnsi="Arial" w:cs="Arial"/>
                <w:sz w:val="20"/>
                <w:szCs w:val="20"/>
              </w:rPr>
            </w:pPr>
            <w:r w:rsidRPr="00D676EA">
              <w:rPr>
                <w:rFonts w:ascii="Arial" w:hAnsi="Arial" w:cs="Arial"/>
                <w:sz w:val="20"/>
                <w:szCs w:val="20"/>
              </w:rPr>
              <w:t>Daily</w:t>
            </w:r>
            <w:r>
              <w:rPr>
                <w:rFonts w:ascii="Arial" w:hAnsi="Arial" w:cs="Arial"/>
                <w:sz w:val="20"/>
                <w:szCs w:val="20"/>
              </w:rPr>
              <w:t>/ Weekly</w:t>
            </w:r>
            <w:r w:rsidRPr="00D676EA">
              <w:rPr>
                <w:rFonts w:ascii="Arial" w:hAnsi="Arial" w:cs="Arial"/>
                <w:sz w:val="20"/>
                <w:szCs w:val="20"/>
              </w:rPr>
              <w:t xml:space="preserve"> (</w:t>
            </w:r>
            <w:r>
              <w:rPr>
                <w:rFonts w:ascii="Arial" w:hAnsi="Arial" w:cs="Arial"/>
                <w:sz w:val="20"/>
                <w:szCs w:val="20"/>
              </w:rPr>
              <w:t>based on disbursement routine</w:t>
            </w:r>
            <w:r w:rsidRPr="00D676EA">
              <w:rPr>
                <w:rFonts w:ascii="Arial" w:hAnsi="Arial" w:cs="Arial"/>
                <w:sz w:val="20"/>
                <w:szCs w:val="20"/>
              </w:rPr>
              <w:t>)</w:t>
            </w:r>
          </w:p>
        </w:tc>
      </w:tr>
      <w:tr w:rsidR="005D6570" w:rsidRPr="00C8367B" w14:paraId="2215B971" w14:textId="77777777" w:rsidTr="0048523E">
        <w:trPr>
          <w:trHeight w:val="91"/>
        </w:trPr>
        <w:tc>
          <w:tcPr>
            <w:tcW w:w="539" w:type="dxa"/>
            <w:vAlign w:val="center"/>
          </w:tcPr>
          <w:p w14:paraId="673472A0" w14:textId="77777777" w:rsidR="005D6570" w:rsidRPr="00295A64" w:rsidRDefault="005D6570" w:rsidP="00CA368F">
            <w:pPr>
              <w:keepLines/>
              <w:numPr>
                <w:ilvl w:val="0"/>
                <w:numId w:val="4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21E4648" w14:textId="73269204" w:rsidR="005D6570" w:rsidRPr="001515A9" w:rsidRDefault="005D6570" w:rsidP="00CA368F">
            <w:pPr>
              <w:spacing w:line="240" w:lineRule="exact"/>
              <w:jc w:val="both"/>
              <w:rPr>
                <w:rFonts w:ascii="Arial" w:hAnsi="Arial" w:cs="Arial"/>
                <w:b/>
                <w:bCs/>
                <w:sz w:val="20"/>
                <w:szCs w:val="20"/>
              </w:rPr>
            </w:pPr>
            <w:r w:rsidRPr="00212B81">
              <w:rPr>
                <w:rFonts w:ascii="Arial" w:hAnsi="Arial" w:cs="Arial"/>
                <w:b/>
                <w:bCs/>
                <w:sz w:val="20"/>
                <w:szCs w:val="20"/>
              </w:rPr>
              <w:t>Prepare Disbursement Schedule</w:t>
            </w:r>
          </w:p>
        </w:tc>
        <w:tc>
          <w:tcPr>
            <w:tcW w:w="4513" w:type="dxa"/>
            <w:vAlign w:val="center"/>
          </w:tcPr>
          <w:p w14:paraId="3D403F4C" w14:textId="77777777" w:rsidR="005D6570" w:rsidRDefault="005D6570" w:rsidP="00CA368F">
            <w:pPr>
              <w:spacing w:line="240" w:lineRule="exact"/>
              <w:jc w:val="both"/>
              <w:rPr>
                <w:rFonts w:ascii="Arial" w:hAnsi="Arial" w:cs="Arial"/>
                <w:sz w:val="20"/>
                <w:szCs w:val="20"/>
              </w:rPr>
            </w:pPr>
            <w:r w:rsidRPr="00212B81">
              <w:rPr>
                <w:rFonts w:ascii="Arial" w:hAnsi="Arial" w:cs="Arial"/>
                <w:sz w:val="20"/>
                <w:szCs w:val="20"/>
              </w:rPr>
              <w:t>Compile amounts payable per beneficiary</w:t>
            </w:r>
            <w:r>
              <w:rPr>
                <w:rFonts w:ascii="Arial" w:hAnsi="Arial" w:cs="Arial"/>
                <w:sz w:val="20"/>
                <w:szCs w:val="20"/>
              </w:rPr>
              <w:t xml:space="preserve">. </w:t>
            </w:r>
            <w:r w:rsidRPr="00D676EA">
              <w:rPr>
                <w:rFonts w:ascii="Arial" w:hAnsi="Arial" w:cs="Arial"/>
                <w:sz w:val="20"/>
                <w:szCs w:val="20"/>
              </w:rPr>
              <w:t xml:space="preserve">Generate an approved instruction for payment/settlement. </w:t>
            </w:r>
          </w:p>
          <w:p w14:paraId="122378AD" w14:textId="23E2576A" w:rsidR="005D6570" w:rsidRPr="005D6570" w:rsidRDefault="005D6570" w:rsidP="00CA368F">
            <w:pPr>
              <w:spacing w:line="240" w:lineRule="exact"/>
              <w:jc w:val="both"/>
              <w:rPr>
                <w:rFonts w:ascii="Arial" w:hAnsi="Arial" w:cs="Arial"/>
                <w:i/>
                <w:iCs/>
                <w:sz w:val="20"/>
                <w:szCs w:val="20"/>
              </w:rPr>
            </w:pPr>
            <w:r w:rsidRPr="00D676EA">
              <w:rPr>
                <w:rFonts w:ascii="Arial" w:hAnsi="Arial" w:cs="Arial"/>
                <w:i/>
                <w:iCs/>
                <w:color w:val="EE0000"/>
                <w:sz w:val="18"/>
                <w:szCs w:val="18"/>
              </w:rPr>
              <w:t>Key Control: The memo must contain full particulars of the payment and the specific booking IDs involved.</w:t>
            </w:r>
          </w:p>
        </w:tc>
        <w:tc>
          <w:tcPr>
            <w:tcW w:w="1701" w:type="dxa"/>
            <w:vAlign w:val="center"/>
          </w:tcPr>
          <w:p w14:paraId="75D92FEE" w14:textId="24F25FEA" w:rsidR="005D6570" w:rsidRDefault="005D6570" w:rsidP="00CA368F">
            <w:pPr>
              <w:spacing w:line="240" w:lineRule="exact"/>
              <w:jc w:val="both"/>
              <w:rPr>
                <w:rFonts w:ascii="Arial" w:hAnsi="Arial" w:cs="Arial"/>
                <w:sz w:val="20"/>
                <w:szCs w:val="20"/>
              </w:rPr>
            </w:pPr>
            <w:r w:rsidRPr="001515A9">
              <w:rPr>
                <w:rFonts w:ascii="Arial" w:hAnsi="Arial" w:cs="Arial"/>
                <w:sz w:val="20"/>
                <w:szCs w:val="20"/>
              </w:rPr>
              <w:t xml:space="preserve">ERP (Auto) / </w:t>
            </w:r>
            <w:r>
              <w:rPr>
                <w:rFonts w:ascii="Arial" w:hAnsi="Arial" w:cs="Arial"/>
                <w:sz w:val="20"/>
                <w:szCs w:val="20"/>
              </w:rPr>
              <w:t>CFO</w:t>
            </w:r>
          </w:p>
        </w:tc>
        <w:tc>
          <w:tcPr>
            <w:tcW w:w="1156" w:type="dxa"/>
            <w:vAlign w:val="center"/>
          </w:tcPr>
          <w:p w14:paraId="2810A84F" w14:textId="782E5F76" w:rsidR="005D6570" w:rsidRDefault="00DC5326" w:rsidP="00CA368F">
            <w:pPr>
              <w:spacing w:line="240" w:lineRule="exact"/>
              <w:jc w:val="both"/>
              <w:rPr>
                <w:rFonts w:ascii="Arial" w:hAnsi="Arial" w:cs="Arial"/>
                <w:sz w:val="20"/>
                <w:szCs w:val="20"/>
              </w:rPr>
            </w:pPr>
            <w:r>
              <w:rPr>
                <w:rFonts w:ascii="Arial" w:hAnsi="Arial" w:cs="Arial"/>
                <w:sz w:val="20"/>
                <w:szCs w:val="20"/>
              </w:rPr>
              <w:t>1 – 2 Hours</w:t>
            </w:r>
          </w:p>
        </w:tc>
      </w:tr>
      <w:tr w:rsidR="00DC5326" w:rsidRPr="00C8367B" w14:paraId="7606F5C3" w14:textId="77777777" w:rsidTr="0048523E">
        <w:trPr>
          <w:trHeight w:val="91"/>
        </w:trPr>
        <w:tc>
          <w:tcPr>
            <w:tcW w:w="539" w:type="dxa"/>
            <w:vAlign w:val="center"/>
            <w:hideMark/>
          </w:tcPr>
          <w:p w14:paraId="3677D641" w14:textId="77777777" w:rsidR="00DC5326" w:rsidRPr="00295A64" w:rsidRDefault="00DC5326" w:rsidP="00CA368F">
            <w:pPr>
              <w:keepLines/>
              <w:numPr>
                <w:ilvl w:val="0"/>
                <w:numId w:val="4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E6349EA" w14:textId="64B4922F" w:rsidR="00DC5326" w:rsidRPr="00295A64" w:rsidRDefault="00DC5326" w:rsidP="00CA368F">
            <w:pPr>
              <w:spacing w:line="240" w:lineRule="exact"/>
              <w:jc w:val="both"/>
              <w:rPr>
                <w:rFonts w:ascii="Arial" w:hAnsi="Arial" w:cs="Arial"/>
                <w:b/>
                <w:bCs/>
                <w:sz w:val="20"/>
                <w:szCs w:val="20"/>
              </w:rPr>
            </w:pPr>
            <w:r w:rsidRPr="00D676EA">
              <w:rPr>
                <w:rFonts w:ascii="Arial" w:hAnsi="Arial" w:cs="Arial"/>
                <w:b/>
                <w:bCs/>
                <w:sz w:val="20"/>
                <w:szCs w:val="20"/>
              </w:rPr>
              <w:t>Verify &amp; Validate Approval</w:t>
            </w:r>
          </w:p>
        </w:tc>
        <w:tc>
          <w:tcPr>
            <w:tcW w:w="4513" w:type="dxa"/>
            <w:vAlign w:val="center"/>
          </w:tcPr>
          <w:p w14:paraId="7E58F654" w14:textId="77777777" w:rsidR="00DC5326" w:rsidRDefault="00DC5326" w:rsidP="00CA368F">
            <w:pPr>
              <w:spacing w:line="240" w:lineRule="exact"/>
              <w:jc w:val="both"/>
              <w:rPr>
                <w:rFonts w:ascii="Arial" w:hAnsi="Arial" w:cs="Arial"/>
                <w:sz w:val="20"/>
                <w:szCs w:val="20"/>
              </w:rPr>
            </w:pPr>
            <w:r w:rsidRPr="00212B81">
              <w:rPr>
                <w:rFonts w:ascii="Arial" w:hAnsi="Arial" w:cs="Arial"/>
                <w:sz w:val="20"/>
                <w:szCs w:val="20"/>
              </w:rPr>
              <w:t>Review beneficiary list and amounts</w:t>
            </w:r>
            <w:r>
              <w:rPr>
                <w:rFonts w:ascii="Arial" w:hAnsi="Arial" w:cs="Arial"/>
                <w:sz w:val="20"/>
                <w:szCs w:val="20"/>
              </w:rPr>
              <w:t>.</w:t>
            </w:r>
          </w:p>
          <w:p w14:paraId="428D2F93" w14:textId="35EEEBE1" w:rsidR="00DC5326" w:rsidRPr="00295A64" w:rsidRDefault="00DC5326" w:rsidP="00CA368F">
            <w:pPr>
              <w:spacing w:line="240" w:lineRule="exact"/>
              <w:jc w:val="both"/>
              <w:rPr>
                <w:rFonts w:ascii="Arial" w:hAnsi="Arial" w:cs="Arial"/>
                <w:i/>
                <w:iCs/>
                <w:sz w:val="20"/>
                <w:szCs w:val="20"/>
              </w:rPr>
            </w:pPr>
            <w:r w:rsidRPr="00DC5326">
              <w:rPr>
                <w:rFonts w:ascii="Arial" w:hAnsi="Arial" w:cs="Arial"/>
                <w:i/>
                <w:iCs/>
                <w:color w:val="EE0000"/>
                <w:sz w:val="18"/>
                <w:szCs w:val="18"/>
              </w:rPr>
              <w:t>K</w:t>
            </w:r>
            <w:r w:rsidRPr="00D676EA">
              <w:rPr>
                <w:rFonts w:ascii="Arial" w:hAnsi="Arial" w:cs="Arial"/>
                <w:i/>
                <w:iCs/>
                <w:color w:val="EE0000"/>
                <w:sz w:val="18"/>
                <w:szCs w:val="18"/>
              </w:rPr>
              <w:t>ey Control: Validate approval based on authorization limits. Ensure the approver has the mandate for the specific value of the transaction.</w:t>
            </w:r>
          </w:p>
        </w:tc>
        <w:tc>
          <w:tcPr>
            <w:tcW w:w="1701" w:type="dxa"/>
            <w:vAlign w:val="center"/>
          </w:tcPr>
          <w:p w14:paraId="3D6701CE" w14:textId="29DBD7DA" w:rsidR="00DC5326" w:rsidRPr="00295A64" w:rsidRDefault="00DC5326" w:rsidP="00CA368F">
            <w:pPr>
              <w:spacing w:line="240" w:lineRule="exact"/>
              <w:jc w:val="both"/>
              <w:rPr>
                <w:rFonts w:ascii="Arial" w:hAnsi="Arial" w:cs="Arial"/>
                <w:sz w:val="20"/>
                <w:szCs w:val="20"/>
              </w:rPr>
            </w:pPr>
            <w:r w:rsidRPr="00D676EA">
              <w:rPr>
                <w:rFonts w:ascii="Arial" w:hAnsi="Arial" w:cs="Arial"/>
                <w:sz w:val="20"/>
                <w:szCs w:val="20"/>
              </w:rPr>
              <w:t>Internal Control / Audit</w:t>
            </w:r>
          </w:p>
        </w:tc>
        <w:tc>
          <w:tcPr>
            <w:tcW w:w="1156" w:type="dxa"/>
            <w:vAlign w:val="center"/>
          </w:tcPr>
          <w:p w14:paraId="33BD08CA" w14:textId="71F49A1D" w:rsidR="00DC5326" w:rsidRPr="00295A64" w:rsidRDefault="00DC5326" w:rsidP="00CA368F">
            <w:pPr>
              <w:spacing w:line="240" w:lineRule="exact"/>
              <w:jc w:val="both"/>
              <w:rPr>
                <w:rFonts w:ascii="Arial" w:hAnsi="Arial" w:cs="Arial"/>
                <w:sz w:val="20"/>
                <w:szCs w:val="20"/>
              </w:rPr>
            </w:pPr>
            <w:r w:rsidRPr="00D676EA">
              <w:rPr>
                <w:rFonts w:ascii="Arial" w:hAnsi="Arial" w:cs="Arial"/>
                <w:sz w:val="20"/>
                <w:szCs w:val="20"/>
              </w:rPr>
              <w:t>Within 30 mins</w:t>
            </w:r>
          </w:p>
        </w:tc>
      </w:tr>
      <w:tr w:rsidR="00DC5326" w:rsidRPr="00C8367B" w14:paraId="15BC0032" w14:textId="77777777" w:rsidTr="0048523E">
        <w:trPr>
          <w:trHeight w:val="91"/>
        </w:trPr>
        <w:tc>
          <w:tcPr>
            <w:tcW w:w="539" w:type="dxa"/>
            <w:vAlign w:val="center"/>
          </w:tcPr>
          <w:p w14:paraId="040F2584" w14:textId="77777777" w:rsidR="00DC5326" w:rsidRPr="00295A64" w:rsidRDefault="00DC5326" w:rsidP="00CA368F">
            <w:pPr>
              <w:keepLines/>
              <w:numPr>
                <w:ilvl w:val="0"/>
                <w:numId w:val="4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41EED2D" w14:textId="397900F9" w:rsidR="00DC5326" w:rsidRPr="001515A9" w:rsidRDefault="00DC5326" w:rsidP="00CA368F">
            <w:pPr>
              <w:spacing w:line="240" w:lineRule="exact"/>
              <w:jc w:val="both"/>
              <w:rPr>
                <w:rFonts w:ascii="Arial" w:hAnsi="Arial" w:cs="Arial"/>
                <w:b/>
                <w:bCs/>
                <w:sz w:val="20"/>
                <w:szCs w:val="20"/>
              </w:rPr>
            </w:pPr>
            <w:r w:rsidRPr="00D676EA">
              <w:rPr>
                <w:rFonts w:ascii="Arial" w:hAnsi="Arial" w:cs="Arial"/>
                <w:b/>
                <w:bCs/>
                <w:sz w:val="20"/>
                <w:szCs w:val="20"/>
              </w:rPr>
              <w:t>Determine Transfer Medium</w:t>
            </w:r>
          </w:p>
        </w:tc>
        <w:tc>
          <w:tcPr>
            <w:tcW w:w="4513" w:type="dxa"/>
            <w:vAlign w:val="center"/>
          </w:tcPr>
          <w:p w14:paraId="417DC857" w14:textId="72271730" w:rsidR="00DC5326" w:rsidRPr="00DC5326" w:rsidRDefault="00DC5326" w:rsidP="00CA368F">
            <w:pPr>
              <w:spacing w:line="240" w:lineRule="exact"/>
              <w:jc w:val="both"/>
              <w:rPr>
                <w:rFonts w:ascii="Arial" w:hAnsi="Arial" w:cs="Arial"/>
                <w:sz w:val="20"/>
                <w:szCs w:val="20"/>
              </w:rPr>
            </w:pPr>
            <w:r w:rsidRPr="00D676EA">
              <w:rPr>
                <w:rFonts w:ascii="Arial" w:hAnsi="Arial" w:cs="Arial"/>
                <w:sz w:val="20"/>
                <w:szCs w:val="20"/>
              </w:rPr>
              <w:t>Select between the Online Banking Platform (for immediate settlement) or Manual Bank Instruction (for accounts requiring physical letterhead signatures).</w:t>
            </w:r>
          </w:p>
        </w:tc>
        <w:tc>
          <w:tcPr>
            <w:tcW w:w="1701" w:type="dxa"/>
            <w:vAlign w:val="center"/>
          </w:tcPr>
          <w:p w14:paraId="117B8827" w14:textId="3FC5986D" w:rsidR="00DC5326" w:rsidRPr="00DC5326" w:rsidRDefault="00DC5326" w:rsidP="00CA368F">
            <w:pPr>
              <w:spacing w:line="240" w:lineRule="exact"/>
              <w:jc w:val="both"/>
              <w:rPr>
                <w:rFonts w:ascii="Arial" w:hAnsi="Arial" w:cs="Arial"/>
                <w:sz w:val="20"/>
                <w:szCs w:val="20"/>
              </w:rPr>
            </w:pPr>
            <w:r>
              <w:rPr>
                <w:rFonts w:ascii="Arial" w:hAnsi="Arial" w:cs="Arial"/>
                <w:sz w:val="20"/>
                <w:szCs w:val="20"/>
              </w:rPr>
              <w:t>CFO</w:t>
            </w:r>
          </w:p>
        </w:tc>
        <w:tc>
          <w:tcPr>
            <w:tcW w:w="1156" w:type="dxa"/>
            <w:vAlign w:val="center"/>
          </w:tcPr>
          <w:p w14:paraId="4B22EBC7" w14:textId="135F6481" w:rsidR="00DC5326" w:rsidRPr="00DC5326" w:rsidRDefault="00DC5326" w:rsidP="00CA368F">
            <w:pPr>
              <w:spacing w:line="240" w:lineRule="exact"/>
              <w:jc w:val="both"/>
              <w:rPr>
                <w:rFonts w:ascii="Arial" w:hAnsi="Arial" w:cs="Arial"/>
                <w:sz w:val="20"/>
                <w:szCs w:val="20"/>
              </w:rPr>
            </w:pPr>
            <w:r w:rsidRPr="00D676EA">
              <w:rPr>
                <w:rFonts w:ascii="Arial" w:hAnsi="Arial" w:cs="Arial"/>
                <w:sz w:val="20"/>
                <w:szCs w:val="20"/>
              </w:rPr>
              <w:t>Immediate</w:t>
            </w:r>
          </w:p>
        </w:tc>
      </w:tr>
      <w:tr w:rsidR="00DC5326" w:rsidRPr="00C8367B" w14:paraId="43102804" w14:textId="77777777" w:rsidTr="0048523E">
        <w:trPr>
          <w:trHeight w:val="91"/>
        </w:trPr>
        <w:tc>
          <w:tcPr>
            <w:tcW w:w="539" w:type="dxa"/>
            <w:vAlign w:val="center"/>
            <w:hideMark/>
          </w:tcPr>
          <w:p w14:paraId="68603BE7" w14:textId="77777777" w:rsidR="00DC5326" w:rsidRPr="00295A64" w:rsidRDefault="00DC5326" w:rsidP="00CA368F">
            <w:pPr>
              <w:keepLines/>
              <w:numPr>
                <w:ilvl w:val="0"/>
                <w:numId w:val="4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EE70088" w14:textId="35BE1B7B" w:rsidR="00DC5326" w:rsidRPr="00295A64" w:rsidRDefault="00DC5326" w:rsidP="00CA368F">
            <w:pPr>
              <w:spacing w:line="240" w:lineRule="exact"/>
              <w:jc w:val="both"/>
              <w:rPr>
                <w:rFonts w:ascii="Arial" w:hAnsi="Arial" w:cs="Arial"/>
                <w:b/>
                <w:bCs/>
                <w:sz w:val="20"/>
                <w:szCs w:val="20"/>
              </w:rPr>
            </w:pPr>
            <w:r w:rsidRPr="00D676EA">
              <w:rPr>
                <w:rFonts w:ascii="Arial" w:hAnsi="Arial" w:cs="Arial"/>
                <w:b/>
                <w:bCs/>
                <w:sz w:val="20"/>
                <w:szCs w:val="20"/>
              </w:rPr>
              <w:t>Disbursement Authorization</w:t>
            </w:r>
          </w:p>
        </w:tc>
        <w:tc>
          <w:tcPr>
            <w:tcW w:w="4513" w:type="dxa"/>
            <w:vAlign w:val="center"/>
          </w:tcPr>
          <w:p w14:paraId="02FED0E4" w14:textId="77777777" w:rsidR="00DC5326" w:rsidRDefault="00DC5326" w:rsidP="00CA368F">
            <w:pPr>
              <w:spacing w:line="240" w:lineRule="exact"/>
              <w:jc w:val="both"/>
              <w:rPr>
                <w:rFonts w:ascii="Arial" w:hAnsi="Arial" w:cs="Arial"/>
                <w:sz w:val="20"/>
                <w:szCs w:val="20"/>
              </w:rPr>
            </w:pPr>
            <w:r w:rsidRPr="00D676EA">
              <w:rPr>
                <w:rFonts w:ascii="Arial" w:hAnsi="Arial" w:cs="Arial"/>
                <w:sz w:val="20"/>
                <w:szCs w:val="20"/>
              </w:rPr>
              <w:t xml:space="preserve">Signatories authorize the transfer using hardware tokens. </w:t>
            </w:r>
          </w:p>
          <w:p w14:paraId="71BAEC08" w14:textId="251876AB" w:rsidR="00DC5326" w:rsidRPr="00DC5326" w:rsidRDefault="00DC5326" w:rsidP="00CA368F">
            <w:pPr>
              <w:spacing w:line="240" w:lineRule="exact"/>
              <w:jc w:val="both"/>
              <w:rPr>
                <w:rFonts w:ascii="Arial" w:hAnsi="Arial" w:cs="Arial"/>
                <w:sz w:val="20"/>
                <w:szCs w:val="20"/>
              </w:rPr>
            </w:pPr>
            <w:r w:rsidRPr="00D676EA">
              <w:rPr>
                <w:rFonts w:ascii="Arial" w:hAnsi="Arial" w:cs="Arial"/>
                <w:i/>
                <w:iCs/>
                <w:sz w:val="18"/>
                <w:szCs w:val="18"/>
              </w:rPr>
              <w:t>Signatories must respond to authorization requests within 30 minutes to avoid delays.</w:t>
            </w:r>
            <w:r w:rsidR="00EE48C7">
              <w:rPr>
                <w:rFonts w:ascii="Arial" w:hAnsi="Arial" w:cs="Arial"/>
                <w:i/>
                <w:iCs/>
                <w:sz w:val="18"/>
                <w:szCs w:val="18"/>
              </w:rPr>
              <w:t xml:space="preserve"> Where physical cheques, it is signed.</w:t>
            </w:r>
          </w:p>
          <w:p w14:paraId="0F0C45AA" w14:textId="134A81BB" w:rsidR="00DC5326" w:rsidRPr="00295A64" w:rsidRDefault="00DC5326" w:rsidP="00CA368F">
            <w:pPr>
              <w:spacing w:line="240" w:lineRule="exact"/>
              <w:jc w:val="both"/>
              <w:rPr>
                <w:rFonts w:ascii="Arial" w:hAnsi="Arial" w:cs="Arial"/>
                <w:i/>
                <w:iCs/>
                <w:color w:val="EE0000"/>
                <w:sz w:val="18"/>
                <w:szCs w:val="18"/>
              </w:rPr>
            </w:pPr>
            <w:r w:rsidRPr="00D676EA">
              <w:rPr>
                <w:rFonts w:ascii="Arial" w:hAnsi="Arial" w:cs="Arial"/>
                <w:i/>
                <w:iCs/>
                <w:color w:val="EE0000"/>
                <w:sz w:val="18"/>
                <w:szCs w:val="18"/>
              </w:rPr>
              <w:t xml:space="preserve">Key Control: </w:t>
            </w:r>
            <w:r>
              <w:rPr>
                <w:rFonts w:ascii="Arial" w:hAnsi="Arial" w:cs="Arial"/>
                <w:i/>
                <w:iCs/>
                <w:color w:val="EE0000"/>
                <w:sz w:val="18"/>
                <w:szCs w:val="18"/>
              </w:rPr>
              <w:t xml:space="preserve">application of authorisation before disbursement of fund. </w:t>
            </w:r>
          </w:p>
        </w:tc>
        <w:tc>
          <w:tcPr>
            <w:tcW w:w="1701" w:type="dxa"/>
            <w:vAlign w:val="center"/>
          </w:tcPr>
          <w:p w14:paraId="64D93F95" w14:textId="661BCEB4" w:rsidR="00DC5326" w:rsidRPr="00295A64" w:rsidRDefault="00DC5326" w:rsidP="00CA368F">
            <w:pPr>
              <w:spacing w:line="240" w:lineRule="exact"/>
              <w:jc w:val="both"/>
              <w:rPr>
                <w:rFonts w:ascii="Arial" w:hAnsi="Arial" w:cs="Arial"/>
                <w:sz w:val="20"/>
                <w:szCs w:val="20"/>
              </w:rPr>
            </w:pPr>
            <w:r w:rsidRPr="00D676EA">
              <w:rPr>
                <w:rFonts w:ascii="Arial" w:hAnsi="Arial" w:cs="Arial"/>
                <w:sz w:val="20"/>
                <w:szCs w:val="20"/>
              </w:rPr>
              <w:t>Authorized Signatories</w:t>
            </w:r>
          </w:p>
        </w:tc>
        <w:tc>
          <w:tcPr>
            <w:tcW w:w="1156" w:type="dxa"/>
            <w:vAlign w:val="center"/>
          </w:tcPr>
          <w:p w14:paraId="7D691323" w14:textId="53D5B4FE" w:rsidR="00DC5326" w:rsidRPr="00295A64" w:rsidRDefault="00DC5326" w:rsidP="00CA368F">
            <w:pPr>
              <w:spacing w:line="240" w:lineRule="exact"/>
              <w:jc w:val="both"/>
              <w:rPr>
                <w:rFonts w:ascii="Arial" w:hAnsi="Arial" w:cs="Arial"/>
                <w:sz w:val="20"/>
                <w:szCs w:val="20"/>
              </w:rPr>
            </w:pPr>
            <w:r w:rsidRPr="00D676EA">
              <w:rPr>
                <w:rFonts w:ascii="Arial" w:hAnsi="Arial" w:cs="Arial"/>
                <w:sz w:val="20"/>
                <w:szCs w:val="20"/>
              </w:rPr>
              <w:t>Within 30 mins</w:t>
            </w:r>
          </w:p>
        </w:tc>
      </w:tr>
      <w:tr w:rsidR="00EE48C7" w:rsidRPr="00C8367B" w14:paraId="1F4278B0" w14:textId="77777777" w:rsidTr="0048523E">
        <w:trPr>
          <w:trHeight w:val="91"/>
        </w:trPr>
        <w:tc>
          <w:tcPr>
            <w:tcW w:w="539" w:type="dxa"/>
            <w:vAlign w:val="center"/>
          </w:tcPr>
          <w:p w14:paraId="5DDBF67F" w14:textId="77777777" w:rsidR="00EE48C7" w:rsidRPr="00C8367B" w:rsidRDefault="00EE48C7" w:rsidP="00CA368F">
            <w:pPr>
              <w:keepLines/>
              <w:numPr>
                <w:ilvl w:val="0"/>
                <w:numId w:val="4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A8C4632" w14:textId="5B8A21CD" w:rsidR="00EE48C7" w:rsidRPr="001515A9" w:rsidRDefault="00EE48C7" w:rsidP="00CA368F">
            <w:pPr>
              <w:spacing w:line="240" w:lineRule="exact"/>
              <w:jc w:val="both"/>
              <w:rPr>
                <w:rFonts w:ascii="Arial" w:hAnsi="Arial" w:cs="Arial"/>
                <w:b/>
                <w:bCs/>
                <w:sz w:val="20"/>
                <w:szCs w:val="20"/>
              </w:rPr>
            </w:pPr>
            <w:r w:rsidRPr="00D676EA">
              <w:rPr>
                <w:rFonts w:ascii="Arial" w:hAnsi="Arial" w:cs="Arial"/>
                <w:b/>
                <w:bCs/>
                <w:sz w:val="20"/>
                <w:szCs w:val="20"/>
              </w:rPr>
              <w:t>Execute &amp; Confirm Transfer</w:t>
            </w:r>
          </w:p>
        </w:tc>
        <w:tc>
          <w:tcPr>
            <w:tcW w:w="4513" w:type="dxa"/>
            <w:vAlign w:val="center"/>
          </w:tcPr>
          <w:p w14:paraId="5788AF16" w14:textId="6A588282" w:rsidR="00EE48C7" w:rsidRPr="008A4D96" w:rsidRDefault="00EE48C7" w:rsidP="00CA368F">
            <w:pPr>
              <w:spacing w:line="240" w:lineRule="exact"/>
              <w:jc w:val="both"/>
              <w:rPr>
                <w:rFonts w:ascii="Arial" w:hAnsi="Arial" w:cs="Arial"/>
                <w:i/>
                <w:iCs/>
                <w:sz w:val="20"/>
                <w:szCs w:val="20"/>
              </w:rPr>
            </w:pPr>
            <w:r w:rsidRPr="00D676EA">
              <w:rPr>
                <w:rFonts w:ascii="Arial" w:hAnsi="Arial" w:cs="Arial"/>
                <w:sz w:val="20"/>
                <w:szCs w:val="20"/>
              </w:rPr>
              <w:t>Upload details to the e-banking platform or transmit signed letters to the bank. Monitor the account to confirm the successful debit of funds.</w:t>
            </w:r>
          </w:p>
        </w:tc>
        <w:tc>
          <w:tcPr>
            <w:tcW w:w="1701" w:type="dxa"/>
            <w:vAlign w:val="center"/>
          </w:tcPr>
          <w:p w14:paraId="31B1CC50" w14:textId="249202F4" w:rsidR="00EE48C7" w:rsidRPr="00EE48C7" w:rsidRDefault="00EE48C7" w:rsidP="00CA368F">
            <w:pPr>
              <w:spacing w:line="240" w:lineRule="exact"/>
              <w:jc w:val="both"/>
              <w:rPr>
                <w:rFonts w:ascii="Arial" w:hAnsi="Arial" w:cs="Arial"/>
                <w:sz w:val="20"/>
                <w:szCs w:val="20"/>
              </w:rPr>
            </w:pPr>
            <w:r w:rsidRPr="00EE48C7">
              <w:rPr>
                <w:rFonts w:ascii="Arial" w:hAnsi="Arial" w:cs="Arial"/>
                <w:sz w:val="20"/>
                <w:szCs w:val="20"/>
              </w:rPr>
              <w:t>CFO</w:t>
            </w:r>
          </w:p>
        </w:tc>
        <w:tc>
          <w:tcPr>
            <w:tcW w:w="1156" w:type="dxa"/>
            <w:vMerge w:val="restart"/>
            <w:vAlign w:val="center"/>
          </w:tcPr>
          <w:p w14:paraId="0CF7F36E" w14:textId="3E1C72CC" w:rsidR="00EE48C7" w:rsidRDefault="00EE48C7" w:rsidP="00CA368F">
            <w:pPr>
              <w:spacing w:line="240" w:lineRule="exact"/>
              <w:jc w:val="both"/>
              <w:rPr>
                <w:rFonts w:ascii="Arial" w:hAnsi="Arial" w:cs="Arial"/>
                <w:sz w:val="20"/>
                <w:szCs w:val="20"/>
              </w:rPr>
            </w:pPr>
            <w:r w:rsidRPr="00D676EA">
              <w:rPr>
                <w:rFonts w:ascii="Arial" w:hAnsi="Arial" w:cs="Arial"/>
                <w:sz w:val="20"/>
                <w:szCs w:val="20"/>
              </w:rPr>
              <w:t>Immediate</w:t>
            </w:r>
          </w:p>
        </w:tc>
      </w:tr>
      <w:tr w:rsidR="00EE48C7" w:rsidRPr="00C8367B" w14:paraId="675F58B1" w14:textId="77777777" w:rsidTr="0048523E">
        <w:trPr>
          <w:trHeight w:val="91"/>
        </w:trPr>
        <w:tc>
          <w:tcPr>
            <w:tcW w:w="539" w:type="dxa"/>
            <w:vAlign w:val="center"/>
          </w:tcPr>
          <w:p w14:paraId="541CB47B" w14:textId="77777777" w:rsidR="00EE48C7" w:rsidRPr="00C8367B" w:rsidRDefault="00EE48C7" w:rsidP="00CA368F">
            <w:pPr>
              <w:keepLines/>
              <w:numPr>
                <w:ilvl w:val="0"/>
                <w:numId w:val="4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C44A387" w14:textId="22588AED" w:rsidR="00EE48C7" w:rsidRPr="001515A9" w:rsidRDefault="00EE48C7" w:rsidP="00CA368F">
            <w:pPr>
              <w:spacing w:line="240" w:lineRule="exact"/>
              <w:jc w:val="both"/>
              <w:rPr>
                <w:rFonts w:ascii="Arial" w:hAnsi="Arial" w:cs="Arial"/>
                <w:b/>
                <w:bCs/>
                <w:sz w:val="20"/>
                <w:szCs w:val="20"/>
              </w:rPr>
            </w:pPr>
            <w:r w:rsidRPr="00212B81">
              <w:rPr>
                <w:rFonts w:ascii="Arial" w:hAnsi="Arial" w:cs="Arial"/>
                <w:b/>
                <w:bCs/>
                <w:sz w:val="20"/>
                <w:szCs w:val="20"/>
              </w:rPr>
              <w:t>Record Payments</w:t>
            </w:r>
          </w:p>
        </w:tc>
        <w:tc>
          <w:tcPr>
            <w:tcW w:w="4513" w:type="dxa"/>
            <w:vAlign w:val="center"/>
          </w:tcPr>
          <w:p w14:paraId="30174D5B" w14:textId="5F5F242D" w:rsidR="00EE48C7" w:rsidRPr="00212B81" w:rsidRDefault="00EE48C7" w:rsidP="00CA368F">
            <w:pPr>
              <w:spacing w:line="240" w:lineRule="exact"/>
              <w:jc w:val="both"/>
              <w:rPr>
                <w:rFonts w:ascii="Arial" w:hAnsi="Arial" w:cs="Arial"/>
                <w:sz w:val="20"/>
                <w:szCs w:val="20"/>
              </w:rPr>
            </w:pPr>
            <w:r w:rsidRPr="00212B81">
              <w:rPr>
                <w:rFonts w:ascii="Arial" w:hAnsi="Arial" w:cs="Arial"/>
                <w:sz w:val="20"/>
                <w:szCs w:val="20"/>
              </w:rPr>
              <w:t>Update disbursement registers</w:t>
            </w:r>
            <w:r>
              <w:rPr>
                <w:rFonts w:ascii="Arial" w:hAnsi="Arial" w:cs="Arial"/>
                <w:sz w:val="20"/>
                <w:szCs w:val="20"/>
              </w:rPr>
              <w:t>/pass entry to indicate payments done on ERP</w:t>
            </w:r>
          </w:p>
        </w:tc>
        <w:tc>
          <w:tcPr>
            <w:tcW w:w="1701" w:type="dxa"/>
            <w:vAlign w:val="center"/>
          </w:tcPr>
          <w:p w14:paraId="08FF71A1" w14:textId="50DACB1C" w:rsidR="00EE48C7" w:rsidRDefault="00EE48C7" w:rsidP="00CA368F">
            <w:pPr>
              <w:spacing w:line="240" w:lineRule="exact"/>
              <w:jc w:val="both"/>
              <w:rPr>
                <w:rFonts w:ascii="Arial" w:hAnsi="Arial" w:cs="Arial"/>
                <w:sz w:val="20"/>
                <w:szCs w:val="20"/>
              </w:rPr>
            </w:pPr>
            <w:r>
              <w:rPr>
                <w:rFonts w:ascii="Arial" w:hAnsi="Arial" w:cs="Arial"/>
                <w:sz w:val="20"/>
                <w:szCs w:val="20"/>
              </w:rPr>
              <w:t>CFO</w:t>
            </w:r>
          </w:p>
        </w:tc>
        <w:tc>
          <w:tcPr>
            <w:tcW w:w="1156" w:type="dxa"/>
            <w:vMerge/>
            <w:vAlign w:val="center"/>
          </w:tcPr>
          <w:p w14:paraId="4AB6F199" w14:textId="44452AC7" w:rsidR="00EE48C7" w:rsidRPr="00D676EA" w:rsidRDefault="00EE48C7" w:rsidP="00CA368F">
            <w:pPr>
              <w:spacing w:line="240" w:lineRule="exact"/>
              <w:jc w:val="both"/>
              <w:rPr>
                <w:rFonts w:ascii="Arial" w:hAnsi="Arial" w:cs="Arial"/>
                <w:sz w:val="20"/>
                <w:szCs w:val="20"/>
              </w:rPr>
            </w:pPr>
          </w:p>
        </w:tc>
      </w:tr>
      <w:tr w:rsidR="00EE48C7" w:rsidRPr="00C8367B" w14:paraId="784CEF07" w14:textId="77777777" w:rsidTr="0048523E">
        <w:trPr>
          <w:trHeight w:val="91"/>
        </w:trPr>
        <w:tc>
          <w:tcPr>
            <w:tcW w:w="539" w:type="dxa"/>
            <w:vAlign w:val="center"/>
          </w:tcPr>
          <w:p w14:paraId="4FDA5D89" w14:textId="77777777" w:rsidR="00EE48C7" w:rsidRPr="00C8367B" w:rsidRDefault="00EE48C7" w:rsidP="00CA368F">
            <w:pPr>
              <w:keepLines/>
              <w:numPr>
                <w:ilvl w:val="0"/>
                <w:numId w:val="4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7432571" w14:textId="11EA7658" w:rsidR="00EE48C7" w:rsidRPr="001515A9" w:rsidRDefault="00EE48C7" w:rsidP="00CA368F">
            <w:pPr>
              <w:spacing w:line="240" w:lineRule="exact"/>
              <w:jc w:val="both"/>
              <w:rPr>
                <w:rFonts w:ascii="Arial" w:hAnsi="Arial" w:cs="Arial"/>
                <w:b/>
                <w:bCs/>
                <w:sz w:val="20"/>
                <w:szCs w:val="20"/>
              </w:rPr>
            </w:pPr>
            <w:r w:rsidRPr="00D676EA">
              <w:rPr>
                <w:rFonts w:ascii="Arial" w:hAnsi="Arial" w:cs="Arial"/>
                <w:b/>
                <w:bCs/>
                <w:sz w:val="20"/>
                <w:szCs w:val="20"/>
              </w:rPr>
              <w:t>Notify Beneficiaries</w:t>
            </w:r>
          </w:p>
        </w:tc>
        <w:tc>
          <w:tcPr>
            <w:tcW w:w="4513" w:type="dxa"/>
            <w:vAlign w:val="center"/>
          </w:tcPr>
          <w:p w14:paraId="3D6FA2E7" w14:textId="016BAD12" w:rsidR="00EE48C7" w:rsidRPr="00EE48C7" w:rsidRDefault="00EE48C7" w:rsidP="00CA368F">
            <w:pPr>
              <w:spacing w:line="240" w:lineRule="exact"/>
              <w:jc w:val="both"/>
              <w:rPr>
                <w:rFonts w:ascii="Arial" w:hAnsi="Arial" w:cs="Arial"/>
                <w:sz w:val="20"/>
                <w:szCs w:val="20"/>
              </w:rPr>
            </w:pPr>
            <w:r w:rsidRPr="00D676EA">
              <w:rPr>
                <w:rFonts w:ascii="Arial" w:hAnsi="Arial" w:cs="Arial"/>
                <w:sz w:val="20"/>
                <w:szCs w:val="20"/>
              </w:rPr>
              <w:t>Send automated payment confirmations via SMS or email to MSPs/Investors through the ERP Messaging module.</w:t>
            </w:r>
          </w:p>
        </w:tc>
        <w:tc>
          <w:tcPr>
            <w:tcW w:w="1701" w:type="dxa"/>
            <w:vAlign w:val="center"/>
          </w:tcPr>
          <w:p w14:paraId="7EC952A7" w14:textId="1702ABCA" w:rsidR="00EE48C7" w:rsidRPr="00EE48C7" w:rsidRDefault="00EE48C7" w:rsidP="00CA368F">
            <w:pPr>
              <w:spacing w:line="240" w:lineRule="exact"/>
              <w:jc w:val="both"/>
              <w:rPr>
                <w:rFonts w:ascii="Arial" w:hAnsi="Arial" w:cs="Arial"/>
                <w:sz w:val="20"/>
                <w:szCs w:val="20"/>
              </w:rPr>
            </w:pPr>
            <w:r w:rsidRPr="00D676EA">
              <w:rPr>
                <w:rFonts w:ascii="Arial" w:hAnsi="Arial" w:cs="Arial"/>
                <w:sz w:val="20"/>
                <w:szCs w:val="20"/>
              </w:rPr>
              <w:t>CFO</w:t>
            </w:r>
            <w:r>
              <w:rPr>
                <w:rFonts w:ascii="Arial" w:hAnsi="Arial" w:cs="Arial"/>
                <w:sz w:val="20"/>
                <w:szCs w:val="20"/>
              </w:rPr>
              <w:t>/ERP</w:t>
            </w:r>
          </w:p>
        </w:tc>
        <w:tc>
          <w:tcPr>
            <w:tcW w:w="1156" w:type="dxa"/>
            <w:vAlign w:val="center"/>
          </w:tcPr>
          <w:p w14:paraId="0C74CF9A" w14:textId="16C6E5F4" w:rsidR="00EE48C7" w:rsidRPr="00C8367B" w:rsidRDefault="00EE48C7" w:rsidP="00CA368F">
            <w:pPr>
              <w:spacing w:line="240" w:lineRule="exact"/>
              <w:jc w:val="both"/>
              <w:rPr>
                <w:rFonts w:ascii="Arial" w:hAnsi="Arial" w:cs="Arial"/>
                <w:sz w:val="20"/>
                <w:szCs w:val="20"/>
              </w:rPr>
            </w:pPr>
            <w:r w:rsidRPr="00D676EA">
              <w:rPr>
                <w:rFonts w:ascii="Arial" w:hAnsi="Arial" w:cs="Arial"/>
                <w:sz w:val="20"/>
                <w:szCs w:val="20"/>
              </w:rPr>
              <w:t>Post-transfer</w:t>
            </w:r>
          </w:p>
        </w:tc>
      </w:tr>
      <w:tr w:rsidR="00EE48C7" w:rsidRPr="00C8367B" w14:paraId="7B05E5D7" w14:textId="77777777" w:rsidTr="0048523E">
        <w:trPr>
          <w:trHeight w:val="91"/>
        </w:trPr>
        <w:tc>
          <w:tcPr>
            <w:tcW w:w="539" w:type="dxa"/>
            <w:vAlign w:val="center"/>
          </w:tcPr>
          <w:p w14:paraId="3A7AE690" w14:textId="77777777" w:rsidR="00EE48C7" w:rsidRPr="00C8367B" w:rsidRDefault="00EE48C7" w:rsidP="00CA368F">
            <w:pPr>
              <w:keepLines/>
              <w:numPr>
                <w:ilvl w:val="0"/>
                <w:numId w:val="4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7EC0871" w14:textId="62AE1606" w:rsidR="00EE48C7" w:rsidRPr="001515A9" w:rsidRDefault="00EE48C7" w:rsidP="00CA368F">
            <w:pPr>
              <w:spacing w:line="240" w:lineRule="exact"/>
              <w:jc w:val="both"/>
              <w:rPr>
                <w:rFonts w:ascii="Arial" w:hAnsi="Arial" w:cs="Arial"/>
                <w:b/>
                <w:bCs/>
                <w:sz w:val="20"/>
                <w:szCs w:val="20"/>
              </w:rPr>
            </w:pPr>
            <w:r w:rsidRPr="00D676EA">
              <w:rPr>
                <w:rFonts w:ascii="Arial" w:hAnsi="Arial" w:cs="Arial"/>
                <w:b/>
                <w:bCs/>
                <w:sz w:val="20"/>
                <w:szCs w:val="20"/>
              </w:rPr>
              <w:t>Daily Reconciliation</w:t>
            </w:r>
          </w:p>
        </w:tc>
        <w:tc>
          <w:tcPr>
            <w:tcW w:w="4513" w:type="dxa"/>
            <w:vAlign w:val="center"/>
          </w:tcPr>
          <w:p w14:paraId="607B2890" w14:textId="6517B060" w:rsidR="00EE48C7" w:rsidRPr="00EE48C7" w:rsidRDefault="00EE48C7" w:rsidP="00CA368F">
            <w:pPr>
              <w:spacing w:line="240" w:lineRule="exact"/>
              <w:jc w:val="both"/>
              <w:rPr>
                <w:rFonts w:ascii="Arial" w:hAnsi="Arial" w:cs="Arial"/>
                <w:i/>
                <w:iCs/>
                <w:sz w:val="20"/>
                <w:szCs w:val="20"/>
              </w:rPr>
            </w:pPr>
            <w:r w:rsidRPr="00D676EA">
              <w:rPr>
                <w:rFonts w:ascii="Arial" w:hAnsi="Arial" w:cs="Arial"/>
                <w:sz w:val="20"/>
                <w:szCs w:val="20"/>
              </w:rPr>
              <w:t>Obtain closing bank balances and sync with the Executive Dashboard. Ensure the daily liquid position of the hub is communicated to the National Coordinator.</w:t>
            </w:r>
          </w:p>
        </w:tc>
        <w:tc>
          <w:tcPr>
            <w:tcW w:w="1701" w:type="dxa"/>
            <w:vAlign w:val="center"/>
          </w:tcPr>
          <w:p w14:paraId="6FD0019D" w14:textId="35E3B787" w:rsidR="00EE48C7" w:rsidRPr="00EE48C7" w:rsidRDefault="00EE48C7" w:rsidP="00CA368F">
            <w:pPr>
              <w:spacing w:line="240" w:lineRule="exact"/>
              <w:jc w:val="both"/>
              <w:rPr>
                <w:rFonts w:ascii="Arial" w:hAnsi="Arial" w:cs="Arial"/>
                <w:sz w:val="20"/>
                <w:szCs w:val="20"/>
              </w:rPr>
            </w:pPr>
            <w:r w:rsidRPr="001515A9">
              <w:rPr>
                <w:rFonts w:ascii="Arial" w:hAnsi="Arial" w:cs="Arial"/>
                <w:sz w:val="20"/>
                <w:szCs w:val="20"/>
              </w:rPr>
              <w:t xml:space="preserve">ERP (Auto) / </w:t>
            </w:r>
            <w:r>
              <w:rPr>
                <w:rFonts w:ascii="Arial" w:hAnsi="Arial" w:cs="Arial"/>
                <w:sz w:val="20"/>
                <w:szCs w:val="20"/>
              </w:rPr>
              <w:t>CFO</w:t>
            </w:r>
          </w:p>
        </w:tc>
        <w:tc>
          <w:tcPr>
            <w:tcW w:w="1156" w:type="dxa"/>
            <w:vAlign w:val="center"/>
          </w:tcPr>
          <w:p w14:paraId="19DAD40E" w14:textId="4DD0B913" w:rsidR="00EE48C7" w:rsidRPr="00BC0AD2" w:rsidRDefault="00EE48C7" w:rsidP="00CA368F">
            <w:pPr>
              <w:spacing w:line="240" w:lineRule="exact"/>
              <w:jc w:val="both"/>
              <w:rPr>
                <w:rFonts w:ascii="Arial" w:hAnsi="Arial" w:cs="Arial"/>
                <w:sz w:val="20"/>
                <w:szCs w:val="20"/>
              </w:rPr>
            </w:pPr>
            <w:r w:rsidRPr="00D676EA">
              <w:rPr>
                <w:rFonts w:ascii="Arial" w:hAnsi="Arial" w:cs="Arial"/>
                <w:sz w:val="20"/>
                <w:szCs w:val="20"/>
              </w:rPr>
              <w:t>Close of Day</w:t>
            </w:r>
          </w:p>
        </w:tc>
      </w:tr>
      <w:tr w:rsidR="00EE48C7" w:rsidRPr="00C8367B" w14:paraId="787D14D7" w14:textId="77777777" w:rsidTr="0048523E">
        <w:trPr>
          <w:trHeight w:val="91"/>
        </w:trPr>
        <w:tc>
          <w:tcPr>
            <w:tcW w:w="539" w:type="dxa"/>
            <w:vAlign w:val="center"/>
          </w:tcPr>
          <w:p w14:paraId="2C4F5142" w14:textId="77777777" w:rsidR="00EE48C7" w:rsidRPr="00C8367B" w:rsidRDefault="00EE48C7" w:rsidP="00CA368F">
            <w:pPr>
              <w:keepLines/>
              <w:numPr>
                <w:ilvl w:val="0"/>
                <w:numId w:val="4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9ED1708" w14:textId="3BA31239" w:rsidR="00EE48C7" w:rsidRPr="00EE48C7" w:rsidRDefault="00EE48C7" w:rsidP="00CA368F">
            <w:pPr>
              <w:spacing w:line="240" w:lineRule="exact"/>
              <w:jc w:val="both"/>
              <w:rPr>
                <w:rFonts w:ascii="Arial" w:hAnsi="Arial" w:cs="Arial"/>
                <w:b/>
                <w:bCs/>
                <w:sz w:val="20"/>
                <w:szCs w:val="20"/>
              </w:rPr>
            </w:pPr>
            <w:r w:rsidRPr="00212B81">
              <w:rPr>
                <w:rFonts w:ascii="Arial" w:hAnsi="Arial" w:cs="Arial"/>
                <w:b/>
                <w:bCs/>
                <w:sz w:val="20"/>
                <w:szCs w:val="20"/>
              </w:rPr>
              <w:t>Handle Exceptions</w:t>
            </w:r>
          </w:p>
        </w:tc>
        <w:tc>
          <w:tcPr>
            <w:tcW w:w="4513" w:type="dxa"/>
            <w:vAlign w:val="center"/>
          </w:tcPr>
          <w:p w14:paraId="179987BE" w14:textId="67B6E9F3" w:rsidR="00EE48C7" w:rsidRPr="00C8367B" w:rsidRDefault="00EE48C7" w:rsidP="00CA368F">
            <w:pPr>
              <w:spacing w:line="240" w:lineRule="exact"/>
              <w:jc w:val="both"/>
              <w:rPr>
                <w:rFonts w:ascii="Arial" w:hAnsi="Arial" w:cs="Arial"/>
                <w:sz w:val="20"/>
                <w:szCs w:val="20"/>
              </w:rPr>
            </w:pPr>
            <w:r w:rsidRPr="00212B81">
              <w:rPr>
                <w:rFonts w:ascii="Arial" w:hAnsi="Arial" w:cs="Arial"/>
                <w:sz w:val="20"/>
                <w:szCs w:val="20"/>
              </w:rPr>
              <w:t>Resolve disputes or adjustments</w:t>
            </w:r>
            <w:r>
              <w:rPr>
                <w:rFonts w:ascii="Arial" w:hAnsi="Arial" w:cs="Arial"/>
                <w:sz w:val="20"/>
                <w:szCs w:val="20"/>
              </w:rPr>
              <w:t xml:space="preserve">. </w:t>
            </w:r>
          </w:p>
        </w:tc>
        <w:tc>
          <w:tcPr>
            <w:tcW w:w="1701" w:type="dxa"/>
            <w:vAlign w:val="center"/>
          </w:tcPr>
          <w:p w14:paraId="77F944FC" w14:textId="687A835F" w:rsidR="00EE48C7" w:rsidRPr="00C8367B" w:rsidRDefault="00EE48C7" w:rsidP="00CA368F">
            <w:pPr>
              <w:spacing w:line="240" w:lineRule="exact"/>
              <w:jc w:val="both"/>
              <w:rPr>
                <w:rFonts w:ascii="Arial" w:hAnsi="Arial" w:cs="Arial"/>
                <w:sz w:val="20"/>
                <w:szCs w:val="20"/>
              </w:rPr>
            </w:pPr>
            <w:r>
              <w:rPr>
                <w:rFonts w:ascii="Arial" w:hAnsi="Arial" w:cs="Arial"/>
                <w:sz w:val="20"/>
                <w:szCs w:val="20"/>
              </w:rPr>
              <w:t>CFO</w:t>
            </w:r>
            <w:r w:rsidRPr="00212B81">
              <w:rPr>
                <w:rFonts w:ascii="Arial" w:hAnsi="Arial" w:cs="Arial"/>
                <w:sz w:val="20"/>
                <w:szCs w:val="20"/>
              </w:rPr>
              <w:t xml:space="preserve"> / State Coordinator</w:t>
            </w:r>
          </w:p>
        </w:tc>
        <w:tc>
          <w:tcPr>
            <w:tcW w:w="1156" w:type="dxa"/>
            <w:vAlign w:val="center"/>
          </w:tcPr>
          <w:p w14:paraId="30D863E5" w14:textId="6F39F374" w:rsidR="00EE48C7" w:rsidRPr="00C8367B" w:rsidRDefault="00EE48C7" w:rsidP="00CA368F">
            <w:pPr>
              <w:spacing w:line="240" w:lineRule="exact"/>
              <w:jc w:val="both"/>
              <w:rPr>
                <w:rFonts w:ascii="Arial" w:hAnsi="Arial" w:cs="Arial"/>
                <w:sz w:val="20"/>
                <w:szCs w:val="20"/>
              </w:rPr>
            </w:pPr>
          </w:p>
        </w:tc>
      </w:tr>
    </w:tbl>
    <w:p w14:paraId="545B8256" w14:textId="77777777" w:rsidR="00400ABE" w:rsidRPr="00C8367B" w:rsidRDefault="00400ABE" w:rsidP="00CA368F">
      <w:pPr>
        <w:jc w:val="both"/>
        <w:rPr>
          <w:rFonts w:ascii="Arial" w:hAnsi="Arial" w:cs="Arial"/>
          <w:b/>
          <w:bCs/>
          <w:sz w:val="20"/>
          <w:szCs w:val="20"/>
        </w:rPr>
      </w:pPr>
    </w:p>
    <w:p w14:paraId="55A3F20F" w14:textId="77777777" w:rsidR="00400ABE" w:rsidRPr="00295A64" w:rsidRDefault="00400ABE"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400ABE" w:rsidRPr="00C8367B" w14:paraId="2CA21C1F" w14:textId="77777777" w:rsidTr="0048523E">
        <w:trPr>
          <w:trHeight w:val="219"/>
          <w:tblHeader/>
        </w:trPr>
        <w:tc>
          <w:tcPr>
            <w:tcW w:w="0" w:type="auto"/>
            <w:shd w:val="clear" w:color="auto" w:fill="C5E0B3" w:themeFill="accent6" w:themeFillTint="66"/>
            <w:hideMark/>
          </w:tcPr>
          <w:p w14:paraId="0D8A1AF8" w14:textId="77777777" w:rsidR="00400ABE" w:rsidRPr="009D0907" w:rsidRDefault="00400ABE" w:rsidP="00CA368F">
            <w:pPr>
              <w:spacing w:after="160" w:line="259" w:lineRule="auto"/>
              <w:jc w:val="both"/>
              <w:rPr>
                <w:rFonts w:ascii="Arial" w:hAnsi="Arial" w:cs="Arial"/>
                <w:b/>
                <w:bCs/>
                <w:sz w:val="20"/>
                <w:szCs w:val="20"/>
              </w:rPr>
            </w:pPr>
            <w:r w:rsidRPr="009D0907">
              <w:rPr>
                <w:rFonts w:ascii="Arial" w:hAnsi="Arial" w:cs="Arial"/>
                <w:b/>
                <w:bCs/>
                <w:sz w:val="20"/>
                <w:szCs w:val="20"/>
              </w:rPr>
              <w:t>Risk</w:t>
            </w:r>
          </w:p>
        </w:tc>
        <w:tc>
          <w:tcPr>
            <w:tcW w:w="3486" w:type="dxa"/>
            <w:shd w:val="clear" w:color="auto" w:fill="C5E0B3" w:themeFill="accent6" w:themeFillTint="66"/>
            <w:hideMark/>
          </w:tcPr>
          <w:p w14:paraId="063956B1" w14:textId="77777777" w:rsidR="00400ABE" w:rsidRPr="009D0907" w:rsidRDefault="00400ABE" w:rsidP="00CA368F">
            <w:pPr>
              <w:spacing w:after="160" w:line="259" w:lineRule="auto"/>
              <w:jc w:val="both"/>
              <w:rPr>
                <w:rFonts w:ascii="Arial" w:hAnsi="Arial" w:cs="Arial"/>
                <w:b/>
                <w:bCs/>
                <w:sz w:val="20"/>
                <w:szCs w:val="20"/>
              </w:rPr>
            </w:pPr>
            <w:r w:rsidRPr="009D0907">
              <w:rPr>
                <w:rFonts w:ascii="Arial" w:hAnsi="Arial" w:cs="Arial"/>
                <w:b/>
                <w:bCs/>
                <w:sz w:val="20"/>
                <w:szCs w:val="20"/>
              </w:rPr>
              <w:t>Description</w:t>
            </w:r>
          </w:p>
        </w:tc>
        <w:tc>
          <w:tcPr>
            <w:tcW w:w="3489" w:type="dxa"/>
            <w:shd w:val="clear" w:color="auto" w:fill="C5E0B3" w:themeFill="accent6" w:themeFillTint="66"/>
            <w:hideMark/>
          </w:tcPr>
          <w:p w14:paraId="60BF796C" w14:textId="77777777" w:rsidR="00400ABE" w:rsidRPr="009D0907" w:rsidRDefault="00400ABE" w:rsidP="00CA368F">
            <w:pPr>
              <w:spacing w:after="160" w:line="259" w:lineRule="auto"/>
              <w:jc w:val="both"/>
              <w:rPr>
                <w:rFonts w:ascii="Arial" w:hAnsi="Arial" w:cs="Arial"/>
                <w:b/>
                <w:bCs/>
                <w:sz w:val="20"/>
                <w:szCs w:val="20"/>
              </w:rPr>
            </w:pPr>
            <w:r w:rsidRPr="009D0907">
              <w:rPr>
                <w:rFonts w:ascii="Arial" w:hAnsi="Arial" w:cs="Arial"/>
                <w:b/>
                <w:bCs/>
                <w:sz w:val="20"/>
                <w:szCs w:val="20"/>
              </w:rPr>
              <w:t>Mitigation</w:t>
            </w:r>
          </w:p>
        </w:tc>
      </w:tr>
      <w:tr w:rsidR="00EE48C7" w:rsidRPr="00C8367B" w14:paraId="339FBC2E" w14:textId="77777777" w:rsidTr="0048523E">
        <w:tc>
          <w:tcPr>
            <w:tcW w:w="0" w:type="auto"/>
            <w:vAlign w:val="center"/>
            <w:hideMark/>
          </w:tcPr>
          <w:p w14:paraId="621D9CB6" w14:textId="377E57F8" w:rsidR="00EE48C7" w:rsidRPr="009D0907" w:rsidRDefault="00EE48C7" w:rsidP="00CA368F">
            <w:pPr>
              <w:spacing w:line="259" w:lineRule="auto"/>
              <w:jc w:val="both"/>
              <w:rPr>
                <w:rFonts w:ascii="Arial" w:hAnsi="Arial" w:cs="Arial"/>
                <w:sz w:val="20"/>
                <w:szCs w:val="20"/>
              </w:rPr>
            </w:pPr>
            <w:r w:rsidRPr="00212B81">
              <w:rPr>
                <w:rFonts w:ascii="Arial" w:hAnsi="Arial" w:cs="Arial"/>
                <w:sz w:val="20"/>
                <w:szCs w:val="20"/>
              </w:rPr>
              <w:t>Incorrect sharing</w:t>
            </w:r>
          </w:p>
        </w:tc>
        <w:tc>
          <w:tcPr>
            <w:tcW w:w="3486" w:type="dxa"/>
            <w:vAlign w:val="center"/>
            <w:hideMark/>
          </w:tcPr>
          <w:p w14:paraId="2511EEF3" w14:textId="2918B58F" w:rsidR="00EE48C7" w:rsidRPr="009D0907" w:rsidRDefault="00EE48C7" w:rsidP="00CA368F">
            <w:pPr>
              <w:spacing w:line="259" w:lineRule="auto"/>
              <w:jc w:val="both"/>
              <w:rPr>
                <w:rFonts w:ascii="Arial" w:hAnsi="Arial" w:cs="Arial"/>
                <w:sz w:val="20"/>
                <w:szCs w:val="20"/>
              </w:rPr>
            </w:pPr>
            <w:r w:rsidRPr="00212B81">
              <w:rPr>
                <w:rFonts w:ascii="Arial" w:hAnsi="Arial" w:cs="Arial"/>
                <w:sz w:val="20"/>
                <w:szCs w:val="20"/>
              </w:rPr>
              <w:t>Errors in calculations</w:t>
            </w:r>
          </w:p>
        </w:tc>
        <w:tc>
          <w:tcPr>
            <w:tcW w:w="3489" w:type="dxa"/>
            <w:vAlign w:val="center"/>
            <w:hideMark/>
          </w:tcPr>
          <w:p w14:paraId="3C08AB48" w14:textId="194169CB" w:rsidR="00EE48C7" w:rsidRPr="009D0907" w:rsidRDefault="00EE48C7" w:rsidP="00CA368F">
            <w:pPr>
              <w:spacing w:line="259" w:lineRule="auto"/>
              <w:jc w:val="both"/>
              <w:rPr>
                <w:rFonts w:ascii="Arial" w:hAnsi="Arial" w:cs="Arial"/>
                <w:sz w:val="20"/>
                <w:szCs w:val="20"/>
              </w:rPr>
            </w:pPr>
            <w:r w:rsidRPr="00212B81">
              <w:rPr>
                <w:rFonts w:ascii="Arial" w:hAnsi="Arial" w:cs="Arial"/>
                <w:sz w:val="20"/>
                <w:szCs w:val="20"/>
              </w:rPr>
              <w:t>Standard templates and reviews</w:t>
            </w:r>
          </w:p>
        </w:tc>
      </w:tr>
      <w:tr w:rsidR="004D1018" w:rsidRPr="00C8367B" w14:paraId="0616F500" w14:textId="77777777" w:rsidTr="0048523E">
        <w:tc>
          <w:tcPr>
            <w:tcW w:w="0" w:type="auto"/>
            <w:vAlign w:val="center"/>
          </w:tcPr>
          <w:p w14:paraId="3F686AE8" w14:textId="2114BB38" w:rsidR="004D1018" w:rsidRPr="00212B81" w:rsidRDefault="004D1018" w:rsidP="00CA368F">
            <w:pPr>
              <w:jc w:val="both"/>
              <w:rPr>
                <w:rFonts w:ascii="Arial" w:hAnsi="Arial" w:cs="Arial"/>
                <w:sz w:val="20"/>
                <w:szCs w:val="20"/>
              </w:rPr>
            </w:pPr>
            <w:r w:rsidRPr="004D1018">
              <w:rPr>
                <w:rFonts w:ascii="Arial" w:hAnsi="Arial" w:cs="Arial"/>
                <w:sz w:val="20"/>
                <w:szCs w:val="20"/>
              </w:rPr>
              <w:t>Revenue Leakage</w:t>
            </w:r>
          </w:p>
        </w:tc>
        <w:tc>
          <w:tcPr>
            <w:tcW w:w="3486" w:type="dxa"/>
            <w:vAlign w:val="center"/>
          </w:tcPr>
          <w:p w14:paraId="23DA2511" w14:textId="524C8321" w:rsidR="004D1018" w:rsidRPr="00212B81" w:rsidRDefault="004D1018" w:rsidP="00CA368F">
            <w:pPr>
              <w:jc w:val="both"/>
              <w:rPr>
                <w:rFonts w:ascii="Arial" w:hAnsi="Arial" w:cs="Arial"/>
                <w:sz w:val="20"/>
                <w:szCs w:val="20"/>
              </w:rPr>
            </w:pPr>
            <w:r w:rsidRPr="00D676EA">
              <w:rPr>
                <w:rFonts w:ascii="Arial" w:hAnsi="Arial" w:cs="Arial"/>
                <w:sz w:val="20"/>
                <w:szCs w:val="20"/>
              </w:rPr>
              <w:t>Bypassing the formula to pay MSPs in cash.</w:t>
            </w:r>
          </w:p>
        </w:tc>
        <w:tc>
          <w:tcPr>
            <w:tcW w:w="3489" w:type="dxa"/>
            <w:vAlign w:val="center"/>
          </w:tcPr>
          <w:p w14:paraId="02CCCE67" w14:textId="1DAA3767" w:rsidR="004D1018" w:rsidRPr="00212B81" w:rsidRDefault="004D1018" w:rsidP="00CA368F">
            <w:pPr>
              <w:jc w:val="both"/>
              <w:rPr>
                <w:rFonts w:ascii="Arial" w:hAnsi="Arial" w:cs="Arial"/>
                <w:sz w:val="20"/>
                <w:szCs w:val="20"/>
              </w:rPr>
            </w:pPr>
            <w:r w:rsidRPr="004D1018">
              <w:rPr>
                <w:rFonts w:ascii="Arial" w:hAnsi="Arial" w:cs="Arial"/>
                <w:sz w:val="20"/>
                <w:szCs w:val="20"/>
              </w:rPr>
              <w:t>Zero-tolerance for cash handling; all payments must originate from the WIMA hub account via digital channels.</w:t>
            </w:r>
          </w:p>
        </w:tc>
      </w:tr>
      <w:tr w:rsidR="00EE48C7" w:rsidRPr="00C8367B" w14:paraId="796A8B4D" w14:textId="77777777" w:rsidTr="0048523E">
        <w:tc>
          <w:tcPr>
            <w:tcW w:w="0" w:type="auto"/>
            <w:vAlign w:val="center"/>
          </w:tcPr>
          <w:p w14:paraId="1202EE15" w14:textId="55AD36B7" w:rsidR="00EE48C7" w:rsidRPr="00C8367B" w:rsidRDefault="00EE48C7" w:rsidP="00CA368F">
            <w:pPr>
              <w:jc w:val="both"/>
              <w:rPr>
                <w:rFonts w:ascii="Arial" w:hAnsi="Arial" w:cs="Arial"/>
                <w:sz w:val="20"/>
                <w:szCs w:val="20"/>
              </w:rPr>
            </w:pPr>
            <w:r w:rsidRPr="00212B81">
              <w:rPr>
                <w:rFonts w:ascii="Arial" w:hAnsi="Arial" w:cs="Arial"/>
                <w:sz w:val="20"/>
                <w:szCs w:val="20"/>
              </w:rPr>
              <w:t>Unauthorized payments</w:t>
            </w:r>
          </w:p>
        </w:tc>
        <w:tc>
          <w:tcPr>
            <w:tcW w:w="3486" w:type="dxa"/>
            <w:vAlign w:val="center"/>
          </w:tcPr>
          <w:p w14:paraId="1574460B" w14:textId="64719EA6" w:rsidR="00EE48C7" w:rsidRPr="00C8367B" w:rsidRDefault="00EE48C7" w:rsidP="00CA368F">
            <w:pPr>
              <w:jc w:val="both"/>
              <w:rPr>
                <w:rFonts w:ascii="Arial" w:hAnsi="Arial" w:cs="Arial"/>
                <w:sz w:val="20"/>
                <w:szCs w:val="20"/>
              </w:rPr>
            </w:pPr>
            <w:r w:rsidRPr="00212B81">
              <w:rPr>
                <w:rFonts w:ascii="Arial" w:hAnsi="Arial" w:cs="Arial"/>
                <w:sz w:val="20"/>
                <w:szCs w:val="20"/>
              </w:rPr>
              <w:t>Payments to ineligible parties</w:t>
            </w:r>
          </w:p>
        </w:tc>
        <w:tc>
          <w:tcPr>
            <w:tcW w:w="3489" w:type="dxa"/>
            <w:vAlign w:val="center"/>
          </w:tcPr>
          <w:p w14:paraId="28AFC021" w14:textId="32607B90" w:rsidR="00EE48C7" w:rsidRPr="00C8367B" w:rsidRDefault="00EE48C7" w:rsidP="00CA368F">
            <w:pPr>
              <w:spacing w:after="160" w:line="259" w:lineRule="auto"/>
              <w:jc w:val="both"/>
              <w:rPr>
                <w:rFonts w:ascii="Arial" w:hAnsi="Arial" w:cs="Arial"/>
                <w:sz w:val="20"/>
                <w:szCs w:val="20"/>
              </w:rPr>
            </w:pPr>
            <w:r w:rsidRPr="00212B81">
              <w:rPr>
                <w:rFonts w:ascii="Arial" w:hAnsi="Arial" w:cs="Arial"/>
                <w:sz w:val="20"/>
                <w:szCs w:val="20"/>
              </w:rPr>
              <w:t>Register-based validation</w:t>
            </w:r>
          </w:p>
        </w:tc>
      </w:tr>
      <w:tr w:rsidR="00EE48C7" w:rsidRPr="00C8367B" w14:paraId="22F34916" w14:textId="77777777" w:rsidTr="0048523E">
        <w:tc>
          <w:tcPr>
            <w:tcW w:w="0" w:type="auto"/>
            <w:vAlign w:val="center"/>
          </w:tcPr>
          <w:p w14:paraId="076EF699" w14:textId="1EC34680" w:rsidR="00EE48C7" w:rsidRPr="009D0907" w:rsidRDefault="00EE48C7" w:rsidP="00CA368F">
            <w:pPr>
              <w:spacing w:line="259" w:lineRule="auto"/>
              <w:jc w:val="both"/>
              <w:rPr>
                <w:rFonts w:ascii="Arial" w:hAnsi="Arial" w:cs="Arial"/>
                <w:sz w:val="20"/>
                <w:szCs w:val="20"/>
              </w:rPr>
            </w:pPr>
            <w:r w:rsidRPr="00212B81">
              <w:rPr>
                <w:rFonts w:ascii="Arial" w:hAnsi="Arial" w:cs="Arial"/>
                <w:sz w:val="20"/>
                <w:szCs w:val="20"/>
              </w:rPr>
              <w:lastRenderedPageBreak/>
              <w:t>Delayed payments</w:t>
            </w:r>
          </w:p>
        </w:tc>
        <w:tc>
          <w:tcPr>
            <w:tcW w:w="3486" w:type="dxa"/>
            <w:vAlign w:val="center"/>
          </w:tcPr>
          <w:p w14:paraId="46F6F52B" w14:textId="294CB940" w:rsidR="00EE48C7" w:rsidRPr="009D0907" w:rsidRDefault="00EE48C7" w:rsidP="00CA368F">
            <w:pPr>
              <w:spacing w:after="160" w:line="259" w:lineRule="auto"/>
              <w:jc w:val="both"/>
              <w:rPr>
                <w:rFonts w:ascii="Arial" w:hAnsi="Arial" w:cs="Arial"/>
                <w:sz w:val="20"/>
                <w:szCs w:val="20"/>
              </w:rPr>
            </w:pPr>
            <w:r w:rsidRPr="00212B81">
              <w:rPr>
                <w:rFonts w:ascii="Arial" w:hAnsi="Arial" w:cs="Arial"/>
                <w:sz w:val="20"/>
                <w:szCs w:val="20"/>
              </w:rPr>
              <w:t>Operational bottlenecks</w:t>
            </w:r>
            <w:r w:rsidR="004D1018">
              <w:rPr>
                <w:rFonts w:ascii="Arial" w:hAnsi="Arial" w:cs="Arial"/>
                <w:sz w:val="20"/>
                <w:szCs w:val="20"/>
              </w:rPr>
              <w:t xml:space="preserve">, </w:t>
            </w:r>
            <w:r w:rsidR="004D1018" w:rsidRPr="004D1018">
              <w:rPr>
                <w:rFonts w:ascii="Arial" w:hAnsi="Arial" w:cs="Arial"/>
                <w:sz w:val="20"/>
                <w:szCs w:val="20"/>
              </w:rPr>
              <w:t>Delays in authorization leading to MSP dissatisfaction or reduced equipment uptime.</w:t>
            </w:r>
          </w:p>
        </w:tc>
        <w:tc>
          <w:tcPr>
            <w:tcW w:w="3489" w:type="dxa"/>
            <w:vAlign w:val="center"/>
          </w:tcPr>
          <w:p w14:paraId="0B284532" w14:textId="21862F72" w:rsidR="00EE48C7" w:rsidRPr="009D0907" w:rsidRDefault="00EE48C7" w:rsidP="00CA368F">
            <w:pPr>
              <w:spacing w:line="259" w:lineRule="auto"/>
              <w:jc w:val="both"/>
              <w:rPr>
                <w:rFonts w:ascii="Arial" w:hAnsi="Arial" w:cs="Arial"/>
                <w:sz w:val="20"/>
                <w:szCs w:val="20"/>
              </w:rPr>
            </w:pPr>
            <w:r w:rsidRPr="00212B81">
              <w:rPr>
                <w:rFonts w:ascii="Arial" w:hAnsi="Arial" w:cs="Arial"/>
                <w:sz w:val="20"/>
                <w:szCs w:val="20"/>
              </w:rPr>
              <w:t>Disbursement timelines enforced</w:t>
            </w:r>
            <w:r w:rsidR="004D1018">
              <w:rPr>
                <w:rFonts w:ascii="Arial" w:hAnsi="Arial" w:cs="Arial"/>
                <w:sz w:val="20"/>
                <w:szCs w:val="20"/>
              </w:rPr>
              <w:t xml:space="preserve">. </w:t>
            </w:r>
            <w:r w:rsidR="004D1018" w:rsidRPr="004D1018">
              <w:rPr>
                <w:rFonts w:ascii="Arial" w:hAnsi="Arial" w:cs="Arial"/>
                <w:sz w:val="20"/>
                <w:szCs w:val="20"/>
              </w:rPr>
              <w:t>Mandatory 30-minute response time for signatories; utilize mobile e-banking apps for remote approval.</w:t>
            </w:r>
          </w:p>
        </w:tc>
      </w:tr>
      <w:tr w:rsidR="00EE48C7" w:rsidRPr="00C8367B" w14:paraId="49460C52" w14:textId="77777777" w:rsidTr="0048523E">
        <w:tc>
          <w:tcPr>
            <w:tcW w:w="0" w:type="auto"/>
            <w:vAlign w:val="center"/>
          </w:tcPr>
          <w:p w14:paraId="6A479420" w14:textId="7FD6CD0C" w:rsidR="00EE48C7" w:rsidRPr="009D0907" w:rsidRDefault="00EE48C7" w:rsidP="00CA368F">
            <w:pPr>
              <w:spacing w:line="259" w:lineRule="auto"/>
              <w:jc w:val="both"/>
              <w:rPr>
                <w:rFonts w:ascii="Arial" w:hAnsi="Arial" w:cs="Arial"/>
                <w:sz w:val="20"/>
                <w:szCs w:val="20"/>
              </w:rPr>
            </w:pPr>
            <w:r w:rsidRPr="00212B81">
              <w:rPr>
                <w:rFonts w:ascii="Arial" w:hAnsi="Arial" w:cs="Arial"/>
                <w:sz w:val="20"/>
                <w:szCs w:val="20"/>
              </w:rPr>
              <w:t xml:space="preserve">Collusion or </w:t>
            </w:r>
            <w:r w:rsidR="004D1018" w:rsidRPr="00212B81">
              <w:rPr>
                <w:rFonts w:ascii="Arial" w:hAnsi="Arial" w:cs="Arial"/>
                <w:sz w:val="20"/>
                <w:szCs w:val="20"/>
              </w:rPr>
              <w:t>favouritism</w:t>
            </w:r>
          </w:p>
        </w:tc>
        <w:tc>
          <w:tcPr>
            <w:tcW w:w="3486" w:type="dxa"/>
            <w:vAlign w:val="center"/>
          </w:tcPr>
          <w:p w14:paraId="570A863C" w14:textId="63145074" w:rsidR="00EE48C7" w:rsidRPr="009D0907" w:rsidRDefault="00EE48C7" w:rsidP="00CA368F">
            <w:pPr>
              <w:spacing w:after="160" w:line="259" w:lineRule="auto"/>
              <w:jc w:val="both"/>
              <w:rPr>
                <w:rFonts w:ascii="Arial" w:hAnsi="Arial" w:cs="Arial"/>
                <w:sz w:val="20"/>
                <w:szCs w:val="20"/>
              </w:rPr>
            </w:pPr>
            <w:r w:rsidRPr="00212B81">
              <w:rPr>
                <w:rFonts w:ascii="Arial" w:hAnsi="Arial" w:cs="Arial"/>
                <w:sz w:val="20"/>
                <w:szCs w:val="20"/>
              </w:rPr>
              <w:t>Manipulation of beneficiary lists</w:t>
            </w:r>
          </w:p>
        </w:tc>
        <w:tc>
          <w:tcPr>
            <w:tcW w:w="3489" w:type="dxa"/>
            <w:vAlign w:val="center"/>
          </w:tcPr>
          <w:p w14:paraId="49CC9A3E" w14:textId="70BB36C3" w:rsidR="00EE48C7" w:rsidRPr="009D0907" w:rsidRDefault="00EE48C7" w:rsidP="00CA368F">
            <w:pPr>
              <w:spacing w:line="259" w:lineRule="auto"/>
              <w:jc w:val="both"/>
              <w:rPr>
                <w:rFonts w:ascii="Arial" w:hAnsi="Arial" w:cs="Arial"/>
                <w:sz w:val="20"/>
                <w:szCs w:val="20"/>
              </w:rPr>
            </w:pPr>
            <w:r w:rsidRPr="00212B81">
              <w:rPr>
                <w:rFonts w:ascii="Arial" w:hAnsi="Arial" w:cs="Arial"/>
                <w:sz w:val="20"/>
                <w:szCs w:val="20"/>
              </w:rPr>
              <w:t>Separation of duties and oversight</w:t>
            </w:r>
          </w:p>
        </w:tc>
      </w:tr>
      <w:tr w:rsidR="00EE48C7" w:rsidRPr="00C8367B" w14:paraId="5F7B402D" w14:textId="77777777" w:rsidTr="0048523E">
        <w:tc>
          <w:tcPr>
            <w:tcW w:w="0" w:type="auto"/>
            <w:vAlign w:val="center"/>
          </w:tcPr>
          <w:p w14:paraId="1F5390CA" w14:textId="3D4445F5" w:rsidR="00EE48C7" w:rsidRPr="00C8367B" w:rsidRDefault="00EE48C7" w:rsidP="00CA368F">
            <w:pPr>
              <w:jc w:val="both"/>
              <w:rPr>
                <w:rFonts w:ascii="Arial" w:hAnsi="Arial" w:cs="Arial"/>
                <w:sz w:val="20"/>
                <w:szCs w:val="20"/>
              </w:rPr>
            </w:pPr>
            <w:r w:rsidRPr="00212B81">
              <w:rPr>
                <w:rFonts w:ascii="Arial" w:hAnsi="Arial" w:cs="Arial"/>
                <w:sz w:val="20"/>
                <w:szCs w:val="20"/>
              </w:rPr>
              <w:t>Disputes</w:t>
            </w:r>
          </w:p>
        </w:tc>
        <w:tc>
          <w:tcPr>
            <w:tcW w:w="3486" w:type="dxa"/>
            <w:vAlign w:val="center"/>
          </w:tcPr>
          <w:p w14:paraId="63E6578B" w14:textId="526D6069" w:rsidR="00EE48C7" w:rsidRPr="00C8367B" w:rsidRDefault="00EE48C7" w:rsidP="00CA368F">
            <w:pPr>
              <w:spacing w:after="160" w:line="259" w:lineRule="auto"/>
              <w:jc w:val="both"/>
              <w:rPr>
                <w:rFonts w:ascii="Arial" w:hAnsi="Arial" w:cs="Arial"/>
                <w:sz w:val="20"/>
                <w:szCs w:val="20"/>
              </w:rPr>
            </w:pPr>
            <w:r w:rsidRPr="00212B81">
              <w:rPr>
                <w:rFonts w:ascii="Arial" w:hAnsi="Arial" w:cs="Arial"/>
                <w:sz w:val="20"/>
                <w:szCs w:val="20"/>
              </w:rPr>
              <w:t>Disagreement on shares</w:t>
            </w:r>
          </w:p>
        </w:tc>
        <w:tc>
          <w:tcPr>
            <w:tcW w:w="3489" w:type="dxa"/>
            <w:vAlign w:val="center"/>
          </w:tcPr>
          <w:p w14:paraId="16B95840" w14:textId="4A6D567A" w:rsidR="00EE48C7" w:rsidRPr="00C8367B" w:rsidRDefault="00EE48C7" w:rsidP="00CA368F">
            <w:pPr>
              <w:jc w:val="both"/>
              <w:rPr>
                <w:rFonts w:ascii="Arial" w:hAnsi="Arial" w:cs="Arial"/>
                <w:sz w:val="20"/>
                <w:szCs w:val="20"/>
              </w:rPr>
            </w:pPr>
            <w:r w:rsidRPr="00212B81">
              <w:rPr>
                <w:rFonts w:ascii="Arial" w:hAnsi="Arial" w:cs="Arial"/>
                <w:sz w:val="20"/>
                <w:szCs w:val="20"/>
              </w:rPr>
              <w:t>Transparent communication and logs</w:t>
            </w:r>
          </w:p>
        </w:tc>
      </w:tr>
      <w:tr w:rsidR="00EE48C7" w:rsidRPr="00C8367B" w14:paraId="6EB20400" w14:textId="77777777" w:rsidTr="0048523E">
        <w:trPr>
          <w:trHeight w:val="379"/>
        </w:trPr>
        <w:tc>
          <w:tcPr>
            <w:tcW w:w="0" w:type="auto"/>
            <w:vAlign w:val="center"/>
          </w:tcPr>
          <w:p w14:paraId="1659EFA4" w14:textId="138B8F82" w:rsidR="00EE48C7" w:rsidRPr="009D0907" w:rsidRDefault="004D1018" w:rsidP="00CA368F">
            <w:pPr>
              <w:spacing w:line="259" w:lineRule="auto"/>
              <w:jc w:val="both"/>
              <w:rPr>
                <w:rFonts w:ascii="Arial" w:hAnsi="Arial" w:cs="Arial"/>
                <w:sz w:val="20"/>
                <w:szCs w:val="20"/>
              </w:rPr>
            </w:pPr>
            <w:r w:rsidRPr="004D1018">
              <w:rPr>
                <w:rFonts w:ascii="Arial" w:hAnsi="Arial" w:cs="Arial"/>
                <w:sz w:val="20"/>
                <w:szCs w:val="20"/>
              </w:rPr>
              <w:t>Incorrect Formula Application</w:t>
            </w:r>
          </w:p>
        </w:tc>
        <w:tc>
          <w:tcPr>
            <w:tcW w:w="3486" w:type="dxa"/>
            <w:vAlign w:val="center"/>
          </w:tcPr>
          <w:p w14:paraId="134B32A2" w14:textId="22EB491A" w:rsidR="00EE48C7" w:rsidRPr="009D0907" w:rsidRDefault="004D1018" w:rsidP="00CA368F">
            <w:pPr>
              <w:spacing w:line="259" w:lineRule="auto"/>
              <w:jc w:val="both"/>
              <w:rPr>
                <w:rFonts w:ascii="Arial" w:hAnsi="Arial" w:cs="Arial"/>
                <w:sz w:val="20"/>
                <w:szCs w:val="20"/>
              </w:rPr>
            </w:pPr>
            <w:r w:rsidRPr="00D676EA">
              <w:rPr>
                <w:rFonts w:ascii="Arial" w:hAnsi="Arial" w:cs="Arial"/>
                <w:sz w:val="20"/>
                <w:szCs w:val="20"/>
              </w:rPr>
              <w:t>Paying the wrong percentage due to manual error.</w:t>
            </w:r>
          </w:p>
        </w:tc>
        <w:tc>
          <w:tcPr>
            <w:tcW w:w="3489" w:type="dxa"/>
            <w:vAlign w:val="center"/>
          </w:tcPr>
          <w:p w14:paraId="46E23257" w14:textId="038A0D8C" w:rsidR="00EE48C7" w:rsidRPr="009D0907" w:rsidRDefault="004D1018" w:rsidP="00CA368F">
            <w:pPr>
              <w:spacing w:line="259" w:lineRule="auto"/>
              <w:jc w:val="both"/>
              <w:rPr>
                <w:rFonts w:ascii="Arial" w:hAnsi="Arial" w:cs="Arial"/>
                <w:sz w:val="20"/>
                <w:szCs w:val="20"/>
              </w:rPr>
            </w:pPr>
            <w:r w:rsidRPr="004D1018">
              <w:rPr>
                <w:rFonts w:ascii="Arial" w:hAnsi="Arial" w:cs="Arial"/>
                <w:sz w:val="20"/>
                <w:szCs w:val="20"/>
              </w:rPr>
              <w:t>Use the ERP automated revenue sharing module to calculate splits based on pre-set parameters.</w:t>
            </w:r>
          </w:p>
        </w:tc>
      </w:tr>
      <w:tr w:rsidR="00EE48C7" w:rsidRPr="00C8367B" w14:paraId="77302646" w14:textId="77777777" w:rsidTr="0048523E">
        <w:trPr>
          <w:trHeight w:val="379"/>
        </w:trPr>
        <w:tc>
          <w:tcPr>
            <w:tcW w:w="0" w:type="auto"/>
            <w:vAlign w:val="center"/>
          </w:tcPr>
          <w:p w14:paraId="3E507062" w14:textId="20C70944" w:rsidR="00EE48C7" w:rsidRPr="00CF400E" w:rsidRDefault="004D1018" w:rsidP="00CA368F">
            <w:pPr>
              <w:jc w:val="both"/>
              <w:rPr>
                <w:rFonts w:ascii="Arial" w:hAnsi="Arial" w:cs="Arial"/>
                <w:sz w:val="20"/>
                <w:szCs w:val="20"/>
              </w:rPr>
            </w:pPr>
            <w:r w:rsidRPr="004D1018">
              <w:rPr>
                <w:rFonts w:ascii="Arial" w:hAnsi="Arial" w:cs="Arial"/>
                <w:sz w:val="20"/>
                <w:szCs w:val="20"/>
              </w:rPr>
              <w:t>Fraudulent Beneficiaries</w:t>
            </w:r>
          </w:p>
        </w:tc>
        <w:tc>
          <w:tcPr>
            <w:tcW w:w="3486" w:type="dxa"/>
            <w:vAlign w:val="center"/>
          </w:tcPr>
          <w:p w14:paraId="2EF42729" w14:textId="67F2EBAD" w:rsidR="00EE48C7" w:rsidRPr="00212B81" w:rsidRDefault="004D1018" w:rsidP="00CA368F">
            <w:pPr>
              <w:jc w:val="both"/>
              <w:rPr>
                <w:rFonts w:ascii="Arial" w:hAnsi="Arial" w:cs="Arial"/>
                <w:sz w:val="20"/>
                <w:szCs w:val="20"/>
              </w:rPr>
            </w:pPr>
            <w:r w:rsidRPr="00D676EA">
              <w:rPr>
                <w:rFonts w:ascii="Arial" w:hAnsi="Arial" w:cs="Arial"/>
                <w:sz w:val="20"/>
                <w:szCs w:val="20"/>
              </w:rPr>
              <w:t>Diverting funds to accounts not registered in the system.</w:t>
            </w:r>
          </w:p>
        </w:tc>
        <w:tc>
          <w:tcPr>
            <w:tcW w:w="3489" w:type="dxa"/>
            <w:vAlign w:val="center"/>
          </w:tcPr>
          <w:p w14:paraId="678F1547" w14:textId="3B9519EB" w:rsidR="00EE48C7" w:rsidRPr="00212B81" w:rsidRDefault="004D1018" w:rsidP="00CA368F">
            <w:pPr>
              <w:jc w:val="both"/>
              <w:rPr>
                <w:rFonts w:ascii="Arial" w:hAnsi="Arial" w:cs="Arial"/>
                <w:sz w:val="20"/>
                <w:szCs w:val="20"/>
              </w:rPr>
            </w:pPr>
            <w:r w:rsidRPr="004D1018">
              <w:rPr>
                <w:rFonts w:ascii="Arial" w:hAnsi="Arial" w:cs="Arial"/>
                <w:sz w:val="20"/>
                <w:szCs w:val="20"/>
              </w:rPr>
              <w:t>Enrolment Module Control; payments can only be made to verified partner/MSP bank accounts registered in the master data.</w:t>
            </w:r>
          </w:p>
        </w:tc>
      </w:tr>
    </w:tbl>
    <w:p w14:paraId="5841F170" w14:textId="77777777" w:rsidR="00400ABE" w:rsidRPr="00C8367B" w:rsidRDefault="00400ABE" w:rsidP="00CA368F">
      <w:pPr>
        <w:pStyle w:val="ListParagraph"/>
        <w:ind w:left="709"/>
        <w:jc w:val="both"/>
        <w:rPr>
          <w:rFonts w:ascii="Arial" w:hAnsi="Arial" w:cs="Arial"/>
          <w:sz w:val="20"/>
          <w:szCs w:val="20"/>
        </w:rPr>
      </w:pPr>
    </w:p>
    <w:p w14:paraId="74D835D1" w14:textId="77777777" w:rsidR="00400ABE" w:rsidRPr="00C8367B" w:rsidRDefault="00400ABE" w:rsidP="00CA368F">
      <w:pPr>
        <w:pStyle w:val="ListParagraph"/>
        <w:ind w:left="709"/>
        <w:jc w:val="both"/>
        <w:rPr>
          <w:rFonts w:ascii="Arial" w:hAnsi="Arial" w:cs="Arial"/>
          <w:sz w:val="20"/>
          <w:szCs w:val="20"/>
        </w:rPr>
      </w:pPr>
    </w:p>
    <w:p w14:paraId="259594DA" w14:textId="77777777" w:rsidR="00400ABE" w:rsidRPr="00295A64" w:rsidRDefault="00400ABE"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2E013369" w14:textId="7F1E0CB8" w:rsidR="00EE48C7" w:rsidRPr="00EE48C7" w:rsidRDefault="00EE48C7" w:rsidP="00CA368F">
      <w:pPr>
        <w:pStyle w:val="ListParagraph"/>
        <w:numPr>
          <w:ilvl w:val="0"/>
          <w:numId w:val="8"/>
        </w:numPr>
        <w:jc w:val="both"/>
        <w:rPr>
          <w:rFonts w:ascii="Arial" w:hAnsi="Arial" w:cs="Arial"/>
          <w:sz w:val="20"/>
          <w:szCs w:val="20"/>
        </w:rPr>
      </w:pPr>
      <w:r w:rsidRPr="00EE48C7">
        <w:rPr>
          <w:rFonts w:ascii="Arial" w:hAnsi="Arial" w:cs="Arial"/>
          <w:sz w:val="20"/>
          <w:szCs w:val="20"/>
        </w:rPr>
        <w:t>All revenue sharing must follow approved policy</w:t>
      </w:r>
      <w:r>
        <w:rPr>
          <w:rFonts w:ascii="Arial" w:hAnsi="Arial" w:cs="Arial"/>
          <w:sz w:val="20"/>
          <w:szCs w:val="20"/>
        </w:rPr>
        <w:t>.</w:t>
      </w:r>
    </w:p>
    <w:p w14:paraId="382CE2D0" w14:textId="57E17266" w:rsidR="001515A9" w:rsidRDefault="001515A9" w:rsidP="00CA368F">
      <w:pPr>
        <w:pStyle w:val="ListParagraph"/>
        <w:numPr>
          <w:ilvl w:val="0"/>
          <w:numId w:val="8"/>
        </w:numPr>
        <w:jc w:val="both"/>
        <w:rPr>
          <w:rFonts w:ascii="Arial" w:hAnsi="Arial" w:cs="Arial"/>
          <w:sz w:val="20"/>
          <w:szCs w:val="20"/>
        </w:rPr>
      </w:pPr>
      <w:r w:rsidRPr="001515A9">
        <w:rPr>
          <w:rFonts w:ascii="Arial" w:hAnsi="Arial" w:cs="Arial"/>
          <w:sz w:val="20"/>
          <w:szCs w:val="20"/>
        </w:rPr>
        <w:t xml:space="preserve">Standard </w:t>
      </w:r>
      <w:r>
        <w:rPr>
          <w:rFonts w:ascii="Arial" w:hAnsi="Arial" w:cs="Arial"/>
          <w:sz w:val="20"/>
          <w:szCs w:val="20"/>
        </w:rPr>
        <w:t>f</w:t>
      </w:r>
      <w:r w:rsidRPr="001515A9">
        <w:rPr>
          <w:rFonts w:ascii="Arial" w:hAnsi="Arial" w:cs="Arial"/>
          <w:sz w:val="20"/>
          <w:szCs w:val="20"/>
        </w:rPr>
        <w:t>ormula</w:t>
      </w:r>
      <w:r>
        <w:rPr>
          <w:rFonts w:ascii="Arial" w:hAnsi="Arial" w:cs="Arial"/>
          <w:sz w:val="20"/>
          <w:szCs w:val="20"/>
        </w:rPr>
        <w:t xml:space="preserve"> for disbursement shall be approved by the Board of Trustees. For example</w:t>
      </w:r>
      <w:r w:rsidR="00EE48C7">
        <w:rPr>
          <w:rFonts w:ascii="Arial" w:hAnsi="Arial" w:cs="Arial"/>
          <w:sz w:val="20"/>
          <w:szCs w:val="20"/>
        </w:rPr>
        <w:t>,</w:t>
      </w:r>
      <w:r>
        <w:rPr>
          <w:rFonts w:ascii="Arial" w:hAnsi="Arial" w:cs="Arial"/>
          <w:sz w:val="20"/>
          <w:szCs w:val="20"/>
        </w:rPr>
        <w:t xml:space="preserve"> it may be something like X</w:t>
      </w:r>
      <w:r w:rsidRPr="001515A9">
        <w:rPr>
          <w:rFonts w:ascii="Arial" w:hAnsi="Arial" w:cs="Arial"/>
          <w:sz w:val="20"/>
          <w:szCs w:val="20"/>
        </w:rPr>
        <w:t xml:space="preserve">% to MSPs/Investors; </w:t>
      </w:r>
      <w:r>
        <w:rPr>
          <w:rFonts w:ascii="Arial" w:hAnsi="Arial" w:cs="Arial"/>
          <w:sz w:val="20"/>
          <w:szCs w:val="20"/>
        </w:rPr>
        <w:t>X</w:t>
      </w:r>
      <w:r w:rsidRPr="001515A9">
        <w:rPr>
          <w:rFonts w:ascii="Arial" w:hAnsi="Arial" w:cs="Arial"/>
          <w:sz w:val="20"/>
          <w:szCs w:val="20"/>
        </w:rPr>
        <w:t>% to WIMA (</w:t>
      </w:r>
      <w:r>
        <w:rPr>
          <w:rFonts w:ascii="Arial" w:hAnsi="Arial" w:cs="Arial"/>
          <w:sz w:val="20"/>
          <w:szCs w:val="20"/>
        </w:rPr>
        <w:t>X</w:t>
      </w:r>
      <w:r w:rsidRPr="001515A9">
        <w:rPr>
          <w:rFonts w:ascii="Arial" w:hAnsi="Arial" w:cs="Arial"/>
          <w:sz w:val="20"/>
          <w:szCs w:val="20"/>
        </w:rPr>
        <w:t xml:space="preserve">% for equipment repayment, </w:t>
      </w:r>
      <w:r>
        <w:rPr>
          <w:rFonts w:ascii="Arial" w:hAnsi="Arial" w:cs="Arial"/>
          <w:sz w:val="20"/>
          <w:szCs w:val="20"/>
        </w:rPr>
        <w:t>X</w:t>
      </w:r>
      <w:r w:rsidRPr="001515A9">
        <w:rPr>
          <w:rFonts w:ascii="Arial" w:hAnsi="Arial" w:cs="Arial"/>
          <w:sz w:val="20"/>
          <w:szCs w:val="20"/>
        </w:rPr>
        <w:t>% for wages/hub maintenance). Adjust for Referral (</w:t>
      </w:r>
      <w:r>
        <w:rPr>
          <w:rFonts w:ascii="Arial" w:hAnsi="Arial" w:cs="Arial"/>
          <w:sz w:val="20"/>
          <w:szCs w:val="20"/>
        </w:rPr>
        <w:t>X</w:t>
      </w:r>
      <w:r w:rsidRPr="001515A9">
        <w:rPr>
          <w:rFonts w:ascii="Arial" w:hAnsi="Arial" w:cs="Arial"/>
          <w:sz w:val="20"/>
          <w:szCs w:val="20"/>
        </w:rPr>
        <w:t>%) or Booking Agency (</w:t>
      </w:r>
      <w:r>
        <w:rPr>
          <w:rFonts w:ascii="Arial" w:hAnsi="Arial" w:cs="Arial"/>
          <w:sz w:val="20"/>
          <w:szCs w:val="20"/>
        </w:rPr>
        <w:t>X</w:t>
      </w:r>
      <w:r w:rsidRPr="001515A9">
        <w:rPr>
          <w:rFonts w:ascii="Arial" w:hAnsi="Arial" w:cs="Arial"/>
          <w:sz w:val="20"/>
          <w:szCs w:val="20"/>
        </w:rPr>
        <w:t>% to Investor) as per the contract.</w:t>
      </w:r>
    </w:p>
    <w:p w14:paraId="18F9648C" w14:textId="77777777" w:rsidR="004D1018" w:rsidRPr="004D1018" w:rsidRDefault="004D1018" w:rsidP="00CA368F">
      <w:pPr>
        <w:pStyle w:val="ListParagraph"/>
        <w:numPr>
          <w:ilvl w:val="0"/>
          <w:numId w:val="8"/>
        </w:numPr>
        <w:jc w:val="both"/>
        <w:rPr>
          <w:rFonts w:ascii="Arial" w:hAnsi="Arial" w:cs="Arial"/>
          <w:sz w:val="20"/>
          <w:szCs w:val="20"/>
        </w:rPr>
      </w:pPr>
      <w:r w:rsidRPr="004D1018">
        <w:rPr>
          <w:rFonts w:ascii="Arial" w:hAnsi="Arial" w:cs="Arial"/>
          <w:sz w:val="20"/>
          <w:szCs w:val="20"/>
        </w:rPr>
        <w:t>All transaction instruments must possess clear audit trails in the ERP. No manual payments outside the system are permitted.</w:t>
      </w:r>
    </w:p>
    <w:p w14:paraId="0B9F6936" w14:textId="457CCE27" w:rsidR="00EE48C7" w:rsidRPr="00EE48C7" w:rsidRDefault="00EE48C7" w:rsidP="00CA368F">
      <w:pPr>
        <w:pStyle w:val="ListParagraph"/>
        <w:numPr>
          <w:ilvl w:val="0"/>
          <w:numId w:val="8"/>
        </w:numPr>
        <w:jc w:val="both"/>
        <w:rPr>
          <w:rFonts w:ascii="Arial" w:hAnsi="Arial" w:cs="Arial"/>
          <w:sz w:val="20"/>
          <w:szCs w:val="20"/>
        </w:rPr>
      </w:pPr>
      <w:r>
        <w:rPr>
          <w:rFonts w:ascii="Arial" w:hAnsi="Arial" w:cs="Arial"/>
          <w:sz w:val="20"/>
          <w:szCs w:val="20"/>
        </w:rPr>
        <w:t>Sharing formula shall be automated and any m</w:t>
      </w:r>
      <w:r w:rsidRPr="00EE48C7">
        <w:rPr>
          <w:rFonts w:ascii="Arial" w:hAnsi="Arial" w:cs="Arial"/>
          <w:sz w:val="20"/>
          <w:szCs w:val="20"/>
        </w:rPr>
        <w:t>anual override</w:t>
      </w:r>
      <w:r w:rsidR="004D1018">
        <w:rPr>
          <w:rFonts w:ascii="Arial" w:hAnsi="Arial" w:cs="Arial"/>
          <w:sz w:val="20"/>
          <w:szCs w:val="20"/>
        </w:rPr>
        <w:t xml:space="preserve"> must obtain</w:t>
      </w:r>
      <w:r w:rsidRPr="00EE48C7">
        <w:rPr>
          <w:rFonts w:ascii="Arial" w:hAnsi="Arial" w:cs="Arial"/>
          <w:sz w:val="20"/>
          <w:szCs w:val="20"/>
        </w:rPr>
        <w:t xml:space="preserve"> documented approval</w:t>
      </w:r>
      <w:r w:rsidR="004D1018">
        <w:rPr>
          <w:rFonts w:ascii="Arial" w:hAnsi="Arial" w:cs="Arial"/>
          <w:sz w:val="20"/>
          <w:szCs w:val="20"/>
        </w:rPr>
        <w:t>.</w:t>
      </w:r>
    </w:p>
    <w:p w14:paraId="659F9165" w14:textId="4962D87B" w:rsidR="001515A9" w:rsidRDefault="001515A9" w:rsidP="00CA368F">
      <w:pPr>
        <w:pStyle w:val="ListParagraph"/>
        <w:numPr>
          <w:ilvl w:val="0"/>
          <w:numId w:val="8"/>
        </w:numPr>
        <w:jc w:val="both"/>
        <w:rPr>
          <w:rFonts w:ascii="Arial" w:hAnsi="Arial" w:cs="Arial"/>
          <w:sz w:val="20"/>
          <w:szCs w:val="20"/>
        </w:rPr>
      </w:pPr>
      <w:r>
        <w:rPr>
          <w:rFonts w:ascii="Arial" w:hAnsi="Arial" w:cs="Arial"/>
          <w:sz w:val="20"/>
          <w:szCs w:val="20"/>
        </w:rPr>
        <w:t>It shall be reviewed periodically based on impact, finding and other research that indicate a need for revision.</w:t>
      </w:r>
    </w:p>
    <w:p w14:paraId="7AD5F49B" w14:textId="46CDAD14" w:rsidR="00EE48C7" w:rsidRPr="00EE48C7" w:rsidRDefault="00EE48C7" w:rsidP="00CA368F">
      <w:pPr>
        <w:pStyle w:val="ListParagraph"/>
        <w:numPr>
          <w:ilvl w:val="0"/>
          <w:numId w:val="8"/>
        </w:numPr>
        <w:jc w:val="both"/>
        <w:rPr>
          <w:rFonts w:ascii="Arial" w:hAnsi="Arial" w:cs="Arial"/>
          <w:sz w:val="20"/>
          <w:szCs w:val="20"/>
        </w:rPr>
      </w:pPr>
      <w:r w:rsidRPr="00EE48C7">
        <w:rPr>
          <w:rFonts w:ascii="Arial" w:hAnsi="Arial" w:cs="Arial"/>
          <w:sz w:val="20"/>
          <w:szCs w:val="20"/>
        </w:rPr>
        <w:t>Revenue</w:t>
      </w:r>
      <w:r>
        <w:rPr>
          <w:rFonts w:ascii="Arial" w:hAnsi="Arial" w:cs="Arial"/>
          <w:sz w:val="20"/>
          <w:szCs w:val="20"/>
        </w:rPr>
        <w:t xml:space="preserve"> shall only be shared </w:t>
      </w:r>
      <w:r w:rsidRPr="00EE48C7">
        <w:rPr>
          <w:rFonts w:ascii="Arial" w:hAnsi="Arial" w:cs="Arial"/>
          <w:sz w:val="20"/>
          <w:szCs w:val="20"/>
        </w:rPr>
        <w:t>after full verification</w:t>
      </w:r>
      <w:r>
        <w:rPr>
          <w:rFonts w:ascii="Arial" w:hAnsi="Arial" w:cs="Arial"/>
          <w:sz w:val="20"/>
          <w:szCs w:val="20"/>
        </w:rPr>
        <w:t>.</w:t>
      </w:r>
    </w:p>
    <w:p w14:paraId="7D15CB40" w14:textId="56460959" w:rsidR="00EE48C7" w:rsidRPr="00EE48C7" w:rsidRDefault="00EE48C7" w:rsidP="00CA368F">
      <w:pPr>
        <w:pStyle w:val="ListParagraph"/>
        <w:numPr>
          <w:ilvl w:val="0"/>
          <w:numId w:val="8"/>
        </w:numPr>
        <w:jc w:val="both"/>
        <w:rPr>
          <w:rFonts w:ascii="Arial" w:hAnsi="Arial" w:cs="Arial"/>
          <w:sz w:val="20"/>
          <w:szCs w:val="20"/>
        </w:rPr>
      </w:pPr>
      <w:r w:rsidRPr="00EE48C7">
        <w:rPr>
          <w:rFonts w:ascii="Arial" w:hAnsi="Arial" w:cs="Arial"/>
          <w:sz w:val="20"/>
          <w:szCs w:val="20"/>
        </w:rPr>
        <w:t xml:space="preserve">Approved </w:t>
      </w:r>
      <w:r>
        <w:rPr>
          <w:rFonts w:ascii="Arial" w:hAnsi="Arial" w:cs="Arial"/>
          <w:sz w:val="20"/>
          <w:szCs w:val="20"/>
        </w:rPr>
        <w:t xml:space="preserve">sharing </w:t>
      </w:r>
      <w:r w:rsidRPr="00EE48C7">
        <w:rPr>
          <w:rFonts w:ascii="Arial" w:hAnsi="Arial" w:cs="Arial"/>
          <w:sz w:val="20"/>
          <w:szCs w:val="20"/>
        </w:rPr>
        <w:t xml:space="preserve">formulas </w:t>
      </w:r>
      <w:r>
        <w:rPr>
          <w:rFonts w:ascii="Arial" w:hAnsi="Arial" w:cs="Arial"/>
          <w:sz w:val="20"/>
          <w:szCs w:val="20"/>
        </w:rPr>
        <w:t>shall not</w:t>
      </w:r>
      <w:r w:rsidRPr="00EE48C7">
        <w:rPr>
          <w:rFonts w:ascii="Arial" w:hAnsi="Arial" w:cs="Arial"/>
          <w:sz w:val="20"/>
          <w:szCs w:val="20"/>
        </w:rPr>
        <w:t xml:space="preserve"> be altered at </w:t>
      </w:r>
      <w:r>
        <w:rPr>
          <w:rFonts w:ascii="Arial" w:hAnsi="Arial" w:cs="Arial"/>
          <w:sz w:val="20"/>
          <w:szCs w:val="20"/>
        </w:rPr>
        <w:t xml:space="preserve">state or </w:t>
      </w:r>
      <w:r w:rsidRPr="00EE48C7">
        <w:rPr>
          <w:rFonts w:ascii="Arial" w:hAnsi="Arial" w:cs="Arial"/>
          <w:sz w:val="20"/>
          <w:szCs w:val="20"/>
        </w:rPr>
        <w:t>hub level</w:t>
      </w:r>
      <w:r>
        <w:rPr>
          <w:rFonts w:ascii="Arial" w:hAnsi="Arial" w:cs="Arial"/>
          <w:sz w:val="20"/>
          <w:szCs w:val="20"/>
        </w:rPr>
        <w:t>.</w:t>
      </w:r>
    </w:p>
    <w:p w14:paraId="48235AA6" w14:textId="5D7EFD56" w:rsidR="00EE48C7" w:rsidRPr="00EE48C7" w:rsidRDefault="00EE48C7" w:rsidP="00CA368F">
      <w:pPr>
        <w:pStyle w:val="ListParagraph"/>
        <w:numPr>
          <w:ilvl w:val="0"/>
          <w:numId w:val="8"/>
        </w:numPr>
        <w:jc w:val="both"/>
        <w:rPr>
          <w:rFonts w:ascii="Arial" w:hAnsi="Arial" w:cs="Arial"/>
          <w:sz w:val="20"/>
          <w:szCs w:val="20"/>
        </w:rPr>
      </w:pPr>
      <w:r>
        <w:rPr>
          <w:rFonts w:ascii="Arial" w:hAnsi="Arial" w:cs="Arial"/>
          <w:sz w:val="20"/>
          <w:szCs w:val="20"/>
        </w:rPr>
        <w:t>There shall be appropriate segregation of duties as it relates to revenue</w:t>
      </w:r>
      <w:r w:rsidRPr="00EE48C7">
        <w:rPr>
          <w:rFonts w:ascii="Arial" w:hAnsi="Arial" w:cs="Arial"/>
          <w:sz w:val="20"/>
          <w:szCs w:val="20"/>
        </w:rPr>
        <w:t xml:space="preserve"> calculation, approval and payment</w:t>
      </w:r>
      <w:r>
        <w:rPr>
          <w:rFonts w:ascii="Arial" w:hAnsi="Arial" w:cs="Arial"/>
          <w:sz w:val="20"/>
          <w:szCs w:val="20"/>
        </w:rPr>
        <w:t>.</w:t>
      </w:r>
    </w:p>
    <w:p w14:paraId="1537DFB2" w14:textId="77777777" w:rsidR="004D1018" w:rsidRPr="004D1018" w:rsidRDefault="004D1018" w:rsidP="00CA368F">
      <w:pPr>
        <w:pStyle w:val="ListParagraph"/>
        <w:numPr>
          <w:ilvl w:val="0"/>
          <w:numId w:val="8"/>
        </w:numPr>
        <w:jc w:val="both"/>
        <w:rPr>
          <w:rFonts w:ascii="Arial" w:hAnsi="Arial" w:cs="Arial"/>
          <w:sz w:val="20"/>
          <w:szCs w:val="20"/>
        </w:rPr>
      </w:pPr>
      <w:r w:rsidRPr="004D1018">
        <w:rPr>
          <w:rFonts w:ascii="Arial" w:hAnsi="Arial" w:cs="Arial"/>
          <w:sz w:val="20"/>
          <w:szCs w:val="20"/>
        </w:rPr>
        <w:t>The individual who records service completion cannot be the same individual who authorizes the disbursement of shares.</w:t>
      </w:r>
    </w:p>
    <w:p w14:paraId="2EF517A1" w14:textId="698ABD2D" w:rsidR="004D1018" w:rsidRPr="00EE48C7" w:rsidRDefault="00EE48C7" w:rsidP="00CA368F">
      <w:pPr>
        <w:pStyle w:val="ListParagraph"/>
        <w:numPr>
          <w:ilvl w:val="0"/>
          <w:numId w:val="8"/>
        </w:numPr>
        <w:jc w:val="both"/>
        <w:rPr>
          <w:rFonts w:ascii="Arial" w:hAnsi="Arial" w:cs="Arial"/>
          <w:sz w:val="20"/>
          <w:szCs w:val="20"/>
        </w:rPr>
      </w:pPr>
      <w:r>
        <w:rPr>
          <w:rFonts w:ascii="Arial" w:hAnsi="Arial" w:cs="Arial"/>
          <w:sz w:val="20"/>
          <w:szCs w:val="20"/>
        </w:rPr>
        <w:t>A revenue sharing disbursement shall be c</w:t>
      </w:r>
      <w:r w:rsidRPr="00EE48C7">
        <w:rPr>
          <w:rFonts w:ascii="Arial" w:hAnsi="Arial" w:cs="Arial"/>
          <w:sz w:val="20"/>
          <w:szCs w:val="20"/>
        </w:rPr>
        <w:t>ashless</w:t>
      </w:r>
      <w:r>
        <w:rPr>
          <w:rFonts w:ascii="Arial" w:hAnsi="Arial" w:cs="Arial"/>
          <w:sz w:val="20"/>
          <w:szCs w:val="20"/>
        </w:rPr>
        <w:t>.</w:t>
      </w:r>
      <w:r w:rsidR="004D1018" w:rsidRPr="004D1018">
        <w:rPr>
          <w:rFonts w:ascii="Arial" w:hAnsi="Arial" w:cs="Arial"/>
          <w:sz w:val="20"/>
          <w:szCs w:val="20"/>
        </w:rPr>
        <w:t xml:space="preserve"> </w:t>
      </w:r>
      <w:r w:rsidR="004D1018" w:rsidRPr="00EE48C7">
        <w:rPr>
          <w:rFonts w:ascii="Arial" w:hAnsi="Arial" w:cs="Arial"/>
          <w:sz w:val="20"/>
          <w:szCs w:val="20"/>
        </w:rPr>
        <w:t>No cash disbursement permitted</w:t>
      </w:r>
    </w:p>
    <w:p w14:paraId="2ADC3BFA" w14:textId="77777777" w:rsidR="004D1018" w:rsidRPr="004D1018" w:rsidRDefault="004D1018" w:rsidP="00CA368F">
      <w:pPr>
        <w:pStyle w:val="ListParagraph"/>
        <w:numPr>
          <w:ilvl w:val="0"/>
          <w:numId w:val="8"/>
        </w:numPr>
        <w:jc w:val="both"/>
        <w:rPr>
          <w:rFonts w:ascii="Arial" w:hAnsi="Arial" w:cs="Arial"/>
          <w:sz w:val="20"/>
          <w:szCs w:val="20"/>
        </w:rPr>
      </w:pPr>
      <w:r w:rsidRPr="004D1018">
        <w:rPr>
          <w:rFonts w:ascii="Arial" w:hAnsi="Arial" w:cs="Arial"/>
          <w:sz w:val="20"/>
          <w:szCs w:val="20"/>
        </w:rPr>
        <w:t>No disbursement above the established threshold shall be processed without the National Coordinator’s written approval.</w:t>
      </w:r>
    </w:p>
    <w:p w14:paraId="745D1BB2" w14:textId="5E748598" w:rsidR="00EE48C7" w:rsidRPr="004D1018" w:rsidRDefault="004D1018" w:rsidP="00CA368F">
      <w:pPr>
        <w:pStyle w:val="ListParagraph"/>
        <w:numPr>
          <w:ilvl w:val="0"/>
          <w:numId w:val="8"/>
        </w:numPr>
        <w:jc w:val="both"/>
        <w:rPr>
          <w:rFonts w:ascii="Arial" w:hAnsi="Arial" w:cs="Arial"/>
          <w:sz w:val="20"/>
          <w:szCs w:val="20"/>
        </w:rPr>
      </w:pPr>
      <w:r w:rsidRPr="004D1018">
        <w:rPr>
          <w:rFonts w:ascii="Arial" w:hAnsi="Arial" w:cs="Arial"/>
          <w:sz w:val="20"/>
          <w:szCs w:val="20"/>
        </w:rPr>
        <w:t xml:space="preserve">Disbursement disputes must be escalated within 48 hours and all </w:t>
      </w:r>
      <w:r w:rsidR="00EE48C7" w:rsidRPr="004D1018">
        <w:rPr>
          <w:rFonts w:ascii="Arial" w:hAnsi="Arial" w:cs="Arial"/>
          <w:sz w:val="20"/>
          <w:szCs w:val="20"/>
        </w:rPr>
        <w:t>exceptions shall be investigated, handled and documented.</w:t>
      </w:r>
    </w:p>
    <w:p w14:paraId="633E7DBD" w14:textId="32931511" w:rsidR="004D1018" w:rsidRPr="004D1018" w:rsidRDefault="004D1018" w:rsidP="00CA368F">
      <w:pPr>
        <w:pStyle w:val="ListParagraph"/>
        <w:numPr>
          <w:ilvl w:val="0"/>
          <w:numId w:val="8"/>
        </w:numPr>
        <w:jc w:val="both"/>
        <w:rPr>
          <w:rFonts w:ascii="Arial" w:hAnsi="Arial" w:cs="Arial"/>
          <w:sz w:val="20"/>
          <w:szCs w:val="20"/>
        </w:rPr>
      </w:pPr>
      <w:r w:rsidRPr="004D1018">
        <w:rPr>
          <w:rFonts w:ascii="Arial" w:hAnsi="Arial" w:cs="Arial"/>
          <w:sz w:val="20"/>
          <w:szCs w:val="20"/>
        </w:rPr>
        <w:t>Internal Audit must conduct a 100% post-payment audit quarterly to ensure zero infractions.</w:t>
      </w:r>
    </w:p>
    <w:p w14:paraId="6F6AA9CD" w14:textId="4F9C0E95" w:rsidR="004D1018" w:rsidRPr="004D1018" w:rsidRDefault="004D1018" w:rsidP="00CA368F">
      <w:pPr>
        <w:pStyle w:val="ListParagraph"/>
        <w:numPr>
          <w:ilvl w:val="0"/>
          <w:numId w:val="8"/>
        </w:numPr>
        <w:jc w:val="both"/>
        <w:rPr>
          <w:rFonts w:ascii="Arial" w:hAnsi="Arial" w:cs="Arial"/>
          <w:sz w:val="20"/>
          <w:szCs w:val="20"/>
        </w:rPr>
      </w:pPr>
      <w:r w:rsidRPr="004D1018">
        <w:rPr>
          <w:rFonts w:ascii="Arial" w:hAnsi="Arial" w:cs="Arial"/>
          <w:sz w:val="20"/>
          <w:szCs w:val="20"/>
        </w:rPr>
        <w:t>No alterations to disbursement amounts (words or figures) on existing instruments are allowed. A new voucher must be prepared if errors occur.</w:t>
      </w:r>
    </w:p>
    <w:p w14:paraId="2E5837DE" w14:textId="09DED5CE" w:rsidR="00EE48C7" w:rsidRDefault="004D1018" w:rsidP="00CA368F">
      <w:pPr>
        <w:pStyle w:val="ListParagraph"/>
        <w:numPr>
          <w:ilvl w:val="0"/>
          <w:numId w:val="8"/>
        </w:numPr>
        <w:jc w:val="both"/>
        <w:rPr>
          <w:rFonts w:ascii="Arial" w:hAnsi="Arial" w:cs="Arial"/>
          <w:sz w:val="20"/>
          <w:szCs w:val="20"/>
        </w:rPr>
      </w:pPr>
      <w:r w:rsidRPr="004D1018">
        <w:rPr>
          <w:rFonts w:ascii="Arial" w:hAnsi="Arial" w:cs="Arial"/>
          <w:sz w:val="20"/>
          <w:szCs w:val="20"/>
        </w:rPr>
        <w:t xml:space="preserve">Any staff soliciting "processing fees" from MSPs to release their </w:t>
      </w:r>
      <w:r>
        <w:rPr>
          <w:rFonts w:ascii="Arial" w:hAnsi="Arial" w:cs="Arial"/>
          <w:sz w:val="20"/>
          <w:szCs w:val="20"/>
        </w:rPr>
        <w:t>revenue</w:t>
      </w:r>
      <w:r w:rsidRPr="004D1018">
        <w:rPr>
          <w:rFonts w:ascii="Arial" w:hAnsi="Arial" w:cs="Arial"/>
          <w:sz w:val="20"/>
          <w:szCs w:val="20"/>
        </w:rPr>
        <w:t xml:space="preserve"> share </w:t>
      </w:r>
      <w:r>
        <w:rPr>
          <w:rFonts w:ascii="Arial" w:hAnsi="Arial" w:cs="Arial"/>
          <w:sz w:val="20"/>
          <w:szCs w:val="20"/>
        </w:rPr>
        <w:t>shall</w:t>
      </w:r>
      <w:r w:rsidRPr="004D1018">
        <w:rPr>
          <w:rFonts w:ascii="Arial" w:hAnsi="Arial" w:cs="Arial"/>
          <w:sz w:val="20"/>
          <w:szCs w:val="20"/>
        </w:rPr>
        <w:t xml:space="preserve"> instant </w:t>
      </w:r>
      <w:r>
        <w:rPr>
          <w:rFonts w:ascii="Arial" w:hAnsi="Arial" w:cs="Arial"/>
          <w:sz w:val="20"/>
          <w:szCs w:val="20"/>
        </w:rPr>
        <w:t xml:space="preserve">be </w:t>
      </w:r>
      <w:r w:rsidRPr="004D1018">
        <w:rPr>
          <w:rFonts w:ascii="Arial" w:hAnsi="Arial" w:cs="Arial"/>
          <w:sz w:val="20"/>
          <w:szCs w:val="20"/>
        </w:rPr>
        <w:t>dismiss</w:t>
      </w:r>
      <w:r>
        <w:rPr>
          <w:rFonts w:ascii="Arial" w:hAnsi="Arial" w:cs="Arial"/>
          <w:sz w:val="20"/>
          <w:szCs w:val="20"/>
        </w:rPr>
        <w:t>ed</w:t>
      </w:r>
      <w:r w:rsidRPr="004D1018">
        <w:rPr>
          <w:rFonts w:ascii="Arial" w:hAnsi="Arial" w:cs="Arial"/>
          <w:sz w:val="20"/>
          <w:szCs w:val="20"/>
        </w:rPr>
        <w:t xml:space="preserve"> under the Anti-Corruption Policy.</w:t>
      </w:r>
    </w:p>
    <w:p w14:paraId="3B52B724" w14:textId="0E62F609" w:rsidR="004D1018" w:rsidRPr="004D1018" w:rsidRDefault="004D1018" w:rsidP="00CA368F">
      <w:pPr>
        <w:pStyle w:val="ListParagraph"/>
        <w:numPr>
          <w:ilvl w:val="0"/>
          <w:numId w:val="8"/>
        </w:numPr>
        <w:jc w:val="both"/>
        <w:rPr>
          <w:rFonts w:ascii="Arial" w:hAnsi="Arial" w:cs="Arial"/>
          <w:sz w:val="20"/>
          <w:szCs w:val="20"/>
        </w:rPr>
      </w:pPr>
      <w:r w:rsidRPr="004D1018">
        <w:rPr>
          <w:rFonts w:ascii="Arial" w:hAnsi="Arial" w:cs="Arial"/>
          <w:sz w:val="20"/>
          <w:szCs w:val="20"/>
        </w:rPr>
        <w:t xml:space="preserve">This </w:t>
      </w:r>
      <w:r>
        <w:rPr>
          <w:rFonts w:ascii="Arial" w:hAnsi="Arial" w:cs="Arial"/>
          <w:sz w:val="20"/>
          <w:szCs w:val="20"/>
        </w:rPr>
        <w:t>process</w:t>
      </w:r>
      <w:r w:rsidRPr="004D1018">
        <w:rPr>
          <w:rFonts w:ascii="Arial" w:hAnsi="Arial" w:cs="Arial"/>
          <w:sz w:val="20"/>
          <w:szCs w:val="20"/>
        </w:rPr>
        <w:t xml:space="preserve"> shall be </w:t>
      </w:r>
      <w:r>
        <w:rPr>
          <w:rFonts w:ascii="Arial" w:hAnsi="Arial" w:cs="Arial"/>
          <w:sz w:val="20"/>
          <w:szCs w:val="20"/>
        </w:rPr>
        <w:t>periodically</w:t>
      </w:r>
      <w:r w:rsidRPr="004D1018">
        <w:rPr>
          <w:rFonts w:ascii="Arial" w:hAnsi="Arial" w:cs="Arial"/>
          <w:sz w:val="20"/>
          <w:szCs w:val="20"/>
        </w:rPr>
        <w:t xml:space="preserve"> or following audit findings, changes in revenue-sharing arrangements or strategic adjustments approved by WIMA leadership.</w:t>
      </w:r>
    </w:p>
    <w:p w14:paraId="0BD9BDCA" w14:textId="77777777" w:rsidR="004D1018" w:rsidRDefault="004D1018" w:rsidP="00CA368F">
      <w:pPr>
        <w:pStyle w:val="ListParagraph"/>
        <w:jc w:val="both"/>
        <w:rPr>
          <w:rFonts w:ascii="Arial" w:hAnsi="Arial" w:cs="Arial"/>
          <w:sz w:val="20"/>
          <w:szCs w:val="20"/>
        </w:rPr>
      </w:pPr>
    </w:p>
    <w:p w14:paraId="32653909" w14:textId="372C8464" w:rsidR="004D1018" w:rsidRDefault="004D1018" w:rsidP="00CA368F">
      <w:pPr>
        <w:jc w:val="both"/>
        <w:rPr>
          <w:rFonts w:ascii="Arial" w:hAnsi="Arial" w:cs="Arial"/>
          <w:b/>
          <w:bCs/>
          <w:sz w:val="20"/>
          <w:szCs w:val="20"/>
        </w:rPr>
      </w:pPr>
      <w:r>
        <w:rPr>
          <w:rFonts w:ascii="Arial" w:hAnsi="Arial" w:cs="Arial"/>
          <w:b/>
          <w:bCs/>
          <w:sz w:val="20"/>
          <w:szCs w:val="20"/>
        </w:rPr>
        <w:br w:type="page"/>
      </w:r>
    </w:p>
    <w:p w14:paraId="3EA9C455" w14:textId="6F66D92B" w:rsidR="004D1018" w:rsidRPr="00412242" w:rsidRDefault="004D1018" w:rsidP="00CA368F">
      <w:pPr>
        <w:pStyle w:val="KAsHeaderforTOC"/>
        <w:tabs>
          <w:tab w:val="left" w:pos="426"/>
        </w:tabs>
        <w:ind w:left="426"/>
        <w:jc w:val="both"/>
      </w:pPr>
      <w:bookmarkStart w:id="23" w:name="_Toc220966243"/>
      <w:r w:rsidRPr="004D1018">
        <w:lastRenderedPageBreak/>
        <w:t>BUDGET DEVELOPMENT &amp; FINANCIAL CONTROL</w:t>
      </w:r>
      <w:bookmarkEnd w:id="23"/>
    </w:p>
    <w:p w14:paraId="11DDC1E1" w14:textId="77777777" w:rsidR="004D1018" w:rsidRDefault="004D1018" w:rsidP="00CA368F">
      <w:pPr>
        <w:jc w:val="both"/>
        <w:rPr>
          <w:rFonts w:ascii="Arial" w:hAnsi="Arial" w:cs="Arial"/>
          <w:b/>
          <w:bCs/>
          <w:sz w:val="20"/>
          <w:szCs w:val="20"/>
        </w:rPr>
      </w:pPr>
    </w:p>
    <w:p w14:paraId="036395C8" w14:textId="77777777" w:rsidR="004D1018" w:rsidRPr="00295A64" w:rsidRDefault="004D1018" w:rsidP="00CA368F">
      <w:pPr>
        <w:jc w:val="both"/>
        <w:rPr>
          <w:rFonts w:ascii="Arial" w:hAnsi="Arial" w:cs="Arial"/>
          <w:sz w:val="20"/>
          <w:szCs w:val="20"/>
        </w:rPr>
      </w:pPr>
      <w:r w:rsidRPr="00295A64">
        <w:rPr>
          <w:rFonts w:ascii="Arial" w:hAnsi="Arial" w:cs="Arial"/>
          <w:b/>
          <w:bCs/>
          <w:sz w:val="20"/>
          <w:szCs w:val="20"/>
        </w:rPr>
        <w:t>Overview of Process</w:t>
      </w:r>
    </w:p>
    <w:p w14:paraId="2DB88F08" w14:textId="46B494F7" w:rsidR="004D1018" w:rsidRDefault="004D1018" w:rsidP="00CA368F">
      <w:pPr>
        <w:jc w:val="both"/>
        <w:rPr>
          <w:rFonts w:ascii="Arial" w:hAnsi="Arial" w:cs="Arial"/>
          <w:sz w:val="20"/>
          <w:szCs w:val="20"/>
        </w:rPr>
      </w:pPr>
      <w:r w:rsidRPr="004D1018">
        <w:rPr>
          <w:rFonts w:ascii="Arial" w:hAnsi="Arial" w:cs="Arial"/>
          <w:sz w:val="20"/>
          <w:szCs w:val="20"/>
        </w:rPr>
        <w:t>The “Budget Development and Financial Control” process defines the cycle for designing, approving</w:t>
      </w:r>
      <w:r w:rsidR="00BA2EA3">
        <w:rPr>
          <w:rFonts w:ascii="Arial" w:hAnsi="Arial" w:cs="Arial"/>
          <w:sz w:val="20"/>
          <w:szCs w:val="20"/>
        </w:rPr>
        <w:t xml:space="preserve"> and</w:t>
      </w:r>
      <w:r w:rsidRPr="004D1018">
        <w:rPr>
          <w:rFonts w:ascii="Arial" w:hAnsi="Arial" w:cs="Arial"/>
          <w:sz w:val="20"/>
          <w:szCs w:val="20"/>
        </w:rPr>
        <w:t xml:space="preserve"> monitoring WIMA’s financial resources. This process is essential for ensuring accountability, reducing donor dependency</w:t>
      </w:r>
      <w:r w:rsidR="00BA2EA3">
        <w:rPr>
          <w:rFonts w:ascii="Arial" w:hAnsi="Arial" w:cs="Arial"/>
          <w:sz w:val="20"/>
          <w:szCs w:val="20"/>
        </w:rPr>
        <w:t xml:space="preserve"> and</w:t>
      </w:r>
      <w:r w:rsidRPr="004D1018">
        <w:rPr>
          <w:rFonts w:ascii="Arial" w:hAnsi="Arial" w:cs="Arial"/>
          <w:sz w:val="20"/>
          <w:szCs w:val="20"/>
        </w:rPr>
        <w:t xml:space="preserve"> maintaining the revenue sharing formula required for hub sustainability. </w:t>
      </w:r>
      <w:r w:rsidR="00025936" w:rsidRPr="00212B81">
        <w:rPr>
          <w:rFonts w:ascii="Arial" w:hAnsi="Arial" w:cs="Arial"/>
          <w:sz w:val="20"/>
          <w:szCs w:val="20"/>
        </w:rPr>
        <w:t>It ensures financial discipline, alignment with strategic priorities, cost efficiency, accountability</w:t>
      </w:r>
      <w:r w:rsidR="00BA2EA3">
        <w:rPr>
          <w:rFonts w:ascii="Arial" w:hAnsi="Arial" w:cs="Arial"/>
          <w:sz w:val="20"/>
          <w:szCs w:val="20"/>
        </w:rPr>
        <w:t xml:space="preserve"> and</w:t>
      </w:r>
      <w:r w:rsidR="00025936" w:rsidRPr="00212B81">
        <w:rPr>
          <w:rFonts w:ascii="Arial" w:hAnsi="Arial" w:cs="Arial"/>
          <w:sz w:val="20"/>
          <w:szCs w:val="20"/>
        </w:rPr>
        <w:t xml:space="preserve"> compliance with approved financial policies.</w:t>
      </w:r>
    </w:p>
    <w:p w14:paraId="265CF945" w14:textId="0E715AE4" w:rsidR="004D1018" w:rsidRPr="00295A64" w:rsidRDefault="004D1018" w:rsidP="00CA368F">
      <w:pPr>
        <w:jc w:val="both"/>
        <w:rPr>
          <w:rFonts w:ascii="Arial" w:hAnsi="Arial" w:cs="Arial"/>
          <w:b/>
          <w:bCs/>
          <w:sz w:val="20"/>
          <w:szCs w:val="20"/>
        </w:rPr>
      </w:pPr>
      <w:r w:rsidRPr="00C8367B">
        <w:rPr>
          <w:rFonts w:ascii="Arial" w:hAnsi="Arial" w:cs="Arial"/>
          <w:b/>
          <w:bCs/>
          <w:sz w:val="20"/>
          <w:szCs w:val="20"/>
        </w:rPr>
        <w:t>Scope</w:t>
      </w:r>
    </w:p>
    <w:p w14:paraId="57D39160" w14:textId="2647D6A0" w:rsidR="004D1018" w:rsidRPr="009D0907" w:rsidRDefault="004D1018"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to all</w:t>
      </w:r>
      <w:r w:rsidR="00025936" w:rsidRPr="00025936">
        <w:rPr>
          <w:rFonts w:ascii="Arial" w:hAnsi="Arial" w:cs="Arial"/>
          <w:sz w:val="20"/>
          <w:szCs w:val="20"/>
        </w:rPr>
        <w:t xml:space="preserve"> </w:t>
      </w:r>
      <w:r w:rsidR="00025936" w:rsidRPr="00212B81">
        <w:rPr>
          <w:rFonts w:ascii="Arial" w:hAnsi="Arial" w:cs="Arial"/>
          <w:sz w:val="20"/>
          <w:szCs w:val="20"/>
        </w:rPr>
        <w:t>WIMA budgets, including annual organizational budgets, project-specific budgets, hub operational budgets</w:t>
      </w:r>
      <w:r w:rsidR="00BA2EA3">
        <w:rPr>
          <w:rFonts w:ascii="Arial" w:hAnsi="Arial" w:cs="Arial"/>
          <w:sz w:val="20"/>
          <w:szCs w:val="20"/>
        </w:rPr>
        <w:t xml:space="preserve"> and</w:t>
      </w:r>
      <w:r w:rsidR="00025936" w:rsidRPr="00212B81">
        <w:rPr>
          <w:rFonts w:ascii="Arial" w:hAnsi="Arial" w:cs="Arial"/>
          <w:sz w:val="20"/>
          <w:szCs w:val="20"/>
        </w:rPr>
        <w:t xml:space="preserve"> donor-funded programme budgets. It covers budget planning, approval, expenditure control, monitoring, variance management and reporting.</w:t>
      </w:r>
    </w:p>
    <w:tbl>
      <w:tblPr>
        <w:tblStyle w:val="TableGrid"/>
        <w:tblW w:w="9237" w:type="dxa"/>
        <w:tblLook w:val="04A0" w:firstRow="1" w:lastRow="0" w:firstColumn="1" w:lastColumn="0" w:noHBand="0" w:noVBand="1"/>
      </w:tblPr>
      <w:tblGrid>
        <w:gridCol w:w="4618"/>
        <w:gridCol w:w="4619"/>
      </w:tblGrid>
      <w:tr w:rsidR="004D1018" w:rsidRPr="00C8367B" w14:paraId="7D76E192" w14:textId="77777777" w:rsidTr="0048523E">
        <w:trPr>
          <w:trHeight w:val="303"/>
        </w:trPr>
        <w:tc>
          <w:tcPr>
            <w:tcW w:w="4618" w:type="dxa"/>
            <w:shd w:val="clear" w:color="auto" w:fill="C5E0B3" w:themeFill="accent6" w:themeFillTint="66"/>
            <w:hideMark/>
          </w:tcPr>
          <w:p w14:paraId="6A7CEA63" w14:textId="77777777" w:rsidR="004D1018" w:rsidRPr="00295A64" w:rsidRDefault="004D1018"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5538C1FD" w14:textId="77777777" w:rsidR="004D1018" w:rsidRPr="00295A64" w:rsidRDefault="004D1018"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4D1018" w:rsidRPr="00C8367B" w14:paraId="2A436E30" w14:textId="77777777" w:rsidTr="0048523E">
        <w:trPr>
          <w:trHeight w:val="1789"/>
        </w:trPr>
        <w:tc>
          <w:tcPr>
            <w:tcW w:w="4618" w:type="dxa"/>
            <w:vAlign w:val="center"/>
            <w:hideMark/>
          </w:tcPr>
          <w:p w14:paraId="7EFB2C7F" w14:textId="77777777" w:rsidR="00025936" w:rsidRPr="00025936" w:rsidRDefault="00025936" w:rsidP="00CA368F">
            <w:pPr>
              <w:pStyle w:val="ListParagraph"/>
              <w:numPr>
                <w:ilvl w:val="0"/>
                <w:numId w:val="22"/>
              </w:numPr>
              <w:spacing w:line="240" w:lineRule="exact"/>
              <w:ind w:left="231" w:hanging="231"/>
              <w:jc w:val="both"/>
              <w:rPr>
                <w:rFonts w:ascii="Arial" w:hAnsi="Arial" w:cs="Arial"/>
                <w:sz w:val="20"/>
                <w:szCs w:val="20"/>
              </w:rPr>
            </w:pPr>
            <w:r w:rsidRPr="00025936">
              <w:rPr>
                <w:rFonts w:ascii="Arial" w:hAnsi="Arial" w:cs="Arial"/>
                <w:sz w:val="20"/>
                <w:szCs w:val="20"/>
              </w:rPr>
              <w:t>Strategic plan and annual work plans</w:t>
            </w:r>
          </w:p>
          <w:p w14:paraId="04E71307" w14:textId="77777777" w:rsidR="00025936" w:rsidRPr="00025936" w:rsidRDefault="00025936" w:rsidP="00CA368F">
            <w:pPr>
              <w:pStyle w:val="ListParagraph"/>
              <w:numPr>
                <w:ilvl w:val="0"/>
                <w:numId w:val="22"/>
              </w:numPr>
              <w:spacing w:line="240" w:lineRule="exact"/>
              <w:ind w:left="231" w:hanging="231"/>
              <w:jc w:val="both"/>
              <w:rPr>
                <w:rFonts w:ascii="Arial" w:hAnsi="Arial" w:cs="Arial"/>
                <w:sz w:val="20"/>
                <w:szCs w:val="20"/>
              </w:rPr>
            </w:pPr>
            <w:r w:rsidRPr="00025936">
              <w:rPr>
                <w:rFonts w:ascii="Arial" w:hAnsi="Arial" w:cs="Arial"/>
                <w:sz w:val="20"/>
                <w:szCs w:val="20"/>
              </w:rPr>
              <w:t>Approved projects and activity plans</w:t>
            </w:r>
          </w:p>
          <w:p w14:paraId="2FD1B601" w14:textId="77777777" w:rsidR="00025936" w:rsidRPr="00025936" w:rsidRDefault="00025936" w:rsidP="00CA368F">
            <w:pPr>
              <w:pStyle w:val="ListParagraph"/>
              <w:numPr>
                <w:ilvl w:val="0"/>
                <w:numId w:val="22"/>
              </w:numPr>
              <w:spacing w:line="240" w:lineRule="exact"/>
              <w:ind w:left="231" w:hanging="231"/>
              <w:jc w:val="both"/>
              <w:rPr>
                <w:rFonts w:ascii="Arial" w:hAnsi="Arial" w:cs="Arial"/>
                <w:sz w:val="20"/>
                <w:szCs w:val="20"/>
              </w:rPr>
            </w:pPr>
            <w:r w:rsidRPr="00025936">
              <w:rPr>
                <w:rFonts w:ascii="Arial" w:hAnsi="Arial" w:cs="Arial"/>
                <w:sz w:val="20"/>
                <w:szCs w:val="20"/>
              </w:rPr>
              <w:t>Historical financial data</w:t>
            </w:r>
          </w:p>
          <w:p w14:paraId="1B4022A0" w14:textId="77777777" w:rsidR="00025936" w:rsidRDefault="00025936" w:rsidP="00CA368F">
            <w:pPr>
              <w:pStyle w:val="ListParagraph"/>
              <w:numPr>
                <w:ilvl w:val="0"/>
                <w:numId w:val="22"/>
              </w:numPr>
              <w:spacing w:line="240" w:lineRule="exact"/>
              <w:ind w:left="231" w:hanging="231"/>
              <w:jc w:val="both"/>
              <w:rPr>
                <w:rFonts w:ascii="Arial" w:hAnsi="Arial" w:cs="Arial"/>
                <w:sz w:val="20"/>
                <w:szCs w:val="20"/>
              </w:rPr>
            </w:pPr>
            <w:r w:rsidRPr="00025936">
              <w:rPr>
                <w:rFonts w:ascii="Arial" w:hAnsi="Arial" w:cs="Arial"/>
                <w:sz w:val="20"/>
                <w:szCs w:val="20"/>
              </w:rPr>
              <w:t>Revenue forecasts and funding commitments</w:t>
            </w:r>
          </w:p>
          <w:p w14:paraId="2B045F6D" w14:textId="77777777" w:rsidR="00025936" w:rsidRPr="00025936" w:rsidRDefault="00025936" w:rsidP="00CA368F">
            <w:pPr>
              <w:pStyle w:val="ListParagraph"/>
              <w:numPr>
                <w:ilvl w:val="0"/>
                <w:numId w:val="22"/>
              </w:numPr>
              <w:spacing w:line="240" w:lineRule="exact"/>
              <w:ind w:left="231" w:hanging="231"/>
              <w:jc w:val="both"/>
              <w:rPr>
                <w:rFonts w:ascii="Arial" w:hAnsi="Arial" w:cs="Arial"/>
                <w:sz w:val="20"/>
                <w:szCs w:val="20"/>
              </w:rPr>
            </w:pPr>
            <w:r w:rsidRPr="00025936">
              <w:rPr>
                <w:rFonts w:ascii="Arial" w:hAnsi="Arial" w:cs="Arial"/>
                <w:sz w:val="20"/>
                <w:szCs w:val="20"/>
              </w:rPr>
              <w:t>Hub performance data (Asset utilization/Yields)</w:t>
            </w:r>
          </w:p>
          <w:p w14:paraId="61CDA40C" w14:textId="77777777" w:rsidR="00025936" w:rsidRPr="00025936" w:rsidRDefault="00025936" w:rsidP="00CA368F">
            <w:pPr>
              <w:pStyle w:val="ListParagraph"/>
              <w:numPr>
                <w:ilvl w:val="0"/>
                <w:numId w:val="22"/>
              </w:numPr>
              <w:spacing w:line="240" w:lineRule="exact"/>
              <w:ind w:left="231" w:hanging="231"/>
              <w:jc w:val="both"/>
              <w:rPr>
                <w:rFonts w:ascii="Arial" w:hAnsi="Arial" w:cs="Arial"/>
                <w:sz w:val="20"/>
                <w:szCs w:val="20"/>
              </w:rPr>
            </w:pPr>
            <w:r w:rsidRPr="00025936">
              <w:rPr>
                <w:rFonts w:ascii="Arial" w:hAnsi="Arial" w:cs="Arial"/>
                <w:sz w:val="20"/>
                <w:szCs w:val="20"/>
              </w:rPr>
              <w:t>Implementation Roadmap and Learnings</w:t>
            </w:r>
          </w:p>
          <w:p w14:paraId="0BF359D5" w14:textId="291B5D31" w:rsidR="00025936" w:rsidRPr="00025936" w:rsidRDefault="00025936" w:rsidP="00CA368F">
            <w:pPr>
              <w:pStyle w:val="ListParagraph"/>
              <w:numPr>
                <w:ilvl w:val="0"/>
                <w:numId w:val="22"/>
              </w:numPr>
              <w:spacing w:line="240" w:lineRule="exact"/>
              <w:ind w:left="231" w:hanging="231"/>
              <w:jc w:val="both"/>
              <w:rPr>
                <w:rFonts w:ascii="Arial" w:hAnsi="Arial" w:cs="Arial"/>
                <w:sz w:val="20"/>
                <w:szCs w:val="20"/>
              </w:rPr>
            </w:pPr>
            <w:r w:rsidRPr="00025936">
              <w:rPr>
                <w:rFonts w:ascii="Arial" w:hAnsi="Arial" w:cs="Arial"/>
                <w:sz w:val="20"/>
                <w:szCs w:val="20"/>
              </w:rPr>
              <w:t>Market Intelligence &amp; Crop Calendars</w:t>
            </w:r>
          </w:p>
          <w:p w14:paraId="17501411" w14:textId="77777777" w:rsidR="004D1018" w:rsidRPr="00C8367B" w:rsidRDefault="004D1018" w:rsidP="00CA368F">
            <w:pPr>
              <w:pStyle w:val="ListParagraph"/>
              <w:spacing w:line="240" w:lineRule="exact"/>
              <w:ind w:left="231" w:hanging="231"/>
              <w:jc w:val="both"/>
              <w:rPr>
                <w:rFonts w:ascii="Arial" w:hAnsi="Arial" w:cs="Arial"/>
                <w:sz w:val="20"/>
                <w:szCs w:val="20"/>
              </w:rPr>
            </w:pPr>
          </w:p>
        </w:tc>
        <w:tc>
          <w:tcPr>
            <w:tcW w:w="4619" w:type="dxa"/>
            <w:hideMark/>
          </w:tcPr>
          <w:p w14:paraId="302F90F4" w14:textId="77777777" w:rsidR="00025936" w:rsidRPr="00025936" w:rsidRDefault="00025936" w:rsidP="00CA368F">
            <w:pPr>
              <w:pStyle w:val="ListParagraph"/>
              <w:numPr>
                <w:ilvl w:val="0"/>
                <w:numId w:val="22"/>
              </w:numPr>
              <w:spacing w:line="240" w:lineRule="exact"/>
              <w:ind w:left="231" w:hanging="231"/>
              <w:jc w:val="both"/>
              <w:rPr>
                <w:rFonts w:ascii="Arial" w:hAnsi="Arial" w:cs="Arial"/>
                <w:sz w:val="20"/>
                <w:szCs w:val="20"/>
              </w:rPr>
            </w:pPr>
            <w:r w:rsidRPr="00025936">
              <w:rPr>
                <w:rFonts w:ascii="Arial" w:hAnsi="Arial" w:cs="Arial"/>
                <w:sz w:val="20"/>
                <w:szCs w:val="20"/>
              </w:rPr>
              <w:t>Approved annual and project budgets</w:t>
            </w:r>
          </w:p>
          <w:p w14:paraId="2BD8B024" w14:textId="77777777" w:rsidR="00025936" w:rsidRPr="00025936" w:rsidRDefault="00025936" w:rsidP="00CA368F">
            <w:pPr>
              <w:pStyle w:val="ListParagraph"/>
              <w:numPr>
                <w:ilvl w:val="0"/>
                <w:numId w:val="22"/>
              </w:numPr>
              <w:spacing w:line="240" w:lineRule="exact"/>
              <w:ind w:left="231" w:hanging="231"/>
              <w:jc w:val="both"/>
              <w:rPr>
                <w:rFonts w:ascii="Arial" w:hAnsi="Arial" w:cs="Arial"/>
                <w:sz w:val="20"/>
                <w:szCs w:val="20"/>
              </w:rPr>
            </w:pPr>
            <w:r w:rsidRPr="00025936">
              <w:rPr>
                <w:rFonts w:ascii="Arial" w:hAnsi="Arial" w:cs="Arial"/>
                <w:sz w:val="20"/>
                <w:szCs w:val="20"/>
              </w:rPr>
              <w:t>Budget implementation plans</w:t>
            </w:r>
          </w:p>
          <w:p w14:paraId="32EA2434" w14:textId="77777777" w:rsidR="00025936" w:rsidRPr="00025936" w:rsidRDefault="00025936" w:rsidP="00CA368F">
            <w:pPr>
              <w:pStyle w:val="ListParagraph"/>
              <w:numPr>
                <w:ilvl w:val="0"/>
                <w:numId w:val="22"/>
              </w:numPr>
              <w:spacing w:line="240" w:lineRule="exact"/>
              <w:ind w:left="231" w:hanging="231"/>
              <w:jc w:val="both"/>
              <w:rPr>
                <w:rFonts w:ascii="Arial" w:hAnsi="Arial" w:cs="Arial"/>
                <w:sz w:val="20"/>
                <w:szCs w:val="20"/>
              </w:rPr>
            </w:pPr>
            <w:r w:rsidRPr="00025936">
              <w:rPr>
                <w:rFonts w:ascii="Arial" w:hAnsi="Arial" w:cs="Arial"/>
                <w:sz w:val="20"/>
                <w:szCs w:val="20"/>
              </w:rPr>
              <w:t>Budget variance and performance reports</w:t>
            </w:r>
          </w:p>
          <w:p w14:paraId="1FFD03FC" w14:textId="4DA0A36D" w:rsidR="00025936" w:rsidRPr="00025936" w:rsidRDefault="00025936" w:rsidP="00CA368F">
            <w:pPr>
              <w:pStyle w:val="ListParagraph"/>
              <w:numPr>
                <w:ilvl w:val="0"/>
                <w:numId w:val="22"/>
              </w:numPr>
              <w:spacing w:line="240" w:lineRule="exact"/>
              <w:ind w:left="231" w:hanging="231"/>
              <w:jc w:val="both"/>
              <w:rPr>
                <w:rFonts w:ascii="Arial" w:hAnsi="Arial" w:cs="Arial"/>
                <w:sz w:val="20"/>
                <w:szCs w:val="20"/>
              </w:rPr>
            </w:pPr>
            <w:r w:rsidRPr="00025936">
              <w:rPr>
                <w:rFonts w:ascii="Arial" w:hAnsi="Arial" w:cs="Arial"/>
                <w:sz w:val="20"/>
                <w:szCs w:val="20"/>
              </w:rPr>
              <w:t>Approved Annual Operational Budget</w:t>
            </w:r>
            <w:r>
              <w:rPr>
                <w:rFonts w:ascii="Arial" w:hAnsi="Arial" w:cs="Arial"/>
                <w:sz w:val="20"/>
                <w:szCs w:val="20"/>
              </w:rPr>
              <w:t>/</w:t>
            </w:r>
            <w:r w:rsidRPr="00025936">
              <w:rPr>
                <w:rFonts w:ascii="Arial" w:hAnsi="Arial" w:cs="Arial"/>
                <w:sz w:val="20"/>
                <w:szCs w:val="20"/>
              </w:rPr>
              <w:t>budget revisions (where applicable)</w:t>
            </w:r>
          </w:p>
          <w:p w14:paraId="24C515FC" w14:textId="77777777" w:rsidR="00025936" w:rsidRPr="00025936" w:rsidRDefault="00025936" w:rsidP="00CA368F">
            <w:pPr>
              <w:pStyle w:val="ListParagraph"/>
              <w:numPr>
                <w:ilvl w:val="0"/>
                <w:numId w:val="22"/>
              </w:numPr>
              <w:spacing w:line="240" w:lineRule="exact"/>
              <w:ind w:left="231" w:hanging="231"/>
              <w:jc w:val="both"/>
              <w:rPr>
                <w:rFonts w:ascii="Arial" w:hAnsi="Arial" w:cs="Arial"/>
                <w:sz w:val="20"/>
                <w:szCs w:val="20"/>
              </w:rPr>
            </w:pPr>
            <w:r w:rsidRPr="00025936">
              <w:rPr>
                <w:rFonts w:ascii="Arial" w:hAnsi="Arial" w:cs="Arial"/>
                <w:sz w:val="20"/>
                <w:szCs w:val="20"/>
              </w:rPr>
              <w:t>Audited Financial Statements</w:t>
            </w:r>
          </w:p>
          <w:p w14:paraId="269FEA5A" w14:textId="37E92E5A" w:rsidR="00025936" w:rsidRPr="00025936" w:rsidRDefault="00025936" w:rsidP="00CA368F">
            <w:pPr>
              <w:pStyle w:val="ListParagraph"/>
              <w:numPr>
                <w:ilvl w:val="0"/>
                <w:numId w:val="22"/>
              </w:numPr>
              <w:spacing w:line="240" w:lineRule="exact"/>
              <w:ind w:left="231" w:hanging="231"/>
              <w:jc w:val="both"/>
              <w:rPr>
                <w:rFonts w:ascii="Arial" w:hAnsi="Arial" w:cs="Arial"/>
                <w:sz w:val="20"/>
                <w:szCs w:val="20"/>
              </w:rPr>
            </w:pPr>
            <w:r w:rsidRPr="00025936">
              <w:rPr>
                <w:rFonts w:ascii="Arial" w:hAnsi="Arial" w:cs="Arial"/>
                <w:sz w:val="20"/>
                <w:szCs w:val="20"/>
              </w:rPr>
              <w:t>Cost-Recovery &amp; Sustainability Plans</w:t>
            </w:r>
          </w:p>
          <w:p w14:paraId="3F0B297D" w14:textId="77777777" w:rsidR="004D1018" w:rsidRPr="00517166" w:rsidRDefault="004D1018" w:rsidP="00CA368F">
            <w:pPr>
              <w:pStyle w:val="ListParagraph"/>
              <w:spacing w:line="240" w:lineRule="exact"/>
              <w:ind w:left="231" w:hanging="231"/>
              <w:jc w:val="both"/>
              <w:rPr>
                <w:rFonts w:ascii="Arial" w:hAnsi="Arial" w:cs="Arial"/>
                <w:sz w:val="20"/>
                <w:szCs w:val="20"/>
              </w:rPr>
            </w:pPr>
          </w:p>
        </w:tc>
      </w:tr>
      <w:tr w:rsidR="004D1018" w:rsidRPr="00C8367B" w14:paraId="10C22E35" w14:textId="77777777" w:rsidTr="0048523E">
        <w:trPr>
          <w:trHeight w:val="301"/>
        </w:trPr>
        <w:tc>
          <w:tcPr>
            <w:tcW w:w="4618" w:type="dxa"/>
            <w:shd w:val="clear" w:color="auto" w:fill="C5E0B3" w:themeFill="accent6" w:themeFillTint="66"/>
          </w:tcPr>
          <w:p w14:paraId="77E6EFBD" w14:textId="77777777" w:rsidR="004D1018" w:rsidRPr="00C8367B" w:rsidRDefault="004D1018"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718830B9" w14:textId="77777777" w:rsidR="004D1018" w:rsidRPr="00C8367B" w:rsidRDefault="004D1018"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4D1018" w:rsidRPr="00C8367B" w14:paraId="1F9EFEC6" w14:textId="77777777" w:rsidTr="0048523E">
        <w:trPr>
          <w:trHeight w:val="829"/>
        </w:trPr>
        <w:tc>
          <w:tcPr>
            <w:tcW w:w="4618" w:type="dxa"/>
          </w:tcPr>
          <w:p w14:paraId="01471422" w14:textId="77777777" w:rsidR="00025936" w:rsidRPr="00212B81" w:rsidRDefault="0002593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Annual planning cycle</w:t>
            </w:r>
          </w:p>
          <w:p w14:paraId="1EDC130D" w14:textId="77777777" w:rsidR="00025936" w:rsidRPr="00212B81" w:rsidRDefault="0002593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Approval of a new project or funding agreement</w:t>
            </w:r>
          </w:p>
          <w:p w14:paraId="7BD3A420" w14:textId="77777777" w:rsidR="00025936" w:rsidRPr="00212B81" w:rsidRDefault="0002593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Significant operational or strategic change requiring budget revision</w:t>
            </w:r>
          </w:p>
          <w:p w14:paraId="52A3843D" w14:textId="4623DB13" w:rsidR="004D1018" w:rsidRPr="00C8367B" w:rsidRDefault="00025936"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Monthly operational review</w:t>
            </w:r>
          </w:p>
        </w:tc>
        <w:tc>
          <w:tcPr>
            <w:tcW w:w="4619" w:type="dxa"/>
            <w:vAlign w:val="center"/>
          </w:tcPr>
          <w:p w14:paraId="5633824E" w14:textId="08DA8D9C" w:rsidR="00025936" w:rsidRPr="00025936" w:rsidRDefault="00025936" w:rsidP="00CA368F">
            <w:pPr>
              <w:pStyle w:val="ListParagraph"/>
              <w:numPr>
                <w:ilvl w:val="0"/>
                <w:numId w:val="22"/>
              </w:numPr>
              <w:spacing w:line="240" w:lineRule="exact"/>
              <w:ind w:left="231" w:hanging="231"/>
              <w:jc w:val="both"/>
              <w:rPr>
                <w:rFonts w:ascii="Arial" w:hAnsi="Arial" w:cs="Arial"/>
                <w:sz w:val="20"/>
                <w:szCs w:val="20"/>
              </w:rPr>
            </w:pPr>
            <w:r w:rsidRPr="00025936">
              <w:rPr>
                <w:rFonts w:ascii="Arial" w:hAnsi="Arial" w:cs="Arial"/>
                <w:sz w:val="20"/>
                <w:szCs w:val="20"/>
              </w:rPr>
              <w:t>National Coordinator / Project Lead: Overall budget leadership and strategic alignment</w:t>
            </w:r>
          </w:p>
          <w:p w14:paraId="4D1B0A8B" w14:textId="0CDA222E" w:rsidR="00025936" w:rsidRPr="00025936" w:rsidRDefault="00025936"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CFO</w:t>
            </w:r>
            <w:r w:rsidRPr="00025936">
              <w:rPr>
                <w:rFonts w:ascii="Arial" w:hAnsi="Arial" w:cs="Arial"/>
                <w:sz w:val="20"/>
                <w:szCs w:val="20"/>
              </w:rPr>
              <w:t xml:space="preserve">: </w:t>
            </w:r>
            <w:r w:rsidRPr="00D676EA">
              <w:rPr>
                <w:rFonts w:ascii="Arial" w:hAnsi="Arial" w:cs="Arial"/>
                <w:sz w:val="20"/>
                <w:szCs w:val="20"/>
              </w:rPr>
              <w:t>Accountability, national oversight</w:t>
            </w:r>
            <w:r w:rsidRPr="00025936">
              <w:rPr>
                <w:rFonts w:ascii="Arial" w:hAnsi="Arial" w:cs="Arial"/>
                <w:sz w:val="20"/>
                <w:szCs w:val="20"/>
              </w:rPr>
              <w:t xml:space="preserve"> </w:t>
            </w:r>
            <w:r w:rsidRPr="00D676EA">
              <w:rPr>
                <w:rFonts w:ascii="Arial" w:hAnsi="Arial" w:cs="Arial"/>
                <w:sz w:val="20"/>
                <w:szCs w:val="20"/>
              </w:rPr>
              <w:t>handling budget</w:t>
            </w:r>
            <w:r w:rsidRPr="00025936">
              <w:rPr>
                <w:rFonts w:ascii="Arial" w:hAnsi="Arial" w:cs="Arial"/>
                <w:sz w:val="20"/>
                <w:szCs w:val="20"/>
              </w:rPr>
              <w:t xml:space="preserve"> preparation, controls, monitoring and reporting</w:t>
            </w:r>
          </w:p>
          <w:p w14:paraId="6BC6F06C" w14:textId="63061680" w:rsidR="00025936" w:rsidRPr="00025936" w:rsidRDefault="00025936" w:rsidP="00CA368F">
            <w:pPr>
              <w:pStyle w:val="ListParagraph"/>
              <w:numPr>
                <w:ilvl w:val="0"/>
                <w:numId w:val="22"/>
              </w:numPr>
              <w:spacing w:line="240" w:lineRule="exact"/>
              <w:ind w:left="231" w:hanging="231"/>
              <w:jc w:val="both"/>
              <w:rPr>
                <w:rFonts w:ascii="Arial" w:hAnsi="Arial" w:cs="Arial"/>
                <w:sz w:val="20"/>
                <w:szCs w:val="20"/>
              </w:rPr>
            </w:pPr>
            <w:r w:rsidRPr="00025936">
              <w:rPr>
                <w:rFonts w:ascii="Arial" w:hAnsi="Arial" w:cs="Arial"/>
                <w:sz w:val="20"/>
                <w:szCs w:val="20"/>
              </w:rPr>
              <w:t>State/Zonal Coordinator: Develop and manage state/regional budgets</w:t>
            </w:r>
          </w:p>
          <w:p w14:paraId="557C1B3C" w14:textId="799C1AC6" w:rsidR="00025936" w:rsidRPr="00025936" w:rsidRDefault="00025936" w:rsidP="00CA368F">
            <w:pPr>
              <w:pStyle w:val="ListParagraph"/>
              <w:numPr>
                <w:ilvl w:val="0"/>
                <w:numId w:val="22"/>
              </w:numPr>
              <w:spacing w:line="240" w:lineRule="exact"/>
              <w:ind w:left="231" w:hanging="231"/>
              <w:jc w:val="both"/>
              <w:rPr>
                <w:rFonts w:ascii="Arial" w:hAnsi="Arial" w:cs="Arial"/>
                <w:sz w:val="20"/>
                <w:szCs w:val="20"/>
              </w:rPr>
            </w:pPr>
            <w:r w:rsidRPr="00025936">
              <w:rPr>
                <w:rFonts w:ascii="Arial" w:hAnsi="Arial" w:cs="Arial"/>
                <w:sz w:val="20"/>
                <w:szCs w:val="20"/>
              </w:rPr>
              <w:t>Community Lead (CL): Prepare hub-level operational budgets and track spending</w:t>
            </w:r>
          </w:p>
          <w:p w14:paraId="6C15E92B" w14:textId="0D2BA460" w:rsidR="004D1018" w:rsidRPr="00C8367B" w:rsidRDefault="00573824"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Board of Trustees</w:t>
            </w:r>
            <w:r w:rsidR="00025936" w:rsidRPr="00025936">
              <w:rPr>
                <w:rFonts w:ascii="Arial" w:hAnsi="Arial" w:cs="Arial"/>
                <w:sz w:val="20"/>
                <w:szCs w:val="20"/>
              </w:rPr>
              <w:t xml:space="preserve"> / President</w:t>
            </w:r>
            <w:r w:rsidR="00025936">
              <w:rPr>
                <w:rFonts w:ascii="Arial" w:hAnsi="Arial" w:cs="Arial"/>
                <w:sz w:val="20"/>
                <w:szCs w:val="20"/>
              </w:rPr>
              <w:t xml:space="preserve">: </w:t>
            </w:r>
            <w:r w:rsidR="00025936" w:rsidRPr="00D676EA">
              <w:rPr>
                <w:rFonts w:ascii="Arial" w:hAnsi="Arial" w:cs="Arial"/>
                <w:sz w:val="20"/>
                <w:szCs w:val="20"/>
              </w:rPr>
              <w:t>Fiduciary oversight</w:t>
            </w:r>
            <w:r w:rsidR="00025936">
              <w:rPr>
                <w:rFonts w:ascii="Arial" w:hAnsi="Arial" w:cs="Arial"/>
                <w:sz w:val="20"/>
                <w:szCs w:val="20"/>
              </w:rPr>
              <w:t>, r</w:t>
            </w:r>
            <w:r w:rsidR="00025936" w:rsidRPr="00025936">
              <w:rPr>
                <w:rFonts w:ascii="Arial" w:hAnsi="Arial" w:cs="Arial"/>
                <w:sz w:val="20"/>
                <w:szCs w:val="20"/>
              </w:rPr>
              <w:t>eview and approve consolidated budgets</w:t>
            </w:r>
          </w:p>
        </w:tc>
      </w:tr>
      <w:tr w:rsidR="004D1018" w:rsidRPr="00C8367B" w14:paraId="2BE2C86B" w14:textId="77777777" w:rsidTr="0048523E">
        <w:trPr>
          <w:trHeight w:val="301"/>
        </w:trPr>
        <w:tc>
          <w:tcPr>
            <w:tcW w:w="4618" w:type="dxa"/>
            <w:shd w:val="clear" w:color="auto" w:fill="C5E0B3" w:themeFill="accent6" w:themeFillTint="66"/>
          </w:tcPr>
          <w:p w14:paraId="31A0B7FD" w14:textId="77777777" w:rsidR="004D1018" w:rsidRPr="00C8367B" w:rsidRDefault="004D1018"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7DBF3860" w14:textId="77777777" w:rsidR="004D1018" w:rsidRPr="00C8367B" w:rsidRDefault="004D1018"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4D1018" w:rsidRPr="00C8367B" w14:paraId="4C809DF2" w14:textId="77777777" w:rsidTr="0048523E">
        <w:trPr>
          <w:trHeight w:val="1529"/>
        </w:trPr>
        <w:tc>
          <w:tcPr>
            <w:tcW w:w="4618" w:type="dxa"/>
          </w:tcPr>
          <w:p w14:paraId="17AC8EBF" w14:textId="77777777" w:rsidR="00025936" w:rsidRPr="00212B81" w:rsidRDefault="0002593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Budget templates and financial models</w:t>
            </w:r>
          </w:p>
          <w:p w14:paraId="51ECE650" w14:textId="656DE765" w:rsidR="00025936" w:rsidRPr="00212B81" w:rsidRDefault="0002593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Accounting and financial management systems</w:t>
            </w:r>
            <w:r>
              <w:rPr>
                <w:rFonts w:ascii="Arial" w:hAnsi="Arial" w:cs="Arial"/>
                <w:sz w:val="20"/>
                <w:szCs w:val="20"/>
              </w:rPr>
              <w:t>/</w:t>
            </w:r>
            <w:r w:rsidRPr="00D676EA">
              <w:rPr>
                <w:rFonts w:ascii="Arial" w:hAnsi="Arial" w:cs="Arial"/>
                <w:sz w:val="20"/>
                <w:szCs w:val="20"/>
              </w:rPr>
              <w:t>ERP Finance &amp; Reporting Modules</w:t>
            </w:r>
          </w:p>
          <w:p w14:paraId="084C7C5C" w14:textId="77777777" w:rsidR="00025936" w:rsidRPr="00212B81" w:rsidRDefault="0002593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Approved chart of accounts</w:t>
            </w:r>
          </w:p>
          <w:p w14:paraId="794B7B1C" w14:textId="77777777" w:rsidR="00025936" w:rsidRPr="00212B81" w:rsidRDefault="0002593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Budget tracking and variance analysis tools</w:t>
            </w:r>
          </w:p>
          <w:p w14:paraId="2A0A2EBE" w14:textId="77777777" w:rsidR="00025936" w:rsidRPr="00D676EA" w:rsidRDefault="00025936"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Business Intelligence (BI) Dashboards</w:t>
            </w:r>
          </w:p>
          <w:p w14:paraId="63AFEC50" w14:textId="77777777" w:rsidR="00025936" w:rsidRPr="00D676EA" w:rsidRDefault="00025936"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Revenue Sharing Formulas</w:t>
            </w:r>
          </w:p>
          <w:p w14:paraId="0716C0F1" w14:textId="6F09A93A" w:rsidR="004D1018" w:rsidRPr="00C8367B" w:rsidRDefault="00025936"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Authorization Limit Schedules</w:t>
            </w:r>
          </w:p>
        </w:tc>
        <w:tc>
          <w:tcPr>
            <w:tcW w:w="4619" w:type="dxa"/>
          </w:tcPr>
          <w:p w14:paraId="3DBA054E" w14:textId="77777777" w:rsidR="00573824" w:rsidRPr="00D676EA" w:rsidRDefault="00573824"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Budget Variance vs. Actual Spend (&lt;5%).</w:t>
            </w:r>
          </w:p>
          <w:p w14:paraId="47BE111C" w14:textId="77777777" w:rsidR="00025936" w:rsidRPr="00212B81" w:rsidRDefault="0002593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Percentage of expenditures within approved budget</w:t>
            </w:r>
          </w:p>
          <w:p w14:paraId="61A340A7" w14:textId="77777777" w:rsidR="00025936" w:rsidRPr="00212B81" w:rsidRDefault="0002593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Timeliness of budget preparation and approval</w:t>
            </w:r>
          </w:p>
          <w:p w14:paraId="4EF42C92" w14:textId="77777777" w:rsidR="00025936" w:rsidRPr="00212B81" w:rsidRDefault="00025936"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Cost efficiency indicators</w:t>
            </w:r>
          </w:p>
          <w:p w14:paraId="0429C035" w14:textId="77777777" w:rsidR="00025936" w:rsidRPr="00D676EA" w:rsidRDefault="00025936"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 of hubs achieving breakeven within 18 months.</w:t>
            </w:r>
          </w:p>
          <w:p w14:paraId="50BF7643" w14:textId="77777777" w:rsidR="00025936" w:rsidRPr="00D676EA" w:rsidRDefault="00025936"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Loan Repayment Rate (Target: ≥92%).</w:t>
            </w:r>
          </w:p>
          <w:p w14:paraId="3D60FAC1" w14:textId="5C28CD57" w:rsidR="004D1018" w:rsidRPr="001515A9" w:rsidRDefault="00025936"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Annual Governance Audit Score (≥85%)</w:t>
            </w:r>
          </w:p>
        </w:tc>
      </w:tr>
    </w:tbl>
    <w:p w14:paraId="7D3832F7" w14:textId="77777777" w:rsidR="004D1018" w:rsidRPr="00295A64" w:rsidRDefault="004D1018" w:rsidP="00CA368F">
      <w:pPr>
        <w:jc w:val="both"/>
        <w:rPr>
          <w:rFonts w:ascii="Arial" w:hAnsi="Arial" w:cs="Arial"/>
          <w:vanish/>
          <w:sz w:val="20"/>
          <w:szCs w:val="20"/>
        </w:rPr>
      </w:pPr>
    </w:p>
    <w:p w14:paraId="700816B4" w14:textId="77777777" w:rsidR="004D1018" w:rsidRPr="00295A64" w:rsidRDefault="004D1018" w:rsidP="00CA368F">
      <w:pPr>
        <w:jc w:val="both"/>
        <w:rPr>
          <w:rFonts w:ascii="Arial" w:hAnsi="Arial" w:cs="Arial"/>
          <w:sz w:val="20"/>
          <w:szCs w:val="20"/>
        </w:rPr>
      </w:pPr>
    </w:p>
    <w:p w14:paraId="015BE3AB" w14:textId="77777777" w:rsidR="004D1018" w:rsidRPr="00C8367B" w:rsidRDefault="004D1018"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3D39B65E" w14:textId="77777777" w:rsidR="004D1018" w:rsidRPr="00C8367B" w:rsidRDefault="004D1018" w:rsidP="00CA368F">
      <w:pPr>
        <w:jc w:val="both"/>
        <w:rPr>
          <w:rFonts w:ascii="Arial" w:hAnsi="Arial" w:cs="Arial"/>
          <w:b/>
          <w:bCs/>
          <w:sz w:val="20"/>
          <w:szCs w:val="20"/>
        </w:rPr>
      </w:pPr>
    </w:p>
    <w:p w14:paraId="6A16042C" w14:textId="77777777" w:rsidR="004D1018" w:rsidRPr="00C8367B" w:rsidRDefault="004D1018"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4D1018" w:rsidRPr="00C8367B" w14:paraId="1D489E68" w14:textId="77777777" w:rsidTr="0048523E">
        <w:trPr>
          <w:trHeight w:val="91"/>
          <w:tblHeader/>
        </w:trPr>
        <w:tc>
          <w:tcPr>
            <w:tcW w:w="539" w:type="dxa"/>
            <w:shd w:val="clear" w:color="auto" w:fill="C5E0B3" w:themeFill="accent6" w:themeFillTint="66"/>
            <w:vAlign w:val="center"/>
            <w:hideMark/>
          </w:tcPr>
          <w:p w14:paraId="69AAF0FC" w14:textId="77777777" w:rsidR="004D1018" w:rsidRPr="00295A64" w:rsidRDefault="004D1018" w:rsidP="00CA368F">
            <w:pPr>
              <w:spacing w:line="240" w:lineRule="exact"/>
              <w:jc w:val="both"/>
              <w:rPr>
                <w:rFonts w:ascii="Arial" w:hAnsi="Arial" w:cs="Arial"/>
                <w:b/>
                <w:bCs/>
                <w:sz w:val="20"/>
                <w:szCs w:val="20"/>
              </w:rPr>
            </w:pPr>
            <w:r w:rsidRPr="00295A64">
              <w:rPr>
                <w:rFonts w:ascii="Arial" w:hAnsi="Arial" w:cs="Arial"/>
                <w:b/>
                <w:bCs/>
                <w:sz w:val="20"/>
                <w:szCs w:val="20"/>
              </w:rPr>
              <w:lastRenderedPageBreak/>
              <w:t>No.</w:t>
            </w:r>
          </w:p>
        </w:tc>
        <w:tc>
          <w:tcPr>
            <w:tcW w:w="1606" w:type="dxa"/>
            <w:shd w:val="clear" w:color="auto" w:fill="C5E0B3" w:themeFill="accent6" w:themeFillTint="66"/>
            <w:vAlign w:val="center"/>
            <w:hideMark/>
          </w:tcPr>
          <w:p w14:paraId="5DEBEE0E" w14:textId="77777777" w:rsidR="004D1018" w:rsidRPr="00295A64" w:rsidRDefault="004D1018"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3F186840" w14:textId="77777777" w:rsidR="004D1018" w:rsidRPr="00295A64" w:rsidRDefault="004D1018"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26643EEF" w14:textId="77777777" w:rsidR="004D1018" w:rsidRPr="00295A64" w:rsidRDefault="004D1018"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6ECF2EF0" w14:textId="77777777" w:rsidR="004D1018" w:rsidRPr="00295A64" w:rsidRDefault="004D1018"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1E3B51" w:rsidRPr="00C8367B" w14:paraId="3B3DEA25" w14:textId="77777777" w:rsidTr="0048523E">
        <w:trPr>
          <w:trHeight w:val="91"/>
        </w:trPr>
        <w:tc>
          <w:tcPr>
            <w:tcW w:w="539" w:type="dxa"/>
            <w:vAlign w:val="center"/>
          </w:tcPr>
          <w:p w14:paraId="05F1C0F2" w14:textId="77777777" w:rsidR="001E3B51" w:rsidRPr="00C8367B" w:rsidRDefault="001E3B51" w:rsidP="00CA368F">
            <w:pPr>
              <w:keepLines/>
              <w:numPr>
                <w:ilvl w:val="0"/>
                <w:numId w:val="5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683AA21" w14:textId="624AC465" w:rsidR="001E3B51" w:rsidRPr="001515A9" w:rsidRDefault="001E3B51" w:rsidP="00CA368F">
            <w:pPr>
              <w:spacing w:line="240" w:lineRule="exact"/>
              <w:jc w:val="both"/>
              <w:rPr>
                <w:rFonts w:ascii="Arial" w:hAnsi="Arial" w:cs="Arial"/>
                <w:b/>
                <w:bCs/>
                <w:sz w:val="20"/>
                <w:szCs w:val="20"/>
              </w:rPr>
            </w:pPr>
            <w:r w:rsidRPr="00D676EA">
              <w:rPr>
                <w:rFonts w:ascii="Arial" w:hAnsi="Arial" w:cs="Arial"/>
                <w:b/>
                <w:bCs/>
                <w:sz w:val="20"/>
                <w:szCs w:val="20"/>
              </w:rPr>
              <w:t>Baseline &amp; Trend Analysis</w:t>
            </w:r>
          </w:p>
        </w:tc>
        <w:tc>
          <w:tcPr>
            <w:tcW w:w="4513" w:type="dxa"/>
            <w:vAlign w:val="center"/>
          </w:tcPr>
          <w:p w14:paraId="5A9127BE" w14:textId="0B6E748D" w:rsidR="001E3B51" w:rsidRPr="001515A9" w:rsidRDefault="001E3B51" w:rsidP="00CA368F">
            <w:pPr>
              <w:spacing w:line="240" w:lineRule="exact"/>
              <w:jc w:val="both"/>
              <w:rPr>
                <w:rFonts w:ascii="Arial" w:hAnsi="Arial" w:cs="Arial"/>
                <w:i/>
                <w:iCs/>
                <w:sz w:val="20"/>
                <w:szCs w:val="20"/>
              </w:rPr>
            </w:pPr>
            <w:r w:rsidRPr="00D676EA">
              <w:rPr>
                <w:rFonts w:ascii="Arial" w:hAnsi="Arial" w:cs="Arial"/>
                <w:sz w:val="20"/>
                <w:szCs w:val="20"/>
              </w:rPr>
              <w:t>Extract data from the ERP to analyse historical hub revenue, asset utilization and cost efficiency. Review learnings from the previous implementation cycle to inform new priorities.</w:t>
            </w:r>
          </w:p>
        </w:tc>
        <w:tc>
          <w:tcPr>
            <w:tcW w:w="1701" w:type="dxa"/>
            <w:vAlign w:val="center"/>
          </w:tcPr>
          <w:p w14:paraId="0DAE7CAB" w14:textId="2DC28471" w:rsidR="001E3B51" w:rsidRPr="00573824" w:rsidRDefault="001E3B51" w:rsidP="00CA368F">
            <w:pPr>
              <w:spacing w:line="240" w:lineRule="exact"/>
              <w:jc w:val="both"/>
              <w:rPr>
                <w:rFonts w:ascii="Arial" w:hAnsi="Arial" w:cs="Arial"/>
                <w:sz w:val="20"/>
                <w:szCs w:val="20"/>
              </w:rPr>
            </w:pPr>
            <w:r w:rsidRPr="00D676EA">
              <w:rPr>
                <w:rFonts w:ascii="Arial" w:hAnsi="Arial" w:cs="Arial"/>
                <w:sz w:val="20"/>
                <w:szCs w:val="20"/>
              </w:rPr>
              <w:t xml:space="preserve">CFO / </w:t>
            </w:r>
            <w:r w:rsidR="00044891">
              <w:rPr>
                <w:rFonts w:ascii="Arial" w:hAnsi="Arial" w:cs="Arial"/>
                <w:sz w:val="20"/>
                <w:szCs w:val="20"/>
              </w:rPr>
              <w:t>MEL</w:t>
            </w:r>
            <w:r w:rsidRPr="00D676EA">
              <w:rPr>
                <w:rFonts w:ascii="Arial" w:hAnsi="Arial" w:cs="Arial"/>
                <w:sz w:val="20"/>
                <w:szCs w:val="20"/>
              </w:rPr>
              <w:t xml:space="preserve"> Coordinator</w:t>
            </w:r>
          </w:p>
        </w:tc>
        <w:tc>
          <w:tcPr>
            <w:tcW w:w="1156" w:type="dxa"/>
            <w:vMerge w:val="restart"/>
            <w:vAlign w:val="center"/>
          </w:tcPr>
          <w:p w14:paraId="79F15B06" w14:textId="60042193" w:rsidR="001E3B51" w:rsidRPr="00C8367B" w:rsidRDefault="001E3B51" w:rsidP="00CA368F">
            <w:pPr>
              <w:spacing w:line="240" w:lineRule="exact"/>
              <w:jc w:val="both"/>
              <w:rPr>
                <w:rFonts w:ascii="Arial" w:hAnsi="Arial" w:cs="Arial"/>
                <w:sz w:val="20"/>
                <w:szCs w:val="20"/>
              </w:rPr>
            </w:pPr>
            <w:r>
              <w:rPr>
                <w:rFonts w:ascii="Arial" w:hAnsi="Arial" w:cs="Arial"/>
                <w:sz w:val="20"/>
                <w:szCs w:val="20"/>
              </w:rPr>
              <w:t>2</w:t>
            </w:r>
            <w:r w:rsidRPr="004E6D0F">
              <w:rPr>
                <w:rFonts w:ascii="Arial" w:hAnsi="Arial" w:cs="Arial"/>
                <w:sz w:val="20"/>
                <w:szCs w:val="20"/>
                <w:vertAlign w:val="superscript"/>
              </w:rPr>
              <w:t>nd</w:t>
            </w:r>
            <w:r>
              <w:rPr>
                <w:rFonts w:ascii="Arial" w:hAnsi="Arial" w:cs="Arial"/>
                <w:sz w:val="20"/>
                <w:szCs w:val="20"/>
              </w:rPr>
              <w:t xml:space="preserve"> week of the year </w:t>
            </w:r>
            <w:r w:rsidRPr="00D676EA">
              <w:rPr>
                <w:rFonts w:ascii="Arial" w:hAnsi="Arial" w:cs="Arial"/>
                <w:sz w:val="20"/>
                <w:szCs w:val="20"/>
              </w:rPr>
              <w:t>(Annual)</w:t>
            </w:r>
          </w:p>
        </w:tc>
      </w:tr>
      <w:tr w:rsidR="001E3B51" w:rsidRPr="00C8367B" w14:paraId="78ADB471" w14:textId="77777777" w:rsidTr="0048523E">
        <w:trPr>
          <w:trHeight w:val="91"/>
        </w:trPr>
        <w:tc>
          <w:tcPr>
            <w:tcW w:w="539" w:type="dxa"/>
            <w:vAlign w:val="center"/>
          </w:tcPr>
          <w:p w14:paraId="514C55BF" w14:textId="77777777" w:rsidR="001E3B51" w:rsidRPr="00295A64" w:rsidRDefault="001E3B51" w:rsidP="00CA368F">
            <w:pPr>
              <w:keepLines/>
              <w:numPr>
                <w:ilvl w:val="0"/>
                <w:numId w:val="5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8826516" w14:textId="51BB7E43" w:rsidR="001E3B51" w:rsidRPr="00573824" w:rsidRDefault="001E3B51" w:rsidP="00CA368F">
            <w:pPr>
              <w:spacing w:line="240" w:lineRule="exact"/>
              <w:jc w:val="both"/>
              <w:rPr>
                <w:rFonts w:ascii="Arial" w:hAnsi="Arial" w:cs="Arial"/>
                <w:b/>
                <w:bCs/>
                <w:sz w:val="20"/>
                <w:szCs w:val="20"/>
              </w:rPr>
            </w:pPr>
            <w:r w:rsidRPr="00212B81">
              <w:rPr>
                <w:rFonts w:ascii="Arial" w:hAnsi="Arial" w:cs="Arial"/>
                <w:b/>
                <w:bCs/>
                <w:sz w:val="20"/>
                <w:szCs w:val="20"/>
              </w:rPr>
              <w:t>Define Budget Assumptions</w:t>
            </w:r>
          </w:p>
        </w:tc>
        <w:tc>
          <w:tcPr>
            <w:tcW w:w="4513" w:type="dxa"/>
            <w:vAlign w:val="center"/>
          </w:tcPr>
          <w:p w14:paraId="12E7463A" w14:textId="2B643ACA" w:rsidR="001E3B51" w:rsidRDefault="001E3B51" w:rsidP="00CA368F">
            <w:pPr>
              <w:spacing w:line="240" w:lineRule="exact"/>
              <w:jc w:val="both"/>
              <w:rPr>
                <w:rFonts w:ascii="Arial" w:hAnsi="Arial" w:cs="Arial"/>
                <w:sz w:val="20"/>
                <w:szCs w:val="20"/>
              </w:rPr>
            </w:pPr>
            <w:r w:rsidRPr="00212B81">
              <w:rPr>
                <w:rFonts w:ascii="Arial" w:hAnsi="Arial" w:cs="Arial"/>
                <w:sz w:val="20"/>
                <w:szCs w:val="20"/>
              </w:rPr>
              <w:t>Establish planning assumptions, timelines</w:t>
            </w:r>
            <w:r w:rsidR="00BA2EA3">
              <w:rPr>
                <w:rFonts w:ascii="Arial" w:hAnsi="Arial" w:cs="Arial"/>
                <w:sz w:val="20"/>
                <w:szCs w:val="20"/>
              </w:rPr>
              <w:t xml:space="preserve"> and</w:t>
            </w:r>
            <w:r w:rsidRPr="00212B81">
              <w:rPr>
                <w:rFonts w:ascii="Arial" w:hAnsi="Arial" w:cs="Arial"/>
                <w:sz w:val="20"/>
                <w:szCs w:val="20"/>
              </w:rPr>
              <w:t xml:space="preserve"> ceilings</w:t>
            </w:r>
          </w:p>
          <w:p w14:paraId="3D6D01FE" w14:textId="35DA7505" w:rsidR="001E3B51" w:rsidRPr="00573824" w:rsidRDefault="001E3B51" w:rsidP="00CA368F">
            <w:pPr>
              <w:spacing w:line="240" w:lineRule="exact"/>
              <w:jc w:val="both"/>
              <w:rPr>
                <w:rFonts w:ascii="Arial" w:hAnsi="Arial" w:cs="Arial"/>
                <w:i/>
                <w:iCs/>
                <w:sz w:val="20"/>
                <w:szCs w:val="20"/>
              </w:rPr>
            </w:pPr>
            <w:r w:rsidRPr="00D676EA">
              <w:rPr>
                <w:rFonts w:ascii="Arial" w:hAnsi="Arial" w:cs="Arial"/>
                <w:i/>
                <w:iCs/>
                <w:color w:val="EE0000"/>
                <w:sz w:val="18"/>
                <w:szCs w:val="18"/>
              </w:rPr>
              <w:t>Key Control: Draft budgets must apply the split (% MSPs/Investors, % Repayment, % Wages/Maintenance). Align allocations with the four strategic pillars: Expansion, Revenue, Structure</w:t>
            </w:r>
            <w:r w:rsidR="00BA2EA3">
              <w:rPr>
                <w:rFonts w:ascii="Arial" w:hAnsi="Arial" w:cs="Arial"/>
                <w:i/>
                <w:iCs/>
                <w:color w:val="EE0000"/>
                <w:sz w:val="18"/>
                <w:szCs w:val="18"/>
              </w:rPr>
              <w:t xml:space="preserve"> and</w:t>
            </w:r>
            <w:r w:rsidRPr="00D676EA">
              <w:rPr>
                <w:rFonts w:ascii="Arial" w:hAnsi="Arial" w:cs="Arial"/>
                <w:i/>
                <w:iCs/>
                <w:color w:val="EE0000"/>
                <w:sz w:val="18"/>
                <w:szCs w:val="18"/>
              </w:rPr>
              <w:t xml:space="preserve"> Digital Transformation.</w:t>
            </w:r>
          </w:p>
        </w:tc>
        <w:tc>
          <w:tcPr>
            <w:tcW w:w="1701" w:type="dxa"/>
            <w:vAlign w:val="center"/>
          </w:tcPr>
          <w:p w14:paraId="19F230A3" w14:textId="2BAB501A" w:rsidR="001E3B51" w:rsidRPr="003B6181" w:rsidRDefault="001E3B51" w:rsidP="00CA368F">
            <w:pPr>
              <w:spacing w:line="240" w:lineRule="exact"/>
              <w:jc w:val="both"/>
              <w:rPr>
                <w:rFonts w:ascii="Arial" w:hAnsi="Arial" w:cs="Arial"/>
                <w:sz w:val="20"/>
                <w:szCs w:val="20"/>
              </w:rPr>
            </w:pPr>
            <w:r w:rsidRPr="00212B81">
              <w:rPr>
                <w:rFonts w:ascii="Arial" w:hAnsi="Arial" w:cs="Arial"/>
                <w:sz w:val="20"/>
                <w:szCs w:val="20"/>
              </w:rPr>
              <w:t xml:space="preserve">National Coordinator / </w:t>
            </w:r>
            <w:r>
              <w:rPr>
                <w:rFonts w:ascii="Arial" w:hAnsi="Arial" w:cs="Arial"/>
                <w:sz w:val="20"/>
                <w:szCs w:val="20"/>
              </w:rPr>
              <w:t>CFO</w:t>
            </w:r>
          </w:p>
        </w:tc>
        <w:tc>
          <w:tcPr>
            <w:tcW w:w="1156" w:type="dxa"/>
            <w:vMerge/>
            <w:vAlign w:val="center"/>
          </w:tcPr>
          <w:p w14:paraId="7B409C00" w14:textId="12B7430F" w:rsidR="001E3B51" w:rsidRDefault="001E3B51" w:rsidP="00CA368F">
            <w:pPr>
              <w:spacing w:line="240" w:lineRule="exact"/>
              <w:jc w:val="both"/>
              <w:rPr>
                <w:rFonts w:ascii="Arial" w:hAnsi="Arial" w:cs="Arial"/>
                <w:sz w:val="20"/>
                <w:szCs w:val="20"/>
              </w:rPr>
            </w:pPr>
          </w:p>
        </w:tc>
      </w:tr>
      <w:tr w:rsidR="00573824" w:rsidRPr="00C8367B" w14:paraId="4A8AAA46" w14:textId="77777777" w:rsidTr="0048523E">
        <w:trPr>
          <w:trHeight w:val="91"/>
        </w:trPr>
        <w:tc>
          <w:tcPr>
            <w:tcW w:w="539" w:type="dxa"/>
            <w:vAlign w:val="center"/>
          </w:tcPr>
          <w:p w14:paraId="3AF04A6A" w14:textId="77777777" w:rsidR="00573824" w:rsidRPr="00295A64" w:rsidRDefault="00573824" w:rsidP="00CA368F">
            <w:pPr>
              <w:keepLines/>
              <w:numPr>
                <w:ilvl w:val="0"/>
                <w:numId w:val="5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F63859F" w14:textId="42BFC1DB" w:rsidR="00573824" w:rsidRPr="00573824" w:rsidRDefault="00573824" w:rsidP="00CA368F">
            <w:pPr>
              <w:spacing w:line="240" w:lineRule="exact"/>
              <w:jc w:val="both"/>
              <w:rPr>
                <w:rFonts w:ascii="Arial" w:hAnsi="Arial" w:cs="Arial"/>
                <w:b/>
                <w:bCs/>
                <w:sz w:val="20"/>
                <w:szCs w:val="20"/>
              </w:rPr>
            </w:pPr>
            <w:r w:rsidRPr="00212B81">
              <w:rPr>
                <w:rFonts w:ascii="Arial" w:hAnsi="Arial" w:cs="Arial"/>
                <w:b/>
                <w:bCs/>
                <w:sz w:val="20"/>
                <w:szCs w:val="20"/>
              </w:rPr>
              <w:t>Prepare Draft Budgets</w:t>
            </w:r>
          </w:p>
        </w:tc>
        <w:tc>
          <w:tcPr>
            <w:tcW w:w="4513" w:type="dxa"/>
            <w:vAlign w:val="center"/>
          </w:tcPr>
          <w:p w14:paraId="7E28C82D" w14:textId="4DB98777" w:rsidR="00573824" w:rsidRDefault="00573824" w:rsidP="00CA368F">
            <w:pPr>
              <w:spacing w:line="240" w:lineRule="exact"/>
              <w:jc w:val="both"/>
              <w:rPr>
                <w:rFonts w:ascii="Arial" w:hAnsi="Arial" w:cs="Arial"/>
                <w:sz w:val="20"/>
                <w:szCs w:val="20"/>
              </w:rPr>
            </w:pPr>
            <w:r w:rsidRPr="00212B81">
              <w:rPr>
                <w:rFonts w:ascii="Arial" w:hAnsi="Arial" w:cs="Arial"/>
                <w:sz w:val="20"/>
                <w:szCs w:val="20"/>
              </w:rPr>
              <w:t>Develop draft budgets at national, state</w:t>
            </w:r>
            <w:r w:rsidR="00BA2EA3">
              <w:rPr>
                <w:rFonts w:ascii="Arial" w:hAnsi="Arial" w:cs="Arial"/>
                <w:sz w:val="20"/>
                <w:szCs w:val="20"/>
              </w:rPr>
              <w:t xml:space="preserve"> and</w:t>
            </w:r>
            <w:r w:rsidRPr="00212B81">
              <w:rPr>
                <w:rFonts w:ascii="Arial" w:hAnsi="Arial" w:cs="Arial"/>
                <w:sz w:val="20"/>
                <w:szCs w:val="20"/>
              </w:rPr>
              <w:t xml:space="preserve"> hub levels</w:t>
            </w:r>
            <w:r>
              <w:rPr>
                <w:rFonts w:ascii="Arial" w:hAnsi="Arial" w:cs="Arial"/>
                <w:sz w:val="20"/>
                <w:szCs w:val="20"/>
              </w:rPr>
              <w:t>.</w:t>
            </w:r>
          </w:p>
          <w:p w14:paraId="519615D5" w14:textId="2EA7AA07" w:rsidR="00573824" w:rsidRPr="00573824" w:rsidRDefault="00573824" w:rsidP="00CA368F">
            <w:pPr>
              <w:spacing w:line="240" w:lineRule="exact"/>
              <w:jc w:val="both"/>
              <w:rPr>
                <w:rFonts w:ascii="Arial" w:hAnsi="Arial" w:cs="Arial"/>
                <w:i/>
                <w:iCs/>
                <w:sz w:val="20"/>
                <w:szCs w:val="20"/>
              </w:rPr>
            </w:pPr>
            <w:r w:rsidRPr="00573824">
              <w:rPr>
                <w:rFonts w:ascii="Arial" w:hAnsi="Arial" w:cs="Arial"/>
                <w:i/>
                <w:iCs/>
                <w:sz w:val="18"/>
                <w:szCs w:val="18"/>
              </w:rPr>
              <w:t>The CFO supports with templates and guidelines to ensure submission quality.</w:t>
            </w:r>
          </w:p>
        </w:tc>
        <w:tc>
          <w:tcPr>
            <w:tcW w:w="1701" w:type="dxa"/>
            <w:vAlign w:val="center"/>
          </w:tcPr>
          <w:p w14:paraId="05D0786E" w14:textId="1762C4EC" w:rsidR="00573824" w:rsidRDefault="00573824" w:rsidP="00CA368F">
            <w:pPr>
              <w:spacing w:line="240" w:lineRule="exact"/>
              <w:jc w:val="both"/>
              <w:rPr>
                <w:rFonts w:ascii="Arial" w:hAnsi="Arial" w:cs="Arial"/>
                <w:sz w:val="20"/>
                <w:szCs w:val="20"/>
              </w:rPr>
            </w:pPr>
            <w:r>
              <w:rPr>
                <w:rFonts w:ascii="Arial" w:hAnsi="Arial" w:cs="Arial"/>
                <w:sz w:val="20"/>
                <w:szCs w:val="20"/>
              </w:rPr>
              <w:t>CFO</w:t>
            </w:r>
            <w:r w:rsidRPr="00212B81">
              <w:rPr>
                <w:rFonts w:ascii="Arial" w:hAnsi="Arial" w:cs="Arial"/>
                <w:sz w:val="20"/>
                <w:szCs w:val="20"/>
              </w:rPr>
              <w:t xml:space="preserve"> / State / CL</w:t>
            </w:r>
          </w:p>
        </w:tc>
        <w:tc>
          <w:tcPr>
            <w:tcW w:w="1156" w:type="dxa"/>
            <w:vAlign w:val="center"/>
          </w:tcPr>
          <w:p w14:paraId="29A8C497" w14:textId="37823DFE" w:rsidR="00573824" w:rsidRDefault="001E3B51" w:rsidP="00CA368F">
            <w:pPr>
              <w:spacing w:line="240" w:lineRule="exact"/>
              <w:jc w:val="both"/>
              <w:rPr>
                <w:rFonts w:ascii="Arial" w:hAnsi="Arial" w:cs="Arial"/>
                <w:sz w:val="20"/>
                <w:szCs w:val="20"/>
              </w:rPr>
            </w:pPr>
            <w:r>
              <w:rPr>
                <w:rFonts w:ascii="Arial" w:hAnsi="Arial" w:cs="Arial"/>
                <w:sz w:val="20"/>
                <w:szCs w:val="20"/>
              </w:rPr>
              <w:t>3</w:t>
            </w:r>
            <w:r w:rsidRPr="001E3B51">
              <w:rPr>
                <w:rFonts w:ascii="Arial" w:hAnsi="Arial" w:cs="Arial"/>
                <w:sz w:val="20"/>
                <w:szCs w:val="20"/>
                <w:vertAlign w:val="superscript"/>
              </w:rPr>
              <w:t>rd</w:t>
            </w:r>
            <w:r>
              <w:rPr>
                <w:rFonts w:ascii="Arial" w:hAnsi="Arial" w:cs="Arial"/>
                <w:sz w:val="20"/>
                <w:szCs w:val="20"/>
              </w:rPr>
              <w:t xml:space="preserve"> week of the year</w:t>
            </w:r>
          </w:p>
        </w:tc>
      </w:tr>
      <w:tr w:rsidR="00573824" w:rsidRPr="00C8367B" w14:paraId="519C95B2" w14:textId="77777777" w:rsidTr="0048523E">
        <w:trPr>
          <w:trHeight w:val="91"/>
        </w:trPr>
        <w:tc>
          <w:tcPr>
            <w:tcW w:w="539" w:type="dxa"/>
            <w:vAlign w:val="center"/>
            <w:hideMark/>
          </w:tcPr>
          <w:p w14:paraId="44B31BF7" w14:textId="77777777" w:rsidR="00573824" w:rsidRPr="00295A64" w:rsidRDefault="00573824" w:rsidP="00CA368F">
            <w:pPr>
              <w:keepLines/>
              <w:numPr>
                <w:ilvl w:val="0"/>
                <w:numId w:val="5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644B916" w14:textId="51369DDF" w:rsidR="00573824" w:rsidRPr="00295A64" w:rsidRDefault="00573824" w:rsidP="00CA368F">
            <w:pPr>
              <w:spacing w:line="240" w:lineRule="exact"/>
              <w:jc w:val="both"/>
              <w:rPr>
                <w:rFonts w:ascii="Arial" w:hAnsi="Arial" w:cs="Arial"/>
                <w:b/>
                <w:bCs/>
                <w:sz w:val="20"/>
                <w:szCs w:val="20"/>
              </w:rPr>
            </w:pPr>
            <w:r w:rsidRPr="00212B81">
              <w:rPr>
                <w:rFonts w:ascii="Arial" w:hAnsi="Arial" w:cs="Arial"/>
                <w:b/>
                <w:bCs/>
                <w:sz w:val="20"/>
                <w:szCs w:val="20"/>
              </w:rPr>
              <w:t>Consolidate Budgets</w:t>
            </w:r>
          </w:p>
        </w:tc>
        <w:tc>
          <w:tcPr>
            <w:tcW w:w="4513" w:type="dxa"/>
            <w:vAlign w:val="center"/>
          </w:tcPr>
          <w:p w14:paraId="2004E940" w14:textId="122092E5" w:rsidR="00573824" w:rsidRPr="00295A64" w:rsidRDefault="00573824" w:rsidP="00CA368F">
            <w:pPr>
              <w:spacing w:line="240" w:lineRule="exact"/>
              <w:jc w:val="both"/>
              <w:rPr>
                <w:rFonts w:ascii="Arial" w:hAnsi="Arial" w:cs="Arial"/>
                <w:i/>
                <w:iCs/>
                <w:sz w:val="20"/>
                <w:szCs w:val="20"/>
              </w:rPr>
            </w:pPr>
            <w:r w:rsidRPr="00212B81">
              <w:rPr>
                <w:rFonts w:ascii="Arial" w:hAnsi="Arial" w:cs="Arial"/>
                <w:sz w:val="20"/>
                <w:szCs w:val="20"/>
              </w:rPr>
              <w:t>Consolidate all unit budgets into a master budget</w:t>
            </w:r>
          </w:p>
        </w:tc>
        <w:tc>
          <w:tcPr>
            <w:tcW w:w="1701" w:type="dxa"/>
            <w:vAlign w:val="center"/>
          </w:tcPr>
          <w:p w14:paraId="7774FC50" w14:textId="130C46A9" w:rsidR="00573824" w:rsidRPr="00295A64" w:rsidRDefault="00573824" w:rsidP="00CA368F">
            <w:pPr>
              <w:spacing w:line="240" w:lineRule="exact"/>
              <w:jc w:val="both"/>
              <w:rPr>
                <w:rFonts w:ascii="Arial" w:hAnsi="Arial" w:cs="Arial"/>
                <w:sz w:val="20"/>
                <w:szCs w:val="20"/>
              </w:rPr>
            </w:pPr>
            <w:r>
              <w:rPr>
                <w:rFonts w:ascii="Arial" w:hAnsi="Arial" w:cs="Arial"/>
                <w:sz w:val="20"/>
                <w:szCs w:val="20"/>
              </w:rPr>
              <w:t>CFO</w:t>
            </w:r>
          </w:p>
        </w:tc>
        <w:tc>
          <w:tcPr>
            <w:tcW w:w="1156" w:type="dxa"/>
            <w:vAlign w:val="center"/>
          </w:tcPr>
          <w:p w14:paraId="5E006E84" w14:textId="2353F9A6" w:rsidR="00573824" w:rsidRPr="00295A64" w:rsidRDefault="001E3B51" w:rsidP="00CA368F">
            <w:pPr>
              <w:spacing w:line="240" w:lineRule="exact"/>
              <w:jc w:val="both"/>
              <w:rPr>
                <w:rFonts w:ascii="Arial" w:hAnsi="Arial" w:cs="Arial"/>
                <w:sz w:val="20"/>
                <w:szCs w:val="20"/>
              </w:rPr>
            </w:pPr>
            <w:r>
              <w:rPr>
                <w:rFonts w:ascii="Arial" w:hAnsi="Arial" w:cs="Arial"/>
                <w:sz w:val="20"/>
                <w:szCs w:val="20"/>
              </w:rPr>
              <w:t>4</w:t>
            </w:r>
            <w:r w:rsidRPr="004E6D0F">
              <w:rPr>
                <w:rFonts w:ascii="Arial" w:hAnsi="Arial" w:cs="Arial"/>
                <w:sz w:val="20"/>
                <w:szCs w:val="20"/>
                <w:vertAlign w:val="superscript"/>
              </w:rPr>
              <w:t>th</w:t>
            </w:r>
            <w:r>
              <w:rPr>
                <w:rFonts w:ascii="Arial" w:hAnsi="Arial" w:cs="Arial"/>
                <w:sz w:val="20"/>
                <w:szCs w:val="20"/>
              </w:rPr>
              <w:t xml:space="preserve"> week of the year</w:t>
            </w:r>
          </w:p>
        </w:tc>
      </w:tr>
      <w:tr w:rsidR="00573824" w:rsidRPr="00C8367B" w14:paraId="0CF11707" w14:textId="77777777" w:rsidTr="0048523E">
        <w:trPr>
          <w:trHeight w:val="91"/>
        </w:trPr>
        <w:tc>
          <w:tcPr>
            <w:tcW w:w="539" w:type="dxa"/>
            <w:vAlign w:val="center"/>
          </w:tcPr>
          <w:p w14:paraId="7F279C09" w14:textId="77777777" w:rsidR="00573824" w:rsidRPr="00295A64" w:rsidRDefault="00573824" w:rsidP="00CA368F">
            <w:pPr>
              <w:keepLines/>
              <w:numPr>
                <w:ilvl w:val="0"/>
                <w:numId w:val="5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D9A0553" w14:textId="080322AD" w:rsidR="00573824" w:rsidRPr="00573824" w:rsidRDefault="00573824" w:rsidP="00CA368F">
            <w:pPr>
              <w:spacing w:line="240" w:lineRule="exact"/>
              <w:jc w:val="both"/>
              <w:rPr>
                <w:rFonts w:ascii="Arial" w:hAnsi="Arial" w:cs="Arial"/>
                <w:b/>
                <w:bCs/>
                <w:sz w:val="20"/>
                <w:szCs w:val="20"/>
              </w:rPr>
            </w:pPr>
            <w:r w:rsidRPr="00212B81">
              <w:rPr>
                <w:rFonts w:ascii="Arial" w:hAnsi="Arial" w:cs="Arial"/>
                <w:b/>
                <w:bCs/>
                <w:sz w:val="20"/>
                <w:szCs w:val="20"/>
              </w:rPr>
              <w:t>Review Budget</w:t>
            </w:r>
          </w:p>
        </w:tc>
        <w:tc>
          <w:tcPr>
            <w:tcW w:w="4513" w:type="dxa"/>
            <w:vAlign w:val="center"/>
          </w:tcPr>
          <w:p w14:paraId="08CB04F7" w14:textId="50F23C11" w:rsidR="00573824" w:rsidRPr="00DC5326" w:rsidRDefault="00573824" w:rsidP="00CA368F">
            <w:pPr>
              <w:spacing w:line="240" w:lineRule="exact"/>
              <w:jc w:val="both"/>
              <w:rPr>
                <w:rFonts w:ascii="Arial" w:hAnsi="Arial" w:cs="Arial"/>
                <w:sz w:val="20"/>
                <w:szCs w:val="20"/>
              </w:rPr>
            </w:pPr>
            <w:r w:rsidRPr="00212B81">
              <w:rPr>
                <w:rFonts w:ascii="Arial" w:hAnsi="Arial" w:cs="Arial"/>
                <w:sz w:val="20"/>
                <w:szCs w:val="20"/>
              </w:rPr>
              <w:t>Review for alignment with strategy and funding</w:t>
            </w:r>
            <w:r>
              <w:rPr>
                <w:rFonts w:ascii="Arial" w:hAnsi="Arial" w:cs="Arial"/>
                <w:sz w:val="20"/>
                <w:szCs w:val="20"/>
              </w:rPr>
              <w:t xml:space="preserve">. </w:t>
            </w:r>
            <w:r w:rsidRPr="00573824">
              <w:rPr>
                <w:rFonts w:ascii="Arial" w:hAnsi="Arial" w:cs="Arial"/>
                <w:sz w:val="20"/>
                <w:szCs w:val="20"/>
              </w:rPr>
              <w:t>Review the draft for cost optimization and adherence to the Anti-Corruption and Bribery Policy. Ensure funds are allocated for preventive maintenance and revolving funds to recapitalise hubs.</w:t>
            </w:r>
          </w:p>
        </w:tc>
        <w:tc>
          <w:tcPr>
            <w:tcW w:w="1701" w:type="dxa"/>
            <w:vAlign w:val="center"/>
          </w:tcPr>
          <w:p w14:paraId="6F8A39F7" w14:textId="393C9AF2" w:rsidR="00573824" w:rsidRPr="00DC5326" w:rsidRDefault="00573824" w:rsidP="00CA368F">
            <w:pPr>
              <w:spacing w:line="240" w:lineRule="exact"/>
              <w:jc w:val="both"/>
              <w:rPr>
                <w:rFonts w:ascii="Arial" w:hAnsi="Arial" w:cs="Arial"/>
                <w:sz w:val="20"/>
                <w:szCs w:val="20"/>
              </w:rPr>
            </w:pPr>
            <w:r>
              <w:rPr>
                <w:rFonts w:ascii="Arial" w:hAnsi="Arial" w:cs="Arial"/>
                <w:sz w:val="20"/>
                <w:szCs w:val="20"/>
              </w:rPr>
              <w:t>Executive Team</w:t>
            </w:r>
          </w:p>
        </w:tc>
        <w:tc>
          <w:tcPr>
            <w:tcW w:w="1156" w:type="dxa"/>
            <w:vAlign w:val="center"/>
          </w:tcPr>
          <w:p w14:paraId="24DEA873" w14:textId="6FCC0E92" w:rsidR="00573824" w:rsidRPr="00DC5326" w:rsidRDefault="001E3B51" w:rsidP="00CA368F">
            <w:pPr>
              <w:spacing w:line="240" w:lineRule="exact"/>
              <w:jc w:val="both"/>
              <w:rPr>
                <w:rFonts w:ascii="Arial" w:hAnsi="Arial" w:cs="Arial"/>
                <w:sz w:val="20"/>
                <w:szCs w:val="20"/>
              </w:rPr>
            </w:pPr>
            <w:r>
              <w:rPr>
                <w:rFonts w:ascii="Arial" w:hAnsi="Arial" w:cs="Arial"/>
                <w:sz w:val="20"/>
                <w:szCs w:val="20"/>
              </w:rPr>
              <w:t>48 Hours</w:t>
            </w:r>
          </w:p>
        </w:tc>
      </w:tr>
      <w:tr w:rsidR="00573824" w:rsidRPr="00C8367B" w14:paraId="10AAB696" w14:textId="77777777" w:rsidTr="0048523E">
        <w:trPr>
          <w:trHeight w:val="91"/>
        </w:trPr>
        <w:tc>
          <w:tcPr>
            <w:tcW w:w="539" w:type="dxa"/>
            <w:vAlign w:val="center"/>
            <w:hideMark/>
          </w:tcPr>
          <w:p w14:paraId="180D1374" w14:textId="77777777" w:rsidR="00573824" w:rsidRPr="00295A64" w:rsidRDefault="00573824" w:rsidP="00CA368F">
            <w:pPr>
              <w:keepLines/>
              <w:numPr>
                <w:ilvl w:val="0"/>
                <w:numId w:val="5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8B00D8D" w14:textId="77C7CE35" w:rsidR="00573824" w:rsidRPr="00295A64" w:rsidRDefault="00573824" w:rsidP="00CA368F">
            <w:pPr>
              <w:spacing w:line="240" w:lineRule="exact"/>
              <w:jc w:val="both"/>
              <w:rPr>
                <w:rFonts w:ascii="Arial" w:hAnsi="Arial" w:cs="Arial"/>
                <w:b/>
                <w:bCs/>
                <w:sz w:val="20"/>
                <w:szCs w:val="20"/>
              </w:rPr>
            </w:pPr>
            <w:r w:rsidRPr="00212B81">
              <w:rPr>
                <w:rFonts w:ascii="Arial" w:hAnsi="Arial" w:cs="Arial"/>
                <w:b/>
                <w:bCs/>
                <w:sz w:val="20"/>
                <w:szCs w:val="20"/>
              </w:rPr>
              <w:t>Approve Budget</w:t>
            </w:r>
          </w:p>
        </w:tc>
        <w:tc>
          <w:tcPr>
            <w:tcW w:w="4513" w:type="dxa"/>
            <w:vAlign w:val="center"/>
          </w:tcPr>
          <w:p w14:paraId="3F70887D" w14:textId="77777777" w:rsidR="00573824" w:rsidRDefault="00573824" w:rsidP="00CA368F">
            <w:pPr>
              <w:spacing w:line="240" w:lineRule="exact"/>
              <w:jc w:val="both"/>
              <w:rPr>
                <w:rFonts w:ascii="Arial" w:hAnsi="Arial" w:cs="Arial"/>
                <w:sz w:val="20"/>
                <w:szCs w:val="20"/>
              </w:rPr>
            </w:pPr>
            <w:r w:rsidRPr="00212B81">
              <w:rPr>
                <w:rFonts w:ascii="Arial" w:hAnsi="Arial" w:cs="Arial"/>
                <w:sz w:val="20"/>
                <w:szCs w:val="20"/>
              </w:rPr>
              <w:t>Formal approval of budgets</w:t>
            </w:r>
            <w:r>
              <w:rPr>
                <w:rFonts w:ascii="Arial" w:hAnsi="Arial" w:cs="Arial"/>
                <w:sz w:val="20"/>
                <w:szCs w:val="20"/>
              </w:rPr>
              <w:t>.</w:t>
            </w:r>
          </w:p>
          <w:p w14:paraId="46916883" w14:textId="5B30EFD6" w:rsidR="00573824" w:rsidRPr="00295A64" w:rsidRDefault="00573824" w:rsidP="00CA368F">
            <w:pPr>
              <w:spacing w:line="240" w:lineRule="exact"/>
              <w:jc w:val="both"/>
              <w:rPr>
                <w:rFonts w:ascii="Arial" w:hAnsi="Arial" w:cs="Arial"/>
                <w:i/>
                <w:iCs/>
                <w:color w:val="EE0000"/>
                <w:sz w:val="18"/>
                <w:szCs w:val="18"/>
              </w:rPr>
            </w:pPr>
            <w:r w:rsidRPr="00D676EA">
              <w:rPr>
                <w:rFonts w:ascii="Arial" w:hAnsi="Arial" w:cs="Arial"/>
                <w:i/>
                <w:iCs/>
                <w:color w:val="EE0000"/>
                <w:sz w:val="18"/>
                <w:szCs w:val="18"/>
              </w:rPr>
              <w:t>Key Control: Formally present the budget to the Board of Trustees for fiduciary oversight and sign-off. No project may commence without a BOT-approved implementation plan and budget.</w:t>
            </w:r>
          </w:p>
        </w:tc>
        <w:tc>
          <w:tcPr>
            <w:tcW w:w="1701" w:type="dxa"/>
            <w:vAlign w:val="center"/>
          </w:tcPr>
          <w:p w14:paraId="53633F15" w14:textId="54475455" w:rsidR="00573824" w:rsidRPr="00295A64" w:rsidRDefault="00573824" w:rsidP="00CA368F">
            <w:pPr>
              <w:spacing w:line="240" w:lineRule="exact"/>
              <w:jc w:val="both"/>
              <w:rPr>
                <w:rFonts w:ascii="Arial" w:hAnsi="Arial" w:cs="Arial"/>
                <w:sz w:val="20"/>
                <w:szCs w:val="20"/>
              </w:rPr>
            </w:pPr>
            <w:r>
              <w:rPr>
                <w:rFonts w:ascii="Arial" w:hAnsi="Arial" w:cs="Arial"/>
                <w:sz w:val="20"/>
                <w:szCs w:val="20"/>
              </w:rPr>
              <w:t>Board of Trustees</w:t>
            </w:r>
          </w:p>
        </w:tc>
        <w:tc>
          <w:tcPr>
            <w:tcW w:w="1156" w:type="dxa"/>
            <w:vAlign w:val="center"/>
          </w:tcPr>
          <w:p w14:paraId="2177EC23" w14:textId="6DFA4938" w:rsidR="00573824" w:rsidRPr="00295A64" w:rsidRDefault="001E3B51" w:rsidP="00CA368F">
            <w:pPr>
              <w:spacing w:line="240" w:lineRule="exact"/>
              <w:jc w:val="both"/>
              <w:rPr>
                <w:rFonts w:ascii="Arial" w:hAnsi="Arial" w:cs="Arial"/>
                <w:sz w:val="20"/>
                <w:szCs w:val="20"/>
              </w:rPr>
            </w:pPr>
            <w:r>
              <w:rPr>
                <w:rFonts w:ascii="Arial" w:hAnsi="Arial" w:cs="Arial"/>
                <w:sz w:val="20"/>
                <w:szCs w:val="20"/>
              </w:rPr>
              <w:t>6</w:t>
            </w:r>
            <w:r w:rsidRPr="004E6D0F">
              <w:rPr>
                <w:rFonts w:ascii="Arial" w:hAnsi="Arial" w:cs="Arial"/>
                <w:sz w:val="20"/>
                <w:szCs w:val="20"/>
                <w:vertAlign w:val="superscript"/>
              </w:rPr>
              <w:t>th</w:t>
            </w:r>
            <w:r>
              <w:rPr>
                <w:rFonts w:ascii="Arial" w:hAnsi="Arial" w:cs="Arial"/>
                <w:sz w:val="20"/>
                <w:szCs w:val="20"/>
              </w:rPr>
              <w:t xml:space="preserve"> week of the year</w:t>
            </w:r>
          </w:p>
        </w:tc>
      </w:tr>
      <w:tr w:rsidR="00573824" w:rsidRPr="00C8367B" w14:paraId="77CD74D4" w14:textId="77777777" w:rsidTr="0048523E">
        <w:trPr>
          <w:trHeight w:val="91"/>
        </w:trPr>
        <w:tc>
          <w:tcPr>
            <w:tcW w:w="539" w:type="dxa"/>
            <w:vAlign w:val="center"/>
          </w:tcPr>
          <w:p w14:paraId="002B50FE" w14:textId="77777777" w:rsidR="00573824" w:rsidRPr="00C8367B" w:rsidRDefault="00573824" w:rsidP="00CA368F">
            <w:pPr>
              <w:keepLines/>
              <w:numPr>
                <w:ilvl w:val="0"/>
                <w:numId w:val="5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8CED21A" w14:textId="7718863F" w:rsidR="00573824" w:rsidRPr="00573824" w:rsidRDefault="00573824" w:rsidP="00CA368F">
            <w:pPr>
              <w:spacing w:line="240" w:lineRule="exact"/>
              <w:jc w:val="both"/>
              <w:rPr>
                <w:rFonts w:ascii="Arial" w:hAnsi="Arial" w:cs="Arial"/>
                <w:b/>
                <w:bCs/>
                <w:sz w:val="20"/>
                <w:szCs w:val="20"/>
              </w:rPr>
            </w:pPr>
            <w:r w:rsidRPr="00212B81">
              <w:rPr>
                <w:rFonts w:ascii="Arial" w:hAnsi="Arial" w:cs="Arial"/>
                <w:b/>
                <w:bCs/>
                <w:sz w:val="20"/>
                <w:szCs w:val="20"/>
              </w:rPr>
              <w:t>Communicate Budget</w:t>
            </w:r>
          </w:p>
        </w:tc>
        <w:tc>
          <w:tcPr>
            <w:tcW w:w="4513" w:type="dxa"/>
            <w:vAlign w:val="center"/>
          </w:tcPr>
          <w:p w14:paraId="515F0145" w14:textId="5B6F26A8" w:rsidR="00573824" w:rsidRPr="008A4D96" w:rsidRDefault="00573824" w:rsidP="00CA368F">
            <w:pPr>
              <w:spacing w:line="240" w:lineRule="exact"/>
              <w:jc w:val="both"/>
              <w:rPr>
                <w:rFonts w:ascii="Arial" w:hAnsi="Arial" w:cs="Arial"/>
                <w:i/>
                <w:iCs/>
                <w:sz w:val="20"/>
                <w:szCs w:val="20"/>
              </w:rPr>
            </w:pPr>
            <w:r w:rsidRPr="00212B81">
              <w:rPr>
                <w:rFonts w:ascii="Arial" w:hAnsi="Arial" w:cs="Arial"/>
                <w:sz w:val="20"/>
                <w:szCs w:val="20"/>
              </w:rPr>
              <w:t>Share approved budgets and limits</w:t>
            </w:r>
          </w:p>
        </w:tc>
        <w:tc>
          <w:tcPr>
            <w:tcW w:w="1701" w:type="dxa"/>
            <w:vAlign w:val="center"/>
          </w:tcPr>
          <w:p w14:paraId="44C08366" w14:textId="0925F240" w:rsidR="00573824" w:rsidRPr="00EE48C7" w:rsidRDefault="00573824" w:rsidP="00CA368F">
            <w:pPr>
              <w:spacing w:line="240" w:lineRule="exact"/>
              <w:jc w:val="both"/>
              <w:rPr>
                <w:rFonts w:ascii="Arial" w:hAnsi="Arial" w:cs="Arial"/>
                <w:sz w:val="20"/>
                <w:szCs w:val="20"/>
              </w:rPr>
            </w:pPr>
            <w:r>
              <w:rPr>
                <w:rFonts w:ascii="Arial" w:hAnsi="Arial" w:cs="Arial"/>
                <w:sz w:val="20"/>
                <w:szCs w:val="20"/>
              </w:rPr>
              <w:t>CFO</w:t>
            </w:r>
          </w:p>
        </w:tc>
        <w:tc>
          <w:tcPr>
            <w:tcW w:w="1156" w:type="dxa"/>
            <w:vAlign w:val="center"/>
          </w:tcPr>
          <w:p w14:paraId="287DA91D" w14:textId="0703AC8E" w:rsidR="00573824" w:rsidRDefault="00573824"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573824" w:rsidRPr="00C8367B" w14:paraId="7107A0C8" w14:textId="77777777" w:rsidTr="0048523E">
        <w:trPr>
          <w:trHeight w:val="91"/>
        </w:trPr>
        <w:tc>
          <w:tcPr>
            <w:tcW w:w="539" w:type="dxa"/>
            <w:vAlign w:val="center"/>
          </w:tcPr>
          <w:p w14:paraId="2007EB2B" w14:textId="77777777" w:rsidR="00573824" w:rsidRPr="00C8367B" w:rsidRDefault="00573824" w:rsidP="00CA368F">
            <w:pPr>
              <w:keepLines/>
              <w:numPr>
                <w:ilvl w:val="0"/>
                <w:numId w:val="5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AD597BA" w14:textId="10B0AFEF" w:rsidR="00573824" w:rsidRPr="00573824" w:rsidRDefault="00573824" w:rsidP="00CA368F">
            <w:pPr>
              <w:spacing w:line="240" w:lineRule="exact"/>
              <w:jc w:val="both"/>
              <w:rPr>
                <w:rFonts w:ascii="Arial" w:hAnsi="Arial" w:cs="Arial"/>
                <w:b/>
                <w:bCs/>
                <w:sz w:val="20"/>
                <w:szCs w:val="20"/>
              </w:rPr>
            </w:pPr>
            <w:r w:rsidRPr="00212B81">
              <w:rPr>
                <w:rFonts w:ascii="Arial" w:hAnsi="Arial" w:cs="Arial"/>
                <w:b/>
                <w:bCs/>
                <w:sz w:val="20"/>
                <w:szCs w:val="20"/>
              </w:rPr>
              <w:t>Control Expenditure</w:t>
            </w:r>
          </w:p>
        </w:tc>
        <w:tc>
          <w:tcPr>
            <w:tcW w:w="4513" w:type="dxa"/>
            <w:vAlign w:val="center"/>
          </w:tcPr>
          <w:p w14:paraId="112DDE93" w14:textId="77777777" w:rsidR="00573824" w:rsidRDefault="00573824" w:rsidP="00CA368F">
            <w:pPr>
              <w:spacing w:line="240" w:lineRule="exact"/>
              <w:jc w:val="both"/>
              <w:rPr>
                <w:rFonts w:ascii="Arial" w:hAnsi="Arial" w:cs="Arial"/>
                <w:sz w:val="20"/>
                <w:szCs w:val="20"/>
              </w:rPr>
            </w:pPr>
            <w:r w:rsidRPr="00212B81">
              <w:rPr>
                <w:rFonts w:ascii="Arial" w:hAnsi="Arial" w:cs="Arial"/>
                <w:sz w:val="20"/>
                <w:szCs w:val="20"/>
              </w:rPr>
              <w:t>Ensure spending stays within approved limits</w:t>
            </w:r>
            <w:r>
              <w:rPr>
                <w:rFonts w:ascii="Arial" w:hAnsi="Arial" w:cs="Arial"/>
                <w:sz w:val="20"/>
                <w:szCs w:val="20"/>
              </w:rPr>
              <w:t>.</w:t>
            </w:r>
          </w:p>
          <w:p w14:paraId="1F2AA2DF" w14:textId="7201518B" w:rsidR="00573824" w:rsidRPr="00212B81" w:rsidRDefault="00573824" w:rsidP="00CA368F">
            <w:pPr>
              <w:spacing w:line="240" w:lineRule="exact"/>
              <w:jc w:val="both"/>
              <w:rPr>
                <w:rFonts w:ascii="Arial" w:hAnsi="Arial" w:cs="Arial"/>
                <w:sz w:val="20"/>
                <w:szCs w:val="20"/>
              </w:rPr>
            </w:pPr>
            <w:r w:rsidRPr="00D676EA">
              <w:rPr>
                <w:rFonts w:ascii="Arial" w:hAnsi="Arial" w:cs="Arial"/>
                <w:i/>
                <w:iCs/>
                <w:color w:val="EE0000"/>
                <w:sz w:val="18"/>
                <w:szCs w:val="18"/>
              </w:rPr>
              <w:t>Key Control: Release funds according to established authorisation limits.</w:t>
            </w:r>
          </w:p>
        </w:tc>
        <w:tc>
          <w:tcPr>
            <w:tcW w:w="1701" w:type="dxa"/>
            <w:vAlign w:val="center"/>
          </w:tcPr>
          <w:p w14:paraId="41B718DB" w14:textId="76C5A6BA" w:rsidR="00573824" w:rsidRPr="00573824" w:rsidRDefault="00573824" w:rsidP="00CA368F">
            <w:pPr>
              <w:spacing w:line="240" w:lineRule="exact"/>
              <w:jc w:val="both"/>
              <w:rPr>
                <w:rFonts w:ascii="Arial" w:hAnsi="Arial" w:cs="Arial"/>
                <w:sz w:val="20"/>
                <w:szCs w:val="20"/>
              </w:rPr>
            </w:pPr>
            <w:r w:rsidRPr="00D676EA">
              <w:rPr>
                <w:rFonts w:ascii="Arial" w:hAnsi="Arial" w:cs="Arial"/>
                <w:sz w:val="20"/>
                <w:szCs w:val="20"/>
              </w:rPr>
              <w:t>CFO/ Signatories</w:t>
            </w:r>
          </w:p>
        </w:tc>
        <w:tc>
          <w:tcPr>
            <w:tcW w:w="1156" w:type="dxa"/>
            <w:vAlign w:val="center"/>
          </w:tcPr>
          <w:p w14:paraId="28416D37" w14:textId="58169E59" w:rsidR="00573824" w:rsidRPr="00573824" w:rsidRDefault="00573824" w:rsidP="00CA368F">
            <w:pPr>
              <w:spacing w:line="240" w:lineRule="exact"/>
              <w:jc w:val="both"/>
              <w:rPr>
                <w:rFonts w:ascii="Arial" w:hAnsi="Arial" w:cs="Arial"/>
                <w:sz w:val="20"/>
                <w:szCs w:val="20"/>
              </w:rPr>
            </w:pPr>
            <w:r w:rsidRPr="00D676EA">
              <w:rPr>
                <w:rFonts w:ascii="Arial" w:hAnsi="Arial" w:cs="Arial"/>
                <w:sz w:val="20"/>
                <w:szCs w:val="20"/>
              </w:rPr>
              <w:t>Ongoing</w:t>
            </w:r>
          </w:p>
        </w:tc>
      </w:tr>
      <w:tr w:rsidR="001E3B51" w:rsidRPr="00C8367B" w14:paraId="46FF4BB3" w14:textId="77777777" w:rsidTr="0048523E">
        <w:trPr>
          <w:trHeight w:val="91"/>
        </w:trPr>
        <w:tc>
          <w:tcPr>
            <w:tcW w:w="539" w:type="dxa"/>
            <w:vAlign w:val="center"/>
          </w:tcPr>
          <w:p w14:paraId="4CB015A3" w14:textId="77777777" w:rsidR="001E3B51" w:rsidRPr="00C8367B" w:rsidRDefault="001E3B51" w:rsidP="00CA368F">
            <w:pPr>
              <w:keepLines/>
              <w:numPr>
                <w:ilvl w:val="0"/>
                <w:numId w:val="5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A3AE728" w14:textId="5A106273" w:rsidR="001E3B51" w:rsidRPr="00573824" w:rsidRDefault="001E3B51" w:rsidP="00CA368F">
            <w:pPr>
              <w:spacing w:line="240" w:lineRule="exact"/>
              <w:jc w:val="both"/>
              <w:rPr>
                <w:rFonts w:ascii="Arial" w:hAnsi="Arial" w:cs="Arial"/>
                <w:b/>
                <w:bCs/>
                <w:sz w:val="20"/>
                <w:szCs w:val="20"/>
              </w:rPr>
            </w:pPr>
            <w:r w:rsidRPr="00D676EA">
              <w:rPr>
                <w:rFonts w:ascii="Arial" w:hAnsi="Arial" w:cs="Arial"/>
                <w:b/>
                <w:bCs/>
                <w:sz w:val="20"/>
                <w:szCs w:val="20"/>
              </w:rPr>
              <w:t>Real-time Monitoring</w:t>
            </w:r>
          </w:p>
        </w:tc>
        <w:tc>
          <w:tcPr>
            <w:tcW w:w="4513" w:type="dxa"/>
            <w:vAlign w:val="center"/>
          </w:tcPr>
          <w:p w14:paraId="29725D6A" w14:textId="77777777" w:rsidR="001E3B51" w:rsidRDefault="001E3B51" w:rsidP="00CA368F">
            <w:pPr>
              <w:spacing w:line="240" w:lineRule="exact"/>
              <w:jc w:val="both"/>
              <w:rPr>
                <w:rFonts w:ascii="Arial" w:hAnsi="Arial" w:cs="Arial"/>
                <w:sz w:val="20"/>
                <w:szCs w:val="20"/>
              </w:rPr>
            </w:pPr>
            <w:r w:rsidRPr="00212B81">
              <w:rPr>
                <w:rFonts w:ascii="Arial" w:hAnsi="Arial" w:cs="Arial"/>
                <w:sz w:val="20"/>
                <w:szCs w:val="20"/>
              </w:rPr>
              <w:t>Track actuals against budget periodically</w:t>
            </w:r>
            <w:r>
              <w:rPr>
                <w:rFonts w:ascii="Arial" w:hAnsi="Arial" w:cs="Arial"/>
                <w:sz w:val="20"/>
                <w:szCs w:val="20"/>
              </w:rPr>
              <w:t>.</w:t>
            </w:r>
          </w:p>
          <w:p w14:paraId="60C2B44F" w14:textId="6C8AF1FD" w:rsidR="001E3B51" w:rsidRPr="001E3B51" w:rsidRDefault="001E3B51" w:rsidP="00CA368F">
            <w:pPr>
              <w:spacing w:line="240" w:lineRule="exact"/>
              <w:jc w:val="both"/>
              <w:rPr>
                <w:rFonts w:ascii="Arial" w:hAnsi="Arial" w:cs="Arial"/>
                <w:i/>
                <w:iCs/>
                <w:sz w:val="20"/>
                <w:szCs w:val="20"/>
              </w:rPr>
            </w:pPr>
            <w:r w:rsidRPr="001E3B51">
              <w:rPr>
                <w:rFonts w:ascii="Arial" w:hAnsi="Arial" w:cs="Arial"/>
                <w:i/>
                <w:iCs/>
                <w:sz w:val="18"/>
                <w:szCs w:val="18"/>
              </w:rPr>
              <w:t>Use ERP dashboards to track engine hours vs revenue collected to detect leakage or inefficiencies. Review "Revenue Variance" monthly to ensure collection targets are met.</w:t>
            </w:r>
          </w:p>
        </w:tc>
        <w:tc>
          <w:tcPr>
            <w:tcW w:w="1701" w:type="dxa"/>
            <w:vAlign w:val="center"/>
          </w:tcPr>
          <w:p w14:paraId="288C1F2E" w14:textId="1E954CC5" w:rsidR="001E3B51" w:rsidRPr="001E3B51" w:rsidRDefault="001E3B51" w:rsidP="00CA368F">
            <w:pPr>
              <w:spacing w:line="240" w:lineRule="exact"/>
              <w:jc w:val="both"/>
              <w:rPr>
                <w:rFonts w:ascii="Arial" w:hAnsi="Arial" w:cs="Arial"/>
                <w:sz w:val="20"/>
                <w:szCs w:val="20"/>
              </w:rPr>
            </w:pPr>
            <w:r w:rsidRPr="001E3B51">
              <w:rPr>
                <w:rFonts w:ascii="Arial" w:hAnsi="Arial" w:cs="Arial"/>
                <w:sz w:val="20"/>
                <w:szCs w:val="20"/>
              </w:rPr>
              <w:t xml:space="preserve">CFO </w:t>
            </w:r>
          </w:p>
        </w:tc>
        <w:tc>
          <w:tcPr>
            <w:tcW w:w="1156" w:type="dxa"/>
            <w:vAlign w:val="center"/>
          </w:tcPr>
          <w:p w14:paraId="2294F171" w14:textId="1F0B7307" w:rsidR="001E3B51" w:rsidRPr="00C8367B" w:rsidRDefault="001E3B51" w:rsidP="00CA368F">
            <w:pPr>
              <w:spacing w:line="240" w:lineRule="exact"/>
              <w:jc w:val="both"/>
              <w:rPr>
                <w:rFonts w:ascii="Arial" w:hAnsi="Arial" w:cs="Arial"/>
                <w:sz w:val="20"/>
                <w:szCs w:val="20"/>
              </w:rPr>
            </w:pPr>
            <w:r w:rsidRPr="00D676EA">
              <w:rPr>
                <w:rFonts w:ascii="Arial" w:hAnsi="Arial" w:cs="Arial"/>
                <w:sz w:val="20"/>
                <w:szCs w:val="20"/>
              </w:rPr>
              <w:t>Monthly</w:t>
            </w:r>
          </w:p>
        </w:tc>
      </w:tr>
      <w:tr w:rsidR="00573824" w:rsidRPr="00C8367B" w14:paraId="7CFC765F" w14:textId="77777777" w:rsidTr="0048523E">
        <w:trPr>
          <w:trHeight w:val="91"/>
        </w:trPr>
        <w:tc>
          <w:tcPr>
            <w:tcW w:w="539" w:type="dxa"/>
            <w:vAlign w:val="center"/>
          </w:tcPr>
          <w:p w14:paraId="4B07EF17" w14:textId="77777777" w:rsidR="00573824" w:rsidRPr="00C8367B" w:rsidRDefault="00573824" w:rsidP="00CA368F">
            <w:pPr>
              <w:keepLines/>
              <w:numPr>
                <w:ilvl w:val="0"/>
                <w:numId w:val="5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A6C0FC3" w14:textId="74290C88" w:rsidR="00573824" w:rsidRPr="00573824" w:rsidRDefault="00573824" w:rsidP="00CA368F">
            <w:pPr>
              <w:spacing w:line="240" w:lineRule="exact"/>
              <w:jc w:val="both"/>
              <w:rPr>
                <w:rFonts w:ascii="Arial" w:hAnsi="Arial" w:cs="Arial"/>
                <w:b/>
                <w:bCs/>
                <w:sz w:val="20"/>
                <w:szCs w:val="20"/>
              </w:rPr>
            </w:pPr>
            <w:r w:rsidRPr="00212B81">
              <w:rPr>
                <w:rFonts w:ascii="Arial" w:hAnsi="Arial" w:cs="Arial"/>
                <w:b/>
                <w:bCs/>
                <w:sz w:val="20"/>
                <w:szCs w:val="20"/>
              </w:rPr>
              <w:t>Analyse Variances</w:t>
            </w:r>
          </w:p>
        </w:tc>
        <w:tc>
          <w:tcPr>
            <w:tcW w:w="4513" w:type="dxa"/>
            <w:vAlign w:val="center"/>
          </w:tcPr>
          <w:p w14:paraId="6EA56D79" w14:textId="5D4E630C" w:rsidR="00573824" w:rsidRPr="00EE48C7" w:rsidRDefault="00573824" w:rsidP="00CA368F">
            <w:pPr>
              <w:spacing w:line="240" w:lineRule="exact"/>
              <w:jc w:val="both"/>
              <w:rPr>
                <w:rFonts w:ascii="Arial" w:hAnsi="Arial" w:cs="Arial"/>
                <w:i/>
                <w:iCs/>
                <w:sz w:val="20"/>
                <w:szCs w:val="20"/>
              </w:rPr>
            </w:pPr>
            <w:r w:rsidRPr="00212B81">
              <w:rPr>
                <w:rFonts w:ascii="Arial" w:hAnsi="Arial" w:cs="Arial"/>
                <w:sz w:val="20"/>
                <w:szCs w:val="20"/>
              </w:rPr>
              <w:t>Identify and explain variances</w:t>
            </w:r>
          </w:p>
        </w:tc>
        <w:tc>
          <w:tcPr>
            <w:tcW w:w="1701" w:type="dxa"/>
            <w:vAlign w:val="center"/>
          </w:tcPr>
          <w:p w14:paraId="5B65BFA7" w14:textId="4D53A8CF" w:rsidR="00573824" w:rsidRPr="00EE48C7" w:rsidRDefault="001E3B51" w:rsidP="00CA368F">
            <w:pPr>
              <w:spacing w:line="240" w:lineRule="exact"/>
              <w:jc w:val="both"/>
              <w:rPr>
                <w:rFonts w:ascii="Arial" w:hAnsi="Arial" w:cs="Arial"/>
                <w:sz w:val="20"/>
                <w:szCs w:val="20"/>
              </w:rPr>
            </w:pPr>
            <w:r>
              <w:rPr>
                <w:rFonts w:ascii="Arial" w:hAnsi="Arial" w:cs="Arial"/>
                <w:sz w:val="20"/>
                <w:szCs w:val="20"/>
              </w:rPr>
              <w:t>CFO</w:t>
            </w:r>
            <w:r w:rsidR="00573824" w:rsidRPr="00212B81">
              <w:rPr>
                <w:rFonts w:ascii="Arial" w:hAnsi="Arial" w:cs="Arial"/>
                <w:sz w:val="20"/>
                <w:szCs w:val="20"/>
              </w:rPr>
              <w:t xml:space="preserve"> / Budget Holders</w:t>
            </w:r>
          </w:p>
        </w:tc>
        <w:tc>
          <w:tcPr>
            <w:tcW w:w="1156" w:type="dxa"/>
            <w:vAlign w:val="center"/>
          </w:tcPr>
          <w:p w14:paraId="69765DE1" w14:textId="6ED3DC68" w:rsidR="00573824" w:rsidRPr="00BC0AD2" w:rsidRDefault="001E3B51" w:rsidP="00CA368F">
            <w:pPr>
              <w:spacing w:line="240" w:lineRule="exact"/>
              <w:jc w:val="both"/>
              <w:rPr>
                <w:rFonts w:ascii="Arial" w:hAnsi="Arial" w:cs="Arial"/>
                <w:sz w:val="20"/>
                <w:szCs w:val="20"/>
              </w:rPr>
            </w:pPr>
            <w:r w:rsidRPr="00D676EA">
              <w:rPr>
                <w:rFonts w:ascii="Arial" w:hAnsi="Arial" w:cs="Arial"/>
                <w:sz w:val="20"/>
                <w:szCs w:val="20"/>
              </w:rPr>
              <w:t>Monthly</w:t>
            </w:r>
            <w:r>
              <w:rPr>
                <w:rFonts w:ascii="Arial" w:hAnsi="Arial" w:cs="Arial"/>
                <w:sz w:val="20"/>
                <w:szCs w:val="20"/>
              </w:rPr>
              <w:t>/ Quarterly</w:t>
            </w:r>
          </w:p>
        </w:tc>
      </w:tr>
      <w:tr w:rsidR="001E3B51" w:rsidRPr="00C8367B" w14:paraId="3BBBBC5D" w14:textId="77777777" w:rsidTr="0048523E">
        <w:trPr>
          <w:trHeight w:val="91"/>
        </w:trPr>
        <w:tc>
          <w:tcPr>
            <w:tcW w:w="539" w:type="dxa"/>
            <w:vAlign w:val="center"/>
          </w:tcPr>
          <w:p w14:paraId="5E512CB7" w14:textId="77777777" w:rsidR="001E3B51" w:rsidRPr="00C8367B" w:rsidRDefault="001E3B51" w:rsidP="00CA368F">
            <w:pPr>
              <w:keepLines/>
              <w:numPr>
                <w:ilvl w:val="0"/>
                <w:numId w:val="5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B2D5BDE" w14:textId="2B2D3C96" w:rsidR="001E3B51" w:rsidRPr="00212B81" w:rsidRDefault="001E3B51" w:rsidP="00CA368F">
            <w:pPr>
              <w:spacing w:line="240" w:lineRule="exact"/>
              <w:jc w:val="both"/>
              <w:rPr>
                <w:rFonts w:ascii="Arial" w:hAnsi="Arial" w:cs="Arial"/>
                <w:b/>
                <w:bCs/>
                <w:sz w:val="20"/>
                <w:szCs w:val="20"/>
              </w:rPr>
            </w:pPr>
            <w:r w:rsidRPr="00212B81">
              <w:rPr>
                <w:rFonts w:ascii="Arial" w:hAnsi="Arial" w:cs="Arial"/>
                <w:b/>
                <w:bCs/>
                <w:sz w:val="20"/>
                <w:szCs w:val="20"/>
              </w:rPr>
              <w:t>Report Budget Performance</w:t>
            </w:r>
          </w:p>
        </w:tc>
        <w:tc>
          <w:tcPr>
            <w:tcW w:w="4513" w:type="dxa"/>
            <w:vAlign w:val="center"/>
          </w:tcPr>
          <w:p w14:paraId="462A495C" w14:textId="017A0C41" w:rsidR="001E3B51" w:rsidRPr="00212B81" w:rsidRDefault="001E3B51" w:rsidP="00CA368F">
            <w:pPr>
              <w:spacing w:line="240" w:lineRule="exact"/>
              <w:jc w:val="both"/>
              <w:rPr>
                <w:rFonts w:ascii="Arial" w:hAnsi="Arial" w:cs="Arial"/>
                <w:sz w:val="20"/>
                <w:szCs w:val="20"/>
              </w:rPr>
            </w:pPr>
            <w:r w:rsidRPr="00212B81">
              <w:rPr>
                <w:rFonts w:ascii="Arial" w:hAnsi="Arial" w:cs="Arial"/>
                <w:sz w:val="20"/>
                <w:szCs w:val="20"/>
              </w:rPr>
              <w:t>Submit periodic budget performance reports</w:t>
            </w:r>
            <w:r>
              <w:rPr>
                <w:rFonts w:ascii="Arial" w:hAnsi="Arial" w:cs="Arial"/>
                <w:sz w:val="20"/>
                <w:szCs w:val="20"/>
              </w:rPr>
              <w:t xml:space="preserve"> to State Coordinator and President</w:t>
            </w:r>
          </w:p>
        </w:tc>
        <w:tc>
          <w:tcPr>
            <w:tcW w:w="1701" w:type="dxa"/>
            <w:vAlign w:val="center"/>
          </w:tcPr>
          <w:p w14:paraId="5F4D360C" w14:textId="4234D136" w:rsidR="001E3B51" w:rsidRPr="00212B81" w:rsidRDefault="001E3B51" w:rsidP="00CA368F">
            <w:pPr>
              <w:spacing w:line="240" w:lineRule="exact"/>
              <w:jc w:val="both"/>
              <w:rPr>
                <w:rFonts w:ascii="Arial" w:hAnsi="Arial" w:cs="Arial"/>
                <w:sz w:val="20"/>
                <w:szCs w:val="20"/>
              </w:rPr>
            </w:pPr>
            <w:r>
              <w:rPr>
                <w:rFonts w:ascii="Arial" w:hAnsi="Arial" w:cs="Arial"/>
                <w:sz w:val="20"/>
                <w:szCs w:val="20"/>
              </w:rPr>
              <w:t>CFO</w:t>
            </w:r>
          </w:p>
        </w:tc>
        <w:tc>
          <w:tcPr>
            <w:tcW w:w="1156" w:type="dxa"/>
            <w:vAlign w:val="center"/>
          </w:tcPr>
          <w:p w14:paraId="301F4C38" w14:textId="36813C7E" w:rsidR="001E3B51" w:rsidRDefault="001E3B51" w:rsidP="00CA368F">
            <w:pPr>
              <w:spacing w:line="240" w:lineRule="exact"/>
              <w:jc w:val="both"/>
              <w:rPr>
                <w:rFonts w:ascii="Arial" w:hAnsi="Arial" w:cs="Arial"/>
                <w:sz w:val="20"/>
                <w:szCs w:val="20"/>
              </w:rPr>
            </w:pPr>
            <w:r w:rsidRPr="00D676EA">
              <w:rPr>
                <w:rFonts w:ascii="Arial" w:hAnsi="Arial" w:cs="Arial"/>
                <w:sz w:val="20"/>
                <w:szCs w:val="20"/>
              </w:rPr>
              <w:t>Monthly</w:t>
            </w:r>
            <w:r>
              <w:rPr>
                <w:rFonts w:ascii="Arial" w:hAnsi="Arial" w:cs="Arial"/>
                <w:sz w:val="20"/>
                <w:szCs w:val="20"/>
              </w:rPr>
              <w:t>/ Quarterly</w:t>
            </w:r>
          </w:p>
        </w:tc>
      </w:tr>
      <w:tr w:rsidR="00665CFB" w:rsidRPr="00C8367B" w14:paraId="424DCC79" w14:textId="77777777" w:rsidTr="0048523E">
        <w:trPr>
          <w:trHeight w:val="91"/>
        </w:trPr>
        <w:tc>
          <w:tcPr>
            <w:tcW w:w="539" w:type="dxa"/>
            <w:vAlign w:val="center"/>
          </w:tcPr>
          <w:p w14:paraId="03295CBF" w14:textId="77777777" w:rsidR="00665CFB" w:rsidRPr="00C8367B" w:rsidRDefault="00665CFB" w:rsidP="00CA368F">
            <w:pPr>
              <w:keepLines/>
              <w:numPr>
                <w:ilvl w:val="0"/>
                <w:numId w:val="5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4D7CF7F" w14:textId="41659175" w:rsidR="00665CFB" w:rsidRPr="00212B81" w:rsidRDefault="00665CFB" w:rsidP="00CA368F">
            <w:pPr>
              <w:spacing w:line="240" w:lineRule="exact"/>
              <w:jc w:val="both"/>
              <w:rPr>
                <w:rFonts w:ascii="Arial" w:hAnsi="Arial" w:cs="Arial"/>
                <w:b/>
                <w:bCs/>
                <w:sz w:val="20"/>
                <w:szCs w:val="20"/>
              </w:rPr>
            </w:pPr>
            <w:r w:rsidRPr="00D676EA">
              <w:rPr>
                <w:rFonts w:ascii="Arial" w:hAnsi="Arial" w:cs="Arial"/>
                <w:b/>
                <w:bCs/>
                <w:sz w:val="20"/>
                <w:szCs w:val="20"/>
              </w:rPr>
              <w:t>Quarterly Audit &amp; Risk Review</w:t>
            </w:r>
          </w:p>
        </w:tc>
        <w:tc>
          <w:tcPr>
            <w:tcW w:w="4513" w:type="dxa"/>
            <w:vAlign w:val="center"/>
          </w:tcPr>
          <w:p w14:paraId="0DE6B94C" w14:textId="5FC53173" w:rsidR="00665CFB" w:rsidRDefault="00665CFB" w:rsidP="00CA368F">
            <w:pPr>
              <w:spacing w:line="240" w:lineRule="exact"/>
              <w:jc w:val="both"/>
              <w:rPr>
                <w:rFonts w:ascii="Arial" w:hAnsi="Arial" w:cs="Arial"/>
                <w:b/>
                <w:bCs/>
                <w:sz w:val="20"/>
                <w:szCs w:val="20"/>
              </w:rPr>
            </w:pPr>
            <w:r w:rsidRPr="00665CFB">
              <w:rPr>
                <w:rFonts w:ascii="Arial" w:hAnsi="Arial" w:cs="Arial"/>
                <w:sz w:val="20"/>
                <w:szCs w:val="20"/>
              </w:rPr>
              <w:t>Carry out audit and risk review</w:t>
            </w:r>
            <w:r>
              <w:rPr>
                <w:rFonts w:ascii="Arial" w:hAnsi="Arial" w:cs="Arial"/>
                <w:b/>
                <w:bCs/>
                <w:sz w:val="20"/>
                <w:szCs w:val="20"/>
              </w:rPr>
              <w:t xml:space="preserve">. </w:t>
            </w:r>
          </w:p>
          <w:p w14:paraId="46401940" w14:textId="2CD8A2B5" w:rsidR="00665CFB" w:rsidRPr="00212B81" w:rsidRDefault="00665CFB" w:rsidP="00CA368F">
            <w:pPr>
              <w:spacing w:line="240" w:lineRule="exact"/>
              <w:jc w:val="both"/>
              <w:rPr>
                <w:rFonts w:ascii="Arial" w:hAnsi="Arial" w:cs="Arial"/>
                <w:sz w:val="20"/>
                <w:szCs w:val="20"/>
              </w:rPr>
            </w:pPr>
            <w:r w:rsidRPr="00665CFB">
              <w:rPr>
                <w:rFonts w:ascii="Arial" w:hAnsi="Arial" w:cs="Arial"/>
                <w:i/>
                <w:iCs/>
                <w:color w:val="EE0000"/>
                <w:sz w:val="18"/>
                <w:szCs w:val="18"/>
              </w:rPr>
              <w:t>Key Control: Internal Audit conducts a 100% post-payment audit and reviews compliance with financial controls. Present risk exposures and corrective action plans to the BOT Finance Committee.</w:t>
            </w:r>
          </w:p>
        </w:tc>
        <w:tc>
          <w:tcPr>
            <w:tcW w:w="1701" w:type="dxa"/>
            <w:vAlign w:val="center"/>
          </w:tcPr>
          <w:p w14:paraId="24157C20" w14:textId="7C83F434" w:rsidR="00665CFB" w:rsidRPr="00665CFB" w:rsidRDefault="00665CFB" w:rsidP="00CA368F">
            <w:pPr>
              <w:spacing w:line="240" w:lineRule="exact"/>
              <w:jc w:val="both"/>
              <w:rPr>
                <w:rFonts w:ascii="Arial" w:hAnsi="Arial" w:cs="Arial"/>
                <w:sz w:val="20"/>
                <w:szCs w:val="20"/>
              </w:rPr>
            </w:pPr>
            <w:r w:rsidRPr="00665CFB">
              <w:rPr>
                <w:rFonts w:ascii="Arial" w:hAnsi="Arial" w:cs="Arial"/>
                <w:sz w:val="20"/>
                <w:szCs w:val="20"/>
              </w:rPr>
              <w:t>Internal Audit</w:t>
            </w:r>
          </w:p>
        </w:tc>
        <w:tc>
          <w:tcPr>
            <w:tcW w:w="1156" w:type="dxa"/>
            <w:vAlign w:val="center"/>
          </w:tcPr>
          <w:p w14:paraId="6747A33A" w14:textId="6D3C6B32" w:rsidR="00665CFB" w:rsidRDefault="00665CFB" w:rsidP="00CA368F">
            <w:pPr>
              <w:spacing w:line="240" w:lineRule="exact"/>
              <w:jc w:val="both"/>
              <w:rPr>
                <w:rFonts w:ascii="Arial" w:hAnsi="Arial" w:cs="Arial"/>
                <w:sz w:val="20"/>
                <w:szCs w:val="20"/>
              </w:rPr>
            </w:pPr>
            <w:r w:rsidRPr="00D676EA">
              <w:rPr>
                <w:rFonts w:ascii="Arial" w:hAnsi="Arial" w:cs="Arial"/>
                <w:sz w:val="20"/>
                <w:szCs w:val="20"/>
              </w:rPr>
              <w:t>Quarterly</w:t>
            </w:r>
          </w:p>
        </w:tc>
      </w:tr>
      <w:tr w:rsidR="00665CFB" w:rsidRPr="00C8367B" w14:paraId="51F3C193" w14:textId="77777777" w:rsidTr="0048523E">
        <w:trPr>
          <w:trHeight w:val="91"/>
        </w:trPr>
        <w:tc>
          <w:tcPr>
            <w:tcW w:w="539" w:type="dxa"/>
            <w:vAlign w:val="center"/>
          </w:tcPr>
          <w:p w14:paraId="7C562174" w14:textId="77777777" w:rsidR="00665CFB" w:rsidRPr="00C8367B" w:rsidRDefault="00665CFB" w:rsidP="00CA368F">
            <w:pPr>
              <w:keepLines/>
              <w:numPr>
                <w:ilvl w:val="0"/>
                <w:numId w:val="5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F4E6497" w14:textId="0E19D227" w:rsidR="00665CFB" w:rsidRPr="00573824" w:rsidRDefault="00665CFB" w:rsidP="00CA368F">
            <w:pPr>
              <w:spacing w:line="240" w:lineRule="exact"/>
              <w:jc w:val="both"/>
              <w:rPr>
                <w:rFonts w:ascii="Arial" w:hAnsi="Arial" w:cs="Arial"/>
                <w:b/>
                <w:bCs/>
                <w:sz w:val="20"/>
                <w:szCs w:val="20"/>
              </w:rPr>
            </w:pPr>
            <w:r w:rsidRPr="00212B81">
              <w:rPr>
                <w:rFonts w:ascii="Arial" w:hAnsi="Arial" w:cs="Arial"/>
                <w:b/>
                <w:bCs/>
                <w:sz w:val="20"/>
                <w:szCs w:val="20"/>
              </w:rPr>
              <w:t>Implement Corrective Actions</w:t>
            </w:r>
          </w:p>
        </w:tc>
        <w:tc>
          <w:tcPr>
            <w:tcW w:w="4513" w:type="dxa"/>
            <w:vAlign w:val="center"/>
          </w:tcPr>
          <w:p w14:paraId="4D75BBAA" w14:textId="71B2EC27" w:rsidR="00665CFB" w:rsidRPr="00C8367B" w:rsidRDefault="00665CFB" w:rsidP="00CA368F">
            <w:pPr>
              <w:spacing w:line="240" w:lineRule="exact"/>
              <w:jc w:val="both"/>
              <w:rPr>
                <w:rFonts w:ascii="Arial" w:hAnsi="Arial" w:cs="Arial"/>
                <w:sz w:val="20"/>
                <w:szCs w:val="20"/>
              </w:rPr>
            </w:pPr>
            <w:r w:rsidRPr="00212B81">
              <w:rPr>
                <w:rFonts w:ascii="Arial" w:hAnsi="Arial" w:cs="Arial"/>
                <w:sz w:val="20"/>
                <w:szCs w:val="20"/>
              </w:rPr>
              <w:t>Adjust activities or request revisions</w:t>
            </w:r>
            <w:r>
              <w:rPr>
                <w:rFonts w:ascii="Arial" w:hAnsi="Arial" w:cs="Arial"/>
                <w:sz w:val="20"/>
                <w:szCs w:val="20"/>
              </w:rPr>
              <w:t xml:space="preserve">, </w:t>
            </w:r>
            <w:r w:rsidRPr="001E3B51">
              <w:rPr>
                <w:rFonts w:ascii="Arial" w:hAnsi="Arial" w:cs="Arial"/>
                <w:sz w:val="20"/>
                <w:szCs w:val="20"/>
              </w:rPr>
              <w:t>refine financial strategies based on evidence from the MEL system and market information. Update the Strategic Initiative Matrix to reflect resource reallocation.</w:t>
            </w:r>
          </w:p>
        </w:tc>
        <w:tc>
          <w:tcPr>
            <w:tcW w:w="1701" w:type="dxa"/>
            <w:vAlign w:val="center"/>
          </w:tcPr>
          <w:p w14:paraId="38AD352F" w14:textId="61D5AEAD" w:rsidR="00665CFB" w:rsidRPr="00C8367B" w:rsidRDefault="00665CFB" w:rsidP="00CA368F">
            <w:pPr>
              <w:spacing w:line="240" w:lineRule="exact"/>
              <w:jc w:val="both"/>
              <w:rPr>
                <w:rFonts w:ascii="Arial" w:hAnsi="Arial" w:cs="Arial"/>
                <w:sz w:val="20"/>
                <w:szCs w:val="20"/>
              </w:rPr>
            </w:pPr>
            <w:r w:rsidRPr="00212B81">
              <w:rPr>
                <w:rFonts w:ascii="Arial" w:hAnsi="Arial" w:cs="Arial"/>
                <w:sz w:val="20"/>
                <w:szCs w:val="20"/>
              </w:rPr>
              <w:t>National / State</w:t>
            </w:r>
            <w:r>
              <w:rPr>
                <w:rFonts w:ascii="Arial" w:hAnsi="Arial" w:cs="Arial"/>
                <w:sz w:val="20"/>
                <w:szCs w:val="20"/>
              </w:rPr>
              <w:t xml:space="preserve"> Coordinator</w:t>
            </w:r>
          </w:p>
        </w:tc>
        <w:tc>
          <w:tcPr>
            <w:tcW w:w="1156" w:type="dxa"/>
            <w:vAlign w:val="center"/>
          </w:tcPr>
          <w:p w14:paraId="67DE3067" w14:textId="36CE9865" w:rsidR="00665CFB" w:rsidRPr="00C8367B" w:rsidRDefault="00665CFB" w:rsidP="00CA368F">
            <w:pPr>
              <w:spacing w:line="240" w:lineRule="exact"/>
              <w:jc w:val="both"/>
              <w:rPr>
                <w:rFonts w:ascii="Arial" w:hAnsi="Arial" w:cs="Arial"/>
                <w:sz w:val="20"/>
                <w:szCs w:val="20"/>
              </w:rPr>
            </w:pPr>
            <w:r>
              <w:rPr>
                <w:rFonts w:ascii="Arial" w:hAnsi="Arial" w:cs="Arial"/>
                <w:sz w:val="20"/>
                <w:szCs w:val="20"/>
              </w:rPr>
              <w:t>Quarterly</w:t>
            </w:r>
          </w:p>
        </w:tc>
      </w:tr>
    </w:tbl>
    <w:p w14:paraId="0F55FC4C" w14:textId="77777777" w:rsidR="004D1018" w:rsidRPr="00C8367B" w:rsidRDefault="004D1018" w:rsidP="00CA368F">
      <w:pPr>
        <w:jc w:val="both"/>
        <w:rPr>
          <w:rFonts w:ascii="Arial" w:hAnsi="Arial" w:cs="Arial"/>
          <w:b/>
          <w:bCs/>
          <w:sz w:val="20"/>
          <w:szCs w:val="20"/>
        </w:rPr>
      </w:pPr>
    </w:p>
    <w:p w14:paraId="70BCA58E" w14:textId="77777777" w:rsidR="004D1018" w:rsidRPr="00295A64" w:rsidRDefault="004D1018"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4D1018" w:rsidRPr="00C8367B" w14:paraId="56B57AE0" w14:textId="77777777" w:rsidTr="0048523E">
        <w:trPr>
          <w:trHeight w:val="219"/>
          <w:tblHeader/>
        </w:trPr>
        <w:tc>
          <w:tcPr>
            <w:tcW w:w="0" w:type="auto"/>
            <w:shd w:val="clear" w:color="auto" w:fill="C5E0B3" w:themeFill="accent6" w:themeFillTint="66"/>
            <w:hideMark/>
          </w:tcPr>
          <w:p w14:paraId="10283066" w14:textId="77777777" w:rsidR="004D1018" w:rsidRPr="009D0907" w:rsidRDefault="004D1018" w:rsidP="00CA368F">
            <w:pPr>
              <w:spacing w:after="160" w:line="259" w:lineRule="auto"/>
              <w:jc w:val="both"/>
              <w:rPr>
                <w:rFonts w:ascii="Arial" w:hAnsi="Arial" w:cs="Arial"/>
                <w:b/>
                <w:bCs/>
                <w:sz w:val="20"/>
                <w:szCs w:val="20"/>
              </w:rPr>
            </w:pPr>
            <w:r w:rsidRPr="009D0907">
              <w:rPr>
                <w:rFonts w:ascii="Arial" w:hAnsi="Arial" w:cs="Arial"/>
                <w:b/>
                <w:bCs/>
                <w:sz w:val="20"/>
                <w:szCs w:val="20"/>
              </w:rPr>
              <w:lastRenderedPageBreak/>
              <w:t>Risk</w:t>
            </w:r>
          </w:p>
        </w:tc>
        <w:tc>
          <w:tcPr>
            <w:tcW w:w="3486" w:type="dxa"/>
            <w:shd w:val="clear" w:color="auto" w:fill="C5E0B3" w:themeFill="accent6" w:themeFillTint="66"/>
            <w:hideMark/>
          </w:tcPr>
          <w:p w14:paraId="70D57D9D" w14:textId="77777777" w:rsidR="004D1018" w:rsidRPr="009D0907" w:rsidRDefault="004D1018" w:rsidP="00CA368F">
            <w:pPr>
              <w:spacing w:after="160" w:line="259" w:lineRule="auto"/>
              <w:jc w:val="both"/>
              <w:rPr>
                <w:rFonts w:ascii="Arial" w:hAnsi="Arial" w:cs="Arial"/>
                <w:b/>
                <w:bCs/>
                <w:sz w:val="20"/>
                <w:szCs w:val="20"/>
              </w:rPr>
            </w:pPr>
            <w:r w:rsidRPr="009D0907">
              <w:rPr>
                <w:rFonts w:ascii="Arial" w:hAnsi="Arial" w:cs="Arial"/>
                <w:b/>
                <w:bCs/>
                <w:sz w:val="20"/>
                <w:szCs w:val="20"/>
              </w:rPr>
              <w:t>Description</w:t>
            </w:r>
          </w:p>
        </w:tc>
        <w:tc>
          <w:tcPr>
            <w:tcW w:w="3489" w:type="dxa"/>
            <w:shd w:val="clear" w:color="auto" w:fill="C5E0B3" w:themeFill="accent6" w:themeFillTint="66"/>
            <w:hideMark/>
          </w:tcPr>
          <w:p w14:paraId="4940D197" w14:textId="77777777" w:rsidR="004D1018" w:rsidRPr="009D0907" w:rsidRDefault="004D1018" w:rsidP="00CA368F">
            <w:pPr>
              <w:spacing w:after="160" w:line="259" w:lineRule="auto"/>
              <w:jc w:val="both"/>
              <w:rPr>
                <w:rFonts w:ascii="Arial" w:hAnsi="Arial" w:cs="Arial"/>
                <w:b/>
                <w:bCs/>
                <w:sz w:val="20"/>
                <w:szCs w:val="20"/>
              </w:rPr>
            </w:pPr>
            <w:r w:rsidRPr="009D0907">
              <w:rPr>
                <w:rFonts w:ascii="Arial" w:hAnsi="Arial" w:cs="Arial"/>
                <w:b/>
                <w:bCs/>
                <w:sz w:val="20"/>
                <w:szCs w:val="20"/>
              </w:rPr>
              <w:t>Mitigation</w:t>
            </w:r>
          </w:p>
        </w:tc>
      </w:tr>
      <w:tr w:rsidR="00665CFB" w:rsidRPr="00C8367B" w14:paraId="073DF37C" w14:textId="77777777" w:rsidTr="0048523E">
        <w:tc>
          <w:tcPr>
            <w:tcW w:w="0" w:type="auto"/>
            <w:vAlign w:val="center"/>
            <w:hideMark/>
          </w:tcPr>
          <w:p w14:paraId="0B37C83B" w14:textId="5F35846C" w:rsidR="00665CFB" w:rsidRPr="009D0907" w:rsidRDefault="00665CFB" w:rsidP="00CA368F">
            <w:pPr>
              <w:spacing w:line="259" w:lineRule="auto"/>
              <w:jc w:val="both"/>
              <w:rPr>
                <w:rFonts w:ascii="Arial" w:hAnsi="Arial" w:cs="Arial"/>
                <w:sz w:val="20"/>
                <w:szCs w:val="20"/>
              </w:rPr>
            </w:pPr>
            <w:r w:rsidRPr="00212B81">
              <w:rPr>
                <w:rFonts w:ascii="Arial" w:hAnsi="Arial" w:cs="Arial"/>
                <w:sz w:val="20"/>
                <w:szCs w:val="20"/>
              </w:rPr>
              <w:t>Overspending</w:t>
            </w:r>
          </w:p>
        </w:tc>
        <w:tc>
          <w:tcPr>
            <w:tcW w:w="3486" w:type="dxa"/>
            <w:vAlign w:val="center"/>
            <w:hideMark/>
          </w:tcPr>
          <w:p w14:paraId="760945A3" w14:textId="05E5D6FF" w:rsidR="00665CFB" w:rsidRPr="009D0907" w:rsidRDefault="00665CFB" w:rsidP="00CA368F">
            <w:pPr>
              <w:spacing w:line="259" w:lineRule="auto"/>
              <w:jc w:val="both"/>
              <w:rPr>
                <w:rFonts w:ascii="Arial" w:hAnsi="Arial" w:cs="Arial"/>
                <w:sz w:val="20"/>
                <w:szCs w:val="20"/>
              </w:rPr>
            </w:pPr>
            <w:r w:rsidRPr="00212B81">
              <w:rPr>
                <w:rFonts w:ascii="Arial" w:hAnsi="Arial" w:cs="Arial"/>
                <w:sz w:val="20"/>
                <w:szCs w:val="20"/>
              </w:rPr>
              <w:t>Expenditure exceeds budget</w:t>
            </w:r>
          </w:p>
        </w:tc>
        <w:tc>
          <w:tcPr>
            <w:tcW w:w="3489" w:type="dxa"/>
            <w:vAlign w:val="center"/>
            <w:hideMark/>
          </w:tcPr>
          <w:p w14:paraId="5CC185FC" w14:textId="072C41C9" w:rsidR="00665CFB" w:rsidRPr="009D0907" w:rsidRDefault="00665CFB" w:rsidP="00CA368F">
            <w:pPr>
              <w:spacing w:line="259" w:lineRule="auto"/>
              <w:jc w:val="both"/>
              <w:rPr>
                <w:rFonts w:ascii="Arial" w:hAnsi="Arial" w:cs="Arial"/>
                <w:sz w:val="20"/>
                <w:szCs w:val="20"/>
              </w:rPr>
            </w:pPr>
            <w:r w:rsidRPr="00212B81">
              <w:rPr>
                <w:rFonts w:ascii="Arial" w:hAnsi="Arial" w:cs="Arial"/>
                <w:sz w:val="20"/>
                <w:szCs w:val="20"/>
              </w:rPr>
              <w:t>Pre-approval controls and monitoring</w:t>
            </w:r>
          </w:p>
        </w:tc>
      </w:tr>
      <w:tr w:rsidR="00665CFB" w:rsidRPr="00C8367B" w14:paraId="7D69D77B" w14:textId="77777777" w:rsidTr="0048523E">
        <w:tc>
          <w:tcPr>
            <w:tcW w:w="0" w:type="auto"/>
            <w:vAlign w:val="center"/>
          </w:tcPr>
          <w:p w14:paraId="6EB294D7" w14:textId="2392F5EC" w:rsidR="00665CFB" w:rsidRPr="00212B81" w:rsidRDefault="00665CFB" w:rsidP="00CA368F">
            <w:pPr>
              <w:jc w:val="both"/>
              <w:rPr>
                <w:rFonts w:ascii="Arial" w:hAnsi="Arial" w:cs="Arial"/>
                <w:sz w:val="20"/>
                <w:szCs w:val="20"/>
              </w:rPr>
            </w:pPr>
            <w:r w:rsidRPr="00212B81">
              <w:rPr>
                <w:rFonts w:ascii="Arial" w:hAnsi="Arial" w:cs="Arial"/>
                <w:sz w:val="20"/>
                <w:szCs w:val="20"/>
              </w:rPr>
              <w:t>Poor budgeting</w:t>
            </w:r>
          </w:p>
        </w:tc>
        <w:tc>
          <w:tcPr>
            <w:tcW w:w="3486" w:type="dxa"/>
            <w:vAlign w:val="center"/>
          </w:tcPr>
          <w:p w14:paraId="5404F02B" w14:textId="562F14F8" w:rsidR="00665CFB" w:rsidRPr="00212B81" w:rsidRDefault="00665CFB" w:rsidP="00CA368F">
            <w:pPr>
              <w:jc w:val="both"/>
              <w:rPr>
                <w:rFonts w:ascii="Arial" w:hAnsi="Arial" w:cs="Arial"/>
                <w:sz w:val="20"/>
                <w:szCs w:val="20"/>
              </w:rPr>
            </w:pPr>
            <w:r w:rsidRPr="00212B81">
              <w:rPr>
                <w:rFonts w:ascii="Arial" w:hAnsi="Arial" w:cs="Arial"/>
                <w:sz w:val="20"/>
                <w:szCs w:val="20"/>
              </w:rPr>
              <w:t>Unrealistic cost estimates</w:t>
            </w:r>
          </w:p>
        </w:tc>
        <w:tc>
          <w:tcPr>
            <w:tcW w:w="3489" w:type="dxa"/>
            <w:vAlign w:val="center"/>
          </w:tcPr>
          <w:p w14:paraId="5C7E8965" w14:textId="43BEB405" w:rsidR="00665CFB" w:rsidRPr="00212B81" w:rsidRDefault="00665CFB" w:rsidP="00CA368F">
            <w:pPr>
              <w:jc w:val="both"/>
              <w:rPr>
                <w:rFonts w:ascii="Arial" w:hAnsi="Arial" w:cs="Arial"/>
                <w:sz w:val="20"/>
                <w:szCs w:val="20"/>
              </w:rPr>
            </w:pPr>
            <w:r w:rsidRPr="00212B81">
              <w:rPr>
                <w:rFonts w:ascii="Arial" w:hAnsi="Arial" w:cs="Arial"/>
                <w:sz w:val="20"/>
                <w:szCs w:val="20"/>
              </w:rPr>
              <w:t>Use historical data and review</w:t>
            </w:r>
          </w:p>
        </w:tc>
      </w:tr>
      <w:tr w:rsidR="00665CFB" w:rsidRPr="00C8367B" w14:paraId="49E5EFBC" w14:textId="77777777" w:rsidTr="0048523E">
        <w:tc>
          <w:tcPr>
            <w:tcW w:w="0" w:type="auto"/>
            <w:vAlign w:val="center"/>
          </w:tcPr>
          <w:p w14:paraId="607C8A2F" w14:textId="056FFFDA" w:rsidR="00665CFB" w:rsidRPr="00C8367B" w:rsidRDefault="00665CFB" w:rsidP="00CA368F">
            <w:pPr>
              <w:spacing w:line="259" w:lineRule="auto"/>
              <w:jc w:val="both"/>
              <w:rPr>
                <w:rFonts w:ascii="Arial" w:hAnsi="Arial" w:cs="Arial"/>
                <w:sz w:val="20"/>
                <w:szCs w:val="20"/>
              </w:rPr>
            </w:pPr>
            <w:r w:rsidRPr="00665CFB">
              <w:rPr>
                <w:rFonts w:ascii="Arial" w:hAnsi="Arial" w:cs="Arial"/>
                <w:sz w:val="20"/>
                <w:szCs w:val="20"/>
              </w:rPr>
              <w:t>Revenue Shortfalls</w:t>
            </w:r>
          </w:p>
        </w:tc>
        <w:tc>
          <w:tcPr>
            <w:tcW w:w="3486" w:type="dxa"/>
            <w:vAlign w:val="center"/>
          </w:tcPr>
          <w:p w14:paraId="24CE1AB2" w14:textId="37268576" w:rsidR="00665CFB" w:rsidRPr="00C8367B" w:rsidRDefault="00665CFB" w:rsidP="00CA368F">
            <w:pPr>
              <w:spacing w:line="259" w:lineRule="auto"/>
              <w:jc w:val="both"/>
              <w:rPr>
                <w:rFonts w:ascii="Arial" w:hAnsi="Arial" w:cs="Arial"/>
                <w:sz w:val="20"/>
                <w:szCs w:val="20"/>
              </w:rPr>
            </w:pPr>
            <w:r w:rsidRPr="00D676EA">
              <w:rPr>
                <w:rFonts w:ascii="Arial" w:hAnsi="Arial" w:cs="Arial"/>
                <w:sz w:val="20"/>
                <w:szCs w:val="20"/>
              </w:rPr>
              <w:t>Hubs fail to generate enough income to cover maintenance or repayments.</w:t>
            </w:r>
          </w:p>
        </w:tc>
        <w:tc>
          <w:tcPr>
            <w:tcW w:w="3489" w:type="dxa"/>
            <w:vAlign w:val="center"/>
          </w:tcPr>
          <w:p w14:paraId="11E2EE8A" w14:textId="3AE9DD32" w:rsidR="00665CFB" w:rsidRPr="00C8367B" w:rsidRDefault="00665CFB" w:rsidP="00CA368F">
            <w:pPr>
              <w:spacing w:after="160" w:line="259" w:lineRule="auto"/>
              <w:jc w:val="both"/>
              <w:rPr>
                <w:rFonts w:ascii="Arial" w:hAnsi="Arial" w:cs="Arial"/>
                <w:sz w:val="20"/>
                <w:szCs w:val="20"/>
              </w:rPr>
            </w:pPr>
            <w:r w:rsidRPr="00665CFB">
              <w:rPr>
                <w:rFonts w:ascii="Arial" w:hAnsi="Arial" w:cs="Arial"/>
                <w:sz w:val="20"/>
                <w:szCs w:val="20"/>
              </w:rPr>
              <w:t>Diversify income streams through training fees, consultancy</w:t>
            </w:r>
            <w:r w:rsidR="00BA2EA3">
              <w:rPr>
                <w:rFonts w:ascii="Arial" w:hAnsi="Arial" w:cs="Arial"/>
                <w:sz w:val="20"/>
                <w:szCs w:val="20"/>
              </w:rPr>
              <w:t xml:space="preserve"> and</w:t>
            </w:r>
            <w:r w:rsidRPr="00665CFB">
              <w:rPr>
                <w:rFonts w:ascii="Arial" w:hAnsi="Arial" w:cs="Arial"/>
                <w:sz w:val="20"/>
                <w:szCs w:val="20"/>
              </w:rPr>
              <w:t xml:space="preserve"> equipment sales.</w:t>
            </w:r>
          </w:p>
        </w:tc>
      </w:tr>
      <w:tr w:rsidR="00665CFB" w:rsidRPr="00C8367B" w14:paraId="2687FDE0" w14:textId="77777777" w:rsidTr="0048523E">
        <w:tc>
          <w:tcPr>
            <w:tcW w:w="0" w:type="auto"/>
            <w:vAlign w:val="center"/>
          </w:tcPr>
          <w:p w14:paraId="152AE3B4" w14:textId="4540C8DA" w:rsidR="00665CFB" w:rsidRPr="009D0907" w:rsidRDefault="00665CFB" w:rsidP="00CA368F">
            <w:pPr>
              <w:spacing w:line="259" w:lineRule="auto"/>
              <w:jc w:val="both"/>
              <w:rPr>
                <w:rFonts w:ascii="Arial" w:hAnsi="Arial" w:cs="Arial"/>
                <w:sz w:val="20"/>
                <w:szCs w:val="20"/>
              </w:rPr>
            </w:pPr>
            <w:r w:rsidRPr="00665CFB">
              <w:rPr>
                <w:rFonts w:ascii="Arial" w:hAnsi="Arial" w:cs="Arial"/>
                <w:sz w:val="20"/>
                <w:szCs w:val="20"/>
              </w:rPr>
              <w:t>Theft or Fraud</w:t>
            </w:r>
          </w:p>
        </w:tc>
        <w:tc>
          <w:tcPr>
            <w:tcW w:w="3486" w:type="dxa"/>
            <w:vAlign w:val="center"/>
          </w:tcPr>
          <w:p w14:paraId="296E3327" w14:textId="5F54E207" w:rsidR="00665CFB" w:rsidRPr="009D0907" w:rsidRDefault="00665CFB" w:rsidP="00CA368F">
            <w:pPr>
              <w:jc w:val="both"/>
              <w:rPr>
                <w:rFonts w:ascii="Arial" w:hAnsi="Arial" w:cs="Arial"/>
                <w:sz w:val="20"/>
                <w:szCs w:val="20"/>
              </w:rPr>
            </w:pPr>
            <w:r w:rsidRPr="00D676EA">
              <w:rPr>
                <w:rFonts w:ascii="Arial" w:hAnsi="Arial" w:cs="Arial"/>
                <w:sz w:val="20"/>
                <w:szCs w:val="20"/>
              </w:rPr>
              <w:t>Unauthorised diversion of funds or unrecorded cash transactions.</w:t>
            </w:r>
          </w:p>
        </w:tc>
        <w:tc>
          <w:tcPr>
            <w:tcW w:w="3489" w:type="dxa"/>
            <w:vAlign w:val="center"/>
          </w:tcPr>
          <w:p w14:paraId="03AD32F1" w14:textId="651927FB" w:rsidR="00665CFB" w:rsidRPr="009D0907" w:rsidRDefault="00665CFB" w:rsidP="00CA368F">
            <w:pPr>
              <w:spacing w:line="259" w:lineRule="auto"/>
              <w:jc w:val="both"/>
              <w:rPr>
                <w:rFonts w:ascii="Arial" w:hAnsi="Arial" w:cs="Arial"/>
                <w:sz w:val="20"/>
                <w:szCs w:val="20"/>
              </w:rPr>
            </w:pPr>
            <w:r w:rsidRPr="00665CFB">
              <w:rPr>
                <w:rFonts w:ascii="Arial" w:hAnsi="Arial" w:cs="Arial"/>
                <w:sz w:val="20"/>
                <w:szCs w:val="20"/>
              </w:rPr>
              <w:t>Zero-tolerance for cash handling; mandate 100% cashless transactions via mobile money and token-activated equipment.</w:t>
            </w:r>
          </w:p>
        </w:tc>
      </w:tr>
      <w:tr w:rsidR="00665CFB" w:rsidRPr="00C8367B" w14:paraId="5398086F" w14:textId="77777777" w:rsidTr="0048523E">
        <w:tc>
          <w:tcPr>
            <w:tcW w:w="0" w:type="auto"/>
            <w:vAlign w:val="center"/>
          </w:tcPr>
          <w:p w14:paraId="4A23484D" w14:textId="077813C4" w:rsidR="00665CFB" w:rsidRPr="009D0907" w:rsidRDefault="00665CFB" w:rsidP="00CA368F">
            <w:pPr>
              <w:spacing w:line="259" w:lineRule="auto"/>
              <w:jc w:val="both"/>
              <w:rPr>
                <w:rFonts w:ascii="Arial" w:hAnsi="Arial" w:cs="Arial"/>
                <w:sz w:val="20"/>
                <w:szCs w:val="20"/>
              </w:rPr>
            </w:pPr>
            <w:r w:rsidRPr="00212B81">
              <w:rPr>
                <w:rFonts w:ascii="Arial" w:hAnsi="Arial" w:cs="Arial"/>
                <w:sz w:val="20"/>
                <w:szCs w:val="20"/>
              </w:rPr>
              <w:t>Misalignment</w:t>
            </w:r>
          </w:p>
        </w:tc>
        <w:tc>
          <w:tcPr>
            <w:tcW w:w="3486" w:type="dxa"/>
            <w:vAlign w:val="center"/>
          </w:tcPr>
          <w:p w14:paraId="46998837" w14:textId="249B049F" w:rsidR="00665CFB" w:rsidRPr="009D0907" w:rsidRDefault="00665CFB" w:rsidP="00CA368F">
            <w:pPr>
              <w:spacing w:after="160" w:line="259" w:lineRule="auto"/>
              <w:jc w:val="both"/>
              <w:rPr>
                <w:rFonts w:ascii="Arial" w:hAnsi="Arial" w:cs="Arial"/>
                <w:sz w:val="20"/>
                <w:szCs w:val="20"/>
              </w:rPr>
            </w:pPr>
            <w:r w:rsidRPr="00212B81">
              <w:rPr>
                <w:rFonts w:ascii="Arial" w:hAnsi="Arial" w:cs="Arial"/>
                <w:sz w:val="20"/>
                <w:szCs w:val="20"/>
              </w:rPr>
              <w:t>Budget not aligned to strategy</w:t>
            </w:r>
          </w:p>
        </w:tc>
        <w:tc>
          <w:tcPr>
            <w:tcW w:w="3489" w:type="dxa"/>
            <w:vAlign w:val="center"/>
          </w:tcPr>
          <w:p w14:paraId="0B0B8272" w14:textId="6A0D0700" w:rsidR="00665CFB" w:rsidRPr="009D0907" w:rsidRDefault="00665CFB" w:rsidP="00CA368F">
            <w:pPr>
              <w:spacing w:line="259" w:lineRule="auto"/>
              <w:jc w:val="both"/>
              <w:rPr>
                <w:rFonts w:ascii="Arial" w:hAnsi="Arial" w:cs="Arial"/>
                <w:sz w:val="20"/>
                <w:szCs w:val="20"/>
              </w:rPr>
            </w:pPr>
            <w:r w:rsidRPr="00212B81">
              <w:rPr>
                <w:rFonts w:ascii="Arial" w:hAnsi="Arial" w:cs="Arial"/>
                <w:sz w:val="20"/>
                <w:szCs w:val="20"/>
              </w:rPr>
              <w:t>Strategic review step</w:t>
            </w:r>
          </w:p>
        </w:tc>
      </w:tr>
      <w:tr w:rsidR="00665CFB" w:rsidRPr="00C8367B" w14:paraId="2E086BFE" w14:textId="77777777" w:rsidTr="0048523E">
        <w:tc>
          <w:tcPr>
            <w:tcW w:w="0" w:type="auto"/>
            <w:vAlign w:val="center"/>
          </w:tcPr>
          <w:p w14:paraId="0FC58B2C" w14:textId="11A9B4F1" w:rsidR="00665CFB" w:rsidRPr="00665CFB" w:rsidRDefault="00665CFB" w:rsidP="00CA368F">
            <w:pPr>
              <w:jc w:val="both"/>
              <w:rPr>
                <w:rFonts w:ascii="Arial" w:hAnsi="Arial" w:cs="Arial"/>
                <w:sz w:val="20"/>
                <w:szCs w:val="20"/>
              </w:rPr>
            </w:pPr>
            <w:r w:rsidRPr="00665CFB">
              <w:rPr>
                <w:rFonts w:ascii="Arial" w:hAnsi="Arial" w:cs="Arial"/>
                <w:sz w:val="20"/>
                <w:szCs w:val="20"/>
              </w:rPr>
              <w:t>Dependency Risk</w:t>
            </w:r>
          </w:p>
        </w:tc>
        <w:tc>
          <w:tcPr>
            <w:tcW w:w="3486" w:type="dxa"/>
            <w:vAlign w:val="center"/>
          </w:tcPr>
          <w:p w14:paraId="2878CB83" w14:textId="5EFC5F6E" w:rsidR="00665CFB" w:rsidRPr="00212B81" w:rsidRDefault="00665CFB" w:rsidP="00CA368F">
            <w:pPr>
              <w:jc w:val="both"/>
              <w:rPr>
                <w:rFonts w:ascii="Arial" w:hAnsi="Arial" w:cs="Arial"/>
                <w:sz w:val="20"/>
                <w:szCs w:val="20"/>
              </w:rPr>
            </w:pPr>
            <w:r w:rsidRPr="00D676EA">
              <w:rPr>
                <w:rFonts w:ascii="Arial" w:hAnsi="Arial" w:cs="Arial"/>
                <w:sz w:val="20"/>
                <w:szCs w:val="20"/>
              </w:rPr>
              <w:t>Relying too heavily on a single donor or income source.</w:t>
            </w:r>
          </w:p>
        </w:tc>
        <w:tc>
          <w:tcPr>
            <w:tcW w:w="3489" w:type="dxa"/>
            <w:vAlign w:val="center"/>
          </w:tcPr>
          <w:p w14:paraId="3D2420BB" w14:textId="2F7C8A97" w:rsidR="00665CFB" w:rsidRPr="00212B81" w:rsidRDefault="00665CFB" w:rsidP="00CA368F">
            <w:pPr>
              <w:jc w:val="both"/>
              <w:rPr>
                <w:rFonts w:ascii="Arial" w:hAnsi="Arial" w:cs="Arial"/>
                <w:sz w:val="20"/>
                <w:szCs w:val="20"/>
              </w:rPr>
            </w:pPr>
            <w:r w:rsidRPr="00665CFB">
              <w:rPr>
                <w:rFonts w:ascii="Arial" w:hAnsi="Arial" w:cs="Arial"/>
                <w:sz w:val="20"/>
                <w:szCs w:val="20"/>
              </w:rPr>
              <w:t>Implement an adequate reserves policy and identify new co-</w:t>
            </w:r>
            <w:proofErr w:type="spellStart"/>
            <w:r w:rsidRPr="00665CFB">
              <w:rPr>
                <w:rFonts w:ascii="Arial" w:hAnsi="Arial" w:cs="Arial"/>
                <w:sz w:val="20"/>
                <w:szCs w:val="20"/>
              </w:rPr>
              <w:t>funding</w:t>
            </w:r>
            <w:proofErr w:type="spellEnd"/>
            <w:r w:rsidRPr="00665CFB">
              <w:rPr>
                <w:rFonts w:ascii="Arial" w:hAnsi="Arial" w:cs="Arial"/>
                <w:sz w:val="20"/>
                <w:szCs w:val="20"/>
              </w:rPr>
              <w:t xml:space="preserve"> partners.</w:t>
            </w:r>
          </w:p>
        </w:tc>
      </w:tr>
      <w:tr w:rsidR="00665CFB" w:rsidRPr="00C8367B" w14:paraId="2196A825" w14:textId="77777777" w:rsidTr="0048523E">
        <w:tc>
          <w:tcPr>
            <w:tcW w:w="0" w:type="auto"/>
            <w:vAlign w:val="center"/>
          </w:tcPr>
          <w:p w14:paraId="0A886CEF" w14:textId="10D27088" w:rsidR="00665CFB" w:rsidRPr="00C8367B" w:rsidRDefault="00665CFB" w:rsidP="00CA368F">
            <w:pPr>
              <w:spacing w:line="259" w:lineRule="auto"/>
              <w:jc w:val="both"/>
              <w:rPr>
                <w:rFonts w:ascii="Arial" w:hAnsi="Arial" w:cs="Arial"/>
                <w:sz w:val="20"/>
                <w:szCs w:val="20"/>
              </w:rPr>
            </w:pPr>
            <w:r w:rsidRPr="00212B81">
              <w:rPr>
                <w:rFonts w:ascii="Arial" w:hAnsi="Arial" w:cs="Arial"/>
                <w:sz w:val="20"/>
                <w:szCs w:val="20"/>
              </w:rPr>
              <w:t>Unauthorized spending</w:t>
            </w:r>
          </w:p>
        </w:tc>
        <w:tc>
          <w:tcPr>
            <w:tcW w:w="3486" w:type="dxa"/>
            <w:vAlign w:val="center"/>
          </w:tcPr>
          <w:p w14:paraId="2EC7C1CD" w14:textId="7433C99A" w:rsidR="00665CFB" w:rsidRPr="00C8367B" w:rsidRDefault="00665CFB" w:rsidP="00CA368F">
            <w:pPr>
              <w:spacing w:after="160" w:line="259" w:lineRule="auto"/>
              <w:jc w:val="both"/>
              <w:rPr>
                <w:rFonts w:ascii="Arial" w:hAnsi="Arial" w:cs="Arial"/>
                <w:sz w:val="20"/>
                <w:szCs w:val="20"/>
              </w:rPr>
            </w:pPr>
            <w:r w:rsidRPr="00212B81">
              <w:rPr>
                <w:rFonts w:ascii="Arial" w:hAnsi="Arial" w:cs="Arial"/>
                <w:sz w:val="20"/>
                <w:szCs w:val="20"/>
              </w:rPr>
              <w:t>Expenses incurred without approval</w:t>
            </w:r>
          </w:p>
        </w:tc>
        <w:tc>
          <w:tcPr>
            <w:tcW w:w="3489" w:type="dxa"/>
            <w:vAlign w:val="center"/>
          </w:tcPr>
          <w:p w14:paraId="4062990F" w14:textId="01C9FBA1" w:rsidR="00665CFB" w:rsidRPr="00C8367B" w:rsidRDefault="00665CFB" w:rsidP="00CA368F">
            <w:pPr>
              <w:spacing w:line="259" w:lineRule="auto"/>
              <w:jc w:val="both"/>
              <w:rPr>
                <w:rFonts w:ascii="Arial" w:hAnsi="Arial" w:cs="Arial"/>
                <w:sz w:val="20"/>
                <w:szCs w:val="20"/>
              </w:rPr>
            </w:pPr>
            <w:r w:rsidRPr="00212B81">
              <w:rPr>
                <w:rFonts w:ascii="Arial" w:hAnsi="Arial" w:cs="Arial"/>
                <w:sz w:val="20"/>
                <w:szCs w:val="20"/>
              </w:rPr>
              <w:t>Defined approval thresholds</w:t>
            </w:r>
          </w:p>
        </w:tc>
      </w:tr>
      <w:tr w:rsidR="00665CFB" w:rsidRPr="00C8367B" w14:paraId="6B3362DA" w14:textId="77777777" w:rsidTr="0048523E">
        <w:trPr>
          <w:trHeight w:val="379"/>
        </w:trPr>
        <w:tc>
          <w:tcPr>
            <w:tcW w:w="0" w:type="auto"/>
            <w:vAlign w:val="center"/>
          </w:tcPr>
          <w:p w14:paraId="2BBD6929" w14:textId="3CC70B82" w:rsidR="00665CFB" w:rsidRPr="009D0907" w:rsidRDefault="00665CFB" w:rsidP="00CA368F">
            <w:pPr>
              <w:spacing w:line="259" w:lineRule="auto"/>
              <w:jc w:val="both"/>
              <w:rPr>
                <w:rFonts w:ascii="Arial" w:hAnsi="Arial" w:cs="Arial"/>
                <w:sz w:val="20"/>
                <w:szCs w:val="20"/>
              </w:rPr>
            </w:pPr>
            <w:r w:rsidRPr="00212B81">
              <w:rPr>
                <w:rFonts w:ascii="Arial" w:hAnsi="Arial" w:cs="Arial"/>
                <w:sz w:val="20"/>
                <w:szCs w:val="20"/>
              </w:rPr>
              <w:t>Weak monitoring</w:t>
            </w:r>
          </w:p>
        </w:tc>
        <w:tc>
          <w:tcPr>
            <w:tcW w:w="3486" w:type="dxa"/>
            <w:vAlign w:val="center"/>
          </w:tcPr>
          <w:p w14:paraId="1C781BF2" w14:textId="3B1140AA" w:rsidR="00665CFB" w:rsidRPr="009D0907" w:rsidRDefault="00665CFB" w:rsidP="00CA368F">
            <w:pPr>
              <w:spacing w:line="259" w:lineRule="auto"/>
              <w:jc w:val="both"/>
              <w:rPr>
                <w:rFonts w:ascii="Arial" w:hAnsi="Arial" w:cs="Arial"/>
                <w:sz w:val="20"/>
                <w:szCs w:val="20"/>
              </w:rPr>
            </w:pPr>
            <w:r w:rsidRPr="00212B81">
              <w:rPr>
                <w:rFonts w:ascii="Arial" w:hAnsi="Arial" w:cs="Arial"/>
                <w:sz w:val="20"/>
                <w:szCs w:val="20"/>
              </w:rPr>
              <w:t>Late detection of variances</w:t>
            </w:r>
          </w:p>
        </w:tc>
        <w:tc>
          <w:tcPr>
            <w:tcW w:w="3489" w:type="dxa"/>
            <w:vAlign w:val="center"/>
          </w:tcPr>
          <w:p w14:paraId="46D4C26B" w14:textId="1FEA7A59" w:rsidR="00665CFB" w:rsidRPr="009D0907" w:rsidRDefault="00665CFB" w:rsidP="00CA368F">
            <w:pPr>
              <w:spacing w:line="259" w:lineRule="auto"/>
              <w:jc w:val="both"/>
              <w:rPr>
                <w:rFonts w:ascii="Arial" w:hAnsi="Arial" w:cs="Arial"/>
                <w:sz w:val="20"/>
                <w:szCs w:val="20"/>
              </w:rPr>
            </w:pPr>
            <w:r w:rsidRPr="00212B81">
              <w:rPr>
                <w:rFonts w:ascii="Arial" w:hAnsi="Arial" w:cs="Arial"/>
                <w:sz w:val="20"/>
                <w:szCs w:val="20"/>
              </w:rPr>
              <w:t>Periodic reporting</w:t>
            </w:r>
          </w:p>
        </w:tc>
      </w:tr>
      <w:tr w:rsidR="00665CFB" w:rsidRPr="00C8367B" w14:paraId="70D535B0" w14:textId="77777777" w:rsidTr="0048523E">
        <w:trPr>
          <w:trHeight w:val="379"/>
        </w:trPr>
        <w:tc>
          <w:tcPr>
            <w:tcW w:w="0" w:type="auto"/>
            <w:vAlign w:val="center"/>
          </w:tcPr>
          <w:p w14:paraId="2D643930" w14:textId="071BA065" w:rsidR="00665CFB" w:rsidRPr="00CF400E" w:rsidRDefault="00665CFB" w:rsidP="00CA368F">
            <w:pPr>
              <w:spacing w:line="259" w:lineRule="auto"/>
              <w:jc w:val="both"/>
              <w:rPr>
                <w:rFonts w:ascii="Arial" w:hAnsi="Arial" w:cs="Arial"/>
                <w:sz w:val="20"/>
                <w:szCs w:val="20"/>
              </w:rPr>
            </w:pPr>
            <w:r w:rsidRPr="00665CFB">
              <w:rPr>
                <w:rFonts w:ascii="Arial" w:hAnsi="Arial" w:cs="Arial"/>
                <w:sz w:val="20"/>
                <w:szCs w:val="20"/>
              </w:rPr>
              <w:t>Over-Expansion</w:t>
            </w:r>
          </w:p>
        </w:tc>
        <w:tc>
          <w:tcPr>
            <w:tcW w:w="3486" w:type="dxa"/>
            <w:vAlign w:val="center"/>
          </w:tcPr>
          <w:p w14:paraId="78F2A0CE" w14:textId="10FBA3DC" w:rsidR="00665CFB" w:rsidRPr="00212B81" w:rsidRDefault="00665CFB" w:rsidP="00CA368F">
            <w:pPr>
              <w:spacing w:line="259" w:lineRule="auto"/>
              <w:jc w:val="both"/>
              <w:rPr>
                <w:rFonts w:ascii="Arial" w:hAnsi="Arial" w:cs="Arial"/>
                <w:sz w:val="20"/>
                <w:szCs w:val="20"/>
              </w:rPr>
            </w:pPr>
            <w:r w:rsidRPr="00D676EA">
              <w:rPr>
                <w:rFonts w:ascii="Arial" w:hAnsi="Arial" w:cs="Arial"/>
                <w:sz w:val="20"/>
                <w:szCs w:val="20"/>
              </w:rPr>
              <w:t>Scaling to new states without adequate financial buffers.</w:t>
            </w:r>
          </w:p>
        </w:tc>
        <w:tc>
          <w:tcPr>
            <w:tcW w:w="3489" w:type="dxa"/>
            <w:vAlign w:val="center"/>
          </w:tcPr>
          <w:p w14:paraId="0F0FEBC9" w14:textId="36A5B50B" w:rsidR="00665CFB" w:rsidRPr="00212B81" w:rsidRDefault="00665CFB" w:rsidP="00CA368F">
            <w:pPr>
              <w:spacing w:line="259" w:lineRule="auto"/>
              <w:jc w:val="both"/>
              <w:rPr>
                <w:rFonts w:ascii="Arial" w:hAnsi="Arial" w:cs="Arial"/>
                <w:sz w:val="20"/>
                <w:szCs w:val="20"/>
              </w:rPr>
            </w:pPr>
            <w:r w:rsidRPr="00665CFB">
              <w:rPr>
                <w:rFonts w:ascii="Arial" w:hAnsi="Arial" w:cs="Arial"/>
                <w:sz w:val="20"/>
                <w:szCs w:val="20"/>
              </w:rPr>
              <w:t>Enforce milestone triggers and foundational imperatives (e.g., minimum women demand threshold) before fund release.</w:t>
            </w:r>
          </w:p>
        </w:tc>
      </w:tr>
    </w:tbl>
    <w:p w14:paraId="3E799F91" w14:textId="77777777" w:rsidR="004D1018" w:rsidRPr="00C8367B" w:rsidRDefault="004D1018" w:rsidP="00CA368F">
      <w:pPr>
        <w:pStyle w:val="ListParagraph"/>
        <w:ind w:left="709"/>
        <w:jc w:val="both"/>
        <w:rPr>
          <w:rFonts w:ascii="Arial" w:hAnsi="Arial" w:cs="Arial"/>
          <w:sz w:val="20"/>
          <w:szCs w:val="20"/>
        </w:rPr>
      </w:pPr>
    </w:p>
    <w:p w14:paraId="5AEB569D" w14:textId="77777777" w:rsidR="004D1018" w:rsidRPr="00C8367B" w:rsidRDefault="004D1018" w:rsidP="00CA368F">
      <w:pPr>
        <w:pStyle w:val="ListParagraph"/>
        <w:ind w:left="709"/>
        <w:jc w:val="both"/>
        <w:rPr>
          <w:rFonts w:ascii="Arial" w:hAnsi="Arial" w:cs="Arial"/>
          <w:sz w:val="20"/>
          <w:szCs w:val="20"/>
        </w:rPr>
      </w:pPr>
    </w:p>
    <w:p w14:paraId="1166B62E" w14:textId="77777777" w:rsidR="004D1018" w:rsidRPr="00295A64" w:rsidRDefault="004D1018"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2C73B72C" w14:textId="24C8B06A" w:rsidR="00665CFB" w:rsidRPr="00665CFB" w:rsidRDefault="00665CFB" w:rsidP="00CA368F">
      <w:pPr>
        <w:pStyle w:val="ListParagraph"/>
        <w:numPr>
          <w:ilvl w:val="0"/>
          <w:numId w:val="8"/>
        </w:numPr>
        <w:jc w:val="both"/>
        <w:rPr>
          <w:rFonts w:ascii="Arial" w:hAnsi="Arial" w:cs="Arial"/>
          <w:sz w:val="20"/>
          <w:szCs w:val="20"/>
        </w:rPr>
      </w:pPr>
      <w:r w:rsidRPr="00665CFB">
        <w:rPr>
          <w:rFonts w:ascii="Arial" w:hAnsi="Arial" w:cs="Arial"/>
          <w:sz w:val="20"/>
          <w:szCs w:val="20"/>
        </w:rPr>
        <w:t>No expenditure without approved budget</w:t>
      </w:r>
      <w:r>
        <w:rPr>
          <w:rFonts w:ascii="Arial" w:hAnsi="Arial" w:cs="Arial"/>
          <w:sz w:val="20"/>
          <w:szCs w:val="20"/>
        </w:rPr>
        <w:t xml:space="preserve">. </w:t>
      </w:r>
      <w:r w:rsidRPr="00665CFB">
        <w:rPr>
          <w:rFonts w:ascii="Arial" w:hAnsi="Arial" w:cs="Arial"/>
          <w:sz w:val="20"/>
          <w:szCs w:val="20"/>
        </w:rPr>
        <w:t xml:space="preserve">Budgets </w:t>
      </w:r>
      <w:r>
        <w:rPr>
          <w:rFonts w:ascii="Arial" w:hAnsi="Arial" w:cs="Arial"/>
          <w:sz w:val="20"/>
          <w:szCs w:val="20"/>
        </w:rPr>
        <w:t xml:space="preserve">must be </w:t>
      </w:r>
      <w:r w:rsidRPr="00665CFB">
        <w:rPr>
          <w:rFonts w:ascii="Arial" w:hAnsi="Arial" w:cs="Arial"/>
          <w:sz w:val="20"/>
          <w:szCs w:val="20"/>
        </w:rPr>
        <w:t xml:space="preserve">approved before </w:t>
      </w:r>
      <w:r>
        <w:rPr>
          <w:rFonts w:ascii="Arial" w:hAnsi="Arial" w:cs="Arial"/>
          <w:sz w:val="20"/>
          <w:szCs w:val="20"/>
        </w:rPr>
        <w:t>expenditure.</w:t>
      </w:r>
    </w:p>
    <w:p w14:paraId="6E46D0DF" w14:textId="21125D76" w:rsidR="00665CFB" w:rsidRPr="00665CFB" w:rsidRDefault="00665CFB" w:rsidP="00CA368F">
      <w:pPr>
        <w:pStyle w:val="ListParagraph"/>
        <w:numPr>
          <w:ilvl w:val="0"/>
          <w:numId w:val="8"/>
        </w:numPr>
        <w:jc w:val="both"/>
        <w:rPr>
          <w:rFonts w:ascii="Arial" w:hAnsi="Arial" w:cs="Arial"/>
          <w:sz w:val="20"/>
          <w:szCs w:val="20"/>
        </w:rPr>
      </w:pPr>
      <w:r>
        <w:rPr>
          <w:rFonts w:ascii="Arial" w:hAnsi="Arial" w:cs="Arial"/>
          <w:sz w:val="20"/>
          <w:szCs w:val="20"/>
        </w:rPr>
        <w:t>There must be clear guidelines provided by the CFO, such as c</w:t>
      </w:r>
      <w:r w:rsidRPr="00665CFB">
        <w:rPr>
          <w:rFonts w:ascii="Arial" w:hAnsi="Arial" w:cs="Arial"/>
          <w:sz w:val="20"/>
          <w:szCs w:val="20"/>
        </w:rPr>
        <w:t>lear budget ownership and ceilings</w:t>
      </w:r>
      <w:r>
        <w:rPr>
          <w:rFonts w:ascii="Arial" w:hAnsi="Arial" w:cs="Arial"/>
          <w:sz w:val="20"/>
          <w:szCs w:val="20"/>
        </w:rPr>
        <w:t xml:space="preserve"> which shall influence budget implementation.</w:t>
      </w:r>
    </w:p>
    <w:p w14:paraId="51034CC7" w14:textId="2D979B79" w:rsidR="00665CFB" w:rsidRPr="00665CFB" w:rsidRDefault="00665CFB" w:rsidP="00CA368F">
      <w:pPr>
        <w:pStyle w:val="ListParagraph"/>
        <w:numPr>
          <w:ilvl w:val="0"/>
          <w:numId w:val="8"/>
        </w:numPr>
        <w:jc w:val="both"/>
        <w:rPr>
          <w:rFonts w:ascii="Arial" w:hAnsi="Arial" w:cs="Arial"/>
          <w:sz w:val="20"/>
          <w:szCs w:val="20"/>
        </w:rPr>
      </w:pPr>
      <w:r w:rsidRPr="00665CFB">
        <w:rPr>
          <w:rFonts w:ascii="Arial" w:hAnsi="Arial" w:cs="Arial"/>
          <w:sz w:val="20"/>
          <w:szCs w:val="20"/>
        </w:rPr>
        <w:t>All expenditure above pre-set thresholds require written approval from the National Coordinator or BOT.</w:t>
      </w:r>
    </w:p>
    <w:p w14:paraId="2DC7FC90" w14:textId="663F71BE" w:rsidR="00665CFB" w:rsidRPr="00665CFB" w:rsidRDefault="00665CFB" w:rsidP="00CA368F">
      <w:pPr>
        <w:pStyle w:val="ListParagraph"/>
        <w:numPr>
          <w:ilvl w:val="0"/>
          <w:numId w:val="8"/>
        </w:numPr>
        <w:jc w:val="both"/>
        <w:rPr>
          <w:rFonts w:ascii="Arial" w:hAnsi="Arial" w:cs="Arial"/>
          <w:sz w:val="20"/>
          <w:szCs w:val="20"/>
        </w:rPr>
      </w:pPr>
      <w:r>
        <w:rPr>
          <w:rFonts w:ascii="Arial" w:hAnsi="Arial" w:cs="Arial"/>
          <w:sz w:val="20"/>
          <w:szCs w:val="20"/>
        </w:rPr>
        <w:t xml:space="preserve">All </w:t>
      </w:r>
      <w:r w:rsidRPr="00665CFB">
        <w:rPr>
          <w:rFonts w:ascii="Arial" w:hAnsi="Arial" w:cs="Arial"/>
          <w:sz w:val="20"/>
          <w:szCs w:val="20"/>
        </w:rPr>
        <w:t>expenditures</w:t>
      </w:r>
      <w:r>
        <w:rPr>
          <w:rFonts w:ascii="Arial" w:hAnsi="Arial" w:cs="Arial"/>
          <w:sz w:val="20"/>
          <w:szCs w:val="20"/>
        </w:rPr>
        <w:t xml:space="preserve"> shall be p</w:t>
      </w:r>
      <w:r w:rsidRPr="00665CFB">
        <w:rPr>
          <w:rFonts w:ascii="Arial" w:hAnsi="Arial" w:cs="Arial"/>
          <w:sz w:val="20"/>
          <w:szCs w:val="20"/>
        </w:rPr>
        <w:t>re-approv</w:t>
      </w:r>
      <w:r>
        <w:rPr>
          <w:rFonts w:ascii="Arial" w:hAnsi="Arial" w:cs="Arial"/>
          <w:sz w:val="20"/>
          <w:szCs w:val="20"/>
        </w:rPr>
        <w:t>ed.</w:t>
      </w:r>
    </w:p>
    <w:p w14:paraId="6C30FC66" w14:textId="251190C4" w:rsidR="00665CFB" w:rsidRPr="00665CFB" w:rsidRDefault="00665CFB" w:rsidP="00CA368F">
      <w:pPr>
        <w:pStyle w:val="ListParagraph"/>
        <w:numPr>
          <w:ilvl w:val="0"/>
          <w:numId w:val="8"/>
        </w:numPr>
        <w:jc w:val="both"/>
        <w:rPr>
          <w:rFonts w:ascii="Arial" w:hAnsi="Arial" w:cs="Arial"/>
          <w:sz w:val="20"/>
          <w:szCs w:val="20"/>
        </w:rPr>
      </w:pPr>
      <w:r>
        <w:rPr>
          <w:rFonts w:ascii="Arial" w:hAnsi="Arial" w:cs="Arial"/>
          <w:sz w:val="20"/>
          <w:szCs w:val="20"/>
        </w:rPr>
        <w:t>The CFO shall conduct r</w:t>
      </w:r>
      <w:r w:rsidRPr="00665CFB">
        <w:rPr>
          <w:rFonts w:ascii="Arial" w:hAnsi="Arial" w:cs="Arial"/>
          <w:sz w:val="20"/>
          <w:szCs w:val="20"/>
        </w:rPr>
        <w:t>egular variance analysis</w:t>
      </w:r>
      <w:r>
        <w:rPr>
          <w:rFonts w:ascii="Arial" w:hAnsi="Arial" w:cs="Arial"/>
          <w:sz w:val="20"/>
          <w:szCs w:val="20"/>
        </w:rPr>
        <w:t xml:space="preserve"> and report them accordingly.</w:t>
      </w:r>
    </w:p>
    <w:p w14:paraId="4D45143D" w14:textId="705DCB1D" w:rsidR="00665CFB" w:rsidRPr="00665CFB" w:rsidRDefault="00665CFB" w:rsidP="00CA368F">
      <w:pPr>
        <w:pStyle w:val="ListParagraph"/>
        <w:numPr>
          <w:ilvl w:val="0"/>
          <w:numId w:val="8"/>
        </w:numPr>
        <w:jc w:val="both"/>
        <w:rPr>
          <w:rFonts w:ascii="Arial" w:hAnsi="Arial" w:cs="Arial"/>
          <w:sz w:val="20"/>
          <w:szCs w:val="20"/>
        </w:rPr>
      </w:pPr>
      <w:r>
        <w:rPr>
          <w:rFonts w:ascii="Arial" w:hAnsi="Arial" w:cs="Arial"/>
          <w:sz w:val="20"/>
          <w:szCs w:val="20"/>
        </w:rPr>
        <w:t>Any b</w:t>
      </w:r>
      <w:r w:rsidRPr="00665CFB">
        <w:rPr>
          <w:rFonts w:ascii="Arial" w:hAnsi="Arial" w:cs="Arial"/>
          <w:sz w:val="20"/>
          <w:szCs w:val="20"/>
        </w:rPr>
        <w:t>udget reallocation</w:t>
      </w:r>
      <w:r>
        <w:rPr>
          <w:rFonts w:ascii="Arial" w:hAnsi="Arial" w:cs="Arial"/>
          <w:sz w:val="20"/>
          <w:szCs w:val="20"/>
        </w:rPr>
        <w:t xml:space="preserve"> shall </w:t>
      </w:r>
      <w:r w:rsidRPr="00665CFB">
        <w:rPr>
          <w:rFonts w:ascii="Arial" w:hAnsi="Arial" w:cs="Arial"/>
          <w:sz w:val="20"/>
          <w:szCs w:val="20"/>
        </w:rPr>
        <w:t>require approval</w:t>
      </w:r>
      <w:r>
        <w:rPr>
          <w:rFonts w:ascii="Arial" w:hAnsi="Arial" w:cs="Arial"/>
          <w:sz w:val="20"/>
          <w:szCs w:val="20"/>
        </w:rPr>
        <w:t>.</w:t>
      </w:r>
    </w:p>
    <w:p w14:paraId="6E263B8E" w14:textId="36B85D06" w:rsidR="00665CFB" w:rsidRPr="00665CFB" w:rsidRDefault="00665CFB" w:rsidP="00CA368F">
      <w:pPr>
        <w:pStyle w:val="ListParagraph"/>
        <w:numPr>
          <w:ilvl w:val="0"/>
          <w:numId w:val="8"/>
        </w:numPr>
        <w:jc w:val="both"/>
        <w:rPr>
          <w:rFonts w:ascii="Arial" w:hAnsi="Arial" w:cs="Arial"/>
          <w:sz w:val="20"/>
          <w:szCs w:val="20"/>
        </w:rPr>
      </w:pPr>
      <w:r>
        <w:rPr>
          <w:rFonts w:ascii="Arial" w:hAnsi="Arial" w:cs="Arial"/>
          <w:sz w:val="20"/>
          <w:szCs w:val="20"/>
        </w:rPr>
        <w:t>All e</w:t>
      </w:r>
      <w:r w:rsidRPr="00665CFB">
        <w:rPr>
          <w:rFonts w:ascii="Arial" w:hAnsi="Arial" w:cs="Arial"/>
          <w:sz w:val="20"/>
          <w:szCs w:val="20"/>
        </w:rPr>
        <w:t>mergency spending must be documented and ratified</w:t>
      </w:r>
      <w:r>
        <w:rPr>
          <w:rFonts w:ascii="Arial" w:hAnsi="Arial" w:cs="Arial"/>
          <w:sz w:val="20"/>
          <w:szCs w:val="20"/>
        </w:rPr>
        <w:t>.</w:t>
      </w:r>
    </w:p>
    <w:p w14:paraId="4BC796CB" w14:textId="5185BBE1" w:rsidR="00665CFB" w:rsidRPr="00665CFB" w:rsidRDefault="00665CFB" w:rsidP="00CA368F">
      <w:pPr>
        <w:pStyle w:val="ListParagraph"/>
        <w:numPr>
          <w:ilvl w:val="0"/>
          <w:numId w:val="8"/>
        </w:numPr>
        <w:jc w:val="both"/>
        <w:rPr>
          <w:rFonts w:ascii="Arial" w:hAnsi="Arial" w:cs="Arial"/>
          <w:sz w:val="20"/>
          <w:szCs w:val="20"/>
        </w:rPr>
      </w:pPr>
      <w:r w:rsidRPr="00665CFB">
        <w:rPr>
          <w:rFonts w:ascii="Arial" w:hAnsi="Arial" w:cs="Arial"/>
          <w:sz w:val="20"/>
          <w:szCs w:val="20"/>
        </w:rPr>
        <w:t xml:space="preserve">Budget performance </w:t>
      </w:r>
      <w:r>
        <w:rPr>
          <w:rFonts w:ascii="Arial" w:hAnsi="Arial" w:cs="Arial"/>
          <w:sz w:val="20"/>
          <w:szCs w:val="20"/>
        </w:rPr>
        <w:t xml:space="preserve">shall be </w:t>
      </w:r>
      <w:r w:rsidRPr="00665CFB">
        <w:rPr>
          <w:rFonts w:ascii="Arial" w:hAnsi="Arial" w:cs="Arial"/>
          <w:sz w:val="20"/>
          <w:szCs w:val="20"/>
        </w:rPr>
        <w:t>reviewed quarterly</w:t>
      </w:r>
      <w:r>
        <w:rPr>
          <w:rFonts w:ascii="Arial" w:hAnsi="Arial" w:cs="Arial"/>
          <w:sz w:val="20"/>
          <w:szCs w:val="20"/>
        </w:rPr>
        <w:t>.</w:t>
      </w:r>
    </w:p>
    <w:p w14:paraId="19E92367" w14:textId="42F3AACE" w:rsidR="00665CFB" w:rsidRPr="00665CFB" w:rsidRDefault="00665CFB" w:rsidP="00CA368F">
      <w:pPr>
        <w:pStyle w:val="ListParagraph"/>
        <w:numPr>
          <w:ilvl w:val="0"/>
          <w:numId w:val="8"/>
        </w:numPr>
        <w:jc w:val="both"/>
        <w:rPr>
          <w:rFonts w:ascii="Arial" w:hAnsi="Arial" w:cs="Arial"/>
          <w:sz w:val="20"/>
          <w:szCs w:val="20"/>
        </w:rPr>
      </w:pPr>
      <w:r w:rsidRPr="00665CFB">
        <w:rPr>
          <w:rFonts w:ascii="Arial" w:hAnsi="Arial" w:cs="Arial"/>
          <w:sz w:val="20"/>
          <w:szCs w:val="20"/>
        </w:rPr>
        <w:t>Personnel who record service completion cannot be the same individuals who approve budget disbursements.</w:t>
      </w:r>
    </w:p>
    <w:p w14:paraId="381FD7CB" w14:textId="0C0CA634" w:rsidR="00665CFB" w:rsidRPr="00665CFB" w:rsidRDefault="00665CFB" w:rsidP="00CA368F">
      <w:pPr>
        <w:pStyle w:val="ListParagraph"/>
        <w:numPr>
          <w:ilvl w:val="0"/>
          <w:numId w:val="8"/>
        </w:numPr>
        <w:jc w:val="both"/>
        <w:rPr>
          <w:rFonts w:ascii="Arial" w:hAnsi="Arial" w:cs="Arial"/>
          <w:sz w:val="20"/>
          <w:szCs w:val="20"/>
        </w:rPr>
      </w:pPr>
      <w:r w:rsidRPr="00665CFB">
        <w:rPr>
          <w:rFonts w:ascii="Arial" w:hAnsi="Arial" w:cs="Arial"/>
          <w:sz w:val="20"/>
          <w:szCs w:val="20"/>
        </w:rPr>
        <w:t>All financial transactions, budget adjustments and approvals must be captured in the ERP to ensure a clear audit trail.</w:t>
      </w:r>
    </w:p>
    <w:p w14:paraId="38A6478F" w14:textId="5C50C2A0" w:rsidR="00665CFB" w:rsidRPr="00665CFB" w:rsidRDefault="00665CFB" w:rsidP="00CA368F">
      <w:pPr>
        <w:pStyle w:val="ListParagraph"/>
        <w:numPr>
          <w:ilvl w:val="0"/>
          <w:numId w:val="8"/>
        </w:numPr>
        <w:jc w:val="both"/>
        <w:rPr>
          <w:rFonts w:ascii="Arial" w:hAnsi="Arial" w:cs="Arial"/>
          <w:sz w:val="20"/>
          <w:szCs w:val="20"/>
        </w:rPr>
      </w:pPr>
      <w:r w:rsidRPr="00665CFB">
        <w:rPr>
          <w:rFonts w:ascii="Arial" w:hAnsi="Arial" w:cs="Arial"/>
          <w:sz w:val="20"/>
          <w:szCs w:val="20"/>
        </w:rPr>
        <w:t>All budgets must demonstrate a path to hub break-even within 18 months of launch.</w:t>
      </w:r>
    </w:p>
    <w:p w14:paraId="5E14175B" w14:textId="214754A3" w:rsidR="00665CFB" w:rsidRPr="00665CFB" w:rsidRDefault="00665CFB" w:rsidP="00CA368F">
      <w:pPr>
        <w:pStyle w:val="ListParagraph"/>
        <w:numPr>
          <w:ilvl w:val="0"/>
          <w:numId w:val="8"/>
        </w:numPr>
        <w:jc w:val="both"/>
        <w:rPr>
          <w:rFonts w:ascii="Arial" w:hAnsi="Arial" w:cs="Arial"/>
          <w:sz w:val="20"/>
          <w:szCs w:val="20"/>
        </w:rPr>
      </w:pPr>
      <w:r w:rsidRPr="00665CFB">
        <w:rPr>
          <w:rFonts w:ascii="Arial" w:hAnsi="Arial" w:cs="Arial"/>
          <w:sz w:val="20"/>
          <w:szCs w:val="20"/>
        </w:rPr>
        <w:t>Fees must be processed via the WIMA digital platform; no staff member is authorised to accept cash for services.</w:t>
      </w:r>
    </w:p>
    <w:p w14:paraId="757CFF4C" w14:textId="4886A2E4" w:rsidR="00665CFB" w:rsidRPr="00665CFB" w:rsidRDefault="00665CFB" w:rsidP="00CA368F">
      <w:pPr>
        <w:pStyle w:val="ListParagraph"/>
        <w:numPr>
          <w:ilvl w:val="0"/>
          <w:numId w:val="8"/>
        </w:numPr>
        <w:jc w:val="both"/>
        <w:rPr>
          <w:rFonts w:ascii="Arial" w:hAnsi="Arial" w:cs="Arial"/>
          <w:sz w:val="20"/>
          <w:szCs w:val="20"/>
        </w:rPr>
      </w:pPr>
      <w:r w:rsidRPr="00665CFB">
        <w:rPr>
          <w:rFonts w:ascii="Arial" w:hAnsi="Arial" w:cs="Arial"/>
          <w:sz w:val="20"/>
          <w:szCs w:val="20"/>
        </w:rPr>
        <w:t>WIMA will produce annual public reports and audited financials to maintain stakeholder and investor confidence.</w:t>
      </w:r>
    </w:p>
    <w:p w14:paraId="41DFB82F" w14:textId="6F9823ED" w:rsidR="00665CFB" w:rsidRDefault="00665CFB" w:rsidP="00CA368F">
      <w:pPr>
        <w:jc w:val="both"/>
        <w:rPr>
          <w:rFonts w:ascii="Arial" w:hAnsi="Arial" w:cs="Arial"/>
          <w:b/>
          <w:bCs/>
          <w:sz w:val="20"/>
          <w:szCs w:val="20"/>
        </w:rPr>
      </w:pPr>
      <w:r>
        <w:rPr>
          <w:rFonts w:ascii="Arial" w:hAnsi="Arial" w:cs="Arial"/>
          <w:b/>
          <w:bCs/>
          <w:sz w:val="20"/>
          <w:szCs w:val="20"/>
        </w:rPr>
        <w:br w:type="page"/>
      </w:r>
    </w:p>
    <w:p w14:paraId="3C728C88" w14:textId="10CE9004" w:rsidR="00665CFB" w:rsidRPr="00412242" w:rsidRDefault="001617DC" w:rsidP="00CA368F">
      <w:pPr>
        <w:pStyle w:val="KAsHeaderforTOC"/>
        <w:tabs>
          <w:tab w:val="left" w:pos="426"/>
        </w:tabs>
        <w:ind w:left="426"/>
        <w:jc w:val="both"/>
      </w:pPr>
      <w:bookmarkStart w:id="24" w:name="_Toc220966244"/>
      <w:r w:rsidRPr="001617DC">
        <w:lastRenderedPageBreak/>
        <w:t>FINANCIAL ACCOUNTABILITY &amp; INTERNAL CONTROLS</w:t>
      </w:r>
      <w:bookmarkEnd w:id="24"/>
    </w:p>
    <w:p w14:paraId="11860ABC" w14:textId="77777777" w:rsidR="00665CFB" w:rsidRDefault="00665CFB" w:rsidP="00CA368F">
      <w:pPr>
        <w:jc w:val="both"/>
        <w:rPr>
          <w:rFonts w:ascii="Arial" w:hAnsi="Arial" w:cs="Arial"/>
          <w:b/>
          <w:bCs/>
          <w:sz w:val="20"/>
          <w:szCs w:val="20"/>
        </w:rPr>
      </w:pPr>
    </w:p>
    <w:p w14:paraId="5E569328" w14:textId="77777777" w:rsidR="00665CFB" w:rsidRPr="00295A64" w:rsidRDefault="00665CFB" w:rsidP="00CA368F">
      <w:pPr>
        <w:jc w:val="both"/>
        <w:rPr>
          <w:rFonts w:ascii="Arial" w:hAnsi="Arial" w:cs="Arial"/>
          <w:sz w:val="20"/>
          <w:szCs w:val="20"/>
        </w:rPr>
      </w:pPr>
      <w:r w:rsidRPr="00295A64">
        <w:rPr>
          <w:rFonts w:ascii="Arial" w:hAnsi="Arial" w:cs="Arial"/>
          <w:b/>
          <w:bCs/>
          <w:sz w:val="20"/>
          <w:szCs w:val="20"/>
        </w:rPr>
        <w:t>Overview of Process</w:t>
      </w:r>
    </w:p>
    <w:p w14:paraId="3A583C99" w14:textId="43CD52B9" w:rsidR="00665CFB" w:rsidRDefault="001617DC" w:rsidP="00CA368F">
      <w:pPr>
        <w:jc w:val="both"/>
        <w:rPr>
          <w:rFonts w:ascii="Arial" w:hAnsi="Arial" w:cs="Arial"/>
          <w:sz w:val="20"/>
          <w:szCs w:val="20"/>
        </w:rPr>
      </w:pPr>
      <w:r w:rsidRPr="00D676EA">
        <w:rPr>
          <w:rFonts w:ascii="Arial" w:hAnsi="Arial" w:cs="Arial"/>
          <w:sz w:val="20"/>
          <w:szCs w:val="20"/>
        </w:rPr>
        <w:t>The “Financial Accountability &amp; Internal Controls” process establishes</w:t>
      </w:r>
      <w:r w:rsidRPr="001617DC">
        <w:rPr>
          <w:rFonts w:ascii="Arial" w:hAnsi="Arial" w:cs="Arial"/>
          <w:sz w:val="20"/>
          <w:szCs w:val="20"/>
        </w:rPr>
        <w:t xml:space="preserve"> </w:t>
      </w:r>
      <w:r w:rsidRPr="00212B81">
        <w:rPr>
          <w:rFonts w:ascii="Arial" w:hAnsi="Arial" w:cs="Arial"/>
          <w:sz w:val="20"/>
          <w:szCs w:val="20"/>
        </w:rPr>
        <w:t>the internal control framework and accountability mechanisms governing WIMA’s financial operations. It defines how financial responsibilities are segregated, monitored, reviewed</w:t>
      </w:r>
      <w:r w:rsidR="00BA2EA3">
        <w:rPr>
          <w:rFonts w:ascii="Arial" w:hAnsi="Arial" w:cs="Arial"/>
          <w:sz w:val="20"/>
          <w:szCs w:val="20"/>
        </w:rPr>
        <w:t xml:space="preserve"> and</w:t>
      </w:r>
      <w:r w:rsidRPr="00212B81">
        <w:rPr>
          <w:rFonts w:ascii="Arial" w:hAnsi="Arial" w:cs="Arial"/>
          <w:sz w:val="20"/>
          <w:szCs w:val="20"/>
        </w:rPr>
        <w:t xml:space="preserve"> enforced to safeguard assets, prevent fraud and misuse, ensure compliance with approved policies</w:t>
      </w:r>
      <w:r w:rsidR="00BA2EA3">
        <w:rPr>
          <w:rFonts w:ascii="Arial" w:hAnsi="Arial" w:cs="Arial"/>
          <w:sz w:val="20"/>
          <w:szCs w:val="20"/>
        </w:rPr>
        <w:t xml:space="preserve"> and</w:t>
      </w:r>
      <w:r w:rsidRPr="00212B81">
        <w:rPr>
          <w:rFonts w:ascii="Arial" w:hAnsi="Arial" w:cs="Arial"/>
          <w:sz w:val="20"/>
          <w:szCs w:val="20"/>
        </w:rPr>
        <w:t xml:space="preserve"> promote transparency across all levels of the association.</w:t>
      </w:r>
    </w:p>
    <w:p w14:paraId="661995F7" w14:textId="77777777" w:rsidR="00665CFB" w:rsidRPr="00295A64" w:rsidRDefault="00665CFB" w:rsidP="00CA368F">
      <w:pPr>
        <w:jc w:val="both"/>
        <w:rPr>
          <w:rFonts w:ascii="Arial" w:hAnsi="Arial" w:cs="Arial"/>
          <w:b/>
          <w:bCs/>
          <w:sz w:val="20"/>
          <w:szCs w:val="20"/>
        </w:rPr>
      </w:pPr>
      <w:r w:rsidRPr="00C8367B">
        <w:rPr>
          <w:rFonts w:ascii="Arial" w:hAnsi="Arial" w:cs="Arial"/>
          <w:b/>
          <w:bCs/>
          <w:sz w:val="20"/>
          <w:szCs w:val="20"/>
        </w:rPr>
        <w:t>Scope</w:t>
      </w:r>
    </w:p>
    <w:p w14:paraId="7E9B2381" w14:textId="0D32BDDF" w:rsidR="00665CFB" w:rsidRPr="009D0907" w:rsidRDefault="00665CFB"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to all</w:t>
      </w:r>
      <w:r w:rsidRPr="00025936">
        <w:rPr>
          <w:rFonts w:ascii="Arial" w:hAnsi="Arial" w:cs="Arial"/>
          <w:sz w:val="20"/>
          <w:szCs w:val="20"/>
        </w:rPr>
        <w:t xml:space="preserve"> </w:t>
      </w:r>
      <w:r w:rsidR="001617DC" w:rsidRPr="001617DC">
        <w:rPr>
          <w:rFonts w:ascii="Arial" w:hAnsi="Arial" w:cs="Arial"/>
          <w:sz w:val="20"/>
          <w:szCs w:val="20"/>
        </w:rPr>
        <w:t>financial activities undertaken by WIMA at national, state/zonal</w:t>
      </w:r>
      <w:r w:rsidR="00BA2EA3">
        <w:rPr>
          <w:rFonts w:ascii="Arial" w:hAnsi="Arial" w:cs="Arial"/>
          <w:sz w:val="20"/>
          <w:szCs w:val="20"/>
        </w:rPr>
        <w:t xml:space="preserve"> and</w:t>
      </w:r>
      <w:r w:rsidR="001617DC" w:rsidRPr="001617DC">
        <w:rPr>
          <w:rFonts w:ascii="Arial" w:hAnsi="Arial" w:cs="Arial"/>
          <w:sz w:val="20"/>
          <w:szCs w:val="20"/>
        </w:rPr>
        <w:t xml:space="preserve"> hub levels, including revenue handling, expenditures, budgeting, fund transfers, revenue sharing, procurement</w:t>
      </w:r>
      <w:r w:rsidR="00BA2EA3">
        <w:rPr>
          <w:rFonts w:ascii="Arial" w:hAnsi="Arial" w:cs="Arial"/>
          <w:sz w:val="20"/>
          <w:szCs w:val="20"/>
        </w:rPr>
        <w:t xml:space="preserve"> and</w:t>
      </w:r>
      <w:r w:rsidR="001617DC" w:rsidRPr="001617DC">
        <w:rPr>
          <w:rFonts w:ascii="Arial" w:hAnsi="Arial" w:cs="Arial"/>
          <w:sz w:val="20"/>
          <w:szCs w:val="20"/>
        </w:rPr>
        <w:t xml:space="preserve"> financial reporting.</w:t>
      </w:r>
    </w:p>
    <w:tbl>
      <w:tblPr>
        <w:tblStyle w:val="TableGrid"/>
        <w:tblW w:w="9237" w:type="dxa"/>
        <w:tblLook w:val="04A0" w:firstRow="1" w:lastRow="0" w:firstColumn="1" w:lastColumn="0" w:noHBand="0" w:noVBand="1"/>
      </w:tblPr>
      <w:tblGrid>
        <w:gridCol w:w="4618"/>
        <w:gridCol w:w="4619"/>
      </w:tblGrid>
      <w:tr w:rsidR="00665CFB" w:rsidRPr="00C8367B" w14:paraId="6A659849" w14:textId="77777777" w:rsidTr="0048523E">
        <w:trPr>
          <w:trHeight w:val="303"/>
        </w:trPr>
        <w:tc>
          <w:tcPr>
            <w:tcW w:w="4618" w:type="dxa"/>
            <w:shd w:val="clear" w:color="auto" w:fill="C5E0B3" w:themeFill="accent6" w:themeFillTint="66"/>
            <w:hideMark/>
          </w:tcPr>
          <w:p w14:paraId="20AE18F5" w14:textId="77777777" w:rsidR="00665CFB" w:rsidRPr="00295A64" w:rsidRDefault="00665CFB"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520023AD" w14:textId="77777777" w:rsidR="00665CFB" w:rsidRPr="00295A64" w:rsidRDefault="00665CFB"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665CFB" w:rsidRPr="00C8367B" w14:paraId="08DD954C" w14:textId="77777777" w:rsidTr="0048523E">
        <w:trPr>
          <w:trHeight w:val="1789"/>
        </w:trPr>
        <w:tc>
          <w:tcPr>
            <w:tcW w:w="4618" w:type="dxa"/>
            <w:vAlign w:val="center"/>
            <w:hideMark/>
          </w:tcPr>
          <w:p w14:paraId="41175206" w14:textId="77777777" w:rsidR="001617DC" w:rsidRPr="00212B81" w:rsidRDefault="001617DC"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Approved financial policies and SOPs</w:t>
            </w:r>
          </w:p>
          <w:p w14:paraId="36B27590" w14:textId="77777777" w:rsidR="001617DC" w:rsidRPr="00212B81" w:rsidRDefault="001617DC"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Financial records and registers</w:t>
            </w:r>
          </w:p>
          <w:p w14:paraId="7754F6CB" w14:textId="77777777" w:rsidR="001617DC" w:rsidRPr="00212B81" w:rsidRDefault="001617DC"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Audit reports and management letters</w:t>
            </w:r>
          </w:p>
          <w:p w14:paraId="118CAFA7" w14:textId="77777777" w:rsidR="001617DC" w:rsidRPr="00212B81" w:rsidRDefault="001617DC"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Exception and incident reports</w:t>
            </w:r>
          </w:p>
          <w:p w14:paraId="7774FF4E" w14:textId="77777777" w:rsidR="001617DC" w:rsidRPr="00D676EA" w:rsidRDefault="001617DC"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Approved Annual Budgets</w:t>
            </w:r>
          </w:p>
          <w:p w14:paraId="5E733843" w14:textId="1577A69E" w:rsidR="001617DC" w:rsidRPr="00D676EA" w:rsidRDefault="001617DC"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 xml:space="preserve">Bank Statements </w:t>
            </w:r>
          </w:p>
          <w:p w14:paraId="054255F5" w14:textId="41D75D2A" w:rsidR="001617DC" w:rsidRPr="00D676EA" w:rsidRDefault="001617DC"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 xml:space="preserve">Service Completion </w:t>
            </w:r>
            <w:r>
              <w:rPr>
                <w:rFonts w:ascii="Arial" w:hAnsi="Arial" w:cs="Arial"/>
                <w:sz w:val="20"/>
                <w:szCs w:val="20"/>
              </w:rPr>
              <w:t>records</w:t>
            </w:r>
          </w:p>
          <w:p w14:paraId="4B8ED1B6" w14:textId="5CE855E5" w:rsidR="00665CFB" w:rsidRPr="00C8367B" w:rsidRDefault="001617DC"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Authorization Limit Schedules</w:t>
            </w:r>
          </w:p>
        </w:tc>
        <w:tc>
          <w:tcPr>
            <w:tcW w:w="4619" w:type="dxa"/>
            <w:hideMark/>
          </w:tcPr>
          <w:p w14:paraId="496F88DA" w14:textId="77777777" w:rsidR="001617DC" w:rsidRPr="00212B81" w:rsidRDefault="001617DC"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Internal control compliance reports</w:t>
            </w:r>
          </w:p>
          <w:p w14:paraId="56E1FCB1" w14:textId="77777777" w:rsidR="001617DC" w:rsidRPr="00212B81" w:rsidRDefault="001617DC"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Financial exception and incident logs</w:t>
            </w:r>
          </w:p>
          <w:p w14:paraId="36A808EA" w14:textId="77777777" w:rsidR="001617DC" w:rsidRPr="00212B81" w:rsidRDefault="001617DC"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Audit findings and corrective action plans</w:t>
            </w:r>
          </w:p>
          <w:p w14:paraId="676AC116" w14:textId="77777777" w:rsidR="001617DC" w:rsidRPr="00212B81" w:rsidRDefault="001617DC"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Periodic financial governance reports</w:t>
            </w:r>
          </w:p>
          <w:p w14:paraId="356EF953" w14:textId="77777777" w:rsidR="001617DC" w:rsidRPr="00D676EA" w:rsidRDefault="001617DC"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Monthly Budget Performance Reports</w:t>
            </w:r>
          </w:p>
          <w:p w14:paraId="7D5FBD7D" w14:textId="77777777" w:rsidR="001617DC" w:rsidRPr="00D676EA" w:rsidRDefault="001617DC"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Audited Financial Statements</w:t>
            </w:r>
          </w:p>
          <w:p w14:paraId="02BF8853" w14:textId="4E04C2A4" w:rsidR="00665CFB" w:rsidRPr="00517166" w:rsidRDefault="001617DC"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Revenue Sharing Disbursement Logs</w:t>
            </w:r>
          </w:p>
        </w:tc>
      </w:tr>
      <w:tr w:rsidR="00665CFB" w:rsidRPr="00C8367B" w14:paraId="6630442F" w14:textId="77777777" w:rsidTr="0048523E">
        <w:trPr>
          <w:trHeight w:val="301"/>
        </w:trPr>
        <w:tc>
          <w:tcPr>
            <w:tcW w:w="4618" w:type="dxa"/>
            <w:shd w:val="clear" w:color="auto" w:fill="C5E0B3" w:themeFill="accent6" w:themeFillTint="66"/>
          </w:tcPr>
          <w:p w14:paraId="37B5407B" w14:textId="77777777" w:rsidR="00665CFB" w:rsidRPr="00C8367B" w:rsidRDefault="00665CFB"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3F777E2C" w14:textId="77777777" w:rsidR="00665CFB" w:rsidRPr="00C8367B" w:rsidRDefault="00665CFB"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665CFB" w:rsidRPr="00C8367B" w14:paraId="49C7D765" w14:textId="77777777" w:rsidTr="0048523E">
        <w:trPr>
          <w:trHeight w:val="829"/>
        </w:trPr>
        <w:tc>
          <w:tcPr>
            <w:tcW w:w="4618" w:type="dxa"/>
          </w:tcPr>
          <w:p w14:paraId="5E2C045D" w14:textId="77777777" w:rsidR="001617DC" w:rsidRPr="00212B81" w:rsidRDefault="001617DC"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Commencement of any financial transaction or activity</w:t>
            </w:r>
          </w:p>
          <w:p w14:paraId="59B04E7B" w14:textId="77777777" w:rsidR="001617DC" w:rsidRPr="00212B81" w:rsidRDefault="001617DC"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Periodic financial reviews and audits</w:t>
            </w:r>
          </w:p>
          <w:p w14:paraId="34AAF1F9" w14:textId="77777777" w:rsidR="001617DC" w:rsidRDefault="001617DC"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Detection of financial irregularities or control breaches</w:t>
            </w:r>
          </w:p>
          <w:p w14:paraId="70DF2882" w14:textId="6F15DC22" w:rsidR="001617DC" w:rsidRPr="001617DC" w:rsidRDefault="001617DC" w:rsidP="00CA368F">
            <w:pPr>
              <w:pStyle w:val="ListParagraph"/>
              <w:numPr>
                <w:ilvl w:val="0"/>
                <w:numId w:val="22"/>
              </w:numPr>
              <w:spacing w:line="240" w:lineRule="exact"/>
              <w:ind w:left="231" w:hanging="231"/>
              <w:jc w:val="both"/>
              <w:rPr>
                <w:rFonts w:ascii="Arial" w:hAnsi="Arial" w:cs="Arial"/>
                <w:sz w:val="20"/>
                <w:szCs w:val="20"/>
              </w:rPr>
            </w:pPr>
            <w:r w:rsidRPr="001617DC">
              <w:rPr>
                <w:rFonts w:ascii="Arial" w:hAnsi="Arial" w:cs="Arial"/>
                <w:sz w:val="20"/>
                <w:szCs w:val="20"/>
              </w:rPr>
              <w:t>Initiation of any expenditure or disbursement</w:t>
            </w:r>
          </w:p>
          <w:p w14:paraId="65B296D8" w14:textId="3C21F7AB" w:rsidR="00665CFB" w:rsidRPr="00C8367B" w:rsidRDefault="001617DC"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Quarterly audit cycle</w:t>
            </w:r>
          </w:p>
        </w:tc>
        <w:tc>
          <w:tcPr>
            <w:tcW w:w="4619" w:type="dxa"/>
            <w:vAlign w:val="center"/>
          </w:tcPr>
          <w:p w14:paraId="36873A38" w14:textId="0FAE106C" w:rsidR="001617DC" w:rsidRPr="001617DC" w:rsidRDefault="001617DC" w:rsidP="00CA368F">
            <w:pPr>
              <w:pStyle w:val="ListParagraph"/>
              <w:numPr>
                <w:ilvl w:val="0"/>
                <w:numId w:val="22"/>
              </w:numPr>
              <w:spacing w:line="240" w:lineRule="exact"/>
              <w:ind w:left="231" w:hanging="231"/>
              <w:jc w:val="both"/>
              <w:rPr>
                <w:rFonts w:ascii="Arial" w:hAnsi="Arial" w:cs="Arial"/>
                <w:sz w:val="20"/>
                <w:szCs w:val="20"/>
              </w:rPr>
            </w:pPr>
            <w:r w:rsidRPr="001617DC">
              <w:rPr>
                <w:rFonts w:ascii="Arial" w:hAnsi="Arial" w:cs="Arial"/>
                <w:sz w:val="20"/>
                <w:szCs w:val="20"/>
              </w:rPr>
              <w:t>National Coordinator / Project Lead: Overall accountability for financial governance</w:t>
            </w:r>
          </w:p>
          <w:p w14:paraId="042C1631" w14:textId="72ADF4CD" w:rsidR="001617DC" w:rsidRPr="001617DC" w:rsidRDefault="001617DC"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CFO</w:t>
            </w:r>
            <w:r w:rsidRPr="001617DC">
              <w:rPr>
                <w:rFonts w:ascii="Arial" w:hAnsi="Arial" w:cs="Arial"/>
                <w:sz w:val="20"/>
                <w:szCs w:val="20"/>
              </w:rPr>
              <w:t xml:space="preserve">: </w:t>
            </w:r>
            <w:r w:rsidRPr="00D676EA">
              <w:rPr>
                <w:rFonts w:ascii="Arial" w:hAnsi="Arial" w:cs="Arial"/>
                <w:sz w:val="20"/>
                <w:szCs w:val="20"/>
              </w:rPr>
              <w:t>Overall financial strategy, accountability</w:t>
            </w:r>
            <w:r w:rsidR="00BA2EA3">
              <w:rPr>
                <w:rFonts w:ascii="Arial" w:hAnsi="Arial" w:cs="Arial"/>
                <w:sz w:val="20"/>
                <w:szCs w:val="20"/>
              </w:rPr>
              <w:t xml:space="preserve"> and</w:t>
            </w:r>
            <w:r w:rsidRPr="00D676EA">
              <w:rPr>
                <w:rFonts w:ascii="Arial" w:hAnsi="Arial" w:cs="Arial"/>
                <w:sz w:val="20"/>
                <w:szCs w:val="20"/>
              </w:rPr>
              <w:t xml:space="preserve"> national oversight</w:t>
            </w:r>
            <w:r>
              <w:rPr>
                <w:rFonts w:ascii="Arial" w:hAnsi="Arial" w:cs="Arial"/>
                <w:sz w:val="20"/>
                <w:szCs w:val="20"/>
              </w:rPr>
              <w:t xml:space="preserve">. </w:t>
            </w:r>
            <w:r w:rsidRPr="001617DC">
              <w:rPr>
                <w:rFonts w:ascii="Arial" w:hAnsi="Arial" w:cs="Arial"/>
                <w:sz w:val="20"/>
                <w:szCs w:val="20"/>
              </w:rPr>
              <w:t>Design, implementation</w:t>
            </w:r>
            <w:r w:rsidR="00BA2EA3">
              <w:rPr>
                <w:rFonts w:ascii="Arial" w:hAnsi="Arial" w:cs="Arial"/>
                <w:sz w:val="20"/>
                <w:szCs w:val="20"/>
              </w:rPr>
              <w:t xml:space="preserve"> and</w:t>
            </w:r>
            <w:r w:rsidRPr="001617DC">
              <w:rPr>
                <w:rFonts w:ascii="Arial" w:hAnsi="Arial" w:cs="Arial"/>
                <w:sz w:val="20"/>
                <w:szCs w:val="20"/>
              </w:rPr>
              <w:t xml:space="preserve"> monitoring of internal controls</w:t>
            </w:r>
          </w:p>
          <w:p w14:paraId="26E58597" w14:textId="322C1B1F" w:rsidR="001617DC" w:rsidRPr="001617DC" w:rsidRDefault="001617DC" w:rsidP="00CA368F">
            <w:pPr>
              <w:pStyle w:val="ListParagraph"/>
              <w:numPr>
                <w:ilvl w:val="0"/>
                <w:numId w:val="22"/>
              </w:numPr>
              <w:spacing w:line="240" w:lineRule="exact"/>
              <w:ind w:left="231" w:hanging="231"/>
              <w:jc w:val="both"/>
              <w:rPr>
                <w:rFonts w:ascii="Arial" w:hAnsi="Arial" w:cs="Arial"/>
                <w:sz w:val="20"/>
                <w:szCs w:val="20"/>
              </w:rPr>
            </w:pPr>
            <w:r w:rsidRPr="001617DC">
              <w:rPr>
                <w:rFonts w:ascii="Arial" w:hAnsi="Arial" w:cs="Arial"/>
                <w:sz w:val="20"/>
                <w:szCs w:val="20"/>
              </w:rPr>
              <w:t>State/Zonal Coordinator: First-line oversight and enforcement at regional level</w:t>
            </w:r>
          </w:p>
          <w:p w14:paraId="6F1AF08C" w14:textId="6DAF8DA6" w:rsidR="001617DC" w:rsidRPr="001617DC" w:rsidRDefault="001617DC" w:rsidP="00CA368F">
            <w:pPr>
              <w:pStyle w:val="ListParagraph"/>
              <w:numPr>
                <w:ilvl w:val="0"/>
                <w:numId w:val="22"/>
              </w:numPr>
              <w:spacing w:line="240" w:lineRule="exact"/>
              <w:ind w:left="231" w:hanging="231"/>
              <w:jc w:val="both"/>
              <w:rPr>
                <w:rFonts w:ascii="Arial" w:hAnsi="Arial" w:cs="Arial"/>
                <w:sz w:val="20"/>
                <w:szCs w:val="20"/>
              </w:rPr>
            </w:pPr>
            <w:r w:rsidRPr="001617DC">
              <w:rPr>
                <w:rFonts w:ascii="Arial" w:hAnsi="Arial" w:cs="Arial"/>
                <w:sz w:val="20"/>
                <w:szCs w:val="20"/>
              </w:rPr>
              <w:t>Community Lead (CL): Compliance with controls at hub level</w:t>
            </w:r>
          </w:p>
          <w:p w14:paraId="269BB5F1" w14:textId="77777777" w:rsidR="00665CFB" w:rsidRDefault="001617DC"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Board of Trustees</w:t>
            </w:r>
            <w:r w:rsidRPr="001617DC">
              <w:rPr>
                <w:rFonts w:ascii="Arial" w:hAnsi="Arial" w:cs="Arial"/>
                <w:sz w:val="20"/>
                <w:szCs w:val="20"/>
              </w:rPr>
              <w:t xml:space="preserve"> / President</w:t>
            </w:r>
            <w:r>
              <w:rPr>
                <w:rFonts w:ascii="Arial" w:hAnsi="Arial" w:cs="Arial"/>
                <w:sz w:val="20"/>
                <w:szCs w:val="20"/>
              </w:rPr>
              <w:t>: Fiduciary/i</w:t>
            </w:r>
            <w:r w:rsidRPr="001617DC">
              <w:rPr>
                <w:rFonts w:ascii="Arial" w:hAnsi="Arial" w:cs="Arial"/>
                <w:sz w:val="20"/>
                <w:szCs w:val="20"/>
              </w:rPr>
              <w:t>ndependent oversight and enforcement</w:t>
            </w:r>
          </w:p>
          <w:p w14:paraId="10CAA926" w14:textId="70F44C3E" w:rsidR="001617DC" w:rsidRPr="00C8367B" w:rsidRDefault="001617DC" w:rsidP="00CA368F">
            <w:pPr>
              <w:pStyle w:val="ListParagraph"/>
              <w:numPr>
                <w:ilvl w:val="0"/>
                <w:numId w:val="22"/>
              </w:numPr>
              <w:spacing w:line="240" w:lineRule="exact"/>
              <w:ind w:left="231" w:hanging="231"/>
              <w:jc w:val="both"/>
              <w:rPr>
                <w:rFonts w:ascii="Arial" w:hAnsi="Arial" w:cs="Arial"/>
                <w:sz w:val="20"/>
                <w:szCs w:val="20"/>
              </w:rPr>
            </w:pPr>
            <w:r w:rsidRPr="001617DC">
              <w:rPr>
                <w:rFonts w:ascii="Arial" w:hAnsi="Arial" w:cs="Arial"/>
                <w:sz w:val="20"/>
                <w:szCs w:val="20"/>
              </w:rPr>
              <w:t>Internal Audit: Validation of controls and post-payment audits.</w:t>
            </w:r>
          </w:p>
        </w:tc>
      </w:tr>
      <w:tr w:rsidR="00665CFB" w:rsidRPr="00C8367B" w14:paraId="379F427E" w14:textId="77777777" w:rsidTr="0048523E">
        <w:trPr>
          <w:trHeight w:val="301"/>
        </w:trPr>
        <w:tc>
          <w:tcPr>
            <w:tcW w:w="4618" w:type="dxa"/>
            <w:shd w:val="clear" w:color="auto" w:fill="C5E0B3" w:themeFill="accent6" w:themeFillTint="66"/>
          </w:tcPr>
          <w:p w14:paraId="129F0733" w14:textId="77777777" w:rsidR="00665CFB" w:rsidRPr="00C8367B" w:rsidRDefault="00665CFB"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79E3EA45" w14:textId="77777777" w:rsidR="00665CFB" w:rsidRPr="00C8367B" w:rsidRDefault="00665CFB"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665CFB" w:rsidRPr="00C8367B" w14:paraId="5C5640A2" w14:textId="77777777" w:rsidTr="0048523E">
        <w:trPr>
          <w:trHeight w:val="1529"/>
        </w:trPr>
        <w:tc>
          <w:tcPr>
            <w:tcW w:w="4618" w:type="dxa"/>
          </w:tcPr>
          <w:p w14:paraId="44AC1071" w14:textId="77777777" w:rsidR="001617DC" w:rsidRPr="00212B81" w:rsidRDefault="001617DC"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Financial policies and SOP repository</w:t>
            </w:r>
          </w:p>
          <w:p w14:paraId="271527B6" w14:textId="65D38D5D" w:rsidR="001617DC" w:rsidRPr="00D676EA" w:rsidRDefault="001617DC"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Accounting and reporting systems</w:t>
            </w:r>
            <w:r>
              <w:rPr>
                <w:rFonts w:ascii="Arial" w:hAnsi="Arial" w:cs="Arial"/>
                <w:sz w:val="20"/>
                <w:szCs w:val="20"/>
              </w:rPr>
              <w:t xml:space="preserve">/ </w:t>
            </w:r>
            <w:r w:rsidRPr="00D676EA">
              <w:rPr>
                <w:rFonts w:ascii="Arial" w:hAnsi="Arial" w:cs="Arial"/>
                <w:sz w:val="20"/>
                <w:szCs w:val="20"/>
              </w:rPr>
              <w:t>WIMA ERP (Finance &amp; Audit Modules)</w:t>
            </w:r>
          </w:p>
          <w:p w14:paraId="41CA6952" w14:textId="77777777" w:rsidR="001617DC" w:rsidRPr="00212B81" w:rsidRDefault="001617DC"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Control checklists</w:t>
            </w:r>
          </w:p>
          <w:p w14:paraId="0D37537F" w14:textId="77777777" w:rsidR="001617DC" w:rsidRPr="00212B81" w:rsidRDefault="001617DC"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Audit and review templates</w:t>
            </w:r>
          </w:p>
          <w:p w14:paraId="29AA7342" w14:textId="77777777" w:rsidR="001617DC" w:rsidRPr="00D676EA" w:rsidRDefault="001617DC"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Business Intelligence (BI) Dashboards</w:t>
            </w:r>
          </w:p>
          <w:p w14:paraId="0B146FEA" w14:textId="77777777" w:rsidR="001617DC" w:rsidRPr="00D676EA" w:rsidRDefault="001617DC"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Token Generation System</w:t>
            </w:r>
          </w:p>
          <w:p w14:paraId="2BC7E156" w14:textId="2A161BAE" w:rsidR="00665CFB" w:rsidRPr="00C8367B" w:rsidRDefault="001617DC"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Whistle-blower Hotline</w:t>
            </w:r>
          </w:p>
        </w:tc>
        <w:tc>
          <w:tcPr>
            <w:tcW w:w="4619" w:type="dxa"/>
          </w:tcPr>
          <w:p w14:paraId="51881415" w14:textId="77777777" w:rsidR="001617DC" w:rsidRPr="00212B81" w:rsidRDefault="001617DC"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Number of control breaches reported</w:t>
            </w:r>
          </w:p>
          <w:p w14:paraId="6C7749E9" w14:textId="77777777" w:rsidR="001617DC" w:rsidRPr="00212B81" w:rsidRDefault="001617DC"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Timeliness of issue resolution</w:t>
            </w:r>
          </w:p>
          <w:p w14:paraId="375B5925" w14:textId="77777777" w:rsidR="001617DC" w:rsidRPr="00212B81" w:rsidRDefault="001617DC"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Audit compliance score</w:t>
            </w:r>
          </w:p>
          <w:p w14:paraId="4677B0B1" w14:textId="77777777" w:rsidR="001617DC" w:rsidRPr="00212B81" w:rsidRDefault="001617DC"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Frequency of financial reviews</w:t>
            </w:r>
          </w:p>
          <w:p w14:paraId="4FF8A5B0" w14:textId="5E8D99FC" w:rsidR="001617DC" w:rsidRPr="001617DC" w:rsidRDefault="001617DC" w:rsidP="00CA368F">
            <w:pPr>
              <w:pStyle w:val="ListParagraph"/>
              <w:numPr>
                <w:ilvl w:val="0"/>
                <w:numId w:val="22"/>
              </w:numPr>
              <w:spacing w:line="240" w:lineRule="exact"/>
              <w:ind w:left="231" w:hanging="231"/>
              <w:jc w:val="both"/>
              <w:rPr>
                <w:rFonts w:ascii="Arial" w:hAnsi="Arial" w:cs="Arial"/>
                <w:sz w:val="20"/>
                <w:szCs w:val="20"/>
              </w:rPr>
            </w:pPr>
            <w:r w:rsidRPr="001617DC">
              <w:rPr>
                <w:rFonts w:ascii="Arial" w:hAnsi="Arial" w:cs="Arial"/>
                <w:sz w:val="20"/>
                <w:szCs w:val="20"/>
              </w:rPr>
              <w:t xml:space="preserve">% Cashless Transactions </w:t>
            </w:r>
          </w:p>
          <w:p w14:paraId="10F94202" w14:textId="77777777" w:rsidR="001617DC" w:rsidRPr="001617DC" w:rsidRDefault="001617DC" w:rsidP="00CA368F">
            <w:pPr>
              <w:pStyle w:val="ListParagraph"/>
              <w:numPr>
                <w:ilvl w:val="0"/>
                <w:numId w:val="22"/>
              </w:numPr>
              <w:spacing w:line="240" w:lineRule="exact"/>
              <w:ind w:left="231" w:hanging="231"/>
              <w:jc w:val="both"/>
              <w:rPr>
                <w:rFonts w:ascii="Arial" w:hAnsi="Arial" w:cs="Arial"/>
                <w:sz w:val="20"/>
                <w:szCs w:val="20"/>
              </w:rPr>
            </w:pPr>
            <w:r w:rsidRPr="001617DC">
              <w:rPr>
                <w:rFonts w:ascii="Arial" w:hAnsi="Arial" w:cs="Arial"/>
                <w:sz w:val="20"/>
                <w:szCs w:val="20"/>
              </w:rPr>
              <w:t>Revenue Variance vs. Engine Hours (&lt;5%).</w:t>
            </w:r>
          </w:p>
          <w:p w14:paraId="4565FDE0" w14:textId="77777777" w:rsidR="001617DC" w:rsidRPr="001617DC" w:rsidRDefault="001617DC" w:rsidP="00CA368F">
            <w:pPr>
              <w:pStyle w:val="ListParagraph"/>
              <w:numPr>
                <w:ilvl w:val="0"/>
                <w:numId w:val="22"/>
              </w:numPr>
              <w:spacing w:line="240" w:lineRule="exact"/>
              <w:ind w:left="231" w:hanging="231"/>
              <w:jc w:val="both"/>
              <w:rPr>
                <w:rFonts w:ascii="Arial" w:hAnsi="Arial" w:cs="Arial"/>
                <w:sz w:val="20"/>
                <w:szCs w:val="20"/>
              </w:rPr>
            </w:pPr>
            <w:r w:rsidRPr="001617DC">
              <w:rPr>
                <w:rFonts w:ascii="Arial" w:hAnsi="Arial" w:cs="Arial"/>
                <w:sz w:val="20"/>
                <w:szCs w:val="20"/>
              </w:rPr>
              <w:t>Loan Repayment Rate (Target: ≥92%).</w:t>
            </w:r>
          </w:p>
          <w:p w14:paraId="3A2C9B80" w14:textId="74C94839" w:rsidR="00665CFB" w:rsidRPr="001515A9" w:rsidRDefault="001617DC" w:rsidP="00CA368F">
            <w:pPr>
              <w:pStyle w:val="ListParagraph"/>
              <w:numPr>
                <w:ilvl w:val="0"/>
                <w:numId w:val="22"/>
              </w:numPr>
              <w:spacing w:line="240" w:lineRule="exact"/>
              <w:ind w:left="231" w:hanging="231"/>
              <w:jc w:val="both"/>
              <w:rPr>
                <w:rFonts w:ascii="Arial" w:hAnsi="Arial" w:cs="Arial"/>
                <w:sz w:val="20"/>
                <w:szCs w:val="20"/>
              </w:rPr>
            </w:pPr>
            <w:r w:rsidRPr="001617DC">
              <w:rPr>
                <w:rFonts w:ascii="Arial" w:hAnsi="Arial" w:cs="Arial"/>
                <w:sz w:val="20"/>
                <w:szCs w:val="20"/>
              </w:rPr>
              <w:t>Annual Governance Audit Score (≥85%).</w:t>
            </w:r>
          </w:p>
        </w:tc>
      </w:tr>
    </w:tbl>
    <w:p w14:paraId="73FA7D76" w14:textId="77777777" w:rsidR="00665CFB" w:rsidRPr="00295A64" w:rsidRDefault="00665CFB" w:rsidP="00CA368F">
      <w:pPr>
        <w:jc w:val="both"/>
        <w:rPr>
          <w:rFonts w:ascii="Arial" w:hAnsi="Arial" w:cs="Arial"/>
          <w:vanish/>
          <w:sz w:val="20"/>
          <w:szCs w:val="20"/>
        </w:rPr>
      </w:pPr>
    </w:p>
    <w:p w14:paraId="6BAC064F" w14:textId="77777777" w:rsidR="00665CFB" w:rsidRPr="00295A64" w:rsidRDefault="00665CFB" w:rsidP="00CA368F">
      <w:pPr>
        <w:jc w:val="both"/>
        <w:rPr>
          <w:rFonts w:ascii="Arial" w:hAnsi="Arial" w:cs="Arial"/>
          <w:sz w:val="20"/>
          <w:szCs w:val="20"/>
        </w:rPr>
      </w:pPr>
    </w:p>
    <w:p w14:paraId="417AFB03" w14:textId="77777777" w:rsidR="00665CFB" w:rsidRPr="00C8367B" w:rsidRDefault="00665CFB"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25FC74BD" w14:textId="77777777" w:rsidR="00665CFB" w:rsidRPr="00C8367B" w:rsidRDefault="00665CFB" w:rsidP="00CA368F">
      <w:pPr>
        <w:jc w:val="both"/>
        <w:rPr>
          <w:rFonts w:ascii="Arial" w:hAnsi="Arial" w:cs="Arial"/>
          <w:b/>
          <w:bCs/>
          <w:sz w:val="20"/>
          <w:szCs w:val="20"/>
        </w:rPr>
      </w:pPr>
    </w:p>
    <w:p w14:paraId="6117378C" w14:textId="77777777" w:rsidR="00665CFB" w:rsidRPr="00C8367B" w:rsidRDefault="00665CFB"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665CFB" w:rsidRPr="00C8367B" w14:paraId="51040850" w14:textId="77777777" w:rsidTr="0048523E">
        <w:trPr>
          <w:trHeight w:val="91"/>
          <w:tblHeader/>
        </w:trPr>
        <w:tc>
          <w:tcPr>
            <w:tcW w:w="539" w:type="dxa"/>
            <w:shd w:val="clear" w:color="auto" w:fill="C5E0B3" w:themeFill="accent6" w:themeFillTint="66"/>
            <w:vAlign w:val="center"/>
            <w:hideMark/>
          </w:tcPr>
          <w:p w14:paraId="52BADB3D" w14:textId="77777777" w:rsidR="00665CFB" w:rsidRPr="00295A64" w:rsidRDefault="00665CFB" w:rsidP="00CA368F">
            <w:pPr>
              <w:spacing w:line="240" w:lineRule="exact"/>
              <w:jc w:val="both"/>
              <w:rPr>
                <w:rFonts w:ascii="Arial" w:hAnsi="Arial" w:cs="Arial"/>
                <w:b/>
                <w:bCs/>
                <w:sz w:val="20"/>
                <w:szCs w:val="20"/>
              </w:rPr>
            </w:pPr>
            <w:r w:rsidRPr="00295A64">
              <w:rPr>
                <w:rFonts w:ascii="Arial" w:hAnsi="Arial" w:cs="Arial"/>
                <w:b/>
                <w:bCs/>
                <w:sz w:val="20"/>
                <w:szCs w:val="20"/>
              </w:rPr>
              <w:lastRenderedPageBreak/>
              <w:t>No.</w:t>
            </w:r>
          </w:p>
        </w:tc>
        <w:tc>
          <w:tcPr>
            <w:tcW w:w="1606" w:type="dxa"/>
            <w:shd w:val="clear" w:color="auto" w:fill="C5E0B3" w:themeFill="accent6" w:themeFillTint="66"/>
            <w:vAlign w:val="center"/>
            <w:hideMark/>
          </w:tcPr>
          <w:p w14:paraId="657983C8" w14:textId="77777777" w:rsidR="00665CFB" w:rsidRPr="00295A64" w:rsidRDefault="00665CFB"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01C17A95" w14:textId="77777777" w:rsidR="00665CFB" w:rsidRPr="00295A64" w:rsidRDefault="00665CFB"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76886152" w14:textId="77777777" w:rsidR="00665CFB" w:rsidRPr="00295A64" w:rsidRDefault="00665CFB"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690A73A9" w14:textId="77777777" w:rsidR="00665CFB" w:rsidRPr="00295A64" w:rsidRDefault="00665CFB"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0D666F" w:rsidRPr="00C8367B" w14:paraId="588BCB80" w14:textId="77777777" w:rsidTr="0048523E">
        <w:trPr>
          <w:trHeight w:val="91"/>
        </w:trPr>
        <w:tc>
          <w:tcPr>
            <w:tcW w:w="539" w:type="dxa"/>
            <w:vAlign w:val="center"/>
          </w:tcPr>
          <w:p w14:paraId="22BFD0D0" w14:textId="77777777" w:rsidR="000D666F" w:rsidRPr="00C8367B" w:rsidRDefault="000D666F" w:rsidP="00CA368F">
            <w:pPr>
              <w:keepLines/>
              <w:numPr>
                <w:ilvl w:val="0"/>
                <w:numId w:val="5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3BA76AF" w14:textId="7444CC08" w:rsidR="000D666F" w:rsidRPr="001617DC" w:rsidRDefault="000D666F" w:rsidP="00CA368F">
            <w:pPr>
              <w:spacing w:line="240" w:lineRule="exact"/>
              <w:jc w:val="both"/>
              <w:rPr>
                <w:rFonts w:ascii="Arial" w:hAnsi="Arial" w:cs="Arial"/>
                <w:b/>
                <w:bCs/>
                <w:sz w:val="20"/>
                <w:szCs w:val="20"/>
              </w:rPr>
            </w:pPr>
            <w:r w:rsidRPr="001617DC">
              <w:rPr>
                <w:rFonts w:ascii="Arial" w:hAnsi="Arial" w:cs="Arial"/>
                <w:b/>
                <w:bCs/>
                <w:sz w:val="20"/>
                <w:szCs w:val="20"/>
              </w:rPr>
              <w:t>Define Control Framework</w:t>
            </w:r>
          </w:p>
        </w:tc>
        <w:tc>
          <w:tcPr>
            <w:tcW w:w="4513" w:type="dxa"/>
            <w:vAlign w:val="center"/>
          </w:tcPr>
          <w:p w14:paraId="1367D71E" w14:textId="4F1908C9" w:rsidR="000D666F" w:rsidRPr="001515A9" w:rsidRDefault="000D666F" w:rsidP="00CA368F">
            <w:pPr>
              <w:spacing w:line="240" w:lineRule="exact"/>
              <w:jc w:val="both"/>
              <w:rPr>
                <w:rFonts w:ascii="Arial" w:hAnsi="Arial" w:cs="Arial"/>
                <w:i/>
                <w:iCs/>
                <w:sz w:val="20"/>
                <w:szCs w:val="20"/>
              </w:rPr>
            </w:pPr>
            <w:r w:rsidRPr="00212B81">
              <w:rPr>
                <w:rFonts w:ascii="Arial" w:hAnsi="Arial" w:cs="Arial"/>
                <w:sz w:val="20"/>
                <w:szCs w:val="20"/>
              </w:rPr>
              <w:t>Establish segregation of duties and control structure</w:t>
            </w:r>
          </w:p>
        </w:tc>
        <w:tc>
          <w:tcPr>
            <w:tcW w:w="1701" w:type="dxa"/>
            <w:vAlign w:val="center"/>
          </w:tcPr>
          <w:p w14:paraId="11B44E94" w14:textId="3573F01E" w:rsidR="000D666F" w:rsidRPr="00573824" w:rsidRDefault="000D666F" w:rsidP="00CA368F">
            <w:pPr>
              <w:spacing w:line="240" w:lineRule="exact"/>
              <w:jc w:val="both"/>
              <w:rPr>
                <w:rFonts w:ascii="Arial" w:hAnsi="Arial" w:cs="Arial"/>
                <w:sz w:val="20"/>
                <w:szCs w:val="20"/>
              </w:rPr>
            </w:pPr>
            <w:r>
              <w:rPr>
                <w:rFonts w:ascii="Arial" w:hAnsi="Arial" w:cs="Arial"/>
                <w:sz w:val="20"/>
                <w:szCs w:val="20"/>
              </w:rPr>
              <w:t>CFO</w:t>
            </w:r>
          </w:p>
        </w:tc>
        <w:tc>
          <w:tcPr>
            <w:tcW w:w="1156" w:type="dxa"/>
            <w:vAlign w:val="center"/>
          </w:tcPr>
          <w:p w14:paraId="4D372B7A" w14:textId="494EE6E0" w:rsidR="000D666F" w:rsidRPr="00C8367B" w:rsidRDefault="000D666F" w:rsidP="00CA368F">
            <w:pPr>
              <w:spacing w:line="240" w:lineRule="exact"/>
              <w:jc w:val="both"/>
              <w:rPr>
                <w:rFonts w:ascii="Arial" w:hAnsi="Arial" w:cs="Arial"/>
                <w:sz w:val="20"/>
                <w:szCs w:val="20"/>
              </w:rPr>
            </w:pPr>
            <w:r w:rsidRPr="00D676EA">
              <w:rPr>
                <w:rFonts w:ascii="Arial" w:hAnsi="Arial" w:cs="Arial"/>
                <w:sz w:val="20"/>
                <w:szCs w:val="20"/>
              </w:rPr>
              <w:t>Continuous</w:t>
            </w:r>
          </w:p>
        </w:tc>
      </w:tr>
      <w:tr w:rsidR="000D666F" w:rsidRPr="00C8367B" w14:paraId="59F5E428" w14:textId="77777777" w:rsidTr="0048523E">
        <w:trPr>
          <w:trHeight w:val="91"/>
        </w:trPr>
        <w:tc>
          <w:tcPr>
            <w:tcW w:w="539" w:type="dxa"/>
            <w:vAlign w:val="center"/>
          </w:tcPr>
          <w:p w14:paraId="060AC1B9" w14:textId="77777777" w:rsidR="000D666F" w:rsidRPr="00295A64" w:rsidRDefault="000D666F" w:rsidP="00CA368F">
            <w:pPr>
              <w:keepLines/>
              <w:numPr>
                <w:ilvl w:val="0"/>
                <w:numId w:val="5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5B68FFA" w14:textId="1800D1B0" w:rsidR="000D666F" w:rsidRPr="001617DC" w:rsidRDefault="000D666F" w:rsidP="00CA368F">
            <w:pPr>
              <w:spacing w:line="240" w:lineRule="exact"/>
              <w:jc w:val="both"/>
              <w:rPr>
                <w:rFonts w:ascii="Arial" w:hAnsi="Arial" w:cs="Arial"/>
                <w:b/>
                <w:bCs/>
                <w:sz w:val="20"/>
                <w:szCs w:val="20"/>
              </w:rPr>
            </w:pPr>
            <w:r w:rsidRPr="001617DC">
              <w:rPr>
                <w:rFonts w:ascii="Arial" w:hAnsi="Arial" w:cs="Arial"/>
                <w:b/>
                <w:bCs/>
                <w:sz w:val="20"/>
                <w:szCs w:val="20"/>
              </w:rPr>
              <w:t>Assign Financial Roles</w:t>
            </w:r>
          </w:p>
        </w:tc>
        <w:tc>
          <w:tcPr>
            <w:tcW w:w="4513" w:type="dxa"/>
            <w:vAlign w:val="center"/>
          </w:tcPr>
          <w:p w14:paraId="49789917" w14:textId="02F5D1C5" w:rsidR="000D666F" w:rsidRPr="00573824" w:rsidRDefault="000D666F" w:rsidP="00CA368F">
            <w:pPr>
              <w:spacing w:line="240" w:lineRule="exact"/>
              <w:jc w:val="both"/>
              <w:rPr>
                <w:rFonts w:ascii="Arial" w:hAnsi="Arial" w:cs="Arial"/>
                <w:i/>
                <w:iCs/>
                <w:sz w:val="20"/>
                <w:szCs w:val="20"/>
              </w:rPr>
            </w:pPr>
            <w:r w:rsidRPr="00212B81">
              <w:rPr>
                <w:rFonts w:ascii="Arial" w:hAnsi="Arial" w:cs="Arial"/>
                <w:sz w:val="20"/>
                <w:szCs w:val="20"/>
              </w:rPr>
              <w:t>Assign and document financial responsibilities</w:t>
            </w:r>
            <w:r>
              <w:rPr>
                <w:rFonts w:ascii="Arial" w:hAnsi="Arial" w:cs="Arial"/>
                <w:sz w:val="20"/>
                <w:szCs w:val="20"/>
              </w:rPr>
              <w:t xml:space="preserve"> at the state and hub level</w:t>
            </w:r>
          </w:p>
        </w:tc>
        <w:tc>
          <w:tcPr>
            <w:tcW w:w="1701" w:type="dxa"/>
            <w:vAlign w:val="center"/>
          </w:tcPr>
          <w:p w14:paraId="3295F50D" w14:textId="44B9779C" w:rsidR="000D666F" w:rsidRPr="003B6181" w:rsidRDefault="000D666F" w:rsidP="00CA368F">
            <w:pPr>
              <w:spacing w:line="240" w:lineRule="exact"/>
              <w:jc w:val="both"/>
              <w:rPr>
                <w:rFonts w:ascii="Arial" w:hAnsi="Arial" w:cs="Arial"/>
                <w:sz w:val="20"/>
                <w:szCs w:val="20"/>
              </w:rPr>
            </w:pPr>
            <w:r w:rsidRPr="00212B81">
              <w:rPr>
                <w:rFonts w:ascii="Arial" w:hAnsi="Arial" w:cs="Arial"/>
                <w:sz w:val="20"/>
                <w:szCs w:val="20"/>
              </w:rPr>
              <w:t>State</w:t>
            </w:r>
            <w:r>
              <w:rPr>
                <w:rFonts w:ascii="Arial" w:hAnsi="Arial" w:cs="Arial"/>
                <w:sz w:val="20"/>
                <w:szCs w:val="20"/>
              </w:rPr>
              <w:t xml:space="preserve"> Coordinator/ CL</w:t>
            </w:r>
          </w:p>
        </w:tc>
        <w:tc>
          <w:tcPr>
            <w:tcW w:w="1156" w:type="dxa"/>
            <w:vAlign w:val="center"/>
          </w:tcPr>
          <w:p w14:paraId="3DE6CA91" w14:textId="3E3496A5" w:rsidR="000D666F" w:rsidRDefault="000E5BF3" w:rsidP="00CA368F">
            <w:pPr>
              <w:spacing w:line="240" w:lineRule="exact"/>
              <w:jc w:val="both"/>
              <w:rPr>
                <w:rFonts w:ascii="Arial" w:hAnsi="Arial" w:cs="Arial"/>
                <w:sz w:val="20"/>
                <w:szCs w:val="20"/>
              </w:rPr>
            </w:pPr>
            <w:r>
              <w:rPr>
                <w:rFonts w:ascii="Arial" w:hAnsi="Arial" w:cs="Arial"/>
                <w:sz w:val="20"/>
                <w:szCs w:val="20"/>
              </w:rPr>
              <w:t>As required</w:t>
            </w:r>
          </w:p>
        </w:tc>
      </w:tr>
      <w:tr w:rsidR="00F30FAA" w:rsidRPr="00C8367B" w14:paraId="7706AEF8" w14:textId="77777777" w:rsidTr="0048523E">
        <w:trPr>
          <w:trHeight w:val="91"/>
        </w:trPr>
        <w:tc>
          <w:tcPr>
            <w:tcW w:w="539" w:type="dxa"/>
            <w:vAlign w:val="center"/>
          </w:tcPr>
          <w:p w14:paraId="5262A01C" w14:textId="77777777" w:rsidR="00F30FAA" w:rsidRPr="00295A64" w:rsidRDefault="00F30FAA" w:rsidP="00CA368F">
            <w:pPr>
              <w:keepLines/>
              <w:numPr>
                <w:ilvl w:val="0"/>
                <w:numId w:val="5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CA5298A" w14:textId="147FE8BF" w:rsidR="00F30FAA" w:rsidRPr="001617DC" w:rsidRDefault="00F30FAA" w:rsidP="00CA368F">
            <w:pPr>
              <w:spacing w:line="240" w:lineRule="exact"/>
              <w:jc w:val="both"/>
              <w:rPr>
                <w:rFonts w:ascii="Arial" w:hAnsi="Arial" w:cs="Arial"/>
                <w:b/>
                <w:bCs/>
                <w:sz w:val="20"/>
                <w:szCs w:val="20"/>
              </w:rPr>
            </w:pPr>
            <w:r w:rsidRPr="001617DC">
              <w:rPr>
                <w:rFonts w:ascii="Arial" w:hAnsi="Arial" w:cs="Arial"/>
                <w:b/>
                <w:bCs/>
                <w:sz w:val="20"/>
                <w:szCs w:val="20"/>
              </w:rPr>
              <w:t>Implement Authorization Limits</w:t>
            </w:r>
          </w:p>
        </w:tc>
        <w:tc>
          <w:tcPr>
            <w:tcW w:w="4513" w:type="dxa"/>
            <w:vAlign w:val="center"/>
          </w:tcPr>
          <w:p w14:paraId="57376507" w14:textId="0A10994B" w:rsidR="00F30FAA" w:rsidRPr="00212B81" w:rsidRDefault="00F30FAA" w:rsidP="00CA368F">
            <w:pPr>
              <w:spacing w:line="240" w:lineRule="exact"/>
              <w:jc w:val="both"/>
              <w:rPr>
                <w:rFonts w:ascii="Arial" w:hAnsi="Arial" w:cs="Arial"/>
                <w:sz w:val="20"/>
                <w:szCs w:val="20"/>
              </w:rPr>
            </w:pPr>
            <w:r w:rsidRPr="00212B81">
              <w:rPr>
                <w:rFonts w:ascii="Arial" w:hAnsi="Arial" w:cs="Arial"/>
                <w:sz w:val="20"/>
                <w:szCs w:val="20"/>
              </w:rPr>
              <w:t>Apply approval thresholds for transactions</w:t>
            </w:r>
          </w:p>
        </w:tc>
        <w:tc>
          <w:tcPr>
            <w:tcW w:w="1701" w:type="dxa"/>
            <w:vAlign w:val="center"/>
          </w:tcPr>
          <w:p w14:paraId="032BABD7" w14:textId="39D584AC" w:rsidR="00F30FAA" w:rsidRPr="00212B81" w:rsidRDefault="00F30FAA" w:rsidP="00CA368F">
            <w:pPr>
              <w:spacing w:line="240" w:lineRule="exact"/>
              <w:jc w:val="both"/>
              <w:rPr>
                <w:rFonts w:ascii="Arial" w:hAnsi="Arial" w:cs="Arial"/>
                <w:sz w:val="20"/>
                <w:szCs w:val="20"/>
              </w:rPr>
            </w:pPr>
            <w:r>
              <w:rPr>
                <w:rFonts w:ascii="Arial" w:hAnsi="Arial" w:cs="Arial"/>
                <w:sz w:val="20"/>
                <w:szCs w:val="20"/>
              </w:rPr>
              <w:t>CFO</w:t>
            </w:r>
          </w:p>
        </w:tc>
        <w:tc>
          <w:tcPr>
            <w:tcW w:w="1156" w:type="dxa"/>
            <w:vAlign w:val="center"/>
          </w:tcPr>
          <w:p w14:paraId="3D6C18F8" w14:textId="601A2A0C" w:rsidR="00F30FAA" w:rsidRPr="00D676EA" w:rsidRDefault="000E5BF3" w:rsidP="00CA368F">
            <w:pPr>
              <w:spacing w:line="240" w:lineRule="exact"/>
              <w:jc w:val="both"/>
              <w:rPr>
                <w:rFonts w:ascii="Arial" w:hAnsi="Arial" w:cs="Arial"/>
                <w:sz w:val="20"/>
                <w:szCs w:val="20"/>
              </w:rPr>
            </w:pPr>
            <w:r>
              <w:rPr>
                <w:rFonts w:ascii="Arial" w:hAnsi="Arial" w:cs="Arial"/>
                <w:sz w:val="20"/>
                <w:szCs w:val="20"/>
              </w:rPr>
              <w:t xml:space="preserve">Continuous </w:t>
            </w:r>
          </w:p>
        </w:tc>
      </w:tr>
      <w:tr w:rsidR="00F30FAA" w:rsidRPr="00C8367B" w14:paraId="0EBC77DC" w14:textId="77777777" w:rsidTr="0048523E">
        <w:trPr>
          <w:trHeight w:val="91"/>
        </w:trPr>
        <w:tc>
          <w:tcPr>
            <w:tcW w:w="539" w:type="dxa"/>
            <w:vAlign w:val="center"/>
          </w:tcPr>
          <w:p w14:paraId="493EB74F" w14:textId="77777777" w:rsidR="00F30FAA" w:rsidRPr="00295A64" w:rsidRDefault="00F30FAA" w:rsidP="00CA368F">
            <w:pPr>
              <w:keepLines/>
              <w:numPr>
                <w:ilvl w:val="0"/>
                <w:numId w:val="5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60B374E" w14:textId="608B0D8A" w:rsidR="00F30FAA" w:rsidRPr="001617DC" w:rsidRDefault="00F30FAA" w:rsidP="00CA368F">
            <w:pPr>
              <w:spacing w:line="240" w:lineRule="exact"/>
              <w:jc w:val="both"/>
              <w:rPr>
                <w:rFonts w:ascii="Arial" w:hAnsi="Arial" w:cs="Arial"/>
                <w:b/>
                <w:bCs/>
                <w:sz w:val="20"/>
                <w:szCs w:val="20"/>
              </w:rPr>
            </w:pPr>
            <w:r w:rsidRPr="001617DC">
              <w:rPr>
                <w:rFonts w:ascii="Arial" w:hAnsi="Arial" w:cs="Arial"/>
                <w:b/>
                <w:bCs/>
                <w:sz w:val="20"/>
                <w:szCs w:val="20"/>
              </w:rPr>
              <w:t>Enforce Segregation</w:t>
            </w:r>
          </w:p>
        </w:tc>
        <w:tc>
          <w:tcPr>
            <w:tcW w:w="4513" w:type="dxa"/>
            <w:vAlign w:val="center"/>
          </w:tcPr>
          <w:p w14:paraId="75DB0A3F" w14:textId="77777777" w:rsidR="00F30FAA" w:rsidRDefault="00F30FAA" w:rsidP="00CA368F">
            <w:pPr>
              <w:spacing w:line="240" w:lineRule="exact"/>
              <w:jc w:val="both"/>
              <w:rPr>
                <w:rFonts w:ascii="Arial" w:hAnsi="Arial" w:cs="Arial"/>
                <w:sz w:val="20"/>
                <w:szCs w:val="20"/>
              </w:rPr>
            </w:pPr>
            <w:r w:rsidRPr="00212B81">
              <w:rPr>
                <w:rFonts w:ascii="Arial" w:hAnsi="Arial" w:cs="Arial"/>
                <w:sz w:val="20"/>
                <w:szCs w:val="20"/>
              </w:rPr>
              <w:t>Ensure no single person controls end-to-end transactions</w:t>
            </w:r>
            <w:r>
              <w:rPr>
                <w:rFonts w:ascii="Arial" w:hAnsi="Arial" w:cs="Arial"/>
                <w:sz w:val="20"/>
                <w:szCs w:val="20"/>
              </w:rPr>
              <w:t>.</w:t>
            </w:r>
          </w:p>
          <w:p w14:paraId="22E38F10" w14:textId="6F25199B" w:rsidR="00F30FAA" w:rsidRPr="00F30FAA" w:rsidRDefault="00F30FAA" w:rsidP="00CA368F">
            <w:pPr>
              <w:spacing w:line="240" w:lineRule="exact"/>
              <w:jc w:val="both"/>
              <w:rPr>
                <w:rFonts w:ascii="Arial" w:hAnsi="Arial" w:cs="Arial"/>
                <w:i/>
                <w:iCs/>
                <w:sz w:val="20"/>
                <w:szCs w:val="20"/>
              </w:rPr>
            </w:pPr>
            <w:r w:rsidRPr="00F30FAA">
              <w:rPr>
                <w:rFonts w:ascii="Arial" w:hAnsi="Arial" w:cs="Arial"/>
                <w:i/>
                <w:iCs/>
                <w:sz w:val="18"/>
                <w:szCs w:val="18"/>
              </w:rPr>
              <w:t>Ensure the person who initiates a booking or records work is never the same person who authorises the disbursement of funds.</w:t>
            </w:r>
          </w:p>
        </w:tc>
        <w:tc>
          <w:tcPr>
            <w:tcW w:w="1701" w:type="dxa"/>
            <w:vAlign w:val="center"/>
          </w:tcPr>
          <w:p w14:paraId="0EF41548" w14:textId="59550591" w:rsidR="00F30FAA" w:rsidRDefault="00F30FAA" w:rsidP="00CA368F">
            <w:pPr>
              <w:spacing w:line="240" w:lineRule="exact"/>
              <w:jc w:val="both"/>
              <w:rPr>
                <w:rFonts w:ascii="Arial" w:hAnsi="Arial" w:cs="Arial"/>
                <w:sz w:val="20"/>
                <w:szCs w:val="20"/>
              </w:rPr>
            </w:pPr>
            <w:r w:rsidRPr="00212B81">
              <w:rPr>
                <w:rFonts w:ascii="Arial" w:hAnsi="Arial" w:cs="Arial"/>
                <w:sz w:val="20"/>
                <w:szCs w:val="20"/>
              </w:rPr>
              <w:t>All Levels</w:t>
            </w:r>
            <w:r>
              <w:rPr>
                <w:rFonts w:ascii="Arial" w:hAnsi="Arial" w:cs="Arial"/>
                <w:sz w:val="20"/>
                <w:szCs w:val="20"/>
              </w:rPr>
              <w:t>/Internal Auditor</w:t>
            </w:r>
          </w:p>
        </w:tc>
        <w:tc>
          <w:tcPr>
            <w:tcW w:w="1156" w:type="dxa"/>
            <w:vAlign w:val="center"/>
          </w:tcPr>
          <w:p w14:paraId="44E13509" w14:textId="24570D77" w:rsidR="00F30FAA" w:rsidRDefault="00F30FAA" w:rsidP="00CA368F">
            <w:pPr>
              <w:spacing w:line="240" w:lineRule="exact"/>
              <w:jc w:val="both"/>
              <w:rPr>
                <w:rFonts w:ascii="Arial" w:hAnsi="Arial" w:cs="Arial"/>
                <w:sz w:val="20"/>
                <w:szCs w:val="20"/>
              </w:rPr>
            </w:pPr>
            <w:r w:rsidRPr="00D676EA">
              <w:rPr>
                <w:rFonts w:ascii="Arial" w:hAnsi="Arial" w:cs="Arial"/>
                <w:sz w:val="20"/>
                <w:szCs w:val="20"/>
              </w:rPr>
              <w:t>Continuous</w:t>
            </w:r>
          </w:p>
        </w:tc>
      </w:tr>
      <w:tr w:rsidR="00F30FAA" w:rsidRPr="00C8367B" w14:paraId="6A770DE8" w14:textId="77777777" w:rsidTr="0048523E">
        <w:trPr>
          <w:trHeight w:val="91"/>
        </w:trPr>
        <w:tc>
          <w:tcPr>
            <w:tcW w:w="539" w:type="dxa"/>
            <w:vAlign w:val="center"/>
            <w:hideMark/>
          </w:tcPr>
          <w:p w14:paraId="6F4EE160" w14:textId="77777777" w:rsidR="00F30FAA" w:rsidRPr="00295A64" w:rsidRDefault="00F30FAA" w:rsidP="00CA368F">
            <w:pPr>
              <w:keepLines/>
              <w:numPr>
                <w:ilvl w:val="0"/>
                <w:numId w:val="5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0291164" w14:textId="1EB42BDE" w:rsidR="00F30FAA" w:rsidRPr="00295A64" w:rsidRDefault="00F30FAA" w:rsidP="00CA368F">
            <w:pPr>
              <w:spacing w:line="240" w:lineRule="exact"/>
              <w:jc w:val="both"/>
              <w:rPr>
                <w:rFonts w:ascii="Arial" w:hAnsi="Arial" w:cs="Arial"/>
                <w:b/>
                <w:bCs/>
                <w:sz w:val="20"/>
                <w:szCs w:val="20"/>
              </w:rPr>
            </w:pPr>
            <w:r w:rsidRPr="00D676EA">
              <w:rPr>
                <w:rFonts w:ascii="Arial" w:hAnsi="Arial" w:cs="Arial"/>
                <w:b/>
                <w:bCs/>
                <w:sz w:val="20"/>
                <w:szCs w:val="20"/>
              </w:rPr>
              <w:t>Authorization Check</w:t>
            </w:r>
          </w:p>
        </w:tc>
        <w:tc>
          <w:tcPr>
            <w:tcW w:w="4513" w:type="dxa"/>
            <w:vAlign w:val="center"/>
          </w:tcPr>
          <w:p w14:paraId="5FAFDA0E" w14:textId="77777777" w:rsidR="000E5BF3" w:rsidRPr="000E5BF3" w:rsidRDefault="000E5BF3" w:rsidP="00CA368F">
            <w:pPr>
              <w:spacing w:line="240" w:lineRule="exact"/>
              <w:jc w:val="both"/>
              <w:rPr>
                <w:rFonts w:ascii="Arial" w:hAnsi="Arial" w:cs="Arial"/>
                <w:sz w:val="20"/>
                <w:szCs w:val="20"/>
              </w:rPr>
            </w:pPr>
            <w:r w:rsidRPr="000E5BF3">
              <w:rPr>
                <w:rFonts w:ascii="Arial" w:hAnsi="Arial" w:cs="Arial"/>
                <w:sz w:val="20"/>
                <w:szCs w:val="20"/>
              </w:rPr>
              <w:t>Validate authorisations for transaction</w:t>
            </w:r>
          </w:p>
          <w:p w14:paraId="028D0A5D" w14:textId="5E543631" w:rsidR="00F30FAA" w:rsidRPr="00295A64" w:rsidRDefault="00F30FAA" w:rsidP="00CA368F">
            <w:pPr>
              <w:spacing w:line="240" w:lineRule="exact"/>
              <w:jc w:val="both"/>
              <w:rPr>
                <w:rFonts w:ascii="Arial" w:hAnsi="Arial" w:cs="Arial"/>
                <w:i/>
                <w:iCs/>
                <w:color w:val="EE0000"/>
                <w:sz w:val="18"/>
                <w:szCs w:val="18"/>
              </w:rPr>
            </w:pPr>
            <w:r w:rsidRPr="00965684">
              <w:rPr>
                <w:rFonts w:ascii="Arial" w:hAnsi="Arial" w:cs="Arial"/>
                <w:i/>
                <w:iCs/>
                <w:color w:val="EE0000"/>
                <w:sz w:val="18"/>
                <w:szCs w:val="18"/>
              </w:rPr>
              <w:t xml:space="preserve">Key Control: Validate all payment requests against established authorisation limits. Any expenditure above pre-set thresholds </w:t>
            </w:r>
            <w:r w:rsidR="00965684" w:rsidRPr="00965684">
              <w:rPr>
                <w:rFonts w:ascii="Arial" w:hAnsi="Arial" w:cs="Arial"/>
                <w:i/>
                <w:iCs/>
                <w:color w:val="EE0000"/>
                <w:sz w:val="18"/>
                <w:szCs w:val="18"/>
              </w:rPr>
              <w:t>require</w:t>
            </w:r>
            <w:r w:rsidRPr="00965684">
              <w:rPr>
                <w:rFonts w:ascii="Arial" w:hAnsi="Arial" w:cs="Arial"/>
                <w:i/>
                <w:iCs/>
                <w:color w:val="EE0000"/>
                <w:sz w:val="18"/>
                <w:szCs w:val="18"/>
              </w:rPr>
              <w:t xml:space="preserve"> BOT sign-off.</w:t>
            </w:r>
          </w:p>
        </w:tc>
        <w:tc>
          <w:tcPr>
            <w:tcW w:w="1701" w:type="dxa"/>
            <w:vAlign w:val="center"/>
          </w:tcPr>
          <w:p w14:paraId="77D34DE0" w14:textId="111E9A96" w:rsidR="00F30FAA" w:rsidRPr="00295A64" w:rsidRDefault="00F30FAA" w:rsidP="00CA368F">
            <w:pPr>
              <w:spacing w:line="240" w:lineRule="exact"/>
              <w:jc w:val="both"/>
              <w:rPr>
                <w:rFonts w:ascii="Arial" w:hAnsi="Arial" w:cs="Arial"/>
                <w:sz w:val="20"/>
                <w:szCs w:val="20"/>
              </w:rPr>
            </w:pPr>
            <w:r>
              <w:rPr>
                <w:rFonts w:ascii="Arial" w:hAnsi="Arial" w:cs="Arial"/>
                <w:sz w:val="20"/>
                <w:szCs w:val="20"/>
              </w:rPr>
              <w:t>Internal Auditor</w:t>
            </w:r>
          </w:p>
        </w:tc>
        <w:tc>
          <w:tcPr>
            <w:tcW w:w="1156" w:type="dxa"/>
            <w:vAlign w:val="center"/>
          </w:tcPr>
          <w:p w14:paraId="005F7E25" w14:textId="18333847" w:rsidR="00F30FAA" w:rsidRPr="00295A64" w:rsidRDefault="000E5BF3" w:rsidP="00CA368F">
            <w:pPr>
              <w:spacing w:line="240" w:lineRule="exact"/>
              <w:jc w:val="both"/>
              <w:rPr>
                <w:rFonts w:ascii="Arial" w:hAnsi="Arial" w:cs="Arial"/>
                <w:sz w:val="20"/>
                <w:szCs w:val="20"/>
              </w:rPr>
            </w:pPr>
            <w:r>
              <w:rPr>
                <w:rFonts w:ascii="Arial" w:hAnsi="Arial" w:cs="Arial"/>
                <w:sz w:val="20"/>
                <w:szCs w:val="20"/>
              </w:rPr>
              <w:t xml:space="preserve">Within </w:t>
            </w:r>
            <w:r w:rsidR="00F30FAA" w:rsidRPr="00D676EA">
              <w:rPr>
                <w:rFonts w:ascii="Arial" w:hAnsi="Arial" w:cs="Arial"/>
                <w:sz w:val="20"/>
                <w:szCs w:val="20"/>
              </w:rPr>
              <w:t>24 Hours</w:t>
            </w:r>
            <w:r>
              <w:rPr>
                <w:rFonts w:ascii="Arial" w:hAnsi="Arial" w:cs="Arial"/>
                <w:sz w:val="20"/>
                <w:szCs w:val="20"/>
              </w:rPr>
              <w:t>/ process SLA</w:t>
            </w:r>
          </w:p>
        </w:tc>
      </w:tr>
      <w:tr w:rsidR="00F30FAA" w:rsidRPr="00C8367B" w14:paraId="25D899F8" w14:textId="77777777" w:rsidTr="0048523E">
        <w:trPr>
          <w:trHeight w:val="91"/>
        </w:trPr>
        <w:tc>
          <w:tcPr>
            <w:tcW w:w="539" w:type="dxa"/>
            <w:vAlign w:val="center"/>
          </w:tcPr>
          <w:p w14:paraId="4989812A" w14:textId="77777777" w:rsidR="00F30FAA" w:rsidRPr="00295A64" w:rsidRDefault="00F30FAA" w:rsidP="00CA368F">
            <w:pPr>
              <w:keepLines/>
              <w:numPr>
                <w:ilvl w:val="0"/>
                <w:numId w:val="5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B2CFD9A" w14:textId="1768F282" w:rsidR="00F30FAA" w:rsidRPr="001617DC" w:rsidRDefault="00F30FAA" w:rsidP="00CA368F">
            <w:pPr>
              <w:spacing w:line="240" w:lineRule="exact"/>
              <w:jc w:val="both"/>
              <w:rPr>
                <w:rFonts w:ascii="Arial" w:hAnsi="Arial" w:cs="Arial"/>
                <w:b/>
                <w:bCs/>
                <w:sz w:val="20"/>
                <w:szCs w:val="20"/>
              </w:rPr>
            </w:pPr>
            <w:r w:rsidRPr="00D676EA">
              <w:rPr>
                <w:rFonts w:ascii="Arial" w:hAnsi="Arial" w:cs="Arial"/>
                <w:b/>
                <w:bCs/>
                <w:sz w:val="20"/>
                <w:szCs w:val="20"/>
              </w:rPr>
              <w:t>Revenue Verification</w:t>
            </w:r>
          </w:p>
        </w:tc>
        <w:tc>
          <w:tcPr>
            <w:tcW w:w="4513" w:type="dxa"/>
            <w:vAlign w:val="center"/>
          </w:tcPr>
          <w:p w14:paraId="6F267BDF" w14:textId="77777777" w:rsidR="00F30FAA" w:rsidRDefault="00F30FAA" w:rsidP="00CA368F">
            <w:pPr>
              <w:spacing w:line="240" w:lineRule="exact"/>
              <w:jc w:val="both"/>
              <w:rPr>
                <w:rFonts w:ascii="Arial" w:hAnsi="Arial" w:cs="Arial"/>
                <w:sz w:val="20"/>
                <w:szCs w:val="20"/>
              </w:rPr>
            </w:pPr>
            <w:r w:rsidRPr="00D676EA">
              <w:rPr>
                <w:rFonts w:ascii="Arial" w:hAnsi="Arial" w:cs="Arial"/>
                <w:sz w:val="20"/>
                <w:szCs w:val="20"/>
              </w:rPr>
              <w:t>Cross-reference bank alerts with system-generated service tokens</w:t>
            </w:r>
            <w:r>
              <w:rPr>
                <w:rFonts w:ascii="Arial" w:hAnsi="Arial" w:cs="Arial"/>
                <w:sz w:val="20"/>
                <w:szCs w:val="20"/>
              </w:rPr>
              <w:t>/service completion records</w:t>
            </w:r>
            <w:r w:rsidRPr="00D676EA">
              <w:rPr>
                <w:rFonts w:ascii="Arial" w:hAnsi="Arial" w:cs="Arial"/>
                <w:sz w:val="20"/>
                <w:szCs w:val="20"/>
              </w:rPr>
              <w:t>. Ensure the revenue matches the machine engine hours and acreage logged in the ERP.</w:t>
            </w:r>
          </w:p>
          <w:p w14:paraId="4809D283" w14:textId="128E3F39" w:rsidR="00F30FAA" w:rsidRPr="00212B81" w:rsidRDefault="00F30FAA" w:rsidP="00CA368F">
            <w:pPr>
              <w:spacing w:line="240" w:lineRule="exact"/>
              <w:jc w:val="both"/>
              <w:rPr>
                <w:rFonts w:ascii="Arial" w:hAnsi="Arial" w:cs="Arial"/>
                <w:sz w:val="20"/>
                <w:szCs w:val="20"/>
              </w:rPr>
            </w:pPr>
            <w:r w:rsidRPr="00F30FAA">
              <w:rPr>
                <w:rFonts w:ascii="Arial" w:hAnsi="Arial" w:cs="Arial"/>
                <w:i/>
                <w:iCs/>
                <w:color w:val="EE0000"/>
                <w:sz w:val="18"/>
                <w:szCs w:val="18"/>
              </w:rPr>
              <w:t xml:space="preserve">Key Control: </w:t>
            </w:r>
            <w:r>
              <w:rPr>
                <w:rFonts w:ascii="Arial" w:hAnsi="Arial" w:cs="Arial"/>
                <w:i/>
                <w:iCs/>
                <w:color w:val="EE0000"/>
                <w:sz w:val="18"/>
                <w:szCs w:val="18"/>
              </w:rPr>
              <w:t xml:space="preserve">for revenue assurance </w:t>
            </w:r>
          </w:p>
        </w:tc>
        <w:tc>
          <w:tcPr>
            <w:tcW w:w="1701" w:type="dxa"/>
            <w:vAlign w:val="center"/>
          </w:tcPr>
          <w:p w14:paraId="3BDDD610" w14:textId="270B5672" w:rsidR="00F30FAA" w:rsidRPr="00F30FAA" w:rsidRDefault="00F30FAA" w:rsidP="00CA368F">
            <w:pPr>
              <w:spacing w:line="240" w:lineRule="exact"/>
              <w:jc w:val="both"/>
              <w:rPr>
                <w:rFonts w:ascii="Arial" w:hAnsi="Arial" w:cs="Arial"/>
                <w:sz w:val="20"/>
                <w:szCs w:val="20"/>
              </w:rPr>
            </w:pPr>
            <w:r w:rsidRPr="00F30FAA">
              <w:rPr>
                <w:rFonts w:ascii="Arial" w:hAnsi="Arial" w:cs="Arial"/>
                <w:sz w:val="20"/>
                <w:szCs w:val="20"/>
              </w:rPr>
              <w:t xml:space="preserve">Internal Control/Field Compliance/ Data Officer </w:t>
            </w:r>
          </w:p>
        </w:tc>
        <w:tc>
          <w:tcPr>
            <w:tcW w:w="1156" w:type="dxa"/>
            <w:vAlign w:val="center"/>
          </w:tcPr>
          <w:p w14:paraId="486A01EC" w14:textId="34662E96" w:rsidR="00F30FAA" w:rsidRDefault="00F30FAA" w:rsidP="00CA368F">
            <w:pPr>
              <w:spacing w:line="240" w:lineRule="exact"/>
              <w:jc w:val="both"/>
              <w:rPr>
                <w:rFonts w:ascii="Arial" w:hAnsi="Arial" w:cs="Arial"/>
                <w:sz w:val="20"/>
                <w:szCs w:val="20"/>
              </w:rPr>
            </w:pPr>
            <w:r w:rsidRPr="00D676EA">
              <w:rPr>
                <w:rFonts w:ascii="Arial" w:hAnsi="Arial" w:cs="Arial"/>
                <w:sz w:val="20"/>
                <w:szCs w:val="20"/>
              </w:rPr>
              <w:t>Daily</w:t>
            </w:r>
          </w:p>
        </w:tc>
      </w:tr>
      <w:tr w:rsidR="00F30FAA" w:rsidRPr="00C8367B" w14:paraId="45305CC8" w14:textId="77777777" w:rsidTr="0048523E">
        <w:trPr>
          <w:trHeight w:val="91"/>
        </w:trPr>
        <w:tc>
          <w:tcPr>
            <w:tcW w:w="539" w:type="dxa"/>
            <w:vAlign w:val="center"/>
          </w:tcPr>
          <w:p w14:paraId="745D6D86" w14:textId="77777777" w:rsidR="00F30FAA" w:rsidRPr="00295A64" w:rsidRDefault="00F30FAA" w:rsidP="00CA368F">
            <w:pPr>
              <w:keepLines/>
              <w:numPr>
                <w:ilvl w:val="0"/>
                <w:numId w:val="5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F3F99A7" w14:textId="4DADA841" w:rsidR="00F30FAA" w:rsidRPr="001617DC" w:rsidRDefault="00F30FAA" w:rsidP="00CA368F">
            <w:pPr>
              <w:spacing w:line="240" w:lineRule="exact"/>
              <w:jc w:val="both"/>
              <w:rPr>
                <w:rFonts w:ascii="Arial" w:hAnsi="Arial" w:cs="Arial"/>
                <w:b/>
                <w:bCs/>
                <w:sz w:val="20"/>
                <w:szCs w:val="20"/>
              </w:rPr>
            </w:pPr>
            <w:r w:rsidRPr="001617DC">
              <w:rPr>
                <w:rFonts w:ascii="Arial" w:hAnsi="Arial" w:cs="Arial"/>
                <w:b/>
                <w:bCs/>
                <w:sz w:val="20"/>
                <w:szCs w:val="20"/>
              </w:rPr>
              <w:t>Conduct Routine Reviews</w:t>
            </w:r>
          </w:p>
        </w:tc>
        <w:tc>
          <w:tcPr>
            <w:tcW w:w="4513" w:type="dxa"/>
            <w:vAlign w:val="center"/>
          </w:tcPr>
          <w:p w14:paraId="5E0AC052" w14:textId="0F1D19DF" w:rsidR="00F30FAA" w:rsidRDefault="00F30FAA" w:rsidP="00CA368F">
            <w:pPr>
              <w:spacing w:line="240" w:lineRule="exact"/>
              <w:jc w:val="both"/>
              <w:rPr>
                <w:rFonts w:ascii="Arial" w:hAnsi="Arial" w:cs="Arial"/>
                <w:sz w:val="20"/>
                <w:szCs w:val="20"/>
              </w:rPr>
            </w:pPr>
            <w:r w:rsidRPr="00212B81">
              <w:rPr>
                <w:rFonts w:ascii="Arial" w:hAnsi="Arial" w:cs="Arial"/>
                <w:sz w:val="20"/>
                <w:szCs w:val="20"/>
              </w:rPr>
              <w:t>Perform periodic checks on transactions and records</w:t>
            </w:r>
            <w:r w:rsidR="00965684">
              <w:rPr>
                <w:rFonts w:ascii="Arial" w:hAnsi="Arial" w:cs="Arial"/>
                <w:sz w:val="20"/>
                <w:szCs w:val="20"/>
              </w:rPr>
              <w:t>. Review and detect any exception, deviation or irregularities</w:t>
            </w:r>
          </w:p>
          <w:p w14:paraId="05F66BC5" w14:textId="5D80FC81" w:rsidR="00F30FAA" w:rsidRPr="00DC5326" w:rsidRDefault="00F30FAA" w:rsidP="00CA368F">
            <w:pPr>
              <w:spacing w:line="240" w:lineRule="exact"/>
              <w:jc w:val="both"/>
              <w:rPr>
                <w:rFonts w:ascii="Arial" w:hAnsi="Arial" w:cs="Arial"/>
                <w:sz w:val="20"/>
                <w:szCs w:val="20"/>
              </w:rPr>
            </w:pPr>
            <w:r w:rsidRPr="00F30FAA">
              <w:rPr>
                <w:rFonts w:ascii="Arial" w:hAnsi="Arial" w:cs="Arial"/>
                <w:i/>
                <w:iCs/>
                <w:color w:val="EE0000"/>
                <w:sz w:val="18"/>
                <w:szCs w:val="18"/>
              </w:rPr>
              <w:t>Key Control: Conduct a 100% post-payment audit quarterly to verify the validity of disbursements and compliance with policies.</w:t>
            </w:r>
          </w:p>
        </w:tc>
        <w:tc>
          <w:tcPr>
            <w:tcW w:w="1701" w:type="dxa"/>
            <w:vAlign w:val="center"/>
          </w:tcPr>
          <w:p w14:paraId="59911EB6" w14:textId="4D21059F" w:rsidR="00F30FAA" w:rsidRPr="00F30FAA" w:rsidRDefault="00F30FAA" w:rsidP="00CA368F">
            <w:pPr>
              <w:spacing w:line="240" w:lineRule="exact"/>
              <w:jc w:val="both"/>
              <w:rPr>
                <w:rFonts w:ascii="Arial" w:hAnsi="Arial" w:cs="Arial"/>
                <w:sz w:val="20"/>
                <w:szCs w:val="20"/>
              </w:rPr>
            </w:pPr>
            <w:r w:rsidRPr="00F30FAA">
              <w:rPr>
                <w:rFonts w:ascii="Arial" w:hAnsi="Arial" w:cs="Arial"/>
                <w:sz w:val="20"/>
                <w:szCs w:val="20"/>
              </w:rPr>
              <w:t>Internal Auditor</w:t>
            </w:r>
          </w:p>
        </w:tc>
        <w:tc>
          <w:tcPr>
            <w:tcW w:w="1156" w:type="dxa"/>
            <w:vAlign w:val="center"/>
          </w:tcPr>
          <w:p w14:paraId="2F540429" w14:textId="08524620" w:rsidR="00F30FAA" w:rsidRPr="00DC5326" w:rsidRDefault="00F30FAA" w:rsidP="00CA368F">
            <w:pPr>
              <w:spacing w:line="240" w:lineRule="exact"/>
              <w:jc w:val="both"/>
              <w:rPr>
                <w:rFonts w:ascii="Arial" w:hAnsi="Arial" w:cs="Arial"/>
                <w:sz w:val="20"/>
                <w:szCs w:val="20"/>
              </w:rPr>
            </w:pPr>
            <w:r>
              <w:rPr>
                <w:rFonts w:ascii="Arial" w:hAnsi="Arial" w:cs="Arial"/>
                <w:sz w:val="20"/>
                <w:szCs w:val="20"/>
              </w:rPr>
              <w:t>Periodically (monthly)</w:t>
            </w:r>
          </w:p>
        </w:tc>
      </w:tr>
      <w:tr w:rsidR="00F30FAA" w:rsidRPr="00C8367B" w14:paraId="3DD16A4B" w14:textId="77777777" w:rsidTr="0048523E">
        <w:trPr>
          <w:trHeight w:val="91"/>
        </w:trPr>
        <w:tc>
          <w:tcPr>
            <w:tcW w:w="539" w:type="dxa"/>
            <w:vAlign w:val="center"/>
          </w:tcPr>
          <w:p w14:paraId="29B7CA97" w14:textId="01565629" w:rsidR="00F30FAA" w:rsidRPr="00295A64" w:rsidRDefault="00F30FAA" w:rsidP="00CA368F">
            <w:pPr>
              <w:keepLines/>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r>
              <w:rPr>
                <w:rFonts w:ascii="Arial" w:eastAsia="Times New Roman" w:hAnsi="Arial" w:cs="Arial"/>
                <w:b/>
                <w:bCs/>
                <w:sz w:val="20"/>
                <w:szCs w:val="20"/>
              </w:rPr>
              <w:t>6b</w:t>
            </w:r>
          </w:p>
        </w:tc>
        <w:tc>
          <w:tcPr>
            <w:tcW w:w="1606" w:type="dxa"/>
            <w:vAlign w:val="center"/>
          </w:tcPr>
          <w:p w14:paraId="0AE3C9AB" w14:textId="3A05434F" w:rsidR="00F30FAA" w:rsidRPr="001617DC" w:rsidRDefault="00F30FAA" w:rsidP="00CA368F">
            <w:pPr>
              <w:spacing w:line="240" w:lineRule="exact"/>
              <w:jc w:val="both"/>
              <w:rPr>
                <w:rFonts w:ascii="Arial" w:hAnsi="Arial" w:cs="Arial"/>
                <w:b/>
                <w:bCs/>
                <w:sz w:val="20"/>
                <w:szCs w:val="20"/>
              </w:rPr>
            </w:pPr>
            <w:r w:rsidRPr="00D676EA">
              <w:rPr>
                <w:rFonts w:ascii="Arial" w:hAnsi="Arial" w:cs="Arial"/>
                <w:b/>
                <w:bCs/>
                <w:sz w:val="20"/>
                <w:szCs w:val="20"/>
              </w:rPr>
              <w:t>Asset Monitoring</w:t>
            </w:r>
          </w:p>
        </w:tc>
        <w:tc>
          <w:tcPr>
            <w:tcW w:w="4513" w:type="dxa"/>
            <w:vAlign w:val="center"/>
          </w:tcPr>
          <w:p w14:paraId="522DB04D" w14:textId="77777777" w:rsidR="00965684" w:rsidRDefault="00965684" w:rsidP="00CA368F">
            <w:pPr>
              <w:spacing w:line="240" w:lineRule="exact"/>
              <w:jc w:val="both"/>
              <w:rPr>
                <w:rFonts w:ascii="Arial" w:hAnsi="Arial" w:cs="Arial"/>
                <w:sz w:val="20"/>
                <w:szCs w:val="20"/>
              </w:rPr>
            </w:pPr>
            <w:r>
              <w:rPr>
                <w:rFonts w:ascii="Arial" w:hAnsi="Arial" w:cs="Arial"/>
                <w:sz w:val="20"/>
                <w:szCs w:val="20"/>
              </w:rPr>
              <w:t>Review and detect any exception, deviation or irregularities.</w:t>
            </w:r>
          </w:p>
          <w:p w14:paraId="5FBC4B2F" w14:textId="68EC7411" w:rsidR="00F30FAA" w:rsidRPr="00965684" w:rsidRDefault="00F30FAA" w:rsidP="00CA368F">
            <w:pPr>
              <w:spacing w:line="240" w:lineRule="exact"/>
              <w:jc w:val="both"/>
              <w:rPr>
                <w:rFonts w:ascii="Arial" w:hAnsi="Arial" w:cs="Arial"/>
                <w:i/>
                <w:iCs/>
                <w:sz w:val="20"/>
                <w:szCs w:val="20"/>
              </w:rPr>
            </w:pPr>
            <w:r w:rsidRPr="00965684">
              <w:rPr>
                <w:rFonts w:ascii="Arial" w:hAnsi="Arial" w:cs="Arial"/>
                <w:i/>
                <w:iCs/>
                <w:sz w:val="18"/>
                <w:szCs w:val="18"/>
              </w:rPr>
              <w:t>Use GPS tracking and remote monitoring to identify "side jobs" or unrecorded usage that leads to revenue leakage.</w:t>
            </w:r>
          </w:p>
        </w:tc>
        <w:tc>
          <w:tcPr>
            <w:tcW w:w="1701" w:type="dxa"/>
            <w:vAlign w:val="center"/>
          </w:tcPr>
          <w:p w14:paraId="559D2E67" w14:textId="0964FB3C" w:rsidR="00F30FAA" w:rsidRPr="00F30FAA" w:rsidRDefault="00F30FAA" w:rsidP="00CA368F">
            <w:pPr>
              <w:spacing w:line="240" w:lineRule="exact"/>
              <w:jc w:val="both"/>
              <w:rPr>
                <w:rFonts w:ascii="Arial" w:hAnsi="Arial" w:cs="Arial"/>
                <w:sz w:val="20"/>
                <w:szCs w:val="20"/>
              </w:rPr>
            </w:pPr>
            <w:r w:rsidRPr="00F30FAA">
              <w:rPr>
                <w:rFonts w:ascii="Arial" w:hAnsi="Arial" w:cs="Arial"/>
                <w:sz w:val="20"/>
                <w:szCs w:val="20"/>
              </w:rPr>
              <w:t>Field Compliance Manager</w:t>
            </w:r>
          </w:p>
        </w:tc>
        <w:tc>
          <w:tcPr>
            <w:tcW w:w="1156" w:type="dxa"/>
            <w:vAlign w:val="center"/>
          </w:tcPr>
          <w:p w14:paraId="0A0A0794" w14:textId="0206D231" w:rsidR="00F30FAA" w:rsidRPr="00295A64" w:rsidRDefault="00F30FAA" w:rsidP="00CA368F">
            <w:pPr>
              <w:spacing w:line="240" w:lineRule="exact"/>
              <w:jc w:val="both"/>
              <w:rPr>
                <w:rFonts w:ascii="Arial" w:hAnsi="Arial" w:cs="Arial"/>
                <w:sz w:val="20"/>
                <w:szCs w:val="20"/>
              </w:rPr>
            </w:pPr>
            <w:r w:rsidRPr="00D676EA">
              <w:rPr>
                <w:rFonts w:ascii="Arial" w:hAnsi="Arial" w:cs="Arial"/>
                <w:sz w:val="20"/>
                <w:szCs w:val="20"/>
              </w:rPr>
              <w:t>Real-time</w:t>
            </w:r>
          </w:p>
        </w:tc>
      </w:tr>
      <w:tr w:rsidR="00F30FAA" w:rsidRPr="00C8367B" w14:paraId="64D29F33" w14:textId="77777777" w:rsidTr="0048523E">
        <w:trPr>
          <w:trHeight w:val="91"/>
        </w:trPr>
        <w:tc>
          <w:tcPr>
            <w:tcW w:w="539" w:type="dxa"/>
            <w:vAlign w:val="center"/>
          </w:tcPr>
          <w:p w14:paraId="1DFB6144" w14:textId="77777777" w:rsidR="00F30FAA" w:rsidRPr="00C8367B" w:rsidRDefault="00F30FAA" w:rsidP="00CA368F">
            <w:pPr>
              <w:keepLines/>
              <w:numPr>
                <w:ilvl w:val="0"/>
                <w:numId w:val="5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FCF3615" w14:textId="0E5B9A89" w:rsidR="00F30FAA" w:rsidRPr="001617DC" w:rsidRDefault="00F30FAA" w:rsidP="00CA368F">
            <w:pPr>
              <w:spacing w:line="240" w:lineRule="exact"/>
              <w:jc w:val="both"/>
              <w:rPr>
                <w:rFonts w:ascii="Arial" w:hAnsi="Arial" w:cs="Arial"/>
                <w:b/>
                <w:bCs/>
                <w:sz w:val="20"/>
                <w:szCs w:val="20"/>
              </w:rPr>
            </w:pPr>
            <w:r w:rsidRPr="001617DC">
              <w:rPr>
                <w:rFonts w:ascii="Arial" w:hAnsi="Arial" w:cs="Arial"/>
                <w:b/>
                <w:bCs/>
                <w:sz w:val="20"/>
                <w:szCs w:val="20"/>
              </w:rPr>
              <w:t>Investigate Issues</w:t>
            </w:r>
          </w:p>
        </w:tc>
        <w:tc>
          <w:tcPr>
            <w:tcW w:w="4513" w:type="dxa"/>
            <w:vAlign w:val="center"/>
          </w:tcPr>
          <w:p w14:paraId="5B5AAF4D" w14:textId="34659A95" w:rsidR="00F30FAA" w:rsidRPr="008A4D96" w:rsidRDefault="00F30FAA" w:rsidP="00CA368F">
            <w:pPr>
              <w:spacing w:line="240" w:lineRule="exact"/>
              <w:jc w:val="both"/>
              <w:rPr>
                <w:rFonts w:ascii="Arial" w:hAnsi="Arial" w:cs="Arial"/>
                <w:i/>
                <w:iCs/>
                <w:sz w:val="20"/>
                <w:szCs w:val="20"/>
              </w:rPr>
            </w:pPr>
            <w:r w:rsidRPr="00212B81">
              <w:rPr>
                <w:rFonts w:ascii="Arial" w:hAnsi="Arial" w:cs="Arial"/>
                <w:sz w:val="20"/>
                <w:szCs w:val="20"/>
              </w:rPr>
              <w:t>Investigate control breaches</w:t>
            </w:r>
          </w:p>
        </w:tc>
        <w:tc>
          <w:tcPr>
            <w:tcW w:w="1701" w:type="dxa"/>
            <w:vAlign w:val="center"/>
          </w:tcPr>
          <w:p w14:paraId="4103F77C" w14:textId="19338F10" w:rsidR="00F30FAA" w:rsidRPr="00EE48C7" w:rsidRDefault="00F30FAA" w:rsidP="00CA368F">
            <w:pPr>
              <w:spacing w:line="240" w:lineRule="exact"/>
              <w:jc w:val="both"/>
              <w:rPr>
                <w:rFonts w:ascii="Arial" w:hAnsi="Arial" w:cs="Arial"/>
                <w:sz w:val="20"/>
                <w:szCs w:val="20"/>
              </w:rPr>
            </w:pPr>
            <w:r>
              <w:rPr>
                <w:rFonts w:ascii="Arial" w:hAnsi="Arial" w:cs="Arial"/>
                <w:sz w:val="20"/>
                <w:szCs w:val="20"/>
              </w:rPr>
              <w:t>Internal Auditor</w:t>
            </w:r>
            <w:r w:rsidRPr="00212B81">
              <w:rPr>
                <w:rFonts w:ascii="Arial" w:hAnsi="Arial" w:cs="Arial"/>
                <w:sz w:val="20"/>
                <w:szCs w:val="20"/>
              </w:rPr>
              <w:t xml:space="preserve"> / </w:t>
            </w:r>
            <w:r>
              <w:rPr>
                <w:rFonts w:ascii="Arial" w:hAnsi="Arial" w:cs="Arial"/>
                <w:sz w:val="20"/>
                <w:szCs w:val="20"/>
              </w:rPr>
              <w:t>CFO</w:t>
            </w:r>
            <w:r w:rsidR="00965684">
              <w:rPr>
                <w:rFonts w:ascii="Arial" w:hAnsi="Arial" w:cs="Arial"/>
                <w:sz w:val="20"/>
                <w:szCs w:val="20"/>
              </w:rPr>
              <w:t>/</w:t>
            </w:r>
            <w:r w:rsidR="00965684" w:rsidRPr="00F30FAA">
              <w:rPr>
                <w:rFonts w:ascii="Arial" w:hAnsi="Arial" w:cs="Arial"/>
                <w:sz w:val="20"/>
                <w:szCs w:val="20"/>
              </w:rPr>
              <w:t xml:space="preserve"> Field Compliance Manager</w:t>
            </w:r>
          </w:p>
        </w:tc>
        <w:tc>
          <w:tcPr>
            <w:tcW w:w="1156" w:type="dxa"/>
            <w:vAlign w:val="center"/>
          </w:tcPr>
          <w:p w14:paraId="503A3A12" w14:textId="307ABA15" w:rsidR="00F30FAA" w:rsidRDefault="000E5BF3"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965684" w:rsidRPr="00C8367B" w14:paraId="11438885" w14:textId="77777777" w:rsidTr="0048523E">
        <w:trPr>
          <w:trHeight w:val="91"/>
        </w:trPr>
        <w:tc>
          <w:tcPr>
            <w:tcW w:w="539" w:type="dxa"/>
            <w:vAlign w:val="center"/>
          </w:tcPr>
          <w:p w14:paraId="7F325F7C" w14:textId="77777777" w:rsidR="00965684" w:rsidRPr="00C8367B" w:rsidRDefault="00965684" w:rsidP="00CA368F">
            <w:pPr>
              <w:keepLines/>
              <w:numPr>
                <w:ilvl w:val="0"/>
                <w:numId w:val="5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A8610D5" w14:textId="6359D77F" w:rsidR="00965684" w:rsidRPr="001617DC" w:rsidRDefault="00965684" w:rsidP="00CA368F">
            <w:pPr>
              <w:spacing w:line="240" w:lineRule="exact"/>
              <w:jc w:val="both"/>
              <w:rPr>
                <w:rFonts w:ascii="Arial" w:hAnsi="Arial" w:cs="Arial"/>
                <w:b/>
                <w:bCs/>
                <w:sz w:val="20"/>
                <w:szCs w:val="20"/>
              </w:rPr>
            </w:pPr>
            <w:r w:rsidRPr="001617DC">
              <w:rPr>
                <w:rFonts w:ascii="Arial" w:hAnsi="Arial" w:cs="Arial"/>
                <w:b/>
                <w:bCs/>
                <w:sz w:val="20"/>
                <w:szCs w:val="20"/>
              </w:rPr>
              <w:t>Report Governance Status</w:t>
            </w:r>
          </w:p>
        </w:tc>
        <w:tc>
          <w:tcPr>
            <w:tcW w:w="4513" w:type="dxa"/>
            <w:vAlign w:val="center"/>
          </w:tcPr>
          <w:p w14:paraId="0B89E3F4" w14:textId="08AD04EC" w:rsidR="00965684" w:rsidRPr="00212B81" w:rsidRDefault="00965684" w:rsidP="00CA368F">
            <w:pPr>
              <w:spacing w:line="240" w:lineRule="exact"/>
              <w:jc w:val="both"/>
              <w:rPr>
                <w:rFonts w:ascii="Arial" w:hAnsi="Arial" w:cs="Arial"/>
                <w:sz w:val="20"/>
                <w:szCs w:val="20"/>
              </w:rPr>
            </w:pPr>
            <w:r w:rsidRPr="00212B81">
              <w:rPr>
                <w:rFonts w:ascii="Arial" w:hAnsi="Arial" w:cs="Arial"/>
                <w:sz w:val="20"/>
                <w:szCs w:val="20"/>
              </w:rPr>
              <w:t>Report internal control effectiveness</w:t>
            </w:r>
          </w:p>
        </w:tc>
        <w:tc>
          <w:tcPr>
            <w:tcW w:w="1701" w:type="dxa"/>
            <w:vAlign w:val="center"/>
          </w:tcPr>
          <w:p w14:paraId="43FAB0C7" w14:textId="70A286C8" w:rsidR="00965684" w:rsidRPr="00573824" w:rsidRDefault="00965684" w:rsidP="00CA368F">
            <w:pPr>
              <w:spacing w:line="240" w:lineRule="exact"/>
              <w:jc w:val="both"/>
              <w:rPr>
                <w:rFonts w:ascii="Arial" w:hAnsi="Arial" w:cs="Arial"/>
                <w:sz w:val="20"/>
                <w:szCs w:val="20"/>
              </w:rPr>
            </w:pPr>
            <w:r>
              <w:rPr>
                <w:rFonts w:ascii="Arial" w:hAnsi="Arial" w:cs="Arial"/>
                <w:sz w:val="20"/>
                <w:szCs w:val="20"/>
              </w:rPr>
              <w:t>CFO/Internal Auditor</w:t>
            </w:r>
          </w:p>
        </w:tc>
        <w:tc>
          <w:tcPr>
            <w:tcW w:w="1156" w:type="dxa"/>
            <w:vAlign w:val="center"/>
          </w:tcPr>
          <w:p w14:paraId="035C916C" w14:textId="5A1ADEC6" w:rsidR="00965684" w:rsidRPr="00573824" w:rsidRDefault="000E5BF3" w:rsidP="00CA368F">
            <w:pPr>
              <w:spacing w:line="240" w:lineRule="exact"/>
              <w:jc w:val="both"/>
              <w:rPr>
                <w:rFonts w:ascii="Arial" w:hAnsi="Arial" w:cs="Arial"/>
                <w:sz w:val="20"/>
                <w:szCs w:val="20"/>
              </w:rPr>
            </w:pPr>
            <w:r>
              <w:rPr>
                <w:rFonts w:ascii="Arial" w:hAnsi="Arial" w:cs="Arial"/>
                <w:sz w:val="20"/>
                <w:szCs w:val="20"/>
              </w:rPr>
              <w:t>Quarterly/At BOT meetings</w:t>
            </w:r>
          </w:p>
        </w:tc>
      </w:tr>
      <w:tr w:rsidR="00965684" w:rsidRPr="00C8367B" w14:paraId="78F348B7" w14:textId="77777777" w:rsidTr="0048523E">
        <w:trPr>
          <w:trHeight w:val="91"/>
        </w:trPr>
        <w:tc>
          <w:tcPr>
            <w:tcW w:w="539" w:type="dxa"/>
            <w:vAlign w:val="center"/>
          </w:tcPr>
          <w:p w14:paraId="66D91734" w14:textId="77777777" w:rsidR="00965684" w:rsidRPr="00C8367B" w:rsidRDefault="00965684" w:rsidP="00CA368F">
            <w:pPr>
              <w:keepLines/>
              <w:numPr>
                <w:ilvl w:val="0"/>
                <w:numId w:val="5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15C0B45" w14:textId="399095F2" w:rsidR="00965684" w:rsidRPr="001617DC" w:rsidRDefault="00965684" w:rsidP="00CA368F">
            <w:pPr>
              <w:spacing w:line="240" w:lineRule="exact"/>
              <w:jc w:val="both"/>
              <w:rPr>
                <w:rFonts w:ascii="Arial" w:hAnsi="Arial" w:cs="Arial"/>
                <w:b/>
                <w:bCs/>
                <w:sz w:val="20"/>
                <w:szCs w:val="20"/>
              </w:rPr>
            </w:pPr>
            <w:r w:rsidRPr="00D676EA">
              <w:rPr>
                <w:rFonts w:ascii="Arial" w:hAnsi="Arial" w:cs="Arial"/>
                <w:b/>
                <w:bCs/>
                <w:sz w:val="20"/>
                <w:szCs w:val="20"/>
              </w:rPr>
              <w:t>Reporting &amp; Review</w:t>
            </w:r>
          </w:p>
        </w:tc>
        <w:tc>
          <w:tcPr>
            <w:tcW w:w="4513" w:type="dxa"/>
            <w:vAlign w:val="center"/>
          </w:tcPr>
          <w:p w14:paraId="4CBE18DC" w14:textId="7AD524F9" w:rsidR="00965684" w:rsidRPr="001E3B51" w:rsidRDefault="00965684" w:rsidP="00CA368F">
            <w:pPr>
              <w:spacing w:line="240" w:lineRule="exact"/>
              <w:jc w:val="both"/>
              <w:rPr>
                <w:rFonts w:ascii="Arial" w:hAnsi="Arial" w:cs="Arial"/>
                <w:i/>
                <w:iCs/>
                <w:sz w:val="20"/>
                <w:szCs w:val="20"/>
              </w:rPr>
            </w:pPr>
            <w:r w:rsidRPr="00D676EA">
              <w:rPr>
                <w:rFonts w:ascii="Arial" w:hAnsi="Arial" w:cs="Arial"/>
                <w:sz w:val="20"/>
                <w:szCs w:val="20"/>
              </w:rPr>
              <w:t>Present performance metrics via BI dashboards to the BOT, highlighting budget variances and hub break-even status.</w:t>
            </w:r>
          </w:p>
        </w:tc>
        <w:tc>
          <w:tcPr>
            <w:tcW w:w="1701" w:type="dxa"/>
            <w:vAlign w:val="center"/>
          </w:tcPr>
          <w:p w14:paraId="33CC917B" w14:textId="5DF87046" w:rsidR="00965684" w:rsidRPr="001E3B51" w:rsidRDefault="00965684" w:rsidP="00CA368F">
            <w:pPr>
              <w:spacing w:line="240" w:lineRule="exact"/>
              <w:jc w:val="both"/>
              <w:rPr>
                <w:rFonts w:ascii="Arial" w:hAnsi="Arial" w:cs="Arial"/>
                <w:sz w:val="20"/>
                <w:szCs w:val="20"/>
              </w:rPr>
            </w:pPr>
            <w:r w:rsidRPr="00F30FAA">
              <w:rPr>
                <w:rFonts w:ascii="Arial" w:hAnsi="Arial" w:cs="Arial"/>
                <w:sz w:val="20"/>
                <w:szCs w:val="20"/>
              </w:rPr>
              <w:t>CFO / National Coordinator</w:t>
            </w:r>
          </w:p>
        </w:tc>
        <w:tc>
          <w:tcPr>
            <w:tcW w:w="1156" w:type="dxa"/>
            <w:vAlign w:val="center"/>
          </w:tcPr>
          <w:p w14:paraId="49F5E231" w14:textId="1EF8052C" w:rsidR="00965684" w:rsidRPr="00C8367B" w:rsidRDefault="00965684" w:rsidP="00CA368F">
            <w:pPr>
              <w:spacing w:line="240" w:lineRule="exact"/>
              <w:jc w:val="both"/>
              <w:rPr>
                <w:rFonts w:ascii="Arial" w:hAnsi="Arial" w:cs="Arial"/>
                <w:sz w:val="20"/>
                <w:szCs w:val="20"/>
              </w:rPr>
            </w:pPr>
            <w:r w:rsidRPr="00D676EA">
              <w:rPr>
                <w:rFonts w:ascii="Arial" w:hAnsi="Arial" w:cs="Arial"/>
                <w:sz w:val="20"/>
                <w:szCs w:val="20"/>
              </w:rPr>
              <w:t>Monthly</w:t>
            </w:r>
          </w:p>
        </w:tc>
      </w:tr>
      <w:tr w:rsidR="00965684" w:rsidRPr="00C8367B" w14:paraId="6BB63C9B" w14:textId="77777777" w:rsidTr="0048523E">
        <w:trPr>
          <w:trHeight w:val="91"/>
        </w:trPr>
        <w:tc>
          <w:tcPr>
            <w:tcW w:w="539" w:type="dxa"/>
            <w:vAlign w:val="center"/>
          </w:tcPr>
          <w:p w14:paraId="2839894C" w14:textId="77777777" w:rsidR="00965684" w:rsidRPr="00C8367B" w:rsidRDefault="00965684" w:rsidP="00CA368F">
            <w:pPr>
              <w:keepLines/>
              <w:numPr>
                <w:ilvl w:val="0"/>
                <w:numId w:val="57"/>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254E2FB" w14:textId="645BF636" w:rsidR="00965684" w:rsidRPr="00573824" w:rsidRDefault="00965684" w:rsidP="00CA368F">
            <w:pPr>
              <w:spacing w:line="240" w:lineRule="exact"/>
              <w:jc w:val="both"/>
              <w:rPr>
                <w:rFonts w:ascii="Arial" w:hAnsi="Arial" w:cs="Arial"/>
                <w:b/>
                <w:bCs/>
                <w:sz w:val="20"/>
                <w:szCs w:val="20"/>
              </w:rPr>
            </w:pPr>
            <w:r w:rsidRPr="001617DC">
              <w:rPr>
                <w:rFonts w:ascii="Arial" w:hAnsi="Arial" w:cs="Arial"/>
                <w:b/>
                <w:bCs/>
                <w:sz w:val="20"/>
                <w:szCs w:val="20"/>
              </w:rPr>
              <w:t>Apply Corrective Actions</w:t>
            </w:r>
          </w:p>
        </w:tc>
        <w:tc>
          <w:tcPr>
            <w:tcW w:w="4513" w:type="dxa"/>
            <w:vAlign w:val="center"/>
          </w:tcPr>
          <w:p w14:paraId="4D947DC4" w14:textId="370159DF" w:rsidR="00965684" w:rsidRPr="00F30FAA" w:rsidRDefault="00965684" w:rsidP="00CA368F">
            <w:pPr>
              <w:spacing w:line="240" w:lineRule="exact"/>
              <w:jc w:val="both"/>
              <w:rPr>
                <w:rFonts w:ascii="Arial" w:hAnsi="Arial" w:cs="Arial"/>
                <w:i/>
                <w:iCs/>
                <w:sz w:val="20"/>
                <w:szCs w:val="20"/>
              </w:rPr>
            </w:pPr>
            <w:r w:rsidRPr="00212B81">
              <w:rPr>
                <w:rFonts w:ascii="Arial" w:hAnsi="Arial" w:cs="Arial"/>
                <w:sz w:val="20"/>
                <w:szCs w:val="20"/>
              </w:rPr>
              <w:t>Implement sanctions or process fixes</w:t>
            </w:r>
          </w:p>
        </w:tc>
        <w:tc>
          <w:tcPr>
            <w:tcW w:w="1701" w:type="dxa"/>
            <w:vAlign w:val="center"/>
          </w:tcPr>
          <w:p w14:paraId="54A9A616" w14:textId="49E19B33" w:rsidR="00965684" w:rsidRPr="00F30FAA" w:rsidRDefault="00965684" w:rsidP="00CA368F">
            <w:pPr>
              <w:spacing w:line="240" w:lineRule="exact"/>
              <w:jc w:val="both"/>
              <w:rPr>
                <w:rFonts w:ascii="Arial" w:hAnsi="Arial" w:cs="Arial"/>
                <w:sz w:val="20"/>
                <w:szCs w:val="20"/>
              </w:rPr>
            </w:pPr>
            <w:r w:rsidRPr="00212B81">
              <w:rPr>
                <w:rFonts w:ascii="Arial" w:hAnsi="Arial" w:cs="Arial"/>
                <w:sz w:val="20"/>
                <w:szCs w:val="20"/>
              </w:rPr>
              <w:t>National</w:t>
            </w:r>
            <w:r>
              <w:rPr>
                <w:rFonts w:ascii="Arial" w:hAnsi="Arial" w:cs="Arial"/>
                <w:sz w:val="20"/>
                <w:szCs w:val="20"/>
              </w:rPr>
              <w:t xml:space="preserve"> Coordinator</w:t>
            </w:r>
            <w:r w:rsidRPr="00212B81">
              <w:rPr>
                <w:rFonts w:ascii="Arial" w:hAnsi="Arial" w:cs="Arial"/>
                <w:sz w:val="20"/>
                <w:szCs w:val="20"/>
              </w:rPr>
              <w:t xml:space="preserve"> / </w:t>
            </w:r>
            <w:r>
              <w:rPr>
                <w:rFonts w:ascii="Arial" w:hAnsi="Arial" w:cs="Arial"/>
                <w:sz w:val="20"/>
                <w:szCs w:val="20"/>
              </w:rPr>
              <w:t>Board of Trustees</w:t>
            </w:r>
          </w:p>
        </w:tc>
        <w:tc>
          <w:tcPr>
            <w:tcW w:w="1156" w:type="dxa"/>
            <w:vAlign w:val="center"/>
          </w:tcPr>
          <w:p w14:paraId="0B558AB0" w14:textId="1C0C708A" w:rsidR="00965684" w:rsidRPr="00BC0AD2" w:rsidRDefault="004C2567" w:rsidP="00CA368F">
            <w:pPr>
              <w:spacing w:line="240" w:lineRule="exact"/>
              <w:jc w:val="both"/>
              <w:rPr>
                <w:rFonts w:ascii="Arial" w:hAnsi="Arial" w:cs="Arial"/>
                <w:sz w:val="20"/>
                <w:szCs w:val="20"/>
              </w:rPr>
            </w:pPr>
            <w:r>
              <w:rPr>
                <w:rFonts w:ascii="Arial" w:hAnsi="Arial" w:cs="Arial"/>
                <w:sz w:val="20"/>
                <w:szCs w:val="20"/>
              </w:rPr>
              <w:t xml:space="preserve">Immediate </w:t>
            </w:r>
          </w:p>
        </w:tc>
      </w:tr>
    </w:tbl>
    <w:p w14:paraId="5A924D77" w14:textId="77777777" w:rsidR="00665CFB" w:rsidRPr="00C8367B" w:rsidRDefault="00665CFB" w:rsidP="00CA368F">
      <w:pPr>
        <w:jc w:val="both"/>
        <w:rPr>
          <w:rFonts w:ascii="Arial" w:hAnsi="Arial" w:cs="Arial"/>
          <w:b/>
          <w:bCs/>
          <w:sz w:val="20"/>
          <w:szCs w:val="20"/>
        </w:rPr>
      </w:pPr>
    </w:p>
    <w:p w14:paraId="39B2C332" w14:textId="77777777" w:rsidR="00665CFB" w:rsidRPr="00295A64" w:rsidRDefault="00665CFB"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665CFB" w:rsidRPr="004C2567" w14:paraId="377F4EF8" w14:textId="77777777" w:rsidTr="0048523E">
        <w:trPr>
          <w:trHeight w:val="219"/>
          <w:tblHeader/>
        </w:trPr>
        <w:tc>
          <w:tcPr>
            <w:tcW w:w="0" w:type="auto"/>
            <w:shd w:val="clear" w:color="auto" w:fill="C5E0B3" w:themeFill="accent6" w:themeFillTint="66"/>
            <w:hideMark/>
          </w:tcPr>
          <w:p w14:paraId="19F71D66" w14:textId="77777777" w:rsidR="00665CFB" w:rsidRPr="009D0907" w:rsidRDefault="00665CFB" w:rsidP="00CA368F">
            <w:pPr>
              <w:spacing w:after="160" w:line="259" w:lineRule="auto"/>
              <w:jc w:val="both"/>
              <w:rPr>
                <w:rFonts w:ascii="Arial" w:hAnsi="Arial" w:cs="Arial"/>
                <w:sz w:val="20"/>
                <w:szCs w:val="20"/>
              </w:rPr>
            </w:pPr>
            <w:r w:rsidRPr="009D0907">
              <w:rPr>
                <w:rFonts w:ascii="Arial" w:hAnsi="Arial" w:cs="Arial"/>
                <w:sz w:val="20"/>
                <w:szCs w:val="20"/>
              </w:rPr>
              <w:t>Risk</w:t>
            </w:r>
          </w:p>
        </w:tc>
        <w:tc>
          <w:tcPr>
            <w:tcW w:w="3486" w:type="dxa"/>
            <w:shd w:val="clear" w:color="auto" w:fill="C5E0B3" w:themeFill="accent6" w:themeFillTint="66"/>
            <w:hideMark/>
          </w:tcPr>
          <w:p w14:paraId="382F896D" w14:textId="77777777" w:rsidR="00665CFB" w:rsidRPr="009D0907" w:rsidRDefault="00665CFB" w:rsidP="00CA368F">
            <w:pPr>
              <w:spacing w:after="160" w:line="259" w:lineRule="auto"/>
              <w:jc w:val="both"/>
              <w:rPr>
                <w:rFonts w:ascii="Arial" w:hAnsi="Arial" w:cs="Arial"/>
                <w:sz w:val="20"/>
                <w:szCs w:val="20"/>
              </w:rPr>
            </w:pPr>
            <w:r w:rsidRPr="009D0907">
              <w:rPr>
                <w:rFonts w:ascii="Arial" w:hAnsi="Arial" w:cs="Arial"/>
                <w:sz w:val="20"/>
                <w:szCs w:val="20"/>
              </w:rPr>
              <w:t>Description</w:t>
            </w:r>
          </w:p>
        </w:tc>
        <w:tc>
          <w:tcPr>
            <w:tcW w:w="3489" w:type="dxa"/>
            <w:shd w:val="clear" w:color="auto" w:fill="C5E0B3" w:themeFill="accent6" w:themeFillTint="66"/>
            <w:hideMark/>
          </w:tcPr>
          <w:p w14:paraId="12B7FD5B" w14:textId="77777777" w:rsidR="00665CFB" w:rsidRPr="009D0907" w:rsidRDefault="00665CFB" w:rsidP="00CA368F">
            <w:pPr>
              <w:spacing w:after="160" w:line="259" w:lineRule="auto"/>
              <w:jc w:val="both"/>
              <w:rPr>
                <w:rFonts w:ascii="Arial" w:hAnsi="Arial" w:cs="Arial"/>
                <w:sz w:val="20"/>
                <w:szCs w:val="20"/>
              </w:rPr>
            </w:pPr>
            <w:r w:rsidRPr="009D0907">
              <w:rPr>
                <w:rFonts w:ascii="Arial" w:hAnsi="Arial" w:cs="Arial"/>
                <w:sz w:val="20"/>
                <w:szCs w:val="20"/>
              </w:rPr>
              <w:t>Mitigation</w:t>
            </w:r>
          </w:p>
        </w:tc>
      </w:tr>
      <w:tr w:rsidR="004C2567" w:rsidRPr="004C2567" w14:paraId="04D49A90" w14:textId="77777777" w:rsidTr="0048523E">
        <w:tc>
          <w:tcPr>
            <w:tcW w:w="0" w:type="auto"/>
            <w:vAlign w:val="center"/>
            <w:hideMark/>
          </w:tcPr>
          <w:p w14:paraId="2A0561CD" w14:textId="4D02751C" w:rsidR="004C2567" w:rsidRPr="009D0907" w:rsidRDefault="004C2567" w:rsidP="00CA368F">
            <w:pPr>
              <w:spacing w:line="259" w:lineRule="auto"/>
              <w:jc w:val="both"/>
              <w:rPr>
                <w:rFonts w:ascii="Arial" w:hAnsi="Arial" w:cs="Arial"/>
                <w:sz w:val="20"/>
                <w:szCs w:val="20"/>
              </w:rPr>
            </w:pPr>
            <w:r w:rsidRPr="004C2567">
              <w:rPr>
                <w:rFonts w:ascii="Arial" w:hAnsi="Arial" w:cs="Arial"/>
                <w:sz w:val="20"/>
                <w:szCs w:val="20"/>
              </w:rPr>
              <w:t>Fraud or misappropriation</w:t>
            </w:r>
          </w:p>
        </w:tc>
        <w:tc>
          <w:tcPr>
            <w:tcW w:w="3486" w:type="dxa"/>
            <w:vAlign w:val="center"/>
            <w:hideMark/>
          </w:tcPr>
          <w:p w14:paraId="2B85C9EB" w14:textId="0C6665F8" w:rsidR="004C2567" w:rsidRPr="009D0907" w:rsidRDefault="004C2567" w:rsidP="00CA368F">
            <w:pPr>
              <w:spacing w:line="259" w:lineRule="auto"/>
              <w:jc w:val="both"/>
              <w:rPr>
                <w:rFonts w:ascii="Arial" w:hAnsi="Arial" w:cs="Arial"/>
                <w:sz w:val="20"/>
                <w:szCs w:val="20"/>
              </w:rPr>
            </w:pPr>
            <w:r w:rsidRPr="004C2567">
              <w:rPr>
                <w:rFonts w:ascii="Arial" w:hAnsi="Arial" w:cs="Arial"/>
                <w:sz w:val="20"/>
                <w:szCs w:val="20"/>
              </w:rPr>
              <w:t>Intentional misuse of funds</w:t>
            </w:r>
          </w:p>
        </w:tc>
        <w:tc>
          <w:tcPr>
            <w:tcW w:w="3489" w:type="dxa"/>
            <w:vAlign w:val="center"/>
            <w:hideMark/>
          </w:tcPr>
          <w:p w14:paraId="46A00B0C" w14:textId="1451B9B6" w:rsidR="004C2567" w:rsidRPr="009D0907" w:rsidRDefault="004C2567" w:rsidP="00CA368F">
            <w:pPr>
              <w:spacing w:line="259" w:lineRule="auto"/>
              <w:jc w:val="both"/>
              <w:rPr>
                <w:rFonts w:ascii="Arial" w:hAnsi="Arial" w:cs="Arial"/>
                <w:sz w:val="20"/>
                <w:szCs w:val="20"/>
              </w:rPr>
            </w:pPr>
            <w:r w:rsidRPr="004C2567">
              <w:rPr>
                <w:rFonts w:ascii="Arial" w:hAnsi="Arial" w:cs="Arial"/>
                <w:sz w:val="20"/>
                <w:szCs w:val="20"/>
              </w:rPr>
              <w:t>Segregation and oversight</w:t>
            </w:r>
          </w:p>
        </w:tc>
      </w:tr>
      <w:tr w:rsidR="004C2567" w:rsidRPr="004C2567" w14:paraId="7B121BCE" w14:textId="77777777" w:rsidTr="0048523E">
        <w:tc>
          <w:tcPr>
            <w:tcW w:w="0" w:type="auto"/>
            <w:vAlign w:val="center"/>
          </w:tcPr>
          <w:p w14:paraId="6B3A3990" w14:textId="3B666BF9" w:rsidR="004C2567" w:rsidRPr="004C2567" w:rsidRDefault="004C2567" w:rsidP="00CA368F">
            <w:pPr>
              <w:jc w:val="both"/>
              <w:rPr>
                <w:rFonts w:ascii="Arial" w:hAnsi="Arial" w:cs="Arial"/>
                <w:sz w:val="20"/>
                <w:szCs w:val="20"/>
              </w:rPr>
            </w:pPr>
            <w:r w:rsidRPr="004C2567">
              <w:rPr>
                <w:rFonts w:ascii="Arial" w:hAnsi="Arial" w:cs="Arial"/>
                <w:sz w:val="20"/>
                <w:szCs w:val="20"/>
              </w:rPr>
              <w:t>Control override</w:t>
            </w:r>
          </w:p>
        </w:tc>
        <w:tc>
          <w:tcPr>
            <w:tcW w:w="3486" w:type="dxa"/>
            <w:vAlign w:val="center"/>
          </w:tcPr>
          <w:p w14:paraId="33BF2C72" w14:textId="03DF7B52" w:rsidR="004C2567" w:rsidRPr="004C2567" w:rsidRDefault="004C2567" w:rsidP="00CA368F">
            <w:pPr>
              <w:jc w:val="both"/>
              <w:rPr>
                <w:rFonts w:ascii="Arial" w:hAnsi="Arial" w:cs="Arial"/>
                <w:sz w:val="20"/>
                <w:szCs w:val="20"/>
              </w:rPr>
            </w:pPr>
            <w:r w:rsidRPr="004C2567">
              <w:rPr>
                <w:rFonts w:ascii="Arial" w:hAnsi="Arial" w:cs="Arial"/>
                <w:sz w:val="20"/>
                <w:szCs w:val="20"/>
              </w:rPr>
              <w:t>Bypassing approvals</w:t>
            </w:r>
          </w:p>
        </w:tc>
        <w:tc>
          <w:tcPr>
            <w:tcW w:w="3489" w:type="dxa"/>
            <w:vAlign w:val="center"/>
          </w:tcPr>
          <w:p w14:paraId="4818D0E1" w14:textId="751F4876" w:rsidR="004C2567" w:rsidRPr="004C2567" w:rsidRDefault="004C2567" w:rsidP="00CA368F">
            <w:pPr>
              <w:jc w:val="both"/>
              <w:rPr>
                <w:rFonts w:ascii="Arial" w:hAnsi="Arial" w:cs="Arial"/>
                <w:sz w:val="20"/>
                <w:szCs w:val="20"/>
              </w:rPr>
            </w:pPr>
            <w:r w:rsidRPr="004C2567">
              <w:rPr>
                <w:rFonts w:ascii="Arial" w:hAnsi="Arial" w:cs="Arial"/>
                <w:sz w:val="20"/>
                <w:szCs w:val="20"/>
              </w:rPr>
              <w:t>Approval hierarchies and audits</w:t>
            </w:r>
          </w:p>
        </w:tc>
      </w:tr>
      <w:tr w:rsidR="004C2567" w:rsidRPr="004C2567" w14:paraId="474596F6" w14:textId="77777777" w:rsidTr="0048523E">
        <w:tc>
          <w:tcPr>
            <w:tcW w:w="0" w:type="auto"/>
            <w:vAlign w:val="center"/>
          </w:tcPr>
          <w:p w14:paraId="7E6303B6" w14:textId="53BD2EEA" w:rsidR="004C2567" w:rsidRPr="004C2567" w:rsidRDefault="004C2567" w:rsidP="00CA368F">
            <w:pPr>
              <w:jc w:val="both"/>
              <w:rPr>
                <w:rFonts w:ascii="Arial" w:hAnsi="Arial" w:cs="Arial"/>
                <w:sz w:val="20"/>
                <w:szCs w:val="20"/>
              </w:rPr>
            </w:pPr>
            <w:r w:rsidRPr="004C2567">
              <w:rPr>
                <w:rFonts w:ascii="Arial" w:hAnsi="Arial" w:cs="Arial"/>
                <w:sz w:val="20"/>
                <w:szCs w:val="20"/>
              </w:rPr>
              <w:lastRenderedPageBreak/>
              <w:t>Revenue Leakage</w:t>
            </w:r>
          </w:p>
        </w:tc>
        <w:tc>
          <w:tcPr>
            <w:tcW w:w="3486" w:type="dxa"/>
            <w:vAlign w:val="center"/>
          </w:tcPr>
          <w:p w14:paraId="37924831" w14:textId="0D990CC9" w:rsidR="004C2567" w:rsidRPr="004C2567" w:rsidRDefault="004C2567" w:rsidP="00CA368F">
            <w:pPr>
              <w:jc w:val="both"/>
              <w:rPr>
                <w:rFonts w:ascii="Arial" w:hAnsi="Arial" w:cs="Arial"/>
                <w:sz w:val="20"/>
                <w:szCs w:val="20"/>
              </w:rPr>
            </w:pPr>
            <w:r w:rsidRPr="004C2567">
              <w:rPr>
                <w:rFonts w:ascii="Arial" w:hAnsi="Arial" w:cs="Arial"/>
                <w:sz w:val="20"/>
                <w:szCs w:val="20"/>
              </w:rPr>
              <w:t>Bypassing the system to perform services for cash.</w:t>
            </w:r>
          </w:p>
        </w:tc>
        <w:tc>
          <w:tcPr>
            <w:tcW w:w="3489" w:type="dxa"/>
            <w:vAlign w:val="center"/>
          </w:tcPr>
          <w:p w14:paraId="01E84903" w14:textId="0F7BB282" w:rsidR="004C2567" w:rsidRPr="004C2567" w:rsidRDefault="004C2567" w:rsidP="00CA368F">
            <w:pPr>
              <w:jc w:val="both"/>
              <w:rPr>
                <w:rFonts w:ascii="Arial" w:hAnsi="Arial" w:cs="Arial"/>
                <w:sz w:val="20"/>
                <w:szCs w:val="20"/>
              </w:rPr>
            </w:pPr>
            <w:r w:rsidRPr="004C2567">
              <w:rPr>
                <w:rFonts w:ascii="Arial" w:hAnsi="Arial" w:cs="Arial"/>
                <w:sz w:val="20"/>
                <w:szCs w:val="20"/>
              </w:rPr>
              <w:t>Mandatory token activation for machinery; engine hours must match revenue records.</w:t>
            </w:r>
          </w:p>
        </w:tc>
      </w:tr>
      <w:tr w:rsidR="004C2567" w:rsidRPr="004C2567" w14:paraId="3209F282" w14:textId="77777777" w:rsidTr="0048523E">
        <w:tc>
          <w:tcPr>
            <w:tcW w:w="0" w:type="auto"/>
            <w:vAlign w:val="center"/>
          </w:tcPr>
          <w:p w14:paraId="00C1A666" w14:textId="45434930" w:rsidR="004C2567" w:rsidRPr="004C2567" w:rsidRDefault="004C2567" w:rsidP="00CA368F">
            <w:pPr>
              <w:spacing w:line="259" w:lineRule="auto"/>
              <w:jc w:val="both"/>
              <w:rPr>
                <w:rFonts w:ascii="Arial" w:hAnsi="Arial" w:cs="Arial"/>
                <w:sz w:val="20"/>
                <w:szCs w:val="20"/>
              </w:rPr>
            </w:pPr>
            <w:r w:rsidRPr="004C2567">
              <w:rPr>
                <w:rFonts w:ascii="Arial" w:hAnsi="Arial" w:cs="Arial"/>
                <w:sz w:val="20"/>
                <w:szCs w:val="20"/>
              </w:rPr>
              <w:t>Weak enforcement</w:t>
            </w:r>
          </w:p>
        </w:tc>
        <w:tc>
          <w:tcPr>
            <w:tcW w:w="3486" w:type="dxa"/>
            <w:vAlign w:val="center"/>
          </w:tcPr>
          <w:p w14:paraId="20195493" w14:textId="70956725" w:rsidR="004C2567" w:rsidRPr="004C2567" w:rsidRDefault="004C2567" w:rsidP="00CA368F">
            <w:pPr>
              <w:spacing w:line="259" w:lineRule="auto"/>
              <w:jc w:val="both"/>
              <w:rPr>
                <w:rFonts w:ascii="Arial" w:hAnsi="Arial" w:cs="Arial"/>
                <w:sz w:val="20"/>
                <w:szCs w:val="20"/>
              </w:rPr>
            </w:pPr>
            <w:r w:rsidRPr="004C2567">
              <w:rPr>
                <w:rFonts w:ascii="Arial" w:hAnsi="Arial" w:cs="Arial"/>
                <w:sz w:val="20"/>
                <w:szCs w:val="20"/>
              </w:rPr>
              <w:t>Controls not applied</w:t>
            </w:r>
          </w:p>
        </w:tc>
        <w:tc>
          <w:tcPr>
            <w:tcW w:w="3489" w:type="dxa"/>
            <w:vAlign w:val="center"/>
          </w:tcPr>
          <w:p w14:paraId="06CE43C1" w14:textId="3953725A" w:rsidR="004C2567" w:rsidRPr="004C2567" w:rsidRDefault="004C2567" w:rsidP="00CA368F">
            <w:pPr>
              <w:spacing w:after="160" w:line="259" w:lineRule="auto"/>
              <w:jc w:val="both"/>
              <w:rPr>
                <w:rFonts w:ascii="Arial" w:hAnsi="Arial" w:cs="Arial"/>
                <w:sz w:val="20"/>
                <w:szCs w:val="20"/>
              </w:rPr>
            </w:pPr>
            <w:r w:rsidRPr="004C2567">
              <w:rPr>
                <w:rFonts w:ascii="Arial" w:hAnsi="Arial" w:cs="Arial"/>
                <w:sz w:val="20"/>
                <w:szCs w:val="20"/>
              </w:rPr>
              <w:t>Governance oversight</w:t>
            </w:r>
          </w:p>
        </w:tc>
      </w:tr>
      <w:tr w:rsidR="004C2567" w:rsidRPr="004C2567" w14:paraId="59D0F74D" w14:textId="77777777" w:rsidTr="0048523E">
        <w:tc>
          <w:tcPr>
            <w:tcW w:w="0" w:type="auto"/>
            <w:vAlign w:val="center"/>
          </w:tcPr>
          <w:p w14:paraId="42A92793" w14:textId="072544F5" w:rsidR="004C2567" w:rsidRPr="009D0907" w:rsidRDefault="004C2567" w:rsidP="00CA368F">
            <w:pPr>
              <w:spacing w:line="259" w:lineRule="auto"/>
              <w:jc w:val="both"/>
              <w:rPr>
                <w:rFonts w:ascii="Arial" w:hAnsi="Arial" w:cs="Arial"/>
                <w:sz w:val="20"/>
                <w:szCs w:val="20"/>
              </w:rPr>
            </w:pPr>
            <w:r w:rsidRPr="004C2567">
              <w:rPr>
                <w:rFonts w:ascii="Arial" w:hAnsi="Arial" w:cs="Arial"/>
                <w:sz w:val="20"/>
                <w:szCs w:val="20"/>
              </w:rPr>
              <w:t>Collusion</w:t>
            </w:r>
          </w:p>
        </w:tc>
        <w:tc>
          <w:tcPr>
            <w:tcW w:w="3486" w:type="dxa"/>
            <w:vAlign w:val="center"/>
          </w:tcPr>
          <w:p w14:paraId="6E601964" w14:textId="2AAD243B" w:rsidR="004C2567" w:rsidRPr="009D0907" w:rsidRDefault="004C2567" w:rsidP="00CA368F">
            <w:pPr>
              <w:jc w:val="both"/>
              <w:rPr>
                <w:rFonts w:ascii="Arial" w:hAnsi="Arial" w:cs="Arial"/>
                <w:sz w:val="20"/>
                <w:szCs w:val="20"/>
              </w:rPr>
            </w:pPr>
            <w:r w:rsidRPr="004C2567">
              <w:rPr>
                <w:rFonts w:ascii="Arial" w:hAnsi="Arial" w:cs="Arial"/>
                <w:sz w:val="20"/>
                <w:szCs w:val="20"/>
              </w:rPr>
              <w:t>Coordinated manipulation</w:t>
            </w:r>
          </w:p>
        </w:tc>
        <w:tc>
          <w:tcPr>
            <w:tcW w:w="3489" w:type="dxa"/>
            <w:vAlign w:val="center"/>
          </w:tcPr>
          <w:p w14:paraId="77BAF188" w14:textId="5AA18D2A" w:rsidR="004C2567" w:rsidRPr="009D0907" w:rsidRDefault="004C2567" w:rsidP="00CA368F">
            <w:pPr>
              <w:spacing w:line="259" w:lineRule="auto"/>
              <w:jc w:val="both"/>
              <w:rPr>
                <w:rFonts w:ascii="Arial" w:hAnsi="Arial" w:cs="Arial"/>
                <w:sz w:val="20"/>
                <w:szCs w:val="20"/>
              </w:rPr>
            </w:pPr>
            <w:r w:rsidRPr="004C2567">
              <w:rPr>
                <w:rFonts w:ascii="Arial" w:hAnsi="Arial" w:cs="Arial"/>
                <w:sz w:val="20"/>
                <w:szCs w:val="20"/>
              </w:rPr>
              <w:t>Independent reviews</w:t>
            </w:r>
          </w:p>
        </w:tc>
      </w:tr>
      <w:tr w:rsidR="004C2567" w:rsidRPr="004C2567" w14:paraId="4995C710" w14:textId="77777777" w:rsidTr="0048523E">
        <w:tc>
          <w:tcPr>
            <w:tcW w:w="0" w:type="auto"/>
            <w:vAlign w:val="center"/>
          </w:tcPr>
          <w:p w14:paraId="40AC196B" w14:textId="6885217C" w:rsidR="004C2567" w:rsidRPr="009D0907" w:rsidRDefault="004C2567" w:rsidP="00CA368F">
            <w:pPr>
              <w:spacing w:line="259" w:lineRule="auto"/>
              <w:jc w:val="both"/>
              <w:rPr>
                <w:rFonts w:ascii="Arial" w:hAnsi="Arial" w:cs="Arial"/>
                <w:sz w:val="20"/>
                <w:szCs w:val="20"/>
              </w:rPr>
            </w:pPr>
            <w:r w:rsidRPr="004C2567">
              <w:rPr>
                <w:rFonts w:ascii="Arial" w:hAnsi="Arial" w:cs="Arial"/>
                <w:sz w:val="20"/>
                <w:szCs w:val="20"/>
              </w:rPr>
              <w:t>Poor documentation</w:t>
            </w:r>
          </w:p>
        </w:tc>
        <w:tc>
          <w:tcPr>
            <w:tcW w:w="3486" w:type="dxa"/>
            <w:vAlign w:val="center"/>
          </w:tcPr>
          <w:p w14:paraId="2557EC8C" w14:textId="1E04B044" w:rsidR="004C2567" w:rsidRPr="009D0907" w:rsidRDefault="004C2567" w:rsidP="00CA368F">
            <w:pPr>
              <w:spacing w:after="160" w:line="259" w:lineRule="auto"/>
              <w:jc w:val="both"/>
              <w:rPr>
                <w:rFonts w:ascii="Arial" w:hAnsi="Arial" w:cs="Arial"/>
                <w:sz w:val="20"/>
                <w:szCs w:val="20"/>
              </w:rPr>
            </w:pPr>
            <w:r w:rsidRPr="004C2567">
              <w:rPr>
                <w:rFonts w:ascii="Arial" w:hAnsi="Arial" w:cs="Arial"/>
                <w:sz w:val="20"/>
                <w:szCs w:val="20"/>
              </w:rPr>
              <w:t>Incomplete records</w:t>
            </w:r>
          </w:p>
        </w:tc>
        <w:tc>
          <w:tcPr>
            <w:tcW w:w="3489" w:type="dxa"/>
            <w:vAlign w:val="center"/>
          </w:tcPr>
          <w:p w14:paraId="391A860F" w14:textId="2FF1B959" w:rsidR="004C2567" w:rsidRPr="009D0907" w:rsidRDefault="004C2567" w:rsidP="00CA368F">
            <w:pPr>
              <w:spacing w:line="259" w:lineRule="auto"/>
              <w:jc w:val="both"/>
              <w:rPr>
                <w:rFonts w:ascii="Arial" w:hAnsi="Arial" w:cs="Arial"/>
                <w:sz w:val="20"/>
                <w:szCs w:val="20"/>
              </w:rPr>
            </w:pPr>
            <w:r w:rsidRPr="004C2567">
              <w:rPr>
                <w:rFonts w:ascii="Arial" w:hAnsi="Arial" w:cs="Arial"/>
                <w:sz w:val="20"/>
                <w:szCs w:val="20"/>
              </w:rPr>
              <w:t>Mandatory record-keeping</w:t>
            </w:r>
          </w:p>
        </w:tc>
      </w:tr>
      <w:tr w:rsidR="004C2567" w:rsidRPr="004C2567" w14:paraId="61284201" w14:textId="77777777" w:rsidTr="0048523E">
        <w:tc>
          <w:tcPr>
            <w:tcW w:w="0" w:type="auto"/>
            <w:vAlign w:val="center"/>
          </w:tcPr>
          <w:p w14:paraId="120293F2" w14:textId="12EAB257" w:rsidR="004C2567" w:rsidRPr="004C2567" w:rsidRDefault="004C2567" w:rsidP="00CA368F">
            <w:pPr>
              <w:jc w:val="both"/>
              <w:rPr>
                <w:rFonts w:ascii="Arial" w:hAnsi="Arial" w:cs="Arial"/>
                <w:sz w:val="20"/>
                <w:szCs w:val="20"/>
              </w:rPr>
            </w:pPr>
            <w:r w:rsidRPr="004C2567">
              <w:rPr>
                <w:rFonts w:ascii="Arial" w:hAnsi="Arial" w:cs="Arial"/>
                <w:sz w:val="20"/>
                <w:szCs w:val="20"/>
              </w:rPr>
              <w:t>Danger of Fraud or Error</w:t>
            </w:r>
          </w:p>
        </w:tc>
        <w:tc>
          <w:tcPr>
            <w:tcW w:w="3486" w:type="dxa"/>
            <w:vAlign w:val="center"/>
          </w:tcPr>
          <w:p w14:paraId="07F26A4F" w14:textId="1E08AFBB" w:rsidR="004C2567" w:rsidRPr="004C2567" w:rsidRDefault="004C2567" w:rsidP="00CA368F">
            <w:pPr>
              <w:jc w:val="both"/>
              <w:rPr>
                <w:rFonts w:ascii="Arial" w:hAnsi="Arial" w:cs="Arial"/>
                <w:sz w:val="20"/>
                <w:szCs w:val="20"/>
              </w:rPr>
            </w:pPr>
            <w:r w:rsidRPr="004C2567">
              <w:rPr>
                <w:rFonts w:ascii="Arial" w:hAnsi="Arial" w:cs="Arial"/>
                <w:sz w:val="20"/>
                <w:szCs w:val="20"/>
              </w:rPr>
              <w:t>Collusion or inaccurate manual recording.</w:t>
            </w:r>
          </w:p>
        </w:tc>
        <w:tc>
          <w:tcPr>
            <w:tcW w:w="3489" w:type="dxa"/>
            <w:vAlign w:val="center"/>
          </w:tcPr>
          <w:p w14:paraId="79E4FF6F" w14:textId="77A5CB36" w:rsidR="004C2567" w:rsidRPr="004C2567" w:rsidRDefault="004C2567" w:rsidP="00CA368F">
            <w:pPr>
              <w:jc w:val="both"/>
              <w:rPr>
                <w:rFonts w:ascii="Arial" w:hAnsi="Arial" w:cs="Arial"/>
                <w:sz w:val="20"/>
                <w:szCs w:val="20"/>
              </w:rPr>
            </w:pPr>
            <w:r w:rsidRPr="004C2567">
              <w:rPr>
                <w:rFonts w:ascii="Arial" w:hAnsi="Arial" w:cs="Arial"/>
                <w:sz w:val="20"/>
                <w:szCs w:val="20"/>
              </w:rPr>
              <w:t>Use segregated duties and automated ERP verification of payments via Bank Alert APIs.</w:t>
            </w:r>
          </w:p>
        </w:tc>
      </w:tr>
      <w:tr w:rsidR="004C2567" w:rsidRPr="004C2567" w14:paraId="0B06D893" w14:textId="77777777" w:rsidTr="0048523E">
        <w:tc>
          <w:tcPr>
            <w:tcW w:w="0" w:type="auto"/>
            <w:vAlign w:val="center"/>
          </w:tcPr>
          <w:p w14:paraId="607903CB" w14:textId="05E1BB4F" w:rsidR="004C2567" w:rsidRPr="004C2567" w:rsidRDefault="004C2567" w:rsidP="00CA368F">
            <w:pPr>
              <w:spacing w:line="259" w:lineRule="auto"/>
              <w:jc w:val="both"/>
              <w:rPr>
                <w:rFonts w:ascii="Arial" w:hAnsi="Arial" w:cs="Arial"/>
                <w:sz w:val="20"/>
                <w:szCs w:val="20"/>
              </w:rPr>
            </w:pPr>
            <w:r w:rsidRPr="004C2567">
              <w:rPr>
                <w:rFonts w:ascii="Arial" w:hAnsi="Arial" w:cs="Arial"/>
                <w:sz w:val="20"/>
                <w:szCs w:val="20"/>
              </w:rPr>
              <w:t>Cyber Breach (Phishing)</w:t>
            </w:r>
          </w:p>
        </w:tc>
        <w:tc>
          <w:tcPr>
            <w:tcW w:w="3486" w:type="dxa"/>
            <w:vAlign w:val="center"/>
          </w:tcPr>
          <w:p w14:paraId="1D935E03" w14:textId="0ED8593D" w:rsidR="004C2567" w:rsidRPr="004C2567" w:rsidRDefault="004C2567" w:rsidP="00CA368F">
            <w:pPr>
              <w:jc w:val="both"/>
              <w:rPr>
                <w:rFonts w:ascii="Arial" w:hAnsi="Arial" w:cs="Arial"/>
                <w:sz w:val="20"/>
                <w:szCs w:val="20"/>
              </w:rPr>
            </w:pPr>
            <w:r w:rsidRPr="004C2567">
              <w:rPr>
                <w:rFonts w:ascii="Arial" w:hAnsi="Arial" w:cs="Arial"/>
                <w:sz w:val="20"/>
                <w:szCs w:val="20"/>
              </w:rPr>
              <w:t>Loss of funds or sensitive data via digital platforms.</w:t>
            </w:r>
          </w:p>
        </w:tc>
        <w:tc>
          <w:tcPr>
            <w:tcW w:w="3489" w:type="dxa"/>
            <w:vAlign w:val="center"/>
          </w:tcPr>
          <w:p w14:paraId="398A55B5" w14:textId="40E983F6" w:rsidR="004C2567" w:rsidRPr="004C2567" w:rsidRDefault="004C2567" w:rsidP="00CA368F">
            <w:pPr>
              <w:spacing w:line="259" w:lineRule="auto"/>
              <w:jc w:val="both"/>
              <w:rPr>
                <w:rFonts w:ascii="Arial" w:hAnsi="Arial" w:cs="Arial"/>
                <w:sz w:val="20"/>
                <w:szCs w:val="20"/>
              </w:rPr>
            </w:pPr>
            <w:r w:rsidRPr="004C2567">
              <w:rPr>
                <w:rFonts w:ascii="Arial" w:hAnsi="Arial" w:cs="Arial"/>
                <w:sz w:val="20"/>
                <w:szCs w:val="20"/>
              </w:rPr>
              <w:t>Maintain up-to-date firewalls and anti-virus software and provide staff with cyber-security guidance.</w:t>
            </w:r>
          </w:p>
        </w:tc>
      </w:tr>
      <w:tr w:rsidR="004C2567" w:rsidRPr="004C2567" w14:paraId="0EE935E8" w14:textId="77777777" w:rsidTr="0048523E">
        <w:trPr>
          <w:trHeight w:val="379"/>
        </w:trPr>
        <w:tc>
          <w:tcPr>
            <w:tcW w:w="0" w:type="auto"/>
            <w:vAlign w:val="center"/>
          </w:tcPr>
          <w:p w14:paraId="20AF2E62" w14:textId="66D42116" w:rsidR="004C2567" w:rsidRPr="009D0907" w:rsidRDefault="004C2567" w:rsidP="00CA368F">
            <w:pPr>
              <w:spacing w:line="259" w:lineRule="auto"/>
              <w:jc w:val="both"/>
              <w:rPr>
                <w:rFonts w:ascii="Arial" w:hAnsi="Arial" w:cs="Arial"/>
                <w:sz w:val="20"/>
                <w:szCs w:val="20"/>
              </w:rPr>
            </w:pPr>
            <w:r w:rsidRPr="004C2567">
              <w:rPr>
                <w:rFonts w:ascii="Arial" w:hAnsi="Arial" w:cs="Arial"/>
                <w:sz w:val="20"/>
                <w:szCs w:val="20"/>
              </w:rPr>
              <w:t>Dependency Risk</w:t>
            </w:r>
          </w:p>
        </w:tc>
        <w:tc>
          <w:tcPr>
            <w:tcW w:w="3486" w:type="dxa"/>
            <w:vAlign w:val="center"/>
          </w:tcPr>
          <w:p w14:paraId="7B933B2B" w14:textId="4F05D252" w:rsidR="004C2567" w:rsidRPr="009D0907" w:rsidRDefault="004C2567" w:rsidP="00CA368F">
            <w:pPr>
              <w:spacing w:line="259" w:lineRule="auto"/>
              <w:jc w:val="both"/>
              <w:rPr>
                <w:rFonts w:ascii="Arial" w:hAnsi="Arial" w:cs="Arial"/>
                <w:sz w:val="20"/>
                <w:szCs w:val="20"/>
              </w:rPr>
            </w:pPr>
            <w:r w:rsidRPr="004C2567">
              <w:rPr>
                <w:rFonts w:ascii="Arial" w:hAnsi="Arial" w:cs="Arial"/>
                <w:sz w:val="20"/>
                <w:szCs w:val="20"/>
              </w:rPr>
              <w:t>Over-reliance on a single funding source</w:t>
            </w:r>
          </w:p>
        </w:tc>
        <w:tc>
          <w:tcPr>
            <w:tcW w:w="3489" w:type="dxa"/>
            <w:vAlign w:val="center"/>
          </w:tcPr>
          <w:p w14:paraId="5A51CB18" w14:textId="7FEA51B6" w:rsidR="004C2567" w:rsidRPr="009D0907" w:rsidRDefault="004C2567" w:rsidP="00CA368F">
            <w:pPr>
              <w:spacing w:line="259" w:lineRule="auto"/>
              <w:jc w:val="both"/>
              <w:rPr>
                <w:rFonts w:ascii="Arial" w:hAnsi="Arial" w:cs="Arial"/>
                <w:sz w:val="20"/>
                <w:szCs w:val="20"/>
              </w:rPr>
            </w:pPr>
            <w:r w:rsidRPr="004C2567">
              <w:rPr>
                <w:rFonts w:ascii="Arial" w:hAnsi="Arial" w:cs="Arial"/>
                <w:sz w:val="20"/>
                <w:szCs w:val="20"/>
              </w:rPr>
              <w:t>Diversify income via value-added services (training, consultancy) and maintain a reserves policy.</w:t>
            </w:r>
          </w:p>
        </w:tc>
      </w:tr>
    </w:tbl>
    <w:p w14:paraId="5106C2B5" w14:textId="77777777" w:rsidR="00665CFB" w:rsidRPr="00C8367B" w:rsidRDefault="00665CFB" w:rsidP="00CA368F">
      <w:pPr>
        <w:pStyle w:val="ListParagraph"/>
        <w:ind w:left="709"/>
        <w:jc w:val="both"/>
        <w:rPr>
          <w:rFonts w:ascii="Arial" w:hAnsi="Arial" w:cs="Arial"/>
          <w:sz w:val="20"/>
          <w:szCs w:val="20"/>
        </w:rPr>
      </w:pPr>
    </w:p>
    <w:p w14:paraId="0B686BF4" w14:textId="77777777" w:rsidR="00665CFB" w:rsidRPr="00C8367B" w:rsidRDefault="00665CFB" w:rsidP="00CA368F">
      <w:pPr>
        <w:pStyle w:val="ListParagraph"/>
        <w:ind w:left="709"/>
        <w:jc w:val="both"/>
        <w:rPr>
          <w:rFonts w:ascii="Arial" w:hAnsi="Arial" w:cs="Arial"/>
          <w:sz w:val="20"/>
          <w:szCs w:val="20"/>
        </w:rPr>
      </w:pPr>
    </w:p>
    <w:p w14:paraId="4002388C" w14:textId="77777777" w:rsidR="00665CFB" w:rsidRPr="00295A64" w:rsidRDefault="00665CFB"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6D6207EB" w14:textId="6EDE841D" w:rsidR="004C2567" w:rsidRPr="004C2567" w:rsidRDefault="004C2567" w:rsidP="00CA368F">
      <w:pPr>
        <w:pStyle w:val="ListParagraph"/>
        <w:numPr>
          <w:ilvl w:val="0"/>
          <w:numId w:val="8"/>
        </w:numPr>
        <w:jc w:val="both"/>
        <w:rPr>
          <w:rFonts w:ascii="Arial" w:hAnsi="Arial" w:cs="Arial"/>
          <w:sz w:val="20"/>
          <w:szCs w:val="20"/>
        </w:rPr>
      </w:pPr>
      <w:r>
        <w:rPr>
          <w:rFonts w:ascii="Arial" w:hAnsi="Arial" w:cs="Arial"/>
          <w:sz w:val="20"/>
          <w:szCs w:val="20"/>
        </w:rPr>
        <w:t>There must be c</w:t>
      </w:r>
      <w:r w:rsidRPr="004C2567">
        <w:rPr>
          <w:rFonts w:ascii="Arial" w:hAnsi="Arial" w:cs="Arial"/>
          <w:sz w:val="20"/>
          <w:szCs w:val="20"/>
        </w:rPr>
        <w:t>lear segregation of duties</w:t>
      </w:r>
      <w:r>
        <w:rPr>
          <w:rFonts w:ascii="Arial" w:hAnsi="Arial" w:cs="Arial"/>
          <w:sz w:val="20"/>
          <w:szCs w:val="20"/>
        </w:rPr>
        <w:t xml:space="preserve"> enforced within WIMA.</w:t>
      </w:r>
    </w:p>
    <w:p w14:paraId="64D6BA68" w14:textId="51F7A1EC" w:rsidR="004C2567" w:rsidRPr="004C2567" w:rsidRDefault="004C2567" w:rsidP="00CA368F">
      <w:pPr>
        <w:pStyle w:val="ListParagraph"/>
        <w:numPr>
          <w:ilvl w:val="0"/>
          <w:numId w:val="8"/>
        </w:numPr>
        <w:jc w:val="both"/>
        <w:rPr>
          <w:rFonts w:ascii="Arial" w:hAnsi="Arial" w:cs="Arial"/>
          <w:sz w:val="20"/>
          <w:szCs w:val="20"/>
        </w:rPr>
      </w:pPr>
      <w:r>
        <w:rPr>
          <w:rFonts w:ascii="Arial" w:hAnsi="Arial" w:cs="Arial"/>
          <w:sz w:val="20"/>
          <w:szCs w:val="20"/>
        </w:rPr>
        <w:t>There shall be d</w:t>
      </w:r>
      <w:r w:rsidRPr="004C2567">
        <w:rPr>
          <w:rFonts w:ascii="Arial" w:hAnsi="Arial" w:cs="Arial"/>
          <w:sz w:val="20"/>
          <w:szCs w:val="20"/>
        </w:rPr>
        <w:t>efined authorization and approval limits</w:t>
      </w:r>
      <w:r>
        <w:rPr>
          <w:rFonts w:ascii="Arial" w:hAnsi="Arial" w:cs="Arial"/>
          <w:sz w:val="20"/>
          <w:szCs w:val="20"/>
        </w:rPr>
        <w:t xml:space="preserve"> set out by the Board of Trustees.</w:t>
      </w:r>
    </w:p>
    <w:p w14:paraId="1CBA0153" w14:textId="175CE21C" w:rsidR="004C2567" w:rsidRPr="004C2567" w:rsidRDefault="004C2567" w:rsidP="00CA368F">
      <w:pPr>
        <w:pStyle w:val="ListParagraph"/>
        <w:numPr>
          <w:ilvl w:val="0"/>
          <w:numId w:val="8"/>
        </w:numPr>
        <w:jc w:val="both"/>
        <w:rPr>
          <w:rFonts w:ascii="Arial" w:hAnsi="Arial" w:cs="Arial"/>
          <w:sz w:val="20"/>
          <w:szCs w:val="20"/>
        </w:rPr>
      </w:pPr>
      <w:r w:rsidRPr="004C2567">
        <w:rPr>
          <w:rFonts w:ascii="Arial" w:hAnsi="Arial" w:cs="Arial"/>
          <w:sz w:val="20"/>
          <w:szCs w:val="20"/>
        </w:rPr>
        <w:t>Independent review and oversight</w:t>
      </w:r>
      <w:r>
        <w:rPr>
          <w:rFonts w:ascii="Arial" w:hAnsi="Arial" w:cs="Arial"/>
          <w:sz w:val="20"/>
          <w:szCs w:val="20"/>
        </w:rPr>
        <w:t xml:space="preserve"> shall be carried out on transactions. The Internal Auditor shall represent the Board of Trustees in this regard.</w:t>
      </w:r>
    </w:p>
    <w:p w14:paraId="1792B819" w14:textId="77777777" w:rsidR="00F13791" w:rsidRPr="004C2567" w:rsidRDefault="00F13791" w:rsidP="00CA368F">
      <w:pPr>
        <w:pStyle w:val="ListParagraph"/>
        <w:numPr>
          <w:ilvl w:val="0"/>
          <w:numId w:val="8"/>
        </w:numPr>
        <w:jc w:val="both"/>
        <w:rPr>
          <w:rFonts w:ascii="Arial" w:hAnsi="Arial" w:cs="Arial"/>
          <w:sz w:val="20"/>
          <w:szCs w:val="20"/>
        </w:rPr>
      </w:pPr>
      <w:r w:rsidRPr="004C2567">
        <w:rPr>
          <w:rFonts w:ascii="Arial" w:hAnsi="Arial" w:cs="Arial"/>
          <w:sz w:val="20"/>
          <w:szCs w:val="20"/>
        </w:rPr>
        <w:t>Every financial transaction, from booking to disbursement, must possess a clear, unalterable audit trail in the ERP.</w:t>
      </w:r>
    </w:p>
    <w:p w14:paraId="62201FF4" w14:textId="441D79BE" w:rsidR="004C2567" w:rsidRPr="00F13791" w:rsidRDefault="004C2567" w:rsidP="00CA368F">
      <w:pPr>
        <w:pStyle w:val="ListParagraph"/>
        <w:numPr>
          <w:ilvl w:val="0"/>
          <w:numId w:val="8"/>
        </w:numPr>
        <w:jc w:val="both"/>
        <w:rPr>
          <w:rFonts w:ascii="Arial" w:hAnsi="Arial" w:cs="Arial"/>
          <w:sz w:val="20"/>
          <w:szCs w:val="20"/>
        </w:rPr>
      </w:pPr>
      <w:r w:rsidRPr="00F13791">
        <w:rPr>
          <w:rFonts w:ascii="Arial" w:hAnsi="Arial" w:cs="Arial"/>
          <w:sz w:val="20"/>
          <w:szCs w:val="20"/>
        </w:rPr>
        <w:t>No individual shall control authorization, execution and recording</w:t>
      </w:r>
    </w:p>
    <w:p w14:paraId="0576AF5B" w14:textId="39D4362E" w:rsidR="004C2567" w:rsidRPr="004C2567" w:rsidRDefault="004C2567" w:rsidP="00CA368F">
      <w:pPr>
        <w:pStyle w:val="ListParagraph"/>
        <w:numPr>
          <w:ilvl w:val="0"/>
          <w:numId w:val="8"/>
        </w:numPr>
        <w:jc w:val="both"/>
        <w:rPr>
          <w:rFonts w:ascii="Arial" w:hAnsi="Arial" w:cs="Arial"/>
          <w:sz w:val="20"/>
          <w:szCs w:val="20"/>
        </w:rPr>
      </w:pPr>
      <w:r w:rsidRPr="004C2567">
        <w:rPr>
          <w:rFonts w:ascii="Arial" w:hAnsi="Arial" w:cs="Arial"/>
          <w:sz w:val="20"/>
          <w:szCs w:val="20"/>
        </w:rPr>
        <w:t>All financial controls are mandatory</w:t>
      </w:r>
      <w:r w:rsidR="00F13791">
        <w:rPr>
          <w:rFonts w:ascii="Arial" w:hAnsi="Arial" w:cs="Arial"/>
          <w:sz w:val="20"/>
          <w:szCs w:val="20"/>
        </w:rPr>
        <w:t>.</w:t>
      </w:r>
    </w:p>
    <w:p w14:paraId="3531F620" w14:textId="1D2F597B" w:rsidR="004C2567" w:rsidRPr="004C2567" w:rsidRDefault="004C2567" w:rsidP="00CA368F">
      <w:pPr>
        <w:pStyle w:val="ListParagraph"/>
        <w:numPr>
          <w:ilvl w:val="0"/>
          <w:numId w:val="8"/>
        </w:numPr>
        <w:jc w:val="both"/>
        <w:rPr>
          <w:rFonts w:ascii="Arial" w:hAnsi="Arial" w:cs="Arial"/>
          <w:sz w:val="20"/>
          <w:szCs w:val="20"/>
        </w:rPr>
      </w:pPr>
      <w:r w:rsidRPr="004C2567">
        <w:rPr>
          <w:rFonts w:ascii="Arial" w:hAnsi="Arial" w:cs="Arial"/>
          <w:sz w:val="20"/>
          <w:szCs w:val="20"/>
        </w:rPr>
        <w:t>Control breaches must be reported within 24 hours</w:t>
      </w:r>
      <w:r w:rsidR="00F13791">
        <w:rPr>
          <w:rFonts w:ascii="Arial" w:hAnsi="Arial" w:cs="Arial"/>
          <w:sz w:val="20"/>
          <w:szCs w:val="20"/>
        </w:rPr>
        <w:t>.</w:t>
      </w:r>
    </w:p>
    <w:p w14:paraId="58BBE8B7" w14:textId="35ED04AB" w:rsidR="004C2567" w:rsidRPr="004C2567" w:rsidRDefault="004C2567" w:rsidP="00CA368F">
      <w:pPr>
        <w:pStyle w:val="ListParagraph"/>
        <w:numPr>
          <w:ilvl w:val="0"/>
          <w:numId w:val="8"/>
        </w:numPr>
        <w:jc w:val="both"/>
        <w:rPr>
          <w:rFonts w:ascii="Arial" w:hAnsi="Arial" w:cs="Arial"/>
          <w:sz w:val="20"/>
          <w:szCs w:val="20"/>
        </w:rPr>
      </w:pPr>
      <w:r w:rsidRPr="004C2567">
        <w:rPr>
          <w:rFonts w:ascii="Arial" w:hAnsi="Arial" w:cs="Arial"/>
          <w:sz w:val="20"/>
          <w:szCs w:val="20"/>
        </w:rPr>
        <w:t xml:space="preserve">Sanctions </w:t>
      </w:r>
      <w:r w:rsidR="00F13791">
        <w:rPr>
          <w:rFonts w:ascii="Arial" w:hAnsi="Arial" w:cs="Arial"/>
          <w:sz w:val="20"/>
          <w:szCs w:val="20"/>
        </w:rPr>
        <w:t xml:space="preserve">shall be </w:t>
      </w:r>
      <w:r w:rsidRPr="004C2567">
        <w:rPr>
          <w:rFonts w:ascii="Arial" w:hAnsi="Arial" w:cs="Arial"/>
          <w:sz w:val="20"/>
          <w:szCs w:val="20"/>
        </w:rPr>
        <w:t>applied in line with WIMA policies</w:t>
      </w:r>
      <w:r w:rsidR="00F13791">
        <w:rPr>
          <w:rFonts w:ascii="Arial" w:hAnsi="Arial" w:cs="Arial"/>
          <w:sz w:val="20"/>
          <w:szCs w:val="20"/>
        </w:rPr>
        <w:t>.</w:t>
      </w:r>
    </w:p>
    <w:p w14:paraId="089F2673" w14:textId="60D8DB00" w:rsidR="004C2567" w:rsidRPr="004C2567" w:rsidRDefault="004C2567" w:rsidP="00CA368F">
      <w:pPr>
        <w:pStyle w:val="ListParagraph"/>
        <w:numPr>
          <w:ilvl w:val="0"/>
          <w:numId w:val="8"/>
        </w:numPr>
        <w:jc w:val="both"/>
        <w:rPr>
          <w:rFonts w:ascii="Arial" w:hAnsi="Arial" w:cs="Arial"/>
          <w:sz w:val="20"/>
          <w:szCs w:val="20"/>
        </w:rPr>
      </w:pPr>
      <w:r w:rsidRPr="004C2567">
        <w:rPr>
          <w:rFonts w:ascii="Arial" w:hAnsi="Arial" w:cs="Arial"/>
          <w:sz w:val="20"/>
          <w:szCs w:val="20"/>
        </w:rPr>
        <w:t>No facilitation payments, bribes, or kickbacks shall be offered or accepted. Violations result in instant dismissal.</w:t>
      </w:r>
    </w:p>
    <w:p w14:paraId="5C92C27F" w14:textId="7A5688C1" w:rsidR="004C2567" w:rsidRPr="004C2567" w:rsidRDefault="004C2567" w:rsidP="00CA368F">
      <w:pPr>
        <w:pStyle w:val="ListParagraph"/>
        <w:numPr>
          <w:ilvl w:val="0"/>
          <w:numId w:val="8"/>
        </w:numPr>
        <w:jc w:val="both"/>
        <w:rPr>
          <w:rFonts w:ascii="Arial" w:hAnsi="Arial" w:cs="Arial"/>
          <w:sz w:val="20"/>
          <w:szCs w:val="20"/>
        </w:rPr>
      </w:pPr>
      <w:r w:rsidRPr="004C2567">
        <w:rPr>
          <w:rFonts w:ascii="Arial" w:hAnsi="Arial" w:cs="Arial"/>
          <w:sz w:val="20"/>
          <w:szCs w:val="20"/>
        </w:rPr>
        <w:t>100% of revenue must be processed via the WIMA digital platform. Staff are strictly prohibited from accepting cash for services.</w:t>
      </w:r>
    </w:p>
    <w:p w14:paraId="053C6F3C" w14:textId="5E6513C3" w:rsidR="004C2567" w:rsidRPr="004C2567" w:rsidRDefault="004C2567" w:rsidP="00CA368F">
      <w:pPr>
        <w:pStyle w:val="ListParagraph"/>
        <w:numPr>
          <w:ilvl w:val="0"/>
          <w:numId w:val="8"/>
        </w:numPr>
        <w:jc w:val="both"/>
        <w:rPr>
          <w:rFonts w:ascii="Arial" w:hAnsi="Arial" w:cs="Arial"/>
          <w:sz w:val="20"/>
          <w:szCs w:val="20"/>
        </w:rPr>
      </w:pPr>
      <w:r w:rsidRPr="004C2567">
        <w:rPr>
          <w:rFonts w:ascii="Arial" w:hAnsi="Arial" w:cs="Arial"/>
          <w:sz w:val="20"/>
          <w:szCs w:val="20"/>
        </w:rPr>
        <w:t xml:space="preserve">Employees must report suspected corruption to the </w:t>
      </w:r>
      <w:r w:rsidR="00F13791">
        <w:rPr>
          <w:rFonts w:ascii="Arial" w:hAnsi="Arial" w:cs="Arial"/>
          <w:sz w:val="20"/>
          <w:szCs w:val="20"/>
        </w:rPr>
        <w:t xml:space="preserve">designated </w:t>
      </w:r>
      <w:r w:rsidRPr="004C2567">
        <w:rPr>
          <w:rFonts w:ascii="Arial" w:hAnsi="Arial" w:cs="Arial"/>
          <w:sz w:val="20"/>
          <w:szCs w:val="20"/>
        </w:rPr>
        <w:t xml:space="preserve">Compliance Officer or via the </w:t>
      </w:r>
      <w:r w:rsidR="00F13791">
        <w:rPr>
          <w:rFonts w:ascii="Arial" w:hAnsi="Arial" w:cs="Arial"/>
          <w:sz w:val="20"/>
          <w:szCs w:val="20"/>
        </w:rPr>
        <w:t>whistleblowing channel</w:t>
      </w:r>
      <w:r w:rsidRPr="004C2567">
        <w:rPr>
          <w:rFonts w:ascii="Arial" w:hAnsi="Arial" w:cs="Arial"/>
          <w:sz w:val="20"/>
          <w:szCs w:val="20"/>
        </w:rPr>
        <w:t>; WIMA guarantees protection from retaliation.</w:t>
      </w:r>
    </w:p>
    <w:p w14:paraId="7A841641" w14:textId="20EBCBF2" w:rsidR="004C2567" w:rsidRPr="004C2567" w:rsidRDefault="004C2567" w:rsidP="00CA368F">
      <w:pPr>
        <w:pStyle w:val="ListParagraph"/>
        <w:numPr>
          <w:ilvl w:val="0"/>
          <w:numId w:val="8"/>
        </w:numPr>
        <w:jc w:val="both"/>
        <w:rPr>
          <w:rFonts w:ascii="Arial" w:hAnsi="Arial" w:cs="Arial"/>
          <w:sz w:val="20"/>
          <w:szCs w:val="20"/>
        </w:rPr>
      </w:pPr>
      <w:r w:rsidRPr="004C2567">
        <w:rPr>
          <w:rFonts w:ascii="Arial" w:hAnsi="Arial" w:cs="Arial"/>
          <w:sz w:val="20"/>
          <w:szCs w:val="20"/>
        </w:rPr>
        <w:t>All financial and member records must be stored securely, complying with the Nigeria Data Protection Regulation.</w:t>
      </w:r>
    </w:p>
    <w:p w14:paraId="3E526A49" w14:textId="32118884" w:rsidR="004C2567" w:rsidRPr="004C2567" w:rsidRDefault="004C2567" w:rsidP="00CA368F">
      <w:pPr>
        <w:pStyle w:val="ListParagraph"/>
        <w:numPr>
          <w:ilvl w:val="0"/>
          <w:numId w:val="8"/>
        </w:numPr>
        <w:jc w:val="both"/>
        <w:rPr>
          <w:rFonts w:ascii="Arial" w:hAnsi="Arial" w:cs="Arial"/>
          <w:sz w:val="20"/>
          <w:szCs w:val="20"/>
        </w:rPr>
      </w:pPr>
      <w:r w:rsidRPr="004C2567">
        <w:rPr>
          <w:rFonts w:ascii="Arial" w:hAnsi="Arial" w:cs="Arial"/>
          <w:sz w:val="20"/>
          <w:szCs w:val="20"/>
        </w:rPr>
        <w:t>WIMA shall operate in accordance with Central Bank policies, identifying and reporting anomalies involving Politically Exposed Persons (PEPs)</w:t>
      </w:r>
      <w:r w:rsidR="00F13791">
        <w:rPr>
          <w:rFonts w:ascii="Arial" w:hAnsi="Arial" w:cs="Arial"/>
          <w:sz w:val="20"/>
          <w:szCs w:val="20"/>
        </w:rPr>
        <w:t xml:space="preserve"> as applicable to organisations of its nature.</w:t>
      </w:r>
    </w:p>
    <w:p w14:paraId="3AA73A40" w14:textId="1F07915C" w:rsidR="006C082D" w:rsidRDefault="006C082D" w:rsidP="00CA368F">
      <w:pPr>
        <w:jc w:val="both"/>
        <w:rPr>
          <w:rFonts w:ascii="Arial" w:hAnsi="Arial" w:cs="Arial"/>
          <w:b/>
          <w:bCs/>
          <w:sz w:val="20"/>
          <w:szCs w:val="20"/>
        </w:rPr>
      </w:pPr>
      <w:r>
        <w:rPr>
          <w:rFonts w:ascii="Arial" w:hAnsi="Arial" w:cs="Arial"/>
          <w:b/>
          <w:bCs/>
          <w:sz w:val="20"/>
          <w:szCs w:val="20"/>
        </w:rPr>
        <w:br w:type="page"/>
      </w:r>
    </w:p>
    <w:p w14:paraId="0B29542A" w14:textId="2F082344" w:rsidR="006C082D" w:rsidRPr="00412242" w:rsidRDefault="006C082D" w:rsidP="00CA368F">
      <w:pPr>
        <w:pStyle w:val="KAsHeaderforTOC"/>
        <w:tabs>
          <w:tab w:val="left" w:pos="426"/>
        </w:tabs>
        <w:ind w:left="426"/>
        <w:jc w:val="both"/>
      </w:pPr>
      <w:bookmarkStart w:id="25" w:name="_Toc220966245"/>
      <w:r w:rsidRPr="00144E27">
        <w:lastRenderedPageBreak/>
        <w:t>COST</w:t>
      </w:r>
      <w:r w:rsidRPr="00920989">
        <w:rPr>
          <w:color w:val="auto"/>
        </w:rPr>
        <w:t xml:space="preserve"> OPTIMISATION &amp; EXP</w:t>
      </w:r>
      <w:r w:rsidRPr="006C082D">
        <w:t>ENSE APPROVAL</w:t>
      </w:r>
      <w:bookmarkEnd w:id="25"/>
    </w:p>
    <w:p w14:paraId="4B8E9491" w14:textId="77777777" w:rsidR="006C082D" w:rsidRDefault="006C082D" w:rsidP="00CA368F">
      <w:pPr>
        <w:jc w:val="both"/>
        <w:rPr>
          <w:rFonts w:ascii="Arial" w:hAnsi="Arial" w:cs="Arial"/>
          <w:b/>
          <w:bCs/>
          <w:sz w:val="20"/>
          <w:szCs w:val="20"/>
        </w:rPr>
      </w:pPr>
    </w:p>
    <w:p w14:paraId="37E65931" w14:textId="77777777" w:rsidR="006C082D" w:rsidRPr="00295A64" w:rsidRDefault="006C082D" w:rsidP="00CA368F">
      <w:pPr>
        <w:jc w:val="both"/>
        <w:rPr>
          <w:rFonts w:ascii="Arial" w:hAnsi="Arial" w:cs="Arial"/>
          <w:sz w:val="20"/>
          <w:szCs w:val="20"/>
        </w:rPr>
      </w:pPr>
      <w:r w:rsidRPr="00295A64">
        <w:rPr>
          <w:rFonts w:ascii="Arial" w:hAnsi="Arial" w:cs="Arial"/>
          <w:b/>
          <w:bCs/>
          <w:sz w:val="20"/>
          <w:szCs w:val="20"/>
        </w:rPr>
        <w:t>Overview of Process</w:t>
      </w:r>
    </w:p>
    <w:p w14:paraId="1AF87077" w14:textId="54D5B517" w:rsidR="006C082D" w:rsidRDefault="00920989" w:rsidP="00CA368F">
      <w:pPr>
        <w:jc w:val="both"/>
        <w:rPr>
          <w:rFonts w:ascii="Arial" w:hAnsi="Arial" w:cs="Arial"/>
          <w:sz w:val="20"/>
          <w:szCs w:val="20"/>
        </w:rPr>
      </w:pPr>
      <w:r w:rsidRPr="00D676EA">
        <w:rPr>
          <w:rFonts w:ascii="Arial" w:hAnsi="Arial" w:cs="Arial"/>
          <w:sz w:val="20"/>
          <w:szCs w:val="20"/>
        </w:rPr>
        <w:t>The “Cost Optimisation &amp; Expense Approval” process</w:t>
      </w:r>
      <w:r>
        <w:rPr>
          <w:rFonts w:ascii="Arial" w:hAnsi="Arial" w:cs="Arial"/>
          <w:sz w:val="20"/>
          <w:szCs w:val="20"/>
        </w:rPr>
        <w:t xml:space="preserve"> is for </w:t>
      </w:r>
      <w:r w:rsidRPr="00212B81">
        <w:rPr>
          <w:rFonts w:ascii="Arial" w:hAnsi="Arial" w:cs="Arial"/>
          <w:sz w:val="20"/>
          <w:szCs w:val="20"/>
        </w:rPr>
        <w:t>planning, reviewing, approving</w:t>
      </w:r>
      <w:r w:rsidR="00BA2EA3">
        <w:rPr>
          <w:rFonts w:ascii="Arial" w:hAnsi="Arial" w:cs="Arial"/>
          <w:sz w:val="20"/>
          <w:szCs w:val="20"/>
        </w:rPr>
        <w:t xml:space="preserve"> and</w:t>
      </w:r>
      <w:r w:rsidRPr="00212B81">
        <w:rPr>
          <w:rFonts w:ascii="Arial" w:hAnsi="Arial" w:cs="Arial"/>
          <w:sz w:val="20"/>
          <w:szCs w:val="20"/>
        </w:rPr>
        <w:t xml:space="preserve"> controlling expenditures across WIMA to ensure cost efficiency, value for money</w:t>
      </w:r>
      <w:r w:rsidR="00BA2EA3">
        <w:rPr>
          <w:rFonts w:ascii="Arial" w:hAnsi="Arial" w:cs="Arial"/>
          <w:sz w:val="20"/>
          <w:szCs w:val="20"/>
        </w:rPr>
        <w:t xml:space="preserve"> and</w:t>
      </w:r>
      <w:r w:rsidRPr="00212B81">
        <w:rPr>
          <w:rFonts w:ascii="Arial" w:hAnsi="Arial" w:cs="Arial"/>
          <w:sz w:val="20"/>
          <w:szCs w:val="20"/>
        </w:rPr>
        <w:t xml:space="preserve"> alignment with approved budgets and strategic priorities. It embeds cost optimisation principles into day-to-day decision-making while enforcing strong expense approval controls.</w:t>
      </w:r>
      <w:r w:rsidR="006C082D" w:rsidRPr="00D676EA">
        <w:rPr>
          <w:rFonts w:ascii="Arial" w:hAnsi="Arial" w:cs="Arial"/>
          <w:sz w:val="20"/>
          <w:szCs w:val="20"/>
        </w:rPr>
        <w:t xml:space="preserve"> </w:t>
      </w:r>
    </w:p>
    <w:p w14:paraId="47FF3988" w14:textId="77777777" w:rsidR="006C082D" w:rsidRPr="00295A64" w:rsidRDefault="006C082D" w:rsidP="00CA368F">
      <w:pPr>
        <w:jc w:val="both"/>
        <w:rPr>
          <w:rFonts w:ascii="Arial" w:hAnsi="Arial" w:cs="Arial"/>
          <w:b/>
          <w:bCs/>
          <w:sz w:val="20"/>
          <w:szCs w:val="20"/>
        </w:rPr>
      </w:pPr>
      <w:r w:rsidRPr="00C8367B">
        <w:rPr>
          <w:rFonts w:ascii="Arial" w:hAnsi="Arial" w:cs="Arial"/>
          <w:b/>
          <w:bCs/>
          <w:sz w:val="20"/>
          <w:szCs w:val="20"/>
        </w:rPr>
        <w:t>Scope</w:t>
      </w:r>
    </w:p>
    <w:p w14:paraId="254EE801" w14:textId="06B1CBFA" w:rsidR="006C082D" w:rsidRPr="009D0907" w:rsidRDefault="006C082D"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to all</w:t>
      </w:r>
      <w:r w:rsidRPr="00025936">
        <w:rPr>
          <w:rFonts w:ascii="Arial" w:hAnsi="Arial" w:cs="Arial"/>
          <w:sz w:val="20"/>
          <w:szCs w:val="20"/>
        </w:rPr>
        <w:t xml:space="preserve"> </w:t>
      </w:r>
      <w:r w:rsidR="00920989" w:rsidRPr="00212B81">
        <w:rPr>
          <w:rFonts w:ascii="Arial" w:hAnsi="Arial" w:cs="Arial"/>
          <w:sz w:val="20"/>
          <w:szCs w:val="20"/>
        </w:rPr>
        <w:t>operational and programme-related expenditures incurred at national, state/zonal</w:t>
      </w:r>
      <w:r w:rsidR="00BA2EA3">
        <w:rPr>
          <w:rFonts w:ascii="Arial" w:hAnsi="Arial" w:cs="Arial"/>
          <w:sz w:val="20"/>
          <w:szCs w:val="20"/>
        </w:rPr>
        <w:t xml:space="preserve"> and</w:t>
      </w:r>
      <w:r w:rsidR="00920989" w:rsidRPr="00212B81">
        <w:rPr>
          <w:rFonts w:ascii="Arial" w:hAnsi="Arial" w:cs="Arial"/>
          <w:sz w:val="20"/>
          <w:szCs w:val="20"/>
        </w:rPr>
        <w:t xml:space="preserve"> hub levels, including administrative costs, operational expenses, maintenance costs, travel</w:t>
      </w:r>
      <w:r w:rsidR="00BA2EA3">
        <w:rPr>
          <w:rFonts w:ascii="Arial" w:hAnsi="Arial" w:cs="Arial"/>
          <w:sz w:val="20"/>
          <w:szCs w:val="20"/>
        </w:rPr>
        <w:t xml:space="preserve"> and</w:t>
      </w:r>
      <w:r w:rsidR="00920989" w:rsidRPr="00212B81">
        <w:rPr>
          <w:rFonts w:ascii="Arial" w:hAnsi="Arial" w:cs="Arial"/>
          <w:sz w:val="20"/>
          <w:szCs w:val="20"/>
        </w:rPr>
        <w:t xml:space="preserve"> project expenditures.</w:t>
      </w:r>
    </w:p>
    <w:tbl>
      <w:tblPr>
        <w:tblStyle w:val="TableGrid"/>
        <w:tblW w:w="9237" w:type="dxa"/>
        <w:tblLook w:val="04A0" w:firstRow="1" w:lastRow="0" w:firstColumn="1" w:lastColumn="0" w:noHBand="0" w:noVBand="1"/>
      </w:tblPr>
      <w:tblGrid>
        <w:gridCol w:w="4618"/>
        <w:gridCol w:w="4619"/>
      </w:tblGrid>
      <w:tr w:rsidR="006C082D" w:rsidRPr="00C8367B" w14:paraId="498BAE87" w14:textId="77777777" w:rsidTr="0048523E">
        <w:trPr>
          <w:trHeight w:val="303"/>
        </w:trPr>
        <w:tc>
          <w:tcPr>
            <w:tcW w:w="4618" w:type="dxa"/>
            <w:shd w:val="clear" w:color="auto" w:fill="C5E0B3" w:themeFill="accent6" w:themeFillTint="66"/>
            <w:hideMark/>
          </w:tcPr>
          <w:p w14:paraId="5F2740C8" w14:textId="77777777" w:rsidR="006C082D" w:rsidRPr="00295A64" w:rsidRDefault="006C082D"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7FED315D" w14:textId="77777777" w:rsidR="006C082D" w:rsidRPr="00295A64" w:rsidRDefault="006C082D"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6C082D" w:rsidRPr="00C8367B" w14:paraId="6B0220B2" w14:textId="77777777" w:rsidTr="0048523E">
        <w:trPr>
          <w:trHeight w:val="1789"/>
        </w:trPr>
        <w:tc>
          <w:tcPr>
            <w:tcW w:w="4618" w:type="dxa"/>
            <w:vAlign w:val="center"/>
            <w:hideMark/>
          </w:tcPr>
          <w:p w14:paraId="32A035B4" w14:textId="0ACAAE5B" w:rsidR="00920989" w:rsidRPr="00212B81" w:rsidRDefault="00920989"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 xml:space="preserve">Approved </w:t>
            </w:r>
            <w:r>
              <w:rPr>
                <w:rFonts w:ascii="Arial" w:hAnsi="Arial" w:cs="Arial"/>
                <w:sz w:val="20"/>
                <w:szCs w:val="20"/>
              </w:rPr>
              <w:t xml:space="preserve">annual operational </w:t>
            </w:r>
            <w:r w:rsidRPr="00212B81">
              <w:rPr>
                <w:rFonts w:ascii="Arial" w:hAnsi="Arial" w:cs="Arial"/>
                <w:sz w:val="20"/>
                <w:szCs w:val="20"/>
              </w:rPr>
              <w:t>budgets and cost ceilings</w:t>
            </w:r>
          </w:p>
          <w:p w14:paraId="4738FB0E" w14:textId="77777777" w:rsidR="00920989" w:rsidRPr="00212B81" w:rsidRDefault="00920989"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Expense requests and supporting documentation</w:t>
            </w:r>
          </w:p>
          <w:p w14:paraId="1EE13778" w14:textId="77777777" w:rsidR="00920989" w:rsidRPr="00D676EA" w:rsidRDefault="00920989"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Purchase Requisitions (via ERP)</w:t>
            </w:r>
          </w:p>
          <w:p w14:paraId="6237A461" w14:textId="77777777" w:rsidR="00920989" w:rsidRDefault="00920989"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Supplier/Vendor Quotations</w:t>
            </w:r>
            <w:r w:rsidRPr="00212B81">
              <w:rPr>
                <w:rFonts w:ascii="Arial" w:hAnsi="Arial" w:cs="Arial"/>
                <w:sz w:val="20"/>
                <w:szCs w:val="20"/>
              </w:rPr>
              <w:t xml:space="preserve"> </w:t>
            </w:r>
          </w:p>
          <w:p w14:paraId="7004188E" w14:textId="3D18245C" w:rsidR="00920989" w:rsidRPr="00212B81" w:rsidRDefault="00920989"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Approved vendor rates and cost benchmarks</w:t>
            </w:r>
          </w:p>
          <w:p w14:paraId="1F6D63E4" w14:textId="77777777" w:rsidR="006C082D" w:rsidRDefault="00920989"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Historical expenditure data</w:t>
            </w:r>
          </w:p>
          <w:p w14:paraId="256D327B" w14:textId="58D850CD" w:rsidR="00920989" w:rsidRPr="00920989" w:rsidRDefault="00920989"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Market Intelligence &amp; Price Lists</w:t>
            </w:r>
          </w:p>
        </w:tc>
        <w:tc>
          <w:tcPr>
            <w:tcW w:w="4619" w:type="dxa"/>
            <w:hideMark/>
          </w:tcPr>
          <w:p w14:paraId="22C6E93D" w14:textId="77777777" w:rsidR="00920989" w:rsidRPr="00212B81" w:rsidRDefault="00920989"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Approved expense requests</w:t>
            </w:r>
          </w:p>
          <w:p w14:paraId="43EE8AB9" w14:textId="77777777" w:rsidR="00920989" w:rsidRPr="00212B81" w:rsidRDefault="00920989"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Expense approval logs</w:t>
            </w:r>
          </w:p>
          <w:p w14:paraId="314CB293" w14:textId="77777777" w:rsidR="00920989" w:rsidRPr="00212B81" w:rsidRDefault="00920989"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Cost optimisation review reports</w:t>
            </w:r>
          </w:p>
          <w:p w14:paraId="666B834C" w14:textId="77777777" w:rsidR="00920989" w:rsidRPr="00212B81" w:rsidRDefault="00920989"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Variance and savings reports</w:t>
            </w:r>
          </w:p>
          <w:p w14:paraId="6B3281FC" w14:textId="77777777" w:rsidR="00920989" w:rsidRPr="00D676EA" w:rsidRDefault="00920989"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Approved Payment Vouchers and Memos</w:t>
            </w:r>
          </w:p>
          <w:p w14:paraId="37E6BDB5" w14:textId="77777777" w:rsidR="00920989" w:rsidRPr="00D676EA" w:rsidRDefault="00920989"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Cost Efficiency &amp; Hub Profitability Analytics</w:t>
            </w:r>
          </w:p>
          <w:p w14:paraId="4908A080" w14:textId="2A0888BF" w:rsidR="006C082D" w:rsidRPr="00517166" w:rsidRDefault="00920989"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Audited Financial Statements</w:t>
            </w:r>
          </w:p>
        </w:tc>
      </w:tr>
      <w:tr w:rsidR="006C082D" w:rsidRPr="00C8367B" w14:paraId="2009089F" w14:textId="77777777" w:rsidTr="0048523E">
        <w:trPr>
          <w:trHeight w:val="301"/>
        </w:trPr>
        <w:tc>
          <w:tcPr>
            <w:tcW w:w="4618" w:type="dxa"/>
            <w:shd w:val="clear" w:color="auto" w:fill="C5E0B3" w:themeFill="accent6" w:themeFillTint="66"/>
          </w:tcPr>
          <w:p w14:paraId="4BAD3078" w14:textId="77777777" w:rsidR="006C082D" w:rsidRPr="00C8367B" w:rsidRDefault="006C082D"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4E294356" w14:textId="77777777" w:rsidR="006C082D" w:rsidRPr="00C8367B" w:rsidRDefault="006C082D"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6C082D" w:rsidRPr="00C8367B" w14:paraId="5C283BB0" w14:textId="77777777" w:rsidTr="0048523E">
        <w:trPr>
          <w:trHeight w:val="829"/>
        </w:trPr>
        <w:tc>
          <w:tcPr>
            <w:tcW w:w="4618" w:type="dxa"/>
          </w:tcPr>
          <w:p w14:paraId="6F097B54" w14:textId="77777777" w:rsidR="00920989" w:rsidRPr="00212B81" w:rsidRDefault="00920989"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Identification of a spending need</w:t>
            </w:r>
          </w:p>
          <w:p w14:paraId="59CD3336" w14:textId="77777777" w:rsidR="00920989" w:rsidRPr="00212B81" w:rsidRDefault="00920989"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Submission of an expense or procurement request</w:t>
            </w:r>
          </w:p>
          <w:p w14:paraId="30327576" w14:textId="77777777" w:rsidR="00920989" w:rsidRDefault="00920989"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Periodic cost review and optimisation exercises</w:t>
            </w:r>
          </w:p>
          <w:p w14:paraId="3A87667D" w14:textId="2002E646" w:rsidR="00920989" w:rsidRPr="00D676EA" w:rsidRDefault="00920989"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Requirement for equipment, parts or services</w:t>
            </w:r>
          </w:p>
          <w:p w14:paraId="777392E9" w14:textId="77777777" w:rsidR="00920989" w:rsidRPr="00D676EA" w:rsidRDefault="00920989"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Start of a monthly operational expense cycle</w:t>
            </w:r>
          </w:p>
          <w:p w14:paraId="62BE531D" w14:textId="27D7FC1E" w:rsidR="00920989" w:rsidRPr="00212B81" w:rsidRDefault="00920989"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Request for hub-level maintenance or repairs</w:t>
            </w:r>
          </w:p>
          <w:p w14:paraId="66AAFBC2" w14:textId="4D5272C3" w:rsidR="006C082D" w:rsidRPr="00C8367B" w:rsidRDefault="006C082D" w:rsidP="00CA368F">
            <w:pPr>
              <w:pStyle w:val="ListParagraph"/>
              <w:spacing w:line="240" w:lineRule="exact"/>
              <w:ind w:left="231"/>
              <w:jc w:val="both"/>
              <w:rPr>
                <w:rFonts w:ascii="Arial" w:hAnsi="Arial" w:cs="Arial"/>
                <w:sz w:val="20"/>
                <w:szCs w:val="20"/>
              </w:rPr>
            </w:pPr>
          </w:p>
        </w:tc>
        <w:tc>
          <w:tcPr>
            <w:tcW w:w="4619" w:type="dxa"/>
            <w:vAlign w:val="center"/>
          </w:tcPr>
          <w:p w14:paraId="2112CCD6" w14:textId="11E85351" w:rsidR="00920989" w:rsidRPr="00920989" w:rsidRDefault="00920989" w:rsidP="00CA368F">
            <w:pPr>
              <w:pStyle w:val="ListParagraph"/>
              <w:numPr>
                <w:ilvl w:val="0"/>
                <w:numId w:val="22"/>
              </w:numPr>
              <w:spacing w:line="240" w:lineRule="exact"/>
              <w:ind w:left="231" w:hanging="231"/>
              <w:jc w:val="both"/>
              <w:rPr>
                <w:rFonts w:ascii="Arial" w:hAnsi="Arial" w:cs="Arial"/>
                <w:sz w:val="20"/>
                <w:szCs w:val="20"/>
              </w:rPr>
            </w:pPr>
            <w:r w:rsidRPr="00920989">
              <w:rPr>
                <w:rFonts w:ascii="Arial" w:hAnsi="Arial" w:cs="Arial"/>
                <w:sz w:val="20"/>
                <w:szCs w:val="20"/>
              </w:rPr>
              <w:t>National Coordinator / Project Lead</w:t>
            </w:r>
            <w:r w:rsidRPr="00920989">
              <w:rPr>
                <w:rFonts w:ascii="Arial" w:hAnsi="Arial" w:cs="Arial"/>
                <w:sz w:val="20"/>
                <w:szCs w:val="20"/>
              </w:rPr>
              <w:t xml:space="preserve">: </w:t>
            </w:r>
            <w:r w:rsidRPr="00920989">
              <w:rPr>
                <w:rFonts w:ascii="Arial" w:hAnsi="Arial" w:cs="Arial"/>
                <w:sz w:val="20"/>
                <w:szCs w:val="20"/>
              </w:rPr>
              <w:t>Oversight of cost efficiency and policy enforcement</w:t>
            </w:r>
            <w:r>
              <w:rPr>
                <w:rFonts w:ascii="Arial" w:hAnsi="Arial" w:cs="Arial"/>
                <w:sz w:val="20"/>
                <w:szCs w:val="20"/>
              </w:rPr>
              <w:t xml:space="preserve">. </w:t>
            </w:r>
            <w:r w:rsidRPr="00D676EA">
              <w:rPr>
                <w:rFonts w:ascii="Arial" w:hAnsi="Arial" w:cs="Arial"/>
                <w:sz w:val="20"/>
                <w:szCs w:val="20"/>
              </w:rPr>
              <w:t>Project-level budget planning and implementation.</w:t>
            </w:r>
          </w:p>
          <w:p w14:paraId="30EB855B" w14:textId="68AE72A6" w:rsidR="00920989" w:rsidRPr="00920989" w:rsidRDefault="00920989"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CFO</w:t>
            </w:r>
            <w:r w:rsidRPr="00920989">
              <w:rPr>
                <w:rFonts w:ascii="Arial" w:hAnsi="Arial" w:cs="Arial"/>
                <w:sz w:val="20"/>
                <w:szCs w:val="20"/>
              </w:rPr>
              <w:t xml:space="preserve">: </w:t>
            </w:r>
            <w:r w:rsidRPr="00D676EA">
              <w:rPr>
                <w:rFonts w:ascii="Arial" w:hAnsi="Arial" w:cs="Arial"/>
                <w:sz w:val="20"/>
                <w:szCs w:val="20"/>
              </w:rPr>
              <w:t>Overall accountability for cost efficiency and budget handling.</w:t>
            </w:r>
            <w:r>
              <w:rPr>
                <w:rFonts w:ascii="Arial" w:hAnsi="Arial" w:cs="Arial"/>
                <w:sz w:val="20"/>
                <w:szCs w:val="20"/>
              </w:rPr>
              <w:t xml:space="preserve"> </w:t>
            </w:r>
            <w:r w:rsidRPr="00920989">
              <w:rPr>
                <w:rFonts w:ascii="Arial" w:hAnsi="Arial" w:cs="Arial"/>
                <w:sz w:val="20"/>
                <w:szCs w:val="20"/>
              </w:rPr>
              <w:t>Review, approve</w:t>
            </w:r>
            <w:r w:rsidR="00BA2EA3">
              <w:rPr>
                <w:rFonts w:ascii="Arial" w:hAnsi="Arial" w:cs="Arial"/>
                <w:sz w:val="20"/>
                <w:szCs w:val="20"/>
              </w:rPr>
              <w:t xml:space="preserve"> and</w:t>
            </w:r>
            <w:r w:rsidRPr="00920989">
              <w:rPr>
                <w:rFonts w:ascii="Arial" w:hAnsi="Arial" w:cs="Arial"/>
                <w:sz w:val="20"/>
                <w:szCs w:val="20"/>
              </w:rPr>
              <w:t xml:space="preserve"> monitor expenses</w:t>
            </w:r>
          </w:p>
          <w:p w14:paraId="66AEE999" w14:textId="47861437" w:rsidR="00920989" w:rsidRPr="00920989" w:rsidRDefault="00920989" w:rsidP="00CA368F">
            <w:pPr>
              <w:pStyle w:val="ListParagraph"/>
              <w:numPr>
                <w:ilvl w:val="0"/>
                <w:numId w:val="22"/>
              </w:numPr>
              <w:spacing w:line="240" w:lineRule="exact"/>
              <w:ind w:left="231" w:hanging="231"/>
              <w:jc w:val="both"/>
              <w:rPr>
                <w:rFonts w:ascii="Arial" w:hAnsi="Arial" w:cs="Arial"/>
                <w:sz w:val="20"/>
                <w:szCs w:val="20"/>
              </w:rPr>
            </w:pPr>
            <w:r w:rsidRPr="00920989">
              <w:rPr>
                <w:rFonts w:ascii="Arial" w:hAnsi="Arial" w:cs="Arial"/>
                <w:sz w:val="20"/>
                <w:szCs w:val="20"/>
              </w:rPr>
              <w:t>State/Zonal Coordinator</w:t>
            </w:r>
            <w:r w:rsidRPr="00920989">
              <w:rPr>
                <w:rFonts w:ascii="Arial" w:hAnsi="Arial" w:cs="Arial"/>
                <w:sz w:val="20"/>
                <w:szCs w:val="20"/>
              </w:rPr>
              <w:t xml:space="preserve">: </w:t>
            </w:r>
            <w:r w:rsidRPr="00920989">
              <w:rPr>
                <w:rFonts w:ascii="Arial" w:hAnsi="Arial" w:cs="Arial"/>
                <w:sz w:val="20"/>
                <w:szCs w:val="20"/>
              </w:rPr>
              <w:t>Validate and approve state-level expenses</w:t>
            </w:r>
          </w:p>
          <w:p w14:paraId="5FA41588" w14:textId="061FAAAD" w:rsidR="00920989" w:rsidRPr="00920989" w:rsidRDefault="00920989" w:rsidP="00CA368F">
            <w:pPr>
              <w:pStyle w:val="ListParagraph"/>
              <w:numPr>
                <w:ilvl w:val="0"/>
                <w:numId w:val="22"/>
              </w:numPr>
              <w:spacing w:line="240" w:lineRule="exact"/>
              <w:ind w:left="231" w:hanging="231"/>
              <w:jc w:val="both"/>
              <w:rPr>
                <w:rFonts w:ascii="Arial" w:hAnsi="Arial" w:cs="Arial"/>
                <w:sz w:val="20"/>
                <w:szCs w:val="20"/>
              </w:rPr>
            </w:pPr>
            <w:r w:rsidRPr="00920989">
              <w:rPr>
                <w:rFonts w:ascii="Arial" w:hAnsi="Arial" w:cs="Arial"/>
                <w:sz w:val="20"/>
                <w:szCs w:val="20"/>
              </w:rPr>
              <w:t>Community Lead (CL)</w:t>
            </w:r>
            <w:r w:rsidRPr="00920989">
              <w:rPr>
                <w:rFonts w:ascii="Arial" w:hAnsi="Arial" w:cs="Arial"/>
                <w:sz w:val="20"/>
                <w:szCs w:val="20"/>
              </w:rPr>
              <w:t xml:space="preserve">: </w:t>
            </w:r>
            <w:r w:rsidRPr="00920989">
              <w:rPr>
                <w:rFonts w:ascii="Arial" w:hAnsi="Arial" w:cs="Arial"/>
                <w:sz w:val="20"/>
                <w:szCs w:val="20"/>
              </w:rPr>
              <w:t>Initiate expense requests and ensure value for money</w:t>
            </w:r>
          </w:p>
          <w:p w14:paraId="589B62C0" w14:textId="3F28D3F1" w:rsidR="006C082D" w:rsidRPr="00C8367B" w:rsidRDefault="00920989"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Board of Trustees</w:t>
            </w:r>
            <w:r w:rsidRPr="00920989">
              <w:rPr>
                <w:rFonts w:ascii="Arial" w:hAnsi="Arial" w:cs="Arial"/>
                <w:sz w:val="20"/>
                <w:szCs w:val="20"/>
              </w:rPr>
              <w:t xml:space="preserve"> / President</w:t>
            </w:r>
            <w:r>
              <w:rPr>
                <w:rFonts w:ascii="Arial" w:hAnsi="Arial" w:cs="Arial"/>
                <w:sz w:val="20"/>
                <w:szCs w:val="20"/>
              </w:rPr>
              <w:t xml:space="preserve">: </w:t>
            </w:r>
            <w:r w:rsidRPr="00920989">
              <w:rPr>
                <w:rFonts w:ascii="Arial" w:hAnsi="Arial" w:cs="Arial"/>
                <w:sz w:val="20"/>
                <w:szCs w:val="20"/>
              </w:rPr>
              <w:t>Oversight of high-value or exceptional expenses</w:t>
            </w:r>
          </w:p>
        </w:tc>
      </w:tr>
      <w:tr w:rsidR="006C082D" w:rsidRPr="00C8367B" w14:paraId="77C21939" w14:textId="77777777" w:rsidTr="0048523E">
        <w:trPr>
          <w:trHeight w:val="301"/>
        </w:trPr>
        <w:tc>
          <w:tcPr>
            <w:tcW w:w="4618" w:type="dxa"/>
            <w:shd w:val="clear" w:color="auto" w:fill="C5E0B3" w:themeFill="accent6" w:themeFillTint="66"/>
          </w:tcPr>
          <w:p w14:paraId="0E86A3E9" w14:textId="77777777" w:rsidR="006C082D" w:rsidRPr="00C8367B" w:rsidRDefault="006C082D"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5E4AD45F" w14:textId="77777777" w:rsidR="006C082D" w:rsidRPr="00C8367B" w:rsidRDefault="006C082D"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6C082D" w:rsidRPr="00C8367B" w14:paraId="5AC05030" w14:textId="77777777" w:rsidTr="0048523E">
        <w:trPr>
          <w:trHeight w:val="1529"/>
        </w:trPr>
        <w:tc>
          <w:tcPr>
            <w:tcW w:w="4618" w:type="dxa"/>
          </w:tcPr>
          <w:p w14:paraId="616F757C" w14:textId="77777777" w:rsidR="00920989" w:rsidRPr="00212B81" w:rsidRDefault="00920989"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Expense request and approval templates</w:t>
            </w:r>
          </w:p>
          <w:p w14:paraId="0BFAFC2D" w14:textId="77777777" w:rsidR="00920989" w:rsidRPr="00212B81" w:rsidRDefault="00920989"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Budget tracking system</w:t>
            </w:r>
          </w:p>
          <w:p w14:paraId="36A913EE" w14:textId="77777777" w:rsidR="00920989" w:rsidRPr="00212B81" w:rsidRDefault="00920989"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Approved vendor and rate lists</w:t>
            </w:r>
          </w:p>
          <w:p w14:paraId="0F6E532D" w14:textId="77777777" w:rsidR="00920989" w:rsidRDefault="00920989"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Cost benchmarking tools</w:t>
            </w:r>
          </w:p>
          <w:p w14:paraId="1A70C673" w14:textId="77777777" w:rsidR="00920989" w:rsidRPr="00D676EA" w:rsidRDefault="00920989"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WIMA ERP (Finance &amp; Procurement Modules)</w:t>
            </w:r>
          </w:p>
          <w:p w14:paraId="7379EE09" w14:textId="77777777" w:rsidR="00920989" w:rsidRPr="00D676EA" w:rsidRDefault="00920989"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Authorisation Limit Schedule</w:t>
            </w:r>
          </w:p>
          <w:p w14:paraId="27ADBB51" w14:textId="77777777" w:rsidR="00920989" w:rsidRPr="00D676EA" w:rsidRDefault="00920989"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Business Intelligence (BI) Dashboard</w:t>
            </w:r>
          </w:p>
          <w:p w14:paraId="7D82B543" w14:textId="4EF7E991" w:rsidR="00920989" w:rsidRPr="00212B81" w:rsidRDefault="00920989"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Official Payment Tokens/Hardware</w:t>
            </w:r>
          </w:p>
          <w:p w14:paraId="131CF517" w14:textId="477B54C2" w:rsidR="006C082D" w:rsidRPr="00C8367B" w:rsidRDefault="006C082D" w:rsidP="00CA368F">
            <w:pPr>
              <w:pStyle w:val="ListParagraph"/>
              <w:spacing w:line="240" w:lineRule="exact"/>
              <w:ind w:left="231"/>
              <w:jc w:val="both"/>
              <w:rPr>
                <w:rFonts w:ascii="Arial" w:hAnsi="Arial" w:cs="Arial"/>
                <w:sz w:val="20"/>
                <w:szCs w:val="20"/>
              </w:rPr>
            </w:pPr>
          </w:p>
        </w:tc>
        <w:tc>
          <w:tcPr>
            <w:tcW w:w="4619" w:type="dxa"/>
          </w:tcPr>
          <w:p w14:paraId="576EA77E" w14:textId="77777777" w:rsidR="00920989" w:rsidRPr="00212B81" w:rsidRDefault="00920989"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Percentage of expenses within budget</w:t>
            </w:r>
          </w:p>
          <w:p w14:paraId="4B1C7A05" w14:textId="77777777" w:rsidR="00920989" w:rsidRPr="00212B81" w:rsidRDefault="00920989"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Cost savings achieved through optimisation</w:t>
            </w:r>
          </w:p>
          <w:p w14:paraId="1E81E537" w14:textId="77777777" w:rsidR="00920989" w:rsidRPr="00212B81" w:rsidRDefault="00920989"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Timeliness of expense approvals</w:t>
            </w:r>
          </w:p>
          <w:p w14:paraId="784328D2" w14:textId="77777777" w:rsidR="00920989" w:rsidRDefault="00920989"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Number of rejected or escalated expenses</w:t>
            </w:r>
          </w:p>
          <w:p w14:paraId="12A33455" w14:textId="77777777" w:rsidR="00920989" w:rsidRPr="00D676EA" w:rsidRDefault="00920989"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 Reduction in hub admin costs via automation.</w:t>
            </w:r>
          </w:p>
          <w:p w14:paraId="1A1B4F69" w14:textId="77777777" w:rsidR="00920989" w:rsidRPr="00D676EA" w:rsidRDefault="00920989"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Budget Variance vs. Actual Spend (Target: &lt;5%).</w:t>
            </w:r>
          </w:p>
          <w:p w14:paraId="24C24145" w14:textId="77777777" w:rsidR="00920989" w:rsidRPr="00D676EA" w:rsidRDefault="00920989"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 Procurement via open competition (for &gt;N100k).</w:t>
            </w:r>
          </w:p>
          <w:p w14:paraId="35EAFAC5" w14:textId="4B4EAA8A" w:rsidR="00920989" w:rsidRPr="00212B81" w:rsidRDefault="00920989"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 Hubs achieving break-even within 18 months</w:t>
            </w:r>
          </w:p>
          <w:p w14:paraId="0083C8F0" w14:textId="2934535C" w:rsidR="006C082D" w:rsidRPr="001515A9" w:rsidRDefault="006C082D" w:rsidP="00CA368F">
            <w:pPr>
              <w:pStyle w:val="ListParagraph"/>
              <w:spacing w:line="240" w:lineRule="exact"/>
              <w:ind w:left="231"/>
              <w:jc w:val="both"/>
              <w:rPr>
                <w:rFonts w:ascii="Arial" w:hAnsi="Arial" w:cs="Arial"/>
                <w:sz w:val="20"/>
                <w:szCs w:val="20"/>
              </w:rPr>
            </w:pPr>
          </w:p>
        </w:tc>
      </w:tr>
    </w:tbl>
    <w:p w14:paraId="1ED139B3" w14:textId="77777777" w:rsidR="006C082D" w:rsidRPr="00295A64" w:rsidRDefault="006C082D" w:rsidP="00CA368F">
      <w:pPr>
        <w:jc w:val="both"/>
        <w:rPr>
          <w:rFonts w:ascii="Arial" w:hAnsi="Arial" w:cs="Arial"/>
          <w:vanish/>
          <w:sz w:val="20"/>
          <w:szCs w:val="20"/>
        </w:rPr>
      </w:pPr>
    </w:p>
    <w:p w14:paraId="5B9F5B6C" w14:textId="77777777" w:rsidR="006C082D" w:rsidRPr="00295A64" w:rsidRDefault="006C082D" w:rsidP="00CA368F">
      <w:pPr>
        <w:jc w:val="both"/>
        <w:rPr>
          <w:rFonts w:ascii="Arial" w:hAnsi="Arial" w:cs="Arial"/>
          <w:sz w:val="20"/>
          <w:szCs w:val="20"/>
        </w:rPr>
      </w:pPr>
    </w:p>
    <w:p w14:paraId="0B831E72" w14:textId="77777777" w:rsidR="006C082D" w:rsidRPr="00C8367B" w:rsidRDefault="006C082D"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4033B795" w14:textId="77777777" w:rsidR="006C082D" w:rsidRPr="00C8367B" w:rsidRDefault="006C082D" w:rsidP="00CA368F">
      <w:pPr>
        <w:jc w:val="both"/>
        <w:rPr>
          <w:rFonts w:ascii="Arial" w:hAnsi="Arial" w:cs="Arial"/>
          <w:b/>
          <w:bCs/>
          <w:sz w:val="20"/>
          <w:szCs w:val="20"/>
        </w:rPr>
      </w:pPr>
    </w:p>
    <w:p w14:paraId="1B16A380" w14:textId="77777777" w:rsidR="006C082D" w:rsidRPr="00C8367B" w:rsidRDefault="006C082D" w:rsidP="00CA368F">
      <w:pPr>
        <w:jc w:val="both"/>
        <w:rPr>
          <w:rFonts w:ascii="Arial" w:hAnsi="Arial" w:cs="Arial"/>
          <w:b/>
          <w:bCs/>
          <w:sz w:val="20"/>
          <w:szCs w:val="20"/>
        </w:rPr>
      </w:pPr>
      <w:r w:rsidRPr="00295A64">
        <w:rPr>
          <w:rFonts w:ascii="Arial" w:hAnsi="Arial" w:cs="Arial"/>
          <w:b/>
          <w:bCs/>
          <w:sz w:val="20"/>
          <w:szCs w:val="20"/>
        </w:rPr>
        <w:lastRenderedPageBreak/>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6C082D" w:rsidRPr="00C8367B" w14:paraId="0A403D31" w14:textId="77777777" w:rsidTr="0048523E">
        <w:trPr>
          <w:trHeight w:val="91"/>
          <w:tblHeader/>
        </w:trPr>
        <w:tc>
          <w:tcPr>
            <w:tcW w:w="539" w:type="dxa"/>
            <w:shd w:val="clear" w:color="auto" w:fill="C5E0B3" w:themeFill="accent6" w:themeFillTint="66"/>
            <w:vAlign w:val="center"/>
            <w:hideMark/>
          </w:tcPr>
          <w:p w14:paraId="4E8B2D35" w14:textId="77777777" w:rsidR="006C082D" w:rsidRPr="00295A64" w:rsidRDefault="006C082D" w:rsidP="00CA368F">
            <w:pPr>
              <w:spacing w:line="240" w:lineRule="exact"/>
              <w:jc w:val="both"/>
              <w:rPr>
                <w:rFonts w:ascii="Arial" w:hAnsi="Arial" w:cs="Arial"/>
                <w:b/>
                <w:bCs/>
                <w:sz w:val="20"/>
                <w:szCs w:val="20"/>
              </w:rPr>
            </w:pPr>
            <w:r w:rsidRPr="00295A64">
              <w:rPr>
                <w:rFonts w:ascii="Arial" w:hAnsi="Arial" w:cs="Arial"/>
                <w:b/>
                <w:bCs/>
                <w:sz w:val="20"/>
                <w:szCs w:val="20"/>
              </w:rPr>
              <w:t>No.</w:t>
            </w:r>
          </w:p>
        </w:tc>
        <w:tc>
          <w:tcPr>
            <w:tcW w:w="1606" w:type="dxa"/>
            <w:shd w:val="clear" w:color="auto" w:fill="C5E0B3" w:themeFill="accent6" w:themeFillTint="66"/>
            <w:vAlign w:val="center"/>
            <w:hideMark/>
          </w:tcPr>
          <w:p w14:paraId="4C521D93" w14:textId="77777777" w:rsidR="006C082D" w:rsidRPr="00295A64" w:rsidRDefault="006C082D"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054569A5" w14:textId="77777777" w:rsidR="006C082D" w:rsidRPr="00295A64" w:rsidRDefault="006C082D"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52F29F3B" w14:textId="77777777" w:rsidR="006C082D" w:rsidRPr="00295A64" w:rsidRDefault="006C082D"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40D36E6E" w14:textId="77777777" w:rsidR="006C082D" w:rsidRPr="00295A64" w:rsidRDefault="006C082D"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16713A" w:rsidRPr="00C8367B" w14:paraId="6663A125" w14:textId="77777777" w:rsidTr="0048523E">
        <w:trPr>
          <w:trHeight w:val="91"/>
        </w:trPr>
        <w:tc>
          <w:tcPr>
            <w:tcW w:w="539" w:type="dxa"/>
            <w:vAlign w:val="center"/>
          </w:tcPr>
          <w:p w14:paraId="5D78425D" w14:textId="77777777" w:rsidR="0016713A" w:rsidRPr="00C8367B" w:rsidRDefault="0016713A" w:rsidP="00CA368F">
            <w:pPr>
              <w:keepLines/>
              <w:numPr>
                <w:ilvl w:val="0"/>
                <w:numId w:val="6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996C126" w14:textId="447783FE" w:rsidR="0016713A" w:rsidRPr="0016713A" w:rsidRDefault="0016713A" w:rsidP="00CA368F">
            <w:pPr>
              <w:spacing w:line="240" w:lineRule="exact"/>
              <w:jc w:val="both"/>
              <w:rPr>
                <w:rFonts w:ascii="Arial" w:hAnsi="Arial" w:cs="Arial"/>
                <w:b/>
                <w:bCs/>
                <w:sz w:val="20"/>
                <w:szCs w:val="20"/>
              </w:rPr>
            </w:pPr>
            <w:r w:rsidRPr="0016713A">
              <w:rPr>
                <w:rFonts w:ascii="Arial" w:hAnsi="Arial" w:cs="Arial"/>
                <w:b/>
                <w:bCs/>
                <w:sz w:val="20"/>
                <w:szCs w:val="20"/>
              </w:rPr>
              <w:t>Identify Expense Need</w:t>
            </w:r>
          </w:p>
        </w:tc>
        <w:tc>
          <w:tcPr>
            <w:tcW w:w="4513" w:type="dxa"/>
            <w:vAlign w:val="center"/>
          </w:tcPr>
          <w:p w14:paraId="577CC710" w14:textId="1E4485EC" w:rsidR="0016713A" w:rsidRPr="001515A9" w:rsidRDefault="0016713A" w:rsidP="00CA368F">
            <w:pPr>
              <w:spacing w:line="240" w:lineRule="exact"/>
              <w:jc w:val="both"/>
              <w:rPr>
                <w:rFonts w:ascii="Arial" w:hAnsi="Arial" w:cs="Arial"/>
                <w:i/>
                <w:iCs/>
                <w:sz w:val="20"/>
                <w:szCs w:val="20"/>
              </w:rPr>
            </w:pPr>
            <w:r w:rsidRPr="00212B81">
              <w:rPr>
                <w:rFonts w:ascii="Arial" w:hAnsi="Arial" w:cs="Arial"/>
                <w:sz w:val="20"/>
                <w:szCs w:val="20"/>
              </w:rPr>
              <w:t>Define purpose, scope</w:t>
            </w:r>
            <w:r w:rsidR="00BA2EA3">
              <w:rPr>
                <w:rFonts w:ascii="Arial" w:hAnsi="Arial" w:cs="Arial"/>
                <w:sz w:val="20"/>
                <w:szCs w:val="20"/>
              </w:rPr>
              <w:t xml:space="preserve"> and</w:t>
            </w:r>
            <w:r w:rsidRPr="00212B81">
              <w:rPr>
                <w:rFonts w:ascii="Arial" w:hAnsi="Arial" w:cs="Arial"/>
                <w:sz w:val="20"/>
                <w:szCs w:val="20"/>
              </w:rPr>
              <w:t xml:space="preserve"> justification for expense</w:t>
            </w:r>
          </w:p>
        </w:tc>
        <w:tc>
          <w:tcPr>
            <w:tcW w:w="1701" w:type="dxa"/>
            <w:vAlign w:val="center"/>
          </w:tcPr>
          <w:p w14:paraId="68ED9F1B" w14:textId="0E53D0EB" w:rsidR="0016713A" w:rsidRPr="00573824" w:rsidRDefault="0016713A" w:rsidP="00CA368F">
            <w:pPr>
              <w:spacing w:line="240" w:lineRule="exact"/>
              <w:jc w:val="both"/>
              <w:rPr>
                <w:rFonts w:ascii="Arial" w:hAnsi="Arial" w:cs="Arial"/>
                <w:sz w:val="20"/>
                <w:szCs w:val="20"/>
              </w:rPr>
            </w:pPr>
            <w:r w:rsidRPr="00212B81">
              <w:rPr>
                <w:rFonts w:ascii="Arial" w:hAnsi="Arial" w:cs="Arial"/>
                <w:sz w:val="20"/>
                <w:szCs w:val="20"/>
              </w:rPr>
              <w:t>CL / State</w:t>
            </w:r>
            <w:r>
              <w:rPr>
                <w:rFonts w:ascii="Arial" w:hAnsi="Arial" w:cs="Arial"/>
                <w:sz w:val="20"/>
                <w:szCs w:val="20"/>
              </w:rPr>
              <w:t xml:space="preserve"> Coordinator</w:t>
            </w:r>
          </w:p>
        </w:tc>
        <w:tc>
          <w:tcPr>
            <w:tcW w:w="1156" w:type="dxa"/>
            <w:vAlign w:val="center"/>
          </w:tcPr>
          <w:p w14:paraId="7EFDB708" w14:textId="15925657" w:rsidR="0016713A" w:rsidRPr="00C8367B" w:rsidRDefault="0016713A" w:rsidP="00CA368F">
            <w:pPr>
              <w:spacing w:line="240" w:lineRule="exact"/>
              <w:jc w:val="both"/>
              <w:rPr>
                <w:rFonts w:ascii="Arial" w:hAnsi="Arial" w:cs="Arial"/>
                <w:sz w:val="20"/>
                <w:szCs w:val="20"/>
              </w:rPr>
            </w:pPr>
          </w:p>
        </w:tc>
      </w:tr>
      <w:tr w:rsidR="001772C5" w:rsidRPr="00C8367B" w14:paraId="51587412" w14:textId="77777777" w:rsidTr="0048523E">
        <w:trPr>
          <w:trHeight w:val="91"/>
        </w:trPr>
        <w:tc>
          <w:tcPr>
            <w:tcW w:w="539" w:type="dxa"/>
            <w:vAlign w:val="center"/>
          </w:tcPr>
          <w:p w14:paraId="1729F05F" w14:textId="77777777" w:rsidR="001772C5" w:rsidRPr="00295A64" w:rsidRDefault="001772C5" w:rsidP="00CA368F">
            <w:pPr>
              <w:keepLines/>
              <w:numPr>
                <w:ilvl w:val="0"/>
                <w:numId w:val="6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EF71D84" w14:textId="565210FD" w:rsidR="001772C5" w:rsidRPr="0016713A" w:rsidRDefault="001772C5" w:rsidP="00CA368F">
            <w:pPr>
              <w:spacing w:line="240" w:lineRule="exact"/>
              <w:jc w:val="both"/>
              <w:rPr>
                <w:rFonts w:ascii="Arial" w:hAnsi="Arial" w:cs="Arial"/>
                <w:b/>
                <w:bCs/>
                <w:sz w:val="20"/>
                <w:szCs w:val="20"/>
              </w:rPr>
            </w:pPr>
            <w:r w:rsidRPr="0016713A">
              <w:rPr>
                <w:rFonts w:ascii="Arial" w:hAnsi="Arial" w:cs="Arial"/>
                <w:b/>
                <w:bCs/>
                <w:sz w:val="20"/>
                <w:szCs w:val="20"/>
              </w:rPr>
              <w:t>Check Budget Availability</w:t>
            </w:r>
          </w:p>
        </w:tc>
        <w:tc>
          <w:tcPr>
            <w:tcW w:w="4513" w:type="dxa"/>
            <w:vAlign w:val="center"/>
          </w:tcPr>
          <w:p w14:paraId="2B6161A1" w14:textId="77777777" w:rsidR="001772C5" w:rsidRDefault="001772C5" w:rsidP="00CA368F">
            <w:pPr>
              <w:spacing w:line="240" w:lineRule="exact"/>
              <w:jc w:val="both"/>
              <w:rPr>
                <w:rFonts w:ascii="Arial" w:hAnsi="Arial" w:cs="Arial"/>
                <w:sz w:val="20"/>
                <w:szCs w:val="20"/>
              </w:rPr>
            </w:pPr>
            <w:r w:rsidRPr="00212B81">
              <w:rPr>
                <w:rFonts w:ascii="Arial" w:hAnsi="Arial" w:cs="Arial"/>
                <w:sz w:val="20"/>
                <w:szCs w:val="20"/>
              </w:rPr>
              <w:t>Confirm expense is within approved budget</w:t>
            </w:r>
            <w:r>
              <w:rPr>
                <w:rFonts w:ascii="Arial" w:hAnsi="Arial" w:cs="Arial"/>
                <w:sz w:val="20"/>
                <w:szCs w:val="20"/>
              </w:rPr>
              <w:t>.</w:t>
            </w:r>
          </w:p>
          <w:p w14:paraId="293422DA" w14:textId="6B715AA4" w:rsidR="001772C5" w:rsidRPr="0016713A" w:rsidRDefault="001772C5" w:rsidP="00CA368F">
            <w:pPr>
              <w:spacing w:line="240" w:lineRule="exact"/>
              <w:jc w:val="both"/>
              <w:rPr>
                <w:rFonts w:ascii="Arial" w:hAnsi="Arial" w:cs="Arial"/>
                <w:i/>
                <w:iCs/>
                <w:sz w:val="20"/>
                <w:szCs w:val="20"/>
              </w:rPr>
            </w:pPr>
            <w:r w:rsidRPr="00C845F6">
              <w:rPr>
                <w:rFonts w:ascii="Arial" w:hAnsi="Arial" w:cs="Arial"/>
                <w:i/>
                <w:iCs/>
                <w:color w:val="EE0000"/>
                <w:sz w:val="18"/>
                <w:szCs w:val="18"/>
              </w:rPr>
              <w:t>Key Control: Requisitions must be mapped to a specific budget line and strategic pillar (e.g., Expansion).</w:t>
            </w:r>
          </w:p>
        </w:tc>
        <w:tc>
          <w:tcPr>
            <w:tcW w:w="1701" w:type="dxa"/>
            <w:vAlign w:val="center"/>
          </w:tcPr>
          <w:p w14:paraId="5029CD20" w14:textId="56487705" w:rsidR="001772C5" w:rsidRPr="003B6181" w:rsidRDefault="001772C5" w:rsidP="00CA368F">
            <w:pPr>
              <w:spacing w:line="240" w:lineRule="exact"/>
              <w:jc w:val="both"/>
              <w:rPr>
                <w:rFonts w:ascii="Arial" w:hAnsi="Arial" w:cs="Arial"/>
                <w:sz w:val="20"/>
                <w:szCs w:val="20"/>
              </w:rPr>
            </w:pPr>
            <w:r w:rsidRPr="00212B81">
              <w:rPr>
                <w:rFonts w:ascii="Arial" w:hAnsi="Arial" w:cs="Arial"/>
                <w:sz w:val="20"/>
                <w:szCs w:val="20"/>
              </w:rPr>
              <w:t xml:space="preserve">CL / </w:t>
            </w:r>
            <w:r>
              <w:rPr>
                <w:rFonts w:ascii="Arial" w:hAnsi="Arial" w:cs="Arial"/>
                <w:sz w:val="20"/>
                <w:szCs w:val="20"/>
              </w:rPr>
              <w:t>CFO</w:t>
            </w:r>
          </w:p>
        </w:tc>
        <w:tc>
          <w:tcPr>
            <w:tcW w:w="1156" w:type="dxa"/>
            <w:vMerge w:val="restart"/>
            <w:vAlign w:val="center"/>
          </w:tcPr>
          <w:p w14:paraId="6EAF2CD9" w14:textId="2C034D3B" w:rsidR="001772C5" w:rsidRDefault="001772C5"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1772C5" w:rsidRPr="00C8367B" w14:paraId="0E0BE6FB" w14:textId="77777777" w:rsidTr="0048523E">
        <w:trPr>
          <w:trHeight w:val="91"/>
        </w:trPr>
        <w:tc>
          <w:tcPr>
            <w:tcW w:w="539" w:type="dxa"/>
            <w:vAlign w:val="center"/>
          </w:tcPr>
          <w:p w14:paraId="4969BE77" w14:textId="77777777" w:rsidR="001772C5" w:rsidRPr="00295A64" w:rsidRDefault="001772C5" w:rsidP="00CA368F">
            <w:pPr>
              <w:keepLines/>
              <w:numPr>
                <w:ilvl w:val="0"/>
                <w:numId w:val="6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8BCB298" w14:textId="0167694C" w:rsidR="001772C5" w:rsidRPr="0016713A" w:rsidRDefault="001772C5" w:rsidP="00CA368F">
            <w:pPr>
              <w:spacing w:line="240" w:lineRule="exact"/>
              <w:jc w:val="both"/>
              <w:rPr>
                <w:rFonts w:ascii="Arial" w:hAnsi="Arial" w:cs="Arial"/>
                <w:b/>
                <w:bCs/>
                <w:sz w:val="20"/>
                <w:szCs w:val="20"/>
              </w:rPr>
            </w:pPr>
            <w:r w:rsidRPr="0016713A">
              <w:rPr>
                <w:rFonts w:ascii="Arial" w:hAnsi="Arial" w:cs="Arial"/>
                <w:b/>
                <w:bCs/>
                <w:sz w:val="20"/>
                <w:szCs w:val="20"/>
              </w:rPr>
              <w:t>Prepare Expense Request</w:t>
            </w:r>
          </w:p>
        </w:tc>
        <w:tc>
          <w:tcPr>
            <w:tcW w:w="4513" w:type="dxa"/>
            <w:vAlign w:val="center"/>
          </w:tcPr>
          <w:p w14:paraId="7A1C697A" w14:textId="4FE28A50" w:rsidR="001772C5" w:rsidRPr="00212B81" w:rsidRDefault="001772C5" w:rsidP="00CA368F">
            <w:pPr>
              <w:spacing w:line="240" w:lineRule="exact"/>
              <w:jc w:val="both"/>
              <w:rPr>
                <w:rFonts w:ascii="Arial" w:hAnsi="Arial" w:cs="Arial"/>
                <w:sz w:val="20"/>
                <w:szCs w:val="20"/>
              </w:rPr>
            </w:pPr>
            <w:r w:rsidRPr="00212B81">
              <w:rPr>
                <w:rFonts w:ascii="Arial" w:hAnsi="Arial" w:cs="Arial"/>
                <w:sz w:val="20"/>
                <w:szCs w:val="20"/>
              </w:rPr>
              <w:t>Complete expense request with documentation</w:t>
            </w:r>
          </w:p>
        </w:tc>
        <w:tc>
          <w:tcPr>
            <w:tcW w:w="1701" w:type="dxa"/>
            <w:vAlign w:val="center"/>
          </w:tcPr>
          <w:p w14:paraId="2F075BB1" w14:textId="0CFB7ED2" w:rsidR="001772C5" w:rsidRPr="00212B81" w:rsidRDefault="001772C5" w:rsidP="00CA368F">
            <w:pPr>
              <w:spacing w:line="240" w:lineRule="exact"/>
              <w:jc w:val="both"/>
              <w:rPr>
                <w:rFonts w:ascii="Arial" w:hAnsi="Arial" w:cs="Arial"/>
                <w:sz w:val="20"/>
                <w:szCs w:val="20"/>
              </w:rPr>
            </w:pPr>
            <w:r w:rsidRPr="00212B81">
              <w:rPr>
                <w:rFonts w:ascii="Arial" w:hAnsi="Arial" w:cs="Arial"/>
                <w:sz w:val="20"/>
                <w:szCs w:val="20"/>
              </w:rPr>
              <w:t>CL / State</w:t>
            </w:r>
            <w:r>
              <w:rPr>
                <w:rFonts w:ascii="Arial" w:hAnsi="Arial" w:cs="Arial"/>
                <w:sz w:val="20"/>
                <w:szCs w:val="20"/>
              </w:rPr>
              <w:t xml:space="preserve"> Coordinator</w:t>
            </w:r>
          </w:p>
        </w:tc>
        <w:tc>
          <w:tcPr>
            <w:tcW w:w="1156" w:type="dxa"/>
            <w:vMerge/>
            <w:vAlign w:val="center"/>
          </w:tcPr>
          <w:p w14:paraId="48555E35" w14:textId="68C70734" w:rsidR="001772C5" w:rsidRPr="00D676EA" w:rsidRDefault="001772C5" w:rsidP="00CA368F">
            <w:pPr>
              <w:spacing w:line="240" w:lineRule="exact"/>
              <w:jc w:val="both"/>
              <w:rPr>
                <w:rFonts w:ascii="Arial" w:hAnsi="Arial" w:cs="Arial"/>
                <w:sz w:val="20"/>
                <w:szCs w:val="20"/>
              </w:rPr>
            </w:pPr>
          </w:p>
        </w:tc>
      </w:tr>
      <w:tr w:rsidR="001772C5" w:rsidRPr="00C8367B" w14:paraId="1CA05FE8" w14:textId="77777777" w:rsidTr="0048523E">
        <w:trPr>
          <w:trHeight w:val="91"/>
        </w:trPr>
        <w:tc>
          <w:tcPr>
            <w:tcW w:w="539" w:type="dxa"/>
            <w:vAlign w:val="center"/>
          </w:tcPr>
          <w:p w14:paraId="76EC8F09" w14:textId="77777777" w:rsidR="001772C5" w:rsidRPr="00295A64" w:rsidRDefault="001772C5" w:rsidP="00CA368F">
            <w:pPr>
              <w:keepLines/>
              <w:numPr>
                <w:ilvl w:val="0"/>
                <w:numId w:val="6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C3854DD" w14:textId="0F98AE3C" w:rsidR="001772C5" w:rsidRPr="0016713A" w:rsidRDefault="001772C5" w:rsidP="00CA368F">
            <w:pPr>
              <w:spacing w:line="240" w:lineRule="exact"/>
              <w:jc w:val="both"/>
              <w:rPr>
                <w:rFonts w:ascii="Arial" w:hAnsi="Arial" w:cs="Arial"/>
                <w:b/>
                <w:bCs/>
                <w:sz w:val="20"/>
                <w:szCs w:val="20"/>
              </w:rPr>
            </w:pPr>
            <w:r w:rsidRPr="0016713A">
              <w:rPr>
                <w:rFonts w:ascii="Arial" w:hAnsi="Arial" w:cs="Arial"/>
                <w:b/>
                <w:bCs/>
                <w:sz w:val="20"/>
                <w:szCs w:val="20"/>
              </w:rPr>
              <w:t>Submit for Approval</w:t>
            </w:r>
          </w:p>
        </w:tc>
        <w:tc>
          <w:tcPr>
            <w:tcW w:w="4513" w:type="dxa"/>
            <w:vAlign w:val="center"/>
          </w:tcPr>
          <w:p w14:paraId="481C8138" w14:textId="6F60F2E2" w:rsidR="001772C5" w:rsidRPr="00212B81" w:rsidRDefault="001772C5" w:rsidP="00CA368F">
            <w:pPr>
              <w:spacing w:line="240" w:lineRule="exact"/>
              <w:jc w:val="both"/>
              <w:rPr>
                <w:rFonts w:ascii="Arial" w:hAnsi="Arial" w:cs="Arial"/>
                <w:sz w:val="20"/>
                <w:szCs w:val="20"/>
              </w:rPr>
            </w:pPr>
            <w:r w:rsidRPr="00212B81">
              <w:rPr>
                <w:rFonts w:ascii="Arial" w:hAnsi="Arial" w:cs="Arial"/>
                <w:sz w:val="20"/>
                <w:szCs w:val="20"/>
              </w:rPr>
              <w:t>Submit request to appropriate authority</w:t>
            </w:r>
          </w:p>
        </w:tc>
        <w:tc>
          <w:tcPr>
            <w:tcW w:w="1701" w:type="dxa"/>
            <w:vAlign w:val="center"/>
          </w:tcPr>
          <w:p w14:paraId="08962095" w14:textId="7552C60E" w:rsidR="001772C5" w:rsidRDefault="001772C5"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Merge/>
            <w:vAlign w:val="center"/>
          </w:tcPr>
          <w:p w14:paraId="026CA270" w14:textId="77777777" w:rsidR="001772C5" w:rsidRDefault="001772C5" w:rsidP="00CA368F">
            <w:pPr>
              <w:spacing w:line="240" w:lineRule="exact"/>
              <w:jc w:val="both"/>
              <w:rPr>
                <w:rFonts w:ascii="Arial" w:hAnsi="Arial" w:cs="Arial"/>
                <w:sz w:val="20"/>
                <w:szCs w:val="20"/>
              </w:rPr>
            </w:pPr>
          </w:p>
        </w:tc>
      </w:tr>
      <w:tr w:rsidR="00BE1DCA" w:rsidRPr="00C8367B" w14:paraId="6CBB6CB5" w14:textId="77777777" w:rsidTr="0048523E">
        <w:trPr>
          <w:trHeight w:val="91"/>
        </w:trPr>
        <w:tc>
          <w:tcPr>
            <w:tcW w:w="539" w:type="dxa"/>
            <w:vAlign w:val="center"/>
          </w:tcPr>
          <w:p w14:paraId="4F8C0A1E" w14:textId="77777777" w:rsidR="00BE1DCA" w:rsidRPr="00295A64" w:rsidRDefault="00BE1DCA" w:rsidP="00CA368F">
            <w:pPr>
              <w:keepLines/>
              <w:numPr>
                <w:ilvl w:val="0"/>
                <w:numId w:val="6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A6D12A4" w14:textId="0384EDF7" w:rsidR="00BE1DCA" w:rsidRPr="0016713A" w:rsidRDefault="00BE1DCA" w:rsidP="00CA368F">
            <w:pPr>
              <w:spacing w:line="240" w:lineRule="exact"/>
              <w:jc w:val="both"/>
              <w:rPr>
                <w:rFonts w:ascii="Arial" w:hAnsi="Arial" w:cs="Arial"/>
                <w:b/>
                <w:bCs/>
                <w:sz w:val="20"/>
                <w:szCs w:val="20"/>
              </w:rPr>
            </w:pPr>
            <w:r w:rsidRPr="0016713A">
              <w:rPr>
                <w:rFonts w:ascii="Arial" w:hAnsi="Arial" w:cs="Arial"/>
                <w:b/>
                <w:bCs/>
                <w:sz w:val="20"/>
                <w:szCs w:val="20"/>
              </w:rPr>
              <w:t xml:space="preserve">Review &amp; </w:t>
            </w:r>
            <w:proofErr w:type="gramStart"/>
            <w:r w:rsidRPr="0016713A">
              <w:rPr>
                <w:rFonts w:ascii="Arial" w:hAnsi="Arial" w:cs="Arial"/>
                <w:b/>
                <w:bCs/>
                <w:sz w:val="20"/>
                <w:szCs w:val="20"/>
              </w:rPr>
              <w:t>Approve</w:t>
            </w:r>
            <w:proofErr w:type="gramEnd"/>
          </w:p>
        </w:tc>
        <w:tc>
          <w:tcPr>
            <w:tcW w:w="4513" w:type="dxa"/>
            <w:vAlign w:val="center"/>
          </w:tcPr>
          <w:p w14:paraId="5570ED13" w14:textId="33AF7C0C" w:rsidR="00BE1DCA" w:rsidRPr="00212B81" w:rsidRDefault="00BE1DCA" w:rsidP="00CA368F">
            <w:pPr>
              <w:spacing w:line="240" w:lineRule="exact"/>
              <w:jc w:val="both"/>
              <w:rPr>
                <w:rFonts w:ascii="Arial" w:hAnsi="Arial" w:cs="Arial"/>
                <w:sz w:val="20"/>
                <w:szCs w:val="20"/>
              </w:rPr>
            </w:pPr>
            <w:r w:rsidRPr="00212B81">
              <w:rPr>
                <w:rFonts w:ascii="Arial" w:hAnsi="Arial" w:cs="Arial"/>
                <w:sz w:val="20"/>
                <w:szCs w:val="20"/>
              </w:rPr>
              <w:t>Review necessity, cost</w:t>
            </w:r>
            <w:r w:rsidR="00BA2EA3">
              <w:rPr>
                <w:rFonts w:ascii="Arial" w:hAnsi="Arial" w:cs="Arial"/>
                <w:sz w:val="20"/>
                <w:szCs w:val="20"/>
              </w:rPr>
              <w:t xml:space="preserve"> and</w:t>
            </w:r>
            <w:r w:rsidRPr="00212B81">
              <w:rPr>
                <w:rFonts w:ascii="Arial" w:hAnsi="Arial" w:cs="Arial"/>
                <w:sz w:val="20"/>
                <w:szCs w:val="20"/>
              </w:rPr>
              <w:t xml:space="preserve"> compliance</w:t>
            </w:r>
          </w:p>
        </w:tc>
        <w:tc>
          <w:tcPr>
            <w:tcW w:w="1701" w:type="dxa"/>
            <w:vAlign w:val="center"/>
          </w:tcPr>
          <w:p w14:paraId="6843E763" w14:textId="33EB4A19" w:rsidR="00BE1DCA" w:rsidRDefault="00BE1DCA" w:rsidP="00CA368F">
            <w:pPr>
              <w:spacing w:line="240" w:lineRule="exact"/>
              <w:jc w:val="both"/>
              <w:rPr>
                <w:rFonts w:ascii="Arial" w:hAnsi="Arial" w:cs="Arial"/>
                <w:sz w:val="20"/>
                <w:szCs w:val="20"/>
              </w:rPr>
            </w:pPr>
            <w:r w:rsidRPr="00212B81">
              <w:rPr>
                <w:rFonts w:ascii="Arial" w:hAnsi="Arial" w:cs="Arial"/>
                <w:sz w:val="20"/>
                <w:szCs w:val="20"/>
              </w:rPr>
              <w:t>State</w:t>
            </w:r>
            <w:r>
              <w:rPr>
                <w:rFonts w:ascii="Arial" w:hAnsi="Arial" w:cs="Arial"/>
                <w:sz w:val="20"/>
                <w:szCs w:val="20"/>
              </w:rPr>
              <w:t>/ National</w:t>
            </w:r>
            <w:r>
              <w:rPr>
                <w:rFonts w:ascii="Arial" w:hAnsi="Arial" w:cs="Arial"/>
                <w:sz w:val="20"/>
                <w:szCs w:val="20"/>
              </w:rPr>
              <w:t xml:space="preserve"> Coordinator</w:t>
            </w:r>
          </w:p>
        </w:tc>
        <w:tc>
          <w:tcPr>
            <w:tcW w:w="1156" w:type="dxa"/>
            <w:vAlign w:val="center"/>
          </w:tcPr>
          <w:p w14:paraId="1010B9FA" w14:textId="623FF9D6" w:rsidR="00BE1DCA" w:rsidRDefault="001772C5" w:rsidP="00CA368F">
            <w:pPr>
              <w:spacing w:line="240" w:lineRule="exact"/>
              <w:jc w:val="both"/>
              <w:rPr>
                <w:rFonts w:ascii="Arial" w:hAnsi="Arial" w:cs="Arial"/>
                <w:sz w:val="20"/>
                <w:szCs w:val="20"/>
              </w:rPr>
            </w:pPr>
            <w:r>
              <w:rPr>
                <w:rFonts w:ascii="Arial" w:hAnsi="Arial" w:cs="Arial"/>
                <w:sz w:val="20"/>
                <w:szCs w:val="20"/>
              </w:rPr>
              <w:t>1-2 Hours</w:t>
            </w:r>
          </w:p>
        </w:tc>
      </w:tr>
      <w:tr w:rsidR="00BE1DCA" w:rsidRPr="00C8367B" w14:paraId="0C4EDA7F" w14:textId="77777777" w:rsidTr="0048523E">
        <w:trPr>
          <w:trHeight w:val="91"/>
        </w:trPr>
        <w:tc>
          <w:tcPr>
            <w:tcW w:w="539" w:type="dxa"/>
            <w:vAlign w:val="center"/>
          </w:tcPr>
          <w:p w14:paraId="79A8E8D9" w14:textId="77777777" w:rsidR="00BE1DCA" w:rsidRPr="00295A64" w:rsidRDefault="00BE1DCA" w:rsidP="00CA368F">
            <w:pPr>
              <w:keepLines/>
              <w:numPr>
                <w:ilvl w:val="0"/>
                <w:numId w:val="6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FF9B97A" w14:textId="352FFE45" w:rsidR="00BE1DCA" w:rsidRPr="0016713A" w:rsidRDefault="00BE1DCA" w:rsidP="00CA368F">
            <w:pPr>
              <w:spacing w:line="240" w:lineRule="exact"/>
              <w:jc w:val="both"/>
              <w:rPr>
                <w:rFonts w:ascii="Arial" w:hAnsi="Arial" w:cs="Arial"/>
                <w:b/>
                <w:bCs/>
                <w:sz w:val="20"/>
                <w:szCs w:val="20"/>
              </w:rPr>
            </w:pPr>
            <w:r w:rsidRPr="0016713A">
              <w:rPr>
                <w:rFonts w:ascii="Arial" w:hAnsi="Arial" w:cs="Arial"/>
                <w:b/>
                <w:bCs/>
                <w:sz w:val="20"/>
                <w:szCs w:val="20"/>
              </w:rPr>
              <w:t>Review Cost Options</w:t>
            </w:r>
          </w:p>
        </w:tc>
        <w:tc>
          <w:tcPr>
            <w:tcW w:w="4513" w:type="dxa"/>
            <w:vAlign w:val="center"/>
          </w:tcPr>
          <w:p w14:paraId="061C8D3E" w14:textId="5B8A590A" w:rsidR="00BE1DCA" w:rsidRDefault="00BE1DCA" w:rsidP="00CA368F">
            <w:pPr>
              <w:spacing w:line="240" w:lineRule="exact"/>
              <w:jc w:val="both"/>
              <w:rPr>
                <w:rFonts w:ascii="Arial" w:hAnsi="Arial" w:cs="Arial"/>
                <w:sz w:val="20"/>
                <w:szCs w:val="20"/>
              </w:rPr>
            </w:pPr>
            <w:r w:rsidRPr="00212B81">
              <w:rPr>
                <w:rFonts w:ascii="Arial" w:hAnsi="Arial" w:cs="Arial"/>
                <w:sz w:val="20"/>
                <w:szCs w:val="20"/>
              </w:rPr>
              <w:t>Assess alternatives and cost-saving options</w:t>
            </w:r>
            <w:r w:rsidR="00C95501">
              <w:rPr>
                <w:rFonts w:ascii="Arial" w:hAnsi="Arial" w:cs="Arial"/>
                <w:sz w:val="20"/>
                <w:szCs w:val="20"/>
              </w:rPr>
              <w:t xml:space="preserve"> (competitive sourcing)</w:t>
            </w:r>
            <w:r>
              <w:rPr>
                <w:rFonts w:ascii="Arial" w:hAnsi="Arial" w:cs="Arial"/>
                <w:sz w:val="20"/>
                <w:szCs w:val="20"/>
              </w:rPr>
              <w:t xml:space="preserve">. </w:t>
            </w:r>
            <w:r w:rsidR="00C95501">
              <w:rPr>
                <w:rFonts w:ascii="Arial" w:hAnsi="Arial" w:cs="Arial"/>
                <w:sz w:val="20"/>
                <w:szCs w:val="20"/>
              </w:rPr>
              <w:t>R</w:t>
            </w:r>
            <w:r w:rsidRPr="00D676EA">
              <w:rPr>
                <w:rFonts w:ascii="Arial" w:hAnsi="Arial" w:cs="Arial"/>
                <w:sz w:val="20"/>
                <w:szCs w:val="20"/>
              </w:rPr>
              <w:t xml:space="preserve">eviews requests for efficiency. </w:t>
            </w:r>
            <w:r w:rsidR="00C95501" w:rsidRPr="00D676EA">
              <w:rPr>
                <w:rFonts w:ascii="Arial" w:hAnsi="Arial" w:cs="Arial"/>
                <w:sz w:val="20"/>
                <w:szCs w:val="20"/>
              </w:rPr>
              <w:t>For logistics or services exceeding N100,000, conduct an open competition. Prioritise women-owned or minority-owned vendors.</w:t>
            </w:r>
          </w:p>
          <w:p w14:paraId="5648F838" w14:textId="03415054" w:rsidR="00BE1DCA" w:rsidRPr="00C845F6" w:rsidRDefault="00BE1DCA" w:rsidP="00CA368F">
            <w:pPr>
              <w:spacing w:line="240" w:lineRule="exact"/>
              <w:jc w:val="both"/>
              <w:rPr>
                <w:rFonts w:ascii="Arial" w:hAnsi="Arial" w:cs="Arial"/>
                <w:sz w:val="20"/>
                <w:szCs w:val="20"/>
              </w:rPr>
            </w:pPr>
            <w:r w:rsidRPr="00C845F6">
              <w:rPr>
                <w:rFonts w:ascii="Arial" w:hAnsi="Arial" w:cs="Arial"/>
                <w:i/>
                <w:iCs/>
                <w:color w:val="EE0000"/>
                <w:sz w:val="18"/>
                <w:szCs w:val="18"/>
              </w:rPr>
              <w:t xml:space="preserve">Key Control: </w:t>
            </w:r>
            <w:r>
              <w:rPr>
                <w:rFonts w:ascii="Arial" w:hAnsi="Arial" w:cs="Arial"/>
                <w:i/>
                <w:iCs/>
                <w:color w:val="EE0000"/>
                <w:sz w:val="18"/>
                <w:szCs w:val="18"/>
              </w:rPr>
              <w:t>To ensure financial prudence.</w:t>
            </w:r>
            <w:r>
              <w:rPr>
                <w:rFonts w:ascii="Arial" w:hAnsi="Arial" w:cs="Arial"/>
                <w:i/>
                <w:iCs/>
                <w:color w:val="EE0000"/>
                <w:sz w:val="18"/>
                <w:szCs w:val="18"/>
              </w:rPr>
              <w:t xml:space="preserve"> </w:t>
            </w:r>
            <w:r w:rsidRPr="00C845F6">
              <w:rPr>
                <w:rFonts w:ascii="Arial" w:hAnsi="Arial" w:cs="Arial"/>
                <w:i/>
                <w:iCs/>
                <w:color w:val="EE0000"/>
                <w:sz w:val="18"/>
                <w:szCs w:val="18"/>
              </w:rPr>
              <w:t xml:space="preserve">Verify if volume pricing discounts are available (e.g., for hardware </w:t>
            </w:r>
            <w:r>
              <w:rPr>
                <w:rFonts w:ascii="Arial" w:hAnsi="Arial" w:cs="Arial"/>
                <w:i/>
                <w:iCs/>
                <w:color w:val="EE0000"/>
                <w:sz w:val="18"/>
                <w:szCs w:val="18"/>
              </w:rPr>
              <w:t xml:space="preserve">pr equipment </w:t>
            </w:r>
            <w:r w:rsidRPr="00C845F6">
              <w:rPr>
                <w:rFonts w:ascii="Arial" w:hAnsi="Arial" w:cs="Arial"/>
                <w:i/>
                <w:iCs/>
                <w:color w:val="EE0000"/>
                <w:sz w:val="18"/>
                <w:szCs w:val="18"/>
              </w:rPr>
              <w:t>or mobile plans)</w:t>
            </w:r>
          </w:p>
        </w:tc>
        <w:tc>
          <w:tcPr>
            <w:tcW w:w="1701" w:type="dxa"/>
            <w:vAlign w:val="center"/>
          </w:tcPr>
          <w:p w14:paraId="486753A3" w14:textId="5F799C55" w:rsidR="00BE1DCA" w:rsidRDefault="00C95501" w:rsidP="00CA368F">
            <w:pPr>
              <w:spacing w:line="240" w:lineRule="exact"/>
              <w:jc w:val="both"/>
              <w:rPr>
                <w:rFonts w:ascii="Arial" w:hAnsi="Arial" w:cs="Arial"/>
                <w:sz w:val="20"/>
                <w:szCs w:val="20"/>
              </w:rPr>
            </w:pPr>
            <w:r>
              <w:rPr>
                <w:rFonts w:ascii="Arial" w:hAnsi="Arial" w:cs="Arial"/>
                <w:sz w:val="20"/>
                <w:szCs w:val="20"/>
              </w:rPr>
              <w:t>Operations</w:t>
            </w:r>
            <w:r>
              <w:rPr>
                <w:rFonts w:ascii="Arial" w:hAnsi="Arial" w:cs="Arial"/>
                <w:sz w:val="20"/>
                <w:szCs w:val="20"/>
              </w:rPr>
              <w:t xml:space="preserve"> </w:t>
            </w:r>
          </w:p>
        </w:tc>
        <w:tc>
          <w:tcPr>
            <w:tcW w:w="1156" w:type="dxa"/>
            <w:vAlign w:val="center"/>
          </w:tcPr>
          <w:p w14:paraId="3F005F25" w14:textId="6EA4BE9E" w:rsidR="00BE1DCA" w:rsidRDefault="001772C5" w:rsidP="00CA368F">
            <w:pPr>
              <w:spacing w:line="240" w:lineRule="exact"/>
              <w:jc w:val="both"/>
              <w:rPr>
                <w:rFonts w:ascii="Arial" w:hAnsi="Arial" w:cs="Arial"/>
                <w:sz w:val="20"/>
                <w:szCs w:val="20"/>
              </w:rPr>
            </w:pPr>
            <w:r>
              <w:rPr>
                <w:rFonts w:ascii="Arial" w:hAnsi="Arial" w:cs="Arial"/>
                <w:sz w:val="20"/>
                <w:szCs w:val="20"/>
              </w:rPr>
              <w:t>1-3</w:t>
            </w:r>
            <w:r w:rsidR="00C95501" w:rsidRPr="00D676EA">
              <w:rPr>
                <w:rFonts w:ascii="Arial" w:hAnsi="Arial" w:cs="Arial"/>
                <w:sz w:val="20"/>
                <w:szCs w:val="20"/>
              </w:rPr>
              <w:t xml:space="preserve"> Days</w:t>
            </w:r>
          </w:p>
        </w:tc>
      </w:tr>
      <w:tr w:rsidR="00BE1DCA" w:rsidRPr="00C8367B" w14:paraId="242EB4C8" w14:textId="77777777" w:rsidTr="0048523E">
        <w:trPr>
          <w:trHeight w:val="91"/>
        </w:trPr>
        <w:tc>
          <w:tcPr>
            <w:tcW w:w="539" w:type="dxa"/>
            <w:vAlign w:val="center"/>
          </w:tcPr>
          <w:p w14:paraId="35EA6EE8" w14:textId="77777777" w:rsidR="00BE1DCA" w:rsidRPr="00295A64" w:rsidRDefault="00BE1DCA" w:rsidP="00CA368F">
            <w:pPr>
              <w:keepLines/>
              <w:numPr>
                <w:ilvl w:val="0"/>
                <w:numId w:val="6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DAD886E" w14:textId="181554FC" w:rsidR="00BE1DCA" w:rsidRPr="00C95501" w:rsidRDefault="00C95501" w:rsidP="00CA368F">
            <w:pPr>
              <w:spacing w:line="240" w:lineRule="exact"/>
              <w:jc w:val="both"/>
              <w:rPr>
                <w:rFonts w:ascii="Arial" w:hAnsi="Arial" w:cs="Arial"/>
                <w:b/>
                <w:bCs/>
                <w:sz w:val="20"/>
                <w:szCs w:val="20"/>
              </w:rPr>
            </w:pPr>
            <w:r w:rsidRPr="00C95501">
              <w:rPr>
                <w:rFonts w:ascii="Arial" w:hAnsi="Arial" w:cs="Arial"/>
                <w:b/>
                <w:bCs/>
                <w:sz w:val="20"/>
                <w:szCs w:val="20"/>
              </w:rPr>
              <w:t>Sign off</w:t>
            </w:r>
          </w:p>
        </w:tc>
        <w:tc>
          <w:tcPr>
            <w:tcW w:w="4513" w:type="dxa"/>
            <w:vAlign w:val="center"/>
          </w:tcPr>
          <w:p w14:paraId="5B366F9E" w14:textId="77777777" w:rsidR="00C95501" w:rsidRPr="00C95501" w:rsidRDefault="00C95501" w:rsidP="00CA368F">
            <w:pPr>
              <w:spacing w:line="240" w:lineRule="exact"/>
              <w:jc w:val="both"/>
              <w:rPr>
                <w:rFonts w:ascii="Arial" w:hAnsi="Arial" w:cs="Arial"/>
                <w:sz w:val="20"/>
                <w:szCs w:val="20"/>
              </w:rPr>
            </w:pPr>
            <w:r w:rsidRPr="00C95501">
              <w:rPr>
                <w:rFonts w:ascii="Arial" w:hAnsi="Arial" w:cs="Arial"/>
                <w:sz w:val="20"/>
                <w:szCs w:val="20"/>
              </w:rPr>
              <w:t>Ensure that appropriate authorisation has been obtained, request is aligned with budget and sourcing/cost options are in the best interest of WIMA</w:t>
            </w:r>
          </w:p>
          <w:p w14:paraId="14B1356C" w14:textId="445D60A4" w:rsidR="00BE1DCA" w:rsidRPr="00C95501" w:rsidRDefault="00BE1DCA" w:rsidP="00CA368F">
            <w:pPr>
              <w:spacing w:line="240" w:lineRule="exact"/>
              <w:jc w:val="both"/>
              <w:rPr>
                <w:rFonts w:ascii="Arial" w:hAnsi="Arial" w:cs="Arial"/>
                <w:sz w:val="20"/>
                <w:szCs w:val="20"/>
              </w:rPr>
            </w:pPr>
            <w:r w:rsidRPr="00C95501">
              <w:rPr>
                <w:rFonts w:ascii="Arial" w:hAnsi="Arial" w:cs="Arial"/>
                <w:i/>
                <w:iCs/>
                <w:color w:val="EE0000"/>
                <w:sz w:val="18"/>
                <w:szCs w:val="18"/>
              </w:rPr>
              <w:t xml:space="preserve">Key Control: Vet third parties for SEAH violations and corruption risks. Ensure </w:t>
            </w:r>
            <w:r w:rsidR="00C95501" w:rsidRPr="00C95501">
              <w:rPr>
                <w:rFonts w:ascii="Arial" w:hAnsi="Arial" w:cs="Arial"/>
                <w:i/>
                <w:iCs/>
                <w:color w:val="EE0000"/>
                <w:sz w:val="18"/>
                <w:szCs w:val="18"/>
              </w:rPr>
              <w:t xml:space="preserve">proposed </w:t>
            </w:r>
            <w:r w:rsidRPr="00C95501">
              <w:rPr>
                <w:rFonts w:ascii="Arial" w:hAnsi="Arial" w:cs="Arial"/>
                <w:i/>
                <w:iCs/>
                <w:color w:val="EE0000"/>
                <w:sz w:val="18"/>
                <w:szCs w:val="18"/>
              </w:rPr>
              <w:t>vendors understand WIMA’s zero-tolerance policies.</w:t>
            </w:r>
          </w:p>
        </w:tc>
        <w:tc>
          <w:tcPr>
            <w:tcW w:w="1701" w:type="dxa"/>
            <w:vAlign w:val="center"/>
          </w:tcPr>
          <w:p w14:paraId="6D5B3850" w14:textId="2E22AD5D" w:rsidR="00BE1DCA" w:rsidRPr="00C95501" w:rsidRDefault="00BE1DCA" w:rsidP="00CA368F">
            <w:pPr>
              <w:spacing w:line="240" w:lineRule="exact"/>
              <w:jc w:val="both"/>
              <w:rPr>
                <w:rFonts w:ascii="Arial" w:hAnsi="Arial" w:cs="Arial"/>
                <w:sz w:val="20"/>
                <w:szCs w:val="20"/>
              </w:rPr>
            </w:pPr>
            <w:r w:rsidRPr="00C95501">
              <w:rPr>
                <w:rFonts w:ascii="Arial" w:hAnsi="Arial" w:cs="Arial"/>
                <w:sz w:val="20"/>
                <w:szCs w:val="20"/>
              </w:rPr>
              <w:t>Internal Auditor</w:t>
            </w:r>
          </w:p>
        </w:tc>
        <w:tc>
          <w:tcPr>
            <w:tcW w:w="1156" w:type="dxa"/>
            <w:vAlign w:val="center"/>
          </w:tcPr>
          <w:p w14:paraId="5F8C4B39" w14:textId="2202A6CA" w:rsidR="00BE1DCA" w:rsidRPr="00C95501" w:rsidRDefault="00BE1DCA" w:rsidP="00CA368F">
            <w:pPr>
              <w:spacing w:line="240" w:lineRule="exact"/>
              <w:jc w:val="both"/>
              <w:rPr>
                <w:rFonts w:ascii="Arial" w:hAnsi="Arial" w:cs="Arial"/>
                <w:sz w:val="20"/>
                <w:szCs w:val="20"/>
              </w:rPr>
            </w:pPr>
            <w:r w:rsidRPr="00C95501">
              <w:rPr>
                <w:rFonts w:ascii="Arial" w:hAnsi="Arial" w:cs="Arial"/>
                <w:sz w:val="20"/>
                <w:szCs w:val="20"/>
              </w:rPr>
              <w:t>Within 24</w:t>
            </w:r>
            <w:r w:rsidRPr="00C95501">
              <w:rPr>
                <w:rFonts w:ascii="Arial" w:hAnsi="Arial" w:cs="Arial"/>
                <w:sz w:val="20"/>
                <w:szCs w:val="20"/>
              </w:rPr>
              <w:t xml:space="preserve"> Hours</w:t>
            </w:r>
          </w:p>
        </w:tc>
      </w:tr>
      <w:tr w:rsidR="00C95501" w:rsidRPr="00C8367B" w14:paraId="6D33F255" w14:textId="77777777" w:rsidTr="0048523E">
        <w:trPr>
          <w:trHeight w:val="91"/>
        </w:trPr>
        <w:tc>
          <w:tcPr>
            <w:tcW w:w="539" w:type="dxa"/>
            <w:vAlign w:val="center"/>
          </w:tcPr>
          <w:p w14:paraId="58A9C59A" w14:textId="77777777" w:rsidR="00C95501" w:rsidRPr="00295A64" w:rsidRDefault="00C95501" w:rsidP="00CA368F">
            <w:pPr>
              <w:keepLines/>
              <w:numPr>
                <w:ilvl w:val="0"/>
                <w:numId w:val="6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40E9BEF" w14:textId="424A91F0" w:rsidR="00C95501" w:rsidRPr="0016713A" w:rsidRDefault="00C95501" w:rsidP="00CA368F">
            <w:pPr>
              <w:spacing w:line="240" w:lineRule="exact"/>
              <w:jc w:val="both"/>
              <w:rPr>
                <w:rFonts w:ascii="Arial" w:hAnsi="Arial" w:cs="Arial"/>
                <w:b/>
                <w:bCs/>
                <w:sz w:val="20"/>
                <w:szCs w:val="20"/>
              </w:rPr>
            </w:pPr>
            <w:r w:rsidRPr="00D676EA">
              <w:rPr>
                <w:rFonts w:ascii="Arial" w:hAnsi="Arial" w:cs="Arial"/>
                <w:b/>
                <w:bCs/>
                <w:sz w:val="20"/>
                <w:szCs w:val="20"/>
              </w:rPr>
              <w:t>Authorisation</w:t>
            </w:r>
          </w:p>
        </w:tc>
        <w:tc>
          <w:tcPr>
            <w:tcW w:w="4513" w:type="dxa"/>
            <w:vAlign w:val="center"/>
          </w:tcPr>
          <w:p w14:paraId="56173F1B" w14:textId="1894683B" w:rsidR="00BC7B9C" w:rsidRPr="00AB5B5D" w:rsidRDefault="00AB5B5D" w:rsidP="00CA368F">
            <w:pPr>
              <w:spacing w:line="240" w:lineRule="exact"/>
              <w:jc w:val="both"/>
              <w:rPr>
                <w:rFonts w:ascii="Arial" w:hAnsi="Arial" w:cs="Arial"/>
                <w:sz w:val="20"/>
                <w:szCs w:val="20"/>
              </w:rPr>
            </w:pPr>
            <w:r w:rsidRPr="00AB5B5D">
              <w:rPr>
                <w:rFonts w:ascii="Arial" w:hAnsi="Arial" w:cs="Arial"/>
                <w:sz w:val="20"/>
                <w:szCs w:val="20"/>
              </w:rPr>
              <w:t>Grant authorisation to make payment</w:t>
            </w:r>
          </w:p>
          <w:p w14:paraId="3F80E462" w14:textId="026E21E7" w:rsidR="00C95501" w:rsidRPr="00212B81" w:rsidRDefault="00C95501" w:rsidP="00CA368F">
            <w:pPr>
              <w:spacing w:line="240" w:lineRule="exact"/>
              <w:jc w:val="both"/>
              <w:rPr>
                <w:rFonts w:ascii="Arial" w:hAnsi="Arial" w:cs="Arial"/>
                <w:sz w:val="20"/>
                <w:szCs w:val="20"/>
              </w:rPr>
            </w:pPr>
            <w:r w:rsidRPr="00BC7B9C">
              <w:rPr>
                <w:rFonts w:ascii="Arial" w:hAnsi="Arial" w:cs="Arial"/>
                <w:i/>
                <w:iCs/>
                <w:color w:val="EE0000"/>
                <w:sz w:val="18"/>
                <w:szCs w:val="18"/>
              </w:rPr>
              <w:t xml:space="preserve">Key Control: Validate against authorisation limits. Expenditure above thresholds requires </w:t>
            </w:r>
            <w:r w:rsidR="00BC7B9C" w:rsidRPr="00BC7B9C">
              <w:rPr>
                <w:rFonts w:ascii="Arial" w:hAnsi="Arial" w:cs="Arial"/>
                <w:i/>
                <w:iCs/>
                <w:color w:val="EE0000"/>
                <w:sz w:val="18"/>
                <w:szCs w:val="18"/>
              </w:rPr>
              <w:t>President</w:t>
            </w:r>
            <w:r w:rsidRPr="00BC7B9C">
              <w:rPr>
                <w:rFonts w:ascii="Arial" w:hAnsi="Arial" w:cs="Arial"/>
                <w:i/>
                <w:iCs/>
                <w:color w:val="EE0000"/>
                <w:sz w:val="18"/>
                <w:szCs w:val="18"/>
              </w:rPr>
              <w:t xml:space="preserve"> or Board of Trustees (BOT) sign-off.</w:t>
            </w:r>
          </w:p>
        </w:tc>
        <w:tc>
          <w:tcPr>
            <w:tcW w:w="1701" w:type="dxa"/>
            <w:vAlign w:val="center"/>
          </w:tcPr>
          <w:p w14:paraId="4EC66528" w14:textId="102DCF41" w:rsidR="00C95501" w:rsidRPr="00C95501" w:rsidRDefault="00C95501" w:rsidP="00CA368F">
            <w:pPr>
              <w:spacing w:line="240" w:lineRule="exact"/>
              <w:jc w:val="both"/>
              <w:rPr>
                <w:rFonts w:ascii="Arial" w:hAnsi="Arial" w:cs="Arial"/>
                <w:sz w:val="20"/>
                <w:szCs w:val="20"/>
              </w:rPr>
            </w:pPr>
            <w:r w:rsidRPr="00C95501">
              <w:rPr>
                <w:rFonts w:ascii="Arial" w:hAnsi="Arial" w:cs="Arial"/>
                <w:sz w:val="20"/>
                <w:szCs w:val="20"/>
              </w:rPr>
              <w:t>President</w:t>
            </w:r>
            <w:r w:rsidRPr="00C95501">
              <w:rPr>
                <w:rFonts w:ascii="Arial" w:hAnsi="Arial" w:cs="Arial"/>
                <w:sz w:val="20"/>
                <w:szCs w:val="20"/>
              </w:rPr>
              <w:t>/ National Coordinator</w:t>
            </w:r>
          </w:p>
        </w:tc>
        <w:tc>
          <w:tcPr>
            <w:tcW w:w="1156" w:type="dxa"/>
            <w:vAlign w:val="center"/>
          </w:tcPr>
          <w:p w14:paraId="2C239C67" w14:textId="68A7CD28" w:rsidR="00C95501" w:rsidRPr="00C95501" w:rsidRDefault="00C95501" w:rsidP="00CA368F">
            <w:pPr>
              <w:spacing w:line="240" w:lineRule="exact"/>
              <w:jc w:val="both"/>
              <w:rPr>
                <w:rFonts w:ascii="Arial" w:hAnsi="Arial" w:cs="Arial"/>
                <w:sz w:val="20"/>
                <w:szCs w:val="20"/>
              </w:rPr>
            </w:pPr>
            <w:r w:rsidRPr="00C95501">
              <w:rPr>
                <w:rFonts w:ascii="Arial" w:hAnsi="Arial" w:cs="Arial"/>
                <w:sz w:val="20"/>
                <w:szCs w:val="20"/>
              </w:rPr>
              <w:t>24 Hours</w:t>
            </w:r>
          </w:p>
        </w:tc>
      </w:tr>
      <w:tr w:rsidR="00C95501" w:rsidRPr="00C8367B" w14:paraId="7E38775D" w14:textId="77777777" w:rsidTr="0048523E">
        <w:trPr>
          <w:trHeight w:val="91"/>
        </w:trPr>
        <w:tc>
          <w:tcPr>
            <w:tcW w:w="539" w:type="dxa"/>
            <w:vAlign w:val="center"/>
          </w:tcPr>
          <w:p w14:paraId="3037CEAB" w14:textId="77777777" w:rsidR="00C95501" w:rsidRPr="00295A64" w:rsidRDefault="00C95501" w:rsidP="00CA368F">
            <w:pPr>
              <w:keepLines/>
              <w:numPr>
                <w:ilvl w:val="0"/>
                <w:numId w:val="6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80040E6" w14:textId="2CB69385" w:rsidR="00C95501" w:rsidRPr="0016713A" w:rsidRDefault="00C95501" w:rsidP="00CA368F">
            <w:pPr>
              <w:spacing w:line="240" w:lineRule="exact"/>
              <w:jc w:val="both"/>
              <w:rPr>
                <w:rFonts w:ascii="Arial" w:hAnsi="Arial" w:cs="Arial"/>
                <w:b/>
                <w:bCs/>
                <w:sz w:val="20"/>
                <w:szCs w:val="20"/>
              </w:rPr>
            </w:pPr>
            <w:r w:rsidRPr="00D676EA">
              <w:rPr>
                <w:rFonts w:ascii="Arial" w:hAnsi="Arial" w:cs="Arial"/>
                <w:b/>
                <w:bCs/>
                <w:sz w:val="20"/>
                <w:szCs w:val="20"/>
              </w:rPr>
              <w:t>Execution &amp; Payment</w:t>
            </w:r>
          </w:p>
        </w:tc>
        <w:tc>
          <w:tcPr>
            <w:tcW w:w="4513" w:type="dxa"/>
            <w:vAlign w:val="center"/>
          </w:tcPr>
          <w:p w14:paraId="45BD01DA" w14:textId="1650A3DD" w:rsidR="00BC7B9C" w:rsidRDefault="00C95501" w:rsidP="00CA368F">
            <w:pPr>
              <w:spacing w:line="240" w:lineRule="exact"/>
              <w:jc w:val="both"/>
              <w:rPr>
                <w:rFonts w:ascii="Arial" w:hAnsi="Arial" w:cs="Arial"/>
                <w:sz w:val="20"/>
                <w:szCs w:val="20"/>
              </w:rPr>
            </w:pPr>
            <w:r w:rsidRPr="00D676EA">
              <w:rPr>
                <w:rFonts w:ascii="Arial" w:hAnsi="Arial" w:cs="Arial"/>
                <w:sz w:val="20"/>
                <w:szCs w:val="20"/>
              </w:rPr>
              <w:t xml:space="preserve">Process payment via cashless channels (Mobile Money/Online Bank). </w:t>
            </w:r>
            <w:r w:rsidR="00AB5B5D" w:rsidRPr="00212B81">
              <w:rPr>
                <w:rFonts w:ascii="Arial" w:hAnsi="Arial" w:cs="Arial"/>
                <w:sz w:val="20"/>
                <w:szCs w:val="20"/>
              </w:rPr>
              <w:t>Log approved expense</w:t>
            </w:r>
            <w:r w:rsidR="00AB5B5D">
              <w:rPr>
                <w:rFonts w:ascii="Arial" w:hAnsi="Arial" w:cs="Arial"/>
                <w:sz w:val="20"/>
                <w:szCs w:val="20"/>
              </w:rPr>
              <w:t xml:space="preserve"> on ERP as disbursed</w:t>
            </w:r>
          </w:p>
          <w:p w14:paraId="6CC69C08" w14:textId="106F584F" w:rsidR="00C95501" w:rsidRPr="00212B81" w:rsidRDefault="00C95501" w:rsidP="00CA368F">
            <w:pPr>
              <w:spacing w:line="240" w:lineRule="exact"/>
              <w:jc w:val="both"/>
              <w:rPr>
                <w:rFonts w:ascii="Arial" w:hAnsi="Arial" w:cs="Arial"/>
                <w:sz w:val="20"/>
                <w:szCs w:val="20"/>
              </w:rPr>
            </w:pPr>
            <w:r w:rsidRPr="00AB5B5D">
              <w:rPr>
                <w:rFonts w:ascii="Arial" w:hAnsi="Arial" w:cs="Arial"/>
                <w:i/>
                <w:iCs/>
                <w:color w:val="EE0000"/>
                <w:sz w:val="18"/>
                <w:szCs w:val="18"/>
              </w:rPr>
              <w:t xml:space="preserve">Key Control: Signatories </w:t>
            </w:r>
          </w:p>
        </w:tc>
        <w:tc>
          <w:tcPr>
            <w:tcW w:w="1701" w:type="dxa"/>
            <w:vAlign w:val="center"/>
          </w:tcPr>
          <w:p w14:paraId="1A5CCF00" w14:textId="1AEE557D" w:rsidR="00C95501" w:rsidRPr="00C95501" w:rsidRDefault="00C95501" w:rsidP="00CA368F">
            <w:pPr>
              <w:spacing w:line="240" w:lineRule="exact"/>
              <w:jc w:val="both"/>
              <w:rPr>
                <w:rFonts w:ascii="Arial" w:hAnsi="Arial" w:cs="Arial"/>
                <w:sz w:val="20"/>
                <w:szCs w:val="20"/>
              </w:rPr>
            </w:pPr>
            <w:r w:rsidRPr="00C95501">
              <w:rPr>
                <w:rFonts w:ascii="Arial" w:hAnsi="Arial" w:cs="Arial"/>
                <w:sz w:val="20"/>
                <w:szCs w:val="20"/>
              </w:rPr>
              <w:t>CFO</w:t>
            </w:r>
          </w:p>
        </w:tc>
        <w:tc>
          <w:tcPr>
            <w:tcW w:w="1156" w:type="dxa"/>
            <w:vAlign w:val="center"/>
          </w:tcPr>
          <w:p w14:paraId="757E02A5" w14:textId="4CCBF62E" w:rsidR="00C95501" w:rsidRPr="00DC5326" w:rsidRDefault="00C95501" w:rsidP="00CA368F">
            <w:pPr>
              <w:spacing w:line="240" w:lineRule="exact"/>
              <w:jc w:val="both"/>
              <w:rPr>
                <w:rFonts w:ascii="Arial" w:hAnsi="Arial" w:cs="Arial"/>
                <w:sz w:val="20"/>
                <w:szCs w:val="20"/>
              </w:rPr>
            </w:pPr>
            <w:r w:rsidRPr="00D676EA">
              <w:rPr>
                <w:rFonts w:ascii="Arial" w:hAnsi="Arial" w:cs="Arial"/>
                <w:sz w:val="20"/>
                <w:szCs w:val="20"/>
              </w:rPr>
              <w:t>4 Hours</w:t>
            </w:r>
          </w:p>
        </w:tc>
      </w:tr>
      <w:tr w:rsidR="00C95501" w:rsidRPr="00C8367B" w14:paraId="5A397D3D" w14:textId="77777777" w:rsidTr="0048523E">
        <w:trPr>
          <w:trHeight w:val="91"/>
        </w:trPr>
        <w:tc>
          <w:tcPr>
            <w:tcW w:w="539" w:type="dxa"/>
            <w:vAlign w:val="center"/>
          </w:tcPr>
          <w:p w14:paraId="7CE49BB0" w14:textId="77777777" w:rsidR="00C95501" w:rsidRPr="00295A64" w:rsidRDefault="00C95501" w:rsidP="00CA368F">
            <w:pPr>
              <w:keepLines/>
              <w:numPr>
                <w:ilvl w:val="0"/>
                <w:numId w:val="6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935B608" w14:textId="5F64C302" w:rsidR="00C95501" w:rsidRPr="0016713A" w:rsidRDefault="00C95501" w:rsidP="00CA368F">
            <w:pPr>
              <w:spacing w:line="240" w:lineRule="exact"/>
              <w:jc w:val="both"/>
              <w:rPr>
                <w:rFonts w:ascii="Arial" w:hAnsi="Arial" w:cs="Arial"/>
                <w:b/>
                <w:bCs/>
                <w:sz w:val="20"/>
                <w:szCs w:val="20"/>
              </w:rPr>
            </w:pPr>
            <w:r w:rsidRPr="00D676EA">
              <w:rPr>
                <w:rFonts w:ascii="Arial" w:hAnsi="Arial" w:cs="Arial"/>
                <w:b/>
                <w:bCs/>
                <w:sz w:val="20"/>
                <w:szCs w:val="20"/>
              </w:rPr>
              <w:t>Asset/</w:t>
            </w:r>
            <w:r w:rsidR="00AB5B5D">
              <w:rPr>
                <w:rFonts w:ascii="Arial" w:hAnsi="Arial" w:cs="Arial"/>
                <w:b/>
                <w:bCs/>
                <w:sz w:val="20"/>
                <w:szCs w:val="20"/>
              </w:rPr>
              <w:t xml:space="preserve"> </w:t>
            </w:r>
            <w:r w:rsidRPr="00D676EA">
              <w:rPr>
                <w:rFonts w:ascii="Arial" w:hAnsi="Arial" w:cs="Arial"/>
                <w:b/>
                <w:bCs/>
                <w:sz w:val="20"/>
                <w:szCs w:val="20"/>
              </w:rPr>
              <w:t>Inventory Update</w:t>
            </w:r>
          </w:p>
        </w:tc>
        <w:tc>
          <w:tcPr>
            <w:tcW w:w="4513" w:type="dxa"/>
            <w:vAlign w:val="center"/>
          </w:tcPr>
          <w:p w14:paraId="4C953DED" w14:textId="4D4F1BD9" w:rsidR="00C95501" w:rsidRPr="00212B81" w:rsidRDefault="00C95501" w:rsidP="00CA368F">
            <w:pPr>
              <w:spacing w:line="240" w:lineRule="exact"/>
              <w:jc w:val="both"/>
              <w:rPr>
                <w:rFonts w:ascii="Arial" w:hAnsi="Arial" w:cs="Arial"/>
                <w:sz w:val="20"/>
                <w:szCs w:val="20"/>
              </w:rPr>
            </w:pPr>
            <w:r w:rsidRPr="00D676EA">
              <w:rPr>
                <w:rFonts w:ascii="Arial" w:hAnsi="Arial" w:cs="Arial"/>
                <w:sz w:val="20"/>
                <w:szCs w:val="20"/>
              </w:rPr>
              <w:t>If the expense involves hardware or spares, register the item in the Master Asset Register or Warehouse inventory.</w:t>
            </w:r>
          </w:p>
        </w:tc>
        <w:tc>
          <w:tcPr>
            <w:tcW w:w="1701" w:type="dxa"/>
            <w:vAlign w:val="center"/>
          </w:tcPr>
          <w:p w14:paraId="147591F4" w14:textId="2EC7A9D5" w:rsidR="00C95501" w:rsidRPr="00C95501" w:rsidRDefault="00C95501" w:rsidP="00CA368F">
            <w:pPr>
              <w:spacing w:line="240" w:lineRule="exact"/>
              <w:jc w:val="both"/>
              <w:rPr>
                <w:rFonts w:ascii="Arial" w:hAnsi="Arial" w:cs="Arial"/>
                <w:sz w:val="20"/>
                <w:szCs w:val="20"/>
              </w:rPr>
            </w:pPr>
            <w:r w:rsidRPr="00C95501">
              <w:rPr>
                <w:rFonts w:ascii="Arial" w:hAnsi="Arial" w:cs="Arial"/>
                <w:sz w:val="20"/>
                <w:szCs w:val="20"/>
              </w:rPr>
              <w:t>Field Compliance Officer/Operations</w:t>
            </w:r>
          </w:p>
        </w:tc>
        <w:tc>
          <w:tcPr>
            <w:tcW w:w="1156" w:type="dxa"/>
            <w:vAlign w:val="center"/>
          </w:tcPr>
          <w:p w14:paraId="7D6D03D8" w14:textId="74EBD94D" w:rsidR="00C95501" w:rsidRPr="00DC5326" w:rsidRDefault="00C95501" w:rsidP="00CA368F">
            <w:pPr>
              <w:spacing w:line="240" w:lineRule="exact"/>
              <w:jc w:val="both"/>
              <w:rPr>
                <w:rFonts w:ascii="Arial" w:hAnsi="Arial" w:cs="Arial"/>
                <w:sz w:val="20"/>
                <w:szCs w:val="20"/>
              </w:rPr>
            </w:pPr>
            <w:r w:rsidRPr="00D676EA">
              <w:rPr>
                <w:rFonts w:ascii="Arial" w:hAnsi="Arial" w:cs="Arial"/>
                <w:sz w:val="20"/>
                <w:szCs w:val="20"/>
              </w:rPr>
              <w:t>Post-purchase</w:t>
            </w:r>
          </w:p>
        </w:tc>
      </w:tr>
      <w:tr w:rsidR="00C95501" w:rsidRPr="00C8367B" w14:paraId="6C9715A4" w14:textId="77777777" w:rsidTr="0048523E">
        <w:trPr>
          <w:trHeight w:val="91"/>
        </w:trPr>
        <w:tc>
          <w:tcPr>
            <w:tcW w:w="539" w:type="dxa"/>
            <w:vAlign w:val="center"/>
          </w:tcPr>
          <w:p w14:paraId="6A866C18" w14:textId="77777777" w:rsidR="00C95501" w:rsidRPr="00295A64" w:rsidRDefault="00C95501" w:rsidP="00CA368F">
            <w:pPr>
              <w:keepLines/>
              <w:numPr>
                <w:ilvl w:val="0"/>
                <w:numId w:val="6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1EDB3E1" w14:textId="16FC55E3" w:rsidR="00C95501" w:rsidRPr="0016713A" w:rsidRDefault="00C95501" w:rsidP="00CA368F">
            <w:pPr>
              <w:spacing w:line="240" w:lineRule="exact"/>
              <w:jc w:val="both"/>
              <w:rPr>
                <w:rFonts w:ascii="Arial" w:hAnsi="Arial" w:cs="Arial"/>
                <w:b/>
                <w:bCs/>
                <w:sz w:val="20"/>
                <w:szCs w:val="20"/>
              </w:rPr>
            </w:pPr>
            <w:r w:rsidRPr="00D676EA">
              <w:rPr>
                <w:rFonts w:ascii="Arial" w:hAnsi="Arial" w:cs="Arial"/>
                <w:b/>
                <w:bCs/>
                <w:sz w:val="20"/>
                <w:szCs w:val="20"/>
              </w:rPr>
              <w:t>Post-Payment Audit</w:t>
            </w:r>
          </w:p>
        </w:tc>
        <w:tc>
          <w:tcPr>
            <w:tcW w:w="4513" w:type="dxa"/>
            <w:vAlign w:val="center"/>
          </w:tcPr>
          <w:p w14:paraId="19036AAA" w14:textId="77777777" w:rsidR="00AB5B5D" w:rsidRPr="00AB5B5D" w:rsidRDefault="00AB5B5D" w:rsidP="00CA368F">
            <w:pPr>
              <w:spacing w:line="240" w:lineRule="exact"/>
              <w:jc w:val="both"/>
              <w:rPr>
                <w:rFonts w:ascii="Arial" w:hAnsi="Arial" w:cs="Arial"/>
                <w:sz w:val="20"/>
                <w:szCs w:val="20"/>
              </w:rPr>
            </w:pPr>
            <w:r w:rsidRPr="00AB5B5D">
              <w:rPr>
                <w:rFonts w:ascii="Arial" w:hAnsi="Arial" w:cs="Arial"/>
                <w:sz w:val="20"/>
                <w:szCs w:val="20"/>
              </w:rPr>
              <w:t>Conduct audit of payment within the period.</w:t>
            </w:r>
          </w:p>
          <w:p w14:paraId="571A8C70" w14:textId="6EDFC131" w:rsidR="00C95501" w:rsidRPr="00212B81" w:rsidRDefault="00C95501" w:rsidP="00CA368F">
            <w:pPr>
              <w:spacing w:line="240" w:lineRule="exact"/>
              <w:jc w:val="both"/>
              <w:rPr>
                <w:rFonts w:ascii="Arial" w:hAnsi="Arial" w:cs="Arial"/>
                <w:sz w:val="20"/>
                <w:szCs w:val="20"/>
              </w:rPr>
            </w:pPr>
            <w:r w:rsidRPr="00AB5B5D">
              <w:rPr>
                <w:rFonts w:ascii="Arial" w:hAnsi="Arial" w:cs="Arial"/>
                <w:i/>
                <w:iCs/>
                <w:color w:val="EE0000"/>
                <w:sz w:val="18"/>
                <w:szCs w:val="18"/>
              </w:rPr>
              <w:t>Key Control: Internal Audit conducts a 100% post-payment audit quarterly to verify the validity of all disbursements.</w:t>
            </w:r>
          </w:p>
        </w:tc>
        <w:tc>
          <w:tcPr>
            <w:tcW w:w="1701" w:type="dxa"/>
            <w:vAlign w:val="center"/>
          </w:tcPr>
          <w:p w14:paraId="308A8C64" w14:textId="2DBA15A3" w:rsidR="00C95501" w:rsidRPr="00C95501" w:rsidRDefault="00C95501" w:rsidP="00CA368F">
            <w:pPr>
              <w:spacing w:line="240" w:lineRule="exact"/>
              <w:jc w:val="both"/>
              <w:rPr>
                <w:rFonts w:ascii="Arial" w:hAnsi="Arial" w:cs="Arial"/>
                <w:sz w:val="20"/>
                <w:szCs w:val="20"/>
              </w:rPr>
            </w:pPr>
            <w:r w:rsidRPr="00C95501">
              <w:rPr>
                <w:rFonts w:ascii="Arial" w:hAnsi="Arial" w:cs="Arial"/>
                <w:sz w:val="20"/>
                <w:szCs w:val="20"/>
              </w:rPr>
              <w:t>Internal Audit</w:t>
            </w:r>
          </w:p>
        </w:tc>
        <w:tc>
          <w:tcPr>
            <w:tcW w:w="1156" w:type="dxa"/>
            <w:vAlign w:val="center"/>
          </w:tcPr>
          <w:p w14:paraId="4E389ACA" w14:textId="56DCD03A" w:rsidR="00C95501" w:rsidRPr="00DC5326" w:rsidRDefault="00C95501" w:rsidP="00CA368F">
            <w:pPr>
              <w:spacing w:line="240" w:lineRule="exact"/>
              <w:jc w:val="both"/>
              <w:rPr>
                <w:rFonts w:ascii="Arial" w:hAnsi="Arial" w:cs="Arial"/>
                <w:sz w:val="20"/>
                <w:szCs w:val="20"/>
              </w:rPr>
            </w:pPr>
            <w:r w:rsidRPr="00D676EA">
              <w:rPr>
                <w:rFonts w:ascii="Arial" w:hAnsi="Arial" w:cs="Arial"/>
                <w:sz w:val="20"/>
                <w:szCs w:val="20"/>
              </w:rPr>
              <w:t>Quarterly</w:t>
            </w:r>
          </w:p>
        </w:tc>
      </w:tr>
      <w:tr w:rsidR="00C95501" w:rsidRPr="00C8367B" w14:paraId="16C224A4" w14:textId="77777777" w:rsidTr="0048523E">
        <w:trPr>
          <w:trHeight w:val="91"/>
        </w:trPr>
        <w:tc>
          <w:tcPr>
            <w:tcW w:w="539" w:type="dxa"/>
            <w:vAlign w:val="center"/>
          </w:tcPr>
          <w:p w14:paraId="2EDA25CA" w14:textId="77777777" w:rsidR="00C95501" w:rsidRPr="00295A64" w:rsidRDefault="00C95501" w:rsidP="00CA368F">
            <w:pPr>
              <w:keepLines/>
              <w:numPr>
                <w:ilvl w:val="0"/>
                <w:numId w:val="6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1E874A7" w14:textId="043F71B2" w:rsidR="00C95501" w:rsidRPr="0016713A" w:rsidRDefault="00C95501" w:rsidP="00CA368F">
            <w:pPr>
              <w:spacing w:line="240" w:lineRule="exact"/>
              <w:jc w:val="both"/>
              <w:rPr>
                <w:rFonts w:ascii="Arial" w:hAnsi="Arial" w:cs="Arial"/>
                <w:b/>
                <w:bCs/>
                <w:sz w:val="20"/>
                <w:szCs w:val="20"/>
              </w:rPr>
            </w:pPr>
            <w:r w:rsidRPr="0016713A">
              <w:rPr>
                <w:rFonts w:ascii="Arial" w:hAnsi="Arial" w:cs="Arial"/>
                <w:b/>
                <w:bCs/>
                <w:sz w:val="20"/>
                <w:szCs w:val="20"/>
              </w:rPr>
              <w:t>Escalate Exceptions</w:t>
            </w:r>
          </w:p>
        </w:tc>
        <w:tc>
          <w:tcPr>
            <w:tcW w:w="4513" w:type="dxa"/>
            <w:vAlign w:val="center"/>
          </w:tcPr>
          <w:p w14:paraId="3A36A6DE" w14:textId="49504D1B" w:rsidR="00C95501" w:rsidRPr="00DC5326" w:rsidRDefault="00C95501" w:rsidP="00CA368F">
            <w:pPr>
              <w:spacing w:line="240" w:lineRule="exact"/>
              <w:jc w:val="both"/>
              <w:rPr>
                <w:rFonts w:ascii="Arial" w:hAnsi="Arial" w:cs="Arial"/>
                <w:sz w:val="20"/>
                <w:szCs w:val="20"/>
              </w:rPr>
            </w:pPr>
            <w:r w:rsidRPr="00212B81">
              <w:rPr>
                <w:rFonts w:ascii="Arial" w:hAnsi="Arial" w:cs="Arial"/>
                <w:sz w:val="20"/>
                <w:szCs w:val="20"/>
              </w:rPr>
              <w:t>Escalate over-budget or unusual expenses</w:t>
            </w:r>
          </w:p>
        </w:tc>
        <w:tc>
          <w:tcPr>
            <w:tcW w:w="1701" w:type="dxa"/>
            <w:vAlign w:val="center"/>
          </w:tcPr>
          <w:p w14:paraId="5DAC6119" w14:textId="52568125" w:rsidR="00C95501" w:rsidRPr="00F30FAA" w:rsidRDefault="00AB5B5D" w:rsidP="00CA368F">
            <w:pPr>
              <w:spacing w:line="240" w:lineRule="exact"/>
              <w:jc w:val="both"/>
              <w:rPr>
                <w:rFonts w:ascii="Arial" w:hAnsi="Arial" w:cs="Arial"/>
                <w:sz w:val="20"/>
                <w:szCs w:val="20"/>
              </w:rPr>
            </w:pPr>
            <w:r w:rsidRPr="00C95501">
              <w:rPr>
                <w:rFonts w:ascii="Arial" w:hAnsi="Arial" w:cs="Arial"/>
                <w:sz w:val="20"/>
                <w:szCs w:val="20"/>
              </w:rPr>
              <w:t>Internal Audit</w:t>
            </w:r>
          </w:p>
        </w:tc>
        <w:tc>
          <w:tcPr>
            <w:tcW w:w="1156" w:type="dxa"/>
            <w:vAlign w:val="center"/>
          </w:tcPr>
          <w:p w14:paraId="3915DCBE" w14:textId="31A6B64E" w:rsidR="00C95501" w:rsidRPr="00DC5326" w:rsidRDefault="00AB5B5D" w:rsidP="00CA368F">
            <w:pPr>
              <w:spacing w:line="240" w:lineRule="exact"/>
              <w:jc w:val="both"/>
              <w:rPr>
                <w:rFonts w:ascii="Arial" w:hAnsi="Arial" w:cs="Arial"/>
                <w:sz w:val="20"/>
                <w:szCs w:val="20"/>
              </w:rPr>
            </w:pPr>
            <w:r>
              <w:rPr>
                <w:rFonts w:ascii="Arial" w:hAnsi="Arial" w:cs="Arial"/>
                <w:sz w:val="20"/>
                <w:szCs w:val="20"/>
              </w:rPr>
              <w:t xml:space="preserve">Immediate </w:t>
            </w:r>
          </w:p>
        </w:tc>
      </w:tr>
    </w:tbl>
    <w:p w14:paraId="141514A6" w14:textId="77777777" w:rsidR="006C082D" w:rsidRPr="00C8367B" w:rsidRDefault="006C082D" w:rsidP="00CA368F">
      <w:pPr>
        <w:jc w:val="both"/>
        <w:rPr>
          <w:rFonts w:ascii="Arial" w:hAnsi="Arial" w:cs="Arial"/>
          <w:b/>
          <w:bCs/>
          <w:sz w:val="20"/>
          <w:szCs w:val="20"/>
        </w:rPr>
      </w:pPr>
    </w:p>
    <w:p w14:paraId="07C5ED37" w14:textId="77777777" w:rsidR="006C082D" w:rsidRPr="00295A64" w:rsidRDefault="006C082D"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6C082D" w:rsidRPr="004C2567" w14:paraId="175B8C84" w14:textId="77777777" w:rsidTr="0048523E">
        <w:trPr>
          <w:trHeight w:val="219"/>
          <w:tblHeader/>
        </w:trPr>
        <w:tc>
          <w:tcPr>
            <w:tcW w:w="0" w:type="auto"/>
            <w:shd w:val="clear" w:color="auto" w:fill="C5E0B3" w:themeFill="accent6" w:themeFillTint="66"/>
            <w:hideMark/>
          </w:tcPr>
          <w:p w14:paraId="4F2A0057" w14:textId="77777777" w:rsidR="006C082D" w:rsidRPr="009D0907" w:rsidRDefault="006C082D" w:rsidP="00CA368F">
            <w:pPr>
              <w:spacing w:after="160" w:line="259" w:lineRule="auto"/>
              <w:jc w:val="both"/>
              <w:rPr>
                <w:rFonts w:ascii="Arial" w:hAnsi="Arial" w:cs="Arial"/>
                <w:sz w:val="20"/>
                <w:szCs w:val="20"/>
              </w:rPr>
            </w:pPr>
            <w:r w:rsidRPr="009D0907">
              <w:rPr>
                <w:rFonts w:ascii="Arial" w:hAnsi="Arial" w:cs="Arial"/>
                <w:sz w:val="20"/>
                <w:szCs w:val="20"/>
              </w:rPr>
              <w:lastRenderedPageBreak/>
              <w:t>Risk</w:t>
            </w:r>
          </w:p>
        </w:tc>
        <w:tc>
          <w:tcPr>
            <w:tcW w:w="3486" w:type="dxa"/>
            <w:shd w:val="clear" w:color="auto" w:fill="C5E0B3" w:themeFill="accent6" w:themeFillTint="66"/>
            <w:hideMark/>
          </w:tcPr>
          <w:p w14:paraId="195BEDA3" w14:textId="77777777" w:rsidR="006C082D" w:rsidRPr="009D0907" w:rsidRDefault="006C082D" w:rsidP="00CA368F">
            <w:pPr>
              <w:spacing w:after="160" w:line="259" w:lineRule="auto"/>
              <w:jc w:val="both"/>
              <w:rPr>
                <w:rFonts w:ascii="Arial" w:hAnsi="Arial" w:cs="Arial"/>
                <w:sz w:val="20"/>
                <w:szCs w:val="20"/>
              </w:rPr>
            </w:pPr>
            <w:r w:rsidRPr="009D0907">
              <w:rPr>
                <w:rFonts w:ascii="Arial" w:hAnsi="Arial" w:cs="Arial"/>
                <w:sz w:val="20"/>
                <w:szCs w:val="20"/>
              </w:rPr>
              <w:t>Description</w:t>
            </w:r>
          </w:p>
        </w:tc>
        <w:tc>
          <w:tcPr>
            <w:tcW w:w="3489" w:type="dxa"/>
            <w:shd w:val="clear" w:color="auto" w:fill="C5E0B3" w:themeFill="accent6" w:themeFillTint="66"/>
            <w:hideMark/>
          </w:tcPr>
          <w:p w14:paraId="76B84C7F" w14:textId="77777777" w:rsidR="006C082D" w:rsidRPr="009D0907" w:rsidRDefault="006C082D" w:rsidP="00CA368F">
            <w:pPr>
              <w:spacing w:after="160" w:line="259" w:lineRule="auto"/>
              <w:jc w:val="both"/>
              <w:rPr>
                <w:rFonts w:ascii="Arial" w:hAnsi="Arial" w:cs="Arial"/>
                <w:sz w:val="20"/>
                <w:szCs w:val="20"/>
              </w:rPr>
            </w:pPr>
            <w:r w:rsidRPr="009D0907">
              <w:rPr>
                <w:rFonts w:ascii="Arial" w:hAnsi="Arial" w:cs="Arial"/>
                <w:sz w:val="20"/>
                <w:szCs w:val="20"/>
              </w:rPr>
              <w:t>Mitigation</w:t>
            </w:r>
          </w:p>
        </w:tc>
      </w:tr>
      <w:tr w:rsidR="00AB5B5D" w:rsidRPr="004C2567" w14:paraId="37254397" w14:textId="77777777" w:rsidTr="0048523E">
        <w:tc>
          <w:tcPr>
            <w:tcW w:w="0" w:type="auto"/>
            <w:vAlign w:val="center"/>
            <w:hideMark/>
          </w:tcPr>
          <w:p w14:paraId="2E2A587B" w14:textId="31305A95" w:rsidR="00AB5B5D" w:rsidRPr="009D0907" w:rsidRDefault="00AB5B5D" w:rsidP="00CA368F">
            <w:pPr>
              <w:spacing w:line="259" w:lineRule="auto"/>
              <w:jc w:val="both"/>
              <w:rPr>
                <w:rFonts w:ascii="Arial" w:hAnsi="Arial" w:cs="Arial"/>
                <w:sz w:val="20"/>
                <w:szCs w:val="20"/>
              </w:rPr>
            </w:pPr>
            <w:r w:rsidRPr="00212B81">
              <w:rPr>
                <w:rFonts w:ascii="Arial" w:hAnsi="Arial" w:cs="Arial"/>
                <w:sz w:val="20"/>
                <w:szCs w:val="20"/>
              </w:rPr>
              <w:t>Cost overruns</w:t>
            </w:r>
          </w:p>
        </w:tc>
        <w:tc>
          <w:tcPr>
            <w:tcW w:w="3486" w:type="dxa"/>
            <w:vAlign w:val="center"/>
            <w:hideMark/>
          </w:tcPr>
          <w:p w14:paraId="299126D3" w14:textId="7EC8BB83" w:rsidR="00AB5B5D" w:rsidRPr="009D0907" w:rsidRDefault="00AB5B5D" w:rsidP="00CA368F">
            <w:pPr>
              <w:jc w:val="both"/>
              <w:rPr>
                <w:rFonts w:ascii="Arial" w:hAnsi="Arial" w:cs="Arial"/>
                <w:sz w:val="20"/>
                <w:szCs w:val="20"/>
              </w:rPr>
            </w:pPr>
            <w:r w:rsidRPr="00212B81">
              <w:rPr>
                <w:rFonts w:ascii="Arial" w:hAnsi="Arial" w:cs="Arial"/>
                <w:sz w:val="20"/>
                <w:szCs w:val="20"/>
              </w:rPr>
              <w:t>Spending exceeds budget</w:t>
            </w:r>
            <w:r>
              <w:rPr>
                <w:rFonts w:ascii="Arial" w:hAnsi="Arial" w:cs="Arial"/>
                <w:sz w:val="20"/>
                <w:szCs w:val="20"/>
              </w:rPr>
              <w:t xml:space="preserve">. </w:t>
            </w:r>
            <w:r w:rsidRPr="00D676EA">
              <w:rPr>
                <w:rFonts w:ascii="Arial" w:hAnsi="Arial" w:cs="Arial"/>
                <w:sz w:val="20"/>
                <w:szCs w:val="20"/>
              </w:rPr>
              <w:t>Hub expenses exceeding the 30% maintenance/wage allocation.</w:t>
            </w:r>
          </w:p>
        </w:tc>
        <w:tc>
          <w:tcPr>
            <w:tcW w:w="3489" w:type="dxa"/>
            <w:vAlign w:val="center"/>
            <w:hideMark/>
          </w:tcPr>
          <w:p w14:paraId="408B32B6" w14:textId="7DBC41F8" w:rsidR="00AB5B5D" w:rsidRPr="009D0907" w:rsidRDefault="00AB5B5D" w:rsidP="00CA368F">
            <w:pPr>
              <w:spacing w:line="259" w:lineRule="auto"/>
              <w:jc w:val="both"/>
              <w:rPr>
                <w:rFonts w:ascii="Arial" w:hAnsi="Arial" w:cs="Arial"/>
                <w:sz w:val="20"/>
                <w:szCs w:val="20"/>
              </w:rPr>
            </w:pPr>
            <w:r w:rsidRPr="00212B81">
              <w:rPr>
                <w:rFonts w:ascii="Arial" w:hAnsi="Arial" w:cs="Arial"/>
                <w:sz w:val="20"/>
                <w:szCs w:val="20"/>
              </w:rPr>
              <w:t>Pre-approval and monitoring</w:t>
            </w:r>
            <w:r>
              <w:rPr>
                <w:rFonts w:ascii="Arial" w:hAnsi="Arial" w:cs="Arial"/>
                <w:sz w:val="20"/>
                <w:szCs w:val="20"/>
              </w:rPr>
              <w:t xml:space="preserve">. </w:t>
            </w:r>
            <w:r w:rsidRPr="00AB5B5D">
              <w:rPr>
                <w:rFonts w:ascii="Arial" w:hAnsi="Arial" w:cs="Arial"/>
                <w:sz w:val="20"/>
                <w:szCs w:val="20"/>
              </w:rPr>
              <w:t>Use real-time BI dashboards to track engine hours vs. revenue and implement automated "stop-spend" alerts in the ERP.</w:t>
            </w:r>
          </w:p>
        </w:tc>
      </w:tr>
      <w:tr w:rsidR="00AB5B5D" w:rsidRPr="004C2567" w14:paraId="243FC05B" w14:textId="77777777" w:rsidTr="0048523E">
        <w:tc>
          <w:tcPr>
            <w:tcW w:w="0" w:type="auto"/>
            <w:vAlign w:val="center"/>
          </w:tcPr>
          <w:p w14:paraId="2B9EB8AC" w14:textId="1C8650A7" w:rsidR="00AB5B5D" w:rsidRPr="00AB5B5D" w:rsidRDefault="00AB5B5D" w:rsidP="00CA368F">
            <w:pPr>
              <w:jc w:val="both"/>
              <w:rPr>
                <w:rFonts w:ascii="Arial" w:hAnsi="Arial" w:cs="Arial"/>
                <w:sz w:val="20"/>
                <w:szCs w:val="20"/>
              </w:rPr>
            </w:pPr>
            <w:r w:rsidRPr="00AB5B5D">
              <w:rPr>
                <w:rFonts w:ascii="Arial" w:hAnsi="Arial" w:cs="Arial"/>
                <w:sz w:val="20"/>
                <w:szCs w:val="20"/>
              </w:rPr>
              <w:t>Wasteful spending</w:t>
            </w:r>
          </w:p>
        </w:tc>
        <w:tc>
          <w:tcPr>
            <w:tcW w:w="3486" w:type="dxa"/>
            <w:vAlign w:val="center"/>
          </w:tcPr>
          <w:p w14:paraId="031F5689" w14:textId="530C9AE7" w:rsidR="00AB5B5D" w:rsidRPr="00AB5B5D" w:rsidRDefault="00AB5B5D" w:rsidP="00CA368F">
            <w:pPr>
              <w:jc w:val="both"/>
              <w:rPr>
                <w:rFonts w:ascii="Arial" w:hAnsi="Arial" w:cs="Arial"/>
                <w:sz w:val="20"/>
                <w:szCs w:val="20"/>
              </w:rPr>
            </w:pPr>
            <w:r w:rsidRPr="00AB5B5D">
              <w:rPr>
                <w:rFonts w:ascii="Arial" w:hAnsi="Arial" w:cs="Arial"/>
                <w:sz w:val="20"/>
                <w:szCs w:val="20"/>
              </w:rPr>
              <w:t>Poor value for money</w:t>
            </w:r>
          </w:p>
        </w:tc>
        <w:tc>
          <w:tcPr>
            <w:tcW w:w="3489" w:type="dxa"/>
            <w:vAlign w:val="center"/>
          </w:tcPr>
          <w:p w14:paraId="64477426" w14:textId="6F24CF18" w:rsidR="00AB5B5D" w:rsidRPr="00AB5B5D" w:rsidRDefault="00AB5B5D" w:rsidP="00CA368F">
            <w:pPr>
              <w:jc w:val="both"/>
              <w:rPr>
                <w:rFonts w:ascii="Arial" w:hAnsi="Arial" w:cs="Arial"/>
                <w:sz w:val="20"/>
                <w:szCs w:val="20"/>
              </w:rPr>
            </w:pPr>
            <w:r w:rsidRPr="00AB5B5D">
              <w:rPr>
                <w:rFonts w:ascii="Arial" w:hAnsi="Arial" w:cs="Arial"/>
                <w:sz w:val="20"/>
                <w:szCs w:val="20"/>
              </w:rPr>
              <w:t>Cost comparison and review</w:t>
            </w:r>
          </w:p>
        </w:tc>
      </w:tr>
      <w:tr w:rsidR="00AB5B5D" w:rsidRPr="004C2567" w14:paraId="51BDE0F0" w14:textId="77777777" w:rsidTr="0048523E">
        <w:tc>
          <w:tcPr>
            <w:tcW w:w="0" w:type="auto"/>
            <w:vAlign w:val="center"/>
          </w:tcPr>
          <w:p w14:paraId="3CC338C7" w14:textId="40C30543" w:rsidR="00AB5B5D" w:rsidRPr="00AB5B5D" w:rsidRDefault="00AB5B5D" w:rsidP="00CA368F">
            <w:pPr>
              <w:jc w:val="both"/>
              <w:rPr>
                <w:rFonts w:ascii="Arial" w:hAnsi="Arial" w:cs="Arial"/>
                <w:sz w:val="20"/>
                <w:szCs w:val="20"/>
              </w:rPr>
            </w:pPr>
            <w:r w:rsidRPr="00AB5B5D">
              <w:rPr>
                <w:rFonts w:ascii="Arial" w:hAnsi="Arial" w:cs="Arial"/>
                <w:sz w:val="20"/>
                <w:szCs w:val="20"/>
              </w:rPr>
              <w:t>Revenue Leakage/Theft</w:t>
            </w:r>
          </w:p>
        </w:tc>
        <w:tc>
          <w:tcPr>
            <w:tcW w:w="3486" w:type="dxa"/>
            <w:vAlign w:val="center"/>
          </w:tcPr>
          <w:p w14:paraId="2865FC57" w14:textId="65046348" w:rsidR="00AB5B5D" w:rsidRPr="00AB5B5D" w:rsidRDefault="00AB5B5D" w:rsidP="00CA368F">
            <w:pPr>
              <w:jc w:val="both"/>
              <w:rPr>
                <w:rFonts w:ascii="Arial" w:hAnsi="Arial" w:cs="Arial"/>
                <w:sz w:val="20"/>
                <w:szCs w:val="20"/>
              </w:rPr>
            </w:pPr>
            <w:r w:rsidRPr="00AB5B5D">
              <w:rPr>
                <w:rFonts w:ascii="Arial" w:hAnsi="Arial" w:cs="Arial"/>
                <w:sz w:val="20"/>
                <w:szCs w:val="20"/>
              </w:rPr>
              <w:t>Unauthorised diversion of funds or unrecorded cash transactions.</w:t>
            </w:r>
          </w:p>
        </w:tc>
        <w:tc>
          <w:tcPr>
            <w:tcW w:w="3489" w:type="dxa"/>
            <w:vAlign w:val="center"/>
          </w:tcPr>
          <w:p w14:paraId="6B8E6B79" w14:textId="0CB084F0" w:rsidR="00AB5B5D" w:rsidRPr="00AB5B5D" w:rsidRDefault="00AB5B5D" w:rsidP="00CA368F">
            <w:pPr>
              <w:jc w:val="both"/>
              <w:rPr>
                <w:rFonts w:ascii="Arial" w:hAnsi="Arial" w:cs="Arial"/>
                <w:sz w:val="20"/>
                <w:szCs w:val="20"/>
              </w:rPr>
            </w:pPr>
            <w:r w:rsidRPr="00AB5B5D">
              <w:rPr>
                <w:rFonts w:ascii="Arial" w:hAnsi="Arial" w:cs="Arial"/>
                <w:sz w:val="20"/>
                <w:szCs w:val="20"/>
              </w:rPr>
              <w:t>Mandate 100% cashless transactions and maintain strict segregation of duties between initiators and approvers.</w:t>
            </w:r>
          </w:p>
        </w:tc>
      </w:tr>
      <w:tr w:rsidR="00AB5B5D" w:rsidRPr="004C2567" w14:paraId="41AD4FB5" w14:textId="77777777" w:rsidTr="0048523E">
        <w:tc>
          <w:tcPr>
            <w:tcW w:w="0" w:type="auto"/>
            <w:vAlign w:val="center"/>
          </w:tcPr>
          <w:p w14:paraId="7C6B4B40" w14:textId="712904B2" w:rsidR="00AB5B5D" w:rsidRPr="00AB5B5D" w:rsidRDefault="00AB5B5D" w:rsidP="00CA368F">
            <w:pPr>
              <w:spacing w:line="259" w:lineRule="auto"/>
              <w:jc w:val="both"/>
              <w:rPr>
                <w:rFonts w:ascii="Arial" w:hAnsi="Arial" w:cs="Arial"/>
                <w:sz w:val="20"/>
                <w:szCs w:val="20"/>
              </w:rPr>
            </w:pPr>
            <w:r w:rsidRPr="00AB5B5D">
              <w:rPr>
                <w:rFonts w:ascii="Arial" w:hAnsi="Arial" w:cs="Arial"/>
                <w:sz w:val="20"/>
                <w:szCs w:val="20"/>
              </w:rPr>
              <w:t>Bribery and Kickbacks</w:t>
            </w:r>
          </w:p>
        </w:tc>
        <w:tc>
          <w:tcPr>
            <w:tcW w:w="3486" w:type="dxa"/>
            <w:vAlign w:val="center"/>
          </w:tcPr>
          <w:p w14:paraId="3B32BDF4" w14:textId="0DA09DE2" w:rsidR="00AB5B5D" w:rsidRPr="00AB5B5D" w:rsidRDefault="00AB5B5D" w:rsidP="00CA368F">
            <w:pPr>
              <w:jc w:val="both"/>
              <w:rPr>
                <w:rFonts w:ascii="Arial" w:hAnsi="Arial" w:cs="Arial"/>
                <w:sz w:val="20"/>
                <w:szCs w:val="20"/>
              </w:rPr>
            </w:pPr>
            <w:r w:rsidRPr="00D676EA">
              <w:rPr>
                <w:rFonts w:ascii="Arial" w:hAnsi="Arial" w:cs="Arial"/>
                <w:sz w:val="20"/>
                <w:szCs w:val="20"/>
              </w:rPr>
              <w:t>Pressure to award contracts to unvetted vendors in exchange for improper benefits.</w:t>
            </w:r>
          </w:p>
        </w:tc>
        <w:tc>
          <w:tcPr>
            <w:tcW w:w="3489" w:type="dxa"/>
            <w:vAlign w:val="center"/>
          </w:tcPr>
          <w:p w14:paraId="24ADFC1B" w14:textId="5C6572A3" w:rsidR="00AB5B5D" w:rsidRPr="00AB5B5D" w:rsidRDefault="00AB5B5D" w:rsidP="00CA368F">
            <w:pPr>
              <w:spacing w:after="160" w:line="259" w:lineRule="auto"/>
              <w:jc w:val="both"/>
              <w:rPr>
                <w:rFonts w:ascii="Arial" w:hAnsi="Arial" w:cs="Arial"/>
                <w:sz w:val="20"/>
                <w:szCs w:val="20"/>
              </w:rPr>
            </w:pPr>
            <w:r w:rsidRPr="00AB5B5D">
              <w:rPr>
                <w:rFonts w:ascii="Arial" w:hAnsi="Arial" w:cs="Arial"/>
                <w:sz w:val="20"/>
                <w:szCs w:val="20"/>
              </w:rPr>
              <w:t>Enforce the Anti-Corruption and Bribery Policy; require open competitive bidding for all significant logistics services.</w:t>
            </w:r>
          </w:p>
        </w:tc>
      </w:tr>
      <w:tr w:rsidR="00AB5B5D" w:rsidRPr="004C2567" w14:paraId="1456AB69" w14:textId="77777777" w:rsidTr="0048523E">
        <w:tc>
          <w:tcPr>
            <w:tcW w:w="0" w:type="auto"/>
            <w:vAlign w:val="center"/>
          </w:tcPr>
          <w:p w14:paraId="5243AF11" w14:textId="1D325949" w:rsidR="00AB5B5D" w:rsidRPr="009D0907" w:rsidRDefault="00AB5B5D" w:rsidP="00CA368F">
            <w:pPr>
              <w:spacing w:line="259" w:lineRule="auto"/>
              <w:jc w:val="both"/>
              <w:rPr>
                <w:rFonts w:ascii="Arial" w:hAnsi="Arial" w:cs="Arial"/>
                <w:sz w:val="20"/>
                <w:szCs w:val="20"/>
              </w:rPr>
            </w:pPr>
            <w:r w:rsidRPr="00212B81">
              <w:rPr>
                <w:rFonts w:ascii="Arial" w:hAnsi="Arial" w:cs="Arial"/>
                <w:sz w:val="20"/>
                <w:szCs w:val="20"/>
              </w:rPr>
              <w:t>Unauthorized expenses</w:t>
            </w:r>
          </w:p>
        </w:tc>
        <w:tc>
          <w:tcPr>
            <w:tcW w:w="3486" w:type="dxa"/>
            <w:vAlign w:val="center"/>
          </w:tcPr>
          <w:p w14:paraId="099FFB7E" w14:textId="2F980031" w:rsidR="00AB5B5D" w:rsidRPr="009D0907" w:rsidRDefault="00AB5B5D" w:rsidP="00CA368F">
            <w:pPr>
              <w:spacing w:after="160" w:line="259" w:lineRule="auto"/>
              <w:jc w:val="both"/>
              <w:rPr>
                <w:rFonts w:ascii="Arial" w:hAnsi="Arial" w:cs="Arial"/>
                <w:sz w:val="20"/>
                <w:szCs w:val="20"/>
              </w:rPr>
            </w:pPr>
            <w:r w:rsidRPr="00212B81">
              <w:rPr>
                <w:rFonts w:ascii="Arial" w:hAnsi="Arial" w:cs="Arial"/>
                <w:sz w:val="20"/>
                <w:szCs w:val="20"/>
              </w:rPr>
              <w:t>Expenses incurred without approval</w:t>
            </w:r>
          </w:p>
        </w:tc>
        <w:tc>
          <w:tcPr>
            <w:tcW w:w="3489" w:type="dxa"/>
            <w:vAlign w:val="center"/>
          </w:tcPr>
          <w:p w14:paraId="597FBBDB" w14:textId="754C13E4" w:rsidR="00AB5B5D" w:rsidRPr="009D0907" w:rsidRDefault="00AB5B5D" w:rsidP="00CA368F">
            <w:pPr>
              <w:spacing w:line="259" w:lineRule="auto"/>
              <w:jc w:val="both"/>
              <w:rPr>
                <w:rFonts w:ascii="Arial" w:hAnsi="Arial" w:cs="Arial"/>
                <w:sz w:val="20"/>
                <w:szCs w:val="20"/>
              </w:rPr>
            </w:pPr>
            <w:r w:rsidRPr="00212B81">
              <w:rPr>
                <w:rFonts w:ascii="Arial" w:hAnsi="Arial" w:cs="Arial"/>
                <w:sz w:val="20"/>
                <w:szCs w:val="20"/>
              </w:rPr>
              <w:t>Approval hierarchy enforcement</w:t>
            </w:r>
          </w:p>
        </w:tc>
      </w:tr>
      <w:tr w:rsidR="00AB5B5D" w:rsidRPr="004C2567" w14:paraId="03865EBD" w14:textId="77777777" w:rsidTr="0048523E">
        <w:tc>
          <w:tcPr>
            <w:tcW w:w="0" w:type="auto"/>
            <w:vAlign w:val="center"/>
          </w:tcPr>
          <w:p w14:paraId="5BFA8F5E" w14:textId="02A40599" w:rsidR="00AB5B5D" w:rsidRPr="004C2567" w:rsidRDefault="00AB5B5D" w:rsidP="00CA368F">
            <w:pPr>
              <w:jc w:val="both"/>
              <w:rPr>
                <w:rFonts w:ascii="Arial" w:hAnsi="Arial" w:cs="Arial"/>
                <w:sz w:val="20"/>
                <w:szCs w:val="20"/>
              </w:rPr>
            </w:pPr>
            <w:r w:rsidRPr="00212B81">
              <w:rPr>
                <w:rFonts w:ascii="Arial" w:hAnsi="Arial" w:cs="Arial"/>
                <w:sz w:val="20"/>
                <w:szCs w:val="20"/>
              </w:rPr>
              <w:t>Delays</w:t>
            </w:r>
          </w:p>
        </w:tc>
        <w:tc>
          <w:tcPr>
            <w:tcW w:w="3486" w:type="dxa"/>
            <w:vAlign w:val="center"/>
          </w:tcPr>
          <w:p w14:paraId="365AFA24" w14:textId="6977641E" w:rsidR="00AB5B5D" w:rsidRPr="004C2567" w:rsidRDefault="00AB5B5D" w:rsidP="00CA368F">
            <w:pPr>
              <w:jc w:val="both"/>
              <w:rPr>
                <w:rFonts w:ascii="Arial" w:hAnsi="Arial" w:cs="Arial"/>
                <w:sz w:val="20"/>
                <w:szCs w:val="20"/>
              </w:rPr>
            </w:pPr>
            <w:r w:rsidRPr="00212B81">
              <w:rPr>
                <w:rFonts w:ascii="Arial" w:hAnsi="Arial" w:cs="Arial"/>
                <w:sz w:val="20"/>
                <w:szCs w:val="20"/>
              </w:rPr>
              <w:t>Slow approval affecting operations</w:t>
            </w:r>
          </w:p>
        </w:tc>
        <w:tc>
          <w:tcPr>
            <w:tcW w:w="3489" w:type="dxa"/>
            <w:vAlign w:val="center"/>
          </w:tcPr>
          <w:p w14:paraId="5B3B0D9E" w14:textId="2448D32E" w:rsidR="00AB5B5D" w:rsidRPr="004C2567" w:rsidRDefault="00AB5B5D" w:rsidP="00CA368F">
            <w:pPr>
              <w:jc w:val="both"/>
              <w:rPr>
                <w:rFonts w:ascii="Arial" w:hAnsi="Arial" w:cs="Arial"/>
                <w:sz w:val="20"/>
                <w:szCs w:val="20"/>
              </w:rPr>
            </w:pPr>
            <w:r w:rsidRPr="00212B81">
              <w:rPr>
                <w:rFonts w:ascii="Arial" w:hAnsi="Arial" w:cs="Arial"/>
                <w:sz w:val="20"/>
                <w:szCs w:val="20"/>
              </w:rPr>
              <w:t>Defined timelines</w:t>
            </w:r>
          </w:p>
        </w:tc>
      </w:tr>
      <w:tr w:rsidR="00AB5B5D" w:rsidRPr="004C2567" w14:paraId="6C9DB2AD" w14:textId="77777777" w:rsidTr="0048523E">
        <w:tc>
          <w:tcPr>
            <w:tcW w:w="0" w:type="auto"/>
            <w:vAlign w:val="center"/>
          </w:tcPr>
          <w:p w14:paraId="54ED2132" w14:textId="18DA54FE" w:rsidR="00AB5B5D" w:rsidRPr="004C2567" w:rsidRDefault="00AB5B5D" w:rsidP="00CA368F">
            <w:pPr>
              <w:spacing w:line="259" w:lineRule="auto"/>
              <w:jc w:val="both"/>
              <w:rPr>
                <w:rFonts w:ascii="Arial" w:hAnsi="Arial" w:cs="Arial"/>
                <w:sz w:val="20"/>
                <w:szCs w:val="20"/>
              </w:rPr>
            </w:pPr>
            <w:r w:rsidRPr="00212B81">
              <w:rPr>
                <w:rFonts w:ascii="Arial" w:hAnsi="Arial" w:cs="Arial"/>
                <w:sz w:val="20"/>
                <w:szCs w:val="20"/>
              </w:rPr>
              <w:t>Collusion</w:t>
            </w:r>
          </w:p>
        </w:tc>
        <w:tc>
          <w:tcPr>
            <w:tcW w:w="3486" w:type="dxa"/>
            <w:vAlign w:val="center"/>
          </w:tcPr>
          <w:p w14:paraId="281F5F45" w14:textId="0AFB607B" w:rsidR="00AB5B5D" w:rsidRPr="004C2567" w:rsidRDefault="00AB5B5D" w:rsidP="00CA368F">
            <w:pPr>
              <w:jc w:val="both"/>
              <w:rPr>
                <w:rFonts w:ascii="Arial" w:hAnsi="Arial" w:cs="Arial"/>
                <w:sz w:val="20"/>
                <w:szCs w:val="20"/>
              </w:rPr>
            </w:pPr>
            <w:r w:rsidRPr="00212B81">
              <w:rPr>
                <w:rFonts w:ascii="Arial" w:hAnsi="Arial" w:cs="Arial"/>
                <w:sz w:val="20"/>
                <w:szCs w:val="20"/>
              </w:rPr>
              <w:t>Inflated or biased costs</w:t>
            </w:r>
          </w:p>
        </w:tc>
        <w:tc>
          <w:tcPr>
            <w:tcW w:w="3489" w:type="dxa"/>
            <w:vAlign w:val="center"/>
          </w:tcPr>
          <w:p w14:paraId="5696A751" w14:textId="68B0F7BE" w:rsidR="00AB5B5D" w:rsidRPr="004C2567" w:rsidRDefault="00AB5B5D" w:rsidP="00CA368F">
            <w:pPr>
              <w:spacing w:line="259" w:lineRule="auto"/>
              <w:jc w:val="both"/>
              <w:rPr>
                <w:rFonts w:ascii="Arial" w:hAnsi="Arial" w:cs="Arial"/>
                <w:sz w:val="20"/>
                <w:szCs w:val="20"/>
              </w:rPr>
            </w:pPr>
            <w:r w:rsidRPr="00212B81">
              <w:rPr>
                <w:rFonts w:ascii="Arial" w:hAnsi="Arial" w:cs="Arial"/>
                <w:sz w:val="20"/>
                <w:szCs w:val="20"/>
              </w:rPr>
              <w:t>Independent review and benchmarks</w:t>
            </w:r>
          </w:p>
        </w:tc>
      </w:tr>
      <w:tr w:rsidR="00AB5B5D" w:rsidRPr="004C2567" w14:paraId="4DDC4444" w14:textId="77777777" w:rsidTr="0048523E">
        <w:trPr>
          <w:trHeight w:val="379"/>
        </w:trPr>
        <w:tc>
          <w:tcPr>
            <w:tcW w:w="0" w:type="auto"/>
            <w:vAlign w:val="center"/>
          </w:tcPr>
          <w:p w14:paraId="78DC9865" w14:textId="2A68BE24" w:rsidR="00AB5B5D" w:rsidRPr="009D0907" w:rsidRDefault="00AB5B5D" w:rsidP="00CA368F">
            <w:pPr>
              <w:spacing w:line="259" w:lineRule="auto"/>
              <w:jc w:val="both"/>
              <w:rPr>
                <w:rFonts w:ascii="Arial" w:hAnsi="Arial" w:cs="Arial"/>
                <w:sz w:val="20"/>
                <w:szCs w:val="20"/>
              </w:rPr>
            </w:pPr>
            <w:r w:rsidRPr="00AB5B5D">
              <w:rPr>
                <w:rFonts w:ascii="Arial" w:hAnsi="Arial" w:cs="Arial"/>
                <w:sz w:val="20"/>
                <w:szCs w:val="20"/>
              </w:rPr>
              <w:t>Conflict of Interest</w:t>
            </w:r>
          </w:p>
        </w:tc>
        <w:tc>
          <w:tcPr>
            <w:tcW w:w="3486" w:type="dxa"/>
            <w:vAlign w:val="center"/>
          </w:tcPr>
          <w:p w14:paraId="41CF5D24" w14:textId="31835F22" w:rsidR="00AB5B5D" w:rsidRPr="009D0907" w:rsidRDefault="00AB5B5D" w:rsidP="00CA368F">
            <w:pPr>
              <w:spacing w:line="259" w:lineRule="auto"/>
              <w:jc w:val="both"/>
              <w:rPr>
                <w:rFonts w:ascii="Arial" w:hAnsi="Arial" w:cs="Arial"/>
                <w:sz w:val="20"/>
                <w:szCs w:val="20"/>
              </w:rPr>
            </w:pPr>
            <w:r w:rsidRPr="00AB5B5D">
              <w:rPr>
                <w:rFonts w:ascii="Arial" w:hAnsi="Arial" w:cs="Arial"/>
                <w:sz w:val="20"/>
                <w:szCs w:val="20"/>
              </w:rPr>
              <w:t>Staff or contractors engaging in activities that personally benefit themselves or relatives.</w:t>
            </w:r>
          </w:p>
        </w:tc>
        <w:tc>
          <w:tcPr>
            <w:tcW w:w="3489" w:type="dxa"/>
            <w:vAlign w:val="center"/>
          </w:tcPr>
          <w:p w14:paraId="4B35110F" w14:textId="225803CD" w:rsidR="00AB5B5D" w:rsidRPr="009D0907" w:rsidRDefault="00AB5B5D" w:rsidP="00CA368F">
            <w:pPr>
              <w:spacing w:line="259" w:lineRule="auto"/>
              <w:jc w:val="both"/>
              <w:rPr>
                <w:rFonts w:ascii="Arial" w:hAnsi="Arial" w:cs="Arial"/>
                <w:sz w:val="20"/>
                <w:szCs w:val="20"/>
              </w:rPr>
            </w:pPr>
            <w:r w:rsidRPr="00AB5B5D">
              <w:rPr>
                <w:rFonts w:ascii="Arial" w:hAnsi="Arial" w:cs="Arial"/>
                <w:sz w:val="20"/>
                <w:szCs w:val="20"/>
              </w:rPr>
              <w:t>Mandatory declaration of interest and immediate reporting of potential conflicts to management.</w:t>
            </w:r>
          </w:p>
        </w:tc>
      </w:tr>
    </w:tbl>
    <w:p w14:paraId="1633BA0D" w14:textId="77777777" w:rsidR="006C082D" w:rsidRPr="00C8367B" w:rsidRDefault="006C082D" w:rsidP="00CA368F">
      <w:pPr>
        <w:pStyle w:val="ListParagraph"/>
        <w:ind w:left="709"/>
        <w:jc w:val="both"/>
        <w:rPr>
          <w:rFonts w:ascii="Arial" w:hAnsi="Arial" w:cs="Arial"/>
          <w:sz w:val="20"/>
          <w:szCs w:val="20"/>
        </w:rPr>
      </w:pPr>
    </w:p>
    <w:p w14:paraId="597533ED" w14:textId="77777777" w:rsidR="006C082D" w:rsidRPr="00C8367B" w:rsidRDefault="006C082D" w:rsidP="00CA368F">
      <w:pPr>
        <w:pStyle w:val="ListParagraph"/>
        <w:ind w:left="709"/>
        <w:jc w:val="both"/>
        <w:rPr>
          <w:rFonts w:ascii="Arial" w:hAnsi="Arial" w:cs="Arial"/>
          <w:sz w:val="20"/>
          <w:szCs w:val="20"/>
        </w:rPr>
      </w:pPr>
    </w:p>
    <w:p w14:paraId="0055F593" w14:textId="77777777" w:rsidR="006C082D" w:rsidRPr="00295A64" w:rsidRDefault="006C082D"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26FB7D07" w14:textId="4E51F1E6" w:rsidR="00AB5B5D" w:rsidRPr="00AB5B5D" w:rsidRDefault="00AB5B5D" w:rsidP="00CA368F">
      <w:pPr>
        <w:pStyle w:val="ListParagraph"/>
        <w:numPr>
          <w:ilvl w:val="0"/>
          <w:numId w:val="8"/>
        </w:numPr>
        <w:jc w:val="both"/>
        <w:rPr>
          <w:rFonts w:ascii="Arial" w:hAnsi="Arial" w:cs="Arial"/>
          <w:sz w:val="20"/>
          <w:szCs w:val="20"/>
        </w:rPr>
      </w:pPr>
      <w:r>
        <w:rPr>
          <w:rFonts w:ascii="Arial" w:hAnsi="Arial" w:cs="Arial"/>
          <w:sz w:val="20"/>
          <w:szCs w:val="20"/>
        </w:rPr>
        <w:t>It shall be m</w:t>
      </w:r>
      <w:r w:rsidRPr="00AB5B5D">
        <w:rPr>
          <w:rFonts w:ascii="Arial" w:hAnsi="Arial" w:cs="Arial"/>
          <w:sz w:val="20"/>
          <w:szCs w:val="20"/>
        </w:rPr>
        <w:t xml:space="preserve">andatory </w:t>
      </w:r>
      <w:r w:rsidR="00B0585E">
        <w:rPr>
          <w:rFonts w:ascii="Arial" w:hAnsi="Arial" w:cs="Arial"/>
          <w:sz w:val="20"/>
          <w:szCs w:val="20"/>
        </w:rPr>
        <w:t xml:space="preserve">to have a </w:t>
      </w:r>
      <w:r w:rsidRPr="00AB5B5D">
        <w:rPr>
          <w:rFonts w:ascii="Arial" w:hAnsi="Arial" w:cs="Arial"/>
          <w:sz w:val="20"/>
          <w:szCs w:val="20"/>
        </w:rPr>
        <w:t xml:space="preserve">business justification for </w:t>
      </w:r>
      <w:r w:rsidR="00B0585E">
        <w:rPr>
          <w:rFonts w:ascii="Arial" w:hAnsi="Arial" w:cs="Arial"/>
          <w:sz w:val="20"/>
          <w:szCs w:val="20"/>
        </w:rPr>
        <w:t xml:space="preserve">all </w:t>
      </w:r>
      <w:r w:rsidRPr="00AB5B5D">
        <w:rPr>
          <w:rFonts w:ascii="Arial" w:hAnsi="Arial" w:cs="Arial"/>
          <w:sz w:val="20"/>
          <w:szCs w:val="20"/>
        </w:rPr>
        <w:t>expenses</w:t>
      </w:r>
      <w:r w:rsidR="00B0585E">
        <w:rPr>
          <w:rFonts w:ascii="Arial" w:hAnsi="Arial" w:cs="Arial"/>
          <w:sz w:val="20"/>
          <w:szCs w:val="20"/>
        </w:rPr>
        <w:t>.</w:t>
      </w:r>
    </w:p>
    <w:p w14:paraId="18F845F2" w14:textId="0CB0621C" w:rsidR="00AB5B5D" w:rsidRPr="00AB5B5D" w:rsidRDefault="00AB5B5D" w:rsidP="00CA368F">
      <w:pPr>
        <w:pStyle w:val="ListParagraph"/>
        <w:numPr>
          <w:ilvl w:val="0"/>
          <w:numId w:val="8"/>
        </w:numPr>
        <w:jc w:val="both"/>
        <w:rPr>
          <w:rFonts w:ascii="Arial" w:hAnsi="Arial" w:cs="Arial"/>
          <w:sz w:val="20"/>
          <w:szCs w:val="20"/>
        </w:rPr>
      </w:pPr>
      <w:r w:rsidRPr="00AB5B5D">
        <w:rPr>
          <w:rFonts w:ascii="Arial" w:hAnsi="Arial" w:cs="Arial"/>
          <w:sz w:val="20"/>
          <w:szCs w:val="20"/>
        </w:rPr>
        <w:t>Budget availability checks</w:t>
      </w:r>
      <w:r w:rsidR="00B0585E">
        <w:rPr>
          <w:rFonts w:ascii="Arial" w:hAnsi="Arial" w:cs="Arial"/>
          <w:sz w:val="20"/>
          <w:szCs w:val="20"/>
        </w:rPr>
        <w:t xml:space="preserve"> shall be done</w:t>
      </w:r>
      <w:r w:rsidRPr="00AB5B5D">
        <w:rPr>
          <w:rFonts w:ascii="Arial" w:hAnsi="Arial" w:cs="Arial"/>
          <w:sz w:val="20"/>
          <w:szCs w:val="20"/>
        </w:rPr>
        <w:t xml:space="preserve"> before approval</w:t>
      </w:r>
      <w:r w:rsidR="00B0585E">
        <w:rPr>
          <w:rFonts w:ascii="Arial" w:hAnsi="Arial" w:cs="Arial"/>
          <w:sz w:val="20"/>
          <w:szCs w:val="20"/>
        </w:rPr>
        <w:t>.</w:t>
      </w:r>
    </w:p>
    <w:p w14:paraId="07A00492" w14:textId="4E7F325F" w:rsidR="00AB5B5D" w:rsidRPr="00AB5B5D" w:rsidRDefault="00B0585E" w:rsidP="00CA368F">
      <w:pPr>
        <w:pStyle w:val="ListParagraph"/>
        <w:numPr>
          <w:ilvl w:val="0"/>
          <w:numId w:val="8"/>
        </w:numPr>
        <w:jc w:val="both"/>
        <w:rPr>
          <w:rFonts w:ascii="Arial" w:hAnsi="Arial" w:cs="Arial"/>
          <w:sz w:val="20"/>
          <w:szCs w:val="20"/>
        </w:rPr>
      </w:pPr>
      <w:r>
        <w:rPr>
          <w:rFonts w:ascii="Arial" w:hAnsi="Arial" w:cs="Arial"/>
          <w:sz w:val="20"/>
          <w:szCs w:val="20"/>
        </w:rPr>
        <w:t>The process shall comply with the d</w:t>
      </w:r>
      <w:r w:rsidR="00AB5B5D" w:rsidRPr="00AB5B5D">
        <w:rPr>
          <w:rFonts w:ascii="Arial" w:hAnsi="Arial" w:cs="Arial"/>
          <w:sz w:val="20"/>
          <w:szCs w:val="20"/>
        </w:rPr>
        <w:t>efined approval thresholds</w:t>
      </w:r>
      <w:r>
        <w:rPr>
          <w:rFonts w:ascii="Arial" w:hAnsi="Arial" w:cs="Arial"/>
          <w:sz w:val="20"/>
          <w:szCs w:val="20"/>
        </w:rPr>
        <w:t>.</w:t>
      </w:r>
    </w:p>
    <w:p w14:paraId="20DC1C99" w14:textId="17E77211" w:rsidR="00AB5B5D" w:rsidRPr="00AB5B5D" w:rsidRDefault="00B0585E" w:rsidP="00CA368F">
      <w:pPr>
        <w:pStyle w:val="ListParagraph"/>
        <w:numPr>
          <w:ilvl w:val="0"/>
          <w:numId w:val="8"/>
        </w:numPr>
        <w:jc w:val="both"/>
        <w:rPr>
          <w:rFonts w:ascii="Arial" w:hAnsi="Arial" w:cs="Arial"/>
          <w:sz w:val="20"/>
          <w:szCs w:val="20"/>
        </w:rPr>
      </w:pPr>
      <w:r>
        <w:rPr>
          <w:rFonts w:ascii="Arial" w:hAnsi="Arial" w:cs="Arial"/>
          <w:sz w:val="20"/>
          <w:szCs w:val="20"/>
        </w:rPr>
        <w:t>There shall be d</w:t>
      </w:r>
      <w:r w:rsidR="00AB5B5D" w:rsidRPr="00AB5B5D">
        <w:rPr>
          <w:rFonts w:ascii="Arial" w:hAnsi="Arial" w:cs="Arial"/>
          <w:sz w:val="20"/>
          <w:szCs w:val="20"/>
        </w:rPr>
        <w:t>ual review for higher-value expenses</w:t>
      </w:r>
      <w:r>
        <w:rPr>
          <w:rFonts w:ascii="Arial" w:hAnsi="Arial" w:cs="Arial"/>
          <w:sz w:val="20"/>
          <w:szCs w:val="20"/>
        </w:rPr>
        <w:t>.</w:t>
      </w:r>
    </w:p>
    <w:p w14:paraId="3741DEF7" w14:textId="16DC0E8C" w:rsidR="00AB5B5D" w:rsidRPr="00AB5B5D" w:rsidRDefault="00B0585E" w:rsidP="00CA368F">
      <w:pPr>
        <w:pStyle w:val="ListParagraph"/>
        <w:numPr>
          <w:ilvl w:val="0"/>
          <w:numId w:val="8"/>
        </w:numPr>
        <w:jc w:val="both"/>
        <w:rPr>
          <w:rFonts w:ascii="Arial" w:hAnsi="Arial" w:cs="Arial"/>
          <w:sz w:val="20"/>
          <w:szCs w:val="20"/>
        </w:rPr>
      </w:pPr>
      <w:r>
        <w:rPr>
          <w:rFonts w:ascii="Arial" w:hAnsi="Arial" w:cs="Arial"/>
          <w:sz w:val="20"/>
          <w:szCs w:val="20"/>
        </w:rPr>
        <w:t>The CFO shall continuously carry out p</w:t>
      </w:r>
      <w:r w:rsidR="00AB5B5D" w:rsidRPr="00AB5B5D">
        <w:rPr>
          <w:rFonts w:ascii="Arial" w:hAnsi="Arial" w:cs="Arial"/>
          <w:sz w:val="20"/>
          <w:szCs w:val="20"/>
        </w:rPr>
        <w:t>ost-spend monitoring and review</w:t>
      </w:r>
      <w:r>
        <w:rPr>
          <w:rFonts w:ascii="Arial" w:hAnsi="Arial" w:cs="Arial"/>
          <w:sz w:val="20"/>
          <w:szCs w:val="20"/>
        </w:rPr>
        <w:t xml:space="preserve"> of expenses.</w:t>
      </w:r>
    </w:p>
    <w:p w14:paraId="2479E21F" w14:textId="7D68A473" w:rsidR="00AB5B5D" w:rsidRPr="00AB5B5D" w:rsidRDefault="00B0585E" w:rsidP="00CA368F">
      <w:pPr>
        <w:pStyle w:val="ListParagraph"/>
        <w:numPr>
          <w:ilvl w:val="0"/>
          <w:numId w:val="8"/>
        </w:numPr>
        <w:jc w:val="both"/>
        <w:rPr>
          <w:rFonts w:ascii="Arial" w:hAnsi="Arial" w:cs="Arial"/>
          <w:sz w:val="20"/>
          <w:szCs w:val="20"/>
        </w:rPr>
      </w:pPr>
      <w:r>
        <w:rPr>
          <w:rFonts w:ascii="Arial" w:hAnsi="Arial" w:cs="Arial"/>
          <w:sz w:val="20"/>
          <w:szCs w:val="20"/>
        </w:rPr>
        <w:t>There shall be n</w:t>
      </w:r>
      <w:r w:rsidR="00AB5B5D" w:rsidRPr="00AB5B5D">
        <w:rPr>
          <w:rFonts w:ascii="Arial" w:hAnsi="Arial" w:cs="Arial"/>
          <w:sz w:val="20"/>
          <w:szCs w:val="20"/>
        </w:rPr>
        <w:t>o expense without prior approval</w:t>
      </w:r>
      <w:r>
        <w:rPr>
          <w:rFonts w:ascii="Arial" w:hAnsi="Arial" w:cs="Arial"/>
          <w:sz w:val="20"/>
          <w:szCs w:val="20"/>
        </w:rPr>
        <w:t>.</w:t>
      </w:r>
    </w:p>
    <w:p w14:paraId="72E4829F" w14:textId="224F3E97" w:rsidR="00AB5B5D" w:rsidRPr="00AB5B5D" w:rsidRDefault="00AB5B5D" w:rsidP="00CA368F">
      <w:pPr>
        <w:pStyle w:val="ListParagraph"/>
        <w:numPr>
          <w:ilvl w:val="0"/>
          <w:numId w:val="8"/>
        </w:numPr>
        <w:jc w:val="both"/>
        <w:rPr>
          <w:rFonts w:ascii="Arial" w:hAnsi="Arial" w:cs="Arial"/>
          <w:sz w:val="20"/>
          <w:szCs w:val="20"/>
        </w:rPr>
      </w:pPr>
      <w:r w:rsidRPr="00AB5B5D">
        <w:rPr>
          <w:rFonts w:ascii="Arial" w:hAnsi="Arial" w:cs="Arial"/>
          <w:sz w:val="20"/>
          <w:szCs w:val="20"/>
        </w:rPr>
        <w:t>Cost optimisation</w:t>
      </w:r>
      <w:r w:rsidR="00B0585E">
        <w:rPr>
          <w:rFonts w:ascii="Arial" w:hAnsi="Arial" w:cs="Arial"/>
          <w:sz w:val="20"/>
          <w:szCs w:val="20"/>
        </w:rPr>
        <w:t xml:space="preserve"> must be seen as a shared</w:t>
      </w:r>
      <w:r w:rsidRPr="00AB5B5D">
        <w:rPr>
          <w:rFonts w:ascii="Arial" w:hAnsi="Arial" w:cs="Arial"/>
          <w:sz w:val="20"/>
          <w:szCs w:val="20"/>
        </w:rPr>
        <w:t xml:space="preserve"> responsibility</w:t>
      </w:r>
      <w:r w:rsidR="00B0585E">
        <w:rPr>
          <w:rFonts w:ascii="Arial" w:hAnsi="Arial" w:cs="Arial"/>
          <w:sz w:val="20"/>
          <w:szCs w:val="20"/>
        </w:rPr>
        <w:t xml:space="preserve"> throughout the organisation. Therefore, cost optimising options must have been explored and presented during the approval.</w:t>
      </w:r>
    </w:p>
    <w:p w14:paraId="4373F2EA" w14:textId="2DE455C2" w:rsidR="00AB5B5D" w:rsidRPr="00AB5B5D" w:rsidRDefault="00AB5B5D" w:rsidP="00CA368F">
      <w:pPr>
        <w:pStyle w:val="ListParagraph"/>
        <w:numPr>
          <w:ilvl w:val="0"/>
          <w:numId w:val="8"/>
        </w:numPr>
        <w:jc w:val="both"/>
        <w:rPr>
          <w:rFonts w:ascii="Arial" w:hAnsi="Arial" w:cs="Arial"/>
          <w:sz w:val="20"/>
          <w:szCs w:val="20"/>
        </w:rPr>
      </w:pPr>
      <w:r w:rsidRPr="00AB5B5D">
        <w:rPr>
          <w:rFonts w:ascii="Arial" w:hAnsi="Arial" w:cs="Arial"/>
          <w:sz w:val="20"/>
          <w:szCs w:val="20"/>
        </w:rPr>
        <w:t>E</w:t>
      </w:r>
      <w:r w:rsidR="00B0585E">
        <w:rPr>
          <w:rFonts w:ascii="Arial" w:hAnsi="Arial" w:cs="Arial"/>
          <w:sz w:val="20"/>
          <w:szCs w:val="20"/>
        </w:rPr>
        <w:t>very e</w:t>
      </w:r>
      <w:r w:rsidRPr="00AB5B5D">
        <w:rPr>
          <w:rFonts w:ascii="Arial" w:hAnsi="Arial" w:cs="Arial"/>
          <w:sz w:val="20"/>
          <w:szCs w:val="20"/>
        </w:rPr>
        <w:t>mergency expense</w:t>
      </w:r>
      <w:r w:rsidR="00B0585E">
        <w:rPr>
          <w:rFonts w:ascii="Arial" w:hAnsi="Arial" w:cs="Arial"/>
          <w:sz w:val="20"/>
          <w:szCs w:val="20"/>
        </w:rPr>
        <w:t xml:space="preserve"> shall</w:t>
      </w:r>
      <w:r w:rsidRPr="00AB5B5D">
        <w:rPr>
          <w:rFonts w:ascii="Arial" w:hAnsi="Arial" w:cs="Arial"/>
          <w:sz w:val="20"/>
          <w:szCs w:val="20"/>
        </w:rPr>
        <w:t xml:space="preserve"> require post-approval</w:t>
      </w:r>
      <w:r w:rsidR="00B0585E">
        <w:rPr>
          <w:rFonts w:ascii="Arial" w:hAnsi="Arial" w:cs="Arial"/>
          <w:sz w:val="20"/>
          <w:szCs w:val="20"/>
        </w:rPr>
        <w:t>.</w:t>
      </w:r>
    </w:p>
    <w:p w14:paraId="523ADD3D" w14:textId="283EA461" w:rsidR="00AB5B5D" w:rsidRPr="00AB5B5D" w:rsidRDefault="00AB5B5D" w:rsidP="00CA368F">
      <w:pPr>
        <w:pStyle w:val="ListParagraph"/>
        <w:numPr>
          <w:ilvl w:val="0"/>
          <w:numId w:val="8"/>
        </w:numPr>
        <w:jc w:val="both"/>
        <w:rPr>
          <w:rFonts w:ascii="Arial" w:hAnsi="Arial" w:cs="Arial"/>
          <w:sz w:val="20"/>
          <w:szCs w:val="20"/>
        </w:rPr>
      </w:pPr>
      <w:r w:rsidRPr="00AB5B5D">
        <w:rPr>
          <w:rFonts w:ascii="Arial" w:hAnsi="Arial" w:cs="Arial"/>
          <w:sz w:val="20"/>
          <w:szCs w:val="20"/>
        </w:rPr>
        <w:t xml:space="preserve">Expense approvals must align with </w:t>
      </w:r>
      <w:r w:rsidR="00B0585E">
        <w:rPr>
          <w:rFonts w:ascii="Arial" w:hAnsi="Arial" w:cs="Arial"/>
          <w:sz w:val="20"/>
          <w:szCs w:val="20"/>
        </w:rPr>
        <w:t xml:space="preserve">approved </w:t>
      </w:r>
      <w:r w:rsidRPr="00AB5B5D">
        <w:rPr>
          <w:rFonts w:ascii="Arial" w:hAnsi="Arial" w:cs="Arial"/>
          <w:sz w:val="20"/>
          <w:szCs w:val="20"/>
        </w:rPr>
        <w:t>budget</w:t>
      </w:r>
      <w:r w:rsidR="00B0585E">
        <w:rPr>
          <w:rFonts w:ascii="Arial" w:hAnsi="Arial" w:cs="Arial"/>
          <w:sz w:val="20"/>
          <w:szCs w:val="20"/>
        </w:rPr>
        <w:t xml:space="preserve"> lines.</w:t>
      </w:r>
    </w:p>
    <w:p w14:paraId="3DE801B1" w14:textId="0634D331" w:rsidR="00AB5B5D" w:rsidRPr="00AB5B5D" w:rsidRDefault="00AB5B5D" w:rsidP="00CA368F">
      <w:pPr>
        <w:pStyle w:val="ListParagraph"/>
        <w:numPr>
          <w:ilvl w:val="0"/>
          <w:numId w:val="8"/>
        </w:numPr>
        <w:jc w:val="both"/>
        <w:rPr>
          <w:rFonts w:ascii="Arial" w:hAnsi="Arial" w:cs="Arial"/>
          <w:sz w:val="20"/>
          <w:szCs w:val="20"/>
        </w:rPr>
      </w:pPr>
      <w:r w:rsidRPr="00AB5B5D">
        <w:rPr>
          <w:rFonts w:ascii="Arial" w:hAnsi="Arial" w:cs="Arial"/>
          <w:sz w:val="20"/>
          <w:szCs w:val="20"/>
        </w:rPr>
        <w:t>No staff member or partner is authorised to accept or handle cash for WIMA services or expenses.</w:t>
      </w:r>
    </w:p>
    <w:p w14:paraId="0895B114" w14:textId="3396A9E3" w:rsidR="00AB5B5D" w:rsidRPr="00AB5B5D" w:rsidRDefault="00AB5B5D" w:rsidP="00CA368F">
      <w:pPr>
        <w:pStyle w:val="ListParagraph"/>
        <w:numPr>
          <w:ilvl w:val="0"/>
          <w:numId w:val="8"/>
        </w:numPr>
        <w:jc w:val="both"/>
        <w:rPr>
          <w:rFonts w:ascii="Arial" w:hAnsi="Arial" w:cs="Arial"/>
          <w:sz w:val="20"/>
          <w:szCs w:val="20"/>
        </w:rPr>
      </w:pPr>
      <w:r w:rsidRPr="00AB5B5D">
        <w:rPr>
          <w:rFonts w:ascii="Arial" w:hAnsi="Arial" w:cs="Arial"/>
          <w:sz w:val="20"/>
          <w:szCs w:val="20"/>
        </w:rPr>
        <w:t>The person who initiates a purchase or records a service completion cannot be the same person who authorises the payment.</w:t>
      </w:r>
    </w:p>
    <w:p w14:paraId="71B71492" w14:textId="36002DF3" w:rsidR="00AB5B5D" w:rsidRPr="00AB5B5D" w:rsidRDefault="00AB5B5D" w:rsidP="00CA368F">
      <w:pPr>
        <w:pStyle w:val="ListParagraph"/>
        <w:numPr>
          <w:ilvl w:val="0"/>
          <w:numId w:val="8"/>
        </w:numPr>
        <w:jc w:val="both"/>
        <w:rPr>
          <w:rFonts w:ascii="Arial" w:hAnsi="Arial" w:cs="Arial"/>
          <w:sz w:val="20"/>
          <w:szCs w:val="20"/>
        </w:rPr>
      </w:pPr>
      <w:r w:rsidRPr="00AB5B5D">
        <w:rPr>
          <w:rFonts w:ascii="Arial" w:hAnsi="Arial" w:cs="Arial"/>
          <w:sz w:val="20"/>
          <w:szCs w:val="20"/>
        </w:rPr>
        <w:t>WIMA shall make every effort to contract services from women-owned enterprises to support regional economic empowerment.</w:t>
      </w:r>
    </w:p>
    <w:p w14:paraId="179D09BF" w14:textId="3FEF9DDE" w:rsidR="00AB5B5D" w:rsidRPr="00AB5B5D" w:rsidRDefault="00AB5B5D" w:rsidP="00CA368F">
      <w:pPr>
        <w:pStyle w:val="ListParagraph"/>
        <w:numPr>
          <w:ilvl w:val="0"/>
          <w:numId w:val="8"/>
        </w:numPr>
        <w:jc w:val="both"/>
        <w:rPr>
          <w:rFonts w:ascii="Arial" w:hAnsi="Arial" w:cs="Arial"/>
          <w:sz w:val="20"/>
          <w:szCs w:val="20"/>
        </w:rPr>
      </w:pPr>
      <w:r w:rsidRPr="00AB5B5D">
        <w:rPr>
          <w:rFonts w:ascii="Arial" w:hAnsi="Arial" w:cs="Arial"/>
          <w:sz w:val="20"/>
          <w:szCs w:val="20"/>
        </w:rPr>
        <w:t>All operational expenses must be vetted against the hub's path to break-even within 18 months.</w:t>
      </w:r>
    </w:p>
    <w:p w14:paraId="7E8B9CA8" w14:textId="66881846" w:rsidR="00AB5B5D" w:rsidRPr="00AB5B5D" w:rsidRDefault="00AB5B5D" w:rsidP="00CA368F">
      <w:pPr>
        <w:pStyle w:val="ListParagraph"/>
        <w:numPr>
          <w:ilvl w:val="0"/>
          <w:numId w:val="8"/>
        </w:numPr>
        <w:jc w:val="both"/>
        <w:rPr>
          <w:rFonts w:ascii="Arial" w:hAnsi="Arial" w:cs="Arial"/>
          <w:sz w:val="20"/>
          <w:szCs w:val="20"/>
        </w:rPr>
      </w:pPr>
      <w:r w:rsidRPr="00AB5B5D">
        <w:rPr>
          <w:rFonts w:ascii="Arial" w:hAnsi="Arial" w:cs="Arial"/>
          <w:sz w:val="20"/>
          <w:szCs w:val="20"/>
        </w:rPr>
        <w:t>All transactions must possess an unalterable digital audit trail in the ERP; alterations to payment instruments are strictly prohibited.</w:t>
      </w:r>
    </w:p>
    <w:p w14:paraId="62C7FA6E" w14:textId="0B9D03D5" w:rsidR="006C082D" w:rsidRPr="004C2567" w:rsidRDefault="00AB5B5D" w:rsidP="00CA368F">
      <w:pPr>
        <w:pStyle w:val="ListParagraph"/>
        <w:numPr>
          <w:ilvl w:val="0"/>
          <w:numId w:val="8"/>
        </w:numPr>
        <w:jc w:val="both"/>
        <w:rPr>
          <w:rFonts w:ascii="Arial" w:hAnsi="Arial" w:cs="Arial"/>
          <w:sz w:val="20"/>
          <w:szCs w:val="20"/>
        </w:rPr>
      </w:pPr>
      <w:r w:rsidRPr="00AB5B5D">
        <w:rPr>
          <w:rFonts w:ascii="Arial" w:hAnsi="Arial" w:cs="Arial"/>
          <w:sz w:val="20"/>
          <w:szCs w:val="20"/>
        </w:rPr>
        <w:t>Any suspected financial misconduct must be reported via the Business Hotline; WIMA</w:t>
      </w:r>
      <w:r w:rsidR="00B0585E">
        <w:rPr>
          <w:rFonts w:ascii="Arial" w:hAnsi="Arial" w:cs="Arial"/>
          <w:sz w:val="20"/>
          <w:szCs w:val="20"/>
        </w:rPr>
        <w:t xml:space="preserve"> shall</w:t>
      </w:r>
      <w:r w:rsidRPr="00AB5B5D">
        <w:rPr>
          <w:rFonts w:ascii="Arial" w:hAnsi="Arial" w:cs="Arial"/>
          <w:sz w:val="20"/>
          <w:szCs w:val="20"/>
        </w:rPr>
        <w:t xml:space="preserve"> protect whistleblowers from any form of retaliation.</w:t>
      </w:r>
    </w:p>
    <w:p w14:paraId="006030DF" w14:textId="73CF79EF" w:rsidR="00C62A8A" w:rsidRDefault="00C62A8A" w:rsidP="00CA368F">
      <w:pPr>
        <w:jc w:val="both"/>
        <w:rPr>
          <w:rFonts w:ascii="Arial" w:hAnsi="Arial" w:cs="Arial"/>
          <w:b/>
          <w:bCs/>
          <w:sz w:val="20"/>
          <w:szCs w:val="20"/>
        </w:rPr>
      </w:pPr>
      <w:r>
        <w:rPr>
          <w:rFonts w:ascii="Arial" w:hAnsi="Arial" w:cs="Arial"/>
          <w:b/>
          <w:bCs/>
          <w:sz w:val="20"/>
          <w:szCs w:val="20"/>
        </w:rPr>
        <w:br w:type="page"/>
      </w:r>
    </w:p>
    <w:p w14:paraId="1BE84DD8" w14:textId="63450C6C" w:rsidR="00C62A8A" w:rsidRPr="00412242" w:rsidRDefault="00C62A8A" w:rsidP="00CA368F">
      <w:pPr>
        <w:pStyle w:val="KAsHeaderforTOC"/>
        <w:tabs>
          <w:tab w:val="left" w:pos="426"/>
        </w:tabs>
        <w:ind w:left="426"/>
        <w:jc w:val="both"/>
      </w:pPr>
      <w:bookmarkStart w:id="26" w:name="_Toc220966246"/>
      <w:r w:rsidRPr="00C62A8A">
        <w:lastRenderedPageBreak/>
        <w:t>EQUIPMENT ALLOCATION &amp; DEPLOYMENT</w:t>
      </w:r>
      <w:bookmarkEnd w:id="26"/>
    </w:p>
    <w:p w14:paraId="39FF1CA1" w14:textId="77777777" w:rsidR="00C62A8A" w:rsidRDefault="00C62A8A" w:rsidP="00CA368F">
      <w:pPr>
        <w:jc w:val="both"/>
        <w:rPr>
          <w:rFonts w:ascii="Arial" w:hAnsi="Arial" w:cs="Arial"/>
          <w:b/>
          <w:bCs/>
          <w:sz w:val="20"/>
          <w:szCs w:val="20"/>
        </w:rPr>
      </w:pPr>
    </w:p>
    <w:p w14:paraId="0AFA1912" w14:textId="77777777" w:rsidR="00C62A8A" w:rsidRPr="00295A64" w:rsidRDefault="00C62A8A" w:rsidP="00CA368F">
      <w:pPr>
        <w:jc w:val="both"/>
        <w:rPr>
          <w:rFonts w:ascii="Arial" w:hAnsi="Arial" w:cs="Arial"/>
          <w:sz w:val="20"/>
          <w:szCs w:val="20"/>
        </w:rPr>
      </w:pPr>
      <w:r w:rsidRPr="00295A64">
        <w:rPr>
          <w:rFonts w:ascii="Arial" w:hAnsi="Arial" w:cs="Arial"/>
          <w:b/>
          <w:bCs/>
          <w:sz w:val="20"/>
          <w:szCs w:val="20"/>
        </w:rPr>
        <w:t>Overview of Process</w:t>
      </w:r>
    </w:p>
    <w:p w14:paraId="6C996299" w14:textId="2CEEB988" w:rsidR="00C62A8A" w:rsidRDefault="00C62A8A" w:rsidP="00CA368F">
      <w:pPr>
        <w:jc w:val="both"/>
        <w:rPr>
          <w:rFonts w:ascii="Arial" w:hAnsi="Arial" w:cs="Arial"/>
          <w:sz w:val="20"/>
          <w:szCs w:val="20"/>
        </w:rPr>
      </w:pPr>
      <w:r w:rsidRPr="00D676EA">
        <w:rPr>
          <w:rFonts w:ascii="Arial" w:hAnsi="Arial" w:cs="Arial"/>
          <w:sz w:val="20"/>
          <w:szCs w:val="20"/>
        </w:rPr>
        <w:t xml:space="preserve">The “Equipment Allocation &amp; Deployment” process </w:t>
      </w:r>
      <w:r>
        <w:rPr>
          <w:rFonts w:ascii="Arial" w:hAnsi="Arial" w:cs="Arial"/>
          <w:sz w:val="20"/>
          <w:szCs w:val="20"/>
        </w:rPr>
        <w:t>describes the sequence of activities fo</w:t>
      </w:r>
      <w:r w:rsidRPr="00C62A8A">
        <w:rPr>
          <w:rFonts w:ascii="Arial" w:hAnsi="Arial" w:cs="Arial"/>
          <w:sz w:val="20"/>
          <w:szCs w:val="20"/>
        </w:rPr>
        <w:t>r planning, approving, allocating, deploying</w:t>
      </w:r>
      <w:r w:rsidR="00BA2EA3">
        <w:rPr>
          <w:rFonts w:ascii="Arial" w:hAnsi="Arial" w:cs="Arial"/>
          <w:sz w:val="20"/>
          <w:szCs w:val="20"/>
        </w:rPr>
        <w:t xml:space="preserve"> and</w:t>
      </w:r>
      <w:r w:rsidRPr="00C62A8A">
        <w:rPr>
          <w:rFonts w:ascii="Arial" w:hAnsi="Arial" w:cs="Arial"/>
          <w:sz w:val="20"/>
          <w:szCs w:val="20"/>
        </w:rPr>
        <w:t xml:space="preserve"> tracking WIMA-owned or managed mechanized equipment across hubs, states</w:t>
      </w:r>
      <w:r w:rsidR="00BA2EA3">
        <w:rPr>
          <w:rFonts w:ascii="Arial" w:hAnsi="Arial" w:cs="Arial"/>
          <w:sz w:val="20"/>
          <w:szCs w:val="20"/>
        </w:rPr>
        <w:t xml:space="preserve"> and</w:t>
      </w:r>
      <w:r w:rsidRPr="00C62A8A">
        <w:rPr>
          <w:rFonts w:ascii="Arial" w:hAnsi="Arial" w:cs="Arial"/>
          <w:sz w:val="20"/>
          <w:szCs w:val="20"/>
        </w:rPr>
        <w:t xml:space="preserve"> service locations. It ensures optimal utilization, equitable access, asset protection, transparency</w:t>
      </w:r>
      <w:r w:rsidR="00BA2EA3">
        <w:rPr>
          <w:rFonts w:ascii="Arial" w:hAnsi="Arial" w:cs="Arial"/>
          <w:sz w:val="20"/>
          <w:szCs w:val="20"/>
        </w:rPr>
        <w:t xml:space="preserve"> and</w:t>
      </w:r>
      <w:r w:rsidRPr="00C62A8A">
        <w:rPr>
          <w:rFonts w:ascii="Arial" w:hAnsi="Arial" w:cs="Arial"/>
          <w:sz w:val="20"/>
          <w:szCs w:val="20"/>
        </w:rPr>
        <w:t xml:space="preserve"> alignment with operational demand and strategic priorities.</w:t>
      </w:r>
    </w:p>
    <w:p w14:paraId="2085722F" w14:textId="59AD68C6" w:rsidR="00C62A8A" w:rsidRPr="00295A64" w:rsidRDefault="00C62A8A" w:rsidP="00CA368F">
      <w:pPr>
        <w:jc w:val="both"/>
        <w:rPr>
          <w:rFonts w:ascii="Arial" w:hAnsi="Arial" w:cs="Arial"/>
          <w:b/>
          <w:bCs/>
          <w:sz w:val="20"/>
          <w:szCs w:val="20"/>
        </w:rPr>
      </w:pPr>
      <w:r w:rsidRPr="00C8367B">
        <w:rPr>
          <w:rFonts w:ascii="Arial" w:hAnsi="Arial" w:cs="Arial"/>
          <w:b/>
          <w:bCs/>
          <w:sz w:val="20"/>
          <w:szCs w:val="20"/>
        </w:rPr>
        <w:t>Scope</w:t>
      </w:r>
    </w:p>
    <w:p w14:paraId="3A7A275A" w14:textId="30D95C4D" w:rsidR="00C62A8A" w:rsidRPr="009D0907" w:rsidRDefault="00C62A8A"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 xml:space="preserve">to </w:t>
      </w:r>
      <w:r w:rsidRPr="00212B81">
        <w:rPr>
          <w:rFonts w:ascii="Arial" w:hAnsi="Arial" w:cs="Arial"/>
          <w:sz w:val="20"/>
          <w:szCs w:val="20"/>
        </w:rPr>
        <w:t>all tractors, implements and mechanized equipment managed by WIMA, including equipment assigned to hubs, temporarily deployed across LGAs or states or used for pilot projects and demonstrations.</w:t>
      </w:r>
    </w:p>
    <w:tbl>
      <w:tblPr>
        <w:tblStyle w:val="TableGrid"/>
        <w:tblW w:w="9237" w:type="dxa"/>
        <w:tblLook w:val="04A0" w:firstRow="1" w:lastRow="0" w:firstColumn="1" w:lastColumn="0" w:noHBand="0" w:noVBand="1"/>
      </w:tblPr>
      <w:tblGrid>
        <w:gridCol w:w="4618"/>
        <w:gridCol w:w="4619"/>
      </w:tblGrid>
      <w:tr w:rsidR="00C62A8A" w:rsidRPr="00C8367B" w14:paraId="3DB02B2F" w14:textId="77777777" w:rsidTr="0048523E">
        <w:trPr>
          <w:trHeight w:val="303"/>
        </w:trPr>
        <w:tc>
          <w:tcPr>
            <w:tcW w:w="4618" w:type="dxa"/>
            <w:shd w:val="clear" w:color="auto" w:fill="C5E0B3" w:themeFill="accent6" w:themeFillTint="66"/>
            <w:hideMark/>
          </w:tcPr>
          <w:p w14:paraId="7B447CF6" w14:textId="77777777" w:rsidR="00C62A8A" w:rsidRPr="00295A64" w:rsidRDefault="00C62A8A"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0D7ADE55" w14:textId="77777777" w:rsidR="00C62A8A" w:rsidRPr="00295A64" w:rsidRDefault="00C62A8A"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C62A8A" w:rsidRPr="00C8367B" w14:paraId="58D1C0C5" w14:textId="77777777" w:rsidTr="0048523E">
        <w:trPr>
          <w:trHeight w:val="1789"/>
        </w:trPr>
        <w:tc>
          <w:tcPr>
            <w:tcW w:w="4618" w:type="dxa"/>
            <w:vAlign w:val="center"/>
            <w:hideMark/>
          </w:tcPr>
          <w:p w14:paraId="6C2B079E" w14:textId="77777777" w:rsidR="00C62A8A" w:rsidRPr="00212B81" w:rsidRDefault="00C62A8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Equipment inventory and asset register</w:t>
            </w:r>
          </w:p>
          <w:p w14:paraId="49D01DED" w14:textId="77777777" w:rsidR="00C62A8A" w:rsidRPr="00212B81" w:rsidRDefault="00C62A8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Service demand forecasts and booking data</w:t>
            </w:r>
          </w:p>
          <w:p w14:paraId="5018EBBB" w14:textId="77777777" w:rsidR="00C62A8A" w:rsidRPr="00212B81" w:rsidRDefault="00C62A8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Approved project and seasonal plans</w:t>
            </w:r>
          </w:p>
          <w:p w14:paraId="67184E95" w14:textId="77777777" w:rsidR="00C62A8A" w:rsidRPr="00212B81" w:rsidRDefault="00C62A8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Equipment condition and maintenance status</w:t>
            </w:r>
          </w:p>
          <w:p w14:paraId="79512761" w14:textId="77777777" w:rsidR="001772C5" w:rsidRPr="00D676EA" w:rsidRDefault="001772C5"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WIMA Expansion Roadmap &amp; Hub Needs Assessments</w:t>
            </w:r>
          </w:p>
          <w:p w14:paraId="3960B005" w14:textId="77777777" w:rsidR="001772C5" w:rsidRPr="00D676EA" w:rsidRDefault="001772C5"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Asset Register (Master Data)</w:t>
            </w:r>
          </w:p>
          <w:p w14:paraId="4D4D8C5A" w14:textId="77777777" w:rsidR="001772C5" w:rsidRPr="00D676EA" w:rsidRDefault="001772C5"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Logistics Policy &amp; Procurement Guidelines</w:t>
            </w:r>
          </w:p>
          <w:p w14:paraId="0A6680E7" w14:textId="330E3F0C" w:rsidR="00C62A8A" w:rsidRPr="00920989" w:rsidRDefault="001772C5"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Hub Location Readiness Checklist</w:t>
            </w:r>
          </w:p>
        </w:tc>
        <w:tc>
          <w:tcPr>
            <w:tcW w:w="4619" w:type="dxa"/>
            <w:hideMark/>
          </w:tcPr>
          <w:p w14:paraId="55F9C015" w14:textId="77777777" w:rsidR="00C62A8A" w:rsidRPr="00212B81" w:rsidRDefault="00C62A8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Equipment allocation and deployment plan</w:t>
            </w:r>
          </w:p>
          <w:p w14:paraId="694AD3D9" w14:textId="10F7D555" w:rsidR="00C62A8A" w:rsidRPr="00212B81" w:rsidRDefault="00C62A8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Equipment movement</w:t>
            </w:r>
            <w:r w:rsidR="001772C5">
              <w:rPr>
                <w:rFonts w:ascii="Arial" w:hAnsi="Arial" w:cs="Arial"/>
                <w:sz w:val="20"/>
                <w:szCs w:val="20"/>
              </w:rPr>
              <w:t xml:space="preserve">, </w:t>
            </w:r>
            <w:r w:rsidRPr="00212B81">
              <w:rPr>
                <w:rFonts w:ascii="Arial" w:hAnsi="Arial" w:cs="Arial"/>
                <w:sz w:val="20"/>
                <w:szCs w:val="20"/>
              </w:rPr>
              <w:t>handover</w:t>
            </w:r>
            <w:r w:rsidR="001772C5" w:rsidRPr="001772C5">
              <w:rPr>
                <w:rFonts w:ascii="Arial" w:hAnsi="Arial" w:cs="Arial"/>
                <w:sz w:val="20"/>
                <w:szCs w:val="20"/>
              </w:rPr>
              <w:t xml:space="preserve"> </w:t>
            </w:r>
            <w:r w:rsidR="001772C5" w:rsidRPr="001772C5">
              <w:rPr>
                <w:rFonts w:ascii="Arial" w:hAnsi="Arial" w:cs="Arial"/>
                <w:sz w:val="20"/>
                <w:szCs w:val="20"/>
              </w:rPr>
              <w:t>and Inspection</w:t>
            </w:r>
            <w:r w:rsidRPr="00212B81">
              <w:rPr>
                <w:rFonts w:ascii="Arial" w:hAnsi="Arial" w:cs="Arial"/>
                <w:sz w:val="20"/>
                <w:szCs w:val="20"/>
              </w:rPr>
              <w:t xml:space="preserve"> records</w:t>
            </w:r>
          </w:p>
          <w:p w14:paraId="76AE0D16" w14:textId="4A271A0F" w:rsidR="00C62A8A" w:rsidRPr="00212B81" w:rsidRDefault="00C62A8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Updated</w:t>
            </w:r>
            <w:r w:rsidR="001772C5">
              <w:rPr>
                <w:rFonts w:ascii="Arial" w:hAnsi="Arial" w:cs="Arial"/>
                <w:sz w:val="20"/>
                <w:szCs w:val="20"/>
              </w:rPr>
              <w:t xml:space="preserve"> ERP</w:t>
            </w:r>
            <w:r w:rsidRPr="00212B81">
              <w:rPr>
                <w:rFonts w:ascii="Arial" w:hAnsi="Arial" w:cs="Arial"/>
                <w:sz w:val="20"/>
                <w:szCs w:val="20"/>
              </w:rPr>
              <w:t xml:space="preserve"> asset and deployment registers</w:t>
            </w:r>
          </w:p>
          <w:p w14:paraId="0E38FC5B" w14:textId="77777777" w:rsidR="00C62A8A" w:rsidRPr="00212B81" w:rsidRDefault="00C62A8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Exception and incident reports</w:t>
            </w:r>
          </w:p>
          <w:p w14:paraId="5689DD1E" w14:textId="77777777" w:rsidR="001772C5" w:rsidRPr="001772C5" w:rsidRDefault="001772C5" w:rsidP="00CA368F">
            <w:pPr>
              <w:pStyle w:val="ListParagraph"/>
              <w:numPr>
                <w:ilvl w:val="0"/>
                <w:numId w:val="22"/>
              </w:numPr>
              <w:spacing w:line="240" w:lineRule="exact"/>
              <w:ind w:left="231" w:hanging="231"/>
              <w:jc w:val="both"/>
              <w:rPr>
                <w:rFonts w:ascii="Arial" w:hAnsi="Arial" w:cs="Arial"/>
                <w:sz w:val="20"/>
                <w:szCs w:val="20"/>
              </w:rPr>
            </w:pPr>
            <w:r w:rsidRPr="001772C5">
              <w:rPr>
                <w:rFonts w:ascii="Arial" w:hAnsi="Arial" w:cs="Arial"/>
                <w:sz w:val="20"/>
                <w:szCs w:val="20"/>
              </w:rPr>
              <w:t>Signed Delivery Notes and Contracts</w:t>
            </w:r>
          </w:p>
          <w:p w14:paraId="4C2594FE" w14:textId="5B57E998" w:rsidR="00C62A8A" w:rsidRPr="001772C5" w:rsidRDefault="001772C5" w:rsidP="00CA368F">
            <w:pPr>
              <w:pStyle w:val="ListParagraph"/>
              <w:numPr>
                <w:ilvl w:val="0"/>
                <w:numId w:val="22"/>
              </w:numPr>
              <w:spacing w:line="240" w:lineRule="exact"/>
              <w:ind w:left="231" w:hanging="231"/>
              <w:jc w:val="both"/>
              <w:rPr>
                <w:rFonts w:ascii="Arial" w:hAnsi="Arial" w:cs="Arial"/>
                <w:sz w:val="20"/>
                <w:szCs w:val="20"/>
              </w:rPr>
            </w:pPr>
            <w:r w:rsidRPr="001772C5">
              <w:rPr>
                <w:rFonts w:ascii="Arial" w:hAnsi="Arial" w:cs="Arial"/>
                <w:sz w:val="20"/>
                <w:szCs w:val="20"/>
              </w:rPr>
              <w:t>Insurance Certificates for Transit</w:t>
            </w:r>
          </w:p>
        </w:tc>
      </w:tr>
      <w:tr w:rsidR="00C62A8A" w:rsidRPr="00C8367B" w14:paraId="756D4CA8" w14:textId="77777777" w:rsidTr="0048523E">
        <w:trPr>
          <w:trHeight w:val="301"/>
        </w:trPr>
        <w:tc>
          <w:tcPr>
            <w:tcW w:w="4618" w:type="dxa"/>
            <w:shd w:val="clear" w:color="auto" w:fill="C5E0B3" w:themeFill="accent6" w:themeFillTint="66"/>
          </w:tcPr>
          <w:p w14:paraId="01DD2002" w14:textId="77777777" w:rsidR="00C62A8A" w:rsidRPr="00C8367B" w:rsidRDefault="00C62A8A"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1B21A96C" w14:textId="77777777" w:rsidR="00C62A8A" w:rsidRPr="00C8367B" w:rsidRDefault="00C62A8A"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C62A8A" w:rsidRPr="00C8367B" w14:paraId="38FA213B" w14:textId="77777777" w:rsidTr="0048523E">
        <w:trPr>
          <w:trHeight w:val="829"/>
        </w:trPr>
        <w:tc>
          <w:tcPr>
            <w:tcW w:w="4618" w:type="dxa"/>
          </w:tcPr>
          <w:p w14:paraId="6D8690CF" w14:textId="77777777" w:rsidR="00C62A8A" w:rsidRPr="00C62A8A" w:rsidRDefault="00C62A8A" w:rsidP="00CA368F">
            <w:pPr>
              <w:pStyle w:val="ListParagraph"/>
              <w:numPr>
                <w:ilvl w:val="0"/>
                <w:numId w:val="22"/>
              </w:numPr>
              <w:spacing w:line="240" w:lineRule="exact"/>
              <w:ind w:left="231" w:hanging="231"/>
              <w:jc w:val="both"/>
              <w:rPr>
                <w:rFonts w:ascii="Arial" w:hAnsi="Arial" w:cs="Arial"/>
                <w:sz w:val="20"/>
                <w:szCs w:val="20"/>
              </w:rPr>
            </w:pPr>
            <w:r w:rsidRPr="00C62A8A">
              <w:rPr>
                <w:rFonts w:ascii="Arial" w:hAnsi="Arial" w:cs="Arial"/>
                <w:sz w:val="20"/>
                <w:szCs w:val="20"/>
              </w:rPr>
              <w:t>Approved service demand or project plan</w:t>
            </w:r>
          </w:p>
          <w:p w14:paraId="5E6E3721" w14:textId="4DF9DBE7" w:rsidR="00C62A8A" w:rsidRPr="00C62A8A" w:rsidRDefault="00C62A8A" w:rsidP="00CA368F">
            <w:pPr>
              <w:pStyle w:val="ListParagraph"/>
              <w:numPr>
                <w:ilvl w:val="0"/>
                <w:numId w:val="22"/>
              </w:numPr>
              <w:spacing w:line="240" w:lineRule="exact"/>
              <w:ind w:left="231" w:hanging="231"/>
              <w:jc w:val="both"/>
              <w:rPr>
                <w:rFonts w:ascii="Arial" w:hAnsi="Arial" w:cs="Arial"/>
                <w:sz w:val="20"/>
                <w:szCs w:val="20"/>
              </w:rPr>
            </w:pPr>
            <w:r w:rsidRPr="00C62A8A">
              <w:rPr>
                <w:rFonts w:ascii="Arial" w:hAnsi="Arial" w:cs="Arial"/>
                <w:sz w:val="20"/>
                <w:szCs w:val="20"/>
              </w:rPr>
              <w:t>Establishment</w:t>
            </w:r>
            <w:r w:rsidR="001772C5">
              <w:rPr>
                <w:rFonts w:ascii="Arial" w:hAnsi="Arial" w:cs="Arial"/>
                <w:sz w:val="20"/>
                <w:szCs w:val="20"/>
              </w:rPr>
              <w:t>/a</w:t>
            </w:r>
            <w:r w:rsidR="001772C5" w:rsidRPr="00D676EA">
              <w:rPr>
                <w:rFonts w:ascii="Arial" w:hAnsi="Arial" w:cs="Arial"/>
                <w:sz w:val="20"/>
                <w:szCs w:val="20"/>
              </w:rPr>
              <w:t>ctivation</w:t>
            </w:r>
            <w:r w:rsidR="001772C5" w:rsidRPr="00C62A8A">
              <w:rPr>
                <w:rFonts w:ascii="Arial" w:hAnsi="Arial" w:cs="Arial"/>
                <w:sz w:val="20"/>
                <w:szCs w:val="20"/>
              </w:rPr>
              <w:t xml:space="preserve"> </w:t>
            </w:r>
            <w:r w:rsidRPr="00C62A8A">
              <w:rPr>
                <w:rFonts w:ascii="Arial" w:hAnsi="Arial" w:cs="Arial"/>
                <w:sz w:val="20"/>
                <w:szCs w:val="20"/>
              </w:rPr>
              <w:t>of a new hub</w:t>
            </w:r>
          </w:p>
          <w:p w14:paraId="4545D66A" w14:textId="77777777" w:rsidR="00C62A8A" w:rsidRPr="00C62A8A" w:rsidRDefault="00C62A8A" w:rsidP="00CA368F">
            <w:pPr>
              <w:pStyle w:val="ListParagraph"/>
              <w:numPr>
                <w:ilvl w:val="0"/>
                <w:numId w:val="22"/>
              </w:numPr>
              <w:spacing w:line="240" w:lineRule="exact"/>
              <w:ind w:left="231" w:hanging="231"/>
              <w:jc w:val="both"/>
              <w:rPr>
                <w:rFonts w:ascii="Arial" w:hAnsi="Arial" w:cs="Arial"/>
                <w:sz w:val="20"/>
                <w:szCs w:val="20"/>
              </w:rPr>
            </w:pPr>
            <w:r w:rsidRPr="00C62A8A">
              <w:rPr>
                <w:rFonts w:ascii="Arial" w:hAnsi="Arial" w:cs="Arial"/>
                <w:sz w:val="20"/>
                <w:szCs w:val="20"/>
              </w:rPr>
              <w:t>Seasonal demand surge or redeployment need</w:t>
            </w:r>
          </w:p>
          <w:p w14:paraId="233F69CA" w14:textId="60227BE3" w:rsidR="00C62A8A" w:rsidRDefault="00C62A8A" w:rsidP="00CA368F">
            <w:pPr>
              <w:pStyle w:val="ListParagraph"/>
              <w:numPr>
                <w:ilvl w:val="0"/>
                <w:numId w:val="22"/>
              </w:numPr>
              <w:spacing w:line="240" w:lineRule="exact"/>
              <w:ind w:left="231" w:hanging="231"/>
              <w:jc w:val="both"/>
              <w:rPr>
                <w:rFonts w:ascii="Arial" w:hAnsi="Arial" w:cs="Arial"/>
                <w:sz w:val="20"/>
                <w:szCs w:val="20"/>
              </w:rPr>
            </w:pPr>
            <w:r w:rsidRPr="00C62A8A">
              <w:rPr>
                <w:rFonts w:ascii="Arial" w:hAnsi="Arial" w:cs="Arial"/>
                <w:sz w:val="20"/>
                <w:szCs w:val="20"/>
              </w:rPr>
              <w:t xml:space="preserve">Equipment </w:t>
            </w:r>
            <w:r w:rsidR="001772C5">
              <w:rPr>
                <w:rFonts w:ascii="Arial" w:hAnsi="Arial" w:cs="Arial"/>
                <w:sz w:val="20"/>
                <w:szCs w:val="20"/>
              </w:rPr>
              <w:t xml:space="preserve">procurement, </w:t>
            </w:r>
            <w:r w:rsidRPr="00C62A8A">
              <w:rPr>
                <w:rFonts w:ascii="Arial" w:hAnsi="Arial" w:cs="Arial"/>
                <w:sz w:val="20"/>
                <w:szCs w:val="20"/>
              </w:rPr>
              <w:t>acquisition or return</w:t>
            </w:r>
          </w:p>
          <w:p w14:paraId="78FF37D2" w14:textId="77777777" w:rsidR="00C62A8A" w:rsidRPr="00C8367B" w:rsidRDefault="00C62A8A" w:rsidP="00CA368F">
            <w:pPr>
              <w:pStyle w:val="ListParagraph"/>
              <w:spacing w:line="240" w:lineRule="exact"/>
              <w:ind w:left="231"/>
              <w:jc w:val="both"/>
              <w:rPr>
                <w:rFonts w:ascii="Arial" w:hAnsi="Arial" w:cs="Arial"/>
                <w:sz w:val="20"/>
                <w:szCs w:val="20"/>
              </w:rPr>
            </w:pPr>
          </w:p>
        </w:tc>
        <w:tc>
          <w:tcPr>
            <w:tcW w:w="4619" w:type="dxa"/>
            <w:vAlign w:val="center"/>
          </w:tcPr>
          <w:p w14:paraId="4C56A276" w14:textId="5FC68AFC" w:rsidR="00C62A8A" w:rsidRPr="00C62A8A" w:rsidRDefault="00C62A8A" w:rsidP="00CA368F">
            <w:pPr>
              <w:pStyle w:val="ListParagraph"/>
              <w:numPr>
                <w:ilvl w:val="0"/>
                <w:numId w:val="22"/>
              </w:numPr>
              <w:spacing w:line="240" w:lineRule="exact"/>
              <w:ind w:left="231" w:hanging="231"/>
              <w:jc w:val="both"/>
              <w:rPr>
                <w:rFonts w:ascii="Arial" w:hAnsi="Arial" w:cs="Arial"/>
                <w:sz w:val="20"/>
                <w:szCs w:val="20"/>
              </w:rPr>
            </w:pPr>
            <w:r w:rsidRPr="00C62A8A">
              <w:rPr>
                <w:rFonts w:ascii="Arial" w:hAnsi="Arial" w:cs="Arial"/>
                <w:sz w:val="20"/>
                <w:szCs w:val="20"/>
              </w:rPr>
              <w:t>National Coordinator / Project Lead</w:t>
            </w:r>
            <w:r w:rsidRPr="00C62A8A">
              <w:rPr>
                <w:rFonts w:ascii="Arial" w:hAnsi="Arial" w:cs="Arial"/>
                <w:sz w:val="20"/>
                <w:szCs w:val="20"/>
              </w:rPr>
              <w:t xml:space="preserve">: </w:t>
            </w:r>
            <w:r w:rsidRPr="00C62A8A">
              <w:rPr>
                <w:rFonts w:ascii="Arial" w:hAnsi="Arial" w:cs="Arial"/>
                <w:sz w:val="20"/>
                <w:szCs w:val="20"/>
              </w:rPr>
              <w:t>Strategic allocation and inter-state deployment approval</w:t>
            </w:r>
          </w:p>
          <w:p w14:paraId="40791227" w14:textId="354277A9" w:rsidR="00C62A8A" w:rsidRPr="00C62A8A" w:rsidRDefault="00C62A8A" w:rsidP="00CA368F">
            <w:pPr>
              <w:pStyle w:val="ListParagraph"/>
              <w:numPr>
                <w:ilvl w:val="0"/>
                <w:numId w:val="22"/>
              </w:numPr>
              <w:spacing w:line="240" w:lineRule="exact"/>
              <w:ind w:left="231" w:hanging="231"/>
              <w:jc w:val="both"/>
              <w:rPr>
                <w:rFonts w:ascii="Arial" w:hAnsi="Arial" w:cs="Arial"/>
                <w:sz w:val="20"/>
                <w:szCs w:val="20"/>
              </w:rPr>
            </w:pPr>
            <w:r w:rsidRPr="00C62A8A">
              <w:rPr>
                <w:rFonts w:ascii="Arial" w:hAnsi="Arial" w:cs="Arial"/>
                <w:sz w:val="20"/>
                <w:szCs w:val="20"/>
              </w:rPr>
              <w:t>State/Zonal Coordinator</w:t>
            </w:r>
            <w:r w:rsidRPr="00C62A8A">
              <w:rPr>
                <w:rFonts w:ascii="Arial" w:hAnsi="Arial" w:cs="Arial"/>
                <w:sz w:val="20"/>
                <w:szCs w:val="20"/>
              </w:rPr>
              <w:t xml:space="preserve">: </w:t>
            </w:r>
            <w:r w:rsidRPr="00C62A8A">
              <w:rPr>
                <w:rFonts w:ascii="Arial" w:hAnsi="Arial" w:cs="Arial"/>
                <w:sz w:val="20"/>
                <w:szCs w:val="20"/>
              </w:rPr>
              <w:t>State-level allocation planning and oversight</w:t>
            </w:r>
          </w:p>
          <w:p w14:paraId="242A4698" w14:textId="4E2FFAA1" w:rsidR="00C62A8A" w:rsidRPr="00C62A8A" w:rsidRDefault="00C62A8A" w:rsidP="00CA368F">
            <w:pPr>
              <w:pStyle w:val="ListParagraph"/>
              <w:numPr>
                <w:ilvl w:val="0"/>
                <w:numId w:val="22"/>
              </w:numPr>
              <w:spacing w:line="240" w:lineRule="exact"/>
              <w:ind w:left="231" w:hanging="231"/>
              <w:jc w:val="both"/>
              <w:rPr>
                <w:rFonts w:ascii="Arial" w:hAnsi="Arial" w:cs="Arial"/>
                <w:sz w:val="20"/>
                <w:szCs w:val="20"/>
              </w:rPr>
            </w:pPr>
            <w:r w:rsidRPr="00C62A8A">
              <w:rPr>
                <w:rFonts w:ascii="Arial" w:hAnsi="Arial" w:cs="Arial"/>
                <w:sz w:val="20"/>
                <w:szCs w:val="20"/>
              </w:rPr>
              <w:t>Community Lead (CL)</w:t>
            </w:r>
            <w:r w:rsidRPr="00C62A8A">
              <w:rPr>
                <w:rFonts w:ascii="Arial" w:hAnsi="Arial" w:cs="Arial"/>
                <w:sz w:val="20"/>
                <w:szCs w:val="20"/>
              </w:rPr>
              <w:t xml:space="preserve">: </w:t>
            </w:r>
            <w:r w:rsidRPr="00C62A8A">
              <w:rPr>
                <w:rFonts w:ascii="Arial" w:hAnsi="Arial" w:cs="Arial"/>
                <w:sz w:val="20"/>
                <w:szCs w:val="20"/>
              </w:rPr>
              <w:t>Hub-level deployment planning and custody</w:t>
            </w:r>
          </w:p>
          <w:p w14:paraId="125BAB70" w14:textId="7C6EAD2E" w:rsidR="00C62A8A" w:rsidRPr="00C62A8A" w:rsidRDefault="00C62A8A" w:rsidP="00CA368F">
            <w:pPr>
              <w:pStyle w:val="ListParagraph"/>
              <w:numPr>
                <w:ilvl w:val="0"/>
                <w:numId w:val="22"/>
              </w:numPr>
              <w:spacing w:line="240" w:lineRule="exact"/>
              <w:ind w:left="231" w:hanging="231"/>
              <w:jc w:val="both"/>
              <w:rPr>
                <w:rFonts w:ascii="Arial" w:hAnsi="Arial" w:cs="Arial"/>
                <w:sz w:val="20"/>
                <w:szCs w:val="20"/>
              </w:rPr>
            </w:pPr>
            <w:r w:rsidRPr="00C62A8A">
              <w:rPr>
                <w:rFonts w:ascii="Arial" w:hAnsi="Arial" w:cs="Arial"/>
                <w:sz w:val="20"/>
                <w:szCs w:val="20"/>
              </w:rPr>
              <w:t>Sub-Community Lead (Sub-CL)</w:t>
            </w:r>
            <w:r w:rsidRPr="00C62A8A">
              <w:rPr>
                <w:rFonts w:ascii="Arial" w:hAnsi="Arial" w:cs="Arial"/>
                <w:sz w:val="20"/>
                <w:szCs w:val="20"/>
              </w:rPr>
              <w:t xml:space="preserve">: </w:t>
            </w:r>
            <w:r w:rsidRPr="00C62A8A">
              <w:rPr>
                <w:rFonts w:ascii="Arial" w:hAnsi="Arial" w:cs="Arial"/>
                <w:sz w:val="20"/>
                <w:szCs w:val="20"/>
              </w:rPr>
              <w:t>Day-to-day tracking and coordination</w:t>
            </w:r>
          </w:p>
          <w:p w14:paraId="74569760" w14:textId="5766EE5B" w:rsidR="00C62A8A" w:rsidRPr="00C8367B" w:rsidRDefault="00C62A8A" w:rsidP="00CA368F">
            <w:pPr>
              <w:pStyle w:val="ListParagraph"/>
              <w:numPr>
                <w:ilvl w:val="0"/>
                <w:numId w:val="22"/>
              </w:numPr>
              <w:spacing w:line="240" w:lineRule="exact"/>
              <w:ind w:left="231" w:hanging="231"/>
              <w:jc w:val="both"/>
              <w:rPr>
                <w:rFonts w:ascii="Arial" w:hAnsi="Arial" w:cs="Arial"/>
                <w:sz w:val="20"/>
                <w:szCs w:val="20"/>
              </w:rPr>
            </w:pPr>
            <w:r w:rsidRPr="00C62A8A">
              <w:rPr>
                <w:rFonts w:ascii="Arial" w:hAnsi="Arial" w:cs="Arial"/>
                <w:sz w:val="20"/>
                <w:szCs w:val="20"/>
              </w:rPr>
              <w:t>Fi</w:t>
            </w:r>
            <w:r>
              <w:rPr>
                <w:rFonts w:ascii="Arial" w:hAnsi="Arial" w:cs="Arial"/>
                <w:sz w:val="20"/>
                <w:szCs w:val="20"/>
              </w:rPr>
              <w:t>eld Compliance/</w:t>
            </w:r>
            <w:r w:rsidRPr="00C62A8A">
              <w:rPr>
                <w:rFonts w:ascii="Arial" w:hAnsi="Arial" w:cs="Arial"/>
                <w:sz w:val="20"/>
                <w:szCs w:val="20"/>
              </w:rPr>
              <w:t xml:space="preserve"> Operations </w:t>
            </w:r>
            <w:r>
              <w:rPr>
                <w:rFonts w:ascii="Arial" w:hAnsi="Arial" w:cs="Arial"/>
                <w:sz w:val="20"/>
                <w:szCs w:val="20"/>
              </w:rPr>
              <w:t xml:space="preserve">Manager: </w:t>
            </w:r>
            <w:r w:rsidRPr="00C62A8A">
              <w:rPr>
                <w:rFonts w:ascii="Arial" w:hAnsi="Arial" w:cs="Arial"/>
                <w:sz w:val="20"/>
                <w:szCs w:val="20"/>
              </w:rPr>
              <w:t>Asset records and deployment controls</w:t>
            </w:r>
          </w:p>
        </w:tc>
      </w:tr>
      <w:tr w:rsidR="00C62A8A" w:rsidRPr="00C8367B" w14:paraId="74D447DB" w14:textId="77777777" w:rsidTr="0048523E">
        <w:trPr>
          <w:trHeight w:val="301"/>
        </w:trPr>
        <w:tc>
          <w:tcPr>
            <w:tcW w:w="4618" w:type="dxa"/>
            <w:shd w:val="clear" w:color="auto" w:fill="C5E0B3" w:themeFill="accent6" w:themeFillTint="66"/>
          </w:tcPr>
          <w:p w14:paraId="6ED9A8E0" w14:textId="77777777" w:rsidR="00C62A8A" w:rsidRPr="00C8367B" w:rsidRDefault="00C62A8A"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2F308E6A" w14:textId="77777777" w:rsidR="00C62A8A" w:rsidRPr="00C8367B" w:rsidRDefault="00C62A8A"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C62A8A" w:rsidRPr="00C8367B" w14:paraId="4E2F4E0B" w14:textId="77777777" w:rsidTr="0048523E">
        <w:trPr>
          <w:trHeight w:val="1529"/>
        </w:trPr>
        <w:tc>
          <w:tcPr>
            <w:tcW w:w="4618" w:type="dxa"/>
          </w:tcPr>
          <w:p w14:paraId="18C9151A" w14:textId="77777777" w:rsidR="00C62A8A" w:rsidRPr="00212B81" w:rsidRDefault="00C62A8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Equipment asset register</w:t>
            </w:r>
          </w:p>
          <w:p w14:paraId="753B399E" w14:textId="77777777" w:rsidR="00C62A8A" w:rsidRPr="00212B81" w:rsidRDefault="00C62A8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Deployment and movement forms</w:t>
            </w:r>
          </w:p>
          <w:p w14:paraId="7C1E64EC" w14:textId="77777777" w:rsidR="00C62A8A" w:rsidRPr="00212B81" w:rsidRDefault="00C62A8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Booking and scheduling system</w:t>
            </w:r>
          </w:p>
          <w:p w14:paraId="35129BC2" w14:textId="77777777" w:rsidR="00C62A8A" w:rsidRPr="00212B81" w:rsidRDefault="00C62A8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GPS or tracking tools (where available)</w:t>
            </w:r>
          </w:p>
          <w:p w14:paraId="2A308999" w14:textId="77777777" w:rsidR="001772C5" w:rsidRPr="00D676EA" w:rsidRDefault="001772C5"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ERP Logistics &amp; Deployment Module</w:t>
            </w:r>
          </w:p>
          <w:p w14:paraId="231B87ED" w14:textId="022A5CC3" w:rsidR="001772C5" w:rsidRPr="00D676EA" w:rsidRDefault="001772C5"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Asset Tags</w:t>
            </w:r>
          </w:p>
          <w:p w14:paraId="723A64AA" w14:textId="77777777" w:rsidR="001772C5" w:rsidRPr="00D676EA" w:rsidRDefault="001772C5"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Journey Management Forms</w:t>
            </w:r>
          </w:p>
          <w:p w14:paraId="50745350" w14:textId="6DE0C6EE" w:rsidR="00C62A8A" w:rsidRPr="00C8367B" w:rsidRDefault="00C62A8A" w:rsidP="00CA368F">
            <w:pPr>
              <w:pStyle w:val="ListParagraph"/>
              <w:spacing w:line="240" w:lineRule="exact"/>
              <w:ind w:left="231"/>
              <w:jc w:val="both"/>
              <w:rPr>
                <w:rFonts w:ascii="Arial" w:hAnsi="Arial" w:cs="Arial"/>
                <w:sz w:val="20"/>
                <w:szCs w:val="20"/>
              </w:rPr>
            </w:pPr>
          </w:p>
        </w:tc>
        <w:tc>
          <w:tcPr>
            <w:tcW w:w="4619" w:type="dxa"/>
          </w:tcPr>
          <w:p w14:paraId="646C09E4" w14:textId="77777777" w:rsidR="00C62A8A" w:rsidRPr="00212B81" w:rsidRDefault="00C62A8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Equipment utilization rate</w:t>
            </w:r>
          </w:p>
          <w:p w14:paraId="1FC46877" w14:textId="77777777" w:rsidR="00C62A8A" w:rsidRPr="00212B81" w:rsidRDefault="00C62A8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Downtime due to poor allocation</w:t>
            </w:r>
          </w:p>
          <w:p w14:paraId="4CE861A4" w14:textId="77777777" w:rsidR="00C62A8A" w:rsidRPr="00212B81" w:rsidRDefault="00C62A8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Number of unauthorized deployments</w:t>
            </w:r>
          </w:p>
          <w:p w14:paraId="09F6A434" w14:textId="77777777" w:rsidR="00C62A8A" w:rsidRPr="00212B81" w:rsidRDefault="00C62A8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Incidents of loss or damage during deployment</w:t>
            </w:r>
          </w:p>
          <w:p w14:paraId="2506EB1E" w14:textId="77777777" w:rsidR="00C62A8A" w:rsidRPr="00D676EA" w:rsidRDefault="00C62A8A"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Average time from allocation to hub arrival.</w:t>
            </w:r>
          </w:p>
          <w:p w14:paraId="157699B2" w14:textId="77777777" w:rsidR="00C62A8A" w:rsidRPr="00D676EA" w:rsidRDefault="00C62A8A"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 of assets insured during transit (Target: 100%).</w:t>
            </w:r>
          </w:p>
          <w:p w14:paraId="01F2F332" w14:textId="77777777" w:rsidR="00C62A8A" w:rsidRPr="00D676EA" w:rsidRDefault="00C62A8A"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Number of transit-related damage incidents.</w:t>
            </w:r>
          </w:p>
          <w:p w14:paraId="73ACFB3D" w14:textId="60687B1C" w:rsidR="00C62A8A" w:rsidRPr="001515A9" w:rsidRDefault="00C62A8A"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 Hubs with confirmed equipment inventory sync</w:t>
            </w:r>
          </w:p>
        </w:tc>
      </w:tr>
    </w:tbl>
    <w:p w14:paraId="07D1D1A5" w14:textId="77777777" w:rsidR="00C62A8A" w:rsidRPr="00295A64" w:rsidRDefault="00C62A8A" w:rsidP="00CA368F">
      <w:pPr>
        <w:jc w:val="both"/>
        <w:rPr>
          <w:rFonts w:ascii="Arial" w:hAnsi="Arial" w:cs="Arial"/>
          <w:vanish/>
          <w:sz w:val="20"/>
          <w:szCs w:val="20"/>
        </w:rPr>
      </w:pPr>
    </w:p>
    <w:p w14:paraId="17644BA9" w14:textId="77777777" w:rsidR="00C62A8A" w:rsidRPr="00295A64" w:rsidRDefault="00C62A8A" w:rsidP="00CA368F">
      <w:pPr>
        <w:jc w:val="both"/>
        <w:rPr>
          <w:rFonts w:ascii="Arial" w:hAnsi="Arial" w:cs="Arial"/>
          <w:sz w:val="20"/>
          <w:szCs w:val="20"/>
        </w:rPr>
      </w:pPr>
    </w:p>
    <w:p w14:paraId="7DB74604" w14:textId="77777777" w:rsidR="00C62A8A" w:rsidRPr="00C8367B" w:rsidRDefault="00C62A8A"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7B060D6C" w14:textId="77777777" w:rsidR="00C62A8A" w:rsidRPr="00C8367B" w:rsidRDefault="00C62A8A" w:rsidP="00CA368F">
      <w:pPr>
        <w:jc w:val="both"/>
        <w:rPr>
          <w:rFonts w:ascii="Arial" w:hAnsi="Arial" w:cs="Arial"/>
          <w:b/>
          <w:bCs/>
          <w:sz w:val="20"/>
          <w:szCs w:val="20"/>
        </w:rPr>
      </w:pPr>
    </w:p>
    <w:p w14:paraId="323DDFBF" w14:textId="77777777" w:rsidR="00C62A8A" w:rsidRPr="00C8367B" w:rsidRDefault="00C62A8A"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C62A8A" w:rsidRPr="00C8367B" w14:paraId="65E8EC2C" w14:textId="77777777" w:rsidTr="0048523E">
        <w:trPr>
          <w:trHeight w:val="91"/>
          <w:tblHeader/>
        </w:trPr>
        <w:tc>
          <w:tcPr>
            <w:tcW w:w="539" w:type="dxa"/>
            <w:shd w:val="clear" w:color="auto" w:fill="C5E0B3" w:themeFill="accent6" w:themeFillTint="66"/>
            <w:vAlign w:val="center"/>
            <w:hideMark/>
          </w:tcPr>
          <w:p w14:paraId="0ABD7171" w14:textId="77777777" w:rsidR="00C62A8A" w:rsidRPr="00295A64" w:rsidRDefault="00C62A8A" w:rsidP="00CA368F">
            <w:pPr>
              <w:spacing w:line="240" w:lineRule="exact"/>
              <w:jc w:val="both"/>
              <w:rPr>
                <w:rFonts w:ascii="Arial" w:hAnsi="Arial" w:cs="Arial"/>
                <w:b/>
                <w:bCs/>
                <w:sz w:val="20"/>
                <w:szCs w:val="20"/>
              </w:rPr>
            </w:pPr>
            <w:r w:rsidRPr="00295A64">
              <w:rPr>
                <w:rFonts w:ascii="Arial" w:hAnsi="Arial" w:cs="Arial"/>
                <w:b/>
                <w:bCs/>
                <w:sz w:val="20"/>
                <w:szCs w:val="20"/>
              </w:rPr>
              <w:lastRenderedPageBreak/>
              <w:t>No.</w:t>
            </w:r>
          </w:p>
        </w:tc>
        <w:tc>
          <w:tcPr>
            <w:tcW w:w="1606" w:type="dxa"/>
            <w:shd w:val="clear" w:color="auto" w:fill="C5E0B3" w:themeFill="accent6" w:themeFillTint="66"/>
            <w:vAlign w:val="center"/>
            <w:hideMark/>
          </w:tcPr>
          <w:p w14:paraId="20B5A15E" w14:textId="77777777" w:rsidR="00C62A8A" w:rsidRPr="00295A64" w:rsidRDefault="00C62A8A"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72FC5828" w14:textId="77777777" w:rsidR="00C62A8A" w:rsidRPr="00295A64" w:rsidRDefault="00C62A8A"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55CEDB89" w14:textId="77777777" w:rsidR="00C62A8A" w:rsidRPr="00295A64" w:rsidRDefault="00C62A8A"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7BC8EAE9" w14:textId="77777777" w:rsidR="00C62A8A" w:rsidRPr="00295A64" w:rsidRDefault="00C62A8A"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AF1D38" w:rsidRPr="00C8367B" w14:paraId="15D13DDD" w14:textId="77777777" w:rsidTr="0048523E">
        <w:trPr>
          <w:trHeight w:val="91"/>
        </w:trPr>
        <w:tc>
          <w:tcPr>
            <w:tcW w:w="539" w:type="dxa"/>
            <w:vAlign w:val="center"/>
          </w:tcPr>
          <w:p w14:paraId="33B933D2" w14:textId="77777777" w:rsidR="00AF1D38" w:rsidRPr="00C8367B" w:rsidRDefault="00AF1D38" w:rsidP="00CA368F">
            <w:pPr>
              <w:keepLines/>
              <w:numPr>
                <w:ilvl w:val="0"/>
                <w:numId w:val="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305BEFA" w14:textId="20549E96" w:rsidR="00AF1D38" w:rsidRPr="00770516" w:rsidRDefault="00AF1D38" w:rsidP="00CA368F">
            <w:pPr>
              <w:spacing w:line="240" w:lineRule="exact"/>
              <w:jc w:val="both"/>
              <w:rPr>
                <w:rFonts w:ascii="Arial" w:hAnsi="Arial" w:cs="Arial"/>
                <w:b/>
                <w:bCs/>
                <w:sz w:val="20"/>
                <w:szCs w:val="20"/>
              </w:rPr>
            </w:pPr>
            <w:r w:rsidRPr="00770516">
              <w:rPr>
                <w:rFonts w:ascii="Arial" w:hAnsi="Arial" w:cs="Arial"/>
                <w:b/>
                <w:bCs/>
                <w:sz w:val="20"/>
                <w:szCs w:val="20"/>
              </w:rPr>
              <w:t>Assess Equipment Demand</w:t>
            </w:r>
          </w:p>
        </w:tc>
        <w:tc>
          <w:tcPr>
            <w:tcW w:w="4513" w:type="dxa"/>
            <w:vAlign w:val="center"/>
          </w:tcPr>
          <w:p w14:paraId="6E7C65CB" w14:textId="6E051405" w:rsidR="00AF1D38" w:rsidRPr="00770516" w:rsidRDefault="00AF1D38" w:rsidP="00CA368F">
            <w:pPr>
              <w:spacing w:line="240" w:lineRule="exact"/>
              <w:jc w:val="both"/>
              <w:rPr>
                <w:rFonts w:ascii="Arial" w:hAnsi="Arial" w:cs="Arial"/>
                <w:i/>
                <w:iCs/>
                <w:sz w:val="20"/>
                <w:szCs w:val="20"/>
              </w:rPr>
            </w:pPr>
            <w:r w:rsidRPr="00770516">
              <w:rPr>
                <w:rFonts w:ascii="Arial" w:hAnsi="Arial" w:cs="Arial"/>
                <w:sz w:val="20"/>
                <w:szCs w:val="20"/>
              </w:rPr>
              <w:t>Analyse service bookings and seasonal needs</w:t>
            </w:r>
          </w:p>
        </w:tc>
        <w:tc>
          <w:tcPr>
            <w:tcW w:w="1701" w:type="dxa"/>
            <w:vAlign w:val="center"/>
          </w:tcPr>
          <w:p w14:paraId="355A08F2" w14:textId="02FD81E6" w:rsidR="00AF1D38" w:rsidRPr="00770516" w:rsidRDefault="00AF1D38" w:rsidP="00CA368F">
            <w:pPr>
              <w:spacing w:line="240" w:lineRule="exact"/>
              <w:jc w:val="both"/>
              <w:rPr>
                <w:rFonts w:ascii="Arial" w:hAnsi="Arial" w:cs="Arial"/>
                <w:sz w:val="20"/>
                <w:szCs w:val="20"/>
              </w:rPr>
            </w:pPr>
            <w:r w:rsidRPr="00770516">
              <w:rPr>
                <w:rFonts w:ascii="Arial" w:hAnsi="Arial" w:cs="Arial"/>
                <w:sz w:val="20"/>
                <w:szCs w:val="20"/>
              </w:rPr>
              <w:t>CL / State</w:t>
            </w:r>
            <w:r w:rsidRPr="00770516">
              <w:rPr>
                <w:rFonts w:ascii="Arial" w:hAnsi="Arial" w:cs="Arial"/>
                <w:sz w:val="20"/>
                <w:szCs w:val="20"/>
              </w:rPr>
              <w:t xml:space="preserve"> Coordinator</w:t>
            </w:r>
          </w:p>
        </w:tc>
        <w:tc>
          <w:tcPr>
            <w:tcW w:w="1156" w:type="dxa"/>
            <w:vMerge w:val="restart"/>
            <w:vAlign w:val="center"/>
          </w:tcPr>
          <w:p w14:paraId="5A15EA7A" w14:textId="188DF527" w:rsidR="00AF1D38" w:rsidRPr="00770516" w:rsidRDefault="00AF1D38" w:rsidP="00CA368F">
            <w:pPr>
              <w:spacing w:line="240" w:lineRule="exact"/>
              <w:jc w:val="both"/>
              <w:rPr>
                <w:rFonts w:ascii="Arial" w:hAnsi="Arial" w:cs="Arial"/>
                <w:sz w:val="20"/>
                <w:szCs w:val="20"/>
              </w:rPr>
            </w:pPr>
            <w:r w:rsidRPr="00770516">
              <w:rPr>
                <w:rFonts w:ascii="Arial" w:hAnsi="Arial" w:cs="Arial"/>
                <w:sz w:val="20"/>
                <w:szCs w:val="20"/>
              </w:rPr>
              <w:t>1-2 Days</w:t>
            </w:r>
          </w:p>
        </w:tc>
      </w:tr>
      <w:tr w:rsidR="00AF1D38" w:rsidRPr="00C8367B" w14:paraId="5767AC1A" w14:textId="77777777" w:rsidTr="0048523E">
        <w:trPr>
          <w:trHeight w:val="91"/>
        </w:trPr>
        <w:tc>
          <w:tcPr>
            <w:tcW w:w="539" w:type="dxa"/>
            <w:vAlign w:val="center"/>
          </w:tcPr>
          <w:p w14:paraId="3998261C" w14:textId="77777777" w:rsidR="00AF1D38" w:rsidRPr="00295A64" w:rsidRDefault="00AF1D38" w:rsidP="00CA368F">
            <w:pPr>
              <w:keepLines/>
              <w:numPr>
                <w:ilvl w:val="0"/>
                <w:numId w:val="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CFACA5A" w14:textId="2A2CBA53" w:rsidR="00AF1D38" w:rsidRPr="00770516" w:rsidRDefault="00AF1D38" w:rsidP="00CA368F">
            <w:pPr>
              <w:spacing w:line="240" w:lineRule="exact"/>
              <w:jc w:val="both"/>
              <w:rPr>
                <w:rFonts w:ascii="Arial" w:hAnsi="Arial" w:cs="Arial"/>
                <w:b/>
                <w:bCs/>
                <w:sz w:val="20"/>
                <w:szCs w:val="20"/>
              </w:rPr>
            </w:pPr>
            <w:r w:rsidRPr="00770516">
              <w:rPr>
                <w:rFonts w:ascii="Arial" w:hAnsi="Arial" w:cs="Arial"/>
                <w:b/>
                <w:bCs/>
                <w:sz w:val="20"/>
                <w:szCs w:val="20"/>
              </w:rPr>
              <w:t>Review Equipment Availability</w:t>
            </w:r>
          </w:p>
        </w:tc>
        <w:tc>
          <w:tcPr>
            <w:tcW w:w="4513" w:type="dxa"/>
            <w:vAlign w:val="center"/>
          </w:tcPr>
          <w:p w14:paraId="10F4B8DA" w14:textId="6F0F13AA" w:rsidR="00AF1D38" w:rsidRPr="00770516" w:rsidRDefault="00AF1D38" w:rsidP="00CA368F">
            <w:pPr>
              <w:spacing w:line="240" w:lineRule="exact"/>
              <w:jc w:val="both"/>
              <w:rPr>
                <w:rFonts w:ascii="Arial" w:hAnsi="Arial" w:cs="Arial"/>
                <w:sz w:val="20"/>
                <w:szCs w:val="20"/>
              </w:rPr>
            </w:pPr>
            <w:r w:rsidRPr="00770516">
              <w:rPr>
                <w:rFonts w:ascii="Arial" w:hAnsi="Arial" w:cs="Arial"/>
                <w:sz w:val="20"/>
                <w:szCs w:val="20"/>
              </w:rPr>
              <w:t>Check inventory, condition</w:t>
            </w:r>
            <w:r w:rsidR="00BA2EA3">
              <w:rPr>
                <w:rFonts w:ascii="Arial" w:hAnsi="Arial" w:cs="Arial"/>
                <w:sz w:val="20"/>
                <w:szCs w:val="20"/>
              </w:rPr>
              <w:t xml:space="preserve"> and</w:t>
            </w:r>
            <w:r w:rsidRPr="00770516">
              <w:rPr>
                <w:rFonts w:ascii="Arial" w:hAnsi="Arial" w:cs="Arial"/>
                <w:sz w:val="20"/>
                <w:szCs w:val="20"/>
              </w:rPr>
              <w:t xml:space="preserve"> location. </w:t>
            </w:r>
          </w:p>
          <w:p w14:paraId="5C31B1CA" w14:textId="17644D9A" w:rsidR="00AF1D38" w:rsidRPr="00770516" w:rsidRDefault="00AF1D38" w:rsidP="00CA368F">
            <w:pPr>
              <w:spacing w:line="240" w:lineRule="exact"/>
              <w:jc w:val="both"/>
              <w:rPr>
                <w:rFonts w:ascii="Arial" w:hAnsi="Arial" w:cs="Arial"/>
                <w:sz w:val="20"/>
                <w:szCs w:val="20"/>
              </w:rPr>
            </w:pPr>
            <w:r w:rsidRPr="00770516">
              <w:rPr>
                <w:rFonts w:ascii="Arial" w:hAnsi="Arial" w:cs="Arial"/>
                <w:i/>
                <w:iCs/>
                <w:color w:val="EE0000"/>
                <w:sz w:val="18"/>
                <w:szCs w:val="18"/>
              </w:rPr>
              <w:t>Key Control: This must align with ERP asset status and location</w:t>
            </w:r>
          </w:p>
        </w:tc>
        <w:tc>
          <w:tcPr>
            <w:tcW w:w="1701" w:type="dxa"/>
            <w:vAlign w:val="center"/>
          </w:tcPr>
          <w:p w14:paraId="797E7D14" w14:textId="7E01CE94" w:rsidR="00AF1D38" w:rsidRPr="00770516" w:rsidRDefault="00AF1D38" w:rsidP="00CA368F">
            <w:pPr>
              <w:spacing w:line="240" w:lineRule="exact"/>
              <w:jc w:val="both"/>
              <w:rPr>
                <w:rFonts w:ascii="Arial" w:hAnsi="Arial" w:cs="Arial"/>
                <w:sz w:val="20"/>
                <w:szCs w:val="20"/>
              </w:rPr>
            </w:pPr>
            <w:r w:rsidRPr="00770516">
              <w:rPr>
                <w:rFonts w:ascii="Arial" w:hAnsi="Arial" w:cs="Arial"/>
                <w:sz w:val="20"/>
                <w:szCs w:val="20"/>
              </w:rPr>
              <w:t>State Coordinator / Operations</w:t>
            </w:r>
          </w:p>
        </w:tc>
        <w:tc>
          <w:tcPr>
            <w:tcW w:w="1156" w:type="dxa"/>
            <w:vMerge/>
            <w:vAlign w:val="center"/>
          </w:tcPr>
          <w:p w14:paraId="04915B49" w14:textId="77777777" w:rsidR="00AF1D38" w:rsidRPr="00770516" w:rsidRDefault="00AF1D38" w:rsidP="00CA368F">
            <w:pPr>
              <w:spacing w:line="240" w:lineRule="exact"/>
              <w:jc w:val="both"/>
              <w:rPr>
                <w:rFonts w:ascii="Arial" w:hAnsi="Arial" w:cs="Arial"/>
                <w:sz w:val="20"/>
                <w:szCs w:val="20"/>
              </w:rPr>
            </w:pPr>
          </w:p>
        </w:tc>
      </w:tr>
      <w:tr w:rsidR="00AF1D38" w:rsidRPr="00C8367B" w14:paraId="644139F5" w14:textId="77777777" w:rsidTr="0048523E">
        <w:trPr>
          <w:trHeight w:val="91"/>
        </w:trPr>
        <w:tc>
          <w:tcPr>
            <w:tcW w:w="539" w:type="dxa"/>
            <w:vAlign w:val="center"/>
          </w:tcPr>
          <w:p w14:paraId="7E491B76" w14:textId="77777777" w:rsidR="00AF1D38" w:rsidRPr="00295A64" w:rsidRDefault="00AF1D38" w:rsidP="00CA368F">
            <w:pPr>
              <w:keepLines/>
              <w:numPr>
                <w:ilvl w:val="0"/>
                <w:numId w:val="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5AF7766" w14:textId="291321F2" w:rsidR="00AF1D38" w:rsidRPr="00770516" w:rsidRDefault="00AF1D38" w:rsidP="00CA368F">
            <w:pPr>
              <w:spacing w:line="240" w:lineRule="exact"/>
              <w:jc w:val="both"/>
              <w:rPr>
                <w:rFonts w:ascii="Arial" w:hAnsi="Arial" w:cs="Arial"/>
                <w:b/>
                <w:bCs/>
                <w:sz w:val="20"/>
                <w:szCs w:val="20"/>
              </w:rPr>
            </w:pPr>
            <w:r w:rsidRPr="00770516">
              <w:rPr>
                <w:rFonts w:ascii="Arial" w:hAnsi="Arial" w:cs="Arial"/>
                <w:b/>
                <w:bCs/>
                <w:sz w:val="20"/>
                <w:szCs w:val="20"/>
              </w:rPr>
              <w:t>Prepare Allocation Plan</w:t>
            </w:r>
          </w:p>
        </w:tc>
        <w:tc>
          <w:tcPr>
            <w:tcW w:w="4513" w:type="dxa"/>
            <w:vAlign w:val="center"/>
          </w:tcPr>
          <w:p w14:paraId="478475DF" w14:textId="1AF8F0B0" w:rsidR="00AF1D38" w:rsidRPr="00770516" w:rsidRDefault="00AF1D38" w:rsidP="00CA368F">
            <w:pPr>
              <w:spacing w:line="240" w:lineRule="exact"/>
              <w:jc w:val="both"/>
              <w:rPr>
                <w:rFonts w:ascii="Arial" w:hAnsi="Arial" w:cs="Arial"/>
                <w:sz w:val="20"/>
                <w:szCs w:val="20"/>
              </w:rPr>
            </w:pPr>
            <w:r w:rsidRPr="00770516">
              <w:rPr>
                <w:rFonts w:ascii="Arial" w:hAnsi="Arial" w:cs="Arial"/>
                <w:sz w:val="20"/>
                <w:szCs w:val="20"/>
              </w:rPr>
              <w:t>Match equipment to hubs or service areas</w:t>
            </w:r>
            <w:r>
              <w:rPr>
                <w:rFonts w:ascii="Arial" w:hAnsi="Arial" w:cs="Arial"/>
                <w:sz w:val="20"/>
                <w:szCs w:val="20"/>
              </w:rPr>
              <w:t xml:space="preserve"> and send details to operations. This may also include redeployment of equipment for maximum utilisation.</w:t>
            </w:r>
          </w:p>
        </w:tc>
        <w:tc>
          <w:tcPr>
            <w:tcW w:w="1701" w:type="dxa"/>
            <w:vAlign w:val="center"/>
          </w:tcPr>
          <w:p w14:paraId="3FAAC27B" w14:textId="44A2D06F" w:rsidR="00AF1D38" w:rsidRPr="00770516" w:rsidRDefault="00AF1D38" w:rsidP="00CA368F">
            <w:pPr>
              <w:spacing w:line="240" w:lineRule="exact"/>
              <w:jc w:val="both"/>
              <w:rPr>
                <w:rFonts w:ascii="Arial" w:hAnsi="Arial" w:cs="Arial"/>
                <w:sz w:val="20"/>
                <w:szCs w:val="20"/>
              </w:rPr>
            </w:pPr>
            <w:r w:rsidRPr="00770516">
              <w:rPr>
                <w:rFonts w:ascii="Arial" w:hAnsi="Arial" w:cs="Arial"/>
                <w:sz w:val="20"/>
                <w:szCs w:val="20"/>
              </w:rPr>
              <w:t>State Coordinator</w:t>
            </w:r>
          </w:p>
        </w:tc>
        <w:tc>
          <w:tcPr>
            <w:tcW w:w="1156" w:type="dxa"/>
            <w:vMerge/>
            <w:vAlign w:val="center"/>
          </w:tcPr>
          <w:p w14:paraId="14F3B3B1" w14:textId="722FE801" w:rsidR="00AF1D38" w:rsidRPr="00770516" w:rsidRDefault="00AF1D38" w:rsidP="00CA368F">
            <w:pPr>
              <w:spacing w:line="240" w:lineRule="exact"/>
              <w:jc w:val="both"/>
              <w:rPr>
                <w:rFonts w:ascii="Arial" w:hAnsi="Arial" w:cs="Arial"/>
                <w:sz w:val="20"/>
                <w:szCs w:val="20"/>
              </w:rPr>
            </w:pPr>
          </w:p>
        </w:tc>
      </w:tr>
      <w:tr w:rsidR="00770516" w:rsidRPr="00C8367B" w14:paraId="6DB979A2" w14:textId="77777777" w:rsidTr="0048523E">
        <w:trPr>
          <w:trHeight w:val="91"/>
        </w:trPr>
        <w:tc>
          <w:tcPr>
            <w:tcW w:w="539" w:type="dxa"/>
            <w:vAlign w:val="center"/>
          </w:tcPr>
          <w:p w14:paraId="713A4628" w14:textId="77777777" w:rsidR="00770516" w:rsidRPr="00295A64" w:rsidRDefault="00770516" w:rsidP="00CA368F">
            <w:pPr>
              <w:keepLines/>
              <w:numPr>
                <w:ilvl w:val="0"/>
                <w:numId w:val="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3A26131" w14:textId="4F2D7661" w:rsidR="00770516" w:rsidRPr="00770516" w:rsidRDefault="00770516" w:rsidP="00CA368F">
            <w:pPr>
              <w:spacing w:line="240" w:lineRule="exact"/>
              <w:jc w:val="both"/>
              <w:rPr>
                <w:rFonts w:ascii="Arial" w:hAnsi="Arial" w:cs="Arial"/>
                <w:b/>
                <w:bCs/>
                <w:sz w:val="20"/>
                <w:szCs w:val="20"/>
              </w:rPr>
            </w:pPr>
            <w:r w:rsidRPr="00770516">
              <w:rPr>
                <w:rFonts w:ascii="Arial" w:hAnsi="Arial" w:cs="Arial"/>
                <w:b/>
                <w:bCs/>
                <w:sz w:val="20"/>
                <w:szCs w:val="20"/>
              </w:rPr>
              <w:t>Finalise Allocation Planning</w:t>
            </w:r>
          </w:p>
        </w:tc>
        <w:tc>
          <w:tcPr>
            <w:tcW w:w="4513" w:type="dxa"/>
            <w:vAlign w:val="center"/>
          </w:tcPr>
          <w:p w14:paraId="1E234B1F" w14:textId="77777777" w:rsidR="00770516" w:rsidRPr="00770516" w:rsidRDefault="00770516" w:rsidP="00CA368F">
            <w:pPr>
              <w:spacing w:line="240" w:lineRule="exact"/>
              <w:jc w:val="both"/>
              <w:rPr>
                <w:rFonts w:ascii="Arial" w:hAnsi="Arial" w:cs="Arial"/>
                <w:sz w:val="20"/>
                <w:szCs w:val="20"/>
              </w:rPr>
            </w:pPr>
            <w:r w:rsidRPr="00770516">
              <w:rPr>
                <w:rFonts w:ascii="Arial" w:hAnsi="Arial" w:cs="Arial"/>
                <w:sz w:val="20"/>
                <w:szCs w:val="20"/>
              </w:rPr>
              <w:t xml:space="preserve">Review allocation planning of states and determine equipment requirements based on minimum women demand thresholds and regional crop calendars. </w:t>
            </w:r>
          </w:p>
          <w:p w14:paraId="67778DF5" w14:textId="4B059C9C" w:rsidR="00770516" w:rsidRPr="00770516" w:rsidRDefault="00770516" w:rsidP="00CA368F">
            <w:pPr>
              <w:spacing w:line="240" w:lineRule="exact"/>
              <w:jc w:val="both"/>
              <w:rPr>
                <w:rFonts w:ascii="Arial" w:hAnsi="Arial" w:cs="Arial"/>
                <w:sz w:val="20"/>
                <w:szCs w:val="20"/>
              </w:rPr>
            </w:pPr>
            <w:r w:rsidRPr="00770516">
              <w:rPr>
                <w:rFonts w:ascii="Arial" w:hAnsi="Arial" w:cs="Arial"/>
                <w:i/>
                <w:iCs/>
                <w:sz w:val="18"/>
                <w:szCs w:val="18"/>
              </w:rPr>
              <w:t>Take into consideration planned equipment purchase and expansion drive.</w:t>
            </w:r>
          </w:p>
        </w:tc>
        <w:tc>
          <w:tcPr>
            <w:tcW w:w="1701" w:type="dxa"/>
            <w:vAlign w:val="center"/>
          </w:tcPr>
          <w:p w14:paraId="708DE530" w14:textId="3155D6ED" w:rsidR="00770516" w:rsidRPr="00770516" w:rsidRDefault="00770516" w:rsidP="00CA368F">
            <w:pPr>
              <w:spacing w:line="240" w:lineRule="exact"/>
              <w:jc w:val="both"/>
              <w:rPr>
                <w:rFonts w:ascii="Arial" w:hAnsi="Arial" w:cs="Arial"/>
                <w:sz w:val="20"/>
                <w:szCs w:val="20"/>
              </w:rPr>
            </w:pPr>
            <w:r w:rsidRPr="00770516">
              <w:rPr>
                <w:rFonts w:ascii="Arial" w:hAnsi="Arial" w:cs="Arial"/>
                <w:sz w:val="20"/>
                <w:szCs w:val="20"/>
              </w:rPr>
              <w:t>National Coordinator</w:t>
            </w:r>
            <w:r>
              <w:rPr>
                <w:rFonts w:ascii="Arial" w:hAnsi="Arial" w:cs="Arial"/>
                <w:sz w:val="20"/>
                <w:szCs w:val="20"/>
              </w:rPr>
              <w:t>/ Operations</w:t>
            </w:r>
          </w:p>
        </w:tc>
        <w:tc>
          <w:tcPr>
            <w:tcW w:w="1156" w:type="dxa"/>
            <w:vAlign w:val="center"/>
          </w:tcPr>
          <w:p w14:paraId="0E9E65F1" w14:textId="1BF0711B" w:rsidR="00770516" w:rsidRPr="00770516" w:rsidRDefault="00AF1D38" w:rsidP="00CA368F">
            <w:pPr>
              <w:spacing w:line="240" w:lineRule="exact"/>
              <w:jc w:val="both"/>
              <w:rPr>
                <w:rFonts w:ascii="Arial" w:hAnsi="Arial" w:cs="Arial"/>
                <w:sz w:val="20"/>
                <w:szCs w:val="20"/>
              </w:rPr>
            </w:pPr>
            <w:r w:rsidRPr="00AF1D38">
              <w:rPr>
                <w:rFonts w:ascii="Arial" w:hAnsi="Arial" w:cs="Arial"/>
                <w:sz w:val="20"/>
                <w:szCs w:val="20"/>
              </w:rPr>
              <w:t>1-2 Days</w:t>
            </w:r>
          </w:p>
        </w:tc>
      </w:tr>
      <w:tr w:rsidR="00770516" w:rsidRPr="00C8367B" w14:paraId="65C17C64" w14:textId="77777777" w:rsidTr="0048523E">
        <w:trPr>
          <w:trHeight w:val="91"/>
        </w:trPr>
        <w:tc>
          <w:tcPr>
            <w:tcW w:w="539" w:type="dxa"/>
            <w:vAlign w:val="center"/>
          </w:tcPr>
          <w:p w14:paraId="173EFE36" w14:textId="77777777" w:rsidR="00770516" w:rsidRPr="00295A64" w:rsidRDefault="00770516" w:rsidP="00CA368F">
            <w:pPr>
              <w:keepLines/>
              <w:numPr>
                <w:ilvl w:val="0"/>
                <w:numId w:val="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6AB1690" w14:textId="5F299B61" w:rsidR="00770516" w:rsidRPr="00770516" w:rsidRDefault="00770516" w:rsidP="00CA368F">
            <w:pPr>
              <w:spacing w:line="240" w:lineRule="exact"/>
              <w:jc w:val="both"/>
              <w:rPr>
                <w:rFonts w:ascii="Arial" w:hAnsi="Arial" w:cs="Arial"/>
                <w:b/>
                <w:bCs/>
                <w:sz w:val="20"/>
                <w:szCs w:val="20"/>
              </w:rPr>
            </w:pPr>
            <w:r w:rsidRPr="00D676EA">
              <w:rPr>
                <w:rFonts w:ascii="Arial" w:hAnsi="Arial" w:cs="Arial"/>
                <w:b/>
                <w:bCs/>
                <w:sz w:val="20"/>
                <w:szCs w:val="20"/>
              </w:rPr>
              <w:t>Approve Distribution</w:t>
            </w:r>
          </w:p>
        </w:tc>
        <w:tc>
          <w:tcPr>
            <w:tcW w:w="4513" w:type="dxa"/>
            <w:vAlign w:val="center"/>
          </w:tcPr>
          <w:p w14:paraId="21B2C14E" w14:textId="1CD71296" w:rsidR="00AF1D38" w:rsidRDefault="00AF1D38" w:rsidP="00CA368F">
            <w:pPr>
              <w:spacing w:line="240" w:lineRule="exact"/>
              <w:jc w:val="both"/>
              <w:rPr>
                <w:rFonts w:ascii="Arial" w:hAnsi="Arial" w:cs="Arial"/>
                <w:b/>
                <w:bCs/>
                <w:sz w:val="20"/>
                <w:szCs w:val="20"/>
              </w:rPr>
            </w:pPr>
            <w:r>
              <w:rPr>
                <w:rFonts w:ascii="Arial" w:hAnsi="Arial" w:cs="Arial"/>
                <w:sz w:val="20"/>
                <w:szCs w:val="20"/>
              </w:rPr>
              <w:t>A</w:t>
            </w:r>
            <w:r w:rsidRPr="00770516">
              <w:rPr>
                <w:rFonts w:ascii="Arial" w:hAnsi="Arial" w:cs="Arial"/>
                <w:sz w:val="20"/>
                <w:szCs w:val="20"/>
              </w:rPr>
              <w:t>pprov</w:t>
            </w:r>
            <w:r>
              <w:rPr>
                <w:rFonts w:ascii="Arial" w:hAnsi="Arial" w:cs="Arial"/>
                <w:sz w:val="20"/>
                <w:szCs w:val="20"/>
              </w:rPr>
              <w:t xml:space="preserve">e </w:t>
            </w:r>
            <w:r w:rsidRPr="00770516">
              <w:rPr>
                <w:rFonts w:ascii="Arial" w:hAnsi="Arial" w:cs="Arial"/>
                <w:sz w:val="20"/>
                <w:szCs w:val="20"/>
              </w:rPr>
              <w:t>based on deployment scope</w:t>
            </w:r>
            <w:r>
              <w:rPr>
                <w:rFonts w:ascii="Arial" w:hAnsi="Arial" w:cs="Arial"/>
                <w:b/>
                <w:bCs/>
                <w:sz w:val="20"/>
                <w:szCs w:val="20"/>
              </w:rPr>
              <w:t>.</w:t>
            </w:r>
          </w:p>
          <w:p w14:paraId="68BFE2BC" w14:textId="716A9A6A" w:rsidR="00770516" w:rsidRPr="00770516" w:rsidRDefault="00770516" w:rsidP="00CA368F">
            <w:pPr>
              <w:spacing w:line="240" w:lineRule="exact"/>
              <w:jc w:val="both"/>
              <w:rPr>
                <w:rFonts w:ascii="Arial" w:hAnsi="Arial" w:cs="Arial"/>
                <w:i/>
                <w:iCs/>
                <w:sz w:val="20"/>
                <w:szCs w:val="20"/>
              </w:rPr>
            </w:pPr>
            <w:r w:rsidRPr="00AF1D38">
              <w:rPr>
                <w:rFonts w:ascii="Arial" w:hAnsi="Arial" w:cs="Arial"/>
                <w:i/>
                <w:iCs/>
                <w:color w:val="EE0000"/>
                <w:sz w:val="18"/>
                <w:szCs w:val="18"/>
              </w:rPr>
              <w:t>Key Control: National Coordinator must formally sign off on the movement of machinery across states and zones.</w:t>
            </w:r>
          </w:p>
        </w:tc>
        <w:tc>
          <w:tcPr>
            <w:tcW w:w="1701" w:type="dxa"/>
            <w:vAlign w:val="center"/>
          </w:tcPr>
          <w:p w14:paraId="246A2FDF" w14:textId="1DAE02D0" w:rsidR="00770516" w:rsidRPr="00AF1D38" w:rsidRDefault="00770516" w:rsidP="00CA368F">
            <w:pPr>
              <w:spacing w:line="240" w:lineRule="exact"/>
              <w:jc w:val="both"/>
              <w:rPr>
                <w:rFonts w:ascii="Arial" w:hAnsi="Arial" w:cs="Arial"/>
                <w:sz w:val="20"/>
                <w:szCs w:val="20"/>
              </w:rPr>
            </w:pPr>
            <w:r w:rsidRPr="00AF1D38">
              <w:rPr>
                <w:rFonts w:ascii="Arial" w:hAnsi="Arial" w:cs="Arial"/>
                <w:sz w:val="20"/>
                <w:szCs w:val="20"/>
              </w:rPr>
              <w:t>National Coordinator</w:t>
            </w:r>
          </w:p>
        </w:tc>
        <w:tc>
          <w:tcPr>
            <w:tcW w:w="1156" w:type="dxa"/>
            <w:vAlign w:val="center"/>
          </w:tcPr>
          <w:p w14:paraId="18BB553B" w14:textId="45D37813" w:rsidR="00770516" w:rsidRPr="00770516" w:rsidRDefault="00AF1D38" w:rsidP="00CA368F">
            <w:pPr>
              <w:spacing w:line="240" w:lineRule="exact"/>
              <w:jc w:val="both"/>
              <w:rPr>
                <w:rFonts w:ascii="Arial" w:hAnsi="Arial" w:cs="Arial"/>
                <w:sz w:val="20"/>
                <w:szCs w:val="20"/>
              </w:rPr>
            </w:pPr>
            <w:r>
              <w:rPr>
                <w:rFonts w:ascii="Arial" w:hAnsi="Arial" w:cs="Arial"/>
                <w:sz w:val="20"/>
                <w:szCs w:val="20"/>
              </w:rPr>
              <w:t>Within 48 Hours</w:t>
            </w:r>
          </w:p>
        </w:tc>
      </w:tr>
      <w:tr w:rsidR="00770516" w:rsidRPr="00C8367B" w14:paraId="454603FB" w14:textId="77777777" w:rsidTr="0048523E">
        <w:trPr>
          <w:trHeight w:val="91"/>
        </w:trPr>
        <w:tc>
          <w:tcPr>
            <w:tcW w:w="539" w:type="dxa"/>
            <w:vAlign w:val="center"/>
          </w:tcPr>
          <w:p w14:paraId="4ACDFEDD" w14:textId="77777777" w:rsidR="00770516" w:rsidRPr="00295A64" w:rsidRDefault="00770516" w:rsidP="00CA368F">
            <w:pPr>
              <w:keepLines/>
              <w:numPr>
                <w:ilvl w:val="0"/>
                <w:numId w:val="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BB74BC2" w14:textId="1DD64398" w:rsidR="00770516" w:rsidRPr="0050263F" w:rsidRDefault="00770516" w:rsidP="00CA368F">
            <w:pPr>
              <w:spacing w:line="240" w:lineRule="exact"/>
              <w:jc w:val="both"/>
              <w:rPr>
                <w:rFonts w:ascii="Arial" w:hAnsi="Arial" w:cs="Arial"/>
                <w:b/>
                <w:bCs/>
                <w:sz w:val="20"/>
                <w:szCs w:val="20"/>
                <w:highlight w:val="yellow"/>
              </w:rPr>
            </w:pPr>
            <w:r w:rsidRPr="00770516">
              <w:rPr>
                <w:rFonts w:ascii="Arial" w:hAnsi="Arial" w:cs="Arial"/>
                <w:b/>
                <w:bCs/>
                <w:sz w:val="20"/>
                <w:szCs w:val="20"/>
              </w:rPr>
              <w:t>Schedule Deployment</w:t>
            </w:r>
          </w:p>
        </w:tc>
        <w:tc>
          <w:tcPr>
            <w:tcW w:w="4513" w:type="dxa"/>
            <w:vAlign w:val="center"/>
          </w:tcPr>
          <w:p w14:paraId="39D32B7B" w14:textId="2C0D7100" w:rsidR="00770516" w:rsidRDefault="00770516" w:rsidP="00CA368F">
            <w:pPr>
              <w:spacing w:line="240" w:lineRule="exact"/>
              <w:jc w:val="both"/>
              <w:rPr>
                <w:rFonts w:ascii="Arial" w:hAnsi="Arial" w:cs="Arial"/>
                <w:sz w:val="20"/>
                <w:szCs w:val="20"/>
              </w:rPr>
            </w:pPr>
            <w:r w:rsidRPr="00770516">
              <w:rPr>
                <w:rFonts w:ascii="Arial" w:hAnsi="Arial" w:cs="Arial"/>
                <w:sz w:val="20"/>
                <w:szCs w:val="20"/>
              </w:rPr>
              <w:t>Plan timing, transport</w:t>
            </w:r>
            <w:r w:rsidR="00BA2EA3">
              <w:rPr>
                <w:rFonts w:ascii="Arial" w:hAnsi="Arial" w:cs="Arial"/>
                <w:sz w:val="20"/>
                <w:szCs w:val="20"/>
              </w:rPr>
              <w:t xml:space="preserve"> and</w:t>
            </w:r>
            <w:r w:rsidRPr="00770516">
              <w:rPr>
                <w:rFonts w:ascii="Arial" w:hAnsi="Arial" w:cs="Arial"/>
                <w:sz w:val="20"/>
                <w:szCs w:val="20"/>
              </w:rPr>
              <w:t xml:space="preserve"> operators</w:t>
            </w:r>
            <w:r>
              <w:rPr>
                <w:rFonts w:ascii="Arial" w:hAnsi="Arial" w:cs="Arial"/>
                <w:sz w:val="20"/>
                <w:szCs w:val="20"/>
              </w:rPr>
              <w:t>.</w:t>
            </w:r>
          </w:p>
          <w:p w14:paraId="598B2AC5" w14:textId="77777777" w:rsidR="00770516" w:rsidRDefault="00770516" w:rsidP="00CA368F">
            <w:pPr>
              <w:spacing w:line="240" w:lineRule="exact"/>
              <w:jc w:val="both"/>
              <w:rPr>
                <w:rFonts w:ascii="Arial" w:hAnsi="Arial" w:cs="Arial"/>
                <w:i/>
                <w:iCs/>
                <w:sz w:val="18"/>
                <w:szCs w:val="18"/>
              </w:rPr>
            </w:pPr>
            <w:r w:rsidRPr="00770516">
              <w:rPr>
                <w:rFonts w:ascii="Arial" w:hAnsi="Arial" w:cs="Arial"/>
                <w:i/>
                <w:iCs/>
                <w:sz w:val="18"/>
                <w:szCs w:val="18"/>
              </w:rPr>
              <w:t>The deployment of new equipment is done by HQ operations while inter/intra state is done by the CL custodian.</w:t>
            </w:r>
          </w:p>
          <w:p w14:paraId="21E24BC3" w14:textId="62B6DCB0" w:rsidR="00AF1D38" w:rsidRPr="00770516" w:rsidRDefault="00AF1D38" w:rsidP="00CA368F">
            <w:pPr>
              <w:spacing w:line="240" w:lineRule="exact"/>
              <w:jc w:val="both"/>
              <w:rPr>
                <w:rFonts w:ascii="Arial" w:hAnsi="Arial" w:cs="Arial"/>
                <w:i/>
                <w:iCs/>
                <w:sz w:val="20"/>
                <w:szCs w:val="20"/>
                <w:highlight w:val="yellow"/>
              </w:rPr>
            </w:pPr>
            <w:r w:rsidRPr="00AF1D38">
              <w:rPr>
                <w:rFonts w:ascii="Arial" w:hAnsi="Arial" w:cs="Arial"/>
                <w:i/>
                <w:iCs/>
                <w:color w:val="EE0000"/>
                <w:sz w:val="18"/>
                <w:szCs w:val="18"/>
              </w:rPr>
              <w:t xml:space="preserve">Key Control: </w:t>
            </w:r>
            <w:r>
              <w:rPr>
                <w:rFonts w:ascii="Arial" w:hAnsi="Arial" w:cs="Arial"/>
                <w:i/>
                <w:iCs/>
                <w:color w:val="EE0000"/>
                <w:sz w:val="18"/>
                <w:szCs w:val="18"/>
              </w:rPr>
              <w:t xml:space="preserve">Use approved means i.e., WIMA designated transport or </w:t>
            </w:r>
            <w:r w:rsidRPr="00AF1D38">
              <w:rPr>
                <w:rFonts w:ascii="Arial" w:hAnsi="Arial" w:cs="Arial"/>
                <w:i/>
                <w:iCs/>
                <w:color w:val="EE0000"/>
                <w:sz w:val="18"/>
                <w:szCs w:val="18"/>
              </w:rPr>
              <w:t>Select transport providers via an open competition for services exceeding N100,000 to ensure value for money.</w:t>
            </w:r>
          </w:p>
        </w:tc>
        <w:tc>
          <w:tcPr>
            <w:tcW w:w="1701" w:type="dxa"/>
            <w:vAlign w:val="center"/>
          </w:tcPr>
          <w:p w14:paraId="01813C1B" w14:textId="559EC269" w:rsidR="00770516" w:rsidRPr="0050263F" w:rsidRDefault="00770516" w:rsidP="00CA368F">
            <w:pPr>
              <w:spacing w:line="240" w:lineRule="exact"/>
              <w:jc w:val="both"/>
              <w:rPr>
                <w:rFonts w:ascii="Arial" w:hAnsi="Arial" w:cs="Arial"/>
                <w:sz w:val="20"/>
                <w:szCs w:val="20"/>
                <w:highlight w:val="yellow"/>
              </w:rPr>
            </w:pPr>
            <w:r w:rsidRPr="00770516">
              <w:rPr>
                <w:rFonts w:ascii="Arial" w:hAnsi="Arial" w:cs="Arial"/>
                <w:sz w:val="20"/>
                <w:szCs w:val="20"/>
              </w:rPr>
              <w:t>CL</w:t>
            </w:r>
            <w:r>
              <w:rPr>
                <w:rFonts w:ascii="Arial" w:hAnsi="Arial" w:cs="Arial"/>
                <w:sz w:val="20"/>
                <w:szCs w:val="20"/>
              </w:rPr>
              <w:t>/Operations</w:t>
            </w:r>
          </w:p>
        </w:tc>
        <w:tc>
          <w:tcPr>
            <w:tcW w:w="1156" w:type="dxa"/>
            <w:vAlign w:val="center"/>
          </w:tcPr>
          <w:p w14:paraId="55EB7721" w14:textId="1893453A" w:rsidR="00770516" w:rsidRPr="0050263F" w:rsidRDefault="00AF1D38" w:rsidP="00CA368F">
            <w:pPr>
              <w:spacing w:line="240" w:lineRule="exact"/>
              <w:jc w:val="both"/>
              <w:rPr>
                <w:rFonts w:ascii="Arial" w:hAnsi="Arial" w:cs="Arial"/>
                <w:sz w:val="20"/>
                <w:szCs w:val="20"/>
                <w:highlight w:val="yellow"/>
              </w:rPr>
            </w:pPr>
            <w:r w:rsidRPr="00AF1D38">
              <w:rPr>
                <w:rFonts w:ascii="Arial" w:hAnsi="Arial" w:cs="Arial"/>
                <w:sz w:val="20"/>
                <w:szCs w:val="20"/>
              </w:rPr>
              <w:t>1-2 Days</w:t>
            </w:r>
          </w:p>
        </w:tc>
      </w:tr>
      <w:tr w:rsidR="00AF1D38" w:rsidRPr="00C8367B" w14:paraId="516369D7" w14:textId="77777777" w:rsidTr="0048523E">
        <w:trPr>
          <w:trHeight w:val="91"/>
        </w:trPr>
        <w:tc>
          <w:tcPr>
            <w:tcW w:w="539" w:type="dxa"/>
            <w:vAlign w:val="center"/>
          </w:tcPr>
          <w:p w14:paraId="2A139511" w14:textId="77777777" w:rsidR="00AF1D38" w:rsidRPr="00295A64" w:rsidRDefault="00AF1D38" w:rsidP="00CA368F">
            <w:pPr>
              <w:keepLines/>
              <w:numPr>
                <w:ilvl w:val="0"/>
                <w:numId w:val="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C4A81B2" w14:textId="06D29EAC" w:rsidR="00AF1D38" w:rsidRPr="00770516" w:rsidRDefault="00AF1D38" w:rsidP="00CA368F">
            <w:pPr>
              <w:spacing w:line="240" w:lineRule="exact"/>
              <w:jc w:val="both"/>
              <w:rPr>
                <w:rFonts w:ascii="Arial" w:hAnsi="Arial" w:cs="Arial"/>
                <w:b/>
                <w:bCs/>
                <w:sz w:val="20"/>
                <w:szCs w:val="20"/>
              </w:rPr>
            </w:pPr>
            <w:r w:rsidRPr="00770516">
              <w:rPr>
                <w:rFonts w:ascii="Arial" w:hAnsi="Arial" w:cs="Arial"/>
                <w:b/>
                <w:bCs/>
                <w:sz w:val="20"/>
                <w:szCs w:val="20"/>
              </w:rPr>
              <w:t>Conduct Pre-Deployment Inspection</w:t>
            </w:r>
          </w:p>
        </w:tc>
        <w:tc>
          <w:tcPr>
            <w:tcW w:w="4513" w:type="dxa"/>
            <w:vAlign w:val="center"/>
          </w:tcPr>
          <w:p w14:paraId="615E5F4E" w14:textId="591DF337" w:rsidR="00AF1D38" w:rsidRPr="00770516" w:rsidRDefault="00AF1D38" w:rsidP="00CA368F">
            <w:pPr>
              <w:spacing w:line="240" w:lineRule="exact"/>
              <w:jc w:val="both"/>
              <w:rPr>
                <w:rFonts w:ascii="Arial" w:hAnsi="Arial" w:cs="Arial"/>
                <w:sz w:val="20"/>
                <w:szCs w:val="20"/>
              </w:rPr>
            </w:pPr>
            <w:r w:rsidRPr="00770516">
              <w:rPr>
                <w:rFonts w:ascii="Arial" w:hAnsi="Arial" w:cs="Arial"/>
                <w:sz w:val="20"/>
                <w:szCs w:val="20"/>
              </w:rPr>
              <w:t>Inspect equipment condition before movement</w:t>
            </w:r>
          </w:p>
        </w:tc>
        <w:tc>
          <w:tcPr>
            <w:tcW w:w="1701" w:type="dxa"/>
            <w:vAlign w:val="center"/>
          </w:tcPr>
          <w:p w14:paraId="7C7B24C6" w14:textId="11BF8845" w:rsidR="00AF1D38" w:rsidRPr="00770516" w:rsidRDefault="00AF1D38" w:rsidP="00CA368F">
            <w:pPr>
              <w:spacing w:line="240" w:lineRule="exact"/>
              <w:jc w:val="both"/>
              <w:rPr>
                <w:rFonts w:ascii="Arial" w:hAnsi="Arial" w:cs="Arial"/>
                <w:sz w:val="20"/>
                <w:szCs w:val="20"/>
              </w:rPr>
            </w:pPr>
            <w:r w:rsidRPr="00770516">
              <w:rPr>
                <w:rFonts w:ascii="Arial" w:hAnsi="Arial" w:cs="Arial"/>
                <w:sz w:val="20"/>
                <w:szCs w:val="20"/>
              </w:rPr>
              <w:t>CL / Sub-CL</w:t>
            </w:r>
            <w:r>
              <w:rPr>
                <w:rFonts w:ascii="Arial" w:hAnsi="Arial" w:cs="Arial"/>
                <w:sz w:val="20"/>
                <w:szCs w:val="20"/>
              </w:rPr>
              <w:t>/ Operations</w:t>
            </w:r>
          </w:p>
        </w:tc>
        <w:tc>
          <w:tcPr>
            <w:tcW w:w="1156" w:type="dxa"/>
            <w:vAlign w:val="center"/>
          </w:tcPr>
          <w:p w14:paraId="1B3EC049" w14:textId="4CC231B5" w:rsidR="00AF1D38" w:rsidRPr="00AF1D38" w:rsidRDefault="00AF1D38" w:rsidP="00CA368F">
            <w:pPr>
              <w:spacing w:line="240" w:lineRule="exact"/>
              <w:jc w:val="both"/>
              <w:rPr>
                <w:rFonts w:ascii="Arial" w:hAnsi="Arial" w:cs="Arial"/>
                <w:sz w:val="20"/>
                <w:szCs w:val="20"/>
              </w:rPr>
            </w:pPr>
            <w:r w:rsidRPr="00AF1D38">
              <w:rPr>
                <w:rFonts w:ascii="Arial" w:hAnsi="Arial" w:cs="Arial"/>
                <w:sz w:val="20"/>
                <w:szCs w:val="20"/>
              </w:rPr>
              <w:t>24 Hours</w:t>
            </w:r>
          </w:p>
        </w:tc>
      </w:tr>
      <w:tr w:rsidR="00AF1D38" w:rsidRPr="00C8367B" w14:paraId="0AE69838" w14:textId="77777777" w:rsidTr="0048523E">
        <w:trPr>
          <w:trHeight w:val="91"/>
        </w:trPr>
        <w:tc>
          <w:tcPr>
            <w:tcW w:w="539" w:type="dxa"/>
            <w:vAlign w:val="center"/>
          </w:tcPr>
          <w:p w14:paraId="6DE03538" w14:textId="77777777" w:rsidR="00AF1D38" w:rsidRPr="00295A64" w:rsidRDefault="00AF1D38" w:rsidP="00CA368F">
            <w:pPr>
              <w:keepLines/>
              <w:numPr>
                <w:ilvl w:val="0"/>
                <w:numId w:val="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D66968F" w14:textId="4C224D17" w:rsidR="00AF1D38" w:rsidRPr="00770516" w:rsidRDefault="00AF1D38" w:rsidP="00CA368F">
            <w:pPr>
              <w:spacing w:line="240" w:lineRule="exact"/>
              <w:jc w:val="both"/>
              <w:rPr>
                <w:rFonts w:ascii="Arial" w:hAnsi="Arial" w:cs="Arial"/>
                <w:b/>
                <w:bCs/>
                <w:sz w:val="20"/>
                <w:szCs w:val="20"/>
              </w:rPr>
            </w:pPr>
            <w:r w:rsidRPr="00D676EA">
              <w:rPr>
                <w:rFonts w:ascii="Arial" w:hAnsi="Arial" w:cs="Arial"/>
                <w:b/>
                <w:bCs/>
                <w:sz w:val="20"/>
                <w:szCs w:val="20"/>
              </w:rPr>
              <w:t>Dispatch &amp; ERP Logging</w:t>
            </w:r>
          </w:p>
        </w:tc>
        <w:tc>
          <w:tcPr>
            <w:tcW w:w="4513" w:type="dxa"/>
            <w:vAlign w:val="center"/>
          </w:tcPr>
          <w:p w14:paraId="73AAD778" w14:textId="581476AE" w:rsidR="00AF1D38" w:rsidRPr="00770516" w:rsidRDefault="00AF1D38" w:rsidP="00CA368F">
            <w:pPr>
              <w:spacing w:line="240" w:lineRule="exact"/>
              <w:jc w:val="both"/>
              <w:rPr>
                <w:rFonts w:ascii="Arial" w:hAnsi="Arial" w:cs="Arial"/>
                <w:sz w:val="20"/>
                <w:szCs w:val="20"/>
              </w:rPr>
            </w:pPr>
            <w:r w:rsidRPr="00770516">
              <w:rPr>
                <w:rFonts w:ascii="Arial" w:hAnsi="Arial" w:cs="Arial"/>
                <w:sz w:val="20"/>
                <w:szCs w:val="20"/>
              </w:rPr>
              <w:t>Move equipment to assigned location</w:t>
            </w:r>
            <w:r w:rsidRPr="00D676EA">
              <w:rPr>
                <w:rFonts w:ascii="Arial" w:hAnsi="Arial" w:cs="Arial"/>
                <w:sz w:val="20"/>
                <w:szCs w:val="20"/>
              </w:rPr>
              <w:t>. Record the "Movement to/from Hub" details in the ERP Logistics module, including driver details and estimated arrival.</w:t>
            </w:r>
          </w:p>
        </w:tc>
        <w:tc>
          <w:tcPr>
            <w:tcW w:w="1701" w:type="dxa"/>
            <w:vAlign w:val="center"/>
          </w:tcPr>
          <w:p w14:paraId="7C190988" w14:textId="5E6F6618" w:rsidR="00AF1D38" w:rsidRPr="00AF1D38" w:rsidRDefault="00AF1D38" w:rsidP="00CA368F">
            <w:pPr>
              <w:spacing w:line="240" w:lineRule="exact"/>
              <w:jc w:val="both"/>
              <w:rPr>
                <w:rFonts w:ascii="Arial" w:hAnsi="Arial" w:cs="Arial"/>
                <w:sz w:val="20"/>
                <w:szCs w:val="20"/>
              </w:rPr>
            </w:pPr>
            <w:r w:rsidRPr="00AF1D38">
              <w:rPr>
                <w:rFonts w:ascii="Arial" w:hAnsi="Arial" w:cs="Arial"/>
                <w:sz w:val="20"/>
                <w:szCs w:val="20"/>
              </w:rPr>
              <w:t>Operations</w:t>
            </w:r>
          </w:p>
        </w:tc>
        <w:tc>
          <w:tcPr>
            <w:tcW w:w="1156" w:type="dxa"/>
            <w:vAlign w:val="center"/>
          </w:tcPr>
          <w:p w14:paraId="678F98D2" w14:textId="2703E263" w:rsidR="00AF1D38" w:rsidRPr="00AF1D38" w:rsidRDefault="00AF1D38" w:rsidP="00CA368F">
            <w:pPr>
              <w:spacing w:line="240" w:lineRule="exact"/>
              <w:jc w:val="both"/>
              <w:rPr>
                <w:rFonts w:ascii="Arial" w:hAnsi="Arial" w:cs="Arial"/>
                <w:sz w:val="20"/>
                <w:szCs w:val="20"/>
              </w:rPr>
            </w:pPr>
            <w:r w:rsidRPr="00D676EA">
              <w:rPr>
                <w:rFonts w:ascii="Arial" w:hAnsi="Arial" w:cs="Arial"/>
                <w:sz w:val="20"/>
                <w:szCs w:val="20"/>
              </w:rPr>
              <w:t>Immediate</w:t>
            </w:r>
          </w:p>
        </w:tc>
      </w:tr>
      <w:tr w:rsidR="00AF1D38" w:rsidRPr="00C8367B" w14:paraId="4AC3188C" w14:textId="77777777" w:rsidTr="0048523E">
        <w:trPr>
          <w:trHeight w:val="91"/>
        </w:trPr>
        <w:tc>
          <w:tcPr>
            <w:tcW w:w="539" w:type="dxa"/>
            <w:vAlign w:val="center"/>
          </w:tcPr>
          <w:p w14:paraId="4B6A4D59" w14:textId="77777777" w:rsidR="00AF1D38" w:rsidRPr="00295A64" w:rsidRDefault="00AF1D38" w:rsidP="00CA368F">
            <w:pPr>
              <w:keepLines/>
              <w:numPr>
                <w:ilvl w:val="0"/>
                <w:numId w:val="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826213A" w14:textId="172A6224" w:rsidR="00AF1D38" w:rsidRPr="00770516" w:rsidRDefault="00AF1D38" w:rsidP="00CA368F">
            <w:pPr>
              <w:spacing w:line="240" w:lineRule="exact"/>
              <w:jc w:val="both"/>
              <w:rPr>
                <w:rFonts w:ascii="Arial" w:hAnsi="Arial" w:cs="Arial"/>
                <w:b/>
                <w:bCs/>
                <w:sz w:val="20"/>
                <w:szCs w:val="20"/>
              </w:rPr>
            </w:pPr>
            <w:r w:rsidRPr="00D676EA">
              <w:rPr>
                <w:rFonts w:ascii="Arial" w:hAnsi="Arial" w:cs="Arial"/>
                <w:b/>
                <w:bCs/>
                <w:sz w:val="20"/>
                <w:szCs w:val="20"/>
              </w:rPr>
              <w:t>Real-time Tracking</w:t>
            </w:r>
          </w:p>
        </w:tc>
        <w:tc>
          <w:tcPr>
            <w:tcW w:w="4513" w:type="dxa"/>
            <w:vAlign w:val="center"/>
          </w:tcPr>
          <w:p w14:paraId="12DC8403" w14:textId="20691CE9" w:rsidR="00AF1D38" w:rsidRPr="00770516" w:rsidRDefault="00AF1D38" w:rsidP="00CA368F">
            <w:pPr>
              <w:spacing w:line="240" w:lineRule="exact"/>
              <w:jc w:val="both"/>
              <w:rPr>
                <w:rFonts w:ascii="Arial" w:hAnsi="Arial" w:cs="Arial"/>
                <w:sz w:val="20"/>
                <w:szCs w:val="20"/>
              </w:rPr>
            </w:pPr>
            <w:r w:rsidRPr="00D676EA">
              <w:rPr>
                <w:rFonts w:ascii="Arial" w:hAnsi="Arial" w:cs="Arial"/>
                <w:sz w:val="20"/>
                <w:szCs w:val="20"/>
              </w:rPr>
              <w:t>Monitor movement using the ERP "Journey Management" and GPS plug-ins to pinpoint asset location in real-time</w:t>
            </w:r>
            <w:r>
              <w:rPr>
                <w:rFonts w:ascii="Arial" w:hAnsi="Arial" w:cs="Arial"/>
                <w:sz w:val="20"/>
                <w:szCs w:val="20"/>
              </w:rPr>
              <w:t xml:space="preserve"> (where applicable)</w:t>
            </w:r>
            <w:r w:rsidRPr="00D676EA">
              <w:rPr>
                <w:rFonts w:ascii="Arial" w:hAnsi="Arial" w:cs="Arial"/>
                <w:sz w:val="20"/>
                <w:szCs w:val="20"/>
              </w:rPr>
              <w:t>.</w:t>
            </w:r>
          </w:p>
        </w:tc>
        <w:tc>
          <w:tcPr>
            <w:tcW w:w="1701" w:type="dxa"/>
            <w:vAlign w:val="center"/>
          </w:tcPr>
          <w:p w14:paraId="30C1340B" w14:textId="48688F96" w:rsidR="00AF1D38" w:rsidRPr="00AF1D38" w:rsidRDefault="00AF1D38" w:rsidP="00CA368F">
            <w:pPr>
              <w:spacing w:line="240" w:lineRule="exact"/>
              <w:jc w:val="both"/>
              <w:rPr>
                <w:rFonts w:ascii="Arial" w:hAnsi="Arial" w:cs="Arial"/>
                <w:sz w:val="20"/>
                <w:szCs w:val="20"/>
              </w:rPr>
            </w:pPr>
            <w:r>
              <w:rPr>
                <w:rFonts w:ascii="Arial" w:hAnsi="Arial" w:cs="Arial"/>
                <w:sz w:val="20"/>
                <w:szCs w:val="20"/>
              </w:rPr>
              <w:t>Operations/</w:t>
            </w:r>
            <w:r w:rsidRPr="00AF1D38">
              <w:rPr>
                <w:rFonts w:ascii="Arial" w:hAnsi="Arial" w:cs="Arial"/>
                <w:sz w:val="20"/>
                <w:szCs w:val="20"/>
              </w:rPr>
              <w:t xml:space="preserve">Data </w:t>
            </w:r>
            <w:r>
              <w:rPr>
                <w:rFonts w:ascii="Arial" w:hAnsi="Arial" w:cs="Arial"/>
                <w:sz w:val="20"/>
                <w:szCs w:val="20"/>
              </w:rPr>
              <w:t>Officer</w:t>
            </w:r>
          </w:p>
        </w:tc>
        <w:tc>
          <w:tcPr>
            <w:tcW w:w="1156" w:type="dxa"/>
            <w:vAlign w:val="center"/>
          </w:tcPr>
          <w:p w14:paraId="7EF65260" w14:textId="10D98D66" w:rsidR="00AF1D38" w:rsidRPr="00AF1D38" w:rsidRDefault="00AF1D38" w:rsidP="00CA368F">
            <w:pPr>
              <w:spacing w:line="240" w:lineRule="exact"/>
              <w:jc w:val="both"/>
              <w:rPr>
                <w:rFonts w:ascii="Arial" w:hAnsi="Arial" w:cs="Arial"/>
                <w:sz w:val="20"/>
                <w:szCs w:val="20"/>
              </w:rPr>
            </w:pPr>
            <w:r w:rsidRPr="00AF1D38">
              <w:rPr>
                <w:rFonts w:ascii="Arial" w:hAnsi="Arial" w:cs="Arial"/>
                <w:sz w:val="20"/>
                <w:szCs w:val="20"/>
              </w:rPr>
              <w:t>Ongoing</w:t>
            </w:r>
          </w:p>
        </w:tc>
      </w:tr>
      <w:tr w:rsidR="00AF1D38" w:rsidRPr="00C8367B" w14:paraId="1929B746" w14:textId="77777777" w:rsidTr="0048523E">
        <w:trPr>
          <w:trHeight w:val="91"/>
        </w:trPr>
        <w:tc>
          <w:tcPr>
            <w:tcW w:w="539" w:type="dxa"/>
            <w:vAlign w:val="center"/>
          </w:tcPr>
          <w:p w14:paraId="39918D73" w14:textId="77777777" w:rsidR="00AF1D38" w:rsidRPr="00295A64" w:rsidRDefault="00AF1D38" w:rsidP="00CA368F">
            <w:pPr>
              <w:keepLines/>
              <w:numPr>
                <w:ilvl w:val="0"/>
                <w:numId w:val="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FEC3F69" w14:textId="280983A8" w:rsidR="00AF1D38" w:rsidRPr="00770516" w:rsidRDefault="00AF1D38" w:rsidP="00CA368F">
            <w:pPr>
              <w:spacing w:line="240" w:lineRule="exact"/>
              <w:jc w:val="both"/>
              <w:rPr>
                <w:rFonts w:ascii="Arial" w:hAnsi="Arial" w:cs="Arial"/>
                <w:b/>
                <w:bCs/>
                <w:sz w:val="20"/>
                <w:szCs w:val="20"/>
              </w:rPr>
            </w:pPr>
            <w:r w:rsidRPr="00D676EA">
              <w:rPr>
                <w:rFonts w:ascii="Arial" w:hAnsi="Arial" w:cs="Arial"/>
                <w:b/>
                <w:bCs/>
                <w:sz w:val="20"/>
                <w:szCs w:val="20"/>
              </w:rPr>
              <w:t>Hub Arrival &amp; Inspection</w:t>
            </w:r>
          </w:p>
        </w:tc>
        <w:tc>
          <w:tcPr>
            <w:tcW w:w="4513" w:type="dxa"/>
            <w:vAlign w:val="center"/>
          </w:tcPr>
          <w:p w14:paraId="2874F520" w14:textId="22EDD928" w:rsidR="00AF1D38" w:rsidRPr="00770516" w:rsidRDefault="00AF1D38" w:rsidP="00CA368F">
            <w:pPr>
              <w:spacing w:line="240" w:lineRule="exact"/>
              <w:jc w:val="both"/>
              <w:rPr>
                <w:rFonts w:ascii="Arial" w:hAnsi="Arial" w:cs="Arial"/>
                <w:sz w:val="20"/>
                <w:szCs w:val="20"/>
              </w:rPr>
            </w:pPr>
            <w:r w:rsidRPr="00770516">
              <w:rPr>
                <w:rFonts w:ascii="Arial" w:hAnsi="Arial" w:cs="Arial"/>
                <w:sz w:val="20"/>
                <w:szCs w:val="20"/>
              </w:rPr>
              <w:t>Document receipt and condition at destination</w:t>
            </w:r>
            <w:r w:rsidRPr="00D676EA">
              <w:rPr>
                <w:rFonts w:ascii="Arial" w:hAnsi="Arial" w:cs="Arial"/>
                <w:b/>
                <w:bCs/>
                <w:sz w:val="20"/>
                <w:szCs w:val="20"/>
              </w:rPr>
              <w:t xml:space="preserve"> </w:t>
            </w:r>
            <w:r w:rsidRPr="00AF1D38">
              <w:rPr>
                <w:rFonts w:ascii="Arial" w:hAnsi="Arial" w:cs="Arial"/>
                <w:i/>
                <w:iCs/>
                <w:color w:val="EE0000"/>
                <w:sz w:val="18"/>
                <w:szCs w:val="18"/>
              </w:rPr>
              <w:t xml:space="preserve">Key Control: </w:t>
            </w:r>
            <w:r w:rsidRPr="00AF1D38">
              <w:rPr>
                <w:rFonts w:ascii="Arial" w:hAnsi="Arial" w:cs="Arial"/>
                <w:i/>
                <w:iCs/>
                <w:color w:val="EE0000"/>
                <w:sz w:val="18"/>
                <w:szCs w:val="18"/>
              </w:rPr>
              <w:t>CL</w:t>
            </w:r>
            <w:r w:rsidRPr="00AF1D38">
              <w:rPr>
                <w:rFonts w:ascii="Arial" w:hAnsi="Arial" w:cs="Arial"/>
                <w:i/>
                <w:iCs/>
                <w:color w:val="EE0000"/>
                <w:sz w:val="18"/>
                <w:szCs w:val="18"/>
              </w:rPr>
              <w:t xml:space="preserve"> must physically inspect equipment upon arrival, verifying serial numbers and condition against delivery notes.</w:t>
            </w:r>
            <w:r w:rsidR="00082DEA">
              <w:rPr>
                <w:rFonts w:ascii="Arial" w:hAnsi="Arial" w:cs="Arial"/>
                <w:i/>
                <w:iCs/>
                <w:color w:val="EE0000"/>
                <w:sz w:val="18"/>
                <w:szCs w:val="18"/>
              </w:rPr>
              <w:t xml:space="preserve"> </w:t>
            </w:r>
            <w:r w:rsidR="00082DEA" w:rsidRPr="00082DEA">
              <w:rPr>
                <w:rFonts w:ascii="Arial" w:hAnsi="Arial" w:cs="Arial"/>
                <w:i/>
                <w:iCs/>
                <w:color w:val="EE0000"/>
                <w:sz w:val="18"/>
                <w:szCs w:val="18"/>
              </w:rPr>
              <w:t>Dual sign-off</w:t>
            </w:r>
          </w:p>
        </w:tc>
        <w:tc>
          <w:tcPr>
            <w:tcW w:w="1701" w:type="dxa"/>
            <w:vAlign w:val="center"/>
          </w:tcPr>
          <w:p w14:paraId="29EC9B87" w14:textId="44198394" w:rsidR="00AF1D38" w:rsidRPr="00AF1D38" w:rsidRDefault="00AF1D38" w:rsidP="00CA368F">
            <w:pPr>
              <w:spacing w:line="240" w:lineRule="exact"/>
              <w:jc w:val="both"/>
              <w:rPr>
                <w:rFonts w:ascii="Arial" w:hAnsi="Arial" w:cs="Arial"/>
                <w:sz w:val="20"/>
                <w:szCs w:val="20"/>
              </w:rPr>
            </w:pPr>
            <w:r w:rsidRPr="00770516">
              <w:rPr>
                <w:rFonts w:ascii="Arial" w:hAnsi="Arial" w:cs="Arial"/>
                <w:sz w:val="20"/>
                <w:szCs w:val="20"/>
              </w:rPr>
              <w:t>Receiving CL</w:t>
            </w:r>
          </w:p>
        </w:tc>
        <w:tc>
          <w:tcPr>
            <w:tcW w:w="1156" w:type="dxa"/>
            <w:vAlign w:val="center"/>
          </w:tcPr>
          <w:p w14:paraId="751747C8" w14:textId="350C1625" w:rsidR="00AF1D38" w:rsidRPr="00AF1D38" w:rsidRDefault="00AF1D38" w:rsidP="00CA368F">
            <w:pPr>
              <w:spacing w:line="240" w:lineRule="exact"/>
              <w:jc w:val="both"/>
              <w:rPr>
                <w:rFonts w:ascii="Arial" w:hAnsi="Arial" w:cs="Arial"/>
                <w:sz w:val="20"/>
                <w:szCs w:val="20"/>
              </w:rPr>
            </w:pPr>
            <w:r w:rsidRPr="00AF1D38">
              <w:rPr>
                <w:rFonts w:ascii="Arial" w:hAnsi="Arial" w:cs="Arial"/>
                <w:sz w:val="20"/>
                <w:szCs w:val="20"/>
              </w:rPr>
              <w:t>Upon Arrival</w:t>
            </w:r>
          </w:p>
        </w:tc>
      </w:tr>
      <w:tr w:rsidR="00AF1D38" w:rsidRPr="00C8367B" w14:paraId="2F6DD05C" w14:textId="77777777" w:rsidTr="0048523E">
        <w:trPr>
          <w:trHeight w:val="91"/>
        </w:trPr>
        <w:tc>
          <w:tcPr>
            <w:tcW w:w="539" w:type="dxa"/>
            <w:vAlign w:val="center"/>
          </w:tcPr>
          <w:p w14:paraId="7068B665" w14:textId="77777777" w:rsidR="00AF1D38" w:rsidRPr="00295A64" w:rsidRDefault="00AF1D38" w:rsidP="00CA368F">
            <w:pPr>
              <w:keepLines/>
              <w:numPr>
                <w:ilvl w:val="0"/>
                <w:numId w:val="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C2A22D8" w14:textId="346821AB" w:rsidR="00AF1D38" w:rsidRPr="00770516" w:rsidRDefault="00AF1D38" w:rsidP="00CA368F">
            <w:pPr>
              <w:spacing w:line="240" w:lineRule="exact"/>
              <w:jc w:val="both"/>
              <w:rPr>
                <w:rFonts w:ascii="Arial" w:hAnsi="Arial" w:cs="Arial"/>
                <w:b/>
                <w:bCs/>
                <w:sz w:val="20"/>
                <w:szCs w:val="20"/>
              </w:rPr>
            </w:pPr>
            <w:r w:rsidRPr="00D676EA">
              <w:rPr>
                <w:rFonts w:ascii="Arial" w:hAnsi="Arial" w:cs="Arial"/>
                <w:b/>
                <w:bCs/>
                <w:sz w:val="20"/>
                <w:szCs w:val="20"/>
              </w:rPr>
              <w:t>Inventory Update</w:t>
            </w:r>
          </w:p>
        </w:tc>
        <w:tc>
          <w:tcPr>
            <w:tcW w:w="4513" w:type="dxa"/>
            <w:vAlign w:val="center"/>
          </w:tcPr>
          <w:p w14:paraId="2C7F7356" w14:textId="542682B1" w:rsidR="00AF1D38" w:rsidRPr="00770516" w:rsidRDefault="00AF1D38" w:rsidP="00CA368F">
            <w:pPr>
              <w:spacing w:line="240" w:lineRule="exact"/>
              <w:jc w:val="both"/>
              <w:rPr>
                <w:rFonts w:ascii="Arial" w:hAnsi="Arial" w:cs="Arial"/>
                <w:sz w:val="20"/>
                <w:szCs w:val="20"/>
              </w:rPr>
            </w:pPr>
            <w:r w:rsidRPr="00D676EA">
              <w:rPr>
                <w:rFonts w:ascii="Arial" w:hAnsi="Arial" w:cs="Arial"/>
                <w:sz w:val="20"/>
                <w:szCs w:val="20"/>
              </w:rPr>
              <w:t>Register the equipment in the local hub asset inventory. Update status to "operational" or "available" in the system core.</w:t>
            </w:r>
          </w:p>
        </w:tc>
        <w:tc>
          <w:tcPr>
            <w:tcW w:w="1701" w:type="dxa"/>
            <w:vAlign w:val="center"/>
          </w:tcPr>
          <w:p w14:paraId="30787A7E" w14:textId="5DA3EECA" w:rsidR="00AF1D38" w:rsidRPr="00AF1D38" w:rsidRDefault="00082DEA" w:rsidP="00CA368F">
            <w:pPr>
              <w:spacing w:line="240" w:lineRule="exact"/>
              <w:jc w:val="both"/>
              <w:rPr>
                <w:rFonts w:ascii="Arial" w:hAnsi="Arial" w:cs="Arial"/>
                <w:sz w:val="20"/>
                <w:szCs w:val="20"/>
              </w:rPr>
            </w:pPr>
            <w:r>
              <w:rPr>
                <w:rFonts w:ascii="Arial" w:hAnsi="Arial" w:cs="Arial"/>
                <w:sz w:val="20"/>
                <w:szCs w:val="20"/>
              </w:rPr>
              <w:t>CL</w:t>
            </w:r>
          </w:p>
        </w:tc>
        <w:tc>
          <w:tcPr>
            <w:tcW w:w="1156" w:type="dxa"/>
            <w:vAlign w:val="center"/>
          </w:tcPr>
          <w:p w14:paraId="18FFFBDB" w14:textId="56869CE9" w:rsidR="00AF1D38" w:rsidRPr="00AF1D38" w:rsidRDefault="00082DEA" w:rsidP="00CA368F">
            <w:pPr>
              <w:spacing w:line="240" w:lineRule="exact"/>
              <w:jc w:val="both"/>
              <w:rPr>
                <w:rFonts w:ascii="Arial" w:hAnsi="Arial" w:cs="Arial"/>
                <w:sz w:val="20"/>
                <w:szCs w:val="20"/>
              </w:rPr>
            </w:pPr>
            <w:r>
              <w:rPr>
                <w:rFonts w:ascii="Arial" w:hAnsi="Arial" w:cs="Arial"/>
                <w:sz w:val="20"/>
                <w:szCs w:val="20"/>
              </w:rPr>
              <w:t>Same day</w:t>
            </w:r>
          </w:p>
        </w:tc>
      </w:tr>
      <w:tr w:rsidR="00AF1D38" w:rsidRPr="00C8367B" w14:paraId="63240E13" w14:textId="77777777" w:rsidTr="0048523E">
        <w:trPr>
          <w:trHeight w:val="91"/>
        </w:trPr>
        <w:tc>
          <w:tcPr>
            <w:tcW w:w="539" w:type="dxa"/>
            <w:vAlign w:val="center"/>
          </w:tcPr>
          <w:p w14:paraId="22DF1E0F" w14:textId="77777777" w:rsidR="00AF1D38" w:rsidRPr="00295A64" w:rsidRDefault="00AF1D38" w:rsidP="00CA368F">
            <w:pPr>
              <w:keepLines/>
              <w:numPr>
                <w:ilvl w:val="0"/>
                <w:numId w:val="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490E79C" w14:textId="5FB092A0" w:rsidR="00AF1D38" w:rsidRPr="00770516" w:rsidRDefault="00AF1D38" w:rsidP="00CA368F">
            <w:pPr>
              <w:spacing w:line="240" w:lineRule="exact"/>
              <w:jc w:val="both"/>
              <w:rPr>
                <w:rFonts w:ascii="Arial" w:hAnsi="Arial" w:cs="Arial"/>
                <w:b/>
                <w:bCs/>
                <w:sz w:val="20"/>
                <w:szCs w:val="20"/>
              </w:rPr>
            </w:pPr>
            <w:r w:rsidRPr="00D676EA">
              <w:rPr>
                <w:rFonts w:ascii="Arial" w:hAnsi="Arial" w:cs="Arial"/>
                <w:b/>
                <w:bCs/>
                <w:sz w:val="20"/>
                <w:szCs w:val="20"/>
              </w:rPr>
              <w:t>Secure Storage</w:t>
            </w:r>
          </w:p>
        </w:tc>
        <w:tc>
          <w:tcPr>
            <w:tcW w:w="4513" w:type="dxa"/>
            <w:vAlign w:val="center"/>
          </w:tcPr>
          <w:p w14:paraId="2371EA87" w14:textId="2517A52C" w:rsidR="00AF1D38" w:rsidRPr="00770516" w:rsidRDefault="00AF1D38" w:rsidP="00CA368F">
            <w:pPr>
              <w:spacing w:line="240" w:lineRule="exact"/>
              <w:jc w:val="both"/>
              <w:rPr>
                <w:rFonts w:ascii="Arial" w:hAnsi="Arial" w:cs="Arial"/>
                <w:sz w:val="20"/>
                <w:szCs w:val="20"/>
              </w:rPr>
            </w:pPr>
            <w:r w:rsidRPr="00D676EA">
              <w:rPr>
                <w:rFonts w:ascii="Arial" w:hAnsi="Arial" w:cs="Arial"/>
                <w:sz w:val="20"/>
                <w:szCs w:val="20"/>
              </w:rPr>
              <w:t>Move machinery to dry, well-ventilated</w:t>
            </w:r>
            <w:r w:rsidR="00BA2EA3">
              <w:rPr>
                <w:rFonts w:ascii="Arial" w:hAnsi="Arial" w:cs="Arial"/>
                <w:sz w:val="20"/>
                <w:szCs w:val="20"/>
              </w:rPr>
              <w:t xml:space="preserve"> and</w:t>
            </w:r>
            <w:r w:rsidRPr="00D676EA">
              <w:rPr>
                <w:rFonts w:ascii="Arial" w:hAnsi="Arial" w:cs="Arial"/>
                <w:sz w:val="20"/>
                <w:szCs w:val="20"/>
              </w:rPr>
              <w:t xml:space="preserve"> secure storage facilities that meet WIMA safety standards.</w:t>
            </w:r>
          </w:p>
        </w:tc>
        <w:tc>
          <w:tcPr>
            <w:tcW w:w="1701" w:type="dxa"/>
            <w:vAlign w:val="center"/>
          </w:tcPr>
          <w:p w14:paraId="643F07F8" w14:textId="0CBDADFB" w:rsidR="00AF1D38" w:rsidRPr="00AF1D38" w:rsidRDefault="00AF1D38" w:rsidP="00CA368F">
            <w:pPr>
              <w:spacing w:line="240" w:lineRule="exact"/>
              <w:jc w:val="both"/>
              <w:rPr>
                <w:rFonts w:ascii="Arial" w:hAnsi="Arial" w:cs="Arial"/>
                <w:sz w:val="20"/>
                <w:szCs w:val="20"/>
              </w:rPr>
            </w:pPr>
            <w:r w:rsidRPr="00AF1D38">
              <w:rPr>
                <w:rFonts w:ascii="Arial" w:hAnsi="Arial" w:cs="Arial"/>
                <w:sz w:val="20"/>
                <w:szCs w:val="20"/>
              </w:rPr>
              <w:t>Sub-C</w:t>
            </w:r>
            <w:r>
              <w:rPr>
                <w:rFonts w:ascii="Arial" w:hAnsi="Arial" w:cs="Arial"/>
                <w:sz w:val="20"/>
                <w:szCs w:val="20"/>
              </w:rPr>
              <w:t>L</w:t>
            </w:r>
          </w:p>
        </w:tc>
        <w:tc>
          <w:tcPr>
            <w:tcW w:w="1156" w:type="dxa"/>
            <w:vAlign w:val="center"/>
          </w:tcPr>
          <w:p w14:paraId="6121A782" w14:textId="1E9A504A" w:rsidR="00AF1D38" w:rsidRPr="00AF1D38" w:rsidRDefault="00AF1D38" w:rsidP="00CA368F">
            <w:pPr>
              <w:spacing w:line="240" w:lineRule="exact"/>
              <w:jc w:val="both"/>
              <w:rPr>
                <w:rFonts w:ascii="Arial" w:hAnsi="Arial" w:cs="Arial"/>
                <w:sz w:val="20"/>
                <w:szCs w:val="20"/>
              </w:rPr>
            </w:pPr>
            <w:r w:rsidRPr="00D676EA">
              <w:rPr>
                <w:rFonts w:ascii="Arial" w:hAnsi="Arial" w:cs="Arial"/>
                <w:sz w:val="20"/>
                <w:szCs w:val="20"/>
              </w:rPr>
              <w:t>Immediate</w:t>
            </w:r>
          </w:p>
        </w:tc>
      </w:tr>
      <w:tr w:rsidR="00AF1D38" w:rsidRPr="00C8367B" w14:paraId="176236CB" w14:textId="77777777" w:rsidTr="0048523E">
        <w:trPr>
          <w:trHeight w:val="91"/>
        </w:trPr>
        <w:tc>
          <w:tcPr>
            <w:tcW w:w="539" w:type="dxa"/>
            <w:vAlign w:val="center"/>
          </w:tcPr>
          <w:p w14:paraId="793CE5A9" w14:textId="77777777" w:rsidR="00AF1D38" w:rsidRPr="00295A64" w:rsidRDefault="00AF1D38" w:rsidP="00CA368F">
            <w:pPr>
              <w:keepLines/>
              <w:numPr>
                <w:ilvl w:val="0"/>
                <w:numId w:val="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04380C7" w14:textId="58C04959" w:rsidR="00AF1D38" w:rsidRPr="00770516" w:rsidRDefault="00AF1D38" w:rsidP="00CA368F">
            <w:pPr>
              <w:spacing w:line="240" w:lineRule="exact"/>
              <w:jc w:val="both"/>
              <w:rPr>
                <w:rFonts w:ascii="Arial" w:hAnsi="Arial" w:cs="Arial"/>
                <w:b/>
                <w:bCs/>
                <w:sz w:val="20"/>
                <w:szCs w:val="20"/>
              </w:rPr>
            </w:pPr>
            <w:r w:rsidRPr="00770516">
              <w:rPr>
                <w:rFonts w:ascii="Arial" w:hAnsi="Arial" w:cs="Arial"/>
                <w:b/>
                <w:bCs/>
                <w:sz w:val="20"/>
                <w:szCs w:val="20"/>
              </w:rPr>
              <w:t>Monitor Utilisation</w:t>
            </w:r>
          </w:p>
        </w:tc>
        <w:tc>
          <w:tcPr>
            <w:tcW w:w="4513" w:type="dxa"/>
            <w:vAlign w:val="center"/>
          </w:tcPr>
          <w:p w14:paraId="28B019DA" w14:textId="72EB66C6" w:rsidR="00AF1D38" w:rsidRPr="00770516" w:rsidRDefault="00AF1D38" w:rsidP="00CA368F">
            <w:pPr>
              <w:spacing w:line="240" w:lineRule="exact"/>
              <w:jc w:val="both"/>
              <w:rPr>
                <w:rFonts w:ascii="Arial" w:hAnsi="Arial" w:cs="Arial"/>
                <w:sz w:val="20"/>
                <w:szCs w:val="20"/>
              </w:rPr>
            </w:pPr>
            <w:r w:rsidRPr="00770516">
              <w:rPr>
                <w:rFonts w:ascii="Arial" w:hAnsi="Arial" w:cs="Arial"/>
                <w:sz w:val="20"/>
                <w:szCs w:val="20"/>
              </w:rPr>
              <w:t>Track usage against plan</w:t>
            </w:r>
          </w:p>
        </w:tc>
        <w:tc>
          <w:tcPr>
            <w:tcW w:w="1701" w:type="dxa"/>
            <w:vAlign w:val="center"/>
          </w:tcPr>
          <w:p w14:paraId="06DC8595" w14:textId="20C7760B" w:rsidR="00AF1D38" w:rsidRPr="00770516" w:rsidRDefault="00AF1D38" w:rsidP="00CA368F">
            <w:pPr>
              <w:spacing w:line="240" w:lineRule="exact"/>
              <w:jc w:val="both"/>
              <w:rPr>
                <w:rFonts w:ascii="Arial" w:hAnsi="Arial" w:cs="Arial"/>
                <w:sz w:val="20"/>
                <w:szCs w:val="20"/>
              </w:rPr>
            </w:pPr>
            <w:r w:rsidRPr="00770516">
              <w:rPr>
                <w:rFonts w:ascii="Arial" w:hAnsi="Arial" w:cs="Arial"/>
                <w:sz w:val="20"/>
                <w:szCs w:val="20"/>
              </w:rPr>
              <w:t>CL / State</w:t>
            </w:r>
            <w:r w:rsidR="00802B0B">
              <w:rPr>
                <w:rFonts w:ascii="Arial" w:hAnsi="Arial" w:cs="Arial"/>
                <w:sz w:val="20"/>
                <w:szCs w:val="20"/>
              </w:rPr>
              <w:t xml:space="preserve"> Coordinator</w:t>
            </w:r>
          </w:p>
        </w:tc>
        <w:tc>
          <w:tcPr>
            <w:tcW w:w="1156" w:type="dxa"/>
            <w:vAlign w:val="center"/>
          </w:tcPr>
          <w:p w14:paraId="54FD603F" w14:textId="04DD6479" w:rsidR="00AF1D38" w:rsidRPr="00AF1D38" w:rsidRDefault="00082DEA" w:rsidP="00CA368F">
            <w:pPr>
              <w:spacing w:line="240" w:lineRule="exact"/>
              <w:jc w:val="both"/>
              <w:rPr>
                <w:rFonts w:ascii="Arial" w:hAnsi="Arial" w:cs="Arial"/>
                <w:sz w:val="20"/>
                <w:szCs w:val="20"/>
              </w:rPr>
            </w:pPr>
            <w:r>
              <w:rPr>
                <w:rFonts w:ascii="Arial" w:hAnsi="Arial" w:cs="Arial"/>
                <w:sz w:val="20"/>
                <w:szCs w:val="20"/>
              </w:rPr>
              <w:t xml:space="preserve">Ongoing </w:t>
            </w:r>
          </w:p>
        </w:tc>
      </w:tr>
      <w:tr w:rsidR="00AF1D38" w:rsidRPr="00C8367B" w14:paraId="6C08D548" w14:textId="77777777" w:rsidTr="0048523E">
        <w:trPr>
          <w:trHeight w:val="91"/>
        </w:trPr>
        <w:tc>
          <w:tcPr>
            <w:tcW w:w="539" w:type="dxa"/>
            <w:vAlign w:val="center"/>
          </w:tcPr>
          <w:p w14:paraId="2DDCBE6C" w14:textId="77777777" w:rsidR="00AF1D38" w:rsidRPr="00295A64" w:rsidRDefault="00AF1D38" w:rsidP="00CA368F">
            <w:pPr>
              <w:keepLines/>
              <w:numPr>
                <w:ilvl w:val="0"/>
                <w:numId w:val="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8820350" w14:textId="573C3FF9" w:rsidR="00AF1D38" w:rsidRPr="00770516" w:rsidRDefault="00AF1D38" w:rsidP="00CA368F">
            <w:pPr>
              <w:spacing w:line="240" w:lineRule="exact"/>
              <w:jc w:val="both"/>
              <w:rPr>
                <w:rFonts w:ascii="Arial" w:hAnsi="Arial" w:cs="Arial"/>
                <w:b/>
                <w:bCs/>
                <w:sz w:val="20"/>
                <w:szCs w:val="20"/>
              </w:rPr>
            </w:pPr>
            <w:r w:rsidRPr="00770516">
              <w:rPr>
                <w:rFonts w:ascii="Arial" w:hAnsi="Arial" w:cs="Arial"/>
                <w:b/>
                <w:bCs/>
                <w:sz w:val="20"/>
                <w:szCs w:val="20"/>
              </w:rPr>
              <w:t xml:space="preserve">Redeploy or </w:t>
            </w:r>
            <w:proofErr w:type="gramStart"/>
            <w:r w:rsidRPr="00770516">
              <w:rPr>
                <w:rFonts w:ascii="Arial" w:hAnsi="Arial" w:cs="Arial"/>
                <w:b/>
                <w:bCs/>
                <w:sz w:val="20"/>
                <w:szCs w:val="20"/>
              </w:rPr>
              <w:t>Return</w:t>
            </w:r>
            <w:proofErr w:type="gramEnd"/>
          </w:p>
        </w:tc>
        <w:tc>
          <w:tcPr>
            <w:tcW w:w="4513" w:type="dxa"/>
            <w:vAlign w:val="center"/>
          </w:tcPr>
          <w:p w14:paraId="061178F6" w14:textId="0609180D" w:rsidR="00AF1D38" w:rsidRPr="00770516" w:rsidRDefault="00AF1D38" w:rsidP="00CA368F">
            <w:pPr>
              <w:spacing w:line="240" w:lineRule="exact"/>
              <w:jc w:val="both"/>
              <w:rPr>
                <w:rFonts w:ascii="Arial" w:hAnsi="Arial" w:cs="Arial"/>
                <w:sz w:val="20"/>
                <w:szCs w:val="20"/>
              </w:rPr>
            </w:pPr>
            <w:r w:rsidRPr="00770516">
              <w:rPr>
                <w:rFonts w:ascii="Arial" w:hAnsi="Arial" w:cs="Arial"/>
                <w:sz w:val="20"/>
                <w:szCs w:val="20"/>
              </w:rPr>
              <w:t>Reassign or return equipment post-use</w:t>
            </w:r>
            <w:r w:rsidR="00802B0B">
              <w:rPr>
                <w:rFonts w:ascii="Arial" w:hAnsi="Arial" w:cs="Arial"/>
                <w:sz w:val="20"/>
                <w:szCs w:val="20"/>
              </w:rPr>
              <w:t xml:space="preserve"> via appropriate process and approval (using the steps described above)</w:t>
            </w:r>
          </w:p>
        </w:tc>
        <w:tc>
          <w:tcPr>
            <w:tcW w:w="1701" w:type="dxa"/>
            <w:vAlign w:val="center"/>
          </w:tcPr>
          <w:p w14:paraId="675A2F23" w14:textId="40A56B94" w:rsidR="00AF1D38" w:rsidRPr="00770516" w:rsidRDefault="00AF1D38" w:rsidP="00CA368F">
            <w:pPr>
              <w:spacing w:line="240" w:lineRule="exact"/>
              <w:jc w:val="both"/>
              <w:rPr>
                <w:rFonts w:ascii="Arial" w:hAnsi="Arial" w:cs="Arial"/>
                <w:sz w:val="20"/>
                <w:szCs w:val="20"/>
              </w:rPr>
            </w:pPr>
            <w:r w:rsidRPr="00770516">
              <w:rPr>
                <w:rFonts w:ascii="Arial" w:hAnsi="Arial" w:cs="Arial"/>
                <w:sz w:val="20"/>
                <w:szCs w:val="20"/>
              </w:rPr>
              <w:t>State</w:t>
            </w:r>
            <w:r w:rsidR="00802B0B">
              <w:rPr>
                <w:rFonts w:ascii="Arial" w:hAnsi="Arial" w:cs="Arial"/>
                <w:sz w:val="20"/>
                <w:szCs w:val="20"/>
              </w:rPr>
              <w:t xml:space="preserve"> Coordinator</w:t>
            </w:r>
            <w:r w:rsidRPr="00770516">
              <w:rPr>
                <w:rFonts w:ascii="Arial" w:hAnsi="Arial" w:cs="Arial"/>
                <w:sz w:val="20"/>
                <w:szCs w:val="20"/>
              </w:rPr>
              <w:t xml:space="preserve"> / CL</w:t>
            </w:r>
          </w:p>
        </w:tc>
        <w:tc>
          <w:tcPr>
            <w:tcW w:w="1156" w:type="dxa"/>
            <w:vAlign w:val="center"/>
          </w:tcPr>
          <w:p w14:paraId="09CF2D48" w14:textId="2479FE3D" w:rsidR="00AF1D38" w:rsidRPr="00AF1D38" w:rsidRDefault="00AF1D38" w:rsidP="00CA368F">
            <w:pPr>
              <w:spacing w:line="240" w:lineRule="exact"/>
              <w:jc w:val="both"/>
              <w:rPr>
                <w:rFonts w:ascii="Arial" w:hAnsi="Arial" w:cs="Arial"/>
                <w:sz w:val="20"/>
                <w:szCs w:val="20"/>
              </w:rPr>
            </w:pPr>
          </w:p>
        </w:tc>
      </w:tr>
    </w:tbl>
    <w:p w14:paraId="6CCB9E14" w14:textId="77777777" w:rsidR="00C62A8A" w:rsidRPr="00C8367B" w:rsidRDefault="00C62A8A" w:rsidP="00CA368F">
      <w:pPr>
        <w:jc w:val="both"/>
        <w:rPr>
          <w:rFonts w:ascii="Arial" w:hAnsi="Arial" w:cs="Arial"/>
          <w:b/>
          <w:bCs/>
          <w:sz w:val="20"/>
          <w:szCs w:val="20"/>
        </w:rPr>
      </w:pPr>
    </w:p>
    <w:p w14:paraId="5A7C47F2" w14:textId="77777777" w:rsidR="00C62A8A" w:rsidRPr="00295A64" w:rsidRDefault="00C62A8A" w:rsidP="00CA368F">
      <w:pPr>
        <w:pBdr>
          <w:bottom w:val="single" w:sz="4" w:space="1" w:color="auto"/>
        </w:pBdr>
        <w:jc w:val="both"/>
        <w:rPr>
          <w:rFonts w:ascii="Arial" w:hAnsi="Arial" w:cs="Arial"/>
          <w:sz w:val="20"/>
          <w:szCs w:val="20"/>
        </w:rPr>
      </w:pPr>
      <w:r w:rsidRPr="00295A64">
        <w:rPr>
          <w:rFonts w:ascii="Arial" w:hAnsi="Arial" w:cs="Arial"/>
          <w:b/>
          <w:bCs/>
          <w:sz w:val="20"/>
          <w:szCs w:val="20"/>
        </w:rPr>
        <w:lastRenderedPageBreak/>
        <w:t>Risks and Mitigations</w:t>
      </w:r>
    </w:p>
    <w:tbl>
      <w:tblPr>
        <w:tblStyle w:val="TableGrid"/>
        <w:tblW w:w="9493" w:type="dxa"/>
        <w:tblLook w:val="04A0" w:firstRow="1" w:lastRow="0" w:firstColumn="1" w:lastColumn="0" w:noHBand="0" w:noVBand="1"/>
      </w:tblPr>
      <w:tblGrid>
        <w:gridCol w:w="2518"/>
        <w:gridCol w:w="3486"/>
        <w:gridCol w:w="3489"/>
      </w:tblGrid>
      <w:tr w:rsidR="00C62A8A" w:rsidRPr="004C2567" w14:paraId="0777467D" w14:textId="77777777" w:rsidTr="0048523E">
        <w:trPr>
          <w:trHeight w:val="219"/>
          <w:tblHeader/>
        </w:trPr>
        <w:tc>
          <w:tcPr>
            <w:tcW w:w="0" w:type="auto"/>
            <w:shd w:val="clear" w:color="auto" w:fill="C5E0B3" w:themeFill="accent6" w:themeFillTint="66"/>
            <w:hideMark/>
          </w:tcPr>
          <w:p w14:paraId="6CE0F14B" w14:textId="77777777" w:rsidR="00C62A8A" w:rsidRPr="009D0907" w:rsidRDefault="00C62A8A" w:rsidP="00CA368F">
            <w:pPr>
              <w:spacing w:after="160" w:line="259" w:lineRule="auto"/>
              <w:jc w:val="both"/>
              <w:rPr>
                <w:rFonts w:ascii="Arial" w:hAnsi="Arial" w:cs="Arial"/>
                <w:sz w:val="20"/>
                <w:szCs w:val="20"/>
              </w:rPr>
            </w:pPr>
            <w:r w:rsidRPr="009D0907">
              <w:rPr>
                <w:rFonts w:ascii="Arial" w:hAnsi="Arial" w:cs="Arial"/>
                <w:sz w:val="20"/>
                <w:szCs w:val="20"/>
              </w:rPr>
              <w:t>Risk</w:t>
            </w:r>
          </w:p>
        </w:tc>
        <w:tc>
          <w:tcPr>
            <w:tcW w:w="3486" w:type="dxa"/>
            <w:shd w:val="clear" w:color="auto" w:fill="C5E0B3" w:themeFill="accent6" w:themeFillTint="66"/>
            <w:hideMark/>
          </w:tcPr>
          <w:p w14:paraId="0C95B70C" w14:textId="77777777" w:rsidR="00C62A8A" w:rsidRPr="009D0907" w:rsidRDefault="00C62A8A" w:rsidP="00CA368F">
            <w:pPr>
              <w:spacing w:after="160" w:line="259" w:lineRule="auto"/>
              <w:jc w:val="both"/>
              <w:rPr>
                <w:rFonts w:ascii="Arial" w:hAnsi="Arial" w:cs="Arial"/>
                <w:sz w:val="20"/>
                <w:szCs w:val="20"/>
              </w:rPr>
            </w:pPr>
            <w:r w:rsidRPr="009D0907">
              <w:rPr>
                <w:rFonts w:ascii="Arial" w:hAnsi="Arial" w:cs="Arial"/>
                <w:sz w:val="20"/>
                <w:szCs w:val="20"/>
              </w:rPr>
              <w:t>Description</w:t>
            </w:r>
          </w:p>
        </w:tc>
        <w:tc>
          <w:tcPr>
            <w:tcW w:w="3489" w:type="dxa"/>
            <w:shd w:val="clear" w:color="auto" w:fill="C5E0B3" w:themeFill="accent6" w:themeFillTint="66"/>
            <w:hideMark/>
          </w:tcPr>
          <w:p w14:paraId="669BF0F1" w14:textId="77777777" w:rsidR="00C62A8A" w:rsidRPr="009D0907" w:rsidRDefault="00C62A8A" w:rsidP="00CA368F">
            <w:pPr>
              <w:spacing w:after="160" w:line="259" w:lineRule="auto"/>
              <w:jc w:val="both"/>
              <w:rPr>
                <w:rFonts w:ascii="Arial" w:hAnsi="Arial" w:cs="Arial"/>
                <w:sz w:val="20"/>
                <w:szCs w:val="20"/>
              </w:rPr>
            </w:pPr>
            <w:r w:rsidRPr="009D0907">
              <w:rPr>
                <w:rFonts w:ascii="Arial" w:hAnsi="Arial" w:cs="Arial"/>
                <w:sz w:val="20"/>
                <w:szCs w:val="20"/>
              </w:rPr>
              <w:t>Mitigation</w:t>
            </w:r>
          </w:p>
        </w:tc>
      </w:tr>
      <w:tr w:rsidR="001772C5" w:rsidRPr="004C2567" w14:paraId="66B1D578" w14:textId="77777777" w:rsidTr="0048523E">
        <w:tc>
          <w:tcPr>
            <w:tcW w:w="0" w:type="auto"/>
            <w:vAlign w:val="center"/>
            <w:hideMark/>
          </w:tcPr>
          <w:p w14:paraId="05D7E355" w14:textId="0DFB7273" w:rsidR="001772C5" w:rsidRPr="009D0907" w:rsidRDefault="001772C5" w:rsidP="00CA368F">
            <w:pPr>
              <w:spacing w:line="259" w:lineRule="auto"/>
              <w:jc w:val="both"/>
              <w:rPr>
                <w:rFonts w:ascii="Arial" w:hAnsi="Arial" w:cs="Arial"/>
                <w:sz w:val="20"/>
                <w:szCs w:val="20"/>
              </w:rPr>
            </w:pPr>
            <w:r w:rsidRPr="00212B81">
              <w:rPr>
                <w:rFonts w:ascii="Arial" w:hAnsi="Arial" w:cs="Arial"/>
                <w:sz w:val="20"/>
                <w:szCs w:val="20"/>
              </w:rPr>
              <w:t>Equipment misuse</w:t>
            </w:r>
          </w:p>
        </w:tc>
        <w:tc>
          <w:tcPr>
            <w:tcW w:w="3486" w:type="dxa"/>
            <w:vAlign w:val="center"/>
            <w:hideMark/>
          </w:tcPr>
          <w:p w14:paraId="4638F704" w14:textId="0FF31C37" w:rsidR="001772C5" w:rsidRPr="009D0907" w:rsidRDefault="001772C5" w:rsidP="00CA368F">
            <w:pPr>
              <w:jc w:val="both"/>
              <w:rPr>
                <w:rFonts w:ascii="Arial" w:hAnsi="Arial" w:cs="Arial"/>
                <w:sz w:val="20"/>
                <w:szCs w:val="20"/>
              </w:rPr>
            </w:pPr>
            <w:r w:rsidRPr="00212B81">
              <w:rPr>
                <w:rFonts w:ascii="Arial" w:hAnsi="Arial" w:cs="Arial"/>
                <w:sz w:val="20"/>
                <w:szCs w:val="20"/>
              </w:rPr>
              <w:t>Use outside approved deployment</w:t>
            </w:r>
          </w:p>
        </w:tc>
        <w:tc>
          <w:tcPr>
            <w:tcW w:w="3489" w:type="dxa"/>
            <w:vAlign w:val="center"/>
            <w:hideMark/>
          </w:tcPr>
          <w:p w14:paraId="126924B4" w14:textId="7240E35C" w:rsidR="001772C5" w:rsidRPr="009D0907" w:rsidRDefault="001772C5" w:rsidP="00CA368F">
            <w:pPr>
              <w:spacing w:line="259" w:lineRule="auto"/>
              <w:jc w:val="both"/>
              <w:rPr>
                <w:rFonts w:ascii="Arial" w:hAnsi="Arial" w:cs="Arial"/>
                <w:sz w:val="20"/>
                <w:szCs w:val="20"/>
              </w:rPr>
            </w:pPr>
            <w:r w:rsidRPr="00212B81">
              <w:rPr>
                <w:rFonts w:ascii="Arial" w:hAnsi="Arial" w:cs="Arial"/>
                <w:sz w:val="20"/>
                <w:szCs w:val="20"/>
              </w:rPr>
              <w:t>Authorization controls</w:t>
            </w:r>
          </w:p>
        </w:tc>
      </w:tr>
      <w:tr w:rsidR="001772C5" w:rsidRPr="004C2567" w14:paraId="75937069" w14:textId="77777777" w:rsidTr="0048523E">
        <w:tc>
          <w:tcPr>
            <w:tcW w:w="0" w:type="auto"/>
            <w:vAlign w:val="center"/>
          </w:tcPr>
          <w:p w14:paraId="4F5752C1" w14:textId="63B2B4BD" w:rsidR="001772C5" w:rsidRPr="00AB5B5D" w:rsidRDefault="001772C5" w:rsidP="00CA368F">
            <w:pPr>
              <w:jc w:val="both"/>
              <w:rPr>
                <w:rFonts w:ascii="Arial" w:hAnsi="Arial" w:cs="Arial"/>
                <w:sz w:val="20"/>
                <w:szCs w:val="20"/>
              </w:rPr>
            </w:pPr>
            <w:r w:rsidRPr="00212B81">
              <w:rPr>
                <w:rFonts w:ascii="Arial" w:hAnsi="Arial" w:cs="Arial"/>
                <w:sz w:val="20"/>
                <w:szCs w:val="20"/>
              </w:rPr>
              <w:t>Poor utilization</w:t>
            </w:r>
          </w:p>
        </w:tc>
        <w:tc>
          <w:tcPr>
            <w:tcW w:w="3486" w:type="dxa"/>
            <w:vAlign w:val="center"/>
          </w:tcPr>
          <w:p w14:paraId="640EA11C" w14:textId="1879E88B" w:rsidR="001772C5" w:rsidRPr="00AB5B5D" w:rsidRDefault="001772C5" w:rsidP="00CA368F">
            <w:pPr>
              <w:jc w:val="both"/>
              <w:rPr>
                <w:rFonts w:ascii="Arial" w:hAnsi="Arial" w:cs="Arial"/>
                <w:sz w:val="20"/>
                <w:szCs w:val="20"/>
              </w:rPr>
            </w:pPr>
            <w:r w:rsidRPr="00212B81">
              <w:rPr>
                <w:rFonts w:ascii="Arial" w:hAnsi="Arial" w:cs="Arial"/>
                <w:sz w:val="20"/>
                <w:szCs w:val="20"/>
              </w:rPr>
              <w:t>Equipment idle or mismatched</w:t>
            </w:r>
          </w:p>
        </w:tc>
        <w:tc>
          <w:tcPr>
            <w:tcW w:w="3489" w:type="dxa"/>
            <w:vAlign w:val="center"/>
          </w:tcPr>
          <w:p w14:paraId="204797B3" w14:textId="44268A10" w:rsidR="001772C5" w:rsidRPr="00AB5B5D" w:rsidRDefault="001772C5" w:rsidP="00CA368F">
            <w:pPr>
              <w:jc w:val="both"/>
              <w:rPr>
                <w:rFonts w:ascii="Arial" w:hAnsi="Arial" w:cs="Arial"/>
                <w:sz w:val="20"/>
                <w:szCs w:val="20"/>
              </w:rPr>
            </w:pPr>
            <w:r w:rsidRPr="00212B81">
              <w:rPr>
                <w:rFonts w:ascii="Arial" w:hAnsi="Arial" w:cs="Arial"/>
                <w:sz w:val="20"/>
                <w:szCs w:val="20"/>
              </w:rPr>
              <w:t>Demand analysis</w:t>
            </w:r>
          </w:p>
        </w:tc>
      </w:tr>
      <w:tr w:rsidR="001772C5" w:rsidRPr="004C2567" w14:paraId="07CFA457" w14:textId="77777777" w:rsidTr="0048523E">
        <w:tc>
          <w:tcPr>
            <w:tcW w:w="0" w:type="auto"/>
            <w:vAlign w:val="center"/>
          </w:tcPr>
          <w:p w14:paraId="344C69CD" w14:textId="30468933" w:rsidR="001772C5" w:rsidRPr="00AB5B5D" w:rsidRDefault="001772C5" w:rsidP="00CA368F">
            <w:pPr>
              <w:jc w:val="both"/>
              <w:rPr>
                <w:rFonts w:ascii="Arial" w:hAnsi="Arial" w:cs="Arial"/>
                <w:sz w:val="20"/>
                <w:szCs w:val="20"/>
              </w:rPr>
            </w:pPr>
            <w:r w:rsidRPr="00212B81">
              <w:rPr>
                <w:rFonts w:ascii="Arial" w:hAnsi="Arial" w:cs="Arial"/>
                <w:sz w:val="20"/>
                <w:szCs w:val="20"/>
              </w:rPr>
              <w:t>Loss</w:t>
            </w:r>
            <w:r>
              <w:rPr>
                <w:rFonts w:ascii="Arial" w:hAnsi="Arial" w:cs="Arial"/>
                <w:sz w:val="20"/>
                <w:szCs w:val="20"/>
              </w:rPr>
              <w:t xml:space="preserve">, </w:t>
            </w:r>
            <w:r w:rsidRPr="001772C5">
              <w:rPr>
                <w:rFonts w:ascii="Arial" w:hAnsi="Arial" w:cs="Arial"/>
                <w:sz w:val="20"/>
                <w:szCs w:val="20"/>
              </w:rPr>
              <w:t>transit damage or theft:</w:t>
            </w:r>
          </w:p>
        </w:tc>
        <w:tc>
          <w:tcPr>
            <w:tcW w:w="3486" w:type="dxa"/>
            <w:vAlign w:val="center"/>
          </w:tcPr>
          <w:p w14:paraId="7283A879" w14:textId="0005AE60" w:rsidR="001772C5" w:rsidRPr="00AB5B5D" w:rsidRDefault="001772C5" w:rsidP="00CA368F">
            <w:pPr>
              <w:jc w:val="both"/>
              <w:rPr>
                <w:rFonts w:ascii="Arial" w:hAnsi="Arial" w:cs="Arial"/>
                <w:sz w:val="20"/>
                <w:szCs w:val="20"/>
              </w:rPr>
            </w:pPr>
            <w:r w:rsidRPr="00212B81">
              <w:rPr>
                <w:rFonts w:ascii="Arial" w:hAnsi="Arial" w:cs="Arial"/>
                <w:sz w:val="20"/>
                <w:szCs w:val="20"/>
              </w:rPr>
              <w:t xml:space="preserve">Damage </w:t>
            </w:r>
            <w:r>
              <w:rPr>
                <w:rFonts w:ascii="Arial" w:hAnsi="Arial" w:cs="Arial"/>
                <w:sz w:val="20"/>
                <w:szCs w:val="20"/>
              </w:rPr>
              <w:t xml:space="preserve">or </w:t>
            </w:r>
            <w:r w:rsidRPr="00D676EA">
              <w:rPr>
                <w:rFonts w:ascii="Arial" w:hAnsi="Arial" w:cs="Arial"/>
                <w:sz w:val="20"/>
                <w:szCs w:val="20"/>
              </w:rPr>
              <w:t>Loss of high-value assets during movement to remote "red-zone" areas.</w:t>
            </w:r>
          </w:p>
        </w:tc>
        <w:tc>
          <w:tcPr>
            <w:tcW w:w="3489" w:type="dxa"/>
            <w:vAlign w:val="center"/>
          </w:tcPr>
          <w:p w14:paraId="3FE32357" w14:textId="0215989C" w:rsidR="001772C5" w:rsidRPr="00AB5B5D" w:rsidRDefault="001772C5" w:rsidP="00CA368F">
            <w:pPr>
              <w:jc w:val="both"/>
              <w:rPr>
                <w:rFonts w:ascii="Arial" w:hAnsi="Arial" w:cs="Arial"/>
                <w:sz w:val="20"/>
                <w:szCs w:val="20"/>
              </w:rPr>
            </w:pPr>
            <w:r w:rsidRPr="001772C5">
              <w:rPr>
                <w:rFonts w:ascii="Arial" w:hAnsi="Arial" w:cs="Arial"/>
                <w:sz w:val="20"/>
                <w:szCs w:val="20"/>
              </w:rPr>
              <w:t>Mandatory insurance coverage and real-time GPS journey management monitoring.</w:t>
            </w:r>
            <w:r>
              <w:rPr>
                <w:rFonts w:ascii="Arial" w:hAnsi="Arial" w:cs="Arial"/>
                <w:sz w:val="20"/>
                <w:szCs w:val="20"/>
              </w:rPr>
              <w:t xml:space="preserve"> </w:t>
            </w:r>
            <w:r w:rsidRPr="00212B81">
              <w:rPr>
                <w:rFonts w:ascii="Arial" w:hAnsi="Arial" w:cs="Arial"/>
                <w:sz w:val="20"/>
                <w:szCs w:val="20"/>
              </w:rPr>
              <w:t>Inspection and handover</w:t>
            </w:r>
          </w:p>
        </w:tc>
      </w:tr>
      <w:tr w:rsidR="001772C5" w:rsidRPr="004C2567" w14:paraId="2A24507A" w14:textId="77777777" w:rsidTr="0048523E">
        <w:tc>
          <w:tcPr>
            <w:tcW w:w="0" w:type="auto"/>
            <w:vAlign w:val="center"/>
          </w:tcPr>
          <w:p w14:paraId="43E04804" w14:textId="3FCDB392" w:rsidR="001772C5" w:rsidRPr="0050263F" w:rsidRDefault="001772C5" w:rsidP="00CA368F">
            <w:pPr>
              <w:spacing w:line="259" w:lineRule="auto"/>
              <w:jc w:val="both"/>
              <w:rPr>
                <w:rFonts w:ascii="Arial" w:hAnsi="Arial" w:cs="Arial"/>
                <w:sz w:val="20"/>
                <w:szCs w:val="20"/>
              </w:rPr>
            </w:pPr>
            <w:r w:rsidRPr="0050263F">
              <w:rPr>
                <w:rFonts w:ascii="Arial" w:hAnsi="Arial" w:cs="Arial"/>
                <w:sz w:val="20"/>
                <w:szCs w:val="20"/>
              </w:rPr>
              <w:t>Conflict</w:t>
            </w:r>
          </w:p>
        </w:tc>
        <w:tc>
          <w:tcPr>
            <w:tcW w:w="3486" w:type="dxa"/>
            <w:vAlign w:val="center"/>
          </w:tcPr>
          <w:p w14:paraId="0E3793F4" w14:textId="1FE2D3FE" w:rsidR="001772C5" w:rsidRPr="00AB5B5D" w:rsidRDefault="001772C5" w:rsidP="00CA368F">
            <w:pPr>
              <w:jc w:val="both"/>
              <w:rPr>
                <w:rFonts w:ascii="Arial" w:hAnsi="Arial" w:cs="Arial"/>
                <w:sz w:val="20"/>
                <w:szCs w:val="20"/>
              </w:rPr>
            </w:pPr>
            <w:r w:rsidRPr="00212B81">
              <w:rPr>
                <w:rFonts w:ascii="Arial" w:hAnsi="Arial" w:cs="Arial"/>
                <w:sz w:val="20"/>
                <w:szCs w:val="20"/>
              </w:rPr>
              <w:t>Disputes over allocation</w:t>
            </w:r>
          </w:p>
        </w:tc>
        <w:tc>
          <w:tcPr>
            <w:tcW w:w="3489" w:type="dxa"/>
            <w:vAlign w:val="center"/>
          </w:tcPr>
          <w:p w14:paraId="0533AA99" w14:textId="72F4E7B4" w:rsidR="001772C5" w:rsidRPr="00AB5B5D" w:rsidRDefault="001772C5" w:rsidP="00CA368F">
            <w:pPr>
              <w:spacing w:after="160" w:line="259" w:lineRule="auto"/>
              <w:jc w:val="both"/>
              <w:rPr>
                <w:rFonts w:ascii="Arial" w:hAnsi="Arial" w:cs="Arial"/>
                <w:sz w:val="20"/>
                <w:szCs w:val="20"/>
              </w:rPr>
            </w:pPr>
            <w:r w:rsidRPr="00212B81">
              <w:rPr>
                <w:rFonts w:ascii="Arial" w:hAnsi="Arial" w:cs="Arial"/>
                <w:sz w:val="20"/>
                <w:szCs w:val="20"/>
              </w:rPr>
              <w:t>Transparent criteria</w:t>
            </w:r>
          </w:p>
        </w:tc>
      </w:tr>
      <w:tr w:rsidR="001772C5" w:rsidRPr="004C2567" w14:paraId="11739370" w14:textId="77777777" w:rsidTr="0048523E">
        <w:tc>
          <w:tcPr>
            <w:tcW w:w="0" w:type="auto"/>
            <w:vAlign w:val="center"/>
          </w:tcPr>
          <w:p w14:paraId="4E302831" w14:textId="4D433D47" w:rsidR="001772C5" w:rsidRPr="009D0907" w:rsidRDefault="001772C5" w:rsidP="00CA368F">
            <w:pPr>
              <w:spacing w:line="259" w:lineRule="auto"/>
              <w:jc w:val="both"/>
              <w:rPr>
                <w:rFonts w:ascii="Arial" w:hAnsi="Arial" w:cs="Arial"/>
                <w:sz w:val="20"/>
                <w:szCs w:val="20"/>
              </w:rPr>
            </w:pPr>
            <w:r w:rsidRPr="0050263F">
              <w:rPr>
                <w:rFonts w:ascii="Arial" w:hAnsi="Arial" w:cs="Arial"/>
                <w:sz w:val="20"/>
                <w:szCs w:val="20"/>
              </w:rPr>
              <w:t>Weak tracking</w:t>
            </w:r>
          </w:p>
        </w:tc>
        <w:tc>
          <w:tcPr>
            <w:tcW w:w="3486" w:type="dxa"/>
            <w:vAlign w:val="center"/>
          </w:tcPr>
          <w:p w14:paraId="2882D1C5" w14:textId="42796AB8" w:rsidR="001772C5" w:rsidRPr="009D0907" w:rsidRDefault="001772C5" w:rsidP="00CA368F">
            <w:pPr>
              <w:spacing w:after="160" w:line="259" w:lineRule="auto"/>
              <w:jc w:val="both"/>
              <w:rPr>
                <w:rFonts w:ascii="Arial" w:hAnsi="Arial" w:cs="Arial"/>
                <w:sz w:val="20"/>
                <w:szCs w:val="20"/>
              </w:rPr>
            </w:pPr>
            <w:r w:rsidRPr="00212B81">
              <w:rPr>
                <w:rFonts w:ascii="Arial" w:hAnsi="Arial" w:cs="Arial"/>
                <w:sz w:val="20"/>
                <w:szCs w:val="20"/>
              </w:rPr>
              <w:t>Unknown equipment location</w:t>
            </w:r>
          </w:p>
        </w:tc>
        <w:tc>
          <w:tcPr>
            <w:tcW w:w="3489" w:type="dxa"/>
            <w:vAlign w:val="center"/>
          </w:tcPr>
          <w:p w14:paraId="3DB6309C" w14:textId="62D6685B" w:rsidR="001772C5" w:rsidRPr="009D0907" w:rsidRDefault="001772C5" w:rsidP="00CA368F">
            <w:pPr>
              <w:spacing w:line="259" w:lineRule="auto"/>
              <w:jc w:val="both"/>
              <w:rPr>
                <w:rFonts w:ascii="Arial" w:hAnsi="Arial" w:cs="Arial"/>
                <w:sz w:val="20"/>
                <w:szCs w:val="20"/>
              </w:rPr>
            </w:pPr>
            <w:r w:rsidRPr="00212B81">
              <w:rPr>
                <w:rFonts w:ascii="Arial" w:hAnsi="Arial" w:cs="Arial"/>
                <w:sz w:val="20"/>
                <w:szCs w:val="20"/>
              </w:rPr>
              <w:t>Updated registers</w:t>
            </w:r>
          </w:p>
        </w:tc>
      </w:tr>
      <w:tr w:rsidR="001772C5" w:rsidRPr="004C2567" w14:paraId="49BA1AFF" w14:textId="77777777" w:rsidTr="0048523E">
        <w:tc>
          <w:tcPr>
            <w:tcW w:w="0" w:type="auto"/>
            <w:vAlign w:val="center"/>
          </w:tcPr>
          <w:p w14:paraId="19EBDD19" w14:textId="446D9042" w:rsidR="001772C5" w:rsidRPr="0050263F" w:rsidRDefault="001772C5" w:rsidP="00CA368F">
            <w:pPr>
              <w:jc w:val="both"/>
              <w:rPr>
                <w:rFonts w:ascii="Arial" w:hAnsi="Arial" w:cs="Arial"/>
                <w:sz w:val="20"/>
                <w:szCs w:val="20"/>
              </w:rPr>
            </w:pPr>
            <w:r w:rsidRPr="0050263F">
              <w:rPr>
                <w:rFonts w:ascii="Arial" w:hAnsi="Arial" w:cs="Arial"/>
                <w:sz w:val="20"/>
                <w:szCs w:val="20"/>
              </w:rPr>
              <w:t>Conflict of Interest in Logistics</w:t>
            </w:r>
          </w:p>
        </w:tc>
        <w:tc>
          <w:tcPr>
            <w:tcW w:w="3486" w:type="dxa"/>
            <w:vAlign w:val="center"/>
          </w:tcPr>
          <w:p w14:paraId="1BAD341E" w14:textId="77777777" w:rsidR="001772C5" w:rsidRPr="00D676EA" w:rsidRDefault="001772C5" w:rsidP="00CA368F">
            <w:pPr>
              <w:jc w:val="both"/>
              <w:rPr>
                <w:rFonts w:ascii="Arial" w:hAnsi="Arial" w:cs="Arial"/>
                <w:sz w:val="20"/>
                <w:szCs w:val="20"/>
              </w:rPr>
            </w:pPr>
            <w:r w:rsidRPr="00D676EA">
              <w:rPr>
                <w:rFonts w:ascii="Arial" w:hAnsi="Arial" w:cs="Arial"/>
                <w:sz w:val="20"/>
                <w:szCs w:val="20"/>
              </w:rPr>
              <w:t>Awarding transport contracts to unvetted relatives or associates.</w:t>
            </w:r>
          </w:p>
          <w:p w14:paraId="088DBE69" w14:textId="67F1FE60" w:rsidR="001772C5" w:rsidRPr="004C2567" w:rsidRDefault="001772C5" w:rsidP="00CA368F">
            <w:pPr>
              <w:jc w:val="both"/>
              <w:rPr>
                <w:rFonts w:ascii="Arial" w:hAnsi="Arial" w:cs="Arial"/>
                <w:sz w:val="20"/>
                <w:szCs w:val="20"/>
              </w:rPr>
            </w:pPr>
          </w:p>
        </w:tc>
        <w:tc>
          <w:tcPr>
            <w:tcW w:w="3489" w:type="dxa"/>
            <w:vAlign w:val="center"/>
          </w:tcPr>
          <w:p w14:paraId="40CE69B5" w14:textId="0D8E9D2B" w:rsidR="001772C5" w:rsidRPr="004C2567" w:rsidRDefault="001772C5" w:rsidP="00CA368F">
            <w:pPr>
              <w:jc w:val="both"/>
              <w:rPr>
                <w:rFonts w:ascii="Arial" w:hAnsi="Arial" w:cs="Arial"/>
                <w:sz w:val="20"/>
                <w:szCs w:val="20"/>
              </w:rPr>
            </w:pPr>
            <w:r w:rsidRPr="001772C5">
              <w:rPr>
                <w:rFonts w:ascii="Arial" w:hAnsi="Arial" w:cs="Arial"/>
                <w:sz w:val="20"/>
                <w:szCs w:val="20"/>
              </w:rPr>
              <w:t>Strict adherence to open competitive bidding and the Anti-Corruption Policy.</w:t>
            </w:r>
          </w:p>
        </w:tc>
      </w:tr>
      <w:tr w:rsidR="001772C5" w:rsidRPr="004C2567" w14:paraId="546E0F14" w14:textId="77777777" w:rsidTr="0048523E">
        <w:tc>
          <w:tcPr>
            <w:tcW w:w="0" w:type="auto"/>
            <w:vAlign w:val="center"/>
          </w:tcPr>
          <w:p w14:paraId="03AA851A" w14:textId="56A36AAA" w:rsidR="001772C5" w:rsidRPr="0050263F" w:rsidRDefault="0050263F" w:rsidP="00CA368F">
            <w:pPr>
              <w:spacing w:line="259" w:lineRule="auto"/>
              <w:jc w:val="both"/>
              <w:rPr>
                <w:rFonts w:ascii="Arial" w:hAnsi="Arial" w:cs="Arial"/>
                <w:sz w:val="20"/>
                <w:szCs w:val="20"/>
              </w:rPr>
            </w:pPr>
            <w:r w:rsidRPr="0050263F">
              <w:rPr>
                <w:rFonts w:ascii="Arial" w:hAnsi="Arial" w:cs="Arial"/>
                <w:sz w:val="20"/>
                <w:szCs w:val="20"/>
              </w:rPr>
              <w:t>Asset Diversion</w:t>
            </w:r>
          </w:p>
        </w:tc>
        <w:tc>
          <w:tcPr>
            <w:tcW w:w="3486" w:type="dxa"/>
            <w:vAlign w:val="center"/>
          </w:tcPr>
          <w:p w14:paraId="3FC0EF77" w14:textId="129753F0" w:rsidR="001772C5" w:rsidRPr="004C2567" w:rsidRDefault="0050263F" w:rsidP="00CA368F">
            <w:pPr>
              <w:jc w:val="both"/>
              <w:rPr>
                <w:rFonts w:ascii="Arial" w:hAnsi="Arial" w:cs="Arial"/>
                <w:sz w:val="20"/>
                <w:szCs w:val="20"/>
              </w:rPr>
            </w:pPr>
            <w:r w:rsidRPr="0050263F">
              <w:rPr>
                <w:rFonts w:ascii="Arial" w:hAnsi="Arial" w:cs="Arial"/>
                <w:sz w:val="20"/>
                <w:szCs w:val="20"/>
              </w:rPr>
              <w:t>Equipment being diverted for unauthorized use during delivery.</w:t>
            </w:r>
          </w:p>
        </w:tc>
        <w:tc>
          <w:tcPr>
            <w:tcW w:w="3489" w:type="dxa"/>
            <w:vAlign w:val="center"/>
          </w:tcPr>
          <w:p w14:paraId="67AF8AD6" w14:textId="75DB1B02" w:rsidR="001772C5" w:rsidRPr="004C2567" w:rsidRDefault="0050263F" w:rsidP="00CA368F">
            <w:pPr>
              <w:spacing w:line="259" w:lineRule="auto"/>
              <w:jc w:val="both"/>
              <w:rPr>
                <w:rFonts w:ascii="Arial" w:hAnsi="Arial" w:cs="Arial"/>
                <w:sz w:val="20"/>
                <w:szCs w:val="20"/>
              </w:rPr>
            </w:pPr>
            <w:r w:rsidRPr="0050263F">
              <w:rPr>
                <w:rFonts w:ascii="Arial" w:hAnsi="Arial" w:cs="Arial"/>
                <w:sz w:val="20"/>
                <w:szCs w:val="20"/>
              </w:rPr>
              <w:t>Use of delivery notes and automated ERP alerts for geofence breaches during transit.</w:t>
            </w:r>
          </w:p>
        </w:tc>
      </w:tr>
      <w:tr w:rsidR="001772C5" w:rsidRPr="004C2567" w14:paraId="4F552BB9" w14:textId="77777777" w:rsidTr="0048523E">
        <w:trPr>
          <w:trHeight w:val="379"/>
        </w:trPr>
        <w:tc>
          <w:tcPr>
            <w:tcW w:w="0" w:type="auto"/>
            <w:vAlign w:val="center"/>
          </w:tcPr>
          <w:p w14:paraId="1D455C37" w14:textId="55BDB3D1" w:rsidR="001772C5" w:rsidRPr="009D0907" w:rsidRDefault="0050263F" w:rsidP="00CA368F">
            <w:pPr>
              <w:spacing w:line="259" w:lineRule="auto"/>
              <w:jc w:val="both"/>
              <w:rPr>
                <w:rFonts w:ascii="Arial" w:hAnsi="Arial" w:cs="Arial"/>
                <w:sz w:val="20"/>
                <w:szCs w:val="20"/>
              </w:rPr>
            </w:pPr>
            <w:r w:rsidRPr="0050263F">
              <w:rPr>
                <w:rFonts w:ascii="Arial" w:hAnsi="Arial" w:cs="Arial"/>
                <w:sz w:val="20"/>
                <w:szCs w:val="20"/>
              </w:rPr>
              <w:t>Inadequate Site Readiness</w:t>
            </w:r>
          </w:p>
        </w:tc>
        <w:tc>
          <w:tcPr>
            <w:tcW w:w="3486" w:type="dxa"/>
            <w:vAlign w:val="center"/>
          </w:tcPr>
          <w:p w14:paraId="08EF7DAE" w14:textId="61BF8E8C" w:rsidR="001772C5" w:rsidRPr="009D0907" w:rsidRDefault="0050263F" w:rsidP="00CA368F">
            <w:pPr>
              <w:spacing w:line="259" w:lineRule="auto"/>
              <w:jc w:val="both"/>
              <w:rPr>
                <w:rFonts w:ascii="Arial" w:hAnsi="Arial" w:cs="Arial"/>
                <w:sz w:val="20"/>
                <w:szCs w:val="20"/>
              </w:rPr>
            </w:pPr>
            <w:r w:rsidRPr="00D676EA">
              <w:rPr>
                <w:rFonts w:ascii="Arial" w:hAnsi="Arial" w:cs="Arial"/>
                <w:sz w:val="20"/>
                <w:szCs w:val="20"/>
              </w:rPr>
              <w:t>Equipment arriving at a hub without secure storage or trained operators.</w:t>
            </w:r>
          </w:p>
        </w:tc>
        <w:tc>
          <w:tcPr>
            <w:tcW w:w="3489" w:type="dxa"/>
            <w:vAlign w:val="center"/>
          </w:tcPr>
          <w:p w14:paraId="66B52B90" w14:textId="481615C1" w:rsidR="001772C5" w:rsidRPr="009D0907" w:rsidRDefault="0050263F" w:rsidP="00CA368F">
            <w:pPr>
              <w:spacing w:line="259" w:lineRule="auto"/>
              <w:jc w:val="both"/>
              <w:rPr>
                <w:rFonts w:ascii="Arial" w:hAnsi="Arial" w:cs="Arial"/>
                <w:sz w:val="20"/>
                <w:szCs w:val="20"/>
              </w:rPr>
            </w:pPr>
            <w:r w:rsidRPr="0050263F">
              <w:rPr>
                <w:rFonts w:ascii="Arial" w:hAnsi="Arial" w:cs="Arial"/>
                <w:sz w:val="20"/>
                <w:szCs w:val="20"/>
              </w:rPr>
              <w:t>Mandatory use of the Location Readiness Checklist before dispatch.</w:t>
            </w:r>
          </w:p>
        </w:tc>
      </w:tr>
    </w:tbl>
    <w:p w14:paraId="117B2E14" w14:textId="77777777" w:rsidR="00C62A8A" w:rsidRPr="00C8367B" w:rsidRDefault="00C62A8A" w:rsidP="00CA368F">
      <w:pPr>
        <w:pStyle w:val="ListParagraph"/>
        <w:ind w:left="709"/>
        <w:jc w:val="both"/>
        <w:rPr>
          <w:rFonts w:ascii="Arial" w:hAnsi="Arial" w:cs="Arial"/>
          <w:sz w:val="20"/>
          <w:szCs w:val="20"/>
        </w:rPr>
      </w:pPr>
    </w:p>
    <w:p w14:paraId="3DA36EE3" w14:textId="77777777" w:rsidR="00C62A8A" w:rsidRPr="00C8367B" w:rsidRDefault="00C62A8A" w:rsidP="00CA368F">
      <w:pPr>
        <w:pStyle w:val="ListParagraph"/>
        <w:ind w:left="709"/>
        <w:jc w:val="both"/>
        <w:rPr>
          <w:rFonts w:ascii="Arial" w:hAnsi="Arial" w:cs="Arial"/>
          <w:sz w:val="20"/>
          <w:szCs w:val="20"/>
        </w:rPr>
      </w:pPr>
    </w:p>
    <w:p w14:paraId="41E1C817" w14:textId="77777777" w:rsidR="00C62A8A" w:rsidRPr="00295A64" w:rsidRDefault="00C62A8A"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5CBEAC08" w14:textId="6CE847DB" w:rsidR="001772C5" w:rsidRPr="001772C5" w:rsidRDefault="0050263F" w:rsidP="00CA368F">
      <w:pPr>
        <w:pStyle w:val="ListParagraph"/>
        <w:numPr>
          <w:ilvl w:val="0"/>
          <w:numId w:val="8"/>
        </w:numPr>
        <w:jc w:val="both"/>
        <w:rPr>
          <w:rFonts w:ascii="Arial" w:hAnsi="Arial" w:cs="Arial"/>
          <w:sz w:val="20"/>
          <w:szCs w:val="20"/>
        </w:rPr>
      </w:pPr>
      <w:r>
        <w:rPr>
          <w:rFonts w:ascii="Arial" w:hAnsi="Arial" w:cs="Arial"/>
          <w:sz w:val="20"/>
          <w:szCs w:val="20"/>
        </w:rPr>
        <w:t>Equipment allocation and deployment must be d</w:t>
      </w:r>
      <w:r w:rsidR="001772C5" w:rsidRPr="001772C5">
        <w:rPr>
          <w:rFonts w:ascii="Arial" w:hAnsi="Arial" w:cs="Arial"/>
          <w:sz w:val="20"/>
          <w:szCs w:val="20"/>
        </w:rPr>
        <w:t>emand-driven only</w:t>
      </w:r>
      <w:r>
        <w:rPr>
          <w:rFonts w:ascii="Arial" w:hAnsi="Arial" w:cs="Arial"/>
          <w:sz w:val="20"/>
          <w:szCs w:val="20"/>
        </w:rPr>
        <w:t>.</w:t>
      </w:r>
    </w:p>
    <w:p w14:paraId="19DAA97E" w14:textId="068CC4FB" w:rsidR="001772C5" w:rsidRPr="001772C5" w:rsidRDefault="001772C5" w:rsidP="00CA368F">
      <w:pPr>
        <w:pStyle w:val="ListParagraph"/>
        <w:numPr>
          <w:ilvl w:val="0"/>
          <w:numId w:val="8"/>
        </w:numPr>
        <w:jc w:val="both"/>
        <w:rPr>
          <w:rFonts w:ascii="Arial" w:hAnsi="Arial" w:cs="Arial"/>
          <w:sz w:val="20"/>
          <w:szCs w:val="20"/>
        </w:rPr>
      </w:pPr>
      <w:r w:rsidRPr="001772C5">
        <w:rPr>
          <w:rFonts w:ascii="Arial" w:hAnsi="Arial" w:cs="Arial"/>
          <w:sz w:val="20"/>
          <w:szCs w:val="20"/>
        </w:rPr>
        <w:t>Approval</w:t>
      </w:r>
      <w:r w:rsidR="0050263F">
        <w:rPr>
          <w:rFonts w:ascii="Arial" w:hAnsi="Arial" w:cs="Arial"/>
          <w:sz w:val="20"/>
          <w:szCs w:val="20"/>
        </w:rPr>
        <w:t xml:space="preserve"> must be obtained </w:t>
      </w:r>
      <w:r w:rsidRPr="001772C5">
        <w:rPr>
          <w:rFonts w:ascii="Arial" w:hAnsi="Arial" w:cs="Arial"/>
          <w:sz w:val="20"/>
          <w:szCs w:val="20"/>
        </w:rPr>
        <w:t>for inter-hub or inter-state deployment</w:t>
      </w:r>
      <w:r w:rsidR="0050263F">
        <w:rPr>
          <w:rFonts w:ascii="Arial" w:hAnsi="Arial" w:cs="Arial"/>
          <w:sz w:val="20"/>
          <w:szCs w:val="20"/>
        </w:rPr>
        <w:t>.</w:t>
      </w:r>
    </w:p>
    <w:p w14:paraId="74A5008A" w14:textId="0B347045" w:rsidR="001772C5" w:rsidRPr="001772C5" w:rsidRDefault="0050263F" w:rsidP="00CA368F">
      <w:pPr>
        <w:pStyle w:val="ListParagraph"/>
        <w:numPr>
          <w:ilvl w:val="0"/>
          <w:numId w:val="8"/>
        </w:numPr>
        <w:jc w:val="both"/>
        <w:rPr>
          <w:rFonts w:ascii="Arial" w:hAnsi="Arial" w:cs="Arial"/>
          <w:sz w:val="20"/>
          <w:szCs w:val="20"/>
        </w:rPr>
      </w:pPr>
      <w:r>
        <w:rPr>
          <w:rFonts w:ascii="Arial" w:hAnsi="Arial" w:cs="Arial"/>
          <w:sz w:val="20"/>
          <w:szCs w:val="20"/>
        </w:rPr>
        <w:t>There must be p</w:t>
      </w:r>
      <w:r w:rsidR="001772C5" w:rsidRPr="001772C5">
        <w:rPr>
          <w:rFonts w:ascii="Arial" w:hAnsi="Arial" w:cs="Arial"/>
          <w:sz w:val="20"/>
          <w:szCs w:val="20"/>
        </w:rPr>
        <w:t>re- and post-deployment inspections</w:t>
      </w:r>
      <w:r>
        <w:rPr>
          <w:rFonts w:ascii="Arial" w:hAnsi="Arial" w:cs="Arial"/>
          <w:sz w:val="20"/>
          <w:szCs w:val="20"/>
        </w:rPr>
        <w:t xml:space="preserve"> to ascertain the state of the equipment.</w:t>
      </w:r>
    </w:p>
    <w:p w14:paraId="7912B00E" w14:textId="02F9F9C2" w:rsidR="001772C5" w:rsidRPr="001772C5" w:rsidRDefault="0050263F" w:rsidP="00CA368F">
      <w:pPr>
        <w:pStyle w:val="ListParagraph"/>
        <w:numPr>
          <w:ilvl w:val="0"/>
          <w:numId w:val="8"/>
        </w:numPr>
        <w:jc w:val="both"/>
        <w:rPr>
          <w:rFonts w:ascii="Arial" w:hAnsi="Arial" w:cs="Arial"/>
          <w:sz w:val="20"/>
          <w:szCs w:val="20"/>
        </w:rPr>
      </w:pPr>
      <w:r>
        <w:rPr>
          <w:rFonts w:ascii="Arial" w:hAnsi="Arial" w:cs="Arial"/>
          <w:sz w:val="20"/>
          <w:szCs w:val="20"/>
        </w:rPr>
        <w:t>There must be d</w:t>
      </w:r>
      <w:r w:rsidR="001772C5" w:rsidRPr="001772C5">
        <w:rPr>
          <w:rFonts w:ascii="Arial" w:hAnsi="Arial" w:cs="Arial"/>
          <w:sz w:val="20"/>
          <w:szCs w:val="20"/>
        </w:rPr>
        <w:t>ual sign-off on handover</w:t>
      </w:r>
      <w:r>
        <w:rPr>
          <w:rFonts w:ascii="Arial" w:hAnsi="Arial" w:cs="Arial"/>
          <w:sz w:val="20"/>
          <w:szCs w:val="20"/>
        </w:rPr>
        <w:t xml:space="preserve"> i.e., the deliverer and the receiver.</w:t>
      </w:r>
    </w:p>
    <w:p w14:paraId="5CF90817" w14:textId="7ACBE06A" w:rsidR="001772C5" w:rsidRPr="001772C5" w:rsidRDefault="0050263F" w:rsidP="00CA368F">
      <w:pPr>
        <w:pStyle w:val="ListParagraph"/>
        <w:numPr>
          <w:ilvl w:val="0"/>
          <w:numId w:val="8"/>
        </w:numPr>
        <w:jc w:val="both"/>
        <w:rPr>
          <w:rFonts w:ascii="Arial" w:hAnsi="Arial" w:cs="Arial"/>
          <w:sz w:val="20"/>
          <w:szCs w:val="20"/>
        </w:rPr>
      </w:pPr>
      <w:r>
        <w:rPr>
          <w:rFonts w:ascii="Arial" w:hAnsi="Arial" w:cs="Arial"/>
          <w:sz w:val="20"/>
          <w:szCs w:val="20"/>
        </w:rPr>
        <w:t>The asset register must be updated r</w:t>
      </w:r>
      <w:r w:rsidR="001772C5" w:rsidRPr="001772C5">
        <w:rPr>
          <w:rFonts w:ascii="Arial" w:hAnsi="Arial" w:cs="Arial"/>
          <w:sz w:val="20"/>
          <w:szCs w:val="20"/>
        </w:rPr>
        <w:t>eal-time</w:t>
      </w:r>
      <w:r>
        <w:rPr>
          <w:rFonts w:ascii="Arial" w:hAnsi="Arial" w:cs="Arial"/>
          <w:sz w:val="20"/>
          <w:szCs w:val="20"/>
        </w:rPr>
        <w:t>.</w:t>
      </w:r>
    </w:p>
    <w:p w14:paraId="373B1689" w14:textId="2093A257" w:rsidR="001772C5" w:rsidRPr="001772C5" w:rsidRDefault="0050263F" w:rsidP="00CA368F">
      <w:pPr>
        <w:pStyle w:val="ListParagraph"/>
        <w:numPr>
          <w:ilvl w:val="0"/>
          <w:numId w:val="8"/>
        </w:numPr>
        <w:jc w:val="both"/>
        <w:rPr>
          <w:rFonts w:ascii="Arial" w:hAnsi="Arial" w:cs="Arial"/>
          <w:sz w:val="20"/>
          <w:szCs w:val="20"/>
        </w:rPr>
      </w:pPr>
      <w:r>
        <w:rPr>
          <w:rFonts w:ascii="Arial" w:hAnsi="Arial" w:cs="Arial"/>
          <w:sz w:val="20"/>
          <w:szCs w:val="20"/>
        </w:rPr>
        <w:t>Any e</w:t>
      </w:r>
      <w:r w:rsidR="001772C5" w:rsidRPr="001772C5">
        <w:rPr>
          <w:rFonts w:ascii="Arial" w:hAnsi="Arial" w:cs="Arial"/>
          <w:sz w:val="20"/>
          <w:szCs w:val="20"/>
        </w:rPr>
        <w:t>quipment movement without approval is prohibited</w:t>
      </w:r>
      <w:r>
        <w:rPr>
          <w:rFonts w:ascii="Arial" w:hAnsi="Arial" w:cs="Arial"/>
          <w:sz w:val="20"/>
          <w:szCs w:val="20"/>
        </w:rPr>
        <w:t>.</w:t>
      </w:r>
    </w:p>
    <w:p w14:paraId="70DC61DB" w14:textId="7E2643FF" w:rsidR="001772C5" w:rsidRPr="001772C5" w:rsidRDefault="001772C5" w:rsidP="00CA368F">
      <w:pPr>
        <w:pStyle w:val="ListParagraph"/>
        <w:numPr>
          <w:ilvl w:val="0"/>
          <w:numId w:val="8"/>
        </w:numPr>
        <w:jc w:val="both"/>
        <w:rPr>
          <w:rFonts w:ascii="Arial" w:hAnsi="Arial" w:cs="Arial"/>
          <w:sz w:val="20"/>
          <w:szCs w:val="20"/>
        </w:rPr>
      </w:pPr>
      <w:r w:rsidRPr="001772C5">
        <w:rPr>
          <w:rFonts w:ascii="Arial" w:hAnsi="Arial" w:cs="Arial"/>
          <w:sz w:val="20"/>
          <w:szCs w:val="20"/>
        </w:rPr>
        <w:t>A</w:t>
      </w:r>
      <w:r w:rsidR="0050263F">
        <w:rPr>
          <w:rFonts w:ascii="Arial" w:hAnsi="Arial" w:cs="Arial"/>
          <w:sz w:val="20"/>
          <w:szCs w:val="20"/>
        </w:rPr>
        <w:t>ll a</w:t>
      </w:r>
      <w:r w:rsidRPr="001772C5">
        <w:rPr>
          <w:rFonts w:ascii="Arial" w:hAnsi="Arial" w:cs="Arial"/>
          <w:sz w:val="20"/>
          <w:szCs w:val="20"/>
        </w:rPr>
        <w:t xml:space="preserve">llocation decisions </w:t>
      </w:r>
      <w:r w:rsidR="0050263F">
        <w:rPr>
          <w:rFonts w:ascii="Arial" w:hAnsi="Arial" w:cs="Arial"/>
          <w:sz w:val="20"/>
          <w:szCs w:val="20"/>
        </w:rPr>
        <w:t xml:space="preserve">must </w:t>
      </w:r>
      <w:r w:rsidRPr="001772C5">
        <w:rPr>
          <w:rFonts w:ascii="Arial" w:hAnsi="Arial" w:cs="Arial"/>
          <w:sz w:val="20"/>
          <w:szCs w:val="20"/>
        </w:rPr>
        <w:t>prioritize demand and equity</w:t>
      </w:r>
      <w:r w:rsidR="0050263F">
        <w:rPr>
          <w:rFonts w:ascii="Arial" w:hAnsi="Arial" w:cs="Arial"/>
          <w:sz w:val="20"/>
          <w:szCs w:val="20"/>
        </w:rPr>
        <w:t>.</w:t>
      </w:r>
    </w:p>
    <w:p w14:paraId="51A2F177" w14:textId="1D0B8E71" w:rsidR="001772C5" w:rsidRPr="001772C5" w:rsidRDefault="001772C5" w:rsidP="00CA368F">
      <w:pPr>
        <w:pStyle w:val="ListParagraph"/>
        <w:numPr>
          <w:ilvl w:val="0"/>
          <w:numId w:val="8"/>
        </w:numPr>
        <w:jc w:val="both"/>
        <w:rPr>
          <w:rFonts w:ascii="Arial" w:hAnsi="Arial" w:cs="Arial"/>
          <w:sz w:val="20"/>
          <w:szCs w:val="20"/>
        </w:rPr>
      </w:pPr>
      <w:r w:rsidRPr="001772C5">
        <w:rPr>
          <w:rFonts w:ascii="Arial" w:hAnsi="Arial" w:cs="Arial"/>
          <w:sz w:val="20"/>
          <w:szCs w:val="20"/>
        </w:rPr>
        <w:t>All deployments must be documented</w:t>
      </w:r>
      <w:r w:rsidR="0050263F">
        <w:rPr>
          <w:rFonts w:ascii="Arial" w:hAnsi="Arial" w:cs="Arial"/>
          <w:sz w:val="20"/>
          <w:szCs w:val="20"/>
        </w:rPr>
        <w:t>.</w:t>
      </w:r>
    </w:p>
    <w:p w14:paraId="73163313" w14:textId="5F6441D1" w:rsidR="001772C5" w:rsidRPr="001772C5" w:rsidRDefault="001772C5" w:rsidP="00CA368F">
      <w:pPr>
        <w:pStyle w:val="ListParagraph"/>
        <w:numPr>
          <w:ilvl w:val="0"/>
          <w:numId w:val="8"/>
        </w:numPr>
        <w:jc w:val="both"/>
        <w:rPr>
          <w:rFonts w:ascii="Arial" w:hAnsi="Arial" w:cs="Arial"/>
          <w:sz w:val="20"/>
          <w:szCs w:val="20"/>
        </w:rPr>
      </w:pPr>
      <w:r w:rsidRPr="001772C5">
        <w:rPr>
          <w:rFonts w:ascii="Arial" w:hAnsi="Arial" w:cs="Arial"/>
          <w:sz w:val="20"/>
          <w:szCs w:val="20"/>
        </w:rPr>
        <w:t>Equipment custodianship is assigned and enforced</w:t>
      </w:r>
      <w:r w:rsidR="0050263F">
        <w:rPr>
          <w:rFonts w:ascii="Arial" w:hAnsi="Arial" w:cs="Arial"/>
          <w:sz w:val="20"/>
          <w:szCs w:val="20"/>
        </w:rPr>
        <w:t>.</w:t>
      </w:r>
    </w:p>
    <w:p w14:paraId="0657D799" w14:textId="243DD4AE" w:rsidR="001772C5" w:rsidRPr="001772C5" w:rsidRDefault="001772C5" w:rsidP="00CA368F">
      <w:pPr>
        <w:pStyle w:val="ListParagraph"/>
        <w:numPr>
          <w:ilvl w:val="0"/>
          <w:numId w:val="8"/>
        </w:numPr>
        <w:jc w:val="both"/>
        <w:rPr>
          <w:rFonts w:ascii="Arial" w:hAnsi="Arial" w:cs="Arial"/>
          <w:sz w:val="20"/>
          <w:szCs w:val="20"/>
        </w:rPr>
      </w:pPr>
      <w:r w:rsidRPr="001772C5">
        <w:rPr>
          <w:rFonts w:ascii="Arial" w:hAnsi="Arial" w:cs="Arial"/>
          <w:sz w:val="20"/>
          <w:szCs w:val="20"/>
        </w:rPr>
        <w:t>WIMA shall make every effort to contract logistics services from women-owned and minority-owned enterprises.</w:t>
      </w:r>
    </w:p>
    <w:p w14:paraId="72F6C74B" w14:textId="7314E44F" w:rsidR="001772C5" w:rsidRPr="001772C5" w:rsidRDefault="001772C5" w:rsidP="00CA368F">
      <w:pPr>
        <w:pStyle w:val="ListParagraph"/>
        <w:numPr>
          <w:ilvl w:val="0"/>
          <w:numId w:val="8"/>
        </w:numPr>
        <w:jc w:val="both"/>
        <w:rPr>
          <w:rFonts w:ascii="Arial" w:hAnsi="Arial" w:cs="Arial"/>
          <w:sz w:val="20"/>
          <w:szCs w:val="20"/>
        </w:rPr>
      </w:pPr>
      <w:r w:rsidRPr="001772C5">
        <w:rPr>
          <w:rFonts w:ascii="Arial" w:hAnsi="Arial" w:cs="Arial"/>
          <w:sz w:val="20"/>
          <w:szCs w:val="20"/>
        </w:rPr>
        <w:t>All movement of assets, whether between hubs or from manufacturers, must be documented with contracts and delivery notes for audit purposes.</w:t>
      </w:r>
    </w:p>
    <w:p w14:paraId="004889BA" w14:textId="0387A762" w:rsidR="001772C5" w:rsidRPr="001772C5" w:rsidRDefault="001772C5" w:rsidP="00CA368F">
      <w:pPr>
        <w:pStyle w:val="ListParagraph"/>
        <w:numPr>
          <w:ilvl w:val="0"/>
          <w:numId w:val="8"/>
        </w:numPr>
        <w:jc w:val="both"/>
        <w:rPr>
          <w:rFonts w:ascii="Arial" w:hAnsi="Arial" w:cs="Arial"/>
          <w:sz w:val="20"/>
          <w:szCs w:val="20"/>
        </w:rPr>
      </w:pPr>
      <w:r w:rsidRPr="001772C5">
        <w:rPr>
          <w:rFonts w:ascii="Arial" w:hAnsi="Arial" w:cs="Arial"/>
          <w:sz w:val="20"/>
          <w:szCs w:val="20"/>
        </w:rPr>
        <w:t>No equipment shall be transported without verified insurance and adherence to established HSE and safety standards to minimize risks.</w:t>
      </w:r>
    </w:p>
    <w:p w14:paraId="79D8533F" w14:textId="2C6DBBF9" w:rsidR="001772C5" w:rsidRPr="001772C5" w:rsidRDefault="001772C5" w:rsidP="00CA368F">
      <w:pPr>
        <w:pStyle w:val="ListParagraph"/>
        <w:numPr>
          <w:ilvl w:val="0"/>
          <w:numId w:val="8"/>
        </w:numPr>
        <w:jc w:val="both"/>
        <w:rPr>
          <w:rFonts w:ascii="Arial" w:hAnsi="Arial" w:cs="Arial"/>
          <w:sz w:val="20"/>
          <w:szCs w:val="20"/>
        </w:rPr>
      </w:pPr>
      <w:r w:rsidRPr="001772C5">
        <w:rPr>
          <w:rFonts w:ascii="Arial" w:hAnsi="Arial" w:cs="Arial"/>
          <w:sz w:val="20"/>
          <w:szCs w:val="20"/>
        </w:rPr>
        <w:t xml:space="preserve">Staff or contractors found engaging in the unauthorized use of equipment during deployment </w:t>
      </w:r>
      <w:r w:rsidR="0050263F">
        <w:rPr>
          <w:rFonts w:ascii="Arial" w:hAnsi="Arial" w:cs="Arial"/>
          <w:sz w:val="20"/>
          <w:szCs w:val="20"/>
        </w:rPr>
        <w:t xml:space="preserve">shall </w:t>
      </w:r>
      <w:r w:rsidRPr="001772C5">
        <w:rPr>
          <w:rFonts w:ascii="Arial" w:hAnsi="Arial" w:cs="Arial"/>
          <w:sz w:val="20"/>
          <w:szCs w:val="20"/>
        </w:rPr>
        <w:t>face instant dismissal and potential legal action.</w:t>
      </w:r>
    </w:p>
    <w:p w14:paraId="7AFE9E4E" w14:textId="08D0F735" w:rsidR="001772C5" w:rsidRPr="001772C5" w:rsidRDefault="001772C5" w:rsidP="00CA368F">
      <w:pPr>
        <w:pStyle w:val="ListParagraph"/>
        <w:numPr>
          <w:ilvl w:val="0"/>
          <w:numId w:val="8"/>
        </w:numPr>
        <w:jc w:val="both"/>
        <w:rPr>
          <w:rFonts w:ascii="Arial" w:hAnsi="Arial" w:cs="Arial"/>
          <w:sz w:val="20"/>
          <w:szCs w:val="20"/>
        </w:rPr>
      </w:pPr>
      <w:r w:rsidRPr="001772C5">
        <w:rPr>
          <w:rFonts w:ascii="Arial" w:hAnsi="Arial" w:cs="Arial"/>
          <w:sz w:val="20"/>
          <w:szCs w:val="20"/>
        </w:rPr>
        <w:t>All asset locations and movement logs must be updated in the ERP within 24 hours to ensure national visibility.</w:t>
      </w:r>
    </w:p>
    <w:p w14:paraId="370B3375" w14:textId="7E3C514A" w:rsidR="00C62A8A" w:rsidRDefault="001772C5" w:rsidP="00CA368F">
      <w:pPr>
        <w:pStyle w:val="ListParagraph"/>
        <w:numPr>
          <w:ilvl w:val="0"/>
          <w:numId w:val="8"/>
        </w:numPr>
        <w:jc w:val="both"/>
        <w:rPr>
          <w:rFonts w:ascii="Arial" w:hAnsi="Arial" w:cs="Arial"/>
          <w:sz w:val="20"/>
          <w:szCs w:val="20"/>
        </w:rPr>
      </w:pPr>
      <w:r w:rsidRPr="001772C5">
        <w:rPr>
          <w:rFonts w:ascii="Arial" w:hAnsi="Arial" w:cs="Arial"/>
          <w:sz w:val="20"/>
          <w:szCs w:val="20"/>
        </w:rPr>
        <w:t>Machinery must only be deployed to hubs that provide dry, well-ventilated storage to prevent rust and deterioration.</w:t>
      </w:r>
    </w:p>
    <w:p w14:paraId="6763A8AD" w14:textId="5DFDC445" w:rsidR="00645F2A" w:rsidRPr="00645F2A" w:rsidRDefault="00645F2A" w:rsidP="00CA368F">
      <w:pPr>
        <w:pStyle w:val="ListParagraph"/>
        <w:numPr>
          <w:ilvl w:val="0"/>
          <w:numId w:val="8"/>
        </w:numPr>
        <w:jc w:val="both"/>
        <w:rPr>
          <w:rFonts w:ascii="Arial" w:hAnsi="Arial" w:cs="Arial"/>
          <w:sz w:val="20"/>
          <w:szCs w:val="20"/>
        </w:rPr>
      </w:pPr>
      <w:r w:rsidRPr="00645F2A">
        <w:rPr>
          <w:rFonts w:ascii="Arial" w:hAnsi="Arial" w:cs="Arial"/>
          <w:sz w:val="20"/>
          <w:szCs w:val="20"/>
        </w:rPr>
        <w:t>This</w:t>
      </w:r>
      <w:r>
        <w:rPr>
          <w:rFonts w:ascii="Arial" w:hAnsi="Arial" w:cs="Arial"/>
          <w:sz w:val="20"/>
          <w:szCs w:val="20"/>
        </w:rPr>
        <w:t xml:space="preserve"> process</w:t>
      </w:r>
      <w:r w:rsidRPr="00645F2A">
        <w:rPr>
          <w:rFonts w:ascii="Arial" w:hAnsi="Arial" w:cs="Arial"/>
          <w:sz w:val="20"/>
          <w:szCs w:val="20"/>
        </w:rPr>
        <w:t xml:space="preserve"> shall be reviewed </w:t>
      </w:r>
      <w:r>
        <w:rPr>
          <w:rFonts w:ascii="Arial" w:hAnsi="Arial" w:cs="Arial"/>
          <w:sz w:val="20"/>
          <w:szCs w:val="20"/>
        </w:rPr>
        <w:t>periodically</w:t>
      </w:r>
      <w:r w:rsidRPr="00645F2A">
        <w:rPr>
          <w:rFonts w:ascii="Arial" w:hAnsi="Arial" w:cs="Arial"/>
          <w:sz w:val="20"/>
          <w:szCs w:val="20"/>
        </w:rPr>
        <w:t xml:space="preserve"> or following asset loss, major deployment issues, or changes in operational strategy approved by WIMA leadership.</w:t>
      </w:r>
    </w:p>
    <w:p w14:paraId="2F9AF988" w14:textId="77777777" w:rsidR="00645F2A" w:rsidRPr="004C2567" w:rsidRDefault="00645F2A" w:rsidP="00CA368F">
      <w:pPr>
        <w:pStyle w:val="ListParagraph"/>
        <w:jc w:val="both"/>
        <w:rPr>
          <w:rFonts w:ascii="Arial" w:hAnsi="Arial" w:cs="Arial"/>
          <w:sz w:val="20"/>
          <w:szCs w:val="20"/>
        </w:rPr>
      </w:pPr>
    </w:p>
    <w:p w14:paraId="43C1CED2" w14:textId="77777777" w:rsidR="00C62A8A" w:rsidRPr="0037456B" w:rsidRDefault="00C62A8A" w:rsidP="00CA368F">
      <w:pPr>
        <w:ind w:left="360"/>
        <w:jc w:val="both"/>
        <w:rPr>
          <w:rFonts w:ascii="Arial" w:hAnsi="Arial" w:cs="Arial"/>
          <w:b/>
          <w:bCs/>
          <w:sz w:val="20"/>
          <w:szCs w:val="20"/>
        </w:rPr>
      </w:pPr>
    </w:p>
    <w:p w14:paraId="7985C520" w14:textId="1E358C20" w:rsidR="00645F2A" w:rsidRDefault="00645F2A" w:rsidP="00CA368F">
      <w:pPr>
        <w:jc w:val="both"/>
        <w:rPr>
          <w:rFonts w:ascii="Arial" w:hAnsi="Arial" w:cs="Arial"/>
          <w:b/>
          <w:bCs/>
          <w:sz w:val="20"/>
          <w:szCs w:val="20"/>
        </w:rPr>
      </w:pPr>
      <w:r>
        <w:rPr>
          <w:rFonts w:ascii="Arial" w:hAnsi="Arial" w:cs="Arial"/>
          <w:b/>
          <w:bCs/>
          <w:sz w:val="20"/>
          <w:szCs w:val="20"/>
        </w:rPr>
        <w:br w:type="page"/>
      </w:r>
    </w:p>
    <w:p w14:paraId="3DFA62A0" w14:textId="41E7AA41" w:rsidR="00645F2A" w:rsidRPr="00412242" w:rsidRDefault="00645F2A" w:rsidP="00CA368F">
      <w:pPr>
        <w:pStyle w:val="KAsHeaderforTOC"/>
        <w:tabs>
          <w:tab w:val="left" w:pos="426"/>
        </w:tabs>
        <w:ind w:left="426"/>
        <w:jc w:val="both"/>
      </w:pPr>
      <w:bookmarkStart w:id="27" w:name="_Toc220966247"/>
      <w:r w:rsidRPr="00645F2A">
        <w:lastRenderedPageBreak/>
        <w:t>EQUIPMENT MAINTENANCE &amp; DOWNTIME MANAGEMENT</w:t>
      </w:r>
      <w:bookmarkEnd w:id="27"/>
    </w:p>
    <w:p w14:paraId="49A67156" w14:textId="77777777" w:rsidR="00645F2A" w:rsidRDefault="00645F2A" w:rsidP="00CA368F">
      <w:pPr>
        <w:jc w:val="both"/>
        <w:rPr>
          <w:rFonts w:ascii="Arial" w:hAnsi="Arial" w:cs="Arial"/>
          <w:b/>
          <w:bCs/>
          <w:sz w:val="20"/>
          <w:szCs w:val="20"/>
        </w:rPr>
      </w:pPr>
    </w:p>
    <w:p w14:paraId="1156C896" w14:textId="77777777" w:rsidR="00645F2A" w:rsidRPr="00295A64" w:rsidRDefault="00645F2A" w:rsidP="00CA368F">
      <w:pPr>
        <w:jc w:val="both"/>
        <w:rPr>
          <w:rFonts w:ascii="Arial" w:hAnsi="Arial" w:cs="Arial"/>
          <w:sz w:val="20"/>
          <w:szCs w:val="20"/>
        </w:rPr>
      </w:pPr>
      <w:r w:rsidRPr="00295A64">
        <w:rPr>
          <w:rFonts w:ascii="Arial" w:hAnsi="Arial" w:cs="Arial"/>
          <w:b/>
          <w:bCs/>
          <w:sz w:val="20"/>
          <w:szCs w:val="20"/>
        </w:rPr>
        <w:t>Overview of Process</w:t>
      </w:r>
    </w:p>
    <w:p w14:paraId="4959DBE3" w14:textId="01A0BEA2" w:rsidR="00645F2A" w:rsidRDefault="00645F2A" w:rsidP="00CA368F">
      <w:pPr>
        <w:jc w:val="both"/>
        <w:rPr>
          <w:rFonts w:ascii="Arial" w:hAnsi="Arial" w:cs="Arial"/>
          <w:sz w:val="20"/>
          <w:szCs w:val="20"/>
        </w:rPr>
      </w:pPr>
      <w:r w:rsidRPr="00D676EA">
        <w:rPr>
          <w:rFonts w:ascii="Arial" w:hAnsi="Arial" w:cs="Arial"/>
          <w:sz w:val="20"/>
          <w:szCs w:val="20"/>
        </w:rPr>
        <w:t xml:space="preserve">The “Equipment Maintenance &amp; Downtime Management” process </w:t>
      </w:r>
      <w:r>
        <w:rPr>
          <w:rFonts w:ascii="Arial" w:hAnsi="Arial" w:cs="Arial"/>
          <w:sz w:val="20"/>
          <w:szCs w:val="20"/>
        </w:rPr>
        <w:t xml:space="preserve">is </w:t>
      </w:r>
      <w:r w:rsidRPr="00212B81">
        <w:rPr>
          <w:rFonts w:ascii="Arial" w:hAnsi="Arial" w:cs="Arial"/>
          <w:sz w:val="20"/>
          <w:szCs w:val="20"/>
        </w:rPr>
        <w:t>for preventive maintenance, corrective maintenance, breakdown response and downtime management of all WIMA-owned or managed mechanized equipment. It ensures equipment reliability, safety, optimal utilization, cost control</w:t>
      </w:r>
      <w:r w:rsidR="00BA2EA3">
        <w:rPr>
          <w:rFonts w:ascii="Arial" w:hAnsi="Arial" w:cs="Arial"/>
          <w:sz w:val="20"/>
          <w:szCs w:val="20"/>
        </w:rPr>
        <w:t xml:space="preserve"> and</w:t>
      </w:r>
      <w:r w:rsidRPr="00212B81">
        <w:rPr>
          <w:rFonts w:ascii="Arial" w:hAnsi="Arial" w:cs="Arial"/>
          <w:sz w:val="20"/>
          <w:szCs w:val="20"/>
        </w:rPr>
        <w:t xml:space="preserve"> protection of WIMA’s asset value while minimizing service disruption.</w:t>
      </w:r>
    </w:p>
    <w:p w14:paraId="1755728D" w14:textId="77777777" w:rsidR="00645F2A" w:rsidRPr="00295A64" w:rsidRDefault="00645F2A" w:rsidP="00CA368F">
      <w:pPr>
        <w:jc w:val="both"/>
        <w:rPr>
          <w:rFonts w:ascii="Arial" w:hAnsi="Arial" w:cs="Arial"/>
          <w:b/>
          <w:bCs/>
          <w:sz w:val="20"/>
          <w:szCs w:val="20"/>
        </w:rPr>
      </w:pPr>
      <w:r w:rsidRPr="00C8367B">
        <w:rPr>
          <w:rFonts w:ascii="Arial" w:hAnsi="Arial" w:cs="Arial"/>
          <w:b/>
          <w:bCs/>
          <w:sz w:val="20"/>
          <w:szCs w:val="20"/>
        </w:rPr>
        <w:t>Scope</w:t>
      </w:r>
    </w:p>
    <w:p w14:paraId="441851F4" w14:textId="2947D1E4" w:rsidR="00645F2A" w:rsidRPr="009D0907" w:rsidRDefault="00645F2A"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 xml:space="preserve">to </w:t>
      </w:r>
      <w:r w:rsidRPr="00212B81">
        <w:rPr>
          <w:rFonts w:ascii="Arial" w:hAnsi="Arial" w:cs="Arial"/>
          <w:sz w:val="20"/>
          <w:szCs w:val="20"/>
        </w:rPr>
        <w:t>all tractors, implements and mechanized equipment managed by WIMA, including equipment including equipment under active service, temporarily idle equipment</w:t>
      </w:r>
      <w:r w:rsidR="00BA2EA3">
        <w:rPr>
          <w:rFonts w:ascii="Arial" w:hAnsi="Arial" w:cs="Arial"/>
          <w:sz w:val="20"/>
          <w:szCs w:val="20"/>
        </w:rPr>
        <w:t xml:space="preserve"> and</w:t>
      </w:r>
      <w:r w:rsidRPr="00212B81">
        <w:rPr>
          <w:rFonts w:ascii="Arial" w:hAnsi="Arial" w:cs="Arial"/>
          <w:sz w:val="20"/>
          <w:szCs w:val="20"/>
        </w:rPr>
        <w:t xml:space="preserve"> equipment undergoing repair or servicing.</w:t>
      </w:r>
    </w:p>
    <w:tbl>
      <w:tblPr>
        <w:tblStyle w:val="TableGrid"/>
        <w:tblW w:w="9237" w:type="dxa"/>
        <w:tblLook w:val="04A0" w:firstRow="1" w:lastRow="0" w:firstColumn="1" w:lastColumn="0" w:noHBand="0" w:noVBand="1"/>
      </w:tblPr>
      <w:tblGrid>
        <w:gridCol w:w="4618"/>
        <w:gridCol w:w="4619"/>
      </w:tblGrid>
      <w:tr w:rsidR="00645F2A" w:rsidRPr="00C8367B" w14:paraId="7CC7D15B" w14:textId="77777777" w:rsidTr="0048523E">
        <w:trPr>
          <w:trHeight w:val="303"/>
        </w:trPr>
        <w:tc>
          <w:tcPr>
            <w:tcW w:w="4618" w:type="dxa"/>
            <w:shd w:val="clear" w:color="auto" w:fill="C5E0B3" w:themeFill="accent6" w:themeFillTint="66"/>
            <w:hideMark/>
          </w:tcPr>
          <w:p w14:paraId="740CE976" w14:textId="77777777" w:rsidR="00645F2A" w:rsidRPr="00295A64" w:rsidRDefault="00645F2A"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2E653C52" w14:textId="77777777" w:rsidR="00645F2A" w:rsidRPr="00295A64" w:rsidRDefault="00645F2A"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645F2A" w:rsidRPr="00C8367B" w14:paraId="509BBC58" w14:textId="77777777" w:rsidTr="0048523E">
        <w:trPr>
          <w:trHeight w:val="1789"/>
        </w:trPr>
        <w:tc>
          <w:tcPr>
            <w:tcW w:w="4618" w:type="dxa"/>
            <w:vAlign w:val="center"/>
            <w:hideMark/>
          </w:tcPr>
          <w:p w14:paraId="192F5D0F" w14:textId="77777777" w:rsidR="00645F2A" w:rsidRPr="00212B81" w:rsidRDefault="00645F2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Equipment maintenance schedules</w:t>
            </w:r>
          </w:p>
          <w:p w14:paraId="4911D660" w14:textId="77777777" w:rsidR="00645F2A" w:rsidRPr="00212B81" w:rsidRDefault="00645F2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Pre- and post-use inspection reports</w:t>
            </w:r>
          </w:p>
          <w:p w14:paraId="4C59F71E" w14:textId="77777777" w:rsidR="00645F2A" w:rsidRPr="00212B81" w:rsidRDefault="00645F2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Breakdown and incident reports</w:t>
            </w:r>
          </w:p>
          <w:p w14:paraId="326A165C" w14:textId="77777777" w:rsidR="00645F2A" w:rsidRPr="00212B81" w:rsidRDefault="00645F2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Maintenance contracts and vendor lists</w:t>
            </w:r>
          </w:p>
          <w:p w14:paraId="6B802AA9" w14:textId="2055DDEC" w:rsidR="00645F2A" w:rsidRPr="00920989" w:rsidRDefault="00645F2A" w:rsidP="00CA368F">
            <w:pPr>
              <w:pStyle w:val="ListParagraph"/>
              <w:numPr>
                <w:ilvl w:val="0"/>
                <w:numId w:val="22"/>
              </w:numPr>
              <w:spacing w:line="240" w:lineRule="exact"/>
              <w:ind w:left="231" w:hanging="231"/>
              <w:jc w:val="both"/>
              <w:rPr>
                <w:rFonts w:ascii="Arial" w:hAnsi="Arial" w:cs="Arial"/>
                <w:sz w:val="20"/>
                <w:szCs w:val="20"/>
              </w:rPr>
            </w:pPr>
          </w:p>
        </w:tc>
        <w:tc>
          <w:tcPr>
            <w:tcW w:w="4619" w:type="dxa"/>
            <w:hideMark/>
          </w:tcPr>
          <w:p w14:paraId="6EC94060" w14:textId="77777777" w:rsidR="00645F2A" w:rsidRPr="00212B81" w:rsidRDefault="00645F2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Preventive maintenance logs</w:t>
            </w:r>
          </w:p>
          <w:p w14:paraId="39B78CF9" w14:textId="77777777" w:rsidR="00645F2A" w:rsidRPr="00212B81" w:rsidRDefault="00645F2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Breakdown and repair reports</w:t>
            </w:r>
          </w:p>
          <w:p w14:paraId="51A80E16" w14:textId="77777777" w:rsidR="00645F2A" w:rsidRPr="00212B81" w:rsidRDefault="00645F2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Downtime tracking reports</w:t>
            </w:r>
          </w:p>
          <w:p w14:paraId="373155D5" w14:textId="77777777" w:rsidR="00645F2A" w:rsidRPr="00212B81" w:rsidRDefault="00645F2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Maintenance cost reports</w:t>
            </w:r>
          </w:p>
          <w:p w14:paraId="681389D6" w14:textId="18A43671" w:rsidR="00645F2A" w:rsidRPr="001772C5" w:rsidRDefault="00645F2A" w:rsidP="00CA368F">
            <w:pPr>
              <w:pStyle w:val="ListParagraph"/>
              <w:numPr>
                <w:ilvl w:val="0"/>
                <w:numId w:val="22"/>
              </w:numPr>
              <w:spacing w:line="240" w:lineRule="exact"/>
              <w:ind w:left="231" w:hanging="231"/>
              <w:jc w:val="both"/>
              <w:rPr>
                <w:rFonts w:ascii="Arial" w:hAnsi="Arial" w:cs="Arial"/>
                <w:sz w:val="20"/>
                <w:szCs w:val="20"/>
              </w:rPr>
            </w:pPr>
          </w:p>
        </w:tc>
      </w:tr>
      <w:tr w:rsidR="00645F2A" w:rsidRPr="00C8367B" w14:paraId="17C84659" w14:textId="77777777" w:rsidTr="0048523E">
        <w:trPr>
          <w:trHeight w:val="301"/>
        </w:trPr>
        <w:tc>
          <w:tcPr>
            <w:tcW w:w="4618" w:type="dxa"/>
            <w:shd w:val="clear" w:color="auto" w:fill="C5E0B3" w:themeFill="accent6" w:themeFillTint="66"/>
          </w:tcPr>
          <w:p w14:paraId="01956180" w14:textId="77777777" w:rsidR="00645F2A" w:rsidRPr="00C8367B" w:rsidRDefault="00645F2A"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5ACA23B2" w14:textId="77777777" w:rsidR="00645F2A" w:rsidRPr="00C8367B" w:rsidRDefault="00645F2A"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645F2A" w:rsidRPr="00C8367B" w14:paraId="30F97751" w14:textId="77777777" w:rsidTr="0048523E">
        <w:trPr>
          <w:trHeight w:val="829"/>
        </w:trPr>
        <w:tc>
          <w:tcPr>
            <w:tcW w:w="4618" w:type="dxa"/>
          </w:tcPr>
          <w:p w14:paraId="2F5A3575" w14:textId="44D03040" w:rsidR="00802B0B" w:rsidRPr="00D676EA" w:rsidRDefault="00645F2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Scheduled preventive maintenance timeline</w:t>
            </w:r>
            <w:r w:rsidR="00802B0B">
              <w:rPr>
                <w:rFonts w:ascii="Arial" w:hAnsi="Arial" w:cs="Arial"/>
                <w:sz w:val="20"/>
                <w:szCs w:val="20"/>
              </w:rPr>
              <w:t>/</w:t>
            </w:r>
            <w:r w:rsidR="00802B0B" w:rsidRPr="00D676EA">
              <w:rPr>
                <w:rFonts w:ascii="Arial" w:hAnsi="Arial" w:cs="Arial"/>
                <w:sz w:val="20"/>
                <w:szCs w:val="20"/>
              </w:rPr>
              <w:t xml:space="preserve"> </w:t>
            </w:r>
            <w:r w:rsidR="00802B0B" w:rsidRPr="00D676EA">
              <w:rPr>
                <w:rFonts w:ascii="Arial" w:hAnsi="Arial" w:cs="Arial"/>
                <w:sz w:val="20"/>
                <w:szCs w:val="20"/>
              </w:rPr>
              <w:t>Reach of engine hour milestone for PPM</w:t>
            </w:r>
          </w:p>
          <w:p w14:paraId="320B365E" w14:textId="3BC1E9D6" w:rsidR="00802B0B" w:rsidRPr="00D676EA" w:rsidRDefault="00645F2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Equipment fault, damage, or</w:t>
            </w:r>
            <w:r w:rsidR="00802B0B" w:rsidRPr="00D676EA">
              <w:rPr>
                <w:rFonts w:ascii="Arial" w:hAnsi="Arial" w:cs="Arial"/>
                <w:sz w:val="20"/>
                <w:szCs w:val="20"/>
              </w:rPr>
              <w:t xml:space="preserve"> </w:t>
            </w:r>
            <w:r w:rsidR="00802B0B">
              <w:rPr>
                <w:rFonts w:ascii="Arial" w:hAnsi="Arial" w:cs="Arial"/>
                <w:sz w:val="20"/>
                <w:szCs w:val="20"/>
              </w:rPr>
              <w:t>u</w:t>
            </w:r>
            <w:r w:rsidR="00802B0B" w:rsidRPr="00D676EA">
              <w:rPr>
                <w:rFonts w:ascii="Arial" w:hAnsi="Arial" w:cs="Arial"/>
                <w:sz w:val="20"/>
                <w:szCs w:val="20"/>
              </w:rPr>
              <w:t>nexpected field breakdown</w:t>
            </w:r>
          </w:p>
          <w:p w14:paraId="31AB8962" w14:textId="77777777" w:rsidR="00645F2A" w:rsidRPr="00212B81" w:rsidRDefault="00645F2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Post-deployment or post-service inspection outcome</w:t>
            </w:r>
          </w:p>
          <w:p w14:paraId="1CC250B1" w14:textId="77777777" w:rsidR="00645F2A" w:rsidRPr="00212B81" w:rsidRDefault="00645F2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Safety incident or abnormal equipment performance</w:t>
            </w:r>
          </w:p>
          <w:p w14:paraId="1066064B" w14:textId="77777777" w:rsidR="00802B0B" w:rsidRPr="00D676EA" w:rsidRDefault="00802B0B"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Daily pre-operational check failure</w:t>
            </w:r>
          </w:p>
          <w:p w14:paraId="52D92FD9" w14:textId="7C396093" w:rsidR="00645F2A" w:rsidRPr="00C8367B" w:rsidRDefault="00802B0B"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Quarterly technology audit</w:t>
            </w:r>
          </w:p>
        </w:tc>
        <w:tc>
          <w:tcPr>
            <w:tcW w:w="4619" w:type="dxa"/>
            <w:vAlign w:val="center"/>
          </w:tcPr>
          <w:p w14:paraId="3FF5B9D7" w14:textId="0FD0FBF6" w:rsidR="00645F2A" w:rsidRPr="00645F2A" w:rsidRDefault="00645F2A" w:rsidP="00CA368F">
            <w:pPr>
              <w:pStyle w:val="ListParagraph"/>
              <w:numPr>
                <w:ilvl w:val="0"/>
                <w:numId w:val="22"/>
              </w:numPr>
              <w:spacing w:line="240" w:lineRule="exact"/>
              <w:ind w:left="231" w:hanging="231"/>
              <w:jc w:val="both"/>
              <w:rPr>
                <w:rFonts w:ascii="Arial" w:hAnsi="Arial" w:cs="Arial"/>
                <w:sz w:val="20"/>
                <w:szCs w:val="20"/>
              </w:rPr>
            </w:pPr>
            <w:r w:rsidRPr="00645F2A">
              <w:rPr>
                <w:rFonts w:ascii="Arial" w:hAnsi="Arial" w:cs="Arial"/>
                <w:sz w:val="20"/>
                <w:szCs w:val="20"/>
              </w:rPr>
              <w:t>National Coordinator / Project Lead</w:t>
            </w:r>
            <w:r w:rsidRPr="00645F2A">
              <w:rPr>
                <w:rFonts w:ascii="Arial" w:hAnsi="Arial" w:cs="Arial"/>
                <w:sz w:val="20"/>
                <w:szCs w:val="20"/>
              </w:rPr>
              <w:t xml:space="preserve">: </w:t>
            </w:r>
            <w:r w:rsidRPr="00645F2A">
              <w:rPr>
                <w:rFonts w:ascii="Arial" w:hAnsi="Arial" w:cs="Arial"/>
                <w:sz w:val="20"/>
                <w:szCs w:val="20"/>
              </w:rPr>
              <w:t>Oversight of maintenance strategy and major repairs</w:t>
            </w:r>
          </w:p>
          <w:p w14:paraId="515A9D73" w14:textId="035AD911" w:rsidR="00645F2A" w:rsidRPr="00645F2A" w:rsidRDefault="00645F2A" w:rsidP="00CA368F">
            <w:pPr>
              <w:pStyle w:val="ListParagraph"/>
              <w:numPr>
                <w:ilvl w:val="0"/>
                <w:numId w:val="22"/>
              </w:numPr>
              <w:spacing w:line="240" w:lineRule="exact"/>
              <w:ind w:left="231" w:hanging="231"/>
              <w:jc w:val="both"/>
              <w:rPr>
                <w:rFonts w:ascii="Arial" w:hAnsi="Arial" w:cs="Arial"/>
                <w:sz w:val="20"/>
                <w:szCs w:val="20"/>
              </w:rPr>
            </w:pPr>
            <w:r w:rsidRPr="00645F2A">
              <w:rPr>
                <w:rFonts w:ascii="Arial" w:hAnsi="Arial" w:cs="Arial"/>
                <w:sz w:val="20"/>
                <w:szCs w:val="20"/>
              </w:rPr>
              <w:t>State/Zonal Coordinator</w:t>
            </w:r>
            <w:r w:rsidRPr="00645F2A">
              <w:rPr>
                <w:rFonts w:ascii="Arial" w:hAnsi="Arial" w:cs="Arial"/>
                <w:sz w:val="20"/>
                <w:szCs w:val="20"/>
              </w:rPr>
              <w:t xml:space="preserve">: </w:t>
            </w:r>
            <w:r w:rsidRPr="00645F2A">
              <w:rPr>
                <w:rFonts w:ascii="Arial" w:hAnsi="Arial" w:cs="Arial"/>
                <w:sz w:val="20"/>
                <w:szCs w:val="20"/>
              </w:rPr>
              <w:t>Approval of major maintenance and downtime decisions</w:t>
            </w:r>
          </w:p>
          <w:p w14:paraId="57F605C6" w14:textId="43830A3A" w:rsidR="00645F2A" w:rsidRPr="00645F2A" w:rsidRDefault="00645F2A" w:rsidP="00CA368F">
            <w:pPr>
              <w:pStyle w:val="ListParagraph"/>
              <w:numPr>
                <w:ilvl w:val="0"/>
                <w:numId w:val="22"/>
              </w:numPr>
              <w:spacing w:line="240" w:lineRule="exact"/>
              <w:ind w:left="231" w:hanging="231"/>
              <w:jc w:val="both"/>
              <w:rPr>
                <w:rFonts w:ascii="Arial" w:hAnsi="Arial" w:cs="Arial"/>
                <w:sz w:val="20"/>
                <w:szCs w:val="20"/>
              </w:rPr>
            </w:pPr>
            <w:r w:rsidRPr="00645F2A">
              <w:rPr>
                <w:rFonts w:ascii="Arial" w:hAnsi="Arial" w:cs="Arial"/>
                <w:sz w:val="20"/>
                <w:szCs w:val="20"/>
              </w:rPr>
              <w:t>Community Lead (CL)</w:t>
            </w:r>
            <w:r w:rsidRPr="00645F2A">
              <w:rPr>
                <w:rFonts w:ascii="Arial" w:hAnsi="Arial" w:cs="Arial"/>
                <w:sz w:val="20"/>
                <w:szCs w:val="20"/>
              </w:rPr>
              <w:t xml:space="preserve">: </w:t>
            </w:r>
            <w:r w:rsidRPr="00645F2A">
              <w:rPr>
                <w:rFonts w:ascii="Arial" w:hAnsi="Arial" w:cs="Arial"/>
                <w:sz w:val="20"/>
                <w:szCs w:val="20"/>
              </w:rPr>
              <w:t>Ensure routine maintenance and reporting at hub level</w:t>
            </w:r>
          </w:p>
          <w:p w14:paraId="362A15C2" w14:textId="4FBE9A2E" w:rsidR="00645F2A" w:rsidRPr="00645F2A" w:rsidRDefault="00645F2A" w:rsidP="00CA368F">
            <w:pPr>
              <w:pStyle w:val="ListParagraph"/>
              <w:numPr>
                <w:ilvl w:val="0"/>
                <w:numId w:val="22"/>
              </w:numPr>
              <w:spacing w:line="240" w:lineRule="exact"/>
              <w:ind w:left="231" w:hanging="231"/>
              <w:jc w:val="both"/>
              <w:rPr>
                <w:rFonts w:ascii="Arial" w:hAnsi="Arial" w:cs="Arial"/>
                <w:sz w:val="20"/>
                <w:szCs w:val="20"/>
              </w:rPr>
            </w:pPr>
            <w:r w:rsidRPr="00645F2A">
              <w:rPr>
                <w:rFonts w:ascii="Arial" w:hAnsi="Arial" w:cs="Arial"/>
                <w:sz w:val="20"/>
                <w:szCs w:val="20"/>
              </w:rPr>
              <w:t>Sub-Community Lead (Sub-CL)</w:t>
            </w:r>
            <w:r w:rsidRPr="00645F2A">
              <w:rPr>
                <w:rFonts w:ascii="Arial" w:hAnsi="Arial" w:cs="Arial"/>
                <w:sz w:val="20"/>
                <w:szCs w:val="20"/>
              </w:rPr>
              <w:t xml:space="preserve">: </w:t>
            </w:r>
            <w:r w:rsidRPr="00645F2A">
              <w:rPr>
                <w:rFonts w:ascii="Arial" w:hAnsi="Arial" w:cs="Arial"/>
                <w:sz w:val="20"/>
                <w:szCs w:val="20"/>
              </w:rPr>
              <w:t>Daily checks, fault reporting</w:t>
            </w:r>
            <w:r w:rsidR="00BA2EA3">
              <w:rPr>
                <w:rFonts w:ascii="Arial" w:hAnsi="Arial" w:cs="Arial"/>
                <w:sz w:val="20"/>
                <w:szCs w:val="20"/>
              </w:rPr>
              <w:t xml:space="preserve"> and</w:t>
            </w:r>
            <w:r w:rsidRPr="00645F2A">
              <w:rPr>
                <w:rFonts w:ascii="Arial" w:hAnsi="Arial" w:cs="Arial"/>
                <w:sz w:val="20"/>
                <w:szCs w:val="20"/>
              </w:rPr>
              <w:t xml:space="preserve"> maintenance logs</w:t>
            </w:r>
          </w:p>
          <w:p w14:paraId="728E94A2" w14:textId="1CE5DFDA" w:rsidR="00645F2A" w:rsidRDefault="00802B0B" w:rsidP="00CA368F">
            <w:pPr>
              <w:pStyle w:val="ListParagraph"/>
              <w:numPr>
                <w:ilvl w:val="0"/>
                <w:numId w:val="22"/>
              </w:numPr>
              <w:spacing w:line="240" w:lineRule="exact"/>
              <w:ind w:left="231" w:hanging="231"/>
              <w:jc w:val="both"/>
              <w:rPr>
                <w:rFonts w:ascii="Arial" w:hAnsi="Arial" w:cs="Arial"/>
                <w:sz w:val="20"/>
                <w:szCs w:val="20"/>
              </w:rPr>
            </w:pPr>
            <w:r w:rsidRPr="00802B0B">
              <w:rPr>
                <w:rFonts w:ascii="Arial" w:hAnsi="Arial" w:cs="Arial"/>
                <w:sz w:val="20"/>
                <w:szCs w:val="20"/>
              </w:rPr>
              <w:t>MSP (</w:t>
            </w:r>
            <w:r>
              <w:rPr>
                <w:rFonts w:ascii="Arial" w:hAnsi="Arial" w:cs="Arial"/>
                <w:sz w:val="20"/>
                <w:szCs w:val="20"/>
              </w:rPr>
              <w:t>Operator</w:t>
            </w:r>
            <w:r w:rsidRPr="00802B0B">
              <w:rPr>
                <w:rFonts w:ascii="Arial" w:hAnsi="Arial" w:cs="Arial"/>
                <w:sz w:val="20"/>
                <w:szCs w:val="20"/>
              </w:rPr>
              <w:t>):</w:t>
            </w:r>
            <w:r w:rsidR="00645F2A" w:rsidRPr="00645F2A">
              <w:rPr>
                <w:rFonts w:ascii="Arial" w:hAnsi="Arial" w:cs="Arial"/>
                <w:sz w:val="20"/>
                <w:szCs w:val="20"/>
              </w:rPr>
              <w:t xml:space="preserve"> </w:t>
            </w:r>
            <w:r w:rsidR="00645F2A" w:rsidRPr="00645F2A">
              <w:rPr>
                <w:rFonts w:ascii="Arial" w:hAnsi="Arial" w:cs="Arial"/>
                <w:sz w:val="20"/>
                <w:szCs w:val="20"/>
              </w:rPr>
              <w:t>Proper use, basic checks</w:t>
            </w:r>
            <w:r w:rsidR="00BA2EA3">
              <w:rPr>
                <w:rFonts w:ascii="Arial" w:hAnsi="Arial" w:cs="Arial"/>
                <w:sz w:val="20"/>
                <w:szCs w:val="20"/>
              </w:rPr>
              <w:t xml:space="preserve"> and</w:t>
            </w:r>
            <w:r w:rsidR="00645F2A" w:rsidRPr="00645F2A">
              <w:rPr>
                <w:rFonts w:ascii="Arial" w:hAnsi="Arial" w:cs="Arial"/>
                <w:sz w:val="20"/>
                <w:szCs w:val="20"/>
              </w:rPr>
              <w:t xml:space="preserve"> immediate fault reporting</w:t>
            </w:r>
          </w:p>
          <w:p w14:paraId="29B53124" w14:textId="272AF6F0" w:rsidR="00802B0B" w:rsidRPr="00645F2A" w:rsidRDefault="00802B0B" w:rsidP="00CA368F">
            <w:pPr>
              <w:pStyle w:val="ListParagraph"/>
              <w:numPr>
                <w:ilvl w:val="0"/>
                <w:numId w:val="22"/>
              </w:numPr>
              <w:spacing w:line="240" w:lineRule="exact"/>
              <w:ind w:left="231" w:hanging="231"/>
              <w:jc w:val="both"/>
              <w:rPr>
                <w:rFonts w:ascii="Arial" w:hAnsi="Arial" w:cs="Arial"/>
                <w:sz w:val="20"/>
                <w:szCs w:val="20"/>
              </w:rPr>
            </w:pPr>
            <w:r w:rsidRPr="00802B0B">
              <w:rPr>
                <w:rFonts w:ascii="Arial" w:hAnsi="Arial" w:cs="Arial"/>
                <w:sz w:val="20"/>
                <w:szCs w:val="20"/>
              </w:rPr>
              <w:t>MSP (Mechanic):</w:t>
            </w:r>
            <w:r w:rsidRPr="00D676EA">
              <w:rPr>
                <w:rFonts w:ascii="Arial" w:hAnsi="Arial" w:cs="Arial"/>
                <w:sz w:val="20"/>
                <w:szCs w:val="20"/>
              </w:rPr>
              <w:t xml:space="preserve"> Performing technical repairs and inspections.</w:t>
            </w:r>
          </w:p>
          <w:p w14:paraId="2539CC79" w14:textId="7CFFBD4D" w:rsidR="00645F2A" w:rsidRDefault="00645F2A"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 xml:space="preserve">CFO: </w:t>
            </w:r>
            <w:r w:rsidRPr="00645F2A">
              <w:rPr>
                <w:rFonts w:ascii="Arial" w:hAnsi="Arial" w:cs="Arial"/>
                <w:sz w:val="20"/>
                <w:szCs w:val="20"/>
              </w:rPr>
              <w:t>Cost control, vendor coordination</w:t>
            </w:r>
            <w:r w:rsidR="00BA2EA3">
              <w:rPr>
                <w:rFonts w:ascii="Arial" w:hAnsi="Arial" w:cs="Arial"/>
                <w:sz w:val="20"/>
                <w:szCs w:val="20"/>
              </w:rPr>
              <w:t xml:space="preserve"> and</w:t>
            </w:r>
            <w:r w:rsidRPr="00645F2A">
              <w:rPr>
                <w:rFonts w:ascii="Arial" w:hAnsi="Arial" w:cs="Arial"/>
                <w:sz w:val="20"/>
                <w:szCs w:val="20"/>
              </w:rPr>
              <w:t xml:space="preserve"> asset records</w:t>
            </w:r>
          </w:p>
          <w:p w14:paraId="5FB56A52" w14:textId="77777777" w:rsidR="00645F2A" w:rsidRDefault="00645F2A"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Field Compliance Manager: Monitor adherence to field equipment handling and maintenance procedures and logs</w:t>
            </w:r>
          </w:p>
          <w:p w14:paraId="5A0C9D40" w14:textId="367CCF11" w:rsidR="00802B0B" w:rsidRPr="00C8367B" w:rsidRDefault="00802B0B"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 xml:space="preserve">Operations: </w:t>
            </w:r>
            <w:r w:rsidRPr="00D676EA">
              <w:rPr>
                <w:rFonts w:ascii="Arial" w:hAnsi="Arial" w:cs="Arial"/>
                <w:sz w:val="20"/>
                <w:szCs w:val="20"/>
              </w:rPr>
              <w:t>Inventory control of spare parts.</w:t>
            </w:r>
          </w:p>
        </w:tc>
      </w:tr>
      <w:tr w:rsidR="00645F2A" w:rsidRPr="00C8367B" w14:paraId="6D5BFE8B" w14:textId="77777777" w:rsidTr="0048523E">
        <w:trPr>
          <w:trHeight w:val="301"/>
        </w:trPr>
        <w:tc>
          <w:tcPr>
            <w:tcW w:w="4618" w:type="dxa"/>
            <w:shd w:val="clear" w:color="auto" w:fill="C5E0B3" w:themeFill="accent6" w:themeFillTint="66"/>
          </w:tcPr>
          <w:p w14:paraId="6D633ACF" w14:textId="77777777" w:rsidR="00645F2A" w:rsidRPr="00C8367B" w:rsidRDefault="00645F2A"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12D415FB" w14:textId="77777777" w:rsidR="00645F2A" w:rsidRPr="00C8367B" w:rsidRDefault="00645F2A"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645F2A" w:rsidRPr="00C8367B" w14:paraId="6D519EC5" w14:textId="77777777" w:rsidTr="0048523E">
        <w:trPr>
          <w:trHeight w:val="1529"/>
        </w:trPr>
        <w:tc>
          <w:tcPr>
            <w:tcW w:w="4618" w:type="dxa"/>
          </w:tcPr>
          <w:p w14:paraId="5A3A5407" w14:textId="77777777" w:rsidR="00645F2A" w:rsidRPr="00212B81" w:rsidRDefault="00645F2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Maintenance schedule and checklist</w:t>
            </w:r>
          </w:p>
          <w:p w14:paraId="0AB67421" w14:textId="77777777" w:rsidR="00645F2A" w:rsidRPr="00212B81" w:rsidRDefault="00645F2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Equipment maintenance register</w:t>
            </w:r>
          </w:p>
          <w:p w14:paraId="1491BDEE" w14:textId="77777777" w:rsidR="00645F2A" w:rsidRPr="00212B81" w:rsidRDefault="00645F2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Fault reporting forms</w:t>
            </w:r>
          </w:p>
          <w:p w14:paraId="362FFFD2" w14:textId="77777777" w:rsidR="00645F2A" w:rsidRPr="00212B81" w:rsidRDefault="00645F2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Approved maintenance vendors list</w:t>
            </w:r>
          </w:p>
          <w:p w14:paraId="4E3DEC72" w14:textId="77777777" w:rsidR="00802B0B" w:rsidRPr="00D676EA" w:rsidRDefault="00802B0B"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ERP Maintenance Management Module</w:t>
            </w:r>
          </w:p>
          <w:p w14:paraId="38A4BFC9" w14:textId="77777777" w:rsidR="00802B0B" w:rsidRPr="00D676EA" w:rsidRDefault="00802B0B"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Machine &amp; Equipment Tracker (GPS)</w:t>
            </w:r>
          </w:p>
          <w:p w14:paraId="235E4ADA" w14:textId="77777777" w:rsidR="00802B0B" w:rsidRPr="00D676EA" w:rsidRDefault="00802B0B"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Preventive Maintenance (PPM) Planning Tool</w:t>
            </w:r>
          </w:p>
          <w:p w14:paraId="607F8026" w14:textId="736A55F3" w:rsidR="00645F2A" w:rsidRPr="00C8367B" w:rsidRDefault="00802B0B"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Toolkits for repair &amp; parts fabrication</w:t>
            </w:r>
          </w:p>
        </w:tc>
        <w:tc>
          <w:tcPr>
            <w:tcW w:w="4619" w:type="dxa"/>
          </w:tcPr>
          <w:p w14:paraId="20BCDFFC" w14:textId="6D0BEEFA" w:rsidR="00645F2A" w:rsidRPr="00212B81" w:rsidRDefault="00645F2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Equipment uptime percentage</w:t>
            </w:r>
            <w:r w:rsidR="00802B0B" w:rsidRPr="00802B0B">
              <w:rPr>
                <w:rFonts w:ascii="Arial" w:hAnsi="Arial" w:cs="Arial"/>
                <w:sz w:val="20"/>
                <w:szCs w:val="20"/>
              </w:rPr>
              <w:t>/availability rate</w:t>
            </w:r>
          </w:p>
          <w:p w14:paraId="08E992E7" w14:textId="77777777" w:rsidR="00645F2A" w:rsidRPr="00212B81" w:rsidRDefault="00645F2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Frequency of breakdowns</w:t>
            </w:r>
          </w:p>
          <w:p w14:paraId="03B55EEB" w14:textId="77777777" w:rsidR="00645F2A" w:rsidRPr="00212B81" w:rsidRDefault="00645F2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Average downtime per incident</w:t>
            </w:r>
          </w:p>
          <w:p w14:paraId="60071D49" w14:textId="77777777" w:rsidR="00645F2A" w:rsidRPr="00212B81" w:rsidRDefault="00645F2A"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Maintenance cost per equipment unit</w:t>
            </w:r>
          </w:p>
          <w:p w14:paraId="161E62F7" w14:textId="34DDB09D" w:rsidR="00802B0B" w:rsidRPr="00802B0B" w:rsidRDefault="00802B0B" w:rsidP="00CA368F">
            <w:pPr>
              <w:pStyle w:val="ListParagraph"/>
              <w:numPr>
                <w:ilvl w:val="0"/>
                <w:numId w:val="22"/>
              </w:numPr>
              <w:spacing w:line="240" w:lineRule="exact"/>
              <w:ind w:left="231" w:hanging="231"/>
              <w:jc w:val="both"/>
              <w:rPr>
                <w:rFonts w:ascii="Arial" w:hAnsi="Arial" w:cs="Arial"/>
                <w:sz w:val="20"/>
                <w:szCs w:val="20"/>
              </w:rPr>
            </w:pPr>
            <w:r w:rsidRPr="00802B0B">
              <w:rPr>
                <w:rFonts w:ascii="Arial" w:hAnsi="Arial" w:cs="Arial"/>
                <w:sz w:val="20"/>
                <w:szCs w:val="20"/>
              </w:rPr>
              <w:t>Equipment downtime reduced by</w:t>
            </w:r>
            <w:r>
              <w:rPr>
                <w:rFonts w:ascii="Arial" w:hAnsi="Arial" w:cs="Arial"/>
                <w:sz w:val="20"/>
                <w:szCs w:val="20"/>
              </w:rPr>
              <w:t xml:space="preserve"> %</w:t>
            </w:r>
          </w:p>
          <w:p w14:paraId="4777B071" w14:textId="71ADD552" w:rsidR="00802B0B" w:rsidRPr="00802B0B" w:rsidRDefault="00802B0B"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 xml:space="preserve">Number </w:t>
            </w:r>
            <w:r w:rsidRPr="00802B0B">
              <w:rPr>
                <w:rFonts w:ascii="Arial" w:hAnsi="Arial" w:cs="Arial"/>
                <w:sz w:val="20"/>
                <w:szCs w:val="20"/>
              </w:rPr>
              <w:t>of hubs with adequate spare parts</w:t>
            </w:r>
          </w:p>
          <w:p w14:paraId="246261E0" w14:textId="55B8C8EC" w:rsidR="00645F2A" w:rsidRPr="001515A9" w:rsidRDefault="00802B0B" w:rsidP="00CA368F">
            <w:pPr>
              <w:pStyle w:val="ListParagraph"/>
              <w:numPr>
                <w:ilvl w:val="0"/>
                <w:numId w:val="22"/>
              </w:numPr>
              <w:spacing w:line="240" w:lineRule="exact"/>
              <w:ind w:left="231" w:hanging="231"/>
              <w:jc w:val="both"/>
              <w:rPr>
                <w:rFonts w:ascii="Arial" w:hAnsi="Arial" w:cs="Arial"/>
                <w:sz w:val="20"/>
                <w:szCs w:val="20"/>
              </w:rPr>
            </w:pPr>
            <w:r w:rsidRPr="00802B0B">
              <w:rPr>
                <w:rFonts w:ascii="Arial" w:hAnsi="Arial" w:cs="Arial"/>
                <w:sz w:val="20"/>
                <w:szCs w:val="20"/>
              </w:rPr>
              <w:t>Maintenance costs within the 30% budget</w:t>
            </w:r>
          </w:p>
        </w:tc>
      </w:tr>
    </w:tbl>
    <w:p w14:paraId="6F44E7F2" w14:textId="77777777" w:rsidR="00645F2A" w:rsidRPr="00295A64" w:rsidRDefault="00645F2A" w:rsidP="00CA368F">
      <w:pPr>
        <w:jc w:val="both"/>
        <w:rPr>
          <w:rFonts w:ascii="Arial" w:hAnsi="Arial" w:cs="Arial"/>
          <w:vanish/>
          <w:sz w:val="20"/>
          <w:szCs w:val="20"/>
        </w:rPr>
      </w:pPr>
    </w:p>
    <w:p w14:paraId="41831CD6" w14:textId="77777777" w:rsidR="00645F2A" w:rsidRPr="00295A64" w:rsidRDefault="00645F2A" w:rsidP="00CA368F">
      <w:pPr>
        <w:jc w:val="both"/>
        <w:rPr>
          <w:rFonts w:ascii="Arial" w:hAnsi="Arial" w:cs="Arial"/>
          <w:sz w:val="20"/>
          <w:szCs w:val="20"/>
        </w:rPr>
      </w:pPr>
    </w:p>
    <w:p w14:paraId="5DF60333" w14:textId="77777777" w:rsidR="00645F2A" w:rsidRPr="00C8367B" w:rsidRDefault="00645F2A"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41E5A3FA" w14:textId="77777777" w:rsidR="00645F2A" w:rsidRPr="00C8367B" w:rsidRDefault="00645F2A" w:rsidP="00CA368F">
      <w:pPr>
        <w:jc w:val="both"/>
        <w:rPr>
          <w:rFonts w:ascii="Arial" w:hAnsi="Arial" w:cs="Arial"/>
          <w:b/>
          <w:bCs/>
          <w:sz w:val="20"/>
          <w:szCs w:val="20"/>
        </w:rPr>
      </w:pPr>
    </w:p>
    <w:p w14:paraId="21D08F9B" w14:textId="77777777" w:rsidR="00645F2A" w:rsidRPr="00C8367B" w:rsidRDefault="00645F2A" w:rsidP="00CA368F">
      <w:pPr>
        <w:jc w:val="both"/>
        <w:rPr>
          <w:rFonts w:ascii="Arial" w:hAnsi="Arial" w:cs="Arial"/>
          <w:b/>
          <w:bCs/>
          <w:sz w:val="20"/>
          <w:szCs w:val="20"/>
        </w:rPr>
      </w:pPr>
      <w:r w:rsidRPr="00295A64">
        <w:rPr>
          <w:rFonts w:ascii="Arial" w:hAnsi="Arial" w:cs="Arial"/>
          <w:b/>
          <w:bCs/>
          <w:sz w:val="20"/>
          <w:szCs w:val="20"/>
        </w:rPr>
        <w:lastRenderedPageBreak/>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645F2A" w:rsidRPr="00C8367B" w14:paraId="04CE3F20" w14:textId="77777777" w:rsidTr="0048523E">
        <w:trPr>
          <w:trHeight w:val="91"/>
          <w:tblHeader/>
        </w:trPr>
        <w:tc>
          <w:tcPr>
            <w:tcW w:w="539" w:type="dxa"/>
            <w:shd w:val="clear" w:color="auto" w:fill="C5E0B3" w:themeFill="accent6" w:themeFillTint="66"/>
            <w:vAlign w:val="center"/>
            <w:hideMark/>
          </w:tcPr>
          <w:p w14:paraId="5921E25B" w14:textId="77777777" w:rsidR="00645F2A" w:rsidRPr="00295A64" w:rsidRDefault="00645F2A" w:rsidP="00CA368F">
            <w:pPr>
              <w:spacing w:line="240" w:lineRule="exact"/>
              <w:jc w:val="both"/>
              <w:rPr>
                <w:rFonts w:ascii="Arial" w:hAnsi="Arial" w:cs="Arial"/>
                <w:b/>
                <w:bCs/>
                <w:sz w:val="20"/>
                <w:szCs w:val="20"/>
              </w:rPr>
            </w:pPr>
            <w:r w:rsidRPr="00295A64">
              <w:rPr>
                <w:rFonts w:ascii="Arial" w:hAnsi="Arial" w:cs="Arial"/>
                <w:b/>
                <w:bCs/>
                <w:sz w:val="20"/>
                <w:szCs w:val="20"/>
              </w:rPr>
              <w:t>No.</w:t>
            </w:r>
          </w:p>
        </w:tc>
        <w:tc>
          <w:tcPr>
            <w:tcW w:w="1606" w:type="dxa"/>
            <w:shd w:val="clear" w:color="auto" w:fill="C5E0B3" w:themeFill="accent6" w:themeFillTint="66"/>
            <w:vAlign w:val="center"/>
            <w:hideMark/>
          </w:tcPr>
          <w:p w14:paraId="03F5ADFB" w14:textId="77777777" w:rsidR="00645F2A" w:rsidRPr="00295A64" w:rsidRDefault="00645F2A"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03201F66" w14:textId="77777777" w:rsidR="00645F2A" w:rsidRPr="00295A64" w:rsidRDefault="00645F2A"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02613BCA" w14:textId="77777777" w:rsidR="00645F2A" w:rsidRPr="00295A64" w:rsidRDefault="00645F2A"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673F5C8B" w14:textId="77777777" w:rsidR="00645F2A" w:rsidRPr="00295A64" w:rsidRDefault="00645F2A"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802B0B" w:rsidRPr="00C8367B" w14:paraId="42282E55" w14:textId="77777777" w:rsidTr="0048523E">
        <w:trPr>
          <w:trHeight w:val="91"/>
        </w:trPr>
        <w:tc>
          <w:tcPr>
            <w:tcW w:w="539" w:type="dxa"/>
            <w:vAlign w:val="center"/>
          </w:tcPr>
          <w:p w14:paraId="77585968" w14:textId="77777777" w:rsidR="00802B0B" w:rsidRPr="00C8367B" w:rsidRDefault="00802B0B" w:rsidP="00CA368F">
            <w:pPr>
              <w:keepLines/>
              <w:numPr>
                <w:ilvl w:val="0"/>
                <w:numId w:val="10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36AE01F" w14:textId="525291B0" w:rsidR="00802B0B" w:rsidRPr="00802B0B" w:rsidRDefault="00802B0B" w:rsidP="00CA368F">
            <w:pPr>
              <w:spacing w:line="240" w:lineRule="exact"/>
              <w:jc w:val="both"/>
              <w:rPr>
                <w:rFonts w:ascii="Arial" w:hAnsi="Arial" w:cs="Arial"/>
                <w:b/>
                <w:bCs/>
                <w:sz w:val="20"/>
                <w:szCs w:val="20"/>
              </w:rPr>
            </w:pPr>
            <w:r w:rsidRPr="00802B0B">
              <w:rPr>
                <w:rFonts w:ascii="Arial" w:hAnsi="Arial" w:cs="Arial"/>
                <w:b/>
                <w:bCs/>
                <w:sz w:val="20"/>
                <w:szCs w:val="20"/>
              </w:rPr>
              <w:t>Schedule Preventive Maintenance</w:t>
            </w:r>
          </w:p>
        </w:tc>
        <w:tc>
          <w:tcPr>
            <w:tcW w:w="4513" w:type="dxa"/>
            <w:vAlign w:val="center"/>
          </w:tcPr>
          <w:p w14:paraId="0624CA20" w14:textId="11C9D194" w:rsidR="00802B0B" w:rsidRPr="00770516" w:rsidRDefault="00802B0B" w:rsidP="00CA368F">
            <w:pPr>
              <w:spacing w:line="240" w:lineRule="exact"/>
              <w:jc w:val="both"/>
              <w:rPr>
                <w:rFonts w:ascii="Arial" w:hAnsi="Arial" w:cs="Arial"/>
                <w:i/>
                <w:iCs/>
                <w:sz w:val="20"/>
                <w:szCs w:val="20"/>
              </w:rPr>
            </w:pPr>
            <w:r w:rsidRPr="00212B81">
              <w:rPr>
                <w:rFonts w:ascii="Arial" w:hAnsi="Arial" w:cs="Arial"/>
                <w:sz w:val="20"/>
                <w:szCs w:val="20"/>
              </w:rPr>
              <w:t>Establish maintenance calendar per equipment</w:t>
            </w:r>
          </w:p>
        </w:tc>
        <w:tc>
          <w:tcPr>
            <w:tcW w:w="1701" w:type="dxa"/>
            <w:vAlign w:val="center"/>
          </w:tcPr>
          <w:p w14:paraId="4C6ADE54" w14:textId="6E71D83A" w:rsidR="00802B0B" w:rsidRPr="00770516" w:rsidRDefault="00802B0B" w:rsidP="00CA368F">
            <w:pPr>
              <w:spacing w:line="240" w:lineRule="exact"/>
              <w:jc w:val="both"/>
              <w:rPr>
                <w:rFonts w:ascii="Arial" w:hAnsi="Arial" w:cs="Arial"/>
                <w:sz w:val="20"/>
                <w:szCs w:val="20"/>
              </w:rPr>
            </w:pPr>
            <w:r w:rsidRPr="00212B81">
              <w:rPr>
                <w:rFonts w:ascii="Arial" w:hAnsi="Arial" w:cs="Arial"/>
                <w:sz w:val="20"/>
                <w:szCs w:val="20"/>
              </w:rPr>
              <w:t>Op</w:t>
            </w:r>
            <w:r>
              <w:rPr>
                <w:rFonts w:ascii="Arial" w:hAnsi="Arial" w:cs="Arial"/>
                <w:sz w:val="20"/>
                <w:szCs w:val="20"/>
              </w:rPr>
              <w:t>eration</w:t>
            </w:r>
            <w:r w:rsidRPr="00212B81">
              <w:rPr>
                <w:rFonts w:ascii="Arial" w:hAnsi="Arial" w:cs="Arial"/>
                <w:sz w:val="20"/>
                <w:szCs w:val="20"/>
              </w:rPr>
              <w:t>s / CL</w:t>
            </w:r>
          </w:p>
        </w:tc>
        <w:tc>
          <w:tcPr>
            <w:tcW w:w="1156" w:type="dxa"/>
            <w:vAlign w:val="center"/>
          </w:tcPr>
          <w:p w14:paraId="3AE018E7" w14:textId="1A11E6AD" w:rsidR="00802B0B" w:rsidRPr="00770516" w:rsidRDefault="00802B0B" w:rsidP="00CA368F">
            <w:pPr>
              <w:spacing w:line="240" w:lineRule="exact"/>
              <w:jc w:val="both"/>
              <w:rPr>
                <w:rFonts w:ascii="Arial" w:hAnsi="Arial" w:cs="Arial"/>
                <w:sz w:val="20"/>
                <w:szCs w:val="20"/>
              </w:rPr>
            </w:pPr>
          </w:p>
        </w:tc>
      </w:tr>
      <w:tr w:rsidR="00802B0B" w:rsidRPr="00C8367B" w14:paraId="0ECF20EF" w14:textId="77777777" w:rsidTr="0048523E">
        <w:trPr>
          <w:trHeight w:val="91"/>
        </w:trPr>
        <w:tc>
          <w:tcPr>
            <w:tcW w:w="539" w:type="dxa"/>
            <w:vAlign w:val="center"/>
          </w:tcPr>
          <w:p w14:paraId="1A86599C" w14:textId="77777777" w:rsidR="00802B0B" w:rsidRPr="00295A64" w:rsidRDefault="00802B0B" w:rsidP="00CA368F">
            <w:pPr>
              <w:keepLines/>
              <w:numPr>
                <w:ilvl w:val="0"/>
                <w:numId w:val="10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F286A46" w14:textId="696F87F4" w:rsidR="00802B0B" w:rsidRPr="00802B0B" w:rsidRDefault="00802B0B" w:rsidP="00CA368F">
            <w:pPr>
              <w:spacing w:line="240" w:lineRule="exact"/>
              <w:jc w:val="both"/>
              <w:rPr>
                <w:rFonts w:ascii="Arial" w:hAnsi="Arial" w:cs="Arial"/>
                <w:b/>
                <w:bCs/>
                <w:sz w:val="20"/>
                <w:szCs w:val="20"/>
              </w:rPr>
            </w:pPr>
            <w:r w:rsidRPr="00802B0B">
              <w:rPr>
                <w:rFonts w:ascii="Arial" w:hAnsi="Arial" w:cs="Arial"/>
                <w:b/>
                <w:bCs/>
                <w:sz w:val="20"/>
                <w:szCs w:val="20"/>
              </w:rPr>
              <w:t>Conduct Daily Equipment Checks</w:t>
            </w:r>
          </w:p>
        </w:tc>
        <w:tc>
          <w:tcPr>
            <w:tcW w:w="4513" w:type="dxa"/>
            <w:vAlign w:val="center"/>
          </w:tcPr>
          <w:p w14:paraId="38FE2412" w14:textId="77777777" w:rsidR="00802B0B" w:rsidRDefault="00802B0B" w:rsidP="00CA368F">
            <w:pPr>
              <w:spacing w:line="240" w:lineRule="exact"/>
              <w:jc w:val="both"/>
              <w:rPr>
                <w:rFonts w:ascii="Arial" w:hAnsi="Arial" w:cs="Arial"/>
                <w:sz w:val="20"/>
                <w:szCs w:val="20"/>
              </w:rPr>
            </w:pPr>
            <w:r w:rsidRPr="00212B81">
              <w:rPr>
                <w:rFonts w:ascii="Arial" w:hAnsi="Arial" w:cs="Arial"/>
                <w:sz w:val="20"/>
                <w:szCs w:val="20"/>
              </w:rPr>
              <w:t>Perform routine checks before and after use</w:t>
            </w:r>
            <w:r w:rsidR="00ED2A12">
              <w:rPr>
                <w:rFonts w:ascii="Arial" w:hAnsi="Arial" w:cs="Arial"/>
                <w:sz w:val="20"/>
                <w:szCs w:val="20"/>
              </w:rPr>
              <w:t>.</w:t>
            </w:r>
          </w:p>
          <w:p w14:paraId="42246EB2" w14:textId="77777777" w:rsidR="00ED2A12" w:rsidRPr="00ED2A12" w:rsidRDefault="00ED2A12" w:rsidP="00CA368F">
            <w:pPr>
              <w:spacing w:line="240" w:lineRule="exact"/>
              <w:jc w:val="both"/>
              <w:rPr>
                <w:rFonts w:ascii="Arial" w:hAnsi="Arial" w:cs="Arial"/>
                <w:i/>
                <w:iCs/>
                <w:sz w:val="18"/>
                <w:szCs w:val="18"/>
              </w:rPr>
            </w:pPr>
            <w:r w:rsidRPr="00ED2A12">
              <w:rPr>
                <w:rFonts w:ascii="Arial" w:hAnsi="Arial" w:cs="Arial"/>
                <w:i/>
                <w:iCs/>
                <w:sz w:val="18"/>
                <w:szCs w:val="18"/>
              </w:rPr>
              <w:t xml:space="preserve">Conduct pre-op checks using the ERP checklist (fluids, tyres, safety guards). </w:t>
            </w:r>
          </w:p>
          <w:p w14:paraId="59AA5E12" w14:textId="243937F5" w:rsidR="00ED2A12" w:rsidRPr="00770516" w:rsidRDefault="00ED2A12" w:rsidP="00CA368F">
            <w:pPr>
              <w:spacing w:line="240" w:lineRule="exact"/>
              <w:jc w:val="both"/>
              <w:rPr>
                <w:rFonts w:ascii="Arial" w:hAnsi="Arial" w:cs="Arial"/>
                <w:sz w:val="20"/>
                <w:szCs w:val="20"/>
              </w:rPr>
            </w:pPr>
            <w:r w:rsidRPr="00ED2A12">
              <w:rPr>
                <w:rFonts w:ascii="Arial" w:hAnsi="Arial" w:cs="Arial"/>
                <w:i/>
                <w:iCs/>
                <w:color w:val="EE0000"/>
                <w:sz w:val="18"/>
                <w:szCs w:val="18"/>
              </w:rPr>
              <w:t>Key Control: Equipment cannot be activated via token if a "critical failure" is logged.</w:t>
            </w:r>
          </w:p>
        </w:tc>
        <w:tc>
          <w:tcPr>
            <w:tcW w:w="1701" w:type="dxa"/>
            <w:vAlign w:val="center"/>
          </w:tcPr>
          <w:p w14:paraId="77E7AC61" w14:textId="7CC6BCEA" w:rsidR="00802B0B" w:rsidRPr="00770516" w:rsidRDefault="00ED2A12" w:rsidP="00CA368F">
            <w:pPr>
              <w:spacing w:line="240" w:lineRule="exact"/>
              <w:jc w:val="both"/>
              <w:rPr>
                <w:rFonts w:ascii="Arial" w:hAnsi="Arial" w:cs="Arial"/>
                <w:sz w:val="20"/>
                <w:szCs w:val="20"/>
              </w:rPr>
            </w:pPr>
            <w:r>
              <w:rPr>
                <w:rFonts w:ascii="Arial" w:hAnsi="Arial" w:cs="Arial"/>
                <w:sz w:val="20"/>
                <w:szCs w:val="20"/>
              </w:rPr>
              <w:t xml:space="preserve">MSP </w:t>
            </w:r>
            <w:r w:rsidR="00802B0B" w:rsidRPr="00212B81">
              <w:rPr>
                <w:rFonts w:ascii="Arial" w:hAnsi="Arial" w:cs="Arial"/>
                <w:sz w:val="20"/>
                <w:szCs w:val="20"/>
              </w:rPr>
              <w:t>Operator / Sub-CL</w:t>
            </w:r>
          </w:p>
        </w:tc>
        <w:tc>
          <w:tcPr>
            <w:tcW w:w="1156" w:type="dxa"/>
            <w:vAlign w:val="center"/>
          </w:tcPr>
          <w:p w14:paraId="0DCD0F42" w14:textId="0E36D7F2" w:rsidR="00802B0B" w:rsidRPr="00770516" w:rsidRDefault="00ED2A12" w:rsidP="00CA368F">
            <w:pPr>
              <w:spacing w:line="240" w:lineRule="exact"/>
              <w:jc w:val="both"/>
              <w:rPr>
                <w:rFonts w:ascii="Arial" w:hAnsi="Arial" w:cs="Arial"/>
                <w:sz w:val="20"/>
                <w:szCs w:val="20"/>
              </w:rPr>
            </w:pPr>
            <w:r w:rsidRPr="00D676EA">
              <w:rPr>
                <w:rFonts w:ascii="Arial" w:hAnsi="Arial" w:cs="Arial"/>
                <w:sz w:val="20"/>
                <w:szCs w:val="20"/>
              </w:rPr>
              <w:t>Daily (07:30)</w:t>
            </w:r>
          </w:p>
        </w:tc>
      </w:tr>
      <w:tr w:rsidR="000955F1" w:rsidRPr="00C8367B" w14:paraId="5DDE4870" w14:textId="77777777" w:rsidTr="0048523E">
        <w:trPr>
          <w:trHeight w:val="91"/>
        </w:trPr>
        <w:tc>
          <w:tcPr>
            <w:tcW w:w="539" w:type="dxa"/>
            <w:vAlign w:val="center"/>
          </w:tcPr>
          <w:p w14:paraId="3315788F" w14:textId="4EEE35E5" w:rsidR="000955F1" w:rsidRDefault="000955F1" w:rsidP="00CA368F">
            <w:pPr>
              <w:keepLines/>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r>
              <w:rPr>
                <w:rFonts w:ascii="Arial" w:eastAsia="Times New Roman" w:hAnsi="Arial" w:cs="Arial"/>
                <w:b/>
                <w:bCs/>
                <w:sz w:val="20"/>
                <w:szCs w:val="20"/>
              </w:rPr>
              <w:t>2b</w:t>
            </w:r>
          </w:p>
        </w:tc>
        <w:tc>
          <w:tcPr>
            <w:tcW w:w="1606" w:type="dxa"/>
            <w:vAlign w:val="center"/>
          </w:tcPr>
          <w:p w14:paraId="59BEDB11" w14:textId="69B1A12D" w:rsidR="000955F1" w:rsidRPr="00802B0B" w:rsidRDefault="000955F1" w:rsidP="00CA368F">
            <w:pPr>
              <w:spacing w:line="240" w:lineRule="exact"/>
              <w:jc w:val="both"/>
              <w:rPr>
                <w:rFonts w:ascii="Arial" w:hAnsi="Arial" w:cs="Arial"/>
                <w:b/>
                <w:bCs/>
                <w:sz w:val="20"/>
                <w:szCs w:val="20"/>
              </w:rPr>
            </w:pPr>
            <w:r w:rsidRPr="00D676EA">
              <w:rPr>
                <w:rFonts w:ascii="Arial" w:hAnsi="Arial" w:cs="Arial"/>
                <w:b/>
                <w:bCs/>
                <w:sz w:val="20"/>
                <w:szCs w:val="20"/>
              </w:rPr>
              <w:t>Anomaly Detection</w:t>
            </w:r>
          </w:p>
        </w:tc>
        <w:tc>
          <w:tcPr>
            <w:tcW w:w="4513" w:type="dxa"/>
            <w:vAlign w:val="center"/>
          </w:tcPr>
          <w:p w14:paraId="09E70235" w14:textId="5E8138ED" w:rsidR="000955F1" w:rsidRPr="00212B81" w:rsidRDefault="000955F1" w:rsidP="00CA368F">
            <w:pPr>
              <w:spacing w:line="240" w:lineRule="exact"/>
              <w:jc w:val="both"/>
              <w:rPr>
                <w:rFonts w:ascii="Arial" w:hAnsi="Arial" w:cs="Arial"/>
                <w:sz w:val="20"/>
                <w:szCs w:val="20"/>
              </w:rPr>
            </w:pPr>
            <w:r w:rsidRPr="00D676EA">
              <w:rPr>
                <w:rFonts w:ascii="Arial" w:hAnsi="Arial" w:cs="Arial"/>
                <w:sz w:val="20"/>
                <w:szCs w:val="20"/>
              </w:rPr>
              <w:t>Use GPS and remote monitoring to detect engine overheating or unusual idle patterns that indicate mechanical stress.</w:t>
            </w:r>
          </w:p>
        </w:tc>
        <w:tc>
          <w:tcPr>
            <w:tcW w:w="1701" w:type="dxa"/>
            <w:vAlign w:val="center"/>
          </w:tcPr>
          <w:p w14:paraId="7E4C555C" w14:textId="1E71C66C" w:rsidR="000955F1" w:rsidRDefault="000955F1" w:rsidP="00CA368F">
            <w:pPr>
              <w:spacing w:line="240" w:lineRule="exact"/>
              <w:jc w:val="both"/>
              <w:rPr>
                <w:rFonts w:ascii="Arial" w:hAnsi="Arial" w:cs="Arial"/>
                <w:sz w:val="20"/>
                <w:szCs w:val="20"/>
              </w:rPr>
            </w:pPr>
            <w:r w:rsidRPr="00ED2A12">
              <w:rPr>
                <w:rFonts w:ascii="Arial" w:hAnsi="Arial" w:cs="Arial"/>
                <w:sz w:val="20"/>
                <w:szCs w:val="20"/>
              </w:rPr>
              <w:t xml:space="preserve">Data Officer/Field Compliance </w:t>
            </w:r>
          </w:p>
        </w:tc>
        <w:tc>
          <w:tcPr>
            <w:tcW w:w="1156" w:type="dxa"/>
            <w:vMerge w:val="restart"/>
            <w:vAlign w:val="center"/>
          </w:tcPr>
          <w:p w14:paraId="5173ADC5" w14:textId="0DD5ED69" w:rsidR="000955F1" w:rsidRPr="00770516" w:rsidRDefault="000955F1" w:rsidP="00CA368F">
            <w:pPr>
              <w:spacing w:line="240" w:lineRule="exact"/>
              <w:jc w:val="both"/>
              <w:rPr>
                <w:rFonts w:ascii="Arial" w:hAnsi="Arial" w:cs="Arial"/>
                <w:sz w:val="20"/>
                <w:szCs w:val="20"/>
              </w:rPr>
            </w:pPr>
            <w:r w:rsidRPr="00D676EA">
              <w:rPr>
                <w:rFonts w:ascii="Arial" w:hAnsi="Arial" w:cs="Arial"/>
                <w:sz w:val="20"/>
                <w:szCs w:val="20"/>
              </w:rPr>
              <w:t>Real-time</w:t>
            </w:r>
          </w:p>
        </w:tc>
      </w:tr>
      <w:tr w:rsidR="000955F1" w:rsidRPr="00C8367B" w14:paraId="711E7BE8" w14:textId="77777777" w:rsidTr="0048523E">
        <w:trPr>
          <w:trHeight w:val="91"/>
        </w:trPr>
        <w:tc>
          <w:tcPr>
            <w:tcW w:w="539" w:type="dxa"/>
            <w:vAlign w:val="center"/>
          </w:tcPr>
          <w:p w14:paraId="3B2F2F04" w14:textId="5F3F239C" w:rsidR="000955F1" w:rsidRPr="00295A64" w:rsidRDefault="000955F1" w:rsidP="00CA368F">
            <w:pPr>
              <w:keepLines/>
              <w:numPr>
                <w:ilvl w:val="0"/>
                <w:numId w:val="10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C2B7D27" w14:textId="4A4A8745" w:rsidR="000955F1" w:rsidRPr="00802B0B" w:rsidRDefault="000955F1" w:rsidP="00CA368F">
            <w:pPr>
              <w:spacing w:line="240" w:lineRule="exact"/>
              <w:jc w:val="both"/>
              <w:rPr>
                <w:rFonts w:ascii="Arial" w:hAnsi="Arial" w:cs="Arial"/>
                <w:b/>
                <w:bCs/>
                <w:sz w:val="20"/>
                <w:szCs w:val="20"/>
              </w:rPr>
            </w:pPr>
            <w:r w:rsidRPr="00802B0B">
              <w:rPr>
                <w:rFonts w:ascii="Arial" w:hAnsi="Arial" w:cs="Arial"/>
                <w:b/>
                <w:bCs/>
                <w:sz w:val="20"/>
                <w:szCs w:val="20"/>
              </w:rPr>
              <w:t>Identify Fault or Wear</w:t>
            </w:r>
          </w:p>
        </w:tc>
        <w:tc>
          <w:tcPr>
            <w:tcW w:w="4513" w:type="dxa"/>
            <w:vAlign w:val="center"/>
          </w:tcPr>
          <w:p w14:paraId="4B6D0CB2" w14:textId="74DCFC9E" w:rsidR="000955F1" w:rsidRPr="00770516" w:rsidRDefault="000955F1" w:rsidP="00CA368F">
            <w:pPr>
              <w:spacing w:line="240" w:lineRule="exact"/>
              <w:jc w:val="both"/>
              <w:rPr>
                <w:rFonts w:ascii="Arial" w:hAnsi="Arial" w:cs="Arial"/>
                <w:sz w:val="20"/>
                <w:szCs w:val="20"/>
              </w:rPr>
            </w:pPr>
            <w:r w:rsidRPr="00212B81">
              <w:rPr>
                <w:rFonts w:ascii="Arial" w:hAnsi="Arial" w:cs="Arial"/>
                <w:sz w:val="20"/>
                <w:szCs w:val="20"/>
              </w:rPr>
              <w:t>Detect abnormal performance or damage</w:t>
            </w:r>
          </w:p>
        </w:tc>
        <w:tc>
          <w:tcPr>
            <w:tcW w:w="1701" w:type="dxa"/>
            <w:vAlign w:val="center"/>
          </w:tcPr>
          <w:p w14:paraId="318CE61A" w14:textId="34634409" w:rsidR="000955F1" w:rsidRPr="00770516" w:rsidRDefault="000955F1" w:rsidP="00CA368F">
            <w:pPr>
              <w:spacing w:line="240" w:lineRule="exact"/>
              <w:jc w:val="both"/>
              <w:rPr>
                <w:rFonts w:ascii="Arial" w:hAnsi="Arial" w:cs="Arial"/>
                <w:sz w:val="20"/>
                <w:szCs w:val="20"/>
              </w:rPr>
            </w:pPr>
            <w:r>
              <w:rPr>
                <w:rFonts w:ascii="Arial" w:hAnsi="Arial" w:cs="Arial"/>
                <w:sz w:val="20"/>
                <w:szCs w:val="20"/>
              </w:rPr>
              <w:t xml:space="preserve">MSP </w:t>
            </w:r>
            <w:r w:rsidRPr="00212B81">
              <w:rPr>
                <w:rFonts w:ascii="Arial" w:hAnsi="Arial" w:cs="Arial"/>
                <w:sz w:val="20"/>
                <w:szCs w:val="20"/>
              </w:rPr>
              <w:t>Operator / Sub-CL</w:t>
            </w:r>
          </w:p>
        </w:tc>
        <w:tc>
          <w:tcPr>
            <w:tcW w:w="1156" w:type="dxa"/>
            <w:vMerge/>
            <w:vAlign w:val="center"/>
          </w:tcPr>
          <w:p w14:paraId="05643A55" w14:textId="77777777" w:rsidR="000955F1" w:rsidRPr="00770516" w:rsidRDefault="000955F1" w:rsidP="00CA368F">
            <w:pPr>
              <w:spacing w:line="240" w:lineRule="exact"/>
              <w:jc w:val="both"/>
              <w:rPr>
                <w:rFonts w:ascii="Arial" w:hAnsi="Arial" w:cs="Arial"/>
                <w:sz w:val="20"/>
                <w:szCs w:val="20"/>
              </w:rPr>
            </w:pPr>
          </w:p>
        </w:tc>
      </w:tr>
      <w:tr w:rsidR="000955F1" w:rsidRPr="00C8367B" w14:paraId="032D4661" w14:textId="77777777" w:rsidTr="0048523E">
        <w:trPr>
          <w:trHeight w:val="91"/>
        </w:trPr>
        <w:tc>
          <w:tcPr>
            <w:tcW w:w="539" w:type="dxa"/>
            <w:vAlign w:val="center"/>
          </w:tcPr>
          <w:p w14:paraId="398479DA" w14:textId="77777777" w:rsidR="000955F1" w:rsidRPr="00295A64" w:rsidRDefault="000955F1" w:rsidP="00CA368F">
            <w:pPr>
              <w:keepLines/>
              <w:numPr>
                <w:ilvl w:val="0"/>
                <w:numId w:val="10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A4382BA" w14:textId="2CD8CAB1" w:rsidR="000955F1" w:rsidRPr="00802B0B" w:rsidRDefault="000955F1" w:rsidP="00CA368F">
            <w:pPr>
              <w:spacing w:line="240" w:lineRule="exact"/>
              <w:jc w:val="both"/>
              <w:rPr>
                <w:rFonts w:ascii="Arial" w:hAnsi="Arial" w:cs="Arial"/>
                <w:b/>
                <w:bCs/>
                <w:sz w:val="20"/>
                <w:szCs w:val="20"/>
              </w:rPr>
            </w:pPr>
            <w:r w:rsidRPr="00802B0B">
              <w:rPr>
                <w:rFonts w:ascii="Arial" w:hAnsi="Arial" w:cs="Arial"/>
                <w:b/>
                <w:bCs/>
                <w:sz w:val="20"/>
                <w:szCs w:val="20"/>
              </w:rPr>
              <w:t>Log Fault</w:t>
            </w:r>
          </w:p>
        </w:tc>
        <w:tc>
          <w:tcPr>
            <w:tcW w:w="4513" w:type="dxa"/>
            <w:vAlign w:val="center"/>
          </w:tcPr>
          <w:p w14:paraId="50E025A5" w14:textId="77777777" w:rsidR="000955F1" w:rsidRDefault="000955F1" w:rsidP="00CA368F">
            <w:pPr>
              <w:spacing w:line="240" w:lineRule="exact"/>
              <w:jc w:val="both"/>
              <w:rPr>
                <w:rFonts w:ascii="Arial" w:hAnsi="Arial" w:cs="Arial"/>
                <w:sz w:val="20"/>
                <w:szCs w:val="20"/>
              </w:rPr>
            </w:pPr>
            <w:r w:rsidRPr="00212B81">
              <w:rPr>
                <w:rFonts w:ascii="Arial" w:hAnsi="Arial" w:cs="Arial"/>
                <w:sz w:val="20"/>
                <w:szCs w:val="20"/>
              </w:rPr>
              <w:t>Record issue in maintenance register</w:t>
            </w:r>
            <w:r>
              <w:rPr>
                <w:rFonts w:ascii="Arial" w:hAnsi="Arial" w:cs="Arial"/>
                <w:sz w:val="20"/>
                <w:szCs w:val="20"/>
              </w:rPr>
              <w:t xml:space="preserve"> on ERP.</w:t>
            </w:r>
          </w:p>
          <w:p w14:paraId="0786FE43" w14:textId="0977055E" w:rsidR="000955F1" w:rsidRPr="00ED2A12" w:rsidRDefault="000955F1" w:rsidP="00CA368F">
            <w:pPr>
              <w:spacing w:line="240" w:lineRule="exact"/>
              <w:jc w:val="both"/>
              <w:rPr>
                <w:rFonts w:ascii="Arial" w:hAnsi="Arial" w:cs="Arial"/>
                <w:i/>
                <w:iCs/>
                <w:sz w:val="20"/>
                <w:szCs w:val="20"/>
              </w:rPr>
            </w:pPr>
            <w:r w:rsidRPr="00ED2A12">
              <w:rPr>
                <w:rFonts w:ascii="Arial" w:hAnsi="Arial" w:cs="Arial"/>
                <w:i/>
                <w:iCs/>
                <w:sz w:val="18"/>
                <w:szCs w:val="18"/>
              </w:rPr>
              <w:t>The ERP flags it as unavailable for booking</w:t>
            </w:r>
          </w:p>
        </w:tc>
        <w:tc>
          <w:tcPr>
            <w:tcW w:w="1701" w:type="dxa"/>
            <w:vAlign w:val="center"/>
          </w:tcPr>
          <w:p w14:paraId="60D4FD5F" w14:textId="537FFA78" w:rsidR="000955F1" w:rsidRPr="00770516" w:rsidRDefault="000955F1" w:rsidP="00CA368F">
            <w:pPr>
              <w:spacing w:line="240" w:lineRule="exact"/>
              <w:jc w:val="both"/>
              <w:rPr>
                <w:rFonts w:ascii="Arial" w:hAnsi="Arial" w:cs="Arial"/>
                <w:sz w:val="20"/>
                <w:szCs w:val="20"/>
              </w:rPr>
            </w:pPr>
            <w:r w:rsidRPr="00212B81">
              <w:rPr>
                <w:rFonts w:ascii="Arial" w:hAnsi="Arial" w:cs="Arial"/>
                <w:sz w:val="20"/>
                <w:szCs w:val="20"/>
              </w:rPr>
              <w:t>Sub-CL</w:t>
            </w:r>
          </w:p>
        </w:tc>
        <w:tc>
          <w:tcPr>
            <w:tcW w:w="1156" w:type="dxa"/>
            <w:vAlign w:val="center"/>
          </w:tcPr>
          <w:p w14:paraId="660905B8" w14:textId="501D2D4C" w:rsidR="000955F1" w:rsidRPr="00770516" w:rsidRDefault="000955F1"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0955F1" w:rsidRPr="00C8367B" w14:paraId="07C28F9B" w14:textId="77777777" w:rsidTr="0048523E">
        <w:trPr>
          <w:trHeight w:val="91"/>
        </w:trPr>
        <w:tc>
          <w:tcPr>
            <w:tcW w:w="539" w:type="dxa"/>
            <w:vAlign w:val="center"/>
          </w:tcPr>
          <w:p w14:paraId="4FFF226F" w14:textId="77777777" w:rsidR="000955F1" w:rsidRPr="00295A64" w:rsidRDefault="000955F1" w:rsidP="00CA368F">
            <w:pPr>
              <w:keepLines/>
              <w:numPr>
                <w:ilvl w:val="0"/>
                <w:numId w:val="10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9D8E142" w14:textId="762B51DF" w:rsidR="000955F1" w:rsidRPr="00CC18E3" w:rsidRDefault="000955F1" w:rsidP="00CA368F">
            <w:pPr>
              <w:spacing w:line="240" w:lineRule="exact"/>
              <w:jc w:val="both"/>
              <w:rPr>
                <w:rFonts w:ascii="Arial" w:hAnsi="Arial" w:cs="Arial"/>
                <w:b/>
                <w:bCs/>
                <w:sz w:val="20"/>
                <w:szCs w:val="20"/>
              </w:rPr>
            </w:pPr>
            <w:r w:rsidRPr="00CC18E3">
              <w:rPr>
                <w:rFonts w:ascii="Arial" w:hAnsi="Arial" w:cs="Arial"/>
                <w:b/>
                <w:bCs/>
                <w:sz w:val="20"/>
                <w:szCs w:val="20"/>
              </w:rPr>
              <w:t>Manage Downtime</w:t>
            </w:r>
          </w:p>
        </w:tc>
        <w:tc>
          <w:tcPr>
            <w:tcW w:w="4513" w:type="dxa"/>
            <w:vAlign w:val="center"/>
          </w:tcPr>
          <w:p w14:paraId="604647CA" w14:textId="76F0CCF9" w:rsidR="000955F1" w:rsidRPr="00212B81" w:rsidRDefault="000955F1" w:rsidP="00CA368F">
            <w:pPr>
              <w:spacing w:line="240" w:lineRule="exact"/>
              <w:jc w:val="both"/>
              <w:rPr>
                <w:rFonts w:ascii="Arial" w:hAnsi="Arial" w:cs="Arial"/>
                <w:sz w:val="20"/>
                <w:szCs w:val="20"/>
              </w:rPr>
            </w:pPr>
            <w:r w:rsidRPr="00212B81">
              <w:rPr>
                <w:rFonts w:ascii="Arial" w:hAnsi="Arial" w:cs="Arial"/>
                <w:sz w:val="20"/>
                <w:szCs w:val="20"/>
              </w:rPr>
              <w:t>Reallocate equipment or reschedule services</w:t>
            </w:r>
          </w:p>
        </w:tc>
        <w:tc>
          <w:tcPr>
            <w:tcW w:w="1701" w:type="dxa"/>
            <w:vAlign w:val="center"/>
          </w:tcPr>
          <w:p w14:paraId="033CEDAC" w14:textId="7EC71C4C" w:rsidR="000955F1" w:rsidRPr="00212B81" w:rsidRDefault="000955F1"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Align w:val="center"/>
          </w:tcPr>
          <w:p w14:paraId="5376986E" w14:textId="27B5A6A7" w:rsidR="000955F1" w:rsidRPr="00770516" w:rsidRDefault="000955F1"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0955F1" w:rsidRPr="00C8367B" w14:paraId="672BDF1F" w14:textId="77777777" w:rsidTr="0048523E">
        <w:trPr>
          <w:trHeight w:val="91"/>
        </w:trPr>
        <w:tc>
          <w:tcPr>
            <w:tcW w:w="539" w:type="dxa"/>
            <w:vAlign w:val="center"/>
          </w:tcPr>
          <w:p w14:paraId="7AF1A53E" w14:textId="77777777" w:rsidR="000955F1" w:rsidRPr="00295A64" w:rsidRDefault="000955F1" w:rsidP="00CA368F">
            <w:pPr>
              <w:keepLines/>
              <w:numPr>
                <w:ilvl w:val="0"/>
                <w:numId w:val="10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35D2999" w14:textId="19C86154" w:rsidR="000955F1" w:rsidRPr="00802B0B" w:rsidRDefault="000955F1" w:rsidP="00CA368F">
            <w:pPr>
              <w:spacing w:line="240" w:lineRule="exact"/>
              <w:jc w:val="both"/>
              <w:rPr>
                <w:rFonts w:ascii="Arial" w:hAnsi="Arial" w:cs="Arial"/>
                <w:b/>
                <w:bCs/>
                <w:sz w:val="20"/>
                <w:szCs w:val="20"/>
              </w:rPr>
            </w:pPr>
            <w:r w:rsidRPr="00802B0B">
              <w:rPr>
                <w:rFonts w:ascii="Arial" w:hAnsi="Arial" w:cs="Arial"/>
                <w:b/>
                <w:bCs/>
                <w:sz w:val="20"/>
                <w:szCs w:val="20"/>
              </w:rPr>
              <w:t>Assess Severity</w:t>
            </w:r>
          </w:p>
        </w:tc>
        <w:tc>
          <w:tcPr>
            <w:tcW w:w="4513" w:type="dxa"/>
            <w:vAlign w:val="center"/>
          </w:tcPr>
          <w:p w14:paraId="520DDC4C" w14:textId="77777777" w:rsidR="000955F1" w:rsidRDefault="000955F1" w:rsidP="00CA368F">
            <w:pPr>
              <w:spacing w:line="240" w:lineRule="exact"/>
              <w:jc w:val="both"/>
              <w:rPr>
                <w:rFonts w:ascii="Arial" w:hAnsi="Arial" w:cs="Arial"/>
                <w:sz w:val="20"/>
                <w:szCs w:val="20"/>
              </w:rPr>
            </w:pPr>
            <w:r w:rsidRPr="00212B81">
              <w:rPr>
                <w:rFonts w:ascii="Arial" w:hAnsi="Arial" w:cs="Arial"/>
                <w:sz w:val="20"/>
                <w:szCs w:val="20"/>
              </w:rPr>
              <w:t>Determine minor vs major repair need</w:t>
            </w:r>
            <w:r>
              <w:rPr>
                <w:rFonts w:ascii="Arial" w:hAnsi="Arial" w:cs="Arial"/>
                <w:sz w:val="20"/>
                <w:szCs w:val="20"/>
              </w:rPr>
              <w:t>.</w:t>
            </w:r>
          </w:p>
          <w:p w14:paraId="65C922AB" w14:textId="202B97F5" w:rsidR="000955F1" w:rsidRPr="00770516" w:rsidRDefault="000955F1" w:rsidP="00CA368F">
            <w:pPr>
              <w:spacing w:line="240" w:lineRule="exact"/>
              <w:jc w:val="both"/>
              <w:rPr>
                <w:rFonts w:ascii="Arial" w:hAnsi="Arial" w:cs="Arial"/>
                <w:i/>
                <w:iCs/>
                <w:sz w:val="20"/>
                <w:szCs w:val="20"/>
              </w:rPr>
            </w:pPr>
            <w:r w:rsidRPr="00ED2A12">
              <w:rPr>
                <w:rFonts w:ascii="Arial" w:hAnsi="Arial" w:cs="Arial"/>
                <w:i/>
                <w:iCs/>
                <w:sz w:val="18"/>
                <w:szCs w:val="18"/>
              </w:rPr>
              <w:t>Determine if the repair is within the capacity of the MSP mechanic</w:t>
            </w:r>
            <w:r>
              <w:rPr>
                <w:rFonts w:ascii="Arial" w:hAnsi="Arial" w:cs="Arial"/>
                <w:sz w:val="20"/>
                <w:szCs w:val="20"/>
              </w:rPr>
              <w:t>.</w:t>
            </w:r>
          </w:p>
        </w:tc>
        <w:tc>
          <w:tcPr>
            <w:tcW w:w="1701" w:type="dxa"/>
            <w:vAlign w:val="center"/>
          </w:tcPr>
          <w:p w14:paraId="7043E198" w14:textId="6B601600" w:rsidR="000955F1" w:rsidRPr="00AF1D38" w:rsidRDefault="000955F1" w:rsidP="00CA368F">
            <w:pPr>
              <w:spacing w:line="240" w:lineRule="exact"/>
              <w:jc w:val="both"/>
              <w:rPr>
                <w:rFonts w:ascii="Arial" w:hAnsi="Arial" w:cs="Arial"/>
                <w:sz w:val="20"/>
                <w:szCs w:val="20"/>
              </w:rPr>
            </w:pPr>
            <w:r w:rsidRPr="00212B81">
              <w:rPr>
                <w:rFonts w:ascii="Arial" w:hAnsi="Arial" w:cs="Arial"/>
                <w:sz w:val="20"/>
                <w:szCs w:val="20"/>
              </w:rPr>
              <w:t>CL / State</w:t>
            </w:r>
            <w:r>
              <w:rPr>
                <w:rFonts w:ascii="Arial" w:hAnsi="Arial" w:cs="Arial"/>
                <w:sz w:val="20"/>
                <w:szCs w:val="20"/>
              </w:rPr>
              <w:t xml:space="preserve"> Coordinator </w:t>
            </w:r>
          </w:p>
        </w:tc>
        <w:tc>
          <w:tcPr>
            <w:tcW w:w="1156" w:type="dxa"/>
            <w:vMerge w:val="restart"/>
            <w:vAlign w:val="center"/>
          </w:tcPr>
          <w:p w14:paraId="77327E80" w14:textId="529EA84F" w:rsidR="000955F1" w:rsidRPr="00770516" w:rsidRDefault="000955F1" w:rsidP="00CA368F">
            <w:pPr>
              <w:spacing w:line="240" w:lineRule="exact"/>
              <w:jc w:val="both"/>
              <w:rPr>
                <w:rFonts w:ascii="Arial" w:hAnsi="Arial" w:cs="Arial"/>
                <w:sz w:val="20"/>
                <w:szCs w:val="20"/>
              </w:rPr>
            </w:pPr>
            <w:r>
              <w:rPr>
                <w:rFonts w:ascii="Arial" w:hAnsi="Arial" w:cs="Arial"/>
                <w:sz w:val="20"/>
                <w:szCs w:val="20"/>
              </w:rPr>
              <w:t xml:space="preserve">Within </w:t>
            </w:r>
            <w:r w:rsidRPr="00D676EA">
              <w:rPr>
                <w:rFonts w:ascii="Arial" w:hAnsi="Arial" w:cs="Arial"/>
                <w:sz w:val="20"/>
                <w:szCs w:val="20"/>
              </w:rPr>
              <w:t>24 Hours</w:t>
            </w:r>
          </w:p>
        </w:tc>
      </w:tr>
      <w:tr w:rsidR="000955F1" w:rsidRPr="00C8367B" w14:paraId="78359CC0" w14:textId="77777777" w:rsidTr="0048523E">
        <w:trPr>
          <w:trHeight w:val="91"/>
        </w:trPr>
        <w:tc>
          <w:tcPr>
            <w:tcW w:w="539" w:type="dxa"/>
            <w:vAlign w:val="center"/>
          </w:tcPr>
          <w:p w14:paraId="2C3AB9AC" w14:textId="37FF10A4" w:rsidR="000955F1" w:rsidRPr="00295A64" w:rsidRDefault="000955F1" w:rsidP="00CA368F">
            <w:pPr>
              <w:keepLines/>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r>
              <w:rPr>
                <w:rFonts w:ascii="Arial" w:eastAsia="Times New Roman" w:hAnsi="Arial" w:cs="Arial"/>
                <w:b/>
                <w:bCs/>
                <w:sz w:val="20"/>
                <w:szCs w:val="20"/>
              </w:rPr>
              <w:t>6b</w:t>
            </w:r>
          </w:p>
        </w:tc>
        <w:tc>
          <w:tcPr>
            <w:tcW w:w="1606" w:type="dxa"/>
            <w:vAlign w:val="center"/>
          </w:tcPr>
          <w:p w14:paraId="63F1D011" w14:textId="000AB93F" w:rsidR="000955F1" w:rsidRPr="00D676EA" w:rsidRDefault="000955F1" w:rsidP="00CA368F">
            <w:pPr>
              <w:spacing w:line="240" w:lineRule="exact"/>
              <w:jc w:val="both"/>
              <w:rPr>
                <w:rFonts w:ascii="Arial" w:hAnsi="Arial" w:cs="Arial"/>
                <w:b/>
                <w:bCs/>
                <w:sz w:val="20"/>
                <w:szCs w:val="20"/>
              </w:rPr>
            </w:pPr>
            <w:r w:rsidRPr="00802B0B">
              <w:rPr>
                <w:rFonts w:ascii="Arial" w:hAnsi="Arial" w:cs="Arial"/>
                <w:b/>
                <w:bCs/>
                <w:sz w:val="20"/>
                <w:szCs w:val="20"/>
              </w:rPr>
              <w:t>Approve Repair</w:t>
            </w:r>
          </w:p>
        </w:tc>
        <w:tc>
          <w:tcPr>
            <w:tcW w:w="4513" w:type="dxa"/>
            <w:vAlign w:val="center"/>
          </w:tcPr>
          <w:p w14:paraId="158502E8" w14:textId="683330B9" w:rsidR="000955F1" w:rsidRDefault="000955F1" w:rsidP="00CA368F">
            <w:pPr>
              <w:spacing w:line="240" w:lineRule="exact"/>
              <w:jc w:val="both"/>
              <w:rPr>
                <w:rFonts w:ascii="Arial" w:hAnsi="Arial" w:cs="Arial"/>
                <w:sz w:val="20"/>
                <w:szCs w:val="20"/>
              </w:rPr>
            </w:pPr>
            <w:r w:rsidRPr="00212B81">
              <w:rPr>
                <w:rFonts w:ascii="Arial" w:hAnsi="Arial" w:cs="Arial"/>
                <w:sz w:val="20"/>
                <w:szCs w:val="20"/>
              </w:rPr>
              <w:t>Obtain approval for repair costs</w:t>
            </w:r>
            <w:r>
              <w:rPr>
                <w:rFonts w:ascii="Arial" w:hAnsi="Arial" w:cs="Arial"/>
                <w:sz w:val="20"/>
                <w:szCs w:val="20"/>
              </w:rPr>
              <w:t xml:space="preserve"> where such cannot be handled by the MSP mechanic</w:t>
            </w:r>
          </w:p>
          <w:p w14:paraId="4EC80FE7" w14:textId="46D25775" w:rsidR="000955F1" w:rsidRPr="00D676EA" w:rsidRDefault="000955F1" w:rsidP="00CA368F">
            <w:pPr>
              <w:spacing w:line="240" w:lineRule="exact"/>
              <w:jc w:val="both"/>
              <w:rPr>
                <w:rFonts w:ascii="Arial" w:hAnsi="Arial" w:cs="Arial"/>
                <w:b/>
                <w:bCs/>
                <w:sz w:val="20"/>
                <w:szCs w:val="20"/>
              </w:rPr>
            </w:pPr>
            <w:r w:rsidRPr="00ED2A12">
              <w:rPr>
                <w:rFonts w:ascii="Arial" w:hAnsi="Arial" w:cs="Arial"/>
                <w:i/>
                <w:iCs/>
                <w:color w:val="EE0000"/>
                <w:sz w:val="18"/>
                <w:szCs w:val="18"/>
              </w:rPr>
              <w:t xml:space="preserve">Key Control: </w:t>
            </w:r>
            <w:r>
              <w:rPr>
                <w:rFonts w:ascii="Arial" w:hAnsi="Arial" w:cs="Arial"/>
                <w:i/>
                <w:iCs/>
                <w:color w:val="EE0000"/>
                <w:sz w:val="18"/>
                <w:szCs w:val="18"/>
              </w:rPr>
              <w:t>To ensure that the cost is within approved threshold</w:t>
            </w:r>
            <w:r w:rsidRPr="00ED2A12">
              <w:rPr>
                <w:rFonts w:ascii="Arial" w:hAnsi="Arial" w:cs="Arial"/>
                <w:i/>
                <w:iCs/>
                <w:color w:val="EE0000"/>
                <w:sz w:val="18"/>
                <w:szCs w:val="18"/>
              </w:rPr>
              <w:t>.</w:t>
            </w:r>
            <w:r>
              <w:rPr>
                <w:rFonts w:ascii="Arial" w:hAnsi="Arial" w:cs="Arial"/>
                <w:i/>
                <w:iCs/>
                <w:color w:val="EE0000"/>
                <w:sz w:val="18"/>
                <w:szCs w:val="18"/>
              </w:rPr>
              <w:t xml:space="preserve"> Also to validate need for repair based on possible previous or recent repair of same equipment</w:t>
            </w:r>
          </w:p>
        </w:tc>
        <w:tc>
          <w:tcPr>
            <w:tcW w:w="1701" w:type="dxa"/>
            <w:vAlign w:val="center"/>
          </w:tcPr>
          <w:p w14:paraId="6C16EC7A" w14:textId="6EFA8199" w:rsidR="000955F1" w:rsidRPr="00ED2A12" w:rsidRDefault="000955F1" w:rsidP="00CA368F">
            <w:pPr>
              <w:spacing w:line="240" w:lineRule="exact"/>
              <w:jc w:val="both"/>
              <w:rPr>
                <w:rFonts w:ascii="Arial" w:hAnsi="Arial" w:cs="Arial"/>
                <w:sz w:val="20"/>
                <w:szCs w:val="20"/>
              </w:rPr>
            </w:pPr>
            <w:r w:rsidRPr="00212B81">
              <w:rPr>
                <w:rFonts w:ascii="Arial" w:hAnsi="Arial" w:cs="Arial"/>
                <w:sz w:val="20"/>
                <w:szCs w:val="20"/>
              </w:rPr>
              <w:t>State</w:t>
            </w:r>
            <w:r>
              <w:rPr>
                <w:rFonts w:ascii="Arial" w:hAnsi="Arial" w:cs="Arial"/>
                <w:sz w:val="20"/>
                <w:szCs w:val="20"/>
              </w:rPr>
              <w:t xml:space="preserve"> </w:t>
            </w:r>
            <w:r w:rsidRPr="00212B81">
              <w:rPr>
                <w:rFonts w:ascii="Arial" w:hAnsi="Arial" w:cs="Arial"/>
                <w:sz w:val="20"/>
                <w:szCs w:val="20"/>
              </w:rPr>
              <w:t>/ National</w:t>
            </w:r>
            <w:r>
              <w:rPr>
                <w:rFonts w:ascii="Arial" w:hAnsi="Arial" w:cs="Arial"/>
                <w:sz w:val="20"/>
                <w:szCs w:val="20"/>
              </w:rPr>
              <w:t xml:space="preserve"> Coordinator</w:t>
            </w:r>
          </w:p>
        </w:tc>
        <w:tc>
          <w:tcPr>
            <w:tcW w:w="1156" w:type="dxa"/>
            <w:vMerge/>
            <w:vAlign w:val="center"/>
          </w:tcPr>
          <w:p w14:paraId="467B032D" w14:textId="77777777" w:rsidR="000955F1" w:rsidRPr="00D676EA" w:rsidRDefault="000955F1" w:rsidP="00CA368F">
            <w:pPr>
              <w:spacing w:line="240" w:lineRule="exact"/>
              <w:jc w:val="both"/>
              <w:rPr>
                <w:rFonts w:ascii="Arial" w:hAnsi="Arial" w:cs="Arial"/>
                <w:sz w:val="20"/>
                <w:szCs w:val="20"/>
              </w:rPr>
            </w:pPr>
          </w:p>
        </w:tc>
      </w:tr>
      <w:tr w:rsidR="000955F1" w:rsidRPr="00C8367B" w14:paraId="27923056" w14:textId="77777777" w:rsidTr="0048523E">
        <w:trPr>
          <w:trHeight w:val="91"/>
        </w:trPr>
        <w:tc>
          <w:tcPr>
            <w:tcW w:w="539" w:type="dxa"/>
            <w:vAlign w:val="center"/>
          </w:tcPr>
          <w:p w14:paraId="799A792D" w14:textId="77777777" w:rsidR="000955F1" w:rsidRPr="00295A64" w:rsidRDefault="000955F1" w:rsidP="00CA368F">
            <w:pPr>
              <w:keepLines/>
              <w:numPr>
                <w:ilvl w:val="0"/>
                <w:numId w:val="10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627A637" w14:textId="5975425F" w:rsidR="000955F1" w:rsidRPr="00802B0B" w:rsidRDefault="000955F1" w:rsidP="00CA368F">
            <w:pPr>
              <w:spacing w:line="240" w:lineRule="exact"/>
              <w:jc w:val="both"/>
              <w:rPr>
                <w:rFonts w:ascii="Arial" w:hAnsi="Arial" w:cs="Arial"/>
                <w:b/>
                <w:bCs/>
                <w:sz w:val="20"/>
                <w:szCs w:val="20"/>
              </w:rPr>
            </w:pPr>
            <w:r w:rsidRPr="00D676EA">
              <w:rPr>
                <w:rFonts w:ascii="Arial" w:hAnsi="Arial" w:cs="Arial"/>
                <w:b/>
                <w:bCs/>
                <w:sz w:val="20"/>
                <w:szCs w:val="20"/>
              </w:rPr>
              <w:t>Maintenance Scheduling</w:t>
            </w:r>
          </w:p>
        </w:tc>
        <w:tc>
          <w:tcPr>
            <w:tcW w:w="4513" w:type="dxa"/>
            <w:vAlign w:val="center"/>
          </w:tcPr>
          <w:p w14:paraId="0C24C8CF" w14:textId="22D22DE7" w:rsidR="000955F1" w:rsidRPr="00CC18E3" w:rsidRDefault="000955F1" w:rsidP="00CA368F">
            <w:pPr>
              <w:spacing w:line="240" w:lineRule="exact"/>
              <w:jc w:val="both"/>
              <w:rPr>
                <w:rFonts w:ascii="Arial" w:hAnsi="Arial" w:cs="Arial"/>
                <w:sz w:val="20"/>
                <w:szCs w:val="20"/>
              </w:rPr>
            </w:pPr>
            <w:r w:rsidRPr="00CC18E3">
              <w:rPr>
                <w:rFonts w:ascii="Arial" w:hAnsi="Arial" w:cs="Arial"/>
                <w:sz w:val="20"/>
                <w:szCs w:val="20"/>
              </w:rPr>
              <w:t>Based on status, schedule</w:t>
            </w:r>
            <w:r>
              <w:rPr>
                <w:rFonts w:ascii="Arial" w:hAnsi="Arial" w:cs="Arial"/>
                <w:sz w:val="20"/>
                <w:szCs w:val="20"/>
              </w:rPr>
              <w:t xml:space="preserve"> equipment</w:t>
            </w:r>
            <w:r w:rsidRPr="00CC18E3">
              <w:rPr>
                <w:rFonts w:ascii="Arial" w:hAnsi="Arial" w:cs="Arial"/>
                <w:sz w:val="20"/>
                <w:szCs w:val="20"/>
              </w:rPr>
              <w:t xml:space="preserve"> for maintenance/repair</w:t>
            </w:r>
            <w:r>
              <w:rPr>
                <w:rFonts w:ascii="Arial" w:hAnsi="Arial" w:cs="Arial"/>
                <w:sz w:val="20"/>
                <w:szCs w:val="20"/>
              </w:rPr>
              <w:t xml:space="preserve"> and assign to designated MSP or vendor.</w:t>
            </w:r>
          </w:p>
          <w:p w14:paraId="2A2050FE" w14:textId="21A6840E" w:rsidR="000955F1" w:rsidRPr="00212B81" w:rsidRDefault="000955F1" w:rsidP="00CA368F">
            <w:pPr>
              <w:spacing w:line="240" w:lineRule="exact"/>
              <w:jc w:val="both"/>
              <w:rPr>
                <w:rFonts w:ascii="Arial" w:hAnsi="Arial" w:cs="Arial"/>
                <w:sz w:val="20"/>
                <w:szCs w:val="20"/>
              </w:rPr>
            </w:pPr>
            <w:r w:rsidRPr="00CC18E3">
              <w:rPr>
                <w:rFonts w:ascii="Arial" w:hAnsi="Arial" w:cs="Arial"/>
                <w:i/>
                <w:iCs/>
                <w:color w:val="EE0000"/>
                <w:sz w:val="18"/>
                <w:szCs w:val="18"/>
              </w:rPr>
              <w:t xml:space="preserve">Key Control: ERP automatically flags equipment for PPM based on engine hours or calendar dates. </w:t>
            </w:r>
            <w:r w:rsidRPr="00CC18E3">
              <w:rPr>
                <w:rFonts w:ascii="Arial" w:hAnsi="Arial" w:cs="Arial"/>
                <w:i/>
                <w:iCs/>
                <w:color w:val="EE0000"/>
                <w:sz w:val="18"/>
                <w:szCs w:val="18"/>
              </w:rPr>
              <w:t xml:space="preserve">CL </w:t>
            </w:r>
            <w:r w:rsidRPr="00CC18E3">
              <w:rPr>
                <w:rFonts w:ascii="Arial" w:hAnsi="Arial" w:cs="Arial"/>
                <w:i/>
                <w:iCs/>
                <w:color w:val="EE0000"/>
                <w:sz w:val="18"/>
                <w:szCs w:val="18"/>
              </w:rPr>
              <w:t>assigns a mechanic.</w:t>
            </w:r>
          </w:p>
        </w:tc>
        <w:tc>
          <w:tcPr>
            <w:tcW w:w="1701" w:type="dxa"/>
            <w:vAlign w:val="center"/>
          </w:tcPr>
          <w:p w14:paraId="34CFDEEA" w14:textId="57F16F46" w:rsidR="000955F1" w:rsidRPr="00ED2A12" w:rsidRDefault="000955F1" w:rsidP="00CA368F">
            <w:pPr>
              <w:spacing w:line="240" w:lineRule="exact"/>
              <w:jc w:val="both"/>
              <w:rPr>
                <w:rFonts w:ascii="Arial" w:hAnsi="Arial" w:cs="Arial"/>
                <w:sz w:val="20"/>
                <w:szCs w:val="20"/>
              </w:rPr>
            </w:pPr>
            <w:r>
              <w:rPr>
                <w:rFonts w:ascii="Arial" w:hAnsi="Arial" w:cs="Arial"/>
                <w:sz w:val="20"/>
                <w:szCs w:val="20"/>
              </w:rPr>
              <w:t>CL/ERP</w:t>
            </w:r>
          </w:p>
        </w:tc>
        <w:tc>
          <w:tcPr>
            <w:tcW w:w="1156" w:type="dxa"/>
            <w:vAlign w:val="center"/>
          </w:tcPr>
          <w:p w14:paraId="25A78B27" w14:textId="784B3AB1" w:rsidR="000955F1" w:rsidRPr="0050263F" w:rsidRDefault="000955F1" w:rsidP="00CA368F">
            <w:pPr>
              <w:spacing w:line="240" w:lineRule="exact"/>
              <w:jc w:val="both"/>
              <w:rPr>
                <w:rFonts w:ascii="Arial" w:hAnsi="Arial" w:cs="Arial"/>
                <w:sz w:val="20"/>
                <w:szCs w:val="20"/>
                <w:highlight w:val="yellow"/>
              </w:rPr>
            </w:pPr>
            <w:r w:rsidRPr="00D676EA">
              <w:rPr>
                <w:rFonts w:ascii="Arial" w:hAnsi="Arial" w:cs="Arial"/>
                <w:sz w:val="20"/>
                <w:szCs w:val="20"/>
              </w:rPr>
              <w:t>Weekly</w:t>
            </w:r>
          </w:p>
        </w:tc>
      </w:tr>
      <w:tr w:rsidR="000955F1" w:rsidRPr="00C8367B" w14:paraId="7CF2D742" w14:textId="77777777" w:rsidTr="0048523E">
        <w:trPr>
          <w:trHeight w:val="91"/>
        </w:trPr>
        <w:tc>
          <w:tcPr>
            <w:tcW w:w="539" w:type="dxa"/>
            <w:vAlign w:val="center"/>
          </w:tcPr>
          <w:p w14:paraId="706A437D" w14:textId="77777777" w:rsidR="000955F1" w:rsidRPr="00295A64" w:rsidRDefault="000955F1" w:rsidP="00CA368F">
            <w:pPr>
              <w:keepLines/>
              <w:numPr>
                <w:ilvl w:val="0"/>
                <w:numId w:val="10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7ABF983" w14:textId="791788AE" w:rsidR="000955F1" w:rsidRPr="00802B0B" w:rsidRDefault="000955F1" w:rsidP="00CA368F">
            <w:pPr>
              <w:spacing w:line="240" w:lineRule="exact"/>
              <w:jc w:val="both"/>
              <w:rPr>
                <w:rFonts w:ascii="Arial" w:hAnsi="Arial" w:cs="Arial"/>
                <w:b/>
                <w:bCs/>
                <w:sz w:val="20"/>
                <w:szCs w:val="20"/>
              </w:rPr>
            </w:pPr>
            <w:r w:rsidRPr="00D676EA">
              <w:rPr>
                <w:rFonts w:ascii="Arial" w:hAnsi="Arial" w:cs="Arial"/>
                <w:b/>
                <w:bCs/>
                <w:sz w:val="20"/>
                <w:szCs w:val="20"/>
              </w:rPr>
              <w:t>Spare Parts Requisition</w:t>
            </w:r>
          </w:p>
        </w:tc>
        <w:tc>
          <w:tcPr>
            <w:tcW w:w="4513" w:type="dxa"/>
            <w:vAlign w:val="center"/>
          </w:tcPr>
          <w:p w14:paraId="75CACB95" w14:textId="7FF0FBE0" w:rsidR="000955F1" w:rsidRPr="00CC18E3" w:rsidRDefault="000955F1" w:rsidP="00CA368F">
            <w:pPr>
              <w:spacing w:line="240" w:lineRule="exact"/>
              <w:jc w:val="both"/>
              <w:rPr>
                <w:rFonts w:ascii="Arial" w:hAnsi="Arial" w:cs="Arial"/>
                <w:sz w:val="20"/>
                <w:szCs w:val="20"/>
              </w:rPr>
            </w:pPr>
            <w:r w:rsidRPr="00CC18E3">
              <w:rPr>
                <w:rFonts w:ascii="Arial" w:hAnsi="Arial" w:cs="Arial"/>
                <w:sz w:val="20"/>
                <w:szCs w:val="20"/>
              </w:rPr>
              <w:t>Request for parts.</w:t>
            </w:r>
          </w:p>
          <w:p w14:paraId="5B8FEE08" w14:textId="31ED405C" w:rsidR="000955F1" w:rsidRPr="00212B81" w:rsidRDefault="000955F1" w:rsidP="00CA368F">
            <w:pPr>
              <w:spacing w:line="240" w:lineRule="exact"/>
              <w:jc w:val="both"/>
              <w:rPr>
                <w:rFonts w:ascii="Arial" w:hAnsi="Arial" w:cs="Arial"/>
                <w:sz w:val="20"/>
                <w:szCs w:val="20"/>
              </w:rPr>
            </w:pPr>
            <w:r w:rsidRPr="00CC18E3">
              <w:rPr>
                <w:rFonts w:ascii="Arial" w:hAnsi="Arial" w:cs="Arial"/>
                <w:i/>
                <w:iCs/>
                <w:color w:val="EE0000"/>
                <w:sz w:val="18"/>
                <w:szCs w:val="18"/>
              </w:rPr>
              <w:t>Key Control: If parts are needed, check the local hub warehouse. For purchases, initiate competitive sourcing</w:t>
            </w:r>
            <w:r w:rsidRPr="00CC18E3">
              <w:rPr>
                <w:rFonts w:ascii="Arial" w:hAnsi="Arial" w:cs="Arial"/>
                <w:i/>
                <w:iCs/>
                <w:color w:val="EE0000"/>
                <w:sz w:val="18"/>
                <w:szCs w:val="18"/>
              </w:rPr>
              <w:t xml:space="preserve"> or engagement with designated vendor</w:t>
            </w:r>
            <w:r w:rsidRPr="00CC18E3">
              <w:rPr>
                <w:rFonts w:ascii="Arial" w:hAnsi="Arial" w:cs="Arial"/>
                <w:i/>
                <w:iCs/>
                <w:color w:val="EE0000"/>
                <w:sz w:val="18"/>
                <w:szCs w:val="18"/>
              </w:rPr>
              <w:t>.</w:t>
            </w:r>
          </w:p>
        </w:tc>
        <w:tc>
          <w:tcPr>
            <w:tcW w:w="1701" w:type="dxa"/>
            <w:vAlign w:val="center"/>
          </w:tcPr>
          <w:p w14:paraId="3BAB81C6" w14:textId="0150A04A" w:rsidR="000955F1" w:rsidRPr="00ED2A12" w:rsidRDefault="000955F1" w:rsidP="00CA368F">
            <w:pPr>
              <w:spacing w:line="240" w:lineRule="exact"/>
              <w:jc w:val="both"/>
              <w:rPr>
                <w:rFonts w:ascii="Arial" w:hAnsi="Arial" w:cs="Arial"/>
                <w:sz w:val="20"/>
                <w:szCs w:val="20"/>
              </w:rPr>
            </w:pPr>
            <w:r>
              <w:rPr>
                <w:rFonts w:ascii="Arial" w:hAnsi="Arial" w:cs="Arial"/>
                <w:sz w:val="20"/>
                <w:szCs w:val="20"/>
              </w:rPr>
              <w:t>Operations</w:t>
            </w:r>
          </w:p>
        </w:tc>
        <w:tc>
          <w:tcPr>
            <w:tcW w:w="1156" w:type="dxa"/>
            <w:vAlign w:val="center"/>
          </w:tcPr>
          <w:p w14:paraId="3D9E4CBE" w14:textId="0C00A542" w:rsidR="000955F1" w:rsidRPr="0050263F" w:rsidRDefault="000955F1" w:rsidP="00CA368F">
            <w:pPr>
              <w:spacing w:line="240" w:lineRule="exact"/>
              <w:jc w:val="both"/>
              <w:rPr>
                <w:rFonts w:ascii="Arial" w:hAnsi="Arial" w:cs="Arial"/>
                <w:sz w:val="20"/>
                <w:szCs w:val="20"/>
                <w:highlight w:val="yellow"/>
              </w:rPr>
            </w:pPr>
            <w:r w:rsidRPr="00D676EA">
              <w:rPr>
                <w:rFonts w:ascii="Arial" w:hAnsi="Arial" w:cs="Arial"/>
                <w:sz w:val="20"/>
                <w:szCs w:val="20"/>
              </w:rPr>
              <w:t>24 Hours</w:t>
            </w:r>
          </w:p>
        </w:tc>
      </w:tr>
      <w:tr w:rsidR="000955F1" w:rsidRPr="00C8367B" w14:paraId="2848B0C7" w14:textId="77777777" w:rsidTr="0048523E">
        <w:trPr>
          <w:trHeight w:val="91"/>
        </w:trPr>
        <w:tc>
          <w:tcPr>
            <w:tcW w:w="539" w:type="dxa"/>
            <w:vAlign w:val="center"/>
          </w:tcPr>
          <w:p w14:paraId="191B9463" w14:textId="77777777" w:rsidR="000955F1" w:rsidRPr="00295A64" w:rsidRDefault="000955F1" w:rsidP="00CA368F">
            <w:pPr>
              <w:keepLines/>
              <w:numPr>
                <w:ilvl w:val="0"/>
                <w:numId w:val="10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2185190" w14:textId="133B38F0" w:rsidR="000955F1" w:rsidRPr="00802B0B" w:rsidRDefault="000955F1" w:rsidP="00CA368F">
            <w:pPr>
              <w:spacing w:line="240" w:lineRule="exact"/>
              <w:jc w:val="both"/>
              <w:rPr>
                <w:rFonts w:ascii="Arial" w:hAnsi="Arial" w:cs="Arial"/>
                <w:b/>
                <w:bCs/>
                <w:sz w:val="20"/>
                <w:szCs w:val="20"/>
                <w:highlight w:val="yellow"/>
              </w:rPr>
            </w:pPr>
            <w:r w:rsidRPr="00D676EA">
              <w:rPr>
                <w:rFonts w:ascii="Arial" w:hAnsi="Arial" w:cs="Arial"/>
                <w:b/>
                <w:bCs/>
                <w:sz w:val="20"/>
                <w:szCs w:val="20"/>
              </w:rPr>
              <w:t>Repair Execution</w:t>
            </w:r>
          </w:p>
        </w:tc>
        <w:tc>
          <w:tcPr>
            <w:tcW w:w="4513" w:type="dxa"/>
            <w:vAlign w:val="center"/>
          </w:tcPr>
          <w:p w14:paraId="42AF41F6" w14:textId="7E9F7FF4" w:rsidR="000955F1" w:rsidRPr="00770516" w:rsidRDefault="000955F1" w:rsidP="00CA368F">
            <w:pPr>
              <w:spacing w:line="240" w:lineRule="exact"/>
              <w:jc w:val="both"/>
              <w:rPr>
                <w:rFonts w:ascii="Arial" w:hAnsi="Arial" w:cs="Arial"/>
                <w:i/>
                <w:iCs/>
                <w:sz w:val="20"/>
                <w:szCs w:val="20"/>
                <w:highlight w:val="yellow"/>
              </w:rPr>
            </w:pPr>
            <w:r w:rsidRPr="00D676EA">
              <w:rPr>
                <w:rFonts w:ascii="Arial" w:hAnsi="Arial" w:cs="Arial"/>
                <w:sz w:val="20"/>
                <w:szCs w:val="20"/>
              </w:rPr>
              <w:t xml:space="preserve">Perform repairs </w:t>
            </w:r>
            <w:r w:rsidRPr="00212B81">
              <w:rPr>
                <w:rFonts w:ascii="Arial" w:hAnsi="Arial" w:cs="Arial"/>
                <w:sz w:val="20"/>
                <w:szCs w:val="20"/>
              </w:rPr>
              <w:t>or servicing</w:t>
            </w:r>
            <w:r w:rsidRPr="00D676EA">
              <w:rPr>
                <w:rFonts w:ascii="Arial" w:hAnsi="Arial" w:cs="Arial"/>
                <w:sz w:val="20"/>
                <w:szCs w:val="20"/>
              </w:rPr>
              <w:t xml:space="preserve"> </w:t>
            </w:r>
            <w:r w:rsidRPr="00D676EA">
              <w:rPr>
                <w:rFonts w:ascii="Arial" w:hAnsi="Arial" w:cs="Arial"/>
                <w:sz w:val="20"/>
                <w:szCs w:val="20"/>
              </w:rPr>
              <w:t xml:space="preserve">at the hub workshop or onsite. Ensure all work complies with </w:t>
            </w:r>
            <w:r w:rsidRPr="00CC18E3">
              <w:rPr>
                <w:rFonts w:ascii="Arial" w:hAnsi="Arial" w:cs="Arial"/>
                <w:sz w:val="20"/>
                <w:szCs w:val="20"/>
              </w:rPr>
              <w:t>OHSS (Safety) standards and PPE is worn.</w:t>
            </w:r>
          </w:p>
        </w:tc>
        <w:tc>
          <w:tcPr>
            <w:tcW w:w="1701" w:type="dxa"/>
            <w:vAlign w:val="center"/>
          </w:tcPr>
          <w:p w14:paraId="5882443F" w14:textId="12AFD909" w:rsidR="000955F1" w:rsidRPr="00CC18E3" w:rsidRDefault="000955F1" w:rsidP="00CA368F">
            <w:pPr>
              <w:spacing w:line="240" w:lineRule="exact"/>
              <w:jc w:val="both"/>
              <w:rPr>
                <w:rFonts w:ascii="Arial" w:hAnsi="Arial" w:cs="Arial"/>
                <w:sz w:val="20"/>
                <w:szCs w:val="20"/>
                <w:highlight w:val="yellow"/>
              </w:rPr>
            </w:pPr>
            <w:r w:rsidRPr="00CC18E3">
              <w:rPr>
                <w:rFonts w:ascii="Arial" w:hAnsi="Arial" w:cs="Arial"/>
                <w:sz w:val="20"/>
                <w:szCs w:val="20"/>
              </w:rPr>
              <w:t>MSP (Mechanic)</w:t>
            </w:r>
            <w:r w:rsidRPr="00CC18E3">
              <w:rPr>
                <w:rFonts w:ascii="Arial" w:hAnsi="Arial" w:cs="Arial"/>
                <w:sz w:val="20"/>
                <w:szCs w:val="20"/>
              </w:rPr>
              <w:t>/ Vendor</w:t>
            </w:r>
          </w:p>
        </w:tc>
        <w:tc>
          <w:tcPr>
            <w:tcW w:w="1156" w:type="dxa"/>
            <w:vAlign w:val="center"/>
          </w:tcPr>
          <w:p w14:paraId="1881027A" w14:textId="03850239" w:rsidR="000955F1" w:rsidRPr="0050263F" w:rsidRDefault="000955F1" w:rsidP="00CA368F">
            <w:pPr>
              <w:spacing w:line="240" w:lineRule="exact"/>
              <w:jc w:val="both"/>
              <w:rPr>
                <w:rFonts w:ascii="Arial" w:hAnsi="Arial" w:cs="Arial"/>
                <w:sz w:val="20"/>
                <w:szCs w:val="20"/>
                <w:highlight w:val="yellow"/>
              </w:rPr>
            </w:pPr>
            <w:r w:rsidRPr="00D676EA">
              <w:rPr>
                <w:rFonts w:ascii="Arial" w:hAnsi="Arial" w:cs="Arial"/>
                <w:sz w:val="20"/>
                <w:szCs w:val="20"/>
              </w:rPr>
              <w:t>As required</w:t>
            </w:r>
          </w:p>
        </w:tc>
      </w:tr>
      <w:tr w:rsidR="000955F1" w:rsidRPr="00C8367B" w14:paraId="7B303ED1" w14:textId="77777777" w:rsidTr="0048523E">
        <w:trPr>
          <w:trHeight w:val="91"/>
        </w:trPr>
        <w:tc>
          <w:tcPr>
            <w:tcW w:w="539" w:type="dxa"/>
            <w:vAlign w:val="center"/>
          </w:tcPr>
          <w:p w14:paraId="07B28D73" w14:textId="77777777" w:rsidR="000955F1" w:rsidRPr="00295A64" w:rsidRDefault="000955F1" w:rsidP="00CA368F">
            <w:pPr>
              <w:keepLines/>
              <w:numPr>
                <w:ilvl w:val="0"/>
                <w:numId w:val="10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7E92F5F" w14:textId="25527334" w:rsidR="000955F1" w:rsidRPr="00802B0B" w:rsidRDefault="000955F1" w:rsidP="00CA368F">
            <w:pPr>
              <w:spacing w:line="240" w:lineRule="exact"/>
              <w:jc w:val="both"/>
              <w:rPr>
                <w:rFonts w:ascii="Arial" w:hAnsi="Arial" w:cs="Arial"/>
                <w:b/>
                <w:bCs/>
                <w:sz w:val="20"/>
                <w:szCs w:val="20"/>
              </w:rPr>
            </w:pPr>
            <w:r w:rsidRPr="00D676EA">
              <w:rPr>
                <w:rFonts w:ascii="Arial" w:hAnsi="Arial" w:cs="Arial"/>
                <w:b/>
                <w:bCs/>
                <w:sz w:val="20"/>
                <w:szCs w:val="20"/>
              </w:rPr>
              <w:t>Technical Validation</w:t>
            </w:r>
          </w:p>
        </w:tc>
        <w:tc>
          <w:tcPr>
            <w:tcW w:w="4513" w:type="dxa"/>
            <w:vAlign w:val="center"/>
          </w:tcPr>
          <w:p w14:paraId="1DF1CA4B" w14:textId="77777777" w:rsidR="000955F1" w:rsidRDefault="000955F1" w:rsidP="00CA368F">
            <w:pPr>
              <w:spacing w:line="240" w:lineRule="exact"/>
              <w:jc w:val="both"/>
              <w:rPr>
                <w:rFonts w:ascii="Arial" w:hAnsi="Arial" w:cs="Arial"/>
                <w:sz w:val="20"/>
                <w:szCs w:val="20"/>
              </w:rPr>
            </w:pPr>
            <w:r w:rsidRPr="00D676EA">
              <w:rPr>
                <w:rFonts w:ascii="Arial" w:hAnsi="Arial" w:cs="Arial"/>
                <w:sz w:val="20"/>
                <w:szCs w:val="20"/>
              </w:rPr>
              <w:t xml:space="preserve">Post-repair inspection to ensure functionality. Update the machine status from </w:t>
            </w:r>
            <w:r>
              <w:rPr>
                <w:rFonts w:ascii="Arial" w:hAnsi="Arial" w:cs="Arial"/>
                <w:sz w:val="20"/>
                <w:szCs w:val="20"/>
              </w:rPr>
              <w:t>unavailable status</w:t>
            </w:r>
            <w:r w:rsidRPr="00D676EA">
              <w:rPr>
                <w:rFonts w:ascii="Arial" w:hAnsi="Arial" w:cs="Arial"/>
                <w:sz w:val="20"/>
                <w:szCs w:val="20"/>
              </w:rPr>
              <w:t xml:space="preserve"> to "Operational" in the ERP.</w:t>
            </w:r>
            <w:r>
              <w:rPr>
                <w:rFonts w:ascii="Arial" w:hAnsi="Arial" w:cs="Arial"/>
                <w:sz w:val="20"/>
                <w:szCs w:val="20"/>
              </w:rPr>
              <w:t xml:space="preserve"> </w:t>
            </w:r>
          </w:p>
          <w:p w14:paraId="22331635" w14:textId="763F0D98" w:rsidR="000955F1" w:rsidRDefault="000955F1" w:rsidP="00CA368F">
            <w:pPr>
              <w:spacing w:line="240" w:lineRule="exact"/>
              <w:jc w:val="both"/>
              <w:rPr>
                <w:rFonts w:ascii="Arial" w:hAnsi="Arial" w:cs="Arial"/>
                <w:sz w:val="20"/>
                <w:szCs w:val="20"/>
              </w:rPr>
            </w:pPr>
            <w:r>
              <w:rPr>
                <w:rFonts w:ascii="Arial" w:hAnsi="Arial" w:cs="Arial"/>
                <w:sz w:val="20"/>
                <w:szCs w:val="20"/>
              </w:rPr>
              <w:t>The MSP operator and CL validate this.</w:t>
            </w:r>
          </w:p>
          <w:p w14:paraId="77CB2AFF" w14:textId="258D318A" w:rsidR="000955F1" w:rsidRPr="00770516" w:rsidRDefault="000955F1" w:rsidP="00CA368F">
            <w:pPr>
              <w:spacing w:line="240" w:lineRule="exact"/>
              <w:jc w:val="both"/>
              <w:rPr>
                <w:rFonts w:ascii="Arial" w:hAnsi="Arial" w:cs="Arial"/>
                <w:sz w:val="20"/>
                <w:szCs w:val="20"/>
              </w:rPr>
            </w:pPr>
            <w:r w:rsidRPr="00CC18E3">
              <w:rPr>
                <w:rFonts w:ascii="Arial" w:hAnsi="Arial" w:cs="Arial"/>
                <w:i/>
                <w:iCs/>
                <w:color w:val="EE0000"/>
                <w:sz w:val="18"/>
                <w:szCs w:val="18"/>
              </w:rPr>
              <w:t xml:space="preserve">Key Control: </w:t>
            </w:r>
            <w:r>
              <w:rPr>
                <w:rFonts w:ascii="Arial" w:hAnsi="Arial" w:cs="Arial"/>
                <w:i/>
                <w:iCs/>
                <w:color w:val="EE0000"/>
                <w:sz w:val="18"/>
                <w:szCs w:val="18"/>
              </w:rPr>
              <w:t>To confirm repair/service was appropriately carried out and equipment/machine is functioning properly</w:t>
            </w:r>
          </w:p>
        </w:tc>
        <w:tc>
          <w:tcPr>
            <w:tcW w:w="1701" w:type="dxa"/>
            <w:vAlign w:val="center"/>
          </w:tcPr>
          <w:p w14:paraId="483D7086" w14:textId="14A1A630" w:rsidR="000955F1" w:rsidRPr="00770516" w:rsidRDefault="000955F1" w:rsidP="00CA368F">
            <w:pPr>
              <w:spacing w:line="240" w:lineRule="exact"/>
              <w:jc w:val="both"/>
              <w:rPr>
                <w:rFonts w:ascii="Arial" w:hAnsi="Arial" w:cs="Arial"/>
                <w:sz w:val="20"/>
                <w:szCs w:val="20"/>
              </w:rPr>
            </w:pPr>
            <w:r w:rsidRPr="00CC18E3">
              <w:rPr>
                <w:rFonts w:ascii="Arial" w:hAnsi="Arial" w:cs="Arial"/>
                <w:sz w:val="20"/>
                <w:szCs w:val="20"/>
              </w:rPr>
              <w:t>MSP (</w:t>
            </w:r>
            <w:r>
              <w:rPr>
                <w:rFonts w:ascii="Arial" w:hAnsi="Arial" w:cs="Arial"/>
                <w:sz w:val="20"/>
                <w:szCs w:val="20"/>
              </w:rPr>
              <w:t>Operator</w:t>
            </w:r>
            <w:r w:rsidRPr="00CC18E3">
              <w:rPr>
                <w:rFonts w:ascii="Arial" w:hAnsi="Arial" w:cs="Arial"/>
                <w:sz w:val="20"/>
                <w:szCs w:val="20"/>
              </w:rPr>
              <w:t>)/</w:t>
            </w:r>
            <w:r>
              <w:rPr>
                <w:rFonts w:ascii="Arial" w:hAnsi="Arial" w:cs="Arial"/>
                <w:sz w:val="20"/>
                <w:szCs w:val="20"/>
              </w:rPr>
              <w:t>CL</w:t>
            </w:r>
          </w:p>
        </w:tc>
        <w:tc>
          <w:tcPr>
            <w:tcW w:w="1156" w:type="dxa"/>
            <w:vAlign w:val="center"/>
          </w:tcPr>
          <w:p w14:paraId="78129021" w14:textId="25E9CB60" w:rsidR="000955F1" w:rsidRPr="00AF1D38" w:rsidRDefault="000955F1" w:rsidP="00CA368F">
            <w:pPr>
              <w:spacing w:line="240" w:lineRule="exact"/>
              <w:jc w:val="both"/>
              <w:rPr>
                <w:rFonts w:ascii="Arial" w:hAnsi="Arial" w:cs="Arial"/>
                <w:sz w:val="20"/>
                <w:szCs w:val="20"/>
              </w:rPr>
            </w:pPr>
            <w:r w:rsidRPr="00D676EA">
              <w:rPr>
                <w:rFonts w:ascii="Arial" w:hAnsi="Arial" w:cs="Arial"/>
                <w:sz w:val="20"/>
                <w:szCs w:val="20"/>
              </w:rPr>
              <w:t>Post-Repair</w:t>
            </w:r>
          </w:p>
        </w:tc>
      </w:tr>
      <w:tr w:rsidR="000955F1" w:rsidRPr="00C8367B" w14:paraId="4D8DE543" w14:textId="77777777" w:rsidTr="0048523E">
        <w:trPr>
          <w:trHeight w:val="91"/>
        </w:trPr>
        <w:tc>
          <w:tcPr>
            <w:tcW w:w="539" w:type="dxa"/>
            <w:vAlign w:val="center"/>
          </w:tcPr>
          <w:p w14:paraId="04E6C972" w14:textId="77777777" w:rsidR="000955F1" w:rsidRPr="00295A64" w:rsidRDefault="000955F1" w:rsidP="00CA368F">
            <w:pPr>
              <w:keepLines/>
              <w:numPr>
                <w:ilvl w:val="0"/>
                <w:numId w:val="10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4CAD516" w14:textId="152BEFE1" w:rsidR="000955F1" w:rsidRPr="00802B0B" w:rsidRDefault="000955F1" w:rsidP="00CA368F">
            <w:pPr>
              <w:spacing w:line="240" w:lineRule="exact"/>
              <w:jc w:val="both"/>
              <w:rPr>
                <w:rFonts w:ascii="Arial" w:hAnsi="Arial" w:cs="Arial"/>
                <w:b/>
                <w:bCs/>
                <w:sz w:val="20"/>
                <w:szCs w:val="20"/>
              </w:rPr>
            </w:pPr>
            <w:r w:rsidRPr="00D676EA">
              <w:rPr>
                <w:rFonts w:ascii="Arial" w:hAnsi="Arial" w:cs="Arial"/>
                <w:b/>
                <w:bCs/>
                <w:sz w:val="20"/>
                <w:szCs w:val="20"/>
              </w:rPr>
              <w:t>Documentation</w:t>
            </w:r>
          </w:p>
        </w:tc>
        <w:tc>
          <w:tcPr>
            <w:tcW w:w="4513" w:type="dxa"/>
            <w:vAlign w:val="center"/>
          </w:tcPr>
          <w:p w14:paraId="02C89545" w14:textId="77777777" w:rsidR="000955F1" w:rsidRDefault="000955F1" w:rsidP="00CA368F">
            <w:pPr>
              <w:spacing w:line="240" w:lineRule="exact"/>
              <w:jc w:val="both"/>
              <w:rPr>
                <w:rFonts w:ascii="Arial" w:hAnsi="Arial" w:cs="Arial"/>
                <w:b/>
                <w:bCs/>
                <w:sz w:val="20"/>
                <w:szCs w:val="20"/>
              </w:rPr>
            </w:pPr>
            <w:r w:rsidRPr="00212B81">
              <w:rPr>
                <w:rFonts w:ascii="Arial" w:hAnsi="Arial" w:cs="Arial"/>
                <w:sz w:val="20"/>
                <w:szCs w:val="20"/>
              </w:rPr>
              <w:t>Update maintenance and downtime logs</w:t>
            </w:r>
            <w:r w:rsidRPr="00D676EA">
              <w:rPr>
                <w:rFonts w:ascii="Arial" w:hAnsi="Arial" w:cs="Arial"/>
                <w:b/>
                <w:bCs/>
                <w:sz w:val="20"/>
                <w:szCs w:val="20"/>
              </w:rPr>
              <w:t xml:space="preserve"> </w:t>
            </w:r>
          </w:p>
          <w:p w14:paraId="145D6916" w14:textId="0C66C757" w:rsidR="000955F1" w:rsidRPr="00770516" w:rsidRDefault="000955F1" w:rsidP="00CA368F">
            <w:pPr>
              <w:spacing w:line="240" w:lineRule="exact"/>
              <w:jc w:val="both"/>
              <w:rPr>
                <w:rFonts w:ascii="Arial" w:hAnsi="Arial" w:cs="Arial"/>
                <w:sz w:val="20"/>
                <w:szCs w:val="20"/>
              </w:rPr>
            </w:pPr>
            <w:r w:rsidRPr="00CC18E3">
              <w:rPr>
                <w:rFonts w:ascii="Arial" w:hAnsi="Arial" w:cs="Arial"/>
                <w:i/>
                <w:iCs/>
                <w:color w:val="EE0000"/>
                <w:sz w:val="18"/>
                <w:szCs w:val="18"/>
              </w:rPr>
              <w:t>Key Control: Capture detailed records of the repair, parts used</w:t>
            </w:r>
            <w:r w:rsidR="00BA2EA3">
              <w:rPr>
                <w:rFonts w:ascii="Arial" w:hAnsi="Arial" w:cs="Arial"/>
                <w:i/>
                <w:iCs/>
                <w:color w:val="EE0000"/>
                <w:sz w:val="18"/>
                <w:szCs w:val="18"/>
              </w:rPr>
              <w:t xml:space="preserve"> and</w:t>
            </w:r>
            <w:r w:rsidRPr="00CC18E3">
              <w:rPr>
                <w:rFonts w:ascii="Arial" w:hAnsi="Arial" w:cs="Arial"/>
                <w:i/>
                <w:iCs/>
                <w:color w:val="EE0000"/>
                <w:sz w:val="18"/>
                <w:szCs w:val="18"/>
              </w:rPr>
              <w:t xml:space="preserve"> costs in the Equipment Maintenance Register.</w:t>
            </w:r>
          </w:p>
        </w:tc>
        <w:tc>
          <w:tcPr>
            <w:tcW w:w="1701" w:type="dxa"/>
            <w:vAlign w:val="center"/>
          </w:tcPr>
          <w:p w14:paraId="5E953E64" w14:textId="34C94C71" w:rsidR="000955F1" w:rsidRPr="00CC18E3" w:rsidRDefault="000955F1" w:rsidP="00CA368F">
            <w:pPr>
              <w:spacing w:line="240" w:lineRule="exact"/>
              <w:jc w:val="both"/>
              <w:rPr>
                <w:rFonts w:ascii="Arial" w:hAnsi="Arial" w:cs="Arial"/>
                <w:sz w:val="20"/>
                <w:szCs w:val="20"/>
              </w:rPr>
            </w:pPr>
            <w:r w:rsidRPr="00CC18E3">
              <w:rPr>
                <w:rFonts w:ascii="Arial" w:hAnsi="Arial" w:cs="Arial"/>
                <w:sz w:val="20"/>
                <w:szCs w:val="20"/>
              </w:rPr>
              <w:t>MSP (Mechanic)</w:t>
            </w:r>
            <w:r>
              <w:rPr>
                <w:rFonts w:ascii="Arial" w:hAnsi="Arial" w:cs="Arial"/>
                <w:sz w:val="20"/>
                <w:szCs w:val="20"/>
              </w:rPr>
              <w:t>/</w:t>
            </w:r>
            <w:r w:rsidRPr="00212B81">
              <w:rPr>
                <w:rFonts w:ascii="Arial" w:hAnsi="Arial" w:cs="Arial"/>
                <w:sz w:val="20"/>
                <w:szCs w:val="20"/>
              </w:rPr>
              <w:t xml:space="preserve"> </w:t>
            </w:r>
            <w:r w:rsidRPr="00212B81">
              <w:rPr>
                <w:rFonts w:ascii="Arial" w:hAnsi="Arial" w:cs="Arial"/>
                <w:sz w:val="20"/>
                <w:szCs w:val="20"/>
              </w:rPr>
              <w:t>Sub-CL / Op</w:t>
            </w:r>
            <w:r>
              <w:rPr>
                <w:rFonts w:ascii="Arial" w:hAnsi="Arial" w:cs="Arial"/>
                <w:sz w:val="20"/>
                <w:szCs w:val="20"/>
              </w:rPr>
              <w:t>eration</w:t>
            </w:r>
            <w:r w:rsidRPr="00212B81">
              <w:rPr>
                <w:rFonts w:ascii="Arial" w:hAnsi="Arial" w:cs="Arial"/>
                <w:sz w:val="20"/>
                <w:szCs w:val="20"/>
              </w:rPr>
              <w:t>s</w:t>
            </w:r>
          </w:p>
        </w:tc>
        <w:tc>
          <w:tcPr>
            <w:tcW w:w="1156" w:type="dxa"/>
            <w:vAlign w:val="center"/>
          </w:tcPr>
          <w:p w14:paraId="1E877485" w14:textId="1F6B9E24" w:rsidR="000955F1" w:rsidRPr="00AF1D38" w:rsidRDefault="000955F1" w:rsidP="00CA368F">
            <w:pPr>
              <w:spacing w:line="240" w:lineRule="exact"/>
              <w:jc w:val="both"/>
              <w:rPr>
                <w:rFonts w:ascii="Arial" w:hAnsi="Arial" w:cs="Arial"/>
                <w:sz w:val="20"/>
                <w:szCs w:val="20"/>
              </w:rPr>
            </w:pPr>
            <w:r w:rsidRPr="00D676EA">
              <w:rPr>
                <w:rFonts w:ascii="Arial" w:hAnsi="Arial" w:cs="Arial"/>
                <w:sz w:val="20"/>
                <w:szCs w:val="20"/>
              </w:rPr>
              <w:t>Immediate</w:t>
            </w:r>
          </w:p>
        </w:tc>
      </w:tr>
      <w:tr w:rsidR="000955F1" w:rsidRPr="00C8367B" w14:paraId="63E289F1" w14:textId="77777777" w:rsidTr="0048523E">
        <w:trPr>
          <w:trHeight w:val="91"/>
        </w:trPr>
        <w:tc>
          <w:tcPr>
            <w:tcW w:w="539" w:type="dxa"/>
            <w:vAlign w:val="center"/>
          </w:tcPr>
          <w:p w14:paraId="57A1181A" w14:textId="77777777" w:rsidR="000955F1" w:rsidRPr="00295A64" w:rsidRDefault="000955F1" w:rsidP="00CA368F">
            <w:pPr>
              <w:keepLines/>
              <w:numPr>
                <w:ilvl w:val="0"/>
                <w:numId w:val="10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A267256" w14:textId="4AFBB3CF" w:rsidR="000955F1" w:rsidRPr="00802B0B" w:rsidRDefault="000955F1" w:rsidP="00CA368F">
            <w:pPr>
              <w:spacing w:line="240" w:lineRule="exact"/>
              <w:jc w:val="both"/>
              <w:rPr>
                <w:rFonts w:ascii="Arial" w:hAnsi="Arial" w:cs="Arial"/>
                <w:b/>
                <w:bCs/>
                <w:sz w:val="20"/>
                <w:szCs w:val="20"/>
              </w:rPr>
            </w:pPr>
            <w:r w:rsidRPr="00D676EA">
              <w:rPr>
                <w:rFonts w:ascii="Arial" w:hAnsi="Arial" w:cs="Arial"/>
                <w:b/>
                <w:bCs/>
                <w:sz w:val="20"/>
                <w:szCs w:val="20"/>
              </w:rPr>
              <w:t>Financial Sync</w:t>
            </w:r>
          </w:p>
        </w:tc>
        <w:tc>
          <w:tcPr>
            <w:tcW w:w="4513" w:type="dxa"/>
            <w:vAlign w:val="center"/>
          </w:tcPr>
          <w:p w14:paraId="0FFD45BB" w14:textId="36B0A1B4" w:rsidR="000955F1" w:rsidRPr="00770516" w:rsidRDefault="000955F1" w:rsidP="00CA368F">
            <w:pPr>
              <w:spacing w:line="240" w:lineRule="exact"/>
              <w:jc w:val="both"/>
              <w:rPr>
                <w:rFonts w:ascii="Arial" w:hAnsi="Arial" w:cs="Arial"/>
                <w:sz w:val="20"/>
                <w:szCs w:val="20"/>
              </w:rPr>
            </w:pPr>
            <w:r w:rsidRPr="00D676EA">
              <w:rPr>
                <w:rFonts w:ascii="Arial" w:hAnsi="Arial" w:cs="Arial"/>
                <w:sz w:val="20"/>
                <w:szCs w:val="20"/>
              </w:rPr>
              <w:t>Reconcile maintenance costs against the hub's % allocation for wages and maintenance</w:t>
            </w:r>
            <w:r>
              <w:rPr>
                <w:rFonts w:ascii="Arial" w:hAnsi="Arial" w:cs="Arial"/>
                <w:sz w:val="20"/>
                <w:szCs w:val="20"/>
              </w:rPr>
              <w:t xml:space="preserve"> where applicable</w:t>
            </w:r>
            <w:r w:rsidRPr="00D676EA">
              <w:rPr>
                <w:rFonts w:ascii="Arial" w:hAnsi="Arial" w:cs="Arial"/>
                <w:sz w:val="20"/>
                <w:szCs w:val="20"/>
              </w:rPr>
              <w:t>.</w:t>
            </w:r>
          </w:p>
        </w:tc>
        <w:tc>
          <w:tcPr>
            <w:tcW w:w="1701" w:type="dxa"/>
            <w:vAlign w:val="center"/>
          </w:tcPr>
          <w:p w14:paraId="0268CD69" w14:textId="332202E7" w:rsidR="000955F1" w:rsidRPr="00CC18E3" w:rsidRDefault="000955F1" w:rsidP="00CA368F">
            <w:pPr>
              <w:spacing w:line="240" w:lineRule="exact"/>
              <w:jc w:val="both"/>
              <w:rPr>
                <w:rFonts w:ascii="Arial" w:hAnsi="Arial" w:cs="Arial"/>
                <w:sz w:val="20"/>
                <w:szCs w:val="20"/>
              </w:rPr>
            </w:pPr>
            <w:r>
              <w:rPr>
                <w:rFonts w:ascii="Arial" w:hAnsi="Arial" w:cs="Arial"/>
                <w:sz w:val="20"/>
                <w:szCs w:val="20"/>
              </w:rPr>
              <w:t>ERP</w:t>
            </w:r>
          </w:p>
        </w:tc>
        <w:tc>
          <w:tcPr>
            <w:tcW w:w="1156" w:type="dxa"/>
            <w:vAlign w:val="center"/>
          </w:tcPr>
          <w:p w14:paraId="099CEAA6" w14:textId="4EB31978" w:rsidR="000955F1" w:rsidRPr="00AF1D38" w:rsidRDefault="000955F1" w:rsidP="00CA368F">
            <w:pPr>
              <w:spacing w:line="240" w:lineRule="exact"/>
              <w:jc w:val="both"/>
              <w:rPr>
                <w:rFonts w:ascii="Arial" w:hAnsi="Arial" w:cs="Arial"/>
                <w:sz w:val="20"/>
                <w:szCs w:val="20"/>
              </w:rPr>
            </w:pPr>
            <w:r w:rsidRPr="00D676EA">
              <w:rPr>
                <w:rFonts w:ascii="Arial" w:hAnsi="Arial" w:cs="Arial"/>
                <w:sz w:val="20"/>
                <w:szCs w:val="20"/>
              </w:rPr>
              <w:t>Monthly</w:t>
            </w:r>
          </w:p>
        </w:tc>
      </w:tr>
      <w:tr w:rsidR="000955F1" w:rsidRPr="00C8367B" w14:paraId="47D8B386" w14:textId="77777777" w:rsidTr="0048523E">
        <w:trPr>
          <w:trHeight w:val="91"/>
        </w:trPr>
        <w:tc>
          <w:tcPr>
            <w:tcW w:w="539" w:type="dxa"/>
            <w:vAlign w:val="center"/>
          </w:tcPr>
          <w:p w14:paraId="04D2D6C2" w14:textId="77777777" w:rsidR="000955F1" w:rsidRPr="00295A64" w:rsidRDefault="000955F1" w:rsidP="00CA368F">
            <w:pPr>
              <w:keepLines/>
              <w:numPr>
                <w:ilvl w:val="0"/>
                <w:numId w:val="10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7859078" w14:textId="78166979" w:rsidR="000955F1" w:rsidRPr="00802B0B" w:rsidRDefault="000955F1" w:rsidP="00CA368F">
            <w:pPr>
              <w:spacing w:line="240" w:lineRule="exact"/>
              <w:jc w:val="both"/>
              <w:rPr>
                <w:rFonts w:ascii="Arial" w:hAnsi="Arial" w:cs="Arial"/>
                <w:b/>
                <w:bCs/>
                <w:sz w:val="20"/>
                <w:szCs w:val="20"/>
              </w:rPr>
            </w:pPr>
            <w:r w:rsidRPr="00802B0B">
              <w:rPr>
                <w:rFonts w:ascii="Arial" w:hAnsi="Arial" w:cs="Arial"/>
                <w:b/>
                <w:bCs/>
                <w:sz w:val="20"/>
                <w:szCs w:val="20"/>
              </w:rPr>
              <w:t>Review Maintenance Trends</w:t>
            </w:r>
          </w:p>
        </w:tc>
        <w:tc>
          <w:tcPr>
            <w:tcW w:w="4513" w:type="dxa"/>
            <w:vAlign w:val="center"/>
          </w:tcPr>
          <w:p w14:paraId="4A0403B7" w14:textId="0ED94DAE" w:rsidR="000955F1" w:rsidRPr="00770516" w:rsidRDefault="000955F1" w:rsidP="00CA368F">
            <w:pPr>
              <w:spacing w:line="240" w:lineRule="exact"/>
              <w:jc w:val="both"/>
              <w:rPr>
                <w:rFonts w:ascii="Arial" w:hAnsi="Arial" w:cs="Arial"/>
                <w:sz w:val="20"/>
                <w:szCs w:val="20"/>
              </w:rPr>
            </w:pPr>
            <w:r w:rsidRPr="00212B81">
              <w:rPr>
                <w:rFonts w:ascii="Arial" w:hAnsi="Arial" w:cs="Arial"/>
                <w:sz w:val="20"/>
                <w:szCs w:val="20"/>
              </w:rPr>
              <w:t>Analyse patterns and recurring issues</w:t>
            </w:r>
          </w:p>
        </w:tc>
        <w:tc>
          <w:tcPr>
            <w:tcW w:w="1701" w:type="dxa"/>
            <w:vAlign w:val="center"/>
          </w:tcPr>
          <w:p w14:paraId="170F5F32" w14:textId="652C1084" w:rsidR="000955F1" w:rsidRPr="00AF1D38" w:rsidRDefault="000955F1" w:rsidP="00CA368F">
            <w:pPr>
              <w:spacing w:line="240" w:lineRule="exact"/>
              <w:jc w:val="both"/>
              <w:rPr>
                <w:rFonts w:ascii="Arial" w:hAnsi="Arial" w:cs="Arial"/>
                <w:sz w:val="20"/>
                <w:szCs w:val="20"/>
              </w:rPr>
            </w:pPr>
            <w:r>
              <w:rPr>
                <w:rFonts w:ascii="Arial" w:hAnsi="Arial" w:cs="Arial"/>
                <w:sz w:val="20"/>
                <w:szCs w:val="20"/>
              </w:rPr>
              <w:t>Operations/</w:t>
            </w:r>
            <w:r w:rsidR="00044891">
              <w:rPr>
                <w:rFonts w:ascii="Arial" w:hAnsi="Arial" w:cs="Arial"/>
                <w:sz w:val="20"/>
                <w:szCs w:val="20"/>
              </w:rPr>
              <w:t>MEL</w:t>
            </w:r>
            <w:r>
              <w:rPr>
                <w:rFonts w:ascii="Arial" w:hAnsi="Arial" w:cs="Arial"/>
                <w:sz w:val="20"/>
                <w:szCs w:val="20"/>
              </w:rPr>
              <w:t xml:space="preserve"> Coordinator </w:t>
            </w:r>
          </w:p>
        </w:tc>
        <w:tc>
          <w:tcPr>
            <w:tcW w:w="1156" w:type="dxa"/>
            <w:vAlign w:val="center"/>
          </w:tcPr>
          <w:p w14:paraId="43C3C13A" w14:textId="281566CE" w:rsidR="000955F1" w:rsidRPr="00AF1D38" w:rsidRDefault="000955F1" w:rsidP="00CA368F">
            <w:pPr>
              <w:spacing w:line="240" w:lineRule="exact"/>
              <w:jc w:val="both"/>
              <w:rPr>
                <w:rFonts w:ascii="Arial" w:hAnsi="Arial" w:cs="Arial"/>
                <w:sz w:val="20"/>
                <w:szCs w:val="20"/>
              </w:rPr>
            </w:pPr>
            <w:r w:rsidRPr="00D676EA">
              <w:rPr>
                <w:rFonts w:ascii="Arial" w:hAnsi="Arial" w:cs="Arial"/>
                <w:sz w:val="20"/>
                <w:szCs w:val="20"/>
              </w:rPr>
              <w:t>Quarterly</w:t>
            </w:r>
          </w:p>
        </w:tc>
      </w:tr>
      <w:tr w:rsidR="000955F1" w:rsidRPr="00C8367B" w14:paraId="260615F1" w14:textId="77777777" w:rsidTr="0048523E">
        <w:trPr>
          <w:trHeight w:val="91"/>
        </w:trPr>
        <w:tc>
          <w:tcPr>
            <w:tcW w:w="539" w:type="dxa"/>
            <w:vAlign w:val="center"/>
          </w:tcPr>
          <w:p w14:paraId="5F6BF345" w14:textId="77777777" w:rsidR="000955F1" w:rsidRPr="00295A64" w:rsidRDefault="000955F1" w:rsidP="00CA368F">
            <w:pPr>
              <w:keepLines/>
              <w:numPr>
                <w:ilvl w:val="0"/>
                <w:numId w:val="10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B6084DE" w14:textId="2C798BD0" w:rsidR="000955F1" w:rsidRPr="00802B0B" w:rsidRDefault="000955F1" w:rsidP="00CA368F">
            <w:pPr>
              <w:spacing w:line="240" w:lineRule="exact"/>
              <w:jc w:val="both"/>
              <w:rPr>
                <w:rFonts w:ascii="Arial" w:hAnsi="Arial" w:cs="Arial"/>
                <w:b/>
                <w:bCs/>
                <w:sz w:val="20"/>
                <w:szCs w:val="20"/>
              </w:rPr>
            </w:pPr>
            <w:r w:rsidRPr="00D676EA">
              <w:rPr>
                <w:rFonts w:ascii="Arial" w:hAnsi="Arial" w:cs="Arial"/>
                <w:b/>
                <w:bCs/>
                <w:sz w:val="20"/>
                <w:szCs w:val="20"/>
              </w:rPr>
              <w:t>Audit &amp; Review</w:t>
            </w:r>
          </w:p>
        </w:tc>
        <w:tc>
          <w:tcPr>
            <w:tcW w:w="4513" w:type="dxa"/>
            <w:vAlign w:val="center"/>
          </w:tcPr>
          <w:p w14:paraId="2054E1A9" w14:textId="77777777" w:rsidR="000955F1" w:rsidRDefault="000955F1" w:rsidP="00CA368F">
            <w:pPr>
              <w:spacing w:line="240" w:lineRule="exact"/>
              <w:jc w:val="both"/>
              <w:rPr>
                <w:rFonts w:ascii="Arial" w:hAnsi="Arial" w:cs="Arial"/>
                <w:sz w:val="20"/>
                <w:szCs w:val="20"/>
              </w:rPr>
            </w:pPr>
            <w:r w:rsidRPr="00D676EA">
              <w:rPr>
                <w:rFonts w:ascii="Arial" w:hAnsi="Arial" w:cs="Arial"/>
                <w:sz w:val="20"/>
                <w:szCs w:val="20"/>
              </w:rPr>
              <w:t>Conduct quarterly audits of maintenance logs to verify compliance with WIMA’s longevity and efficiency goals.</w:t>
            </w:r>
          </w:p>
          <w:p w14:paraId="50D61A94" w14:textId="6AAE5185" w:rsidR="000955F1" w:rsidRPr="00770516" w:rsidRDefault="000955F1" w:rsidP="00CA368F">
            <w:pPr>
              <w:spacing w:line="240" w:lineRule="exact"/>
              <w:jc w:val="both"/>
              <w:rPr>
                <w:rFonts w:ascii="Arial" w:hAnsi="Arial" w:cs="Arial"/>
                <w:sz w:val="20"/>
                <w:szCs w:val="20"/>
              </w:rPr>
            </w:pPr>
            <w:r w:rsidRPr="00CC18E3">
              <w:rPr>
                <w:rFonts w:ascii="Arial" w:hAnsi="Arial" w:cs="Arial"/>
                <w:i/>
                <w:iCs/>
                <w:color w:val="EE0000"/>
                <w:sz w:val="18"/>
                <w:szCs w:val="18"/>
              </w:rPr>
              <w:t xml:space="preserve">Key Control: </w:t>
            </w:r>
            <w:r>
              <w:rPr>
                <w:rFonts w:ascii="Arial" w:hAnsi="Arial" w:cs="Arial"/>
                <w:i/>
                <w:iCs/>
                <w:color w:val="EE0000"/>
                <w:sz w:val="18"/>
                <w:szCs w:val="18"/>
              </w:rPr>
              <w:t>to ensure adherence to maintenance and equipment longevity procedure.</w:t>
            </w:r>
          </w:p>
        </w:tc>
        <w:tc>
          <w:tcPr>
            <w:tcW w:w="1701" w:type="dxa"/>
            <w:vAlign w:val="center"/>
          </w:tcPr>
          <w:p w14:paraId="40C6891D" w14:textId="2A909FAB" w:rsidR="000955F1" w:rsidRPr="000955F1" w:rsidRDefault="000955F1" w:rsidP="00CA368F">
            <w:pPr>
              <w:spacing w:line="240" w:lineRule="exact"/>
              <w:jc w:val="both"/>
              <w:rPr>
                <w:rFonts w:ascii="Arial" w:hAnsi="Arial" w:cs="Arial"/>
                <w:sz w:val="20"/>
                <w:szCs w:val="20"/>
              </w:rPr>
            </w:pPr>
            <w:r w:rsidRPr="000955F1">
              <w:rPr>
                <w:rFonts w:ascii="Arial" w:hAnsi="Arial" w:cs="Arial"/>
                <w:sz w:val="20"/>
                <w:szCs w:val="20"/>
              </w:rPr>
              <w:t>Internal Audit</w:t>
            </w:r>
            <w:r w:rsidRPr="000955F1">
              <w:rPr>
                <w:rFonts w:ascii="Arial" w:hAnsi="Arial" w:cs="Arial"/>
                <w:sz w:val="20"/>
                <w:szCs w:val="20"/>
              </w:rPr>
              <w:t>or/Field Compliance Manager</w:t>
            </w:r>
          </w:p>
        </w:tc>
        <w:tc>
          <w:tcPr>
            <w:tcW w:w="1156" w:type="dxa"/>
            <w:vAlign w:val="center"/>
          </w:tcPr>
          <w:p w14:paraId="1B870636" w14:textId="089813BF" w:rsidR="000955F1" w:rsidRPr="00AF1D38" w:rsidRDefault="000955F1" w:rsidP="00CA368F">
            <w:pPr>
              <w:spacing w:line="240" w:lineRule="exact"/>
              <w:jc w:val="both"/>
              <w:rPr>
                <w:rFonts w:ascii="Arial" w:hAnsi="Arial" w:cs="Arial"/>
                <w:sz w:val="20"/>
                <w:szCs w:val="20"/>
              </w:rPr>
            </w:pPr>
            <w:r w:rsidRPr="00D676EA">
              <w:rPr>
                <w:rFonts w:ascii="Arial" w:hAnsi="Arial" w:cs="Arial"/>
                <w:sz w:val="20"/>
                <w:szCs w:val="20"/>
              </w:rPr>
              <w:t>Quarterly</w:t>
            </w:r>
          </w:p>
        </w:tc>
      </w:tr>
    </w:tbl>
    <w:p w14:paraId="292A818D" w14:textId="77777777" w:rsidR="00645F2A" w:rsidRPr="00C8367B" w:rsidRDefault="00645F2A" w:rsidP="00CA368F">
      <w:pPr>
        <w:jc w:val="both"/>
        <w:rPr>
          <w:rFonts w:ascii="Arial" w:hAnsi="Arial" w:cs="Arial"/>
          <w:b/>
          <w:bCs/>
          <w:sz w:val="20"/>
          <w:szCs w:val="20"/>
        </w:rPr>
      </w:pPr>
    </w:p>
    <w:p w14:paraId="5EB8C70D" w14:textId="77777777" w:rsidR="00645F2A" w:rsidRPr="00295A64" w:rsidRDefault="00645F2A"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645F2A" w:rsidRPr="004C2567" w14:paraId="7D91EABC" w14:textId="77777777" w:rsidTr="0048523E">
        <w:trPr>
          <w:trHeight w:val="219"/>
          <w:tblHeader/>
        </w:trPr>
        <w:tc>
          <w:tcPr>
            <w:tcW w:w="0" w:type="auto"/>
            <w:shd w:val="clear" w:color="auto" w:fill="C5E0B3" w:themeFill="accent6" w:themeFillTint="66"/>
            <w:hideMark/>
          </w:tcPr>
          <w:p w14:paraId="71B92CD7" w14:textId="77777777" w:rsidR="00645F2A" w:rsidRPr="009D0907" w:rsidRDefault="00645F2A" w:rsidP="00CA368F">
            <w:pPr>
              <w:spacing w:after="160" w:line="259" w:lineRule="auto"/>
              <w:jc w:val="both"/>
              <w:rPr>
                <w:rFonts w:ascii="Arial" w:hAnsi="Arial" w:cs="Arial"/>
                <w:sz w:val="20"/>
                <w:szCs w:val="20"/>
              </w:rPr>
            </w:pPr>
            <w:r w:rsidRPr="009D0907">
              <w:rPr>
                <w:rFonts w:ascii="Arial" w:hAnsi="Arial" w:cs="Arial"/>
                <w:sz w:val="20"/>
                <w:szCs w:val="20"/>
              </w:rPr>
              <w:t>Risk</w:t>
            </w:r>
          </w:p>
        </w:tc>
        <w:tc>
          <w:tcPr>
            <w:tcW w:w="3486" w:type="dxa"/>
            <w:shd w:val="clear" w:color="auto" w:fill="C5E0B3" w:themeFill="accent6" w:themeFillTint="66"/>
            <w:hideMark/>
          </w:tcPr>
          <w:p w14:paraId="67FA1C41" w14:textId="77777777" w:rsidR="00645F2A" w:rsidRPr="009D0907" w:rsidRDefault="00645F2A" w:rsidP="00CA368F">
            <w:pPr>
              <w:spacing w:after="160" w:line="259" w:lineRule="auto"/>
              <w:jc w:val="both"/>
              <w:rPr>
                <w:rFonts w:ascii="Arial" w:hAnsi="Arial" w:cs="Arial"/>
                <w:sz w:val="20"/>
                <w:szCs w:val="20"/>
              </w:rPr>
            </w:pPr>
            <w:r w:rsidRPr="009D0907">
              <w:rPr>
                <w:rFonts w:ascii="Arial" w:hAnsi="Arial" w:cs="Arial"/>
                <w:sz w:val="20"/>
                <w:szCs w:val="20"/>
              </w:rPr>
              <w:t>Description</w:t>
            </w:r>
          </w:p>
        </w:tc>
        <w:tc>
          <w:tcPr>
            <w:tcW w:w="3489" w:type="dxa"/>
            <w:shd w:val="clear" w:color="auto" w:fill="C5E0B3" w:themeFill="accent6" w:themeFillTint="66"/>
            <w:hideMark/>
          </w:tcPr>
          <w:p w14:paraId="011AD60A" w14:textId="77777777" w:rsidR="00645F2A" w:rsidRPr="009D0907" w:rsidRDefault="00645F2A" w:rsidP="00CA368F">
            <w:pPr>
              <w:spacing w:after="160" w:line="259" w:lineRule="auto"/>
              <w:jc w:val="both"/>
              <w:rPr>
                <w:rFonts w:ascii="Arial" w:hAnsi="Arial" w:cs="Arial"/>
                <w:sz w:val="20"/>
                <w:szCs w:val="20"/>
              </w:rPr>
            </w:pPr>
            <w:r w:rsidRPr="009D0907">
              <w:rPr>
                <w:rFonts w:ascii="Arial" w:hAnsi="Arial" w:cs="Arial"/>
                <w:sz w:val="20"/>
                <w:szCs w:val="20"/>
              </w:rPr>
              <w:t>Mitigation</w:t>
            </w:r>
          </w:p>
        </w:tc>
      </w:tr>
      <w:tr w:rsidR="000955F1" w:rsidRPr="004C2567" w14:paraId="3F370565" w14:textId="77777777" w:rsidTr="0048523E">
        <w:tc>
          <w:tcPr>
            <w:tcW w:w="0" w:type="auto"/>
            <w:vAlign w:val="center"/>
            <w:hideMark/>
          </w:tcPr>
          <w:p w14:paraId="61E73BD6" w14:textId="48824A78" w:rsidR="000955F1" w:rsidRPr="009D0907" w:rsidRDefault="000955F1" w:rsidP="00CA368F">
            <w:pPr>
              <w:spacing w:line="259" w:lineRule="auto"/>
              <w:jc w:val="both"/>
              <w:rPr>
                <w:rFonts w:ascii="Arial" w:hAnsi="Arial" w:cs="Arial"/>
                <w:sz w:val="20"/>
                <w:szCs w:val="20"/>
              </w:rPr>
            </w:pPr>
            <w:r w:rsidRPr="00DC3181">
              <w:rPr>
                <w:rFonts w:ascii="Arial" w:hAnsi="Arial" w:cs="Arial"/>
                <w:sz w:val="20"/>
                <w:szCs w:val="20"/>
              </w:rPr>
              <w:t>Frequent breakdowns</w:t>
            </w:r>
          </w:p>
        </w:tc>
        <w:tc>
          <w:tcPr>
            <w:tcW w:w="3486" w:type="dxa"/>
            <w:vAlign w:val="center"/>
            <w:hideMark/>
          </w:tcPr>
          <w:p w14:paraId="7EEF6AC3" w14:textId="60C84D5F" w:rsidR="000955F1" w:rsidRPr="009D0907" w:rsidRDefault="000955F1" w:rsidP="00CA368F">
            <w:pPr>
              <w:jc w:val="both"/>
              <w:rPr>
                <w:rFonts w:ascii="Arial" w:hAnsi="Arial" w:cs="Arial"/>
                <w:sz w:val="20"/>
                <w:szCs w:val="20"/>
              </w:rPr>
            </w:pPr>
            <w:r w:rsidRPr="00DC3181">
              <w:rPr>
                <w:rFonts w:ascii="Arial" w:hAnsi="Arial" w:cs="Arial"/>
                <w:sz w:val="20"/>
                <w:szCs w:val="20"/>
              </w:rPr>
              <w:t>Poor maintenance discipline</w:t>
            </w:r>
          </w:p>
        </w:tc>
        <w:tc>
          <w:tcPr>
            <w:tcW w:w="3489" w:type="dxa"/>
            <w:vAlign w:val="center"/>
            <w:hideMark/>
          </w:tcPr>
          <w:p w14:paraId="41DFBBDE" w14:textId="4AA8FD7D" w:rsidR="000955F1" w:rsidRPr="009D0907" w:rsidRDefault="000955F1" w:rsidP="00CA368F">
            <w:pPr>
              <w:spacing w:line="259" w:lineRule="auto"/>
              <w:jc w:val="both"/>
              <w:rPr>
                <w:rFonts w:ascii="Arial" w:hAnsi="Arial" w:cs="Arial"/>
                <w:sz w:val="20"/>
                <w:szCs w:val="20"/>
              </w:rPr>
            </w:pPr>
            <w:r w:rsidRPr="00DC3181">
              <w:rPr>
                <w:rFonts w:ascii="Arial" w:hAnsi="Arial" w:cs="Arial"/>
                <w:sz w:val="20"/>
                <w:szCs w:val="20"/>
              </w:rPr>
              <w:t>Preventive schedules</w:t>
            </w:r>
          </w:p>
        </w:tc>
      </w:tr>
      <w:tr w:rsidR="000955F1" w:rsidRPr="004C2567" w14:paraId="3CF8C0E6" w14:textId="77777777" w:rsidTr="0048523E">
        <w:tc>
          <w:tcPr>
            <w:tcW w:w="0" w:type="auto"/>
            <w:vAlign w:val="center"/>
          </w:tcPr>
          <w:p w14:paraId="3CD6D40D" w14:textId="604C8122" w:rsidR="000955F1" w:rsidRPr="00DC3181" w:rsidRDefault="000955F1" w:rsidP="00CA368F">
            <w:pPr>
              <w:jc w:val="both"/>
              <w:rPr>
                <w:rFonts w:ascii="Arial" w:hAnsi="Arial" w:cs="Arial"/>
                <w:sz w:val="20"/>
                <w:szCs w:val="20"/>
              </w:rPr>
            </w:pPr>
            <w:r w:rsidRPr="00DC3181">
              <w:rPr>
                <w:rFonts w:ascii="Arial" w:hAnsi="Arial" w:cs="Arial"/>
                <w:sz w:val="20"/>
                <w:szCs w:val="20"/>
              </w:rPr>
              <w:t>Safety incidents</w:t>
            </w:r>
          </w:p>
        </w:tc>
        <w:tc>
          <w:tcPr>
            <w:tcW w:w="3486" w:type="dxa"/>
            <w:vAlign w:val="center"/>
          </w:tcPr>
          <w:p w14:paraId="1891C0D4" w14:textId="14211A85" w:rsidR="000955F1" w:rsidRPr="00DC3181" w:rsidRDefault="000955F1" w:rsidP="00CA368F">
            <w:pPr>
              <w:jc w:val="both"/>
              <w:rPr>
                <w:rFonts w:ascii="Arial" w:hAnsi="Arial" w:cs="Arial"/>
                <w:sz w:val="20"/>
                <w:szCs w:val="20"/>
              </w:rPr>
            </w:pPr>
            <w:r w:rsidRPr="00DC3181">
              <w:rPr>
                <w:rFonts w:ascii="Arial" w:hAnsi="Arial" w:cs="Arial"/>
                <w:sz w:val="20"/>
                <w:szCs w:val="20"/>
              </w:rPr>
              <w:t>Equipment failure during use</w:t>
            </w:r>
          </w:p>
        </w:tc>
        <w:tc>
          <w:tcPr>
            <w:tcW w:w="3489" w:type="dxa"/>
            <w:vAlign w:val="center"/>
          </w:tcPr>
          <w:p w14:paraId="2A9F5125" w14:textId="75D5797B" w:rsidR="000955F1" w:rsidRPr="00DC3181" w:rsidRDefault="000955F1" w:rsidP="00CA368F">
            <w:pPr>
              <w:jc w:val="both"/>
              <w:rPr>
                <w:rFonts w:ascii="Arial" w:hAnsi="Arial" w:cs="Arial"/>
                <w:sz w:val="20"/>
                <w:szCs w:val="20"/>
              </w:rPr>
            </w:pPr>
            <w:r w:rsidRPr="00DC3181">
              <w:rPr>
                <w:rFonts w:ascii="Arial" w:hAnsi="Arial" w:cs="Arial"/>
                <w:sz w:val="20"/>
                <w:szCs w:val="20"/>
              </w:rPr>
              <w:t>Daily checks</w:t>
            </w:r>
          </w:p>
        </w:tc>
      </w:tr>
      <w:tr w:rsidR="00DC3181" w:rsidRPr="004C2567" w14:paraId="6E67D59E" w14:textId="77777777" w:rsidTr="0048523E">
        <w:tc>
          <w:tcPr>
            <w:tcW w:w="0" w:type="auto"/>
            <w:vAlign w:val="center"/>
          </w:tcPr>
          <w:p w14:paraId="31920CE9" w14:textId="207AEDC9" w:rsidR="00DC3181" w:rsidRPr="00DC3181" w:rsidRDefault="00DC3181" w:rsidP="00CA368F">
            <w:pPr>
              <w:jc w:val="both"/>
              <w:rPr>
                <w:rFonts w:ascii="Arial" w:hAnsi="Arial" w:cs="Arial"/>
                <w:sz w:val="20"/>
                <w:szCs w:val="20"/>
              </w:rPr>
            </w:pPr>
            <w:r w:rsidRPr="00DC3181">
              <w:rPr>
                <w:rFonts w:ascii="Arial" w:hAnsi="Arial" w:cs="Arial"/>
                <w:sz w:val="20"/>
                <w:szCs w:val="20"/>
              </w:rPr>
              <w:t>Asset Degradation (Rust/Deterioration)</w:t>
            </w:r>
          </w:p>
        </w:tc>
        <w:tc>
          <w:tcPr>
            <w:tcW w:w="3486" w:type="dxa"/>
            <w:vAlign w:val="center"/>
          </w:tcPr>
          <w:p w14:paraId="4B061492" w14:textId="7E0FF829" w:rsidR="00DC3181" w:rsidRPr="00DC3181" w:rsidRDefault="00DC3181" w:rsidP="00CA368F">
            <w:pPr>
              <w:jc w:val="both"/>
              <w:rPr>
                <w:rFonts w:ascii="Arial" w:hAnsi="Arial" w:cs="Arial"/>
                <w:sz w:val="20"/>
                <w:szCs w:val="20"/>
              </w:rPr>
            </w:pPr>
            <w:r w:rsidRPr="00DC3181">
              <w:rPr>
                <w:rFonts w:ascii="Arial" w:hAnsi="Arial" w:cs="Arial"/>
                <w:sz w:val="20"/>
                <w:szCs w:val="20"/>
              </w:rPr>
              <w:t>Equipment stored in poor conditions</w:t>
            </w:r>
            <w:r w:rsidRPr="00DC3181">
              <w:rPr>
                <w:rFonts w:ascii="Arial" w:hAnsi="Arial" w:cs="Arial"/>
                <w:sz w:val="20"/>
                <w:szCs w:val="20"/>
              </w:rPr>
              <w:t xml:space="preserve">. </w:t>
            </w:r>
            <w:r w:rsidRPr="00DC3181">
              <w:rPr>
                <w:rFonts w:ascii="Arial" w:hAnsi="Arial" w:cs="Arial"/>
                <w:sz w:val="20"/>
                <w:szCs w:val="20"/>
              </w:rPr>
              <w:t>Deferred maintenance</w:t>
            </w:r>
          </w:p>
        </w:tc>
        <w:tc>
          <w:tcPr>
            <w:tcW w:w="3489" w:type="dxa"/>
            <w:vAlign w:val="center"/>
          </w:tcPr>
          <w:p w14:paraId="434FFB48" w14:textId="31226CB7" w:rsidR="00DC3181" w:rsidRPr="00DC3181" w:rsidRDefault="00DC3181" w:rsidP="00CA368F">
            <w:pPr>
              <w:jc w:val="both"/>
              <w:rPr>
                <w:rFonts w:ascii="Arial" w:hAnsi="Arial" w:cs="Arial"/>
                <w:sz w:val="20"/>
                <w:szCs w:val="20"/>
              </w:rPr>
            </w:pPr>
            <w:r w:rsidRPr="00DC3181">
              <w:rPr>
                <w:rFonts w:ascii="Arial" w:hAnsi="Arial" w:cs="Arial"/>
                <w:sz w:val="20"/>
                <w:szCs w:val="20"/>
              </w:rPr>
              <w:t>Mandate storage in dry, well-ventilated areas as per the Logistics Policy.</w:t>
            </w:r>
            <w:r w:rsidRPr="00DC3181">
              <w:rPr>
                <w:rFonts w:ascii="Arial" w:hAnsi="Arial" w:cs="Arial"/>
                <w:sz w:val="20"/>
                <w:szCs w:val="20"/>
              </w:rPr>
              <w:t xml:space="preserve"> </w:t>
            </w:r>
            <w:r w:rsidRPr="00DC3181">
              <w:rPr>
                <w:rFonts w:ascii="Arial" w:hAnsi="Arial" w:cs="Arial"/>
                <w:sz w:val="20"/>
                <w:szCs w:val="20"/>
              </w:rPr>
              <w:t>Maintenance monitoring</w:t>
            </w:r>
          </w:p>
        </w:tc>
      </w:tr>
      <w:tr w:rsidR="000955F1" w:rsidRPr="004C2567" w14:paraId="2F4FC5E0" w14:textId="77777777" w:rsidTr="0048523E">
        <w:tc>
          <w:tcPr>
            <w:tcW w:w="0" w:type="auto"/>
            <w:vAlign w:val="center"/>
          </w:tcPr>
          <w:p w14:paraId="2E0D03D5" w14:textId="01FC39F6" w:rsidR="000955F1" w:rsidRPr="00DC3181" w:rsidRDefault="000955F1" w:rsidP="00CA368F">
            <w:pPr>
              <w:jc w:val="both"/>
              <w:rPr>
                <w:rFonts w:ascii="Arial" w:hAnsi="Arial" w:cs="Arial"/>
                <w:sz w:val="20"/>
                <w:szCs w:val="20"/>
              </w:rPr>
            </w:pPr>
            <w:r w:rsidRPr="00DC3181">
              <w:rPr>
                <w:rFonts w:ascii="Arial" w:hAnsi="Arial" w:cs="Arial"/>
                <w:sz w:val="20"/>
                <w:szCs w:val="20"/>
              </w:rPr>
              <w:t>Excessive downtime</w:t>
            </w:r>
          </w:p>
        </w:tc>
        <w:tc>
          <w:tcPr>
            <w:tcW w:w="3486" w:type="dxa"/>
            <w:vAlign w:val="center"/>
          </w:tcPr>
          <w:p w14:paraId="4458D8C5" w14:textId="259D8AC6" w:rsidR="000955F1" w:rsidRPr="00DC3181" w:rsidRDefault="000955F1" w:rsidP="00CA368F">
            <w:pPr>
              <w:jc w:val="both"/>
              <w:rPr>
                <w:rFonts w:ascii="Arial" w:hAnsi="Arial" w:cs="Arial"/>
                <w:sz w:val="20"/>
                <w:szCs w:val="20"/>
              </w:rPr>
            </w:pPr>
            <w:r w:rsidRPr="00DC3181">
              <w:rPr>
                <w:rFonts w:ascii="Arial" w:hAnsi="Arial" w:cs="Arial"/>
                <w:sz w:val="20"/>
                <w:szCs w:val="20"/>
              </w:rPr>
              <w:t>Delayed repairs</w:t>
            </w:r>
          </w:p>
        </w:tc>
        <w:tc>
          <w:tcPr>
            <w:tcW w:w="3489" w:type="dxa"/>
            <w:vAlign w:val="center"/>
          </w:tcPr>
          <w:p w14:paraId="1F80E7F8" w14:textId="11340433" w:rsidR="000955F1" w:rsidRPr="00DC3181" w:rsidRDefault="000955F1" w:rsidP="00CA368F">
            <w:pPr>
              <w:jc w:val="both"/>
              <w:rPr>
                <w:rFonts w:ascii="Arial" w:hAnsi="Arial" w:cs="Arial"/>
                <w:sz w:val="20"/>
                <w:szCs w:val="20"/>
              </w:rPr>
            </w:pPr>
            <w:r w:rsidRPr="00DC3181">
              <w:rPr>
                <w:rFonts w:ascii="Arial" w:hAnsi="Arial" w:cs="Arial"/>
                <w:sz w:val="20"/>
                <w:szCs w:val="20"/>
              </w:rPr>
              <w:t>Vendor SLAs</w:t>
            </w:r>
          </w:p>
        </w:tc>
      </w:tr>
      <w:tr w:rsidR="000955F1" w:rsidRPr="004C2567" w14:paraId="76CB829B" w14:textId="77777777" w:rsidTr="0048523E">
        <w:tc>
          <w:tcPr>
            <w:tcW w:w="0" w:type="auto"/>
            <w:vAlign w:val="center"/>
          </w:tcPr>
          <w:p w14:paraId="2266DF5E" w14:textId="59FEA309" w:rsidR="000955F1" w:rsidRPr="00DC3181" w:rsidRDefault="000955F1" w:rsidP="00CA368F">
            <w:pPr>
              <w:spacing w:line="259" w:lineRule="auto"/>
              <w:jc w:val="both"/>
              <w:rPr>
                <w:rFonts w:ascii="Arial" w:hAnsi="Arial" w:cs="Arial"/>
                <w:sz w:val="20"/>
                <w:szCs w:val="20"/>
              </w:rPr>
            </w:pPr>
            <w:r w:rsidRPr="00DC3181">
              <w:rPr>
                <w:rFonts w:ascii="Arial" w:hAnsi="Arial" w:cs="Arial"/>
                <w:sz w:val="20"/>
                <w:szCs w:val="20"/>
              </w:rPr>
              <w:t>High repair costs</w:t>
            </w:r>
          </w:p>
        </w:tc>
        <w:tc>
          <w:tcPr>
            <w:tcW w:w="3486" w:type="dxa"/>
            <w:vAlign w:val="center"/>
          </w:tcPr>
          <w:p w14:paraId="5F93ED71" w14:textId="51A5A819" w:rsidR="000955F1" w:rsidRPr="00DC3181" w:rsidRDefault="000955F1" w:rsidP="00CA368F">
            <w:pPr>
              <w:jc w:val="both"/>
              <w:rPr>
                <w:rFonts w:ascii="Arial" w:hAnsi="Arial" w:cs="Arial"/>
                <w:sz w:val="20"/>
                <w:szCs w:val="20"/>
              </w:rPr>
            </w:pPr>
            <w:r w:rsidRPr="00DC3181">
              <w:rPr>
                <w:rFonts w:ascii="Arial" w:hAnsi="Arial" w:cs="Arial"/>
                <w:sz w:val="20"/>
                <w:szCs w:val="20"/>
              </w:rPr>
              <w:t>Poor cost control</w:t>
            </w:r>
          </w:p>
        </w:tc>
        <w:tc>
          <w:tcPr>
            <w:tcW w:w="3489" w:type="dxa"/>
            <w:vAlign w:val="center"/>
          </w:tcPr>
          <w:p w14:paraId="4908EF27" w14:textId="287E3CC9" w:rsidR="000955F1" w:rsidRPr="00DC3181" w:rsidRDefault="000955F1" w:rsidP="00CA368F">
            <w:pPr>
              <w:spacing w:after="160" w:line="259" w:lineRule="auto"/>
              <w:jc w:val="both"/>
              <w:rPr>
                <w:rFonts w:ascii="Arial" w:hAnsi="Arial" w:cs="Arial"/>
                <w:sz w:val="20"/>
                <w:szCs w:val="20"/>
              </w:rPr>
            </w:pPr>
            <w:r w:rsidRPr="00DC3181">
              <w:rPr>
                <w:rFonts w:ascii="Arial" w:hAnsi="Arial" w:cs="Arial"/>
                <w:sz w:val="20"/>
                <w:szCs w:val="20"/>
              </w:rPr>
              <w:t>Approval thresholds</w:t>
            </w:r>
          </w:p>
        </w:tc>
      </w:tr>
      <w:tr w:rsidR="000955F1" w:rsidRPr="004C2567" w14:paraId="58B47B2C" w14:textId="77777777" w:rsidTr="0048523E">
        <w:tc>
          <w:tcPr>
            <w:tcW w:w="0" w:type="auto"/>
            <w:vAlign w:val="center"/>
          </w:tcPr>
          <w:p w14:paraId="785E7389" w14:textId="73432068" w:rsidR="000955F1" w:rsidRPr="009D0907" w:rsidRDefault="00DC3181" w:rsidP="00CA368F">
            <w:pPr>
              <w:spacing w:line="259" w:lineRule="auto"/>
              <w:jc w:val="both"/>
              <w:rPr>
                <w:rFonts w:ascii="Arial" w:hAnsi="Arial" w:cs="Arial"/>
                <w:sz w:val="20"/>
                <w:szCs w:val="20"/>
              </w:rPr>
            </w:pPr>
            <w:r w:rsidRPr="00DC3181">
              <w:rPr>
                <w:rFonts w:ascii="Arial" w:hAnsi="Arial" w:cs="Arial"/>
                <w:sz w:val="20"/>
                <w:szCs w:val="20"/>
              </w:rPr>
              <w:t>/ Safety Hazards during Repair</w:t>
            </w:r>
          </w:p>
        </w:tc>
        <w:tc>
          <w:tcPr>
            <w:tcW w:w="3486" w:type="dxa"/>
            <w:vAlign w:val="center"/>
          </w:tcPr>
          <w:p w14:paraId="13191EBC" w14:textId="71018E61" w:rsidR="00DC3181" w:rsidRPr="00DC3181" w:rsidRDefault="00DC3181" w:rsidP="00CA368F">
            <w:pPr>
              <w:jc w:val="both"/>
              <w:rPr>
                <w:rFonts w:ascii="Arial" w:hAnsi="Arial" w:cs="Arial"/>
                <w:sz w:val="20"/>
                <w:szCs w:val="20"/>
              </w:rPr>
            </w:pPr>
            <w:r w:rsidRPr="00DC3181">
              <w:rPr>
                <w:rFonts w:ascii="Arial" w:hAnsi="Arial" w:cs="Arial"/>
                <w:sz w:val="20"/>
                <w:szCs w:val="20"/>
              </w:rPr>
              <w:t xml:space="preserve">Injuries to maintenance </w:t>
            </w:r>
            <w:r w:rsidRPr="00DC3181">
              <w:rPr>
                <w:rFonts w:ascii="Arial" w:hAnsi="Arial" w:cs="Arial"/>
                <w:sz w:val="20"/>
                <w:szCs w:val="20"/>
              </w:rPr>
              <w:t>personnel</w:t>
            </w:r>
            <w:r w:rsidRPr="00DC3181">
              <w:rPr>
                <w:rFonts w:ascii="Arial" w:hAnsi="Arial" w:cs="Arial"/>
                <w:sz w:val="20"/>
                <w:szCs w:val="20"/>
              </w:rPr>
              <w:t>.</w:t>
            </w:r>
          </w:p>
          <w:p w14:paraId="5A833917" w14:textId="2B911E6E" w:rsidR="000955F1" w:rsidRPr="009D0907" w:rsidRDefault="000955F1" w:rsidP="00CA368F">
            <w:pPr>
              <w:spacing w:after="160" w:line="259" w:lineRule="auto"/>
              <w:jc w:val="both"/>
              <w:rPr>
                <w:rFonts w:ascii="Arial" w:hAnsi="Arial" w:cs="Arial"/>
                <w:sz w:val="20"/>
                <w:szCs w:val="20"/>
              </w:rPr>
            </w:pPr>
          </w:p>
        </w:tc>
        <w:tc>
          <w:tcPr>
            <w:tcW w:w="3489" w:type="dxa"/>
            <w:vAlign w:val="center"/>
          </w:tcPr>
          <w:p w14:paraId="77321DF7" w14:textId="13B21CA2" w:rsidR="000955F1" w:rsidRPr="009D0907" w:rsidRDefault="00DC3181" w:rsidP="00CA368F">
            <w:pPr>
              <w:spacing w:line="259" w:lineRule="auto"/>
              <w:jc w:val="both"/>
              <w:rPr>
                <w:rFonts w:ascii="Arial" w:hAnsi="Arial" w:cs="Arial"/>
                <w:sz w:val="20"/>
                <w:szCs w:val="20"/>
              </w:rPr>
            </w:pPr>
            <w:r w:rsidRPr="00DC3181">
              <w:rPr>
                <w:rFonts w:ascii="Arial" w:hAnsi="Arial" w:cs="Arial"/>
                <w:sz w:val="20"/>
                <w:szCs w:val="20"/>
              </w:rPr>
              <w:t>Strict adherence to the OHSS Policy; mandatory use of PPE and fire extinguishers in workshops.</w:t>
            </w:r>
          </w:p>
        </w:tc>
      </w:tr>
      <w:tr w:rsidR="000955F1" w:rsidRPr="004C2567" w14:paraId="1409C72F" w14:textId="77777777" w:rsidTr="0048523E">
        <w:tc>
          <w:tcPr>
            <w:tcW w:w="0" w:type="auto"/>
            <w:vAlign w:val="center"/>
          </w:tcPr>
          <w:p w14:paraId="1EE63D4C" w14:textId="68B315F1" w:rsidR="000955F1" w:rsidRPr="00DC3181" w:rsidRDefault="00DC3181" w:rsidP="00CA368F">
            <w:pPr>
              <w:jc w:val="both"/>
              <w:rPr>
                <w:rFonts w:ascii="Arial" w:hAnsi="Arial" w:cs="Arial"/>
                <w:sz w:val="20"/>
                <w:szCs w:val="20"/>
              </w:rPr>
            </w:pPr>
            <w:r w:rsidRPr="00DC3181">
              <w:rPr>
                <w:rFonts w:ascii="Arial" w:hAnsi="Arial" w:cs="Arial"/>
                <w:sz w:val="20"/>
                <w:szCs w:val="20"/>
              </w:rPr>
              <w:t>Unauthorised Repairs</w:t>
            </w:r>
          </w:p>
        </w:tc>
        <w:tc>
          <w:tcPr>
            <w:tcW w:w="3486" w:type="dxa"/>
            <w:vAlign w:val="center"/>
          </w:tcPr>
          <w:p w14:paraId="4BB247FE" w14:textId="6E256971" w:rsidR="000955F1" w:rsidRPr="00DC3181" w:rsidRDefault="00DC3181" w:rsidP="00CA368F">
            <w:pPr>
              <w:jc w:val="both"/>
              <w:rPr>
                <w:rFonts w:ascii="Arial" w:hAnsi="Arial" w:cs="Arial"/>
                <w:sz w:val="20"/>
                <w:szCs w:val="20"/>
              </w:rPr>
            </w:pPr>
            <w:r w:rsidRPr="00DC3181">
              <w:rPr>
                <w:rFonts w:ascii="Arial" w:hAnsi="Arial" w:cs="Arial"/>
                <w:sz w:val="20"/>
                <w:szCs w:val="20"/>
              </w:rPr>
              <w:t>Use of unvetted mechanics or sub-standard parts.</w:t>
            </w:r>
          </w:p>
        </w:tc>
        <w:tc>
          <w:tcPr>
            <w:tcW w:w="3489" w:type="dxa"/>
            <w:vAlign w:val="center"/>
          </w:tcPr>
          <w:p w14:paraId="1180C4C7" w14:textId="7C667AE7" w:rsidR="000955F1" w:rsidRPr="00DC3181" w:rsidRDefault="00DC3181" w:rsidP="00CA368F">
            <w:pPr>
              <w:jc w:val="both"/>
              <w:rPr>
                <w:rFonts w:ascii="Arial" w:hAnsi="Arial" w:cs="Arial"/>
                <w:sz w:val="20"/>
                <w:szCs w:val="20"/>
              </w:rPr>
            </w:pPr>
            <w:r w:rsidRPr="00DC3181">
              <w:rPr>
                <w:rFonts w:ascii="Arial" w:hAnsi="Arial" w:cs="Arial"/>
                <w:sz w:val="20"/>
                <w:szCs w:val="20"/>
              </w:rPr>
              <w:t>Only WIMA-certified mechanics (including trained</w:t>
            </w:r>
            <w:r w:rsidRPr="00DC3181">
              <w:rPr>
                <w:rFonts w:ascii="Arial" w:hAnsi="Arial" w:cs="Arial"/>
                <w:sz w:val="20"/>
                <w:szCs w:val="20"/>
              </w:rPr>
              <w:t xml:space="preserve"> MSP/</w:t>
            </w:r>
            <w:r w:rsidRPr="00DC3181">
              <w:rPr>
                <w:rFonts w:ascii="Arial" w:hAnsi="Arial" w:cs="Arial"/>
                <w:sz w:val="20"/>
                <w:szCs w:val="20"/>
              </w:rPr>
              <w:t>youth) may perform repairs; parts must be sourced from approved vendors.</w:t>
            </w:r>
          </w:p>
        </w:tc>
      </w:tr>
      <w:tr w:rsidR="000955F1" w:rsidRPr="004C2567" w14:paraId="1B99D295" w14:textId="77777777" w:rsidTr="0048523E">
        <w:tc>
          <w:tcPr>
            <w:tcW w:w="0" w:type="auto"/>
            <w:vAlign w:val="center"/>
          </w:tcPr>
          <w:p w14:paraId="562B1516" w14:textId="11D2DE51" w:rsidR="000955F1" w:rsidRPr="00DC3181" w:rsidRDefault="00DC3181" w:rsidP="00CA368F">
            <w:pPr>
              <w:spacing w:line="259" w:lineRule="auto"/>
              <w:jc w:val="both"/>
              <w:rPr>
                <w:rFonts w:ascii="Arial" w:hAnsi="Arial" w:cs="Arial"/>
                <w:sz w:val="20"/>
                <w:szCs w:val="20"/>
              </w:rPr>
            </w:pPr>
            <w:r w:rsidRPr="00DC3181">
              <w:rPr>
                <w:rFonts w:ascii="Arial" w:hAnsi="Arial" w:cs="Arial"/>
                <w:sz w:val="20"/>
                <w:szCs w:val="20"/>
              </w:rPr>
              <w:t>Maintenance Budget Overruns</w:t>
            </w:r>
          </w:p>
        </w:tc>
        <w:tc>
          <w:tcPr>
            <w:tcW w:w="3486" w:type="dxa"/>
            <w:vAlign w:val="center"/>
          </w:tcPr>
          <w:p w14:paraId="4DD4E3FA" w14:textId="4A808021" w:rsidR="000955F1" w:rsidRPr="00DC3181" w:rsidRDefault="00DC3181" w:rsidP="00CA368F">
            <w:pPr>
              <w:jc w:val="both"/>
              <w:rPr>
                <w:rFonts w:ascii="Arial" w:hAnsi="Arial" w:cs="Arial"/>
                <w:sz w:val="20"/>
                <w:szCs w:val="20"/>
              </w:rPr>
            </w:pPr>
            <w:r w:rsidRPr="00DC3181">
              <w:rPr>
                <w:rFonts w:ascii="Arial" w:hAnsi="Arial" w:cs="Arial"/>
                <w:sz w:val="20"/>
                <w:szCs w:val="20"/>
              </w:rPr>
              <w:t>Repair costs exceeding the 30% revenue share.</w:t>
            </w:r>
          </w:p>
        </w:tc>
        <w:tc>
          <w:tcPr>
            <w:tcW w:w="3489" w:type="dxa"/>
            <w:vAlign w:val="center"/>
          </w:tcPr>
          <w:p w14:paraId="7B3AD8BD" w14:textId="7AD87403" w:rsidR="000955F1" w:rsidRPr="00DC3181" w:rsidRDefault="00DC3181" w:rsidP="00CA368F">
            <w:pPr>
              <w:spacing w:line="259" w:lineRule="auto"/>
              <w:jc w:val="both"/>
              <w:rPr>
                <w:rFonts w:ascii="Arial" w:hAnsi="Arial" w:cs="Arial"/>
                <w:sz w:val="20"/>
                <w:szCs w:val="20"/>
              </w:rPr>
            </w:pPr>
            <w:r w:rsidRPr="00DC3181">
              <w:rPr>
                <w:rFonts w:ascii="Arial" w:hAnsi="Arial" w:cs="Arial"/>
                <w:sz w:val="20"/>
                <w:szCs w:val="20"/>
              </w:rPr>
              <w:t>Implement preventive maintenance plans to avoid costly emergency breakdowns</w:t>
            </w:r>
          </w:p>
        </w:tc>
      </w:tr>
      <w:tr w:rsidR="000955F1" w:rsidRPr="004C2567" w14:paraId="3CF6DF47" w14:textId="77777777" w:rsidTr="0048523E">
        <w:trPr>
          <w:trHeight w:val="379"/>
        </w:trPr>
        <w:tc>
          <w:tcPr>
            <w:tcW w:w="0" w:type="auto"/>
            <w:vAlign w:val="center"/>
          </w:tcPr>
          <w:p w14:paraId="773064C9" w14:textId="584474AE" w:rsidR="000955F1" w:rsidRPr="009D0907" w:rsidRDefault="00DC3181" w:rsidP="00CA368F">
            <w:pPr>
              <w:spacing w:line="259" w:lineRule="auto"/>
              <w:jc w:val="both"/>
              <w:rPr>
                <w:rFonts w:ascii="Arial" w:hAnsi="Arial" w:cs="Arial"/>
                <w:sz w:val="20"/>
                <w:szCs w:val="20"/>
              </w:rPr>
            </w:pPr>
            <w:r w:rsidRPr="00DC3181">
              <w:rPr>
                <w:rFonts w:ascii="Arial" w:hAnsi="Arial" w:cs="Arial"/>
                <w:sz w:val="20"/>
                <w:szCs w:val="20"/>
              </w:rPr>
              <w:t>Theft of Spares</w:t>
            </w:r>
          </w:p>
        </w:tc>
        <w:tc>
          <w:tcPr>
            <w:tcW w:w="3486" w:type="dxa"/>
            <w:vAlign w:val="center"/>
          </w:tcPr>
          <w:p w14:paraId="169757E0" w14:textId="6EDE3595" w:rsidR="000955F1" w:rsidRPr="009D0907" w:rsidRDefault="00DC3181" w:rsidP="00CA368F">
            <w:pPr>
              <w:spacing w:line="259" w:lineRule="auto"/>
              <w:jc w:val="both"/>
              <w:rPr>
                <w:rFonts w:ascii="Arial" w:hAnsi="Arial" w:cs="Arial"/>
                <w:sz w:val="20"/>
                <w:szCs w:val="20"/>
              </w:rPr>
            </w:pPr>
            <w:r w:rsidRPr="00DC3181">
              <w:rPr>
                <w:rFonts w:ascii="Arial" w:hAnsi="Arial" w:cs="Arial"/>
                <w:sz w:val="20"/>
                <w:szCs w:val="20"/>
              </w:rPr>
              <w:t>Unrecorded removal of high-value parts from the hub.</w:t>
            </w:r>
          </w:p>
        </w:tc>
        <w:tc>
          <w:tcPr>
            <w:tcW w:w="3489" w:type="dxa"/>
            <w:vAlign w:val="center"/>
          </w:tcPr>
          <w:p w14:paraId="4712F2BC" w14:textId="3624D0B7" w:rsidR="000955F1" w:rsidRPr="009D0907" w:rsidRDefault="00DC3181" w:rsidP="00CA368F">
            <w:pPr>
              <w:jc w:val="both"/>
              <w:rPr>
                <w:rFonts w:ascii="Arial" w:hAnsi="Arial" w:cs="Arial"/>
                <w:sz w:val="20"/>
                <w:szCs w:val="20"/>
              </w:rPr>
            </w:pPr>
            <w:r w:rsidRPr="00DC3181">
              <w:rPr>
                <w:rFonts w:ascii="Arial" w:hAnsi="Arial" w:cs="Arial"/>
                <w:sz w:val="20"/>
                <w:szCs w:val="20"/>
              </w:rPr>
              <w:t>Maintain an accurate inventory system with regular audits and secure storage facilities.</w:t>
            </w:r>
          </w:p>
        </w:tc>
      </w:tr>
    </w:tbl>
    <w:p w14:paraId="65E07D7C" w14:textId="77777777" w:rsidR="00645F2A" w:rsidRPr="00C8367B" w:rsidRDefault="00645F2A" w:rsidP="00CA368F">
      <w:pPr>
        <w:pStyle w:val="ListParagraph"/>
        <w:ind w:left="709"/>
        <w:jc w:val="both"/>
        <w:rPr>
          <w:rFonts w:ascii="Arial" w:hAnsi="Arial" w:cs="Arial"/>
          <w:sz w:val="20"/>
          <w:szCs w:val="20"/>
        </w:rPr>
      </w:pPr>
    </w:p>
    <w:p w14:paraId="703ADDF4" w14:textId="77777777" w:rsidR="00645F2A" w:rsidRPr="00C8367B" w:rsidRDefault="00645F2A" w:rsidP="00CA368F">
      <w:pPr>
        <w:pStyle w:val="ListParagraph"/>
        <w:ind w:left="709"/>
        <w:jc w:val="both"/>
        <w:rPr>
          <w:rFonts w:ascii="Arial" w:hAnsi="Arial" w:cs="Arial"/>
          <w:sz w:val="20"/>
          <w:szCs w:val="20"/>
        </w:rPr>
      </w:pPr>
    </w:p>
    <w:p w14:paraId="1D61C6AA" w14:textId="77777777" w:rsidR="00645F2A" w:rsidRPr="00295A64" w:rsidRDefault="00645F2A"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3A6FE623" w14:textId="62A6AC26" w:rsidR="000955F1" w:rsidRPr="000955F1" w:rsidRDefault="000955F1" w:rsidP="00CA368F">
      <w:pPr>
        <w:pStyle w:val="ListParagraph"/>
        <w:numPr>
          <w:ilvl w:val="0"/>
          <w:numId w:val="8"/>
        </w:numPr>
        <w:jc w:val="both"/>
        <w:rPr>
          <w:rFonts w:ascii="Arial" w:hAnsi="Arial" w:cs="Arial"/>
          <w:sz w:val="20"/>
          <w:szCs w:val="20"/>
        </w:rPr>
      </w:pPr>
      <w:r>
        <w:rPr>
          <w:rFonts w:ascii="Arial" w:hAnsi="Arial" w:cs="Arial"/>
          <w:sz w:val="20"/>
          <w:szCs w:val="20"/>
        </w:rPr>
        <w:t>It is m</w:t>
      </w:r>
      <w:r w:rsidRPr="000955F1">
        <w:rPr>
          <w:rFonts w:ascii="Arial" w:hAnsi="Arial" w:cs="Arial"/>
          <w:sz w:val="20"/>
          <w:szCs w:val="20"/>
        </w:rPr>
        <w:t>andatory</w:t>
      </w:r>
      <w:r>
        <w:rPr>
          <w:rFonts w:ascii="Arial" w:hAnsi="Arial" w:cs="Arial"/>
          <w:sz w:val="20"/>
          <w:szCs w:val="20"/>
        </w:rPr>
        <w:t xml:space="preserve"> that all equipment and machines have</w:t>
      </w:r>
      <w:r w:rsidRPr="000955F1">
        <w:rPr>
          <w:rFonts w:ascii="Arial" w:hAnsi="Arial" w:cs="Arial"/>
          <w:sz w:val="20"/>
          <w:szCs w:val="20"/>
        </w:rPr>
        <w:t xml:space="preserve"> preventive maintenance schedules</w:t>
      </w:r>
      <w:r>
        <w:rPr>
          <w:rFonts w:ascii="Arial" w:hAnsi="Arial" w:cs="Arial"/>
          <w:sz w:val="20"/>
          <w:szCs w:val="20"/>
        </w:rPr>
        <w:t>.</w:t>
      </w:r>
    </w:p>
    <w:p w14:paraId="71DC91DF" w14:textId="5F97CD40" w:rsidR="000955F1" w:rsidRPr="000955F1" w:rsidRDefault="000955F1" w:rsidP="00CA368F">
      <w:pPr>
        <w:pStyle w:val="ListParagraph"/>
        <w:numPr>
          <w:ilvl w:val="0"/>
          <w:numId w:val="8"/>
        </w:numPr>
        <w:jc w:val="both"/>
        <w:rPr>
          <w:rFonts w:ascii="Arial" w:hAnsi="Arial" w:cs="Arial"/>
          <w:sz w:val="20"/>
          <w:szCs w:val="20"/>
        </w:rPr>
      </w:pPr>
      <w:r>
        <w:rPr>
          <w:rFonts w:ascii="Arial" w:hAnsi="Arial" w:cs="Arial"/>
          <w:sz w:val="20"/>
          <w:szCs w:val="20"/>
        </w:rPr>
        <w:t>All</w:t>
      </w:r>
      <w:r w:rsidRPr="000955F1">
        <w:rPr>
          <w:rFonts w:ascii="Arial" w:hAnsi="Arial" w:cs="Arial"/>
          <w:sz w:val="20"/>
          <w:szCs w:val="20"/>
        </w:rPr>
        <w:t xml:space="preserve"> fault</w:t>
      </w:r>
      <w:r>
        <w:rPr>
          <w:rFonts w:ascii="Arial" w:hAnsi="Arial" w:cs="Arial"/>
          <w:sz w:val="20"/>
          <w:szCs w:val="20"/>
        </w:rPr>
        <w:t>s must be</w:t>
      </w:r>
      <w:r w:rsidRPr="000955F1">
        <w:rPr>
          <w:rFonts w:ascii="Arial" w:hAnsi="Arial" w:cs="Arial"/>
          <w:sz w:val="20"/>
          <w:szCs w:val="20"/>
        </w:rPr>
        <w:t xml:space="preserve"> report</w:t>
      </w:r>
      <w:r>
        <w:rPr>
          <w:rFonts w:ascii="Arial" w:hAnsi="Arial" w:cs="Arial"/>
          <w:sz w:val="20"/>
          <w:szCs w:val="20"/>
        </w:rPr>
        <w:t xml:space="preserve">ed </w:t>
      </w:r>
      <w:r w:rsidRPr="000955F1">
        <w:rPr>
          <w:rFonts w:ascii="Arial" w:hAnsi="Arial" w:cs="Arial"/>
          <w:sz w:val="20"/>
          <w:szCs w:val="20"/>
        </w:rPr>
        <w:t>and logg</w:t>
      </w:r>
      <w:r>
        <w:rPr>
          <w:rFonts w:ascii="Arial" w:hAnsi="Arial" w:cs="Arial"/>
          <w:sz w:val="20"/>
          <w:szCs w:val="20"/>
        </w:rPr>
        <w:t>ed immediately.</w:t>
      </w:r>
    </w:p>
    <w:p w14:paraId="35D50AF4" w14:textId="510AE66C" w:rsidR="000955F1" w:rsidRPr="000955F1" w:rsidRDefault="000955F1" w:rsidP="00CA368F">
      <w:pPr>
        <w:pStyle w:val="ListParagraph"/>
        <w:numPr>
          <w:ilvl w:val="0"/>
          <w:numId w:val="8"/>
        </w:numPr>
        <w:jc w:val="both"/>
        <w:rPr>
          <w:rFonts w:ascii="Arial" w:hAnsi="Arial" w:cs="Arial"/>
          <w:sz w:val="20"/>
          <w:szCs w:val="20"/>
        </w:rPr>
      </w:pPr>
      <w:r>
        <w:rPr>
          <w:rFonts w:ascii="Arial" w:hAnsi="Arial" w:cs="Arial"/>
          <w:sz w:val="20"/>
          <w:szCs w:val="20"/>
        </w:rPr>
        <w:t xml:space="preserve">Where repairs or maintenance shall require payment, it shall be approved based on the </w:t>
      </w:r>
      <w:r w:rsidRPr="000955F1">
        <w:rPr>
          <w:rFonts w:ascii="Arial" w:hAnsi="Arial" w:cs="Arial"/>
          <w:sz w:val="20"/>
          <w:szCs w:val="20"/>
        </w:rPr>
        <w:t>thresholds for repair costs</w:t>
      </w:r>
    </w:p>
    <w:p w14:paraId="4911FEB1" w14:textId="0770B1E0" w:rsidR="000955F1" w:rsidRPr="000955F1" w:rsidRDefault="000955F1" w:rsidP="00CA368F">
      <w:pPr>
        <w:pStyle w:val="ListParagraph"/>
        <w:numPr>
          <w:ilvl w:val="0"/>
          <w:numId w:val="8"/>
        </w:numPr>
        <w:jc w:val="both"/>
        <w:rPr>
          <w:rFonts w:ascii="Arial" w:hAnsi="Arial" w:cs="Arial"/>
          <w:sz w:val="20"/>
          <w:szCs w:val="20"/>
        </w:rPr>
      </w:pPr>
      <w:r>
        <w:rPr>
          <w:rFonts w:ascii="Arial" w:hAnsi="Arial" w:cs="Arial"/>
          <w:sz w:val="20"/>
          <w:szCs w:val="20"/>
        </w:rPr>
        <w:t xml:space="preserve">Only </w:t>
      </w:r>
      <w:r w:rsidRPr="000955F1">
        <w:rPr>
          <w:rFonts w:ascii="Arial" w:hAnsi="Arial" w:cs="Arial"/>
          <w:sz w:val="20"/>
          <w:szCs w:val="20"/>
        </w:rPr>
        <w:t>approved vendors</w:t>
      </w:r>
      <w:r>
        <w:rPr>
          <w:rFonts w:ascii="Arial" w:hAnsi="Arial" w:cs="Arial"/>
          <w:sz w:val="20"/>
          <w:szCs w:val="20"/>
        </w:rPr>
        <w:t xml:space="preserve"> can be engaged for repairs and maintenance.</w:t>
      </w:r>
    </w:p>
    <w:p w14:paraId="5264B427" w14:textId="2B737108" w:rsidR="000955F1" w:rsidRPr="000955F1" w:rsidRDefault="000955F1" w:rsidP="00CA368F">
      <w:pPr>
        <w:pStyle w:val="ListParagraph"/>
        <w:numPr>
          <w:ilvl w:val="0"/>
          <w:numId w:val="8"/>
        </w:numPr>
        <w:jc w:val="both"/>
        <w:rPr>
          <w:rFonts w:ascii="Arial" w:hAnsi="Arial" w:cs="Arial"/>
          <w:sz w:val="20"/>
          <w:szCs w:val="20"/>
        </w:rPr>
      </w:pPr>
      <w:r>
        <w:rPr>
          <w:rFonts w:ascii="Arial" w:hAnsi="Arial" w:cs="Arial"/>
          <w:sz w:val="20"/>
          <w:szCs w:val="20"/>
        </w:rPr>
        <w:t xml:space="preserve">All equipment and machines must be inspected and verified to be functioning and operations </w:t>
      </w:r>
      <w:r w:rsidRPr="000955F1">
        <w:rPr>
          <w:rFonts w:ascii="Arial" w:hAnsi="Arial" w:cs="Arial"/>
          <w:sz w:val="20"/>
          <w:szCs w:val="20"/>
        </w:rPr>
        <w:t>before returning equipment</w:t>
      </w:r>
      <w:r>
        <w:rPr>
          <w:rFonts w:ascii="Arial" w:hAnsi="Arial" w:cs="Arial"/>
          <w:sz w:val="20"/>
          <w:szCs w:val="20"/>
        </w:rPr>
        <w:t xml:space="preserve"> back to </w:t>
      </w:r>
      <w:r w:rsidRPr="000955F1">
        <w:rPr>
          <w:rFonts w:ascii="Arial" w:hAnsi="Arial" w:cs="Arial"/>
          <w:sz w:val="20"/>
          <w:szCs w:val="20"/>
        </w:rPr>
        <w:t>service</w:t>
      </w:r>
      <w:r>
        <w:rPr>
          <w:rFonts w:ascii="Arial" w:hAnsi="Arial" w:cs="Arial"/>
          <w:sz w:val="20"/>
          <w:szCs w:val="20"/>
        </w:rPr>
        <w:t xml:space="preserve"> in the field.</w:t>
      </w:r>
    </w:p>
    <w:p w14:paraId="2A8D7CDE" w14:textId="17ED600A" w:rsidR="000955F1" w:rsidRPr="000955F1" w:rsidRDefault="000955F1" w:rsidP="00CA368F">
      <w:pPr>
        <w:pStyle w:val="ListParagraph"/>
        <w:numPr>
          <w:ilvl w:val="0"/>
          <w:numId w:val="8"/>
        </w:numPr>
        <w:jc w:val="both"/>
        <w:rPr>
          <w:rFonts w:ascii="Arial" w:hAnsi="Arial" w:cs="Arial"/>
          <w:sz w:val="20"/>
          <w:szCs w:val="20"/>
        </w:rPr>
      </w:pPr>
      <w:r w:rsidRPr="000955F1">
        <w:rPr>
          <w:rFonts w:ascii="Arial" w:hAnsi="Arial" w:cs="Arial"/>
          <w:sz w:val="20"/>
          <w:szCs w:val="20"/>
        </w:rPr>
        <w:t xml:space="preserve">Equipment must not be used if </w:t>
      </w:r>
      <w:r>
        <w:rPr>
          <w:rFonts w:ascii="Arial" w:hAnsi="Arial" w:cs="Arial"/>
          <w:sz w:val="20"/>
          <w:szCs w:val="20"/>
        </w:rPr>
        <w:t xml:space="preserve">deemed </w:t>
      </w:r>
      <w:r w:rsidRPr="000955F1">
        <w:rPr>
          <w:rFonts w:ascii="Arial" w:hAnsi="Arial" w:cs="Arial"/>
          <w:sz w:val="20"/>
          <w:szCs w:val="20"/>
        </w:rPr>
        <w:t>unsafe</w:t>
      </w:r>
      <w:r>
        <w:rPr>
          <w:rFonts w:ascii="Arial" w:hAnsi="Arial" w:cs="Arial"/>
          <w:sz w:val="20"/>
          <w:szCs w:val="20"/>
        </w:rPr>
        <w:t>.</w:t>
      </w:r>
    </w:p>
    <w:p w14:paraId="34B791EE" w14:textId="088A2ADE" w:rsidR="000955F1" w:rsidRPr="000955F1" w:rsidRDefault="000955F1" w:rsidP="00CA368F">
      <w:pPr>
        <w:pStyle w:val="ListParagraph"/>
        <w:numPr>
          <w:ilvl w:val="0"/>
          <w:numId w:val="8"/>
        </w:numPr>
        <w:jc w:val="both"/>
        <w:rPr>
          <w:rFonts w:ascii="Arial" w:hAnsi="Arial" w:cs="Arial"/>
          <w:sz w:val="20"/>
          <w:szCs w:val="20"/>
        </w:rPr>
      </w:pPr>
      <w:r w:rsidRPr="000955F1">
        <w:rPr>
          <w:rFonts w:ascii="Arial" w:hAnsi="Arial" w:cs="Arial"/>
          <w:sz w:val="20"/>
          <w:szCs w:val="20"/>
        </w:rPr>
        <w:t>Unauthorized repairs are prohibited</w:t>
      </w:r>
      <w:r>
        <w:rPr>
          <w:rFonts w:ascii="Arial" w:hAnsi="Arial" w:cs="Arial"/>
          <w:sz w:val="20"/>
          <w:szCs w:val="20"/>
        </w:rPr>
        <w:t>.</w:t>
      </w:r>
    </w:p>
    <w:p w14:paraId="0166186E" w14:textId="245FEAF0" w:rsidR="000955F1" w:rsidRPr="000955F1" w:rsidRDefault="000955F1" w:rsidP="00CA368F">
      <w:pPr>
        <w:pStyle w:val="ListParagraph"/>
        <w:numPr>
          <w:ilvl w:val="0"/>
          <w:numId w:val="8"/>
        </w:numPr>
        <w:jc w:val="both"/>
        <w:rPr>
          <w:rFonts w:ascii="Arial" w:hAnsi="Arial" w:cs="Arial"/>
          <w:sz w:val="20"/>
          <w:szCs w:val="20"/>
        </w:rPr>
      </w:pPr>
      <w:r w:rsidRPr="000955F1">
        <w:rPr>
          <w:rFonts w:ascii="Arial" w:hAnsi="Arial" w:cs="Arial"/>
          <w:sz w:val="20"/>
          <w:szCs w:val="20"/>
        </w:rPr>
        <w:t>Preventive maintenance is mandatory</w:t>
      </w:r>
      <w:r>
        <w:rPr>
          <w:rFonts w:ascii="Arial" w:hAnsi="Arial" w:cs="Arial"/>
          <w:sz w:val="20"/>
          <w:szCs w:val="20"/>
        </w:rPr>
        <w:t xml:space="preserve">. Non-adherence and deference </w:t>
      </w:r>
      <w:r w:rsidR="00DC3181">
        <w:rPr>
          <w:rFonts w:ascii="Arial" w:hAnsi="Arial" w:cs="Arial"/>
          <w:sz w:val="20"/>
          <w:szCs w:val="20"/>
        </w:rPr>
        <w:t>shall be sanctionable.</w:t>
      </w:r>
    </w:p>
    <w:p w14:paraId="7127820F" w14:textId="42D5C4EE" w:rsidR="000955F1" w:rsidRPr="000955F1" w:rsidRDefault="000955F1" w:rsidP="00CA368F">
      <w:pPr>
        <w:pStyle w:val="ListParagraph"/>
        <w:numPr>
          <w:ilvl w:val="0"/>
          <w:numId w:val="8"/>
        </w:numPr>
        <w:jc w:val="both"/>
        <w:rPr>
          <w:rFonts w:ascii="Arial" w:hAnsi="Arial" w:cs="Arial"/>
          <w:sz w:val="20"/>
          <w:szCs w:val="20"/>
        </w:rPr>
      </w:pPr>
      <w:r w:rsidRPr="000955F1">
        <w:rPr>
          <w:rFonts w:ascii="Arial" w:hAnsi="Arial" w:cs="Arial"/>
          <w:sz w:val="20"/>
          <w:szCs w:val="20"/>
        </w:rPr>
        <w:t>All hubs must maintain a revolving fund (from the</w:t>
      </w:r>
      <w:r w:rsidR="00DC3181">
        <w:rPr>
          <w:rFonts w:ascii="Arial" w:hAnsi="Arial" w:cs="Arial"/>
          <w:sz w:val="20"/>
          <w:szCs w:val="20"/>
        </w:rPr>
        <w:t xml:space="preserve"> </w:t>
      </w:r>
      <w:r w:rsidRPr="000955F1">
        <w:rPr>
          <w:rFonts w:ascii="Arial" w:hAnsi="Arial" w:cs="Arial"/>
          <w:sz w:val="20"/>
          <w:szCs w:val="20"/>
        </w:rPr>
        <w:t>% repayment/% maintenance split) to ensure long-term recapitalisation and repair capacity.</w:t>
      </w:r>
    </w:p>
    <w:p w14:paraId="13B56978" w14:textId="4F775E7D" w:rsidR="000955F1" w:rsidRPr="000955F1" w:rsidRDefault="000955F1" w:rsidP="00CA368F">
      <w:pPr>
        <w:pStyle w:val="ListParagraph"/>
        <w:numPr>
          <w:ilvl w:val="0"/>
          <w:numId w:val="8"/>
        </w:numPr>
        <w:jc w:val="both"/>
        <w:rPr>
          <w:rFonts w:ascii="Arial" w:hAnsi="Arial" w:cs="Arial"/>
          <w:sz w:val="20"/>
          <w:szCs w:val="20"/>
        </w:rPr>
      </w:pPr>
      <w:r w:rsidRPr="000955F1">
        <w:rPr>
          <w:rFonts w:ascii="Arial" w:hAnsi="Arial" w:cs="Arial"/>
          <w:sz w:val="20"/>
          <w:szCs w:val="20"/>
        </w:rPr>
        <w:t>No staff member or MSP shall operate or attempt to repair machinery while under the influence of alcohol or illicit drugs; violations</w:t>
      </w:r>
      <w:r w:rsidR="00DC3181">
        <w:rPr>
          <w:rFonts w:ascii="Arial" w:hAnsi="Arial" w:cs="Arial"/>
          <w:sz w:val="20"/>
          <w:szCs w:val="20"/>
        </w:rPr>
        <w:t xml:space="preserve"> shall</w:t>
      </w:r>
      <w:r w:rsidRPr="000955F1">
        <w:rPr>
          <w:rFonts w:ascii="Arial" w:hAnsi="Arial" w:cs="Arial"/>
          <w:sz w:val="20"/>
          <w:szCs w:val="20"/>
        </w:rPr>
        <w:t xml:space="preserve"> result in instant dismissal.</w:t>
      </w:r>
    </w:p>
    <w:p w14:paraId="319BE95A" w14:textId="32987D34" w:rsidR="000955F1" w:rsidRPr="000955F1" w:rsidRDefault="00DC3181" w:rsidP="00CA368F">
      <w:pPr>
        <w:pStyle w:val="ListParagraph"/>
        <w:numPr>
          <w:ilvl w:val="0"/>
          <w:numId w:val="8"/>
        </w:numPr>
        <w:jc w:val="both"/>
        <w:rPr>
          <w:rFonts w:ascii="Arial" w:hAnsi="Arial" w:cs="Arial"/>
          <w:sz w:val="20"/>
          <w:szCs w:val="20"/>
        </w:rPr>
      </w:pPr>
      <w:r>
        <w:rPr>
          <w:rFonts w:ascii="Arial" w:hAnsi="Arial" w:cs="Arial"/>
          <w:sz w:val="20"/>
          <w:szCs w:val="20"/>
        </w:rPr>
        <w:t xml:space="preserve">Where possible, </w:t>
      </w:r>
      <w:r w:rsidR="000955F1" w:rsidRPr="000955F1">
        <w:rPr>
          <w:rFonts w:ascii="Arial" w:hAnsi="Arial" w:cs="Arial"/>
          <w:sz w:val="20"/>
          <w:szCs w:val="20"/>
        </w:rPr>
        <w:t xml:space="preserve">WIMA shall prioritise training local </w:t>
      </w:r>
      <w:r>
        <w:rPr>
          <w:rFonts w:ascii="Arial" w:hAnsi="Arial" w:cs="Arial"/>
          <w:sz w:val="20"/>
          <w:szCs w:val="20"/>
        </w:rPr>
        <w:t>women/</w:t>
      </w:r>
      <w:r w:rsidR="000955F1" w:rsidRPr="000955F1">
        <w:rPr>
          <w:rFonts w:ascii="Arial" w:hAnsi="Arial" w:cs="Arial"/>
          <w:sz w:val="20"/>
          <w:szCs w:val="20"/>
        </w:rPr>
        <w:t>youth in repair and parts fabrication to build community-based technical resilience.</w:t>
      </w:r>
    </w:p>
    <w:p w14:paraId="4553E37B" w14:textId="4FA956F1" w:rsidR="000955F1" w:rsidRPr="000955F1" w:rsidRDefault="000955F1" w:rsidP="00CA368F">
      <w:pPr>
        <w:pStyle w:val="ListParagraph"/>
        <w:numPr>
          <w:ilvl w:val="0"/>
          <w:numId w:val="8"/>
        </w:numPr>
        <w:jc w:val="both"/>
        <w:rPr>
          <w:rFonts w:ascii="Arial" w:hAnsi="Arial" w:cs="Arial"/>
          <w:sz w:val="20"/>
          <w:szCs w:val="20"/>
        </w:rPr>
      </w:pPr>
      <w:r w:rsidRPr="000955F1">
        <w:rPr>
          <w:rFonts w:ascii="Arial" w:hAnsi="Arial" w:cs="Arial"/>
          <w:sz w:val="20"/>
          <w:szCs w:val="20"/>
        </w:rPr>
        <w:lastRenderedPageBreak/>
        <w:t>Procurement for maintenance services must follow Anti-Corruption guidelines; no facilitation payments shall be made to speed up repairs.</w:t>
      </w:r>
    </w:p>
    <w:p w14:paraId="3E4AD1F5" w14:textId="6530E754" w:rsidR="000955F1" w:rsidRPr="000955F1" w:rsidRDefault="000955F1" w:rsidP="00CA368F">
      <w:pPr>
        <w:pStyle w:val="ListParagraph"/>
        <w:numPr>
          <w:ilvl w:val="0"/>
          <w:numId w:val="8"/>
        </w:numPr>
        <w:jc w:val="both"/>
        <w:rPr>
          <w:rFonts w:ascii="Arial" w:hAnsi="Arial" w:cs="Arial"/>
          <w:sz w:val="20"/>
          <w:szCs w:val="20"/>
        </w:rPr>
      </w:pPr>
      <w:r w:rsidRPr="000955F1">
        <w:rPr>
          <w:rFonts w:ascii="Arial" w:hAnsi="Arial" w:cs="Arial"/>
          <w:sz w:val="20"/>
          <w:szCs w:val="20"/>
        </w:rPr>
        <w:t>All maintenance logs must be registered on the Asset Register and synced with the ERP within 24 hours.</w:t>
      </w:r>
    </w:p>
    <w:p w14:paraId="074D5D21" w14:textId="23DF6197" w:rsidR="001C0D9C" w:rsidRDefault="000955F1" w:rsidP="00CA368F">
      <w:pPr>
        <w:pStyle w:val="ListParagraph"/>
        <w:numPr>
          <w:ilvl w:val="0"/>
          <w:numId w:val="8"/>
        </w:numPr>
        <w:jc w:val="both"/>
        <w:rPr>
          <w:rFonts w:ascii="Arial" w:hAnsi="Arial" w:cs="Arial"/>
          <w:sz w:val="20"/>
          <w:szCs w:val="20"/>
        </w:rPr>
      </w:pPr>
      <w:r w:rsidRPr="000955F1">
        <w:rPr>
          <w:rFonts w:ascii="Arial" w:hAnsi="Arial" w:cs="Arial"/>
          <w:sz w:val="20"/>
          <w:szCs w:val="20"/>
        </w:rPr>
        <w:t>Hubs must ensure environmentally sound waste management (e.g., proper disposal of used oil and batteries) during maintenance activities</w:t>
      </w:r>
      <w:r w:rsidR="00645F2A" w:rsidRPr="00645F2A">
        <w:rPr>
          <w:rFonts w:ascii="Arial" w:hAnsi="Arial" w:cs="Arial"/>
          <w:sz w:val="20"/>
          <w:szCs w:val="20"/>
        </w:rPr>
        <w:t>.</w:t>
      </w:r>
    </w:p>
    <w:p w14:paraId="6B436546" w14:textId="77777777" w:rsidR="00DC3181" w:rsidRDefault="00DC3181" w:rsidP="00CA368F">
      <w:pPr>
        <w:jc w:val="both"/>
        <w:rPr>
          <w:rFonts w:ascii="Arial" w:eastAsiaTheme="majorEastAsia" w:hAnsi="Arial" w:cstheme="majorBidi"/>
          <w:b/>
          <w:color w:val="000000" w:themeColor="text1"/>
          <w:szCs w:val="40"/>
        </w:rPr>
      </w:pPr>
      <w:r>
        <w:br w:type="page"/>
      </w:r>
    </w:p>
    <w:p w14:paraId="7CF3B7F5" w14:textId="5D979E86" w:rsidR="00DC3181" w:rsidRPr="00412242" w:rsidRDefault="00DC3181" w:rsidP="00CA368F">
      <w:pPr>
        <w:pStyle w:val="KAsHeaderforTOC"/>
        <w:tabs>
          <w:tab w:val="left" w:pos="426"/>
        </w:tabs>
        <w:ind w:left="426"/>
        <w:jc w:val="both"/>
      </w:pPr>
      <w:bookmarkStart w:id="28" w:name="_Toc220966248"/>
      <w:r w:rsidRPr="00DC3181">
        <w:lastRenderedPageBreak/>
        <w:t>ASSET &amp; INVENTORY CONTROL</w:t>
      </w:r>
      <w:bookmarkEnd w:id="28"/>
    </w:p>
    <w:p w14:paraId="2CE52B50" w14:textId="77777777" w:rsidR="00DC3181" w:rsidRDefault="00DC3181" w:rsidP="00CA368F">
      <w:pPr>
        <w:jc w:val="both"/>
        <w:rPr>
          <w:rFonts w:ascii="Arial" w:hAnsi="Arial" w:cs="Arial"/>
          <w:b/>
          <w:bCs/>
          <w:sz w:val="20"/>
          <w:szCs w:val="20"/>
        </w:rPr>
      </w:pPr>
    </w:p>
    <w:p w14:paraId="6EBB78E5" w14:textId="77777777" w:rsidR="00DC3181" w:rsidRPr="00295A64" w:rsidRDefault="00DC3181" w:rsidP="00CA368F">
      <w:pPr>
        <w:jc w:val="both"/>
        <w:rPr>
          <w:rFonts w:ascii="Arial" w:hAnsi="Arial" w:cs="Arial"/>
          <w:sz w:val="20"/>
          <w:szCs w:val="20"/>
        </w:rPr>
      </w:pPr>
      <w:r w:rsidRPr="00295A64">
        <w:rPr>
          <w:rFonts w:ascii="Arial" w:hAnsi="Arial" w:cs="Arial"/>
          <w:b/>
          <w:bCs/>
          <w:sz w:val="20"/>
          <w:szCs w:val="20"/>
        </w:rPr>
        <w:t>Overview of Process</w:t>
      </w:r>
    </w:p>
    <w:p w14:paraId="02E8BAA6" w14:textId="364BB54D" w:rsidR="00DC3181" w:rsidRDefault="00DC3181" w:rsidP="00CA368F">
      <w:pPr>
        <w:jc w:val="both"/>
        <w:rPr>
          <w:rFonts w:ascii="Arial" w:hAnsi="Arial" w:cs="Arial"/>
          <w:sz w:val="20"/>
          <w:szCs w:val="20"/>
        </w:rPr>
      </w:pPr>
      <w:r w:rsidRPr="00D676EA">
        <w:rPr>
          <w:rFonts w:ascii="Arial" w:hAnsi="Arial" w:cs="Arial"/>
          <w:sz w:val="20"/>
          <w:szCs w:val="20"/>
        </w:rPr>
        <w:t>The “Asset &amp; Inventory Control” process establishes the framework for tracking, securing</w:t>
      </w:r>
      <w:r w:rsidR="00BA2EA3">
        <w:rPr>
          <w:rFonts w:ascii="Arial" w:hAnsi="Arial" w:cs="Arial"/>
          <w:sz w:val="20"/>
          <w:szCs w:val="20"/>
        </w:rPr>
        <w:t xml:space="preserve"> and</w:t>
      </w:r>
      <w:r w:rsidRPr="00D676EA">
        <w:rPr>
          <w:rFonts w:ascii="Arial" w:hAnsi="Arial" w:cs="Arial"/>
          <w:sz w:val="20"/>
          <w:szCs w:val="20"/>
        </w:rPr>
        <w:t xml:space="preserve"> managing WIMA’s high-value mechanised and technical assets. </w:t>
      </w:r>
      <w:r>
        <w:rPr>
          <w:rFonts w:ascii="Arial" w:hAnsi="Arial" w:cs="Arial"/>
          <w:sz w:val="20"/>
          <w:szCs w:val="20"/>
        </w:rPr>
        <w:t xml:space="preserve">It describes the activities for </w:t>
      </w:r>
      <w:r w:rsidRPr="00DC3181">
        <w:rPr>
          <w:rFonts w:ascii="Arial" w:hAnsi="Arial" w:cs="Arial"/>
          <w:sz w:val="20"/>
          <w:szCs w:val="20"/>
        </w:rPr>
        <w:t>identifying, recording, safeguarding, tracking, reconciling and reporting all WIMA assets and inventories. It ensures asset accountability, prevents loss and misuse, supports accurate financial reporting</w:t>
      </w:r>
      <w:r w:rsidR="00BA2EA3">
        <w:rPr>
          <w:rFonts w:ascii="Arial" w:hAnsi="Arial" w:cs="Arial"/>
          <w:sz w:val="20"/>
          <w:szCs w:val="20"/>
        </w:rPr>
        <w:t xml:space="preserve"> and</w:t>
      </w:r>
      <w:r w:rsidRPr="00DC3181">
        <w:rPr>
          <w:rFonts w:ascii="Arial" w:hAnsi="Arial" w:cs="Arial"/>
          <w:sz w:val="20"/>
          <w:szCs w:val="20"/>
        </w:rPr>
        <w:t xml:space="preserve"> enables efficient operational planning across national, state/zonal and hub levels.</w:t>
      </w:r>
    </w:p>
    <w:p w14:paraId="62693605" w14:textId="3FADA03B" w:rsidR="00DC3181" w:rsidRPr="00295A64" w:rsidRDefault="00DC3181" w:rsidP="00CA368F">
      <w:pPr>
        <w:jc w:val="both"/>
        <w:rPr>
          <w:rFonts w:ascii="Arial" w:hAnsi="Arial" w:cs="Arial"/>
          <w:b/>
          <w:bCs/>
          <w:sz w:val="20"/>
          <w:szCs w:val="20"/>
        </w:rPr>
      </w:pPr>
      <w:r w:rsidRPr="00C8367B">
        <w:rPr>
          <w:rFonts w:ascii="Arial" w:hAnsi="Arial" w:cs="Arial"/>
          <w:b/>
          <w:bCs/>
          <w:sz w:val="20"/>
          <w:szCs w:val="20"/>
        </w:rPr>
        <w:t>Scope</w:t>
      </w:r>
    </w:p>
    <w:p w14:paraId="794A48F6" w14:textId="4895AABE" w:rsidR="00DC3181" w:rsidRPr="009D0907" w:rsidRDefault="00DC3181"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 xml:space="preserve">to </w:t>
      </w:r>
      <w:r w:rsidRPr="00212B81">
        <w:rPr>
          <w:rFonts w:ascii="Arial" w:hAnsi="Arial" w:cs="Arial"/>
          <w:sz w:val="20"/>
          <w:szCs w:val="20"/>
        </w:rPr>
        <w:t>all WIMA-owned, leased, or donated assets and inventories, including mechanized equipment, tools, spare parts, consumables, ICT equipment</w:t>
      </w:r>
      <w:r w:rsidR="00BA2EA3">
        <w:rPr>
          <w:rFonts w:ascii="Arial" w:hAnsi="Arial" w:cs="Arial"/>
          <w:sz w:val="20"/>
          <w:szCs w:val="20"/>
        </w:rPr>
        <w:t xml:space="preserve"> and</w:t>
      </w:r>
      <w:r w:rsidRPr="00212B81">
        <w:rPr>
          <w:rFonts w:ascii="Arial" w:hAnsi="Arial" w:cs="Arial"/>
          <w:sz w:val="20"/>
          <w:szCs w:val="20"/>
        </w:rPr>
        <w:t xml:space="preserve"> other physical assets held at national offices, state/zonal offices</w:t>
      </w:r>
      <w:r w:rsidR="00BA2EA3">
        <w:rPr>
          <w:rFonts w:ascii="Arial" w:hAnsi="Arial" w:cs="Arial"/>
          <w:sz w:val="20"/>
          <w:szCs w:val="20"/>
        </w:rPr>
        <w:t xml:space="preserve"> and</w:t>
      </w:r>
      <w:r w:rsidRPr="00212B81">
        <w:rPr>
          <w:rFonts w:ascii="Arial" w:hAnsi="Arial" w:cs="Arial"/>
          <w:sz w:val="20"/>
          <w:szCs w:val="20"/>
        </w:rPr>
        <w:t xml:space="preserve"> hubs.</w:t>
      </w:r>
    </w:p>
    <w:tbl>
      <w:tblPr>
        <w:tblStyle w:val="TableGrid"/>
        <w:tblW w:w="9237" w:type="dxa"/>
        <w:tblLook w:val="04A0" w:firstRow="1" w:lastRow="0" w:firstColumn="1" w:lastColumn="0" w:noHBand="0" w:noVBand="1"/>
      </w:tblPr>
      <w:tblGrid>
        <w:gridCol w:w="4618"/>
        <w:gridCol w:w="4619"/>
      </w:tblGrid>
      <w:tr w:rsidR="00DC3181" w:rsidRPr="00C8367B" w14:paraId="6972D097" w14:textId="77777777" w:rsidTr="0048523E">
        <w:trPr>
          <w:trHeight w:val="303"/>
        </w:trPr>
        <w:tc>
          <w:tcPr>
            <w:tcW w:w="4618" w:type="dxa"/>
            <w:shd w:val="clear" w:color="auto" w:fill="C5E0B3" w:themeFill="accent6" w:themeFillTint="66"/>
            <w:hideMark/>
          </w:tcPr>
          <w:p w14:paraId="31DDFBD4" w14:textId="77777777" w:rsidR="00DC3181" w:rsidRPr="00295A64" w:rsidRDefault="00DC3181"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2C12D49A" w14:textId="77777777" w:rsidR="00DC3181" w:rsidRPr="00295A64" w:rsidRDefault="00DC3181"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DC3181" w:rsidRPr="00C8367B" w14:paraId="22DAA72F" w14:textId="77777777" w:rsidTr="0048523E">
        <w:trPr>
          <w:trHeight w:val="1789"/>
        </w:trPr>
        <w:tc>
          <w:tcPr>
            <w:tcW w:w="4618" w:type="dxa"/>
            <w:vAlign w:val="center"/>
            <w:hideMark/>
          </w:tcPr>
          <w:p w14:paraId="5CF65899" w14:textId="03B9356D" w:rsidR="00A60688" w:rsidRPr="00212B81" w:rsidRDefault="00A60688"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Asset acquisition documents</w:t>
            </w:r>
            <w:r>
              <w:rPr>
                <w:rFonts w:ascii="Arial" w:hAnsi="Arial" w:cs="Arial"/>
                <w:sz w:val="20"/>
                <w:szCs w:val="20"/>
              </w:rPr>
              <w:t>,</w:t>
            </w:r>
            <w:r w:rsidRPr="00212B81">
              <w:rPr>
                <w:rFonts w:ascii="Arial" w:hAnsi="Arial" w:cs="Arial"/>
                <w:sz w:val="20"/>
                <w:szCs w:val="20"/>
              </w:rPr>
              <w:t xml:space="preserve"> delivery note</w:t>
            </w:r>
            <w:r>
              <w:rPr>
                <w:rFonts w:ascii="Arial" w:hAnsi="Arial" w:cs="Arial"/>
                <w:sz w:val="20"/>
                <w:szCs w:val="20"/>
              </w:rPr>
              <w:t>s</w:t>
            </w:r>
            <w:r w:rsidRPr="00D676EA">
              <w:rPr>
                <w:rFonts w:ascii="Arial" w:hAnsi="Arial" w:cs="Arial"/>
                <w:sz w:val="20"/>
                <w:szCs w:val="20"/>
              </w:rPr>
              <w:t xml:space="preserve"> </w:t>
            </w:r>
            <w:r w:rsidRPr="00D676EA">
              <w:rPr>
                <w:rFonts w:ascii="Arial" w:hAnsi="Arial" w:cs="Arial"/>
                <w:sz w:val="20"/>
                <w:szCs w:val="20"/>
              </w:rPr>
              <w:t>and contracts</w:t>
            </w:r>
          </w:p>
          <w:p w14:paraId="33F57FB3" w14:textId="77777777" w:rsidR="00A60688" w:rsidRPr="00D676EA" w:rsidRDefault="00A60688"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Manufacturer details and specifications</w:t>
            </w:r>
          </w:p>
          <w:p w14:paraId="6C30D46F" w14:textId="77777777" w:rsidR="00A60688" w:rsidRPr="00D676EA" w:rsidRDefault="00A60688"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Equipment serial numbers and ID tags</w:t>
            </w:r>
          </w:p>
          <w:p w14:paraId="2852A16F" w14:textId="77777777" w:rsidR="00A60688" w:rsidRPr="00D676EA" w:rsidRDefault="00A60688"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Insurance documents and warranties</w:t>
            </w:r>
          </w:p>
          <w:p w14:paraId="71B1CB42" w14:textId="77777777" w:rsidR="00A60688" w:rsidRPr="00212B81" w:rsidRDefault="00A60688"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Inventory purchase records</w:t>
            </w:r>
          </w:p>
          <w:p w14:paraId="4CCF8F79" w14:textId="77777777" w:rsidR="00A60688" w:rsidRPr="00212B81" w:rsidRDefault="00A60688"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Asset and inventory registers</w:t>
            </w:r>
          </w:p>
          <w:p w14:paraId="51BFEF65" w14:textId="6B7E49AE" w:rsidR="00A60688" w:rsidRPr="00212B81" w:rsidRDefault="00A60688"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Transfer, deployment</w:t>
            </w:r>
            <w:r w:rsidR="00BA2EA3">
              <w:rPr>
                <w:rFonts w:ascii="Arial" w:hAnsi="Arial" w:cs="Arial"/>
                <w:sz w:val="20"/>
                <w:szCs w:val="20"/>
              </w:rPr>
              <w:t xml:space="preserve"> and</w:t>
            </w:r>
            <w:r w:rsidRPr="00212B81">
              <w:rPr>
                <w:rFonts w:ascii="Arial" w:hAnsi="Arial" w:cs="Arial"/>
                <w:sz w:val="20"/>
                <w:szCs w:val="20"/>
              </w:rPr>
              <w:t xml:space="preserve"> disposal approvals</w:t>
            </w:r>
          </w:p>
          <w:p w14:paraId="598D542F" w14:textId="73434054" w:rsidR="00DC3181" w:rsidRPr="00A60688" w:rsidRDefault="00DC3181" w:rsidP="00CA368F">
            <w:pPr>
              <w:pStyle w:val="ListParagraph"/>
              <w:numPr>
                <w:ilvl w:val="0"/>
                <w:numId w:val="22"/>
              </w:numPr>
              <w:spacing w:line="240" w:lineRule="exact"/>
              <w:ind w:left="231" w:hanging="231"/>
              <w:jc w:val="both"/>
              <w:rPr>
                <w:rFonts w:ascii="Arial" w:hAnsi="Arial" w:cs="Arial"/>
                <w:sz w:val="20"/>
                <w:szCs w:val="20"/>
              </w:rPr>
            </w:pPr>
          </w:p>
        </w:tc>
        <w:tc>
          <w:tcPr>
            <w:tcW w:w="4619" w:type="dxa"/>
            <w:hideMark/>
          </w:tcPr>
          <w:p w14:paraId="6B701BED" w14:textId="77777777" w:rsidR="00A60688" w:rsidRPr="00212B81" w:rsidRDefault="00A60688"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Updated asset and inventory registers</w:t>
            </w:r>
          </w:p>
          <w:p w14:paraId="46EC4104" w14:textId="77777777" w:rsidR="00A60688" w:rsidRPr="00212B81" w:rsidRDefault="00A60688"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Asset verification and reconciliation reports</w:t>
            </w:r>
          </w:p>
          <w:p w14:paraId="70872246" w14:textId="77777777" w:rsidR="00A60688" w:rsidRPr="00212B81" w:rsidRDefault="00A60688"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Inventory stock status reports</w:t>
            </w:r>
          </w:p>
          <w:p w14:paraId="0B3ABFE2" w14:textId="77777777" w:rsidR="00A60688" w:rsidRPr="00212B81" w:rsidRDefault="00A60688"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Asset loss, damage, or disposal reports</w:t>
            </w:r>
          </w:p>
          <w:p w14:paraId="3F3D044C" w14:textId="399593F9" w:rsidR="00DC3181" w:rsidRPr="001772C5" w:rsidRDefault="00DC3181" w:rsidP="00CA368F">
            <w:pPr>
              <w:pStyle w:val="ListParagraph"/>
              <w:spacing w:line="240" w:lineRule="exact"/>
              <w:ind w:left="231"/>
              <w:jc w:val="both"/>
              <w:rPr>
                <w:rFonts w:ascii="Arial" w:hAnsi="Arial" w:cs="Arial"/>
                <w:sz w:val="20"/>
                <w:szCs w:val="20"/>
              </w:rPr>
            </w:pPr>
          </w:p>
        </w:tc>
      </w:tr>
      <w:tr w:rsidR="00DC3181" w:rsidRPr="00C8367B" w14:paraId="41069F11" w14:textId="77777777" w:rsidTr="0048523E">
        <w:trPr>
          <w:trHeight w:val="301"/>
        </w:trPr>
        <w:tc>
          <w:tcPr>
            <w:tcW w:w="4618" w:type="dxa"/>
            <w:shd w:val="clear" w:color="auto" w:fill="C5E0B3" w:themeFill="accent6" w:themeFillTint="66"/>
          </w:tcPr>
          <w:p w14:paraId="394C8C2B" w14:textId="77777777" w:rsidR="00DC3181" w:rsidRPr="00C8367B" w:rsidRDefault="00DC3181"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48AA1C25" w14:textId="77777777" w:rsidR="00DC3181" w:rsidRPr="00C8367B" w:rsidRDefault="00DC3181"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DC3181" w:rsidRPr="00C8367B" w14:paraId="08FE4981" w14:textId="77777777" w:rsidTr="0048523E">
        <w:trPr>
          <w:trHeight w:val="829"/>
        </w:trPr>
        <w:tc>
          <w:tcPr>
            <w:tcW w:w="4618" w:type="dxa"/>
          </w:tcPr>
          <w:p w14:paraId="1622524A" w14:textId="77777777" w:rsidR="00DC3181" w:rsidRPr="00212B81" w:rsidRDefault="00DC3181"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Acquisition or receipt of an asset or inventory item</w:t>
            </w:r>
          </w:p>
          <w:p w14:paraId="1D6AAE24" w14:textId="77777777" w:rsidR="00A60688" w:rsidRDefault="00DC3181"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Transfer, deployment, or redeployment of assets</w:t>
            </w:r>
            <w:r w:rsidR="00A60688" w:rsidRPr="00D676EA">
              <w:rPr>
                <w:rFonts w:ascii="Arial" w:hAnsi="Arial" w:cs="Arial"/>
                <w:sz w:val="20"/>
                <w:szCs w:val="20"/>
              </w:rPr>
              <w:t xml:space="preserve"> </w:t>
            </w:r>
          </w:p>
          <w:p w14:paraId="1FE7F10F" w14:textId="40948979" w:rsidR="00A60688" w:rsidRPr="00D676EA" w:rsidRDefault="00A60688"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Seasonal equipment redistribution across hubs</w:t>
            </w:r>
          </w:p>
          <w:p w14:paraId="613453B6" w14:textId="77777777" w:rsidR="00DC3181" w:rsidRPr="00212B81" w:rsidRDefault="00DC3181"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Periodic stock counts and asset verification</w:t>
            </w:r>
          </w:p>
          <w:p w14:paraId="2F7C5B7D" w14:textId="77777777" w:rsidR="00DC3181" w:rsidRPr="00212B81" w:rsidRDefault="00DC3181"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Asset loss, damage, or disposal</w:t>
            </w:r>
          </w:p>
          <w:p w14:paraId="2CD3D4B3" w14:textId="7F675AA6" w:rsidR="00DC3181" w:rsidRPr="00C8367B" w:rsidRDefault="00A60688"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Quarterly machinery audit cycle</w:t>
            </w:r>
          </w:p>
        </w:tc>
        <w:tc>
          <w:tcPr>
            <w:tcW w:w="4619" w:type="dxa"/>
            <w:vAlign w:val="center"/>
          </w:tcPr>
          <w:p w14:paraId="6BE9A0CD" w14:textId="5EB2AE6E" w:rsidR="00DC3181" w:rsidRPr="00DC3181" w:rsidRDefault="00DC3181" w:rsidP="00CA368F">
            <w:pPr>
              <w:pStyle w:val="ListParagraph"/>
              <w:numPr>
                <w:ilvl w:val="0"/>
                <w:numId w:val="22"/>
              </w:numPr>
              <w:spacing w:line="240" w:lineRule="exact"/>
              <w:ind w:left="231" w:hanging="231"/>
              <w:jc w:val="both"/>
              <w:rPr>
                <w:rFonts w:ascii="Arial" w:hAnsi="Arial" w:cs="Arial"/>
                <w:sz w:val="20"/>
                <w:szCs w:val="20"/>
              </w:rPr>
            </w:pPr>
            <w:r w:rsidRPr="00DC3181">
              <w:rPr>
                <w:rFonts w:ascii="Arial" w:hAnsi="Arial" w:cs="Arial"/>
                <w:sz w:val="20"/>
                <w:szCs w:val="20"/>
              </w:rPr>
              <w:t>National Coordinator / Project Lead</w:t>
            </w:r>
            <w:r w:rsidRPr="00DC3181">
              <w:rPr>
                <w:rFonts w:ascii="Arial" w:hAnsi="Arial" w:cs="Arial"/>
                <w:sz w:val="20"/>
                <w:szCs w:val="20"/>
              </w:rPr>
              <w:t xml:space="preserve">: </w:t>
            </w:r>
            <w:r w:rsidRPr="00DC3181">
              <w:rPr>
                <w:rFonts w:ascii="Arial" w:hAnsi="Arial" w:cs="Arial"/>
                <w:sz w:val="20"/>
                <w:szCs w:val="20"/>
              </w:rPr>
              <w:t>Oversight of asset governance and policy enforcement</w:t>
            </w:r>
          </w:p>
          <w:p w14:paraId="0C65DC7E" w14:textId="432B69A8" w:rsidR="00DC3181" w:rsidRPr="00DC3181" w:rsidRDefault="00A60688"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CFO</w:t>
            </w:r>
            <w:r w:rsidR="00DC3181" w:rsidRPr="00DC3181">
              <w:rPr>
                <w:rFonts w:ascii="Arial" w:hAnsi="Arial" w:cs="Arial"/>
                <w:sz w:val="20"/>
                <w:szCs w:val="20"/>
              </w:rPr>
              <w:t xml:space="preserve">: </w:t>
            </w:r>
            <w:r w:rsidR="00DC3181" w:rsidRPr="00DC3181">
              <w:rPr>
                <w:rFonts w:ascii="Arial" w:hAnsi="Arial" w:cs="Arial"/>
                <w:sz w:val="20"/>
                <w:szCs w:val="20"/>
              </w:rPr>
              <w:t>Asset register management and reconciliation</w:t>
            </w:r>
          </w:p>
          <w:p w14:paraId="3A273982" w14:textId="22DD3F05" w:rsidR="00DC3181" w:rsidRPr="00DC3181" w:rsidRDefault="00DC3181" w:rsidP="00CA368F">
            <w:pPr>
              <w:pStyle w:val="ListParagraph"/>
              <w:numPr>
                <w:ilvl w:val="0"/>
                <w:numId w:val="22"/>
              </w:numPr>
              <w:spacing w:line="240" w:lineRule="exact"/>
              <w:ind w:left="231" w:hanging="231"/>
              <w:jc w:val="both"/>
              <w:rPr>
                <w:rFonts w:ascii="Arial" w:hAnsi="Arial" w:cs="Arial"/>
                <w:sz w:val="20"/>
                <w:szCs w:val="20"/>
              </w:rPr>
            </w:pPr>
            <w:r w:rsidRPr="00DC3181">
              <w:rPr>
                <w:rFonts w:ascii="Arial" w:hAnsi="Arial" w:cs="Arial"/>
                <w:sz w:val="20"/>
                <w:szCs w:val="20"/>
              </w:rPr>
              <w:t>State/Zonal Coordinator</w:t>
            </w:r>
            <w:r w:rsidRPr="00DC3181">
              <w:rPr>
                <w:rFonts w:ascii="Arial" w:hAnsi="Arial" w:cs="Arial"/>
                <w:sz w:val="20"/>
                <w:szCs w:val="20"/>
              </w:rPr>
              <w:t xml:space="preserve">: </w:t>
            </w:r>
            <w:r w:rsidRPr="00DC3181">
              <w:rPr>
                <w:rFonts w:ascii="Arial" w:hAnsi="Arial" w:cs="Arial"/>
                <w:sz w:val="20"/>
                <w:szCs w:val="20"/>
              </w:rPr>
              <w:t>Regional asset oversight and verification</w:t>
            </w:r>
          </w:p>
          <w:p w14:paraId="656FD550" w14:textId="635029D9" w:rsidR="00DC3181" w:rsidRPr="00DC3181" w:rsidRDefault="00DC3181" w:rsidP="00CA368F">
            <w:pPr>
              <w:pStyle w:val="ListParagraph"/>
              <w:numPr>
                <w:ilvl w:val="0"/>
                <w:numId w:val="22"/>
              </w:numPr>
              <w:spacing w:line="240" w:lineRule="exact"/>
              <w:ind w:left="231" w:hanging="231"/>
              <w:jc w:val="both"/>
              <w:rPr>
                <w:rFonts w:ascii="Arial" w:hAnsi="Arial" w:cs="Arial"/>
                <w:sz w:val="20"/>
                <w:szCs w:val="20"/>
              </w:rPr>
            </w:pPr>
            <w:r w:rsidRPr="00DC3181">
              <w:rPr>
                <w:rFonts w:ascii="Arial" w:hAnsi="Arial" w:cs="Arial"/>
                <w:sz w:val="20"/>
                <w:szCs w:val="20"/>
              </w:rPr>
              <w:t>Community Lead (CL)</w:t>
            </w:r>
            <w:r w:rsidRPr="00DC3181">
              <w:rPr>
                <w:rFonts w:ascii="Arial" w:hAnsi="Arial" w:cs="Arial"/>
                <w:sz w:val="20"/>
                <w:szCs w:val="20"/>
              </w:rPr>
              <w:t xml:space="preserve">: </w:t>
            </w:r>
            <w:r w:rsidRPr="00DC3181">
              <w:rPr>
                <w:rFonts w:ascii="Arial" w:hAnsi="Arial" w:cs="Arial"/>
                <w:sz w:val="20"/>
                <w:szCs w:val="20"/>
              </w:rPr>
              <w:t>Hub-level custody and inventory control</w:t>
            </w:r>
          </w:p>
          <w:p w14:paraId="050CE6C5" w14:textId="77777777" w:rsidR="00DC3181" w:rsidRDefault="00DC3181" w:rsidP="00CA368F">
            <w:pPr>
              <w:pStyle w:val="ListParagraph"/>
              <w:numPr>
                <w:ilvl w:val="0"/>
                <w:numId w:val="22"/>
              </w:numPr>
              <w:spacing w:line="240" w:lineRule="exact"/>
              <w:ind w:left="231" w:hanging="231"/>
              <w:jc w:val="both"/>
              <w:rPr>
                <w:rFonts w:ascii="Arial" w:hAnsi="Arial" w:cs="Arial"/>
                <w:sz w:val="20"/>
                <w:szCs w:val="20"/>
              </w:rPr>
            </w:pPr>
            <w:r w:rsidRPr="00DC3181">
              <w:rPr>
                <w:rFonts w:ascii="Arial" w:hAnsi="Arial" w:cs="Arial"/>
                <w:sz w:val="20"/>
                <w:szCs w:val="20"/>
              </w:rPr>
              <w:t>Sub-Community Lead (Sub-CL)</w:t>
            </w:r>
            <w:r>
              <w:rPr>
                <w:rFonts w:ascii="Arial" w:hAnsi="Arial" w:cs="Arial"/>
                <w:sz w:val="20"/>
                <w:szCs w:val="20"/>
              </w:rPr>
              <w:t xml:space="preserve">: </w:t>
            </w:r>
            <w:r w:rsidRPr="00DC3181">
              <w:rPr>
                <w:rFonts w:ascii="Arial" w:hAnsi="Arial" w:cs="Arial"/>
                <w:sz w:val="20"/>
                <w:szCs w:val="20"/>
              </w:rPr>
              <w:t>Day-to-day inventory tracking and updates</w:t>
            </w:r>
          </w:p>
          <w:p w14:paraId="7EBF3918" w14:textId="36777401" w:rsidR="00A60688" w:rsidRPr="00C8367B" w:rsidRDefault="00A60688"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 xml:space="preserve">Operations: </w:t>
            </w:r>
            <w:r w:rsidRPr="00D676EA">
              <w:rPr>
                <w:rFonts w:ascii="Arial" w:hAnsi="Arial" w:cs="Arial"/>
                <w:sz w:val="20"/>
                <w:szCs w:val="20"/>
              </w:rPr>
              <w:t>Central inventory control and audits</w:t>
            </w:r>
          </w:p>
        </w:tc>
      </w:tr>
      <w:tr w:rsidR="00DC3181" w:rsidRPr="00C8367B" w14:paraId="36F2A53F" w14:textId="77777777" w:rsidTr="0048523E">
        <w:trPr>
          <w:trHeight w:val="301"/>
        </w:trPr>
        <w:tc>
          <w:tcPr>
            <w:tcW w:w="4618" w:type="dxa"/>
            <w:shd w:val="clear" w:color="auto" w:fill="C5E0B3" w:themeFill="accent6" w:themeFillTint="66"/>
          </w:tcPr>
          <w:p w14:paraId="1E56900A" w14:textId="77777777" w:rsidR="00DC3181" w:rsidRPr="00C8367B" w:rsidRDefault="00DC3181"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79E08F9E" w14:textId="77777777" w:rsidR="00DC3181" w:rsidRPr="00C8367B" w:rsidRDefault="00DC3181"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DC3181" w:rsidRPr="00C8367B" w14:paraId="5634090C" w14:textId="77777777" w:rsidTr="0048523E">
        <w:trPr>
          <w:trHeight w:val="1529"/>
        </w:trPr>
        <w:tc>
          <w:tcPr>
            <w:tcW w:w="4618" w:type="dxa"/>
          </w:tcPr>
          <w:p w14:paraId="0F5CD9C0" w14:textId="65018302" w:rsidR="00A60688" w:rsidRDefault="00A60688"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Centralised Asset Repository</w:t>
            </w:r>
            <w:r w:rsidRPr="00212B81">
              <w:rPr>
                <w:rFonts w:ascii="Arial" w:hAnsi="Arial" w:cs="Arial"/>
                <w:sz w:val="20"/>
                <w:szCs w:val="20"/>
              </w:rPr>
              <w:t xml:space="preserve"> </w:t>
            </w:r>
            <w:r>
              <w:rPr>
                <w:rFonts w:ascii="Arial" w:hAnsi="Arial" w:cs="Arial"/>
                <w:sz w:val="20"/>
                <w:szCs w:val="20"/>
              </w:rPr>
              <w:t>on ERP</w:t>
            </w:r>
          </w:p>
          <w:p w14:paraId="22275936" w14:textId="79F5E6D1" w:rsidR="00A60688" w:rsidRPr="00A60688" w:rsidRDefault="00A60688" w:rsidP="00CA368F">
            <w:pPr>
              <w:pStyle w:val="ListParagraph"/>
              <w:numPr>
                <w:ilvl w:val="0"/>
                <w:numId w:val="22"/>
              </w:numPr>
              <w:spacing w:line="240" w:lineRule="exact"/>
              <w:ind w:left="231" w:hanging="231"/>
              <w:jc w:val="both"/>
              <w:rPr>
                <w:rFonts w:ascii="Arial" w:hAnsi="Arial" w:cs="Arial"/>
                <w:sz w:val="20"/>
                <w:szCs w:val="20"/>
              </w:rPr>
            </w:pPr>
            <w:r w:rsidRPr="00A60688">
              <w:rPr>
                <w:rFonts w:ascii="Arial" w:hAnsi="Arial" w:cs="Arial"/>
                <w:sz w:val="20"/>
                <w:szCs w:val="20"/>
              </w:rPr>
              <w:t xml:space="preserve">Asset tagging or </w:t>
            </w:r>
            <w:r w:rsidRPr="00A60688">
              <w:rPr>
                <w:rFonts w:ascii="Arial" w:hAnsi="Arial" w:cs="Arial"/>
                <w:sz w:val="20"/>
                <w:szCs w:val="20"/>
              </w:rPr>
              <w:t>labelling</w:t>
            </w:r>
            <w:r w:rsidRPr="00A60688">
              <w:rPr>
                <w:rFonts w:ascii="Arial" w:hAnsi="Arial" w:cs="Arial"/>
                <w:sz w:val="20"/>
                <w:szCs w:val="20"/>
              </w:rPr>
              <w:t xml:space="preserve"> tools</w:t>
            </w:r>
            <w:r w:rsidRPr="00A60688">
              <w:rPr>
                <w:rFonts w:ascii="Arial" w:hAnsi="Arial" w:cs="Arial"/>
                <w:sz w:val="20"/>
                <w:szCs w:val="20"/>
              </w:rPr>
              <w:t xml:space="preserve"> (</w:t>
            </w:r>
            <w:r w:rsidRPr="00A60688">
              <w:rPr>
                <w:rFonts w:ascii="Arial" w:hAnsi="Arial" w:cs="Arial"/>
                <w:sz w:val="20"/>
                <w:szCs w:val="20"/>
              </w:rPr>
              <w:t>Asset Tags and RFID/Barcode Scanners</w:t>
            </w:r>
            <w:r w:rsidRPr="00A60688">
              <w:rPr>
                <w:rFonts w:ascii="Arial" w:hAnsi="Arial" w:cs="Arial"/>
                <w:sz w:val="20"/>
                <w:szCs w:val="20"/>
              </w:rPr>
              <w:t>)</w:t>
            </w:r>
          </w:p>
          <w:p w14:paraId="43B18850" w14:textId="77777777" w:rsidR="00A60688" w:rsidRPr="00212B81" w:rsidRDefault="00A60688"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Stock cards and inventory count sheets</w:t>
            </w:r>
          </w:p>
          <w:p w14:paraId="0CC748F2" w14:textId="77777777" w:rsidR="00A60688" w:rsidRPr="00212B81" w:rsidRDefault="00A60688"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Reconciliation and verification checklists</w:t>
            </w:r>
          </w:p>
          <w:p w14:paraId="5243BC39" w14:textId="77777777" w:rsidR="00A60688" w:rsidRPr="00D676EA" w:rsidRDefault="00A60688"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ERP Warehouse &amp; Admin Modules</w:t>
            </w:r>
          </w:p>
          <w:p w14:paraId="0B98AD1A" w14:textId="77777777" w:rsidR="00A60688" w:rsidRPr="00D676EA" w:rsidRDefault="00A60688"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GPS Machine and Equipment Tracker</w:t>
            </w:r>
          </w:p>
          <w:p w14:paraId="613D09BD" w14:textId="687DC504" w:rsidR="00DC3181" w:rsidRPr="00C8367B" w:rsidRDefault="00DC3181" w:rsidP="00CA368F">
            <w:pPr>
              <w:jc w:val="both"/>
              <w:rPr>
                <w:rFonts w:ascii="Arial" w:hAnsi="Arial" w:cs="Arial"/>
                <w:sz w:val="20"/>
                <w:szCs w:val="20"/>
              </w:rPr>
            </w:pPr>
          </w:p>
        </w:tc>
        <w:tc>
          <w:tcPr>
            <w:tcW w:w="4619" w:type="dxa"/>
          </w:tcPr>
          <w:p w14:paraId="746B2F3D" w14:textId="4C393E8C" w:rsidR="00A60688" w:rsidRPr="00212B81" w:rsidRDefault="00A60688"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Asset register</w:t>
            </w:r>
            <w:r>
              <w:rPr>
                <w:rFonts w:ascii="Arial" w:hAnsi="Arial" w:cs="Arial"/>
                <w:sz w:val="20"/>
                <w:szCs w:val="20"/>
              </w:rPr>
              <w:t>/inventory</w:t>
            </w:r>
            <w:r w:rsidRPr="00212B81">
              <w:rPr>
                <w:rFonts w:ascii="Arial" w:hAnsi="Arial" w:cs="Arial"/>
                <w:sz w:val="20"/>
                <w:szCs w:val="20"/>
              </w:rPr>
              <w:t xml:space="preserve"> accuracy rate</w:t>
            </w:r>
          </w:p>
          <w:p w14:paraId="4F003AA9" w14:textId="77777777" w:rsidR="00A60688" w:rsidRPr="00212B81" w:rsidRDefault="00A60688"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Inventory variance rate</w:t>
            </w:r>
          </w:p>
          <w:p w14:paraId="56D736D7" w14:textId="77777777" w:rsidR="00A60688" w:rsidRPr="00212B81" w:rsidRDefault="00A60688"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Frequency of asset verification exercises</w:t>
            </w:r>
          </w:p>
          <w:p w14:paraId="6975E70D" w14:textId="77777777" w:rsidR="00A60688" w:rsidRDefault="00A60688"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Number of asset loss or damage incidents</w:t>
            </w:r>
          </w:p>
          <w:p w14:paraId="17D0BFBD" w14:textId="01B720E7" w:rsidR="00A60688" w:rsidRPr="00A60688" w:rsidRDefault="00A60688" w:rsidP="00CA368F">
            <w:pPr>
              <w:pStyle w:val="ListParagraph"/>
              <w:numPr>
                <w:ilvl w:val="0"/>
                <w:numId w:val="22"/>
              </w:numPr>
              <w:spacing w:line="240" w:lineRule="exact"/>
              <w:ind w:left="231" w:hanging="231"/>
              <w:jc w:val="both"/>
              <w:rPr>
                <w:rFonts w:ascii="Arial" w:hAnsi="Arial" w:cs="Arial"/>
                <w:sz w:val="20"/>
                <w:szCs w:val="20"/>
              </w:rPr>
            </w:pPr>
            <w:r w:rsidRPr="00A60688">
              <w:rPr>
                <w:rFonts w:ascii="Arial" w:hAnsi="Arial" w:cs="Arial"/>
                <w:sz w:val="20"/>
                <w:szCs w:val="20"/>
              </w:rPr>
              <w:t>% Reduction in asset loss/theft.</w:t>
            </w:r>
          </w:p>
          <w:p w14:paraId="4B3548BB" w14:textId="3E588695" w:rsidR="00DC3181" w:rsidRPr="001515A9" w:rsidRDefault="00A60688"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Hub Audit Score (≥85%)</w:t>
            </w:r>
          </w:p>
        </w:tc>
      </w:tr>
    </w:tbl>
    <w:p w14:paraId="254BE668" w14:textId="77777777" w:rsidR="00DC3181" w:rsidRPr="00295A64" w:rsidRDefault="00DC3181" w:rsidP="00CA368F">
      <w:pPr>
        <w:jc w:val="both"/>
        <w:rPr>
          <w:rFonts w:ascii="Arial" w:hAnsi="Arial" w:cs="Arial"/>
          <w:vanish/>
          <w:sz w:val="20"/>
          <w:szCs w:val="20"/>
        </w:rPr>
      </w:pPr>
    </w:p>
    <w:p w14:paraId="6BD2DD79" w14:textId="77777777" w:rsidR="00DC3181" w:rsidRPr="00295A64" w:rsidRDefault="00DC3181" w:rsidP="00CA368F">
      <w:pPr>
        <w:jc w:val="both"/>
        <w:rPr>
          <w:rFonts w:ascii="Arial" w:hAnsi="Arial" w:cs="Arial"/>
          <w:sz w:val="20"/>
          <w:szCs w:val="20"/>
        </w:rPr>
      </w:pPr>
    </w:p>
    <w:p w14:paraId="138765EB" w14:textId="77777777" w:rsidR="00DC3181" w:rsidRPr="00C8367B" w:rsidRDefault="00DC3181"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4C5D9EB2" w14:textId="77777777" w:rsidR="00DC3181" w:rsidRPr="00C8367B" w:rsidRDefault="00DC3181" w:rsidP="00CA368F">
      <w:pPr>
        <w:jc w:val="both"/>
        <w:rPr>
          <w:rFonts w:ascii="Arial" w:hAnsi="Arial" w:cs="Arial"/>
          <w:b/>
          <w:bCs/>
          <w:sz w:val="20"/>
          <w:szCs w:val="20"/>
        </w:rPr>
      </w:pPr>
    </w:p>
    <w:p w14:paraId="3E9DE097" w14:textId="77777777" w:rsidR="00DC3181" w:rsidRPr="00C8367B" w:rsidRDefault="00DC3181"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DC3181" w:rsidRPr="00C8367B" w14:paraId="52899849" w14:textId="77777777" w:rsidTr="0048523E">
        <w:trPr>
          <w:trHeight w:val="91"/>
          <w:tblHeader/>
        </w:trPr>
        <w:tc>
          <w:tcPr>
            <w:tcW w:w="539" w:type="dxa"/>
            <w:shd w:val="clear" w:color="auto" w:fill="C5E0B3" w:themeFill="accent6" w:themeFillTint="66"/>
            <w:vAlign w:val="center"/>
            <w:hideMark/>
          </w:tcPr>
          <w:p w14:paraId="49BDD719" w14:textId="77777777" w:rsidR="00DC3181" w:rsidRPr="00295A64" w:rsidRDefault="00DC3181" w:rsidP="00CA368F">
            <w:pPr>
              <w:spacing w:line="240" w:lineRule="exact"/>
              <w:jc w:val="both"/>
              <w:rPr>
                <w:rFonts w:ascii="Arial" w:hAnsi="Arial" w:cs="Arial"/>
                <w:b/>
                <w:bCs/>
                <w:sz w:val="20"/>
                <w:szCs w:val="20"/>
              </w:rPr>
            </w:pPr>
            <w:r w:rsidRPr="00295A64">
              <w:rPr>
                <w:rFonts w:ascii="Arial" w:hAnsi="Arial" w:cs="Arial"/>
                <w:b/>
                <w:bCs/>
                <w:sz w:val="20"/>
                <w:szCs w:val="20"/>
              </w:rPr>
              <w:t>No.</w:t>
            </w:r>
          </w:p>
        </w:tc>
        <w:tc>
          <w:tcPr>
            <w:tcW w:w="1606" w:type="dxa"/>
            <w:shd w:val="clear" w:color="auto" w:fill="C5E0B3" w:themeFill="accent6" w:themeFillTint="66"/>
            <w:vAlign w:val="center"/>
            <w:hideMark/>
          </w:tcPr>
          <w:p w14:paraId="12F1B68C" w14:textId="77777777" w:rsidR="00DC3181" w:rsidRPr="00295A64" w:rsidRDefault="00DC3181"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5DF4D1E1" w14:textId="77777777" w:rsidR="00DC3181" w:rsidRPr="00295A64" w:rsidRDefault="00DC3181"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14248759" w14:textId="77777777" w:rsidR="00DC3181" w:rsidRPr="00295A64" w:rsidRDefault="00DC3181"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5869164E" w14:textId="77777777" w:rsidR="00DC3181" w:rsidRPr="00295A64" w:rsidRDefault="00DC3181"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3A2A57" w:rsidRPr="00C8367B" w14:paraId="14D018E1" w14:textId="77777777" w:rsidTr="006D5483">
        <w:trPr>
          <w:trHeight w:val="91"/>
        </w:trPr>
        <w:tc>
          <w:tcPr>
            <w:tcW w:w="9515" w:type="dxa"/>
            <w:gridSpan w:val="5"/>
            <w:vAlign w:val="center"/>
          </w:tcPr>
          <w:p w14:paraId="655F51C0" w14:textId="2066546C" w:rsidR="003A2A57" w:rsidRPr="003A2A57" w:rsidRDefault="003A2A57" w:rsidP="00CA368F">
            <w:pPr>
              <w:spacing w:line="240" w:lineRule="exact"/>
              <w:jc w:val="both"/>
              <w:rPr>
                <w:rFonts w:ascii="Arial" w:hAnsi="Arial" w:cs="Arial"/>
                <w:b/>
                <w:bCs/>
                <w:sz w:val="20"/>
                <w:szCs w:val="20"/>
              </w:rPr>
            </w:pPr>
            <w:r w:rsidRPr="003A2A57">
              <w:rPr>
                <w:rFonts w:ascii="Arial" w:hAnsi="Arial" w:cs="Arial"/>
                <w:b/>
                <w:bCs/>
                <w:sz w:val="20"/>
                <w:szCs w:val="20"/>
              </w:rPr>
              <w:t>NATIONAL/CENTRAL</w:t>
            </w:r>
          </w:p>
        </w:tc>
      </w:tr>
      <w:tr w:rsidR="00B7547E" w:rsidRPr="00C8367B" w14:paraId="73B445D8" w14:textId="77777777" w:rsidTr="0048523E">
        <w:trPr>
          <w:trHeight w:val="91"/>
        </w:trPr>
        <w:tc>
          <w:tcPr>
            <w:tcW w:w="539" w:type="dxa"/>
            <w:vAlign w:val="center"/>
          </w:tcPr>
          <w:p w14:paraId="03A3FC38" w14:textId="77777777" w:rsidR="00B7547E" w:rsidRPr="00C8367B" w:rsidRDefault="00B7547E" w:rsidP="00CA368F">
            <w:pPr>
              <w:keepLines/>
              <w:numPr>
                <w:ilvl w:val="0"/>
                <w:numId w:val="11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50F9FB3" w14:textId="52D7CD82" w:rsidR="00B7547E" w:rsidRPr="008A1288" w:rsidRDefault="00B7547E" w:rsidP="00CA368F">
            <w:pPr>
              <w:spacing w:line="240" w:lineRule="exact"/>
              <w:jc w:val="both"/>
              <w:rPr>
                <w:rFonts w:ascii="Arial" w:hAnsi="Arial" w:cs="Arial"/>
                <w:b/>
                <w:bCs/>
                <w:sz w:val="20"/>
                <w:szCs w:val="20"/>
              </w:rPr>
            </w:pPr>
            <w:r w:rsidRPr="008A1288">
              <w:rPr>
                <w:rFonts w:ascii="Arial" w:hAnsi="Arial" w:cs="Arial"/>
                <w:b/>
                <w:bCs/>
                <w:sz w:val="20"/>
                <w:szCs w:val="20"/>
              </w:rPr>
              <w:t>Receive Asset/</w:t>
            </w:r>
            <w:r w:rsidR="008A1288">
              <w:rPr>
                <w:rFonts w:ascii="Arial" w:hAnsi="Arial" w:cs="Arial"/>
                <w:b/>
                <w:bCs/>
                <w:sz w:val="20"/>
                <w:szCs w:val="20"/>
              </w:rPr>
              <w:t xml:space="preserve"> </w:t>
            </w:r>
            <w:r w:rsidRPr="008A1288">
              <w:rPr>
                <w:rFonts w:ascii="Arial" w:hAnsi="Arial" w:cs="Arial"/>
                <w:b/>
                <w:bCs/>
                <w:sz w:val="20"/>
                <w:szCs w:val="20"/>
              </w:rPr>
              <w:t>Inventory</w:t>
            </w:r>
          </w:p>
        </w:tc>
        <w:tc>
          <w:tcPr>
            <w:tcW w:w="4513" w:type="dxa"/>
            <w:vAlign w:val="center"/>
          </w:tcPr>
          <w:p w14:paraId="0FD029BC" w14:textId="0B6FA36F" w:rsidR="00B7547E" w:rsidRDefault="00B7547E" w:rsidP="00CA368F">
            <w:pPr>
              <w:spacing w:line="240" w:lineRule="exact"/>
              <w:jc w:val="both"/>
              <w:rPr>
                <w:rFonts w:ascii="Arial" w:hAnsi="Arial" w:cs="Arial"/>
                <w:sz w:val="20"/>
                <w:szCs w:val="20"/>
              </w:rPr>
            </w:pPr>
            <w:r w:rsidRPr="00212B81">
              <w:rPr>
                <w:rFonts w:ascii="Arial" w:hAnsi="Arial" w:cs="Arial"/>
                <w:sz w:val="20"/>
                <w:szCs w:val="20"/>
              </w:rPr>
              <w:t>Verify delivery against documents</w:t>
            </w:r>
            <w:r w:rsidR="00C00312">
              <w:rPr>
                <w:rFonts w:ascii="Arial" w:hAnsi="Arial" w:cs="Arial"/>
                <w:sz w:val="20"/>
                <w:szCs w:val="20"/>
              </w:rPr>
              <w:t>.</w:t>
            </w:r>
          </w:p>
          <w:p w14:paraId="036E6814" w14:textId="6E70A096" w:rsidR="008F62A2" w:rsidRPr="008F62A2" w:rsidRDefault="00C00312" w:rsidP="00CA368F">
            <w:pPr>
              <w:spacing w:line="240" w:lineRule="exact"/>
              <w:jc w:val="both"/>
              <w:rPr>
                <w:rFonts w:ascii="Arial" w:hAnsi="Arial" w:cs="Arial"/>
                <w:i/>
                <w:iCs/>
                <w:sz w:val="20"/>
                <w:szCs w:val="20"/>
              </w:rPr>
            </w:pPr>
            <w:r w:rsidRPr="008F62A2">
              <w:rPr>
                <w:rFonts w:ascii="Arial" w:hAnsi="Arial" w:cs="Arial"/>
                <w:i/>
                <w:iCs/>
                <w:color w:val="EE0000"/>
                <w:sz w:val="18"/>
                <w:szCs w:val="18"/>
              </w:rPr>
              <w:t>Key Control: Verify all incoming assets against delivery notes</w:t>
            </w:r>
            <w:r>
              <w:rPr>
                <w:rFonts w:ascii="Arial" w:hAnsi="Arial" w:cs="Arial"/>
                <w:i/>
                <w:iCs/>
                <w:color w:val="EE0000"/>
                <w:sz w:val="18"/>
                <w:szCs w:val="18"/>
              </w:rPr>
              <w:t xml:space="preserve"> to ensure completeness and accuracy of delivery</w:t>
            </w:r>
          </w:p>
        </w:tc>
        <w:tc>
          <w:tcPr>
            <w:tcW w:w="1701" w:type="dxa"/>
            <w:vAlign w:val="center"/>
          </w:tcPr>
          <w:p w14:paraId="3D9B76C5" w14:textId="3824ED15" w:rsidR="00B7547E" w:rsidRPr="00770516" w:rsidRDefault="000E5655" w:rsidP="00CA368F">
            <w:pPr>
              <w:spacing w:line="240" w:lineRule="exact"/>
              <w:jc w:val="both"/>
              <w:rPr>
                <w:rFonts w:ascii="Arial" w:hAnsi="Arial" w:cs="Arial"/>
                <w:sz w:val="20"/>
                <w:szCs w:val="20"/>
              </w:rPr>
            </w:pPr>
            <w:r>
              <w:rPr>
                <w:rFonts w:ascii="Arial" w:hAnsi="Arial" w:cs="Arial"/>
                <w:sz w:val="20"/>
                <w:szCs w:val="20"/>
              </w:rPr>
              <w:t>CL/</w:t>
            </w:r>
            <w:r w:rsidR="00B7547E" w:rsidRPr="00212B81">
              <w:rPr>
                <w:rFonts w:ascii="Arial" w:hAnsi="Arial" w:cs="Arial"/>
                <w:sz w:val="20"/>
                <w:szCs w:val="20"/>
              </w:rPr>
              <w:t>Op</w:t>
            </w:r>
            <w:r w:rsidR="00B7547E">
              <w:rPr>
                <w:rFonts w:ascii="Arial" w:hAnsi="Arial" w:cs="Arial"/>
                <w:sz w:val="20"/>
                <w:szCs w:val="20"/>
              </w:rPr>
              <w:t>eration</w:t>
            </w:r>
            <w:r w:rsidR="00B7547E" w:rsidRPr="00212B81">
              <w:rPr>
                <w:rFonts w:ascii="Arial" w:hAnsi="Arial" w:cs="Arial"/>
                <w:sz w:val="20"/>
                <w:szCs w:val="20"/>
              </w:rPr>
              <w:t>s</w:t>
            </w:r>
          </w:p>
        </w:tc>
        <w:tc>
          <w:tcPr>
            <w:tcW w:w="1156" w:type="dxa"/>
            <w:vAlign w:val="center"/>
          </w:tcPr>
          <w:p w14:paraId="1028438E" w14:textId="1DFC4122" w:rsidR="00B7547E" w:rsidRPr="00770516" w:rsidRDefault="00C00312" w:rsidP="00CA368F">
            <w:pPr>
              <w:spacing w:line="240" w:lineRule="exact"/>
              <w:jc w:val="both"/>
              <w:rPr>
                <w:rFonts w:ascii="Arial" w:hAnsi="Arial" w:cs="Arial"/>
                <w:sz w:val="20"/>
                <w:szCs w:val="20"/>
              </w:rPr>
            </w:pPr>
            <w:r w:rsidRPr="00D676EA">
              <w:rPr>
                <w:rFonts w:ascii="Arial" w:hAnsi="Arial" w:cs="Arial"/>
                <w:sz w:val="20"/>
                <w:szCs w:val="20"/>
              </w:rPr>
              <w:t>Upon Receipt</w:t>
            </w:r>
          </w:p>
        </w:tc>
      </w:tr>
      <w:tr w:rsidR="005C611A" w:rsidRPr="00C8367B" w14:paraId="1EC9598C" w14:textId="77777777" w:rsidTr="0048523E">
        <w:trPr>
          <w:trHeight w:val="91"/>
        </w:trPr>
        <w:tc>
          <w:tcPr>
            <w:tcW w:w="539" w:type="dxa"/>
            <w:vAlign w:val="center"/>
          </w:tcPr>
          <w:p w14:paraId="062EB0CF" w14:textId="77777777" w:rsidR="005C611A" w:rsidRPr="00295A64" w:rsidRDefault="005C611A" w:rsidP="00CA368F">
            <w:pPr>
              <w:keepLines/>
              <w:numPr>
                <w:ilvl w:val="0"/>
                <w:numId w:val="11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8419FD5" w14:textId="3EA43D77" w:rsidR="005C611A" w:rsidRPr="008A1288" w:rsidRDefault="005C611A" w:rsidP="00CA368F">
            <w:pPr>
              <w:spacing w:line="240" w:lineRule="exact"/>
              <w:jc w:val="both"/>
              <w:rPr>
                <w:rFonts w:ascii="Arial" w:hAnsi="Arial" w:cs="Arial"/>
                <w:b/>
                <w:bCs/>
                <w:sz w:val="20"/>
                <w:szCs w:val="20"/>
              </w:rPr>
            </w:pPr>
            <w:r w:rsidRPr="00D676EA">
              <w:rPr>
                <w:rFonts w:ascii="Arial" w:hAnsi="Arial" w:cs="Arial"/>
                <w:b/>
                <w:bCs/>
                <w:sz w:val="20"/>
                <w:szCs w:val="20"/>
              </w:rPr>
              <w:t>Physical Tagging</w:t>
            </w:r>
          </w:p>
        </w:tc>
        <w:tc>
          <w:tcPr>
            <w:tcW w:w="4513" w:type="dxa"/>
            <w:vAlign w:val="center"/>
          </w:tcPr>
          <w:p w14:paraId="65D90544" w14:textId="535242FC" w:rsidR="005C611A" w:rsidRDefault="005C611A" w:rsidP="00CA368F">
            <w:pPr>
              <w:spacing w:line="240" w:lineRule="exact"/>
              <w:jc w:val="both"/>
              <w:rPr>
                <w:rFonts w:ascii="Arial" w:hAnsi="Arial" w:cs="Arial"/>
                <w:sz w:val="20"/>
                <w:szCs w:val="20"/>
              </w:rPr>
            </w:pPr>
            <w:r w:rsidRPr="00212B81">
              <w:rPr>
                <w:rFonts w:ascii="Arial" w:hAnsi="Arial" w:cs="Arial"/>
                <w:sz w:val="20"/>
                <w:szCs w:val="20"/>
              </w:rPr>
              <w:t>Assign unique identification number</w:t>
            </w:r>
            <w:r>
              <w:rPr>
                <w:rFonts w:ascii="Arial" w:hAnsi="Arial" w:cs="Arial"/>
                <w:sz w:val="20"/>
                <w:szCs w:val="20"/>
              </w:rPr>
              <w:t xml:space="preserve">. </w:t>
            </w:r>
            <w:r w:rsidRPr="00897356">
              <w:rPr>
                <w:rFonts w:ascii="Arial" w:hAnsi="Arial" w:cs="Arial"/>
                <w:sz w:val="20"/>
                <w:szCs w:val="20"/>
              </w:rPr>
              <w:t>Apply weather-resistant asset tags to all machinery and hardware. Ensure serial numbers are captured in the inventory</w:t>
            </w:r>
            <w:r>
              <w:rPr>
                <w:rFonts w:ascii="Arial" w:hAnsi="Arial" w:cs="Arial"/>
                <w:sz w:val="20"/>
                <w:szCs w:val="20"/>
              </w:rPr>
              <w:t xml:space="preserve"> register</w:t>
            </w:r>
            <w:r w:rsidRPr="00897356">
              <w:rPr>
                <w:rFonts w:ascii="Arial" w:hAnsi="Arial" w:cs="Arial"/>
                <w:sz w:val="20"/>
                <w:szCs w:val="20"/>
              </w:rPr>
              <w:t>.</w:t>
            </w:r>
          </w:p>
          <w:p w14:paraId="3E6F739F" w14:textId="7498EA92" w:rsidR="000E5655" w:rsidRPr="000E5655" w:rsidRDefault="000E5655" w:rsidP="00CA368F">
            <w:pPr>
              <w:spacing w:line="240" w:lineRule="exact"/>
              <w:jc w:val="both"/>
              <w:rPr>
                <w:rFonts w:ascii="Arial" w:hAnsi="Arial" w:cs="Arial"/>
                <w:i/>
                <w:iCs/>
                <w:sz w:val="18"/>
                <w:szCs w:val="18"/>
              </w:rPr>
            </w:pPr>
            <w:r w:rsidRPr="000E5655">
              <w:rPr>
                <w:rFonts w:ascii="Arial" w:hAnsi="Arial" w:cs="Arial"/>
                <w:i/>
                <w:iCs/>
                <w:sz w:val="18"/>
                <w:szCs w:val="18"/>
              </w:rPr>
              <w:t>Where such asset requires registration i.e., tractor, vehicle, etc. this is also done and the registration data captured.</w:t>
            </w:r>
          </w:p>
          <w:p w14:paraId="189D95C8" w14:textId="29D73F34" w:rsidR="005C611A" w:rsidRPr="00897356" w:rsidRDefault="005C611A" w:rsidP="00CA368F">
            <w:pPr>
              <w:spacing w:line="240" w:lineRule="exact"/>
              <w:jc w:val="both"/>
              <w:rPr>
                <w:rFonts w:ascii="Arial" w:hAnsi="Arial" w:cs="Arial"/>
                <w:sz w:val="20"/>
                <w:szCs w:val="20"/>
              </w:rPr>
            </w:pPr>
            <w:r w:rsidRPr="008F62A2">
              <w:rPr>
                <w:rFonts w:ascii="Arial" w:hAnsi="Arial" w:cs="Arial"/>
                <w:i/>
                <w:iCs/>
                <w:color w:val="EE0000"/>
                <w:sz w:val="18"/>
                <w:szCs w:val="18"/>
              </w:rPr>
              <w:t xml:space="preserve">Key Control: </w:t>
            </w:r>
            <w:r>
              <w:rPr>
                <w:rFonts w:ascii="Arial" w:hAnsi="Arial" w:cs="Arial"/>
                <w:i/>
                <w:iCs/>
                <w:color w:val="EE0000"/>
                <w:sz w:val="18"/>
                <w:szCs w:val="18"/>
              </w:rPr>
              <w:t>For new items, Operations a</w:t>
            </w:r>
            <w:r w:rsidRPr="008F62A2">
              <w:rPr>
                <w:rFonts w:ascii="Arial" w:hAnsi="Arial" w:cs="Arial"/>
                <w:i/>
                <w:iCs/>
                <w:color w:val="EE0000"/>
                <w:sz w:val="18"/>
                <w:szCs w:val="18"/>
              </w:rPr>
              <w:t>ssign</w:t>
            </w:r>
            <w:r>
              <w:rPr>
                <w:rFonts w:ascii="Arial" w:hAnsi="Arial" w:cs="Arial"/>
                <w:i/>
                <w:iCs/>
                <w:color w:val="EE0000"/>
                <w:sz w:val="18"/>
                <w:szCs w:val="18"/>
              </w:rPr>
              <w:t>s</w:t>
            </w:r>
            <w:r w:rsidRPr="008F62A2">
              <w:rPr>
                <w:rFonts w:ascii="Arial" w:hAnsi="Arial" w:cs="Arial"/>
                <w:i/>
                <w:iCs/>
                <w:color w:val="EE0000"/>
                <w:sz w:val="18"/>
                <w:szCs w:val="18"/>
              </w:rPr>
              <w:t xml:space="preserve"> unique identification numbers</w:t>
            </w:r>
            <w:r>
              <w:rPr>
                <w:rFonts w:ascii="Arial" w:hAnsi="Arial" w:cs="Arial"/>
                <w:i/>
                <w:iCs/>
                <w:color w:val="EE0000"/>
                <w:sz w:val="18"/>
                <w:szCs w:val="18"/>
              </w:rPr>
              <w:t>. Visible tag for ownership distinction</w:t>
            </w:r>
          </w:p>
        </w:tc>
        <w:tc>
          <w:tcPr>
            <w:tcW w:w="1701" w:type="dxa"/>
            <w:vAlign w:val="center"/>
          </w:tcPr>
          <w:p w14:paraId="7087E69B" w14:textId="0FF1FC7C" w:rsidR="005C611A" w:rsidRDefault="005C611A" w:rsidP="00CA368F">
            <w:pPr>
              <w:spacing w:line="240" w:lineRule="exact"/>
              <w:jc w:val="both"/>
              <w:rPr>
                <w:rFonts w:ascii="Arial" w:hAnsi="Arial" w:cs="Arial"/>
                <w:sz w:val="20"/>
                <w:szCs w:val="20"/>
              </w:rPr>
            </w:pPr>
            <w:r>
              <w:rPr>
                <w:rFonts w:ascii="Arial" w:hAnsi="Arial" w:cs="Arial"/>
                <w:sz w:val="20"/>
                <w:szCs w:val="20"/>
              </w:rPr>
              <w:t>Operations</w:t>
            </w:r>
          </w:p>
        </w:tc>
        <w:tc>
          <w:tcPr>
            <w:tcW w:w="1156" w:type="dxa"/>
            <w:vMerge w:val="restart"/>
            <w:vAlign w:val="center"/>
          </w:tcPr>
          <w:p w14:paraId="28A6B70E" w14:textId="481C1531" w:rsidR="005C611A" w:rsidRPr="00770516" w:rsidRDefault="000E5655" w:rsidP="00CA368F">
            <w:pPr>
              <w:spacing w:line="240" w:lineRule="exact"/>
              <w:jc w:val="both"/>
              <w:rPr>
                <w:rFonts w:ascii="Arial" w:hAnsi="Arial" w:cs="Arial"/>
                <w:sz w:val="20"/>
                <w:szCs w:val="20"/>
              </w:rPr>
            </w:pPr>
            <w:r>
              <w:rPr>
                <w:rFonts w:ascii="Arial" w:hAnsi="Arial" w:cs="Arial"/>
                <w:sz w:val="20"/>
                <w:szCs w:val="20"/>
              </w:rPr>
              <w:t>48</w:t>
            </w:r>
            <w:r w:rsidR="005C611A" w:rsidRPr="00D676EA">
              <w:rPr>
                <w:rFonts w:ascii="Arial" w:hAnsi="Arial" w:cs="Arial"/>
                <w:sz w:val="20"/>
                <w:szCs w:val="20"/>
              </w:rPr>
              <w:t xml:space="preserve"> Hours</w:t>
            </w:r>
          </w:p>
        </w:tc>
      </w:tr>
      <w:tr w:rsidR="005C611A" w:rsidRPr="00C8367B" w14:paraId="08E44162" w14:textId="77777777" w:rsidTr="0048523E">
        <w:trPr>
          <w:trHeight w:val="91"/>
        </w:trPr>
        <w:tc>
          <w:tcPr>
            <w:tcW w:w="539" w:type="dxa"/>
            <w:vAlign w:val="center"/>
          </w:tcPr>
          <w:p w14:paraId="2D7D11F3" w14:textId="77777777" w:rsidR="005C611A" w:rsidRPr="00295A64" w:rsidRDefault="005C611A" w:rsidP="00CA368F">
            <w:pPr>
              <w:keepLines/>
              <w:numPr>
                <w:ilvl w:val="0"/>
                <w:numId w:val="11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22652B2" w14:textId="051C6EFB" w:rsidR="005C611A" w:rsidRPr="008A1288" w:rsidRDefault="005C611A" w:rsidP="00CA368F">
            <w:pPr>
              <w:spacing w:line="240" w:lineRule="exact"/>
              <w:jc w:val="both"/>
              <w:rPr>
                <w:rFonts w:ascii="Arial" w:hAnsi="Arial" w:cs="Arial"/>
                <w:b/>
                <w:bCs/>
                <w:sz w:val="20"/>
                <w:szCs w:val="20"/>
              </w:rPr>
            </w:pPr>
            <w:r w:rsidRPr="00D676EA">
              <w:rPr>
                <w:rFonts w:ascii="Arial" w:hAnsi="Arial" w:cs="Arial"/>
                <w:b/>
                <w:bCs/>
                <w:sz w:val="20"/>
                <w:szCs w:val="20"/>
              </w:rPr>
              <w:t>Master Register Update</w:t>
            </w:r>
          </w:p>
        </w:tc>
        <w:tc>
          <w:tcPr>
            <w:tcW w:w="4513" w:type="dxa"/>
            <w:vAlign w:val="center"/>
          </w:tcPr>
          <w:p w14:paraId="033F5215" w14:textId="5E60A9ED" w:rsidR="005C611A" w:rsidRPr="00897356" w:rsidRDefault="005C611A" w:rsidP="00CA368F">
            <w:pPr>
              <w:spacing w:line="240" w:lineRule="exact"/>
              <w:jc w:val="both"/>
              <w:rPr>
                <w:rFonts w:ascii="Arial" w:hAnsi="Arial" w:cs="Arial"/>
                <w:sz w:val="20"/>
                <w:szCs w:val="20"/>
              </w:rPr>
            </w:pPr>
            <w:r w:rsidRPr="00897356">
              <w:rPr>
                <w:rFonts w:ascii="Arial" w:hAnsi="Arial" w:cs="Arial"/>
                <w:sz w:val="20"/>
                <w:szCs w:val="20"/>
              </w:rPr>
              <w:t>Log asset particulars, including type, engine capacity</w:t>
            </w:r>
            <w:r w:rsidR="00BA2EA3">
              <w:rPr>
                <w:rFonts w:ascii="Arial" w:hAnsi="Arial" w:cs="Arial"/>
                <w:sz w:val="20"/>
                <w:szCs w:val="20"/>
              </w:rPr>
              <w:t xml:space="preserve"> and</w:t>
            </w:r>
            <w:r w:rsidRPr="00897356">
              <w:rPr>
                <w:rFonts w:ascii="Arial" w:hAnsi="Arial" w:cs="Arial"/>
                <w:sz w:val="20"/>
                <w:szCs w:val="20"/>
              </w:rPr>
              <w:t xml:space="preserve"> insurance details, into the IT Asset Register.</w:t>
            </w:r>
          </w:p>
        </w:tc>
        <w:tc>
          <w:tcPr>
            <w:tcW w:w="1701" w:type="dxa"/>
            <w:vAlign w:val="center"/>
          </w:tcPr>
          <w:p w14:paraId="2F3C93D2" w14:textId="7D337F12" w:rsidR="005C611A" w:rsidRPr="005C611A" w:rsidRDefault="005C611A" w:rsidP="00CA368F">
            <w:pPr>
              <w:spacing w:line="240" w:lineRule="exact"/>
              <w:jc w:val="both"/>
              <w:rPr>
                <w:rFonts w:ascii="Arial" w:hAnsi="Arial" w:cs="Arial"/>
                <w:sz w:val="20"/>
                <w:szCs w:val="20"/>
              </w:rPr>
            </w:pPr>
            <w:r w:rsidRPr="005C611A">
              <w:rPr>
                <w:rFonts w:ascii="Arial" w:hAnsi="Arial" w:cs="Arial"/>
                <w:sz w:val="20"/>
                <w:szCs w:val="20"/>
              </w:rPr>
              <w:t>Operations</w:t>
            </w:r>
          </w:p>
        </w:tc>
        <w:tc>
          <w:tcPr>
            <w:tcW w:w="1156" w:type="dxa"/>
            <w:vMerge/>
            <w:vAlign w:val="center"/>
          </w:tcPr>
          <w:p w14:paraId="41FFAEDE" w14:textId="3B9ECEA0" w:rsidR="005C611A" w:rsidRPr="00770516" w:rsidRDefault="005C611A" w:rsidP="00CA368F">
            <w:pPr>
              <w:spacing w:line="240" w:lineRule="exact"/>
              <w:jc w:val="both"/>
              <w:rPr>
                <w:rFonts w:ascii="Arial" w:hAnsi="Arial" w:cs="Arial"/>
                <w:sz w:val="20"/>
                <w:szCs w:val="20"/>
              </w:rPr>
            </w:pPr>
          </w:p>
        </w:tc>
      </w:tr>
      <w:tr w:rsidR="00C00312" w:rsidRPr="00C8367B" w14:paraId="760A7110" w14:textId="77777777" w:rsidTr="0048523E">
        <w:trPr>
          <w:trHeight w:val="91"/>
        </w:trPr>
        <w:tc>
          <w:tcPr>
            <w:tcW w:w="539" w:type="dxa"/>
            <w:vAlign w:val="center"/>
          </w:tcPr>
          <w:p w14:paraId="37AD1210" w14:textId="77777777" w:rsidR="00C00312" w:rsidRPr="00295A64" w:rsidRDefault="00C00312" w:rsidP="00CA368F">
            <w:pPr>
              <w:keepLines/>
              <w:numPr>
                <w:ilvl w:val="0"/>
                <w:numId w:val="11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59AB1E7" w14:textId="002CC61A" w:rsidR="00C00312" w:rsidRPr="008A1288" w:rsidRDefault="00C00312" w:rsidP="00CA368F">
            <w:pPr>
              <w:spacing w:line="240" w:lineRule="exact"/>
              <w:jc w:val="both"/>
              <w:rPr>
                <w:rFonts w:ascii="Arial" w:hAnsi="Arial" w:cs="Arial"/>
                <w:b/>
                <w:bCs/>
                <w:sz w:val="20"/>
                <w:szCs w:val="20"/>
              </w:rPr>
            </w:pPr>
            <w:r w:rsidRPr="00D676EA">
              <w:rPr>
                <w:rFonts w:ascii="Arial" w:hAnsi="Arial" w:cs="Arial"/>
                <w:b/>
                <w:bCs/>
                <w:sz w:val="20"/>
                <w:szCs w:val="20"/>
              </w:rPr>
              <w:t>Secure Storage &amp; Conditioning</w:t>
            </w:r>
          </w:p>
        </w:tc>
        <w:tc>
          <w:tcPr>
            <w:tcW w:w="4513" w:type="dxa"/>
            <w:vAlign w:val="center"/>
          </w:tcPr>
          <w:p w14:paraId="446E482F" w14:textId="77777777" w:rsidR="005C611A" w:rsidRDefault="00C00312" w:rsidP="00CA368F">
            <w:pPr>
              <w:spacing w:line="240" w:lineRule="exact"/>
              <w:jc w:val="both"/>
              <w:rPr>
                <w:rFonts w:ascii="Arial" w:hAnsi="Arial" w:cs="Arial"/>
                <w:sz w:val="20"/>
                <w:szCs w:val="20"/>
              </w:rPr>
            </w:pPr>
            <w:r w:rsidRPr="00897356">
              <w:rPr>
                <w:rFonts w:ascii="Arial" w:hAnsi="Arial" w:cs="Arial"/>
                <w:sz w:val="20"/>
                <w:szCs w:val="20"/>
              </w:rPr>
              <w:t xml:space="preserve">Move assets to designated storage areas. </w:t>
            </w:r>
          </w:p>
          <w:p w14:paraId="1AA7A657" w14:textId="16AEA14A" w:rsidR="00C00312" w:rsidRPr="00897356" w:rsidRDefault="00C00312" w:rsidP="00CA368F">
            <w:pPr>
              <w:spacing w:line="240" w:lineRule="exact"/>
              <w:jc w:val="both"/>
              <w:rPr>
                <w:rFonts w:ascii="Arial" w:hAnsi="Arial" w:cs="Arial"/>
                <w:sz w:val="20"/>
                <w:szCs w:val="20"/>
              </w:rPr>
            </w:pPr>
            <w:r w:rsidRPr="005C611A">
              <w:rPr>
                <w:rFonts w:ascii="Arial" w:hAnsi="Arial" w:cs="Arial"/>
                <w:i/>
                <w:iCs/>
                <w:color w:val="EE0000"/>
                <w:sz w:val="18"/>
                <w:szCs w:val="18"/>
              </w:rPr>
              <w:t>Key Control: Machinery must be kept in dry, well-ventilated areas to prevent rust and deterioration</w:t>
            </w:r>
            <w:r w:rsidRPr="00897356">
              <w:rPr>
                <w:rFonts w:ascii="Arial" w:hAnsi="Arial" w:cs="Arial"/>
                <w:sz w:val="20"/>
                <w:szCs w:val="20"/>
              </w:rPr>
              <w:t>.</w:t>
            </w:r>
          </w:p>
        </w:tc>
        <w:tc>
          <w:tcPr>
            <w:tcW w:w="1701" w:type="dxa"/>
            <w:vAlign w:val="center"/>
          </w:tcPr>
          <w:p w14:paraId="2CA50CA8" w14:textId="0C49DFD6" w:rsidR="00C00312" w:rsidRDefault="005C611A" w:rsidP="00CA368F">
            <w:pPr>
              <w:spacing w:line="240" w:lineRule="exact"/>
              <w:jc w:val="both"/>
              <w:rPr>
                <w:rFonts w:ascii="Arial" w:hAnsi="Arial" w:cs="Arial"/>
                <w:sz w:val="20"/>
                <w:szCs w:val="20"/>
              </w:rPr>
            </w:pPr>
            <w:r w:rsidRPr="005C611A">
              <w:rPr>
                <w:rFonts w:ascii="Arial" w:hAnsi="Arial" w:cs="Arial"/>
                <w:sz w:val="20"/>
                <w:szCs w:val="20"/>
              </w:rPr>
              <w:t>Operations</w:t>
            </w:r>
          </w:p>
        </w:tc>
        <w:tc>
          <w:tcPr>
            <w:tcW w:w="1156" w:type="dxa"/>
            <w:vAlign w:val="center"/>
          </w:tcPr>
          <w:p w14:paraId="52E35396" w14:textId="616F81DC" w:rsidR="00C00312" w:rsidRPr="00770516" w:rsidRDefault="00C00312" w:rsidP="00CA368F">
            <w:pPr>
              <w:spacing w:line="240" w:lineRule="exact"/>
              <w:jc w:val="both"/>
              <w:rPr>
                <w:rFonts w:ascii="Arial" w:hAnsi="Arial" w:cs="Arial"/>
                <w:sz w:val="20"/>
                <w:szCs w:val="20"/>
              </w:rPr>
            </w:pPr>
            <w:r w:rsidRPr="00D676EA">
              <w:rPr>
                <w:rFonts w:ascii="Arial" w:hAnsi="Arial" w:cs="Arial"/>
                <w:sz w:val="20"/>
                <w:szCs w:val="20"/>
              </w:rPr>
              <w:t>Immediate</w:t>
            </w:r>
          </w:p>
        </w:tc>
      </w:tr>
      <w:tr w:rsidR="00C00312" w:rsidRPr="00C8367B" w14:paraId="2EBD25C2" w14:textId="77777777" w:rsidTr="0048523E">
        <w:trPr>
          <w:trHeight w:val="91"/>
        </w:trPr>
        <w:tc>
          <w:tcPr>
            <w:tcW w:w="539" w:type="dxa"/>
            <w:vAlign w:val="center"/>
          </w:tcPr>
          <w:p w14:paraId="09A06F46" w14:textId="77777777" w:rsidR="00C00312" w:rsidRPr="00295A64" w:rsidRDefault="00C00312" w:rsidP="00CA368F">
            <w:pPr>
              <w:keepLines/>
              <w:numPr>
                <w:ilvl w:val="0"/>
                <w:numId w:val="11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AD978AA" w14:textId="0DD5B80E" w:rsidR="00C00312" w:rsidRPr="008A1288" w:rsidRDefault="00C00312" w:rsidP="00CA368F">
            <w:pPr>
              <w:spacing w:line="240" w:lineRule="exact"/>
              <w:jc w:val="both"/>
              <w:rPr>
                <w:rFonts w:ascii="Arial" w:hAnsi="Arial" w:cs="Arial"/>
                <w:b/>
                <w:bCs/>
                <w:sz w:val="20"/>
                <w:szCs w:val="20"/>
              </w:rPr>
            </w:pPr>
            <w:r w:rsidRPr="00D676EA">
              <w:rPr>
                <w:rFonts w:ascii="Arial" w:hAnsi="Arial" w:cs="Arial"/>
                <w:b/>
                <w:bCs/>
                <w:sz w:val="20"/>
                <w:szCs w:val="20"/>
              </w:rPr>
              <w:t>GPS Integration</w:t>
            </w:r>
          </w:p>
        </w:tc>
        <w:tc>
          <w:tcPr>
            <w:tcW w:w="4513" w:type="dxa"/>
            <w:vAlign w:val="center"/>
          </w:tcPr>
          <w:p w14:paraId="387298D5" w14:textId="77777777" w:rsidR="00C00312" w:rsidRDefault="00C00312" w:rsidP="00CA368F">
            <w:pPr>
              <w:spacing w:line="240" w:lineRule="exact"/>
              <w:jc w:val="both"/>
              <w:rPr>
                <w:rFonts w:ascii="Arial" w:hAnsi="Arial" w:cs="Arial"/>
                <w:sz w:val="20"/>
                <w:szCs w:val="20"/>
              </w:rPr>
            </w:pPr>
            <w:r w:rsidRPr="00897356">
              <w:rPr>
                <w:rFonts w:ascii="Arial" w:hAnsi="Arial" w:cs="Arial"/>
                <w:sz w:val="20"/>
                <w:szCs w:val="20"/>
              </w:rPr>
              <w:t>Activate the Machine and Equipment Tracker to allow real-time monitoring of asset performance and location from any device.</w:t>
            </w:r>
          </w:p>
          <w:p w14:paraId="33F7005A" w14:textId="47BE0CBF" w:rsidR="005C611A" w:rsidRPr="00897356" w:rsidRDefault="005C611A" w:rsidP="00CA368F">
            <w:pPr>
              <w:spacing w:line="240" w:lineRule="exact"/>
              <w:jc w:val="both"/>
              <w:rPr>
                <w:rFonts w:ascii="Arial" w:hAnsi="Arial" w:cs="Arial"/>
                <w:sz w:val="20"/>
                <w:szCs w:val="20"/>
              </w:rPr>
            </w:pPr>
            <w:r w:rsidRPr="005C611A">
              <w:rPr>
                <w:rFonts w:ascii="Arial" w:hAnsi="Arial" w:cs="Arial"/>
                <w:i/>
                <w:iCs/>
                <w:color w:val="EE0000"/>
                <w:sz w:val="18"/>
                <w:szCs w:val="18"/>
              </w:rPr>
              <w:t xml:space="preserve">Key Control: </w:t>
            </w:r>
            <w:r>
              <w:rPr>
                <w:rFonts w:ascii="Arial" w:hAnsi="Arial" w:cs="Arial"/>
                <w:i/>
                <w:iCs/>
                <w:color w:val="EE0000"/>
                <w:sz w:val="18"/>
                <w:szCs w:val="18"/>
              </w:rPr>
              <w:t>For security and revenue assurance purposes</w:t>
            </w:r>
            <w:r w:rsidRPr="00897356">
              <w:rPr>
                <w:rFonts w:ascii="Arial" w:hAnsi="Arial" w:cs="Arial"/>
                <w:sz w:val="20"/>
                <w:szCs w:val="20"/>
              </w:rPr>
              <w:t>.</w:t>
            </w:r>
          </w:p>
        </w:tc>
        <w:tc>
          <w:tcPr>
            <w:tcW w:w="1701" w:type="dxa"/>
            <w:vAlign w:val="center"/>
          </w:tcPr>
          <w:p w14:paraId="25D55A6F" w14:textId="335EB9CE" w:rsidR="00C00312" w:rsidRDefault="005C611A" w:rsidP="00CA368F">
            <w:pPr>
              <w:spacing w:line="240" w:lineRule="exact"/>
              <w:jc w:val="both"/>
              <w:rPr>
                <w:rFonts w:ascii="Arial" w:hAnsi="Arial" w:cs="Arial"/>
                <w:sz w:val="20"/>
                <w:szCs w:val="20"/>
              </w:rPr>
            </w:pPr>
            <w:r w:rsidRPr="005C611A">
              <w:rPr>
                <w:rFonts w:ascii="Arial" w:hAnsi="Arial" w:cs="Arial"/>
                <w:sz w:val="20"/>
                <w:szCs w:val="20"/>
              </w:rPr>
              <w:t>Operations</w:t>
            </w:r>
          </w:p>
        </w:tc>
        <w:tc>
          <w:tcPr>
            <w:tcW w:w="1156" w:type="dxa"/>
            <w:vAlign w:val="center"/>
          </w:tcPr>
          <w:p w14:paraId="04FB10B8" w14:textId="5391D68D" w:rsidR="00C00312" w:rsidRPr="00770516" w:rsidRDefault="00C00312" w:rsidP="00CA368F">
            <w:pPr>
              <w:spacing w:line="240" w:lineRule="exact"/>
              <w:jc w:val="both"/>
              <w:rPr>
                <w:rFonts w:ascii="Arial" w:hAnsi="Arial" w:cs="Arial"/>
                <w:sz w:val="20"/>
                <w:szCs w:val="20"/>
              </w:rPr>
            </w:pPr>
            <w:r w:rsidRPr="00D676EA">
              <w:rPr>
                <w:rFonts w:ascii="Arial" w:hAnsi="Arial" w:cs="Arial"/>
                <w:sz w:val="20"/>
                <w:szCs w:val="20"/>
              </w:rPr>
              <w:t>24 Hours</w:t>
            </w:r>
          </w:p>
        </w:tc>
      </w:tr>
      <w:tr w:rsidR="00C00312" w:rsidRPr="00C8367B" w14:paraId="59B97612" w14:textId="77777777" w:rsidTr="0048523E">
        <w:trPr>
          <w:trHeight w:val="91"/>
        </w:trPr>
        <w:tc>
          <w:tcPr>
            <w:tcW w:w="539" w:type="dxa"/>
            <w:vAlign w:val="center"/>
          </w:tcPr>
          <w:p w14:paraId="295E3ED2" w14:textId="77777777" w:rsidR="00C00312" w:rsidRPr="00295A64" w:rsidRDefault="00C00312" w:rsidP="00CA368F">
            <w:pPr>
              <w:keepLines/>
              <w:numPr>
                <w:ilvl w:val="0"/>
                <w:numId w:val="11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F9CD2BC" w14:textId="1CE0C2A8" w:rsidR="00C00312" w:rsidRPr="008A1288" w:rsidRDefault="00C00312" w:rsidP="00CA368F">
            <w:pPr>
              <w:spacing w:line="240" w:lineRule="exact"/>
              <w:jc w:val="both"/>
              <w:rPr>
                <w:rFonts w:ascii="Arial" w:hAnsi="Arial" w:cs="Arial"/>
                <w:b/>
                <w:bCs/>
                <w:sz w:val="20"/>
                <w:szCs w:val="20"/>
              </w:rPr>
            </w:pPr>
            <w:r w:rsidRPr="00D676EA">
              <w:rPr>
                <w:rFonts w:ascii="Arial" w:hAnsi="Arial" w:cs="Arial"/>
                <w:b/>
                <w:bCs/>
                <w:sz w:val="20"/>
                <w:szCs w:val="20"/>
              </w:rPr>
              <w:t>Issuance &amp; Movement</w:t>
            </w:r>
          </w:p>
        </w:tc>
        <w:tc>
          <w:tcPr>
            <w:tcW w:w="4513" w:type="dxa"/>
            <w:vAlign w:val="center"/>
          </w:tcPr>
          <w:p w14:paraId="4822E424" w14:textId="77777777" w:rsidR="00C00312" w:rsidRDefault="00C00312" w:rsidP="00CA368F">
            <w:pPr>
              <w:spacing w:line="240" w:lineRule="exact"/>
              <w:jc w:val="both"/>
              <w:rPr>
                <w:rFonts w:ascii="Arial" w:hAnsi="Arial" w:cs="Arial"/>
                <w:sz w:val="20"/>
                <w:szCs w:val="20"/>
              </w:rPr>
            </w:pPr>
            <w:r w:rsidRPr="00897356">
              <w:rPr>
                <w:rFonts w:ascii="Arial" w:hAnsi="Arial" w:cs="Arial"/>
                <w:sz w:val="20"/>
                <w:szCs w:val="20"/>
              </w:rPr>
              <w:t xml:space="preserve">Record any transfer of assets </w:t>
            </w:r>
            <w:r w:rsidR="000E5655">
              <w:rPr>
                <w:rFonts w:ascii="Arial" w:hAnsi="Arial" w:cs="Arial"/>
                <w:sz w:val="20"/>
                <w:szCs w:val="20"/>
              </w:rPr>
              <w:t xml:space="preserve">from central, </w:t>
            </w:r>
            <w:r w:rsidRPr="00897356">
              <w:rPr>
                <w:rFonts w:ascii="Arial" w:hAnsi="Arial" w:cs="Arial"/>
                <w:sz w:val="20"/>
                <w:szCs w:val="20"/>
              </w:rPr>
              <w:t xml:space="preserve">between hubs or to the field in the </w:t>
            </w:r>
            <w:r w:rsidR="000E5655">
              <w:rPr>
                <w:rFonts w:ascii="Arial" w:hAnsi="Arial" w:cs="Arial"/>
                <w:sz w:val="20"/>
                <w:szCs w:val="20"/>
              </w:rPr>
              <w:t xml:space="preserve">module designated for </w:t>
            </w:r>
            <w:r w:rsidRPr="00897356">
              <w:rPr>
                <w:rFonts w:ascii="Arial" w:hAnsi="Arial" w:cs="Arial"/>
                <w:sz w:val="20"/>
                <w:szCs w:val="20"/>
              </w:rPr>
              <w:t>Logistics &amp; Deployment.</w:t>
            </w:r>
          </w:p>
          <w:p w14:paraId="2A9EA730" w14:textId="77777777" w:rsidR="000E5655" w:rsidRDefault="000E5655" w:rsidP="00CA368F">
            <w:pPr>
              <w:spacing w:line="240" w:lineRule="exact"/>
              <w:jc w:val="both"/>
              <w:rPr>
                <w:rFonts w:ascii="Arial" w:hAnsi="Arial" w:cs="Arial"/>
                <w:i/>
                <w:iCs/>
                <w:sz w:val="18"/>
                <w:szCs w:val="18"/>
              </w:rPr>
            </w:pPr>
            <w:r w:rsidRPr="000E5655">
              <w:rPr>
                <w:rFonts w:ascii="Arial" w:hAnsi="Arial" w:cs="Arial"/>
                <w:i/>
                <w:iCs/>
                <w:sz w:val="18"/>
                <w:szCs w:val="18"/>
              </w:rPr>
              <w:t>This is done according to the approve deployment schedule.</w:t>
            </w:r>
          </w:p>
          <w:p w14:paraId="5E4D44F8" w14:textId="7754EF75" w:rsidR="000E5655" w:rsidRPr="000E5655" w:rsidRDefault="000E5655" w:rsidP="00CA368F">
            <w:pPr>
              <w:spacing w:line="240" w:lineRule="exact"/>
              <w:jc w:val="both"/>
              <w:rPr>
                <w:rFonts w:ascii="Arial" w:hAnsi="Arial" w:cs="Arial"/>
                <w:i/>
                <w:iCs/>
                <w:sz w:val="20"/>
                <w:szCs w:val="20"/>
              </w:rPr>
            </w:pPr>
            <w:r w:rsidRPr="005C611A">
              <w:rPr>
                <w:rFonts w:ascii="Arial" w:hAnsi="Arial" w:cs="Arial"/>
                <w:i/>
                <w:iCs/>
                <w:color w:val="EE0000"/>
                <w:sz w:val="18"/>
                <w:szCs w:val="18"/>
              </w:rPr>
              <w:t xml:space="preserve">Key Control: </w:t>
            </w:r>
            <w:r>
              <w:rPr>
                <w:rFonts w:ascii="Arial" w:hAnsi="Arial" w:cs="Arial"/>
                <w:i/>
                <w:iCs/>
                <w:color w:val="EE0000"/>
                <w:sz w:val="18"/>
                <w:szCs w:val="18"/>
              </w:rPr>
              <w:t>Approval required for deployment of assets to hub.</w:t>
            </w:r>
          </w:p>
        </w:tc>
        <w:tc>
          <w:tcPr>
            <w:tcW w:w="1701" w:type="dxa"/>
            <w:vAlign w:val="center"/>
          </w:tcPr>
          <w:p w14:paraId="555BD3A8" w14:textId="29D374DD" w:rsidR="00C00312" w:rsidRDefault="000E5655" w:rsidP="00CA368F">
            <w:pPr>
              <w:spacing w:line="240" w:lineRule="exact"/>
              <w:jc w:val="both"/>
              <w:rPr>
                <w:rFonts w:ascii="Arial" w:hAnsi="Arial" w:cs="Arial"/>
                <w:sz w:val="20"/>
                <w:szCs w:val="20"/>
              </w:rPr>
            </w:pPr>
            <w:r w:rsidRPr="005C611A">
              <w:rPr>
                <w:rFonts w:ascii="Arial" w:hAnsi="Arial" w:cs="Arial"/>
                <w:sz w:val="20"/>
                <w:szCs w:val="20"/>
              </w:rPr>
              <w:t>Operations</w:t>
            </w:r>
          </w:p>
        </w:tc>
        <w:tc>
          <w:tcPr>
            <w:tcW w:w="1156" w:type="dxa"/>
            <w:vAlign w:val="center"/>
          </w:tcPr>
          <w:p w14:paraId="3ED3ADA5" w14:textId="657D72F1" w:rsidR="00C00312" w:rsidRPr="00770516" w:rsidRDefault="00C00312" w:rsidP="00CA368F">
            <w:pPr>
              <w:spacing w:line="240" w:lineRule="exact"/>
              <w:jc w:val="both"/>
              <w:rPr>
                <w:rFonts w:ascii="Arial" w:hAnsi="Arial" w:cs="Arial"/>
                <w:sz w:val="20"/>
                <w:szCs w:val="20"/>
              </w:rPr>
            </w:pPr>
            <w:r w:rsidRPr="00D676EA">
              <w:rPr>
                <w:rFonts w:ascii="Arial" w:hAnsi="Arial" w:cs="Arial"/>
                <w:sz w:val="20"/>
                <w:szCs w:val="20"/>
              </w:rPr>
              <w:t>During Movement</w:t>
            </w:r>
          </w:p>
        </w:tc>
      </w:tr>
      <w:tr w:rsidR="000E5655" w:rsidRPr="00C8367B" w14:paraId="3A003BAC" w14:textId="77777777" w:rsidTr="0048523E">
        <w:trPr>
          <w:trHeight w:val="91"/>
        </w:trPr>
        <w:tc>
          <w:tcPr>
            <w:tcW w:w="539" w:type="dxa"/>
            <w:vAlign w:val="center"/>
          </w:tcPr>
          <w:p w14:paraId="795B9810" w14:textId="77777777" w:rsidR="000E5655" w:rsidRPr="00295A64" w:rsidRDefault="000E5655" w:rsidP="00CA368F">
            <w:pPr>
              <w:keepLines/>
              <w:numPr>
                <w:ilvl w:val="0"/>
                <w:numId w:val="11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9E59493" w14:textId="7CA7CB94" w:rsidR="000E5655" w:rsidRPr="008A1288" w:rsidRDefault="000E5655" w:rsidP="00CA368F">
            <w:pPr>
              <w:spacing w:line="240" w:lineRule="exact"/>
              <w:jc w:val="both"/>
              <w:rPr>
                <w:rFonts w:ascii="Arial" w:hAnsi="Arial" w:cs="Arial"/>
                <w:b/>
                <w:bCs/>
                <w:sz w:val="20"/>
                <w:szCs w:val="20"/>
              </w:rPr>
            </w:pPr>
            <w:r w:rsidRPr="00D676EA">
              <w:rPr>
                <w:rFonts w:ascii="Arial" w:hAnsi="Arial" w:cs="Arial"/>
                <w:b/>
                <w:bCs/>
                <w:sz w:val="20"/>
                <w:szCs w:val="20"/>
              </w:rPr>
              <w:t>Inventory Audit</w:t>
            </w:r>
          </w:p>
        </w:tc>
        <w:tc>
          <w:tcPr>
            <w:tcW w:w="4513" w:type="dxa"/>
            <w:vAlign w:val="center"/>
          </w:tcPr>
          <w:p w14:paraId="52A18041" w14:textId="59E8630A" w:rsidR="000E5655" w:rsidRDefault="000E5655" w:rsidP="00CA368F">
            <w:pPr>
              <w:spacing w:line="240" w:lineRule="exact"/>
              <w:jc w:val="both"/>
              <w:rPr>
                <w:rFonts w:ascii="Arial" w:hAnsi="Arial" w:cs="Arial"/>
                <w:sz w:val="20"/>
                <w:szCs w:val="20"/>
              </w:rPr>
            </w:pPr>
            <w:r w:rsidRPr="00B757A8">
              <w:rPr>
                <w:rFonts w:ascii="Arial" w:hAnsi="Arial" w:cs="Arial"/>
                <w:sz w:val="20"/>
                <w:szCs w:val="20"/>
              </w:rPr>
              <w:t>Conduct a quarterly</w:t>
            </w:r>
            <w:r w:rsidR="00B757A8" w:rsidRPr="00B757A8">
              <w:rPr>
                <w:rFonts w:ascii="Arial" w:hAnsi="Arial" w:cs="Arial"/>
                <w:sz w:val="20"/>
                <w:szCs w:val="20"/>
              </w:rPr>
              <w:t xml:space="preserve"> asset</w:t>
            </w:r>
            <w:r w:rsidRPr="00B757A8">
              <w:rPr>
                <w:rFonts w:ascii="Arial" w:hAnsi="Arial" w:cs="Arial"/>
                <w:sz w:val="20"/>
                <w:szCs w:val="20"/>
              </w:rPr>
              <w:t xml:space="preserve"> audit to ensure all items match the ERP records.</w:t>
            </w:r>
            <w:r w:rsidR="003001EB">
              <w:rPr>
                <w:rFonts w:ascii="Arial" w:hAnsi="Arial" w:cs="Arial"/>
                <w:sz w:val="20"/>
                <w:szCs w:val="20"/>
              </w:rPr>
              <w:t xml:space="preserve"> </w:t>
            </w:r>
            <w:r w:rsidR="003001EB" w:rsidRPr="00212B81">
              <w:rPr>
                <w:rFonts w:ascii="Arial" w:hAnsi="Arial" w:cs="Arial"/>
                <w:sz w:val="20"/>
                <w:szCs w:val="20"/>
              </w:rPr>
              <w:t>Perform physical verification</w:t>
            </w:r>
            <w:r w:rsidR="003001EB">
              <w:rPr>
                <w:rFonts w:ascii="Arial" w:hAnsi="Arial" w:cs="Arial"/>
                <w:sz w:val="20"/>
                <w:szCs w:val="20"/>
              </w:rPr>
              <w:t xml:space="preserve">. </w:t>
            </w:r>
            <w:r w:rsidR="003001EB" w:rsidRPr="00212B81">
              <w:rPr>
                <w:rFonts w:ascii="Arial" w:hAnsi="Arial" w:cs="Arial"/>
                <w:sz w:val="20"/>
                <w:szCs w:val="20"/>
              </w:rPr>
              <w:t>Compare physical count to registers</w:t>
            </w:r>
            <w:r w:rsidR="003001EB">
              <w:rPr>
                <w:rFonts w:ascii="Arial" w:hAnsi="Arial" w:cs="Arial"/>
                <w:sz w:val="20"/>
                <w:szCs w:val="20"/>
              </w:rPr>
              <w:t xml:space="preserve">. </w:t>
            </w:r>
            <w:r w:rsidR="003001EB" w:rsidRPr="00212B81">
              <w:rPr>
                <w:rFonts w:ascii="Arial" w:hAnsi="Arial" w:cs="Arial"/>
                <w:sz w:val="20"/>
                <w:szCs w:val="20"/>
              </w:rPr>
              <w:t>Investigate shortages or overages</w:t>
            </w:r>
          </w:p>
          <w:p w14:paraId="0781A180" w14:textId="4CF108C8" w:rsidR="00B757A8" w:rsidRPr="00B757A8" w:rsidRDefault="00B757A8" w:rsidP="00CA368F">
            <w:pPr>
              <w:spacing w:line="240" w:lineRule="exact"/>
              <w:jc w:val="both"/>
              <w:rPr>
                <w:rFonts w:ascii="Arial" w:hAnsi="Arial" w:cs="Arial"/>
                <w:sz w:val="20"/>
                <w:szCs w:val="20"/>
              </w:rPr>
            </w:pPr>
            <w:r w:rsidRPr="005C611A">
              <w:rPr>
                <w:rFonts w:ascii="Arial" w:hAnsi="Arial" w:cs="Arial"/>
                <w:i/>
                <w:iCs/>
                <w:color w:val="EE0000"/>
                <w:sz w:val="18"/>
                <w:szCs w:val="18"/>
              </w:rPr>
              <w:t xml:space="preserve">Key Control: </w:t>
            </w:r>
            <w:r>
              <w:rPr>
                <w:rFonts w:ascii="Arial" w:hAnsi="Arial" w:cs="Arial"/>
                <w:i/>
                <w:iCs/>
                <w:color w:val="EE0000"/>
                <w:sz w:val="18"/>
                <w:szCs w:val="18"/>
              </w:rPr>
              <w:t>To validate the state of all the assets in WIMA</w:t>
            </w:r>
          </w:p>
        </w:tc>
        <w:tc>
          <w:tcPr>
            <w:tcW w:w="1701" w:type="dxa"/>
            <w:vAlign w:val="center"/>
          </w:tcPr>
          <w:p w14:paraId="131D53AA" w14:textId="63FC6121" w:rsidR="000E5655" w:rsidRPr="00B757A8" w:rsidRDefault="000E5655" w:rsidP="00CA368F">
            <w:pPr>
              <w:spacing w:line="240" w:lineRule="exact"/>
              <w:jc w:val="both"/>
              <w:rPr>
                <w:rFonts w:ascii="Arial" w:hAnsi="Arial" w:cs="Arial"/>
                <w:sz w:val="20"/>
                <w:szCs w:val="20"/>
              </w:rPr>
            </w:pPr>
            <w:r w:rsidRPr="00B757A8">
              <w:rPr>
                <w:rFonts w:ascii="Arial" w:hAnsi="Arial" w:cs="Arial"/>
                <w:sz w:val="20"/>
                <w:szCs w:val="20"/>
              </w:rPr>
              <w:t>Internal Audit</w:t>
            </w:r>
            <w:r w:rsidRPr="00B757A8">
              <w:rPr>
                <w:rFonts w:ascii="Arial" w:hAnsi="Arial" w:cs="Arial"/>
                <w:sz w:val="20"/>
                <w:szCs w:val="20"/>
              </w:rPr>
              <w:t>or</w:t>
            </w:r>
            <w:r w:rsidRPr="00B757A8">
              <w:rPr>
                <w:rFonts w:ascii="Arial" w:hAnsi="Arial" w:cs="Arial"/>
                <w:sz w:val="20"/>
                <w:szCs w:val="20"/>
              </w:rPr>
              <w:t xml:space="preserve"> / </w:t>
            </w:r>
            <w:r w:rsidRPr="00B757A8">
              <w:rPr>
                <w:rFonts w:ascii="Arial" w:hAnsi="Arial" w:cs="Arial"/>
                <w:sz w:val="20"/>
                <w:szCs w:val="20"/>
              </w:rPr>
              <w:t>Field Compliance Officer</w:t>
            </w:r>
          </w:p>
        </w:tc>
        <w:tc>
          <w:tcPr>
            <w:tcW w:w="1156" w:type="dxa"/>
            <w:vAlign w:val="center"/>
          </w:tcPr>
          <w:p w14:paraId="671F6205" w14:textId="5D6F04D0" w:rsidR="000E5655" w:rsidRPr="00770516" w:rsidRDefault="000E5655" w:rsidP="00CA368F">
            <w:pPr>
              <w:spacing w:line="240" w:lineRule="exact"/>
              <w:jc w:val="both"/>
              <w:rPr>
                <w:rFonts w:ascii="Arial" w:hAnsi="Arial" w:cs="Arial"/>
                <w:sz w:val="20"/>
                <w:szCs w:val="20"/>
              </w:rPr>
            </w:pPr>
            <w:r w:rsidRPr="00D676EA">
              <w:rPr>
                <w:rFonts w:ascii="Arial" w:hAnsi="Arial" w:cs="Arial"/>
                <w:sz w:val="20"/>
                <w:szCs w:val="20"/>
              </w:rPr>
              <w:t>Quarterly</w:t>
            </w:r>
          </w:p>
        </w:tc>
      </w:tr>
      <w:tr w:rsidR="000E5655" w:rsidRPr="00C8367B" w14:paraId="160E2DF1" w14:textId="77777777" w:rsidTr="0048523E">
        <w:trPr>
          <w:trHeight w:val="91"/>
        </w:trPr>
        <w:tc>
          <w:tcPr>
            <w:tcW w:w="539" w:type="dxa"/>
            <w:vAlign w:val="center"/>
          </w:tcPr>
          <w:p w14:paraId="35FE17DE" w14:textId="77777777" w:rsidR="000E5655" w:rsidRPr="00295A64" w:rsidRDefault="000E5655" w:rsidP="00CA368F">
            <w:pPr>
              <w:keepLines/>
              <w:numPr>
                <w:ilvl w:val="0"/>
                <w:numId w:val="11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FE66614" w14:textId="54CF3ECE" w:rsidR="000E5655" w:rsidRPr="008A1288" w:rsidRDefault="00B757A8" w:rsidP="00CA368F">
            <w:pPr>
              <w:spacing w:line="240" w:lineRule="exact"/>
              <w:jc w:val="both"/>
              <w:rPr>
                <w:rFonts w:ascii="Arial" w:hAnsi="Arial" w:cs="Arial"/>
                <w:b/>
                <w:bCs/>
                <w:sz w:val="20"/>
                <w:szCs w:val="20"/>
              </w:rPr>
            </w:pPr>
            <w:r>
              <w:rPr>
                <w:rFonts w:ascii="Arial" w:hAnsi="Arial" w:cs="Arial"/>
                <w:b/>
                <w:bCs/>
                <w:sz w:val="20"/>
                <w:szCs w:val="20"/>
              </w:rPr>
              <w:t>Utilisation and management</w:t>
            </w:r>
          </w:p>
        </w:tc>
        <w:tc>
          <w:tcPr>
            <w:tcW w:w="4513" w:type="dxa"/>
            <w:vAlign w:val="center"/>
          </w:tcPr>
          <w:p w14:paraId="74E70393" w14:textId="06A63C72" w:rsidR="000E5655" w:rsidRPr="00212B81" w:rsidRDefault="00B757A8" w:rsidP="00CA368F">
            <w:pPr>
              <w:spacing w:line="240" w:lineRule="exact"/>
              <w:jc w:val="both"/>
              <w:rPr>
                <w:rFonts w:ascii="Arial" w:hAnsi="Arial" w:cs="Arial"/>
                <w:sz w:val="20"/>
                <w:szCs w:val="20"/>
              </w:rPr>
            </w:pPr>
            <w:r>
              <w:rPr>
                <w:rFonts w:ascii="Arial" w:hAnsi="Arial" w:cs="Arial"/>
                <w:sz w:val="20"/>
                <w:szCs w:val="20"/>
              </w:rPr>
              <w:t xml:space="preserve">Deploy asset for field services. </w:t>
            </w:r>
            <w:r w:rsidRPr="00D676EA">
              <w:rPr>
                <w:rFonts w:ascii="Arial" w:hAnsi="Arial" w:cs="Arial"/>
                <w:sz w:val="20"/>
                <w:szCs w:val="20"/>
              </w:rPr>
              <w:t>Assess the functional state of assets (Operational vs. Grounded) and update maintenance schedules accordingly.</w:t>
            </w:r>
          </w:p>
        </w:tc>
        <w:tc>
          <w:tcPr>
            <w:tcW w:w="1701" w:type="dxa"/>
            <w:vAlign w:val="center"/>
          </w:tcPr>
          <w:p w14:paraId="5D811769" w14:textId="35183B85" w:rsidR="000E5655" w:rsidRPr="00B757A8" w:rsidRDefault="00B757A8" w:rsidP="00CA368F">
            <w:pPr>
              <w:spacing w:line="240" w:lineRule="exact"/>
              <w:jc w:val="both"/>
              <w:rPr>
                <w:rFonts w:ascii="Arial" w:hAnsi="Arial" w:cs="Arial"/>
                <w:sz w:val="20"/>
                <w:szCs w:val="20"/>
              </w:rPr>
            </w:pPr>
            <w:r w:rsidRPr="00B757A8">
              <w:rPr>
                <w:rFonts w:ascii="Arial" w:hAnsi="Arial" w:cs="Arial"/>
                <w:sz w:val="20"/>
                <w:szCs w:val="20"/>
              </w:rPr>
              <w:t>CL / MSP</w:t>
            </w:r>
          </w:p>
        </w:tc>
        <w:tc>
          <w:tcPr>
            <w:tcW w:w="1156" w:type="dxa"/>
            <w:vAlign w:val="center"/>
          </w:tcPr>
          <w:p w14:paraId="3C6BFE79" w14:textId="70B1B236" w:rsidR="000E5655" w:rsidRPr="00770516" w:rsidRDefault="00B757A8" w:rsidP="00CA368F">
            <w:pPr>
              <w:spacing w:line="240" w:lineRule="exact"/>
              <w:jc w:val="both"/>
              <w:rPr>
                <w:rFonts w:ascii="Arial" w:hAnsi="Arial" w:cs="Arial"/>
                <w:sz w:val="20"/>
                <w:szCs w:val="20"/>
              </w:rPr>
            </w:pPr>
            <w:r>
              <w:rPr>
                <w:rFonts w:ascii="Arial" w:hAnsi="Arial" w:cs="Arial"/>
                <w:sz w:val="20"/>
                <w:szCs w:val="20"/>
              </w:rPr>
              <w:t xml:space="preserve">Ongoing </w:t>
            </w:r>
          </w:p>
        </w:tc>
      </w:tr>
      <w:tr w:rsidR="00B757A8" w:rsidRPr="00C8367B" w14:paraId="3F2E4C3D" w14:textId="77777777" w:rsidTr="0048523E">
        <w:trPr>
          <w:trHeight w:val="91"/>
        </w:trPr>
        <w:tc>
          <w:tcPr>
            <w:tcW w:w="539" w:type="dxa"/>
            <w:vAlign w:val="center"/>
          </w:tcPr>
          <w:p w14:paraId="3905430E" w14:textId="77777777" w:rsidR="00B757A8" w:rsidRPr="00295A64" w:rsidRDefault="00B757A8" w:rsidP="00CA368F">
            <w:pPr>
              <w:keepLines/>
              <w:numPr>
                <w:ilvl w:val="0"/>
                <w:numId w:val="11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9EA3506" w14:textId="3A580CAC" w:rsidR="00B757A8" w:rsidRPr="008A1288" w:rsidRDefault="00B757A8" w:rsidP="00CA368F">
            <w:pPr>
              <w:spacing w:line="240" w:lineRule="exact"/>
              <w:jc w:val="both"/>
              <w:rPr>
                <w:rFonts w:ascii="Arial" w:hAnsi="Arial" w:cs="Arial"/>
                <w:b/>
                <w:bCs/>
                <w:sz w:val="20"/>
                <w:szCs w:val="20"/>
              </w:rPr>
            </w:pPr>
            <w:r w:rsidRPr="00D676EA">
              <w:rPr>
                <w:rFonts w:ascii="Arial" w:hAnsi="Arial" w:cs="Arial"/>
                <w:b/>
                <w:bCs/>
                <w:sz w:val="20"/>
                <w:szCs w:val="20"/>
              </w:rPr>
              <w:t>Asset Valuation &amp; Review</w:t>
            </w:r>
          </w:p>
        </w:tc>
        <w:tc>
          <w:tcPr>
            <w:tcW w:w="4513" w:type="dxa"/>
            <w:vAlign w:val="center"/>
          </w:tcPr>
          <w:p w14:paraId="4900DEDA" w14:textId="113B971D" w:rsidR="00B757A8" w:rsidRPr="00212B81" w:rsidRDefault="00B757A8" w:rsidP="00CA368F">
            <w:pPr>
              <w:spacing w:line="240" w:lineRule="exact"/>
              <w:jc w:val="both"/>
              <w:rPr>
                <w:rFonts w:ascii="Arial" w:hAnsi="Arial" w:cs="Arial"/>
                <w:sz w:val="20"/>
                <w:szCs w:val="20"/>
              </w:rPr>
            </w:pPr>
            <w:r>
              <w:rPr>
                <w:rFonts w:ascii="Arial" w:hAnsi="Arial" w:cs="Arial"/>
                <w:sz w:val="20"/>
                <w:szCs w:val="20"/>
              </w:rPr>
              <w:t>Conduct regular valuation of asset for financial recording and determine decision</w:t>
            </w:r>
            <w:r w:rsidR="003001EB">
              <w:rPr>
                <w:rFonts w:ascii="Arial" w:hAnsi="Arial" w:cs="Arial"/>
                <w:sz w:val="20"/>
                <w:szCs w:val="20"/>
              </w:rPr>
              <w:t xml:space="preserve">. </w:t>
            </w:r>
            <w:r w:rsidR="003001EB" w:rsidRPr="003001EB">
              <w:rPr>
                <w:rFonts w:ascii="Arial" w:hAnsi="Arial" w:cs="Arial"/>
                <w:i/>
                <w:iCs/>
                <w:sz w:val="18"/>
                <w:szCs w:val="18"/>
              </w:rPr>
              <w:t>This will be dependent on the reports from inventory audit, operational status and depreciation.</w:t>
            </w:r>
          </w:p>
        </w:tc>
        <w:tc>
          <w:tcPr>
            <w:tcW w:w="1701" w:type="dxa"/>
            <w:vAlign w:val="center"/>
          </w:tcPr>
          <w:p w14:paraId="41722976" w14:textId="25368345" w:rsidR="00B757A8" w:rsidRDefault="003001EB" w:rsidP="00CA368F">
            <w:pPr>
              <w:spacing w:line="240" w:lineRule="exact"/>
              <w:jc w:val="both"/>
              <w:rPr>
                <w:rFonts w:ascii="Arial" w:hAnsi="Arial" w:cs="Arial"/>
                <w:sz w:val="20"/>
                <w:szCs w:val="20"/>
              </w:rPr>
            </w:pPr>
            <w:r>
              <w:rPr>
                <w:rFonts w:ascii="Arial" w:hAnsi="Arial" w:cs="Arial"/>
                <w:sz w:val="20"/>
                <w:szCs w:val="20"/>
              </w:rPr>
              <w:t>CFO</w:t>
            </w:r>
          </w:p>
        </w:tc>
        <w:tc>
          <w:tcPr>
            <w:tcW w:w="1156" w:type="dxa"/>
            <w:vAlign w:val="center"/>
          </w:tcPr>
          <w:p w14:paraId="53AD6CA8" w14:textId="11885DD2" w:rsidR="00B757A8" w:rsidRPr="00770516" w:rsidRDefault="00B757A8" w:rsidP="00CA368F">
            <w:pPr>
              <w:spacing w:line="240" w:lineRule="exact"/>
              <w:jc w:val="both"/>
              <w:rPr>
                <w:rFonts w:ascii="Arial" w:hAnsi="Arial" w:cs="Arial"/>
                <w:sz w:val="20"/>
                <w:szCs w:val="20"/>
              </w:rPr>
            </w:pPr>
            <w:r>
              <w:rPr>
                <w:rFonts w:ascii="Arial" w:hAnsi="Arial" w:cs="Arial"/>
                <w:sz w:val="20"/>
                <w:szCs w:val="20"/>
              </w:rPr>
              <w:t>Annually</w:t>
            </w:r>
          </w:p>
        </w:tc>
      </w:tr>
      <w:tr w:rsidR="00B757A8" w:rsidRPr="00C8367B" w14:paraId="7F4233BB" w14:textId="77777777" w:rsidTr="0048523E">
        <w:trPr>
          <w:trHeight w:val="91"/>
        </w:trPr>
        <w:tc>
          <w:tcPr>
            <w:tcW w:w="539" w:type="dxa"/>
            <w:vAlign w:val="center"/>
          </w:tcPr>
          <w:p w14:paraId="6E2F8684" w14:textId="77777777" w:rsidR="00B757A8" w:rsidRPr="00295A64" w:rsidRDefault="00B757A8" w:rsidP="00CA368F">
            <w:pPr>
              <w:keepLines/>
              <w:numPr>
                <w:ilvl w:val="0"/>
                <w:numId w:val="11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048654C" w14:textId="6649E1C2" w:rsidR="00B757A8" w:rsidRPr="008A1288" w:rsidRDefault="00B757A8" w:rsidP="00CA368F">
            <w:pPr>
              <w:spacing w:line="240" w:lineRule="exact"/>
              <w:jc w:val="both"/>
              <w:rPr>
                <w:rFonts w:ascii="Arial" w:hAnsi="Arial" w:cs="Arial"/>
                <w:b/>
                <w:bCs/>
                <w:sz w:val="20"/>
                <w:szCs w:val="20"/>
              </w:rPr>
            </w:pPr>
            <w:r w:rsidRPr="00D676EA">
              <w:rPr>
                <w:rFonts w:ascii="Arial" w:hAnsi="Arial" w:cs="Arial"/>
                <w:b/>
                <w:bCs/>
                <w:sz w:val="20"/>
                <w:szCs w:val="20"/>
              </w:rPr>
              <w:t>Decommissioning</w:t>
            </w:r>
            <w:r w:rsidR="003001EB">
              <w:rPr>
                <w:rFonts w:ascii="Arial" w:hAnsi="Arial" w:cs="Arial"/>
                <w:b/>
                <w:bCs/>
                <w:sz w:val="20"/>
                <w:szCs w:val="20"/>
              </w:rPr>
              <w:t xml:space="preserve">, </w:t>
            </w:r>
            <w:r w:rsidR="003001EB" w:rsidRPr="008A1288">
              <w:rPr>
                <w:rFonts w:ascii="Arial" w:hAnsi="Arial" w:cs="Arial"/>
                <w:b/>
                <w:bCs/>
                <w:sz w:val="20"/>
                <w:szCs w:val="20"/>
              </w:rPr>
              <w:t>Dispos</w:t>
            </w:r>
            <w:r w:rsidR="003A2A57">
              <w:rPr>
                <w:rFonts w:ascii="Arial" w:hAnsi="Arial" w:cs="Arial"/>
                <w:b/>
                <w:bCs/>
                <w:sz w:val="20"/>
                <w:szCs w:val="20"/>
              </w:rPr>
              <w:t>al</w:t>
            </w:r>
            <w:r w:rsidR="003001EB" w:rsidRPr="008A1288">
              <w:rPr>
                <w:rFonts w:ascii="Arial" w:hAnsi="Arial" w:cs="Arial"/>
                <w:b/>
                <w:bCs/>
                <w:sz w:val="20"/>
                <w:szCs w:val="20"/>
              </w:rPr>
              <w:t xml:space="preserve"> or Write-off</w:t>
            </w:r>
          </w:p>
        </w:tc>
        <w:tc>
          <w:tcPr>
            <w:tcW w:w="4513" w:type="dxa"/>
            <w:vAlign w:val="center"/>
          </w:tcPr>
          <w:p w14:paraId="2A751CF7" w14:textId="483D6EBF" w:rsidR="00B757A8" w:rsidRDefault="00B757A8" w:rsidP="00CA368F">
            <w:pPr>
              <w:spacing w:line="240" w:lineRule="exact"/>
              <w:jc w:val="both"/>
              <w:rPr>
                <w:rFonts w:ascii="Arial" w:hAnsi="Arial" w:cs="Arial"/>
                <w:sz w:val="20"/>
                <w:szCs w:val="20"/>
              </w:rPr>
            </w:pPr>
            <w:r w:rsidRPr="00D676EA">
              <w:rPr>
                <w:rFonts w:ascii="Arial" w:hAnsi="Arial" w:cs="Arial"/>
                <w:sz w:val="20"/>
                <w:szCs w:val="20"/>
              </w:rPr>
              <w:t xml:space="preserve">Process the removal of obsolete or unrepairable assets. </w:t>
            </w:r>
            <w:r w:rsidR="003A2A57" w:rsidRPr="003A2A57">
              <w:rPr>
                <w:rFonts w:ascii="Arial" w:hAnsi="Arial" w:cs="Arial"/>
                <w:i/>
                <w:iCs/>
                <w:sz w:val="18"/>
                <w:szCs w:val="18"/>
              </w:rPr>
              <w:t xml:space="preserve">For IT assets, </w:t>
            </w:r>
            <w:r w:rsidR="003A2A57">
              <w:rPr>
                <w:rFonts w:ascii="Arial" w:hAnsi="Arial" w:cs="Arial"/>
                <w:sz w:val="20"/>
                <w:szCs w:val="20"/>
              </w:rPr>
              <w:t>e</w:t>
            </w:r>
            <w:r w:rsidRPr="003001EB">
              <w:rPr>
                <w:rFonts w:ascii="Arial" w:hAnsi="Arial" w:cs="Arial"/>
                <w:i/>
                <w:iCs/>
                <w:sz w:val="18"/>
                <w:szCs w:val="18"/>
              </w:rPr>
              <w:t>nsure sensitive data on technical hardware is irrecoverably deleted.</w:t>
            </w:r>
            <w:r w:rsidR="003A2A57">
              <w:rPr>
                <w:rFonts w:ascii="Arial" w:hAnsi="Arial" w:cs="Arial"/>
                <w:i/>
                <w:iCs/>
                <w:sz w:val="18"/>
                <w:szCs w:val="18"/>
              </w:rPr>
              <w:t xml:space="preserve"> Finance handles approved disposals.</w:t>
            </w:r>
          </w:p>
          <w:p w14:paraId="6462EB73" w14:textId="7562606E" w:rsidR="00B757A8" w:rsidRPr="00212B81" w:rsidRDefault="00B757A8" w:rsidP="00CA368F">
            <w:pPr>
              <w:spacing w:line="240" w:lineRule="exact"/>
              <w:jc w:val="both"/>
              <w:rPr>
                <w:rFonts w:ascii="Arial" w:hAnsi="Arial" w:cs="Arial"/>
                <w:sz w:val="20"/>
                <w:szCs w:val="20"/>
              </w:rPr>
            </w:pPr>
            <w:r w:rsidRPr="003001EB">
              <w:rPr>
                <w:rFonts w:ascii="Arial" w:hAnsi="Arial" w:cs="Arial"/>
                <w:i/>
                <w:iCs/>
                <w:color w:val="EE0000"/>
                <w:sz w:val="18"/>
                <w:szCs w:val="18"/>
              </w:rPr>
              <w:t xml:space="preserve">Key Control: </w:t>
            </w:r>
            <w:r w:rsidRPr="003001EB">
              <w:rPr>
                <w:rFonts w:ascii="Arial" w:hAnsi="Arial" w:cs="Arial"/>
                <w:i/>
                <w:iCs/>
                <w:color w:val="EE0000"/>
                <w:sz w:val="18"/>
                <w:szCs w:val="18"/>
              </w:rPr>
              <w:t xml:space="preserve">Approval is required for asset decommission and ultimate disposal. It must </w:t>
            </w:r>
            <w:r w:rsidR="003001EB" w:rsidRPr="003001EB">
              <w:rPr>
                <w:rFonts w:ascii="Arial" w:hAnsi="Arial" w:cs="Arial"/>
                <w:i/>
                <w:iCs/>
                <w:color w:val="EE0000"/>
                <w:sz w:val="18"/>
                <w:szCs w:val="18"/>
              </w:rPr>
              <w:t>follow due process</w:t>
            </w:r>
          </w:p>
        </w:tc>
        <w:tc>
          <w:tcPr>
            <w:tcW w:w="1701" w:type="dxa"/>
            <w:vAlign w:val="center"/>
          </w:tcPr>
          <w:p w14:paraId="41EF889F" w14:textId="395954A2" w:rsidR="00B757A8" w:rsidRDefault="003001EB" w:rsidP="00CA368F">
            <w:pPr>
              <w:spacing w:line="240" w:lineRule="exact"/>
              <w:jc w:val="both"/>
              <w:rPr>
                <w:rFonts w:ascii="Arial" w:hAnsi="Arial" w:cs="Arial"/>
                <w:sz w:val="20"/>
                <w:szCs w:val="20"/>
              </w:rPr>
            </w:pPr>
            <w:r w:rsidRPr="00B757A8">
              <w:rPr>
                <w:rFonts w:ascii="Arial" w:hAnsi="Arial" w:cs="Arial"/>
                <w:sz w:val="20"/>
                <w:szCs w:val="20"/>
              </w:rPr>
              <w:t>Field Compliance Officer</w:t>
            </w:r>
            <w:r w:rsidR="003A2A57">
              <w:rPr>
                <w:rFonts w:ascii="Arial" w:hAnsi="Arial" w:cs="Arial"/>
                <w:sz w:val="20"/>
                <w:szCs w:val="20"/>
              </w:rPr>
              <w:t>/CFO</w:t>
            </w:r>
          </w:p>
        </w:tc>
        <w:tc>
          <w:tcPr>
            <w:tcW w:w="1156" w:type="dxa"/>
            <w:vAlign w:val="center"/>
          </w:tcPr>
          <w:p w14:paraId="1D59208B" w14:textId="6DB122B7" w:rsidR="00B757A8" w:rsidRPr="00770516" w:rsidRDefault="00B757A8" w:rsidP="00CA368F">
            <w:pPr>
              <w:spacing w:line="240" w:lineRule="exact"/>
              <w:jc w:val="both"/>
              <w:rPr>
                <w:rFonts w:ascii="Arial" w:hAnsi="Arial" w:cs="Arial"/>
                <w:sz w:val="20"/>
                <w:szCs w:val="20"/>
              </w:rPr>
            </w:pPr>
            <w:r w:rsidRPr="00D676EA">
              <w:rPr>
                <w:rFonts w:ascii="Arial" w:hAnsi="Arial" w:cs="Arial"/>
                <w:sz w:val="20"/>
                <w:szCs w:val="20"/>
              </w:rPr>
              <w:t>As required</w:t>
            </w:r>
          </w:p>
        </w:tc>
      </w:tr>
      <w:tr w:rsidR="003001EB" w:rsidRPr="00C8367B" w14:paraId="62901EFA" w14:textId="77777777" w:rsidTr="002C4B7C">
        <w:trPr>
          <w:trHeight w:val="91"/>
        </w:trPr>
        <w:tc>
          <w:tcPr>
            <w:tcW w:w="9515" w:type="dxa"/>
            <w:gridSpan w:val="5"/>
            <w:vAlign w:val="center"/>
          </w:tcPr>
          <w:p w14:paraId="2057C793" w14:textId="02043DCB" w:rsidR="003001EB" w:rsidRPr="003A2A57" w:rsidRDefault="003A2A57" w:rsidP="00CA368F">
            <w:pPr>
              <w:spacing w:line="240" w:lineRule="exact"/>
              <w:jc w:val="both"/>
              <w:rPr>
                <w:rFonts w:ascii="Arial" w:hAnsi="Arial" w:cs="Arial"/>
                <w:b/>
                <w:bCs/>
                <w:sz w:val="20"/>
                <w:szCs w:val="20"/>
              </w:rPr>
            </w:pPr>
            <w:r w:rsidRPr="003A2A57">
              <w:rPr>
                <w:rFonts w:ascii="Arial" w:hAnsi="Arial" w:cs="Arial"/>
                <w:b/>
                <w:bCs/>
                <w:sz w:val="20"/>
                <w:szCs w:val="20"/>
              </w:rPr>
              <w:t>STATE &amp; HUB LEVEL</w:t>
            </w:r>
          </w:p>
        </w:tc>
      </w:tr>
      <w:tr w:rsidR="00B757A8" w:rsidRPr="00C8367B" w14:paraId="0C7AEF2F" w14:textId="77777777" w:rsidTr="0048523E">
        <w:trPr>
          <w:trHeight w:val="91"/>
        </w:trPr>
        <w:tc>
          <w:tcPr>
            <w:tcW w:w="539" w:type="dxa"/>
            <w:vAlign w:val="center"/>
          </w:tcPr>
          <w:p w14:paraId="29C798D4" w14:textId="77777777" w:rsidR="00B757A8" w:rsidRPr="00295A64" w:rsidRDefault="00B757A8" w:rsidP="00CA368F">
            <w:pPr>
              <w:keepLines/>
              <w:numPr>
                <w:ilvl w:val="0"/>
                <w:numId w:val="11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93EB549" w14:textId="48C85FA5" w:rsidR="00B757A8" w:rsidRPr="008A1288" w:rsidRDefault="00B757A8" w:rsidP="00CA368F">
            <w:pPr>
              <w:spacing w:line="240" w:lineRule="exact"/>
              <w:jc w:val="both"/>
              <w:rPr>
                <w:rFonts w:ascii="Arial" w:hAnsi="Arial" w:cs="Arial"/>
                <w:b/>
                <w:bCs/>
                <w:sz w:val="20"/>
                <w:szCs w:val="20"/>
              </w:rPr>
            </w:pPr>
            <w:r w:rsidRPr="008A1288">
              <w:rPr>
                <w:rFonts w:ascii="Arial" w:hAnsi="Arial" w:cs="Arial"/>
                <w:b/>
                <w:bCs/>
                <w:sz w:val="20"/>
                <w:szCs w:val="20"/>
              </w:rPr>
              <w:t>Receive Asset/</w:t>
            </w:r>
            <w:r>
              <w:rPr>
                <w:rFonts w:ascii="Arial" w:hAnsi="Arial" w:cs="Arial"/>
                <w:b/>
                <w:bCs/>
                <w:sz w:val="20"/>
                <w:szCs w:val="20"/>
              </w:rPr>
              <w:t xml:space="preserve"> </w:t>
            </w:r>
            <w:r w:rsidRPr="008A1288">
              <w:rPr>
                <w:rFonts w:ascii="Arial" w:hAnsi="Arial" w:cs="Arial"/>
                <w:b/>
                <w:bCs/>
                <w:sz w:val="20"/>
                <w:szCs w:val="20"/>
              </w:rPr>
              <w:t>Inventory</w:t>
            </w:r>
          </w:p>
        </w:tc>
        <w:tc>
          <w:tcPr>
            <w:tcW w:w="4513" w:type="dxa"/>
            <w:vAlign w:val="center"/>
          </w:tcPr>
          <w:p w14:paraId="4A0A0B64" w14:textId="77777777" w:rsidR="00B757A8" w:rsidRDefault="00B757A8" w:rsidP="00CA368F">
            <w:pPr>
              <w:spacing w:line="240" w:lineRule="exact"/>
              <w:jc w:val="both"/>
              <w:rPr>
                <w:rFonts w:ascii="Arial" w:hAnsi="Arial" w:cs="Arial"/>
                <w:sz w:val="20"/>
                <w:szCs w:val="20"/>
              </w:rPr>
            </w:pPr>
            <w:r w:rsidRPr="00212B81">
              <w:rPr>
                <w:rFonts w:ascii="Arial" w:hAnsi="Arial" w:cs="Arial"/>
                <w:sz w:val="20"/>
                <w:szCs w:val="20"/>
              </w:rPr>
              <w:t>Verify delivery against documents</w:t>
            </w:r>
            <w:r>
              <w:rPr>
                <w:rFonts w:ascii="Arial" w:hAnsi="Arial" w:cs="Arial"/>
                <w:sz w:val="20"/>
                <w:szCs w:val="20"/>
              </w:rPr>
              <w:t>.</w:t>
            </w:r>
          </w:p>
          <w:p w14:paraId="25BD9B2C" w14:textId="7E63DBFB" w:rsidR="00B757A8" w:rsidRPr="00212B81" w:rsidRDefault="00B757A8" w:rsidP="00CA368F">
            <w:pPr>
              <w:spacing w:line="240" w:lineRule="exact"/>
              <w:jc w:val="both"/>
              <w:rPr>
                <w:rFonts w:ascii="Arial" w:hAnsi="Arial" w:cs="Arial"/>
                <w:sz w:val="20"/>
                <w:szCs w:val="20"/>
              </w:rPr>
            </w:pPr>
            <w:r w:rsidRPr="008F62A2">
              <w:rPr>
                <w:rFonts w:ascii="Arial" w:hAnsi="Arial" w:cs="Arial"/>
                <w:i/>
                <w:iCs/>
                <w:color w:val="EE0000"/>
                <w:sz w:val="18"/>
                <w:szCs w:val="18"/>
              </w:rPr>
              <w:t>Key Control: Verify all incoming assets against delivery notes</w:t>
            </w:r>
            <w:r>
              <w:rPr>
                <w:rFonts w:ascii="Arial" w:hAnsi="Arial" w:cs="Arial"/>
                <w:i/>
                <w:iCs/>
                <w:color w:val="EE0000"/>
                <w:sz w:val="18"/>
                <w:szCs w:val="18"/>
              </w:rPr>
              <w:t xml:space="preserve"> to ensure completeness and accuracy of delivery</w:t>
            </w:r>
          </w:p>
        </w:tc>
        <w:tc>
          <w:tcPr>
            <w:tcW w:w="1701" w:type="dxa"/>
            <w:vAlign w:val="center"/>
          </w:tcPr>
          <w:p w14:paraId="75F69ECE" w14:textId="7CA2EDDB" w:rsidR="00B757A8" w:rsidRDefault="003001EB" w:rsidP="00CA368F">
            <w:pPr>
              <w:spacing w:line="240" w:lineRule="exact"/>
              <w:jc w:val="both"/>
              <w:rPr>
                <w:rFonts w:ascii="Arial" w:hAnsi="Arial" w:cs="Arial"/>
                <w:sz w:val="20"/>
                <w:szCs w:val="20"/>
              </w:rPr>
            </w:pPr>
            <w:r>
              <w:rPr>
                <w:rFonts w:ascii="Arial" w:hAnsi="Arial" w:cs="Arial"/>
                <w:sz w:val="20"/>
                <w:szCs w:val="20"/>
              </w:rPr>
              <w:t>CL</w:t>
            </w:r>
            <w:r w:rsidRPr="00212B81">
              <w:rPr>
                <w:rFonts w:ascii="Arial" w:hAnsi="Arial" w:cs="Arial"/>
                <w:sz w:val="20"/>
                <w:szCs w:val="20"/>
              </w:rPr>
              <w:t xml:space="preserve"> / Sub-CL</w:t>
            </w:r>
          </w:p>
        </w:tc>
        <w:tc>
          <w:tcPr>
            <w:tcW w:w="1156" w:type="dxa"/>
            <w:vAlign w:val="center"/>
          </w:tcPr>
          <w:p w14:paraId="11372B0B" w14:textId="5BB44EC2" w:rsidR="00B757A8" w:rsidRPr="00770516" w:rsidRDefault="00B757A8" w:rsidP="00CA368F">
            <w:pPr>
              <w:spacing w:line="240" w:lineRule="exact"/>
              <w:jc w:val="both"/>
              <w:rPr>
                <w:rFonts w:ascii="Arial" w:hAnsi="Arial" w:cs="Arial"/>
                <w:sz w:val="20"/>
                <w:szCs w:val="20"/>
              </w:rPr>
            </w:pPr>
            <w:r w:rsidRPr="00D676EA">
              <w:rPr>
                <w:rFonts w:ascii="Arial" w:hAnsi="Arial" w:cs="Arial"/>
                <w:sz w:val="20"/>
                <w:szCs w:val="20"/>
              </w:rPr>
              <w:t>Upon Receipt</w:t>
            </w:r>
          </w:p>
        </w:tc>
      </w:tr>
      <w:tr w:rsidR="00402DA4" w:rsidRPr="00C8367B" w14:paraId="355F13C2" w14:textId="77777777" w:rsidTr="0048523E">
        <w:trPr>
          <w:trHeight w:val="91"/>
        </w:trPr>
        <w:tc>
          <w:tcPr>
            <w:tcW w:w="539" w:type="dxa"/>
            <w:vAlign w:val="center"/>
          </w:tcPr>
          <w:p w14:paraId="5B65C244" w14:textId="77777777" w:rsidR="00402DA4" w:rsidRPr="00295A64" w:rsidRDefault="00402DA4" w:rsidP="00CA368F">
            <w:pPr>
              <w:keepLines/>
              <w:numPr>
                <w:ilvl w:val="0"/>
                <w:numId w:val="11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9DA9FAA" w14:textId="5BFFFED4" w:rsidR="00402DA4" w:rsidRPr="008A1288" w:rsidRDefault="00402DA4" w:rsidP="00CA368F">
            <w:pPr>
              <w:spacing w:line="240" w:lineRule="exact"/>
              <w:jc w:val="both"/>
              <w:rPr>
                <w:rFonts w:ascii="Arial" w:hAnsi="Arial" w:cs="Arial"/>
                <w:b/>
                <w:bCs/>
                <w:sz w:val="20"/>
                <w:szCs w:val="20"/>
              </w:rPr>
            </w:pPr>
            <w:r w:rsidRPr="008A1288">
              <w:rPr>
                <w:rFonts w:ascii="Arial" w:hAnsi="Arial" w:cs="Arial"/>
                <w:b/>
                <w:bCs/>
                <w:sz w:val="20"/>
                <w:szCs w:val="20"/>
              </w:rPr>
              <w:t>Store Inventory</w:t>
            </w:r>
          </w:p>
        </w:tc>
        <w:tc>
          <w:tcPr>
            <w:tcW w:w="4513" w:type="dxa"/>
            <w:vAlign w:val="center"/>
          </w:tcPr>
          <w:p w14:paraId="032C2B5B" w14:textId="06DFE382" w:rsidR="00402DA4" w:rsidRPr="00212B81" w:rsidRDefault="00402DA4" w:rsidP="00CA368F">
            <w:pPr>
              <w:spacing w:line="240" w:lineRule="exact"/>
              <w:jc w:val="both"/>
              <w:rPr>
                <w:rFonts w:ascii="Arial" w:hAnsi="Arial" w:cs="Arial"/>
                <w:sz w:val="20"/>
                <w:szCs w:val="20"/>
              </w:rPr>
            </w:pPr>
            <w:r w:rsidRPr="00212B81">
              <w:rPr>
                <w:rFonts w:ascii="Arial" w:hAnsi="Arial" w:cs="Arial"/>
                <w:sz w:val="20"/>
                <w:szCs w:val="20"/>
              </w:rPr>
              <w:t>Store items securely</w:t>
            </w:r>
          </w:p>
        </w:tc>
        <w:tc>
          <w:tcPr>
            <w:tcW w:w="1701" w:type="dxa"/>
            <w:vAlign w:val="center"/>
          </w:tcPr>
          <w:p w14:paraId="5087F96E" w14:textId="5627B98F" w:rsidR="00402DA4" w:rsidRDefault="00402DA4" w:rsidP="00CA368F">
            <w:pPr>
              <w:spacing w:line="240" w:lineRule="exact"/>
              <w:jc w:val="both"/>
              <w:rPr>
                <w:rFonts w:ascii="Arial" w:hAnsi="Arial" w:cs="Arial"/>
                <w:sz w:val="20"/>
                <w:szCs w:val="20"/>
              </w:rPr>
            </w:pPr>
            <w:r w:rsidRPr="00212B81">
              <w:rPr>
                <w:rFonts w:ascii="Arial" w:hAnsi="Arial" w:cs="Arial"/>
                <w:sz w:val="20"/>
                <w:szCs w:val="20"/>
              </w:rPr>
              <w:t>Sub-CL</w:t>
            </w:r>
          </w:p>
        </w:tc>
        <w:tc>
          <w:tcPr>
            <w:tcW w:w="1156" w:type="dxa"/>
            <w:vAlign w:val="center"/>
          </w:tcPr>
          <w:p w14:paraId="0B78D3B9" w14:textId="4D0679CA" w:rsidR="00402DA4" w:rsidRDefault="00402DA4" w:rsidP="00CA368F">
            <w:pPr>
              <w:spacing w:line="240" w:lineRule="exact"/>
              <w:jc w:val="both"/>
              <w:rPr>
                <w:rFonts w:ascii="Arial" w:hAnsi="Arial" w:cs="Arial"/>
                <w:sz w:val="20"/>
                <w:szCs w:val="20"/>
              </w:rPr>
            </w:pPr>
            <w:r>
              <w:rPr>
                <w:rFonts w:ascii="Arial" w:hAnsi="Arial" w:cs="Arial"/>
                <w:sz w:val="20"/>
                <w:szCs w:val="20"/>
              </w:rPr>
              <w:t>Immediate</w:t>
            </w:r>
          </w:p>
        </w:tc>
      </w:tr>
      <w:tr w:rsidR="00402DA4" w:rsidRPr="00C8367B" w14:paraId="328788E9" w14:textId="77777777" w:rsidTr="0048523E">
        <w:trPr>
          <w:trHeight w:val="91"/>
        </w:trPr>
        <w:tc>
          <w:tcPr>
            <w:tcW w:w="539" w:type="dxa"/>
            <w:vAlign w:val="center"/>
          </w:tcPr>
          <w:p w14:paraId="63369BAA" w14:textId="77777777" w:rsidR="00402DA4" w:rsidRPr="00295A64" w:rsidRDefault="00402DA4" w:rsidP="00CA368F">
            <w:pPr>
              <w:keepLines/>
              <w:numPr>
                <w:ilvl w:val="0"/>
                <w:numId w:val="11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0FEAE70" w14:textId="2F3E5FC4" w:rsidR="00402DA4" w:rsidRPr="008A1288" w:rsidRDefault="00402DA4" w:rsidP="00CA368F">
            <w:pPr>
              <w:spacing w:line="240" w:lineRule="exact"/>
              <w:jc w:val="both"/>
              <w:rPr>
                <w:rFonts w:ascii="Arial" w:hAnsi="Arial" w:cs="Arial"/>
                <w:b/>
                <w:bCs/>
                <w:sz w:val="20"/>
                <w:szCs w:val="20"/>
              </w:rPr>
            </w:pPr>
            <w:r w:rsidRPr="008A1288">
              <w:rPr>
                <w:rFonts w:ascii="Arial" w:hAnsi="Arial" w:cs="Arial"/>
                <w:b/>
                <w:bCs/>
                <w:sz w:val="20"/>
                <w:szCs w:val="20"/>
              </w:rPr>
              <w:t>Register Asset/</w:t>
            </w:r>
            <w:r>
              <w:rPr>
                <w:rFonts w:ascii="Arial" w:hAnsi="Arial" w:cs="Arial"/>
                <w:b/>
                <w:bCs/>
                <w:sz w:val="20"/>
                <w:szCs w:val="20"/>
              </w:rPr>
              <w:t xml:space="preserve"> </w:t>
            </w:r>
            <w:r w:rsidRPr="008A1288">
              <w:rPr>
                <w:rFonts w:ascii="Arial" w:hAnsi="Arial" w:cs="Arial"/>
                <w:b/>
                <w:bCs/>
                <w:sz w:val="20"/>
                <w:szCs w:val="20"/>
              </w:rPr>
              <w:t>Inventory</w:t>
            </w:r>
          </w:p>
        </w:tc>
        <w:tc>
          <w:tcPr>
            <w:tcW w:w="4513" w:type="dxa"/>
            <w:vAlign w:val="center"/>
          </w:tcPr>
          <w:p w14:paraId="06EC9C47" w14:textId="5A71732C" w:rsidR="00402DA4" w:rsidRDefault="00402DA4" w:rsidP="00CA368F">
            <w:pPr>
              <w:spacing w:line="240" w:lineRule="exact"/>
              <w:jc w:val="both"/>
              <w:rPr>
                <w:rFonts w:ascii="Arial" w:hAnsi="Arial" w:cs="Arial"/>
                <w:i/>
                <w:iCs/>
                <w:color w:val="EE0000"/>
                <w:sz w:val="18"/>
                <w:szCs w:val="18"/>
              </w:rPr>
            </w:pPr>
            <w:r w:rsidRPr="00212B81">
              <w:rPr>
                <w:rFonts w:ascii="Arial" w:hAnsi="Arial" w:cs="Arial"/>
                <w:sz w:val="20"/>
                <w:szCs w:val="20"/>
              </w:rPr>
              <w:t>Record item in</w:t>
            </w:r>
            <w:r>
              <w:rPr>
                <w:rFonts w:ascii="Arial" w:hAnsi="Arial" w:cs="Arial"/>
                <w:sz w:val="20"/>
                <w:szCs w:val="20"/>
              </w:rPr>
              <w:t xml:space="preserve"> hub</w:t>
            </w:r>
            <w:r w:rsidRPr="00212B81">
              <w:rPr>
                <w:rFonts w:ascii="Arial" w:hAnsi="Arial" w:cs="Arial"/>
                <w:sz w:val="20"/>
                <w:szCs w:val="20"/>
              </w:rPr>
              <w:t xml:space="preserve"> asset or inventory registe</w:t>
            </w:r>
            <w:r>
              <w:rPr>
                <w:rFonts w:ascii="Arial" w:hAnsi="Arial" w:cs="Arial"/>
                <w:sz w:val="20"/>
                <w:szCs w:val="20"/>
              </w:rPr>
              <w:t xml:space="preserve">r. </w:t>
            </w:r>
            <w:r>
              <w:rPr>
                <w:rFonts w:ascii="Arial" w:hAnsi="Arial" w:cs="Arial"/>
                <w:sz w:val="20"/>
                <w:szCs w:val="20"/>
              </w:rPr>
              <w:t>Make status as available for booking.</w:t>
            </w:r>
          </w:p>
          <w:p w14:paraId="0576C4D3" w14:textId="3E33FA81" w:rsidR="00402DA4" w:rsidRPr="00212B81" w:rsidRDefault="00402DA4" w:rsidP="00CA368F">
            <w:pPr>
              <w:spacing w:line="240" w:lineRule="exact"/>
              <w:jc w:val="both"/>
              <w:rPr>
                <w:rFonts w:ascii="Arial" w:hAnsi="Arial" w:cs="Arial"/>
                <w:sz w:val="20"/>
                <w:szCs w:val="20"/>
              </w:rPr>
            </w:pPr>
            <w:r w:rsidRPr="008F62A2">
              <w:rPr>
                <w:rFonts w:ascii="Arial" w:hAnsi="Arial" w:cs="Arial"/>
                <w:i/>
                <w:iCs/>
                <w:color w:val="EE0000"/>
                <w:sz w:val="18"/>
                <w:szCs w:val="18"/>
              </w:rPr>
              <w:t xml:space="preserve">Key Control: </w:t>
            </w:r>
            <w:r>
              <w:rPr>
                <w:rFonts w:ascii="Arial" w:hAnsi="Arial" w:cs="Arial"/>
                <w:i/>
                <w:iCs/>
                <w:color w:val="EE0000"/>
                <w:sz w:val="18"/>
                <w:szCs w:val="18"/>
              </w:rPr>
              <w:t>For new items, Operations a</w:t>
            </w:r>
            <w:r w:rsidRPr="008F62A2">
              <w:rPr>
                <w:rFonts w:ascii="Arial" w:hAnsi="Arial" w:cs="Arial"/>
                <w:i/>
                <w:iCs/>
                <w:color w:val="EE0000"/>
                <w:sz w:val="18"/>
                <w:szCs w:val="18"/>
              </w:rPr>
              <w:t>ssign</w:t>
            </w:r>
            <w:r>
              <w:rPr>
                <w:rFonts w:ascii="Arial" w:hAnsi="Arial" w:cs="Arial"/>
                <w:i/>
                <w:iCs/>
                <w:color w:val="EE0000"/>
                <w:sz w:val="18"/>
                <w:szCs w:val="18"/>
              </w:rPr>
              <w:t>s</w:t>
            </w:r>
            <w:r w:rsidRPr="008F62A2">
              <w:rPr>
                <w:rFonts w:ascii="Arial" w:hAnsi="Arial" w:cs="Arial"/>
                <w:i/>
                <w:iCs/>
                <w:color w:val="EE0000"/>
                <w:sz w:val="18"/>
                <w:szCs w:val="18"/>
              </w:rPr>
              <w:t xml:space="preserve"> unique identification numbers and register them in the </w:t>
            </w:r>
            <w:r>
              <w:rPr>
                <w:rFonts w:ascii="Arial" w:hAnsi="Arial" w:cs="Arial"/>
                <w:i/>
                <w:iCs/>
                <w:color w:val="EE0000"/>
                <w:sz w:val="18"/>
                <w:szCs w:val="18"/>
              </w:rPr>
              <w:t>appropriate m</w:t>
            </w:r>
            <w:r w:rsidRPr="008F62A2">
              <w:rPr>
                <w:rFonts w:ascii="Arial" w:hAnsi="Arial" w:cs="Arial"/>
                <w:i/>
                <w:iCs/>
                <w:color w:val="EE0000"/>
                <w:sz w:val="18"/>
                <w:szCs w:val="18"/>
              </w:rPr>
              <w:t>odule.</w:t>
            </w:r>
          </w:p>
        </w:tc>
        <w:tc>
          <w:tcPr>
            <w:tcW w:w="1701" w:type="dxa"/>
            <w:vAlign w:val="center"/>
          </w:tcPr>
          <w:p w14:paraId="386986BA" w14:textId="3D6FA6F8" w:rsidR="00402DA4" w:rsidRDefault="00402DA4" w:rsidP="00CA368F">
            <w:pPr>
              <w:spacing w:line="240" w:lineRule="exact"/>
              <w:jc w:val="both"/>
              <w:rPr>
                <w:rFonts w:ascii="Arial" w:hAnsi="Arial" w:cs="Arial"/>
                <w:sz w:val="20"/>
                <w:szCs w:val="20"/>
              </w:rPr>
            </w:pPr>
            <w:r>
              <w:rPr>
                <w:rFonts w:ascii="Arial" w:hAnsi="Arial" w:cs="Arial"/>
                <w:sz w:val="20"/>
                <w:szCs w:val="20"/>
              </w:rPr>
              <w:t>CL</w:t>
            </w:r>
            <w:r w:rsidRPr="00212B81">
              <w:rPr>
                <w:rFonts w:ascii="Arial" w:hAnsi="Arial" w:cs="Arial"/>
                <w:sz w:val="20"/>
                <w:szCs w:val="20"/>
              </w:rPr>
              <w:t xml:space="preserve"> / Sub-CL</w:t>
            </w:r>
          </w:p>
        </w:tc>
        <w:tc>
          <w:tcPr>
            <w:tcW w:w="1156" w:type="dxa"/>
            <w:vAlign w:val="center"/>
          </w:tcPr>
          <w:p w14:paraId="436270A0" w14:textId="11C189D8" w:rsidR="00402DA4" w:rsidRPr="00770516" w:rsidRDefault="00402DA4" w:rsidP="00CA368F">
            <w:pPr>
              <w:spacing w:line="240" w:lineRule="exact"/>
              <w:jc w:val="both"/>
              <w:rPr>
                <w:rFonts w:ascii="Arial" w:hAnsi="Arial" w:cs="Arial"/>
                <w:sz w:val="20"/>
                <w:szCs w:val="20"/>
              </w:rPr>
            </w:pPr>
            <w:r>
              <w:rPr>
                <w:rFonts w:ascii="Arial" w:hAnsi="Arial" w:cs="Arial"/>
                <w:sz w:val="20"/>
                <w:szCs w:val="20"/>
              </w:rPr>
              <w:t>Within 24 Hours</w:t>
            </w:r>
          </w:p>
        </w:tc>
      </w:tr>
      <w:tr w:rsidR="00402DA4" w:rsidRPr="00C8367B" w14:paraId="23CB7A6B" w14:textId="77777777" w:rsidTr="0048523E">
        <w:trPr>
          <w:trHeight w:val="91"/>
        </w:trPr>
        <w:tc>
          <w:tcPr>
            <w:tcW w:w="539" w:type="dxa"/>
            <w:vAlign w:val="center"/>
          </w:tcPr>
          <w:p w14:paraId="79214A48" w14:textId="77777777" w:rsidR="00402DA4" w:rsidRPr="00295A64" w:rsidRDefault="00402DA4" w:rsidP="00CA368F">
            <w:pPr>
              <w:keepLines/>
              <w:numPr>
                <w:ilvl w:val="0"/>
                <w:numId w:val="11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D2BAA6A" w14:textId="62E50CD4" w:rsidR="00402DA4" w:rsidRPr="008A1288" w:rsidRDefault="00402DA4" w:rsidP="00CA368F">
            <w:pPr>
              <w:spacing w:line="240" w:lineRule="exact"/>
              <w:jc w:val="both"/>
              <w:rPr>
                <w:rFonts w:ascii="Arial" w:hAnsi="Arial" w:cs="Arial"/>
                <w:b/>
                <w:bCs/>
                <w:sz w:val="20"/>
                <w:szCs w:val="20"/>
              </w:rPr>
            </w:pPr>
            <w:r w:rsidRPr="008A1288">
              <w:rPr>
                <w:rFonts w:ascii="Arial" w:hAnsi="Arial" w:cs="Arial"/>
                <w:b/>
                <w:bCs/>
                <w:sz w:val="20"/>
                <w:szCs w:val="20"/>
              </w:rPr>
              <w:t xml:space="preserve">Assign </w:t>
            </w:r>
            <w:r>
              <w:rPr>
                <w:rFonts w:ascii="Arial" w:hAnsi="Arial" w:cs="Arial"/>
                <w:b/>
                <w:bCs/>
                <w:sz w:val="20"/>
                <w:szCs w:val="20"/>
              </w:rPr>
              <w:t>Operator</w:t>
            </w:r>
          </w:p>
        </w:tc>
        <w:tc>
          <w:tcPr>
            <w:tcW w:w="4513" w:type="dxa"/>
            <w:vAlign w:val="center"/>
          </w:tcPr>
          <w:p w14:paraId="306D2DFB" w14:textId="77777777" w:rsidR="00402DA4" w:rsidRDefault="00402DA4" w:rsidP="00CA368F">
            <w:pPr>
              <w:spacing w:line="240" w:lineRule="exact"/>
              <w:jc w:val="both"/>
              <w:rPr>
                <w:rFonts w:ascii="Arial" w:hAnsi="Arial" w:cs="Arial"/>
                <w:sz w:val="20"/>
                <w:szCs w:val="20"/>
              </w:rPr>
            </w:pPr>
            <w:r w:rsidRPr="00212B81">
              <w:rPr>
                <w:rFonts w:ascii="Arial" w:hAnsi="Arial" w:cs="Arial"/>
                <w:sz w:val="20"/>
                <w:szCs w:val="20"/>
              </w:rPr>
              <w:t>Allocate custody</w:t>
            </w:r>
            <w:r>
              <w:rPr>
                <w:rFonts w:ascii="Arial" w:hAnsi="Arial" w:cs="Arial"/>
                <w:sz w:val="20"/>
                <w:szCs w:val="20"/>
              </w:rPr>
              <w:t>/operator</w:t>
            </w:r>
            <w:r w:rsidRPr="00212B81">
              <w:rPr>
                <w:rFonts w:ascii="Arial" w:hAnsi="Arial" w:cs="Arial"/>
                <w:sz w:val="20"/>
                <w:szCs w:val="20"/>
              </w:rPr>
              <w:t xml:space="preserve"> responsibility</w:t>
            </w:r>
            <w:r>
              <w:rPr>
                <w:rFonts w:ascii="Arial" w:hAnsi="Arial" w:cs="Arial"/>
                <w:sz w:val="20"/>
                <w:szCs w:val="20"/>
              </w:rPr>
              <w:t xml:space="preserve">. </w:t>
            </w:r>
          </w:p>
          <w:p w14:paraId="5F355A88" w14:textId="3263EC96" w:rsidR="00402DA4" w:rsidRPr="00402DA4" w:rsidRDefault="00402DA4" w:rsidP="00CA368F">
            <w:pPr>
              <w:spacing w:line="240" w:lineRule="exact"/>
              <w:jc w:val="both"/>
              <w:rPr>
                <w:rFonts w:ascii="Arial" w:hAnsi="Arial" w:cs="Arial"/>
                <w:i/>
                <w:iCs/>
                <w:sz w:val="20"/>
                <w:szCs w:val="20"/>
              </w:rPr>
            </w:pPr>
            <w:r w:rsidRPr="00402DA4">
              <w:rPr>
                <w:rFonts w:ascii="Arial" w:hAnsi="Arial" w:cs="Arial"/>
                <w:i/>
                <w:iCs/>
                <w:sz w:val="18"/>
                <w:szCs w:val="18"/>
              </w:rPr>
              <w:t>It is expected that all the operators are trained on how to operate the machinery.</w:t>
            </w:r>
          </w:p>
        </w:tc>
        <w:tc>
          <w:tcPr>
            <w:tcW w:w="1701" w:type="dxa"/>
            <w:vAlign w:val="center"/>
          </w:tcPr>
          <w:p w14:paraId="1CDEEBD3" w14:textId="74285556" w:rsidR="00402DA4" w:rsidRPr="00770516" w:rsidRDefault="00402DA4" w:rsidP="00CA368F">
            <w:pPr>
              <w:spacing w:line="240" w:lineRule="exact"/>
              <w:jc w:val="both"/>
              <w:rPr>
                <w:rFonts w:ascii="Arial" w:hAnsi="Arial" w:cs="Arial"/>
                <w:sz w:val="20"/>
                <w:szCs w:val="20"/>
              </w:rPr>
            </w:pPr>
            <w:r>
              <w:rPr>
                <w:rFonts w:ascii="Arial" w:hAnsi="Arial" w:cs="Arial"/>
                <w:sz w:val="20"/>
                <w:szCs w:val="20"/>
              </w:rPr>
              <w:t>CL</w:t>
            </w:r>
            <w:r w:rsidRPr="00212B81">
              <w:rPr>
                <w:rFonts w:ascii="Arial" w:hAnsi="Arial" w:cs="Arial"/>
                <w:sz w:val="20"/>
                <w:szCs w:val="20"/>
              </w:rPr>
              <w:t xml:space="preserve"> / Sub-CL</w:t>
            </w:r>
          </w:p>
        </w:tc>
        <w:tc>
          <w:tcPr>
            <w:tcW w:w="1156" w:type="dxa"/>
            <w:vMerge w:val="restart"/>
            <w:vAlign w:val="center"/>
          </w:tcPr>
          <w:p w14:paraId="2F09BE04" w14:textId="455DDE79" w:rsidR="00402DA4" w:rsidRPr="00770516" w:rsidRDefault="00402DA4" w:rsidP="00CA368F">
            <w:pPr>
              <w:spacing w:line="240" w:lineRule="exact"/>
              <w:jc w:val="both"/>
              <w:rPr>
                <w:rFonts w:ascii="Arial" w:hAnsi="Arial" w:cs="Arial"/>
                <w:sz w:val="20"/>
                <w:szCs w:val="20"/>
              </w:rPr>
            </w:pPr>
            <w:r>
              <w:rPr>
                <w:rFonts w:ascii="Arial" w:hAnsi="Arial" w:cs="Arial"/>
                <w:sz w:val="20"/>
                <w:szCs w:val="20"/>
              </w:rPr>
              <w:t xml:space="preserve">Ongoing </w:t>
            </w:r>
          </w:p>
        </w:tc>
      </w:tr>
      <w:tr w:rsidR="00402DA4" w:rsidRPr="00C8367B" w14:paraId="227D4747" w14:textId="77777777" w:rsidTr="0048523E">
        <w:trPr>
          <w:trHeight w:val="91"/>
        </w:trPr>
        <w:tc>
          <w:tcPr>
            <w:tcW w:w="539" w:type="dxa"/>
            <w:vAlign w:val="center"/>
          </w:tcPr>
          <w:p w14:paraId="502421FA" w14:textId="77777777" w:rsidR="00402DA4" w:rsidRPr="00295A64" w:rsidRDefault="00402DA4" w:rsidP="00CA368F">
            <w:pPr>
              <w:keepLines/>
              <w:numPr>
                <w:ilvl w:val="0"/>
                <w:numId w:val="11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5385C20" w14:textId="5FE63525" w:rsidR="00402DA4" w:rsidRPr="008A1288" w:rsidRDefault="00402DA4" w:rsidP="00CA368F">
            <w:pPr>
              <w:spacing w:line="240" w:lineRule="exact"/>
              <w:jc w:val="both"/>
              <w:rPr>
                <w:rFonts w:ascii="Arial" w:hAnsi="Arial" w:cs="Arial"/>
                <w:b/>
                <w:bCs/>
                <w:sz w:val="20"/>
                <w:szCs w:val="20"/>
              </w:rPr>
            </w:pPr>
            <w:r w:rsidRPr="008A1288">
              <w:rPr>
                <w:rFonts w:ascii="Arial" w:hAnsi="Arial" w:cs="Arial"/>
                <w:b/>
                <w:bCs/>
                <w:sz w:val="20"/>
                <w:szCs w:val="20"/>
              </w:rPr>
              <w:t>Issue Inventory</w:t>
            </w:r>
          </w:p>
        </w:tc>
        <w:tc>
          <w:tcPr>
            <w:tcW w:w="4513" w:type="dxa"/>
            <w:vAlign w:val="center"/>
          </w:tcPr>
          <w:p w14:paraId="718C2076" w14:textId="1D91AF6D" w:rsidR="00402DA4" w:rsidRPr="00ED2A12" w:rsidRDefault="00402DA4" w:rsidP="00CA368F">
            <w:pPr>
              <w:spacing w:line="240" w:lineRule="exact"/>
              <w:jc w:val="both"/>
              <w:rPr>
                <w:rFonts w:ascii="Arial" w:hAnsi="Arial" w:cs="Arial"/>
                <w:i/>
                <w:iCs/>
                <w:sz w:val="20"/>
                <w:szCs w:val="20"/>
              </w:rPr>
            </w:pPr>
            <w:r w:rsidRPr="00212B81">
              <w:rPr>
                <w:rFonts w:ascii="Arial" w:hAnsi="Arial" w:cs="Arial"/>
                <w:sz w:val="20"/>
                <w:szCs w:val="20"/>
              </w:rPr>
              <w:t>Release inventory for approved use</w:t>
            </w:r>
          </w:p>
        </w:tc>
        <w:tc>
          <w:tcPr>
            <w:tcW w:w="1701" w:type="dxa"/>
            <w:vAlign w:val="center"/>
          </w:tcPr>
          <w:p w14:paraId="27C63F09" w14:textId="79039A0C" w:rsidR="00402DA4" w:rsidRPr="00770516" w:rsidRDefault="00402DA4"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Merge/>
            <w:vAlign w:val="center"/>
          </w:tcPr>
          <w:p w14:paraId="7B6D12F5" w14:textId="7085C0A3" w:rsidR="00402DA4" w:rsidRPr="00770516" w:rsidRDefault="00402DA4" w:rsidP="00CA368F">
            <w:pPr>
              <w:spacing w:line="240" w:lineRule="exact"/>
              <w:jc w:val="both"/>
              <w:rPr>
                <w:rFonts w:ascii="Arial" w:hAnsi="Arial" w:cs="Arial"/>
                <w:sz w:val="20"/>
                <w:szCs w:val="20"/>
              </w:rPr>
            </w:pPr>
          </w:p>
        </w:tc>
      </w:tr>
      <w:tr w:rsidR="00402DA4" w:rsidRPr="00C8367B" w14:paraId="4B69ACD3" w14:textId="77777777" w:rsidTr="0048523E">
        <w:trPr>
          <w:trHeight w:val="91"/>
        </w:trPr>
        <w:tc>
          <w:tcPr>
            <w:tcW w:w="539" w:type="dxa"/>
            <w:vAlign w:val="center"/>
          </w:tcPr>
          <w:p w14:paraId="3B243573" w14:textId="77777777" w:rsidR="00402DA4" w:rsidRPr="00295A64" w:rsidRDefault="00402DA4" w:rsidP="00CA368F">
            <w:pPr>
              <w:keepLines/>
              <w:numPr>
                <w:ilvl w:val="0"/>
                <w:numId w:val="11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72361A1" w14:textId="1A39BA12" w:rsidR="00402DA4" w:rsidRPr="008A1288" w:rsidRDefault="00402DA4" w:rsidP="00CA368F">
            <w:pPr>
              <w:spacing w:line="240" w:lineRule="exact"/>
              <w:jc w:val="both"/>
              <w:rPr>
                <w:rFonts w:ascii="Arial" w:hAnsi="Arial" w:cs="Arial"/>
                <w:b/>
                <w:bCs/>
                <w:sz w:val="20"/>
                <w:szCs w:val="20"/>
              </w:rPr>
            </w:pPr>
            <w:r w:rsidRPr="008A1288">
              <w:rPr>
                <w:rFonts w:ascii="Arial" w:hAnsi="Arial" w:cs="Arial"/>
                <w:b/>
                <w:bCs/>
                <w:sz w:val="20"/>
                <w:szCs w:val="20"/>
              </w:rPr>
              <w:t>Update Records</w:t>
            </w:r>
          </w:p>
        </w:tc>
        <w:tc>
          <w:tcPr>
            <w:tcW w:w="4513" w:type="dxa"/>
            <w:vAlign w:val="center"/>
          </w:tcPr>
          <w:p w14:paraId="23654A10" w14:textId="33A3F3D2" w:rsidR="00402DA4" w:rsidRPr="00212B81" w:rsidRDefault="00402DA4" w:rsidP="00CA368F">
            <w:pPr>
              <w:spacing w:line="240" w:lineRule="exact"/>
              <w:jc w:val="both"/>
              <w:rPr>
                <w:rFonts w:ascii="Arial" w:hAnsi="Arial" w:cs="Arial"/>
                <w:sz w:val="20"/>
                <w:szCs w:val="20"/>
              </w:rPr>
            </w:pPr>
            <w:r w:rsidRPr="00212B81">
              <w:rPr>
                <w:rFonts w:ascii="Arial" w:hAnsi="Arial" w:cs="Arial"/>
                <w:sz w:val="20"/>
                <w:szCs w:val="20"/>
              </w:rPr>
              <w:t>Update registers after movement or use</w:t>
            </w:r>
          </w:p>
        </w:tc>
        <w:tc>
          <w:tcPr>
            <w:tcW w:w="1701" w:type="dxa"/>
            <w:vAlign w:val="center"/>
          </w:tcPr>
          <w:p w14:paraId="7FD702ED" w14:textId="33CD8A5E" w:rsidR="00402DA4" w:rsidRPr="00212B81" w:rsidRDefault="00402DA4" w:rsidP="00CA368F">
            <w:pPr>
              <w:spacing w:line="240" w:lineRule="exact"/>
              <w:jc w:val="both"/>
              <w:rPr>
                <w:rFonts w:ascii="Arial" w:hAnsi="Arial" w:cs="Arial"/>
                <w:sz w:val="20"/>
                <w:szCs w:val="20"/>
              </w:rPr>
            </w:pPr>
            <w:r>
              <w:rPr>
                <w:rFonts w:ascii="Arial" w:hAnsi="Arial" w:cs="Arial"/>
                <w:sz w:val="20"/>
                <w:szCs w:val="20"/>
              </w:rPr>
              <w:t>CL</w:t>
            </w:r>
            <w:r w:rsidRPr="00212B81">
              <w:rPr>
                <w:rFonts w:ascii="Arial" w:hAnsi="Arial" w:cs="Arial"/>
                <w:sz w:val="20"/>
                <w:szCs w:val="20"/>
              </w:rPr>
              <w:t xml:space="preserve"> / Sub-CL</w:t>
            </w:r>
          </w:p>
        </w:tc>
        <w:tc>
          <w:tcPr>
            <w:tcW w:w="1156" w:type="dxa"/>
            <w:vMerge/>
            <w:vAlign w:val="center"/>
          </w:tcPr>
          <w:p w14:paraId="76984A5C" w14:textId="10B2DBA3" w:rsidR="00402DA4" w:rsidRPr="00770516" w:rsidRDefault="00402DA4" w:rsidP="00CA368F">
            <w:pPr>
              <w:spacing w:line="240" w:lineRule="exact"/>
              <w:jc w:val="both"/>
              <w:rPr>
                <w:rFonts w:ascii="Arial" w:hAnsi="Arial" w:cs="Arial"/>
                <w:sz w:val="20"/>
                <w:szCs w:val="20"/>
              </w:rPr>
            </w:pPr>
          </w:p>
        </w:tc>
      </w:tr>
      <w:tr w:rsidR="00402DA4" w:rsidRPr="00C8367B" w14:paraId="41A13075" w14:textId="77777777" w:rsidTr="0048523E">
        <w:trPr>
          <w:trHeight w:val="91"/>
        </w:trPr>
        <w:tc>
          <w:tcPr>
            <w:tcW w:w="539" w:type="dxa"/>
            <w:vAlign w:val="center"/>
          </w:tcPr>
          <w:p w14:paraId="3017E8CE" w14:textId="77777777" w:rsidR="00402DA4" w:rsidRPr="00295A64" w:rsidRDefault="00402DA4" w:rsidP="00CA368F">
            <w:pPr>
              <w:keepLines/>
              <w:numPr>
                <w:ilvl w:val="0"/>
                <w:numId w:val="11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04AEB9F" w14:textId="7153DC27" w:rsidR="00402DA4" w:rsidRPr="008A1288" w:rsidRDefault="00402DA4" w:rsidP="00CA368F">
            <w:pPr>
              <w:spacing w:line="240" w:lineRule="exact"/>
              <w:jc w:val="both"/>
              <w:rPr>
                <w:rFonts w:ascii="Arial" w:hAnsi="Arial" w:cs="Arial"/>
                <w:b/>
                <w:bCs/>
                <w:sz w:val="20"/>
                <w:szCs w:val="20"/>
              </w:rPr>
            </w:pPr>
            <w:r w:rsidRPr="008A1288">
              <w:rPr>
                <w:rFonts w:ascii="Arial" w:hAnsi="Arial" w:cs="Arial"/>
                <w:b/>
                <w:bCs/>
                <w:sz w:val="20"/>
                <w:szCs w:val="20"/>
              </w:rPr>
              <w:t xml:space="preserve">Conduct Periodic </w:t>
            </w:r>
            <w:r>
              <w:rPr>
                <w:rFonts w:ascii="Arial" w:hAnsi="Arial" w:cs="Arial"/>
                <w:b/>
                <w:bCs/>
                <w:sz w:val="20"/>
                <w:szCs w:val="20"/>
              </w:rPr>
              <w:t>Verification</w:t>
            </w:r>
          </w:p>
        </w:tc>
        <w:tc>
          <w:tcPr>
            <w:tcW w:w="4513" w:type="dxa"/>
            <w:vAlign w:val="center"/>
          </w:tcPr>
          <w:p w14:paraId="6700926D" w14:textId="60EB51CA" w:rsidR="00402DA4" w:rsidRPr="00770516" w:rsidRDefault="00402DA4" w:rsidP="00CA368F">
            <w:pPr>
              <w:spacing w:line="240" w:lineRule="exact"/>
              <w:jc w:val="both"/>
              <w:rPr>
                <w:rFonts w:ascii="Arial" w:hAnsi="Arial" w:cs="Arial"/>
                <w:i/>
                <w:iCs/>
                <w:sz w:val="20"/>
                <w:szCs w:val="20"/>
              </w:rPr>
            </w:pPr>
            <w:r w:rsidRPr="00212B81">
              <w:rPr>
                <w:rFonts w:ascii="Arial" w:hAnsi="Arial" w:cs="Arial"/>
                <w:sz w:val="20"/>
                <w:szCs w:val="20"/>
              </w:rPr>
              <w:t xml:space="preserve">Perform physical verification </w:t>
            </w:r>
            <w:r>
              <w:rPr>
                <w:rFonts w:ascii="Arial" w:hAnsi="Arial" w:cs="Arial"/>
                <w:sz w:val="20"/>
                <w:szCs w:val="20"/>
              </w:rPr>
              <w:t>and c</w:t>
            </w:r>
            <w:r w:rsidRPr="00212B81">
              <w:rPr>
                <w:rFonts w:ascii="Arial" w:hAnsi="Arial" w:cs="Arial"/>
                <w:sz w:val="20"/>
                <w:szCs w:val="20"/>
              </w:rPr>
              <w:t>ompare physical count to registers</w:t>
            </w:r>
          </w:p>
        </w:tc>
        <w:tc>
          <w:tcPr>
            <w:tcW w:w="1701" w:type="dxa"/>
            <w:vAlign w:val="center"/>
          </w:tcPr>
          <w:p w14:paraId="1BFE5E01" w14:textId="3EAD9284" w:rsidR="00402DA4" w:rsidRPr="00AF1D38" w:rsidRDefault="00402DA4" w:rsidP="00CA368F">
            <w:pPr>
              <w:spacing w:line="240" w:lineRule="exact"/>
              <w:jc w:val="both"/>
              <w:rPr>
                <w:rFonts w:ascii="Arial" w:hAnsi="Arial" w:cs="Arial"/>
                <w:sz w:val="20"/>
                <w:szCs w:val="20"/>
              </w:rPr>
            </w:pPr>
            <w:r w:rsidRPr="00212B81">
              <w:rPr>
                <w:rFonts w:ascii="Arial" w:hAnsi="Arial" w:cs="Arial"/>
                <w:sz w:val="20"/>
                <w:szCs w:val="20"/>
              </w:rPr>
              <w:t>State</w:t>
            </w:r>
            <w:r>
              <w:rPr>
                <w:rFonts w:ascii="Arial" w:hAnsi="Arial" w:cs="Arial"/>
                <w:sz w:val="20"/>
                <w:szCs w:val="20"/>
              </w:rPr>
              <w:t xml:space="preserve"> Coordinator/CL</w:t>
            </w:r>
          </w:p>
        </w:tc>
        <w:tc>
          <w:tcPr>
            <w:tcW w:w="1156" w:type="dxa"/>
            <w:vAlign w:val="center"/>
          </w:tcPr>
          <w:p w14:paraId="08691041" w14:textId="5F996988" w:rsidR="00402DA4" w:rsidRPr="00770516" w:rsidRDefault="00402DA4" w:rsidP="00CA368F">
            <w:pPr>
              <w:spacing w:line="240" w:lineRule="exact"/>
              <w:jc w:val="both"/>
              <w:rPr>
                <w:rFonts w:ascii="Arial" w:hAnsi="Arial" w:cs="Arial"/>
                <w:sz w:val="20"/>
                <w:szCs w:val="20"/>
              </w:rPr>
            </w:pPr>
            <w:r>
              <w:rPr>
                <w:rFonts w:ascii="Arial" w:hAnsi="Arial" w:cs="Arial"/>
                <w:sz w:val="20"/>
                <w:szCs w:val="20"/>
              </w:rPr>
              <w:t>Monthly/ Quarterly</w:t>
            </w:r>
          </w:p>
        </w:tc>
      </w:tr>
      <w:tr w:rsidR="00402DA4" w:rsidRPr="00C8367B" w14:paraId="5678EFFB" w14:textId="77777777" w:rsidTr="0048523E">
        <w:trPr>
          <w:trHeight w:val="91"/>
        </w:trPr>
        <w:tc>
          <w:tcPr>
            <w:tcW w:w="539" w:type="dxa"/>
            <w:vAlign w:val="center"/>
          </w:tcPr>
          <w:p w14:paraId="101C24FB" w14:textId="77777777" w:rsidR="00402DA4" w:rsidRPr="00295A64" w:rsidRDefault="00402DA4" w:rsidP="00CA368F">
            <w:pPr>
              <w:keepLines/>
              <w:numPr>
                <w:ilvl w:val="0"/>
                <w:numId w:val="11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2C361BD" w14:textId="505D308D" w:rsidR="00402DA4" w:rsidRPr="008A1288" w:rsidRDefault="00402DA4" w:rsidP="00CA368F">
            <w:pPr>
              <w:spacing w:line="240" w:lineRule="exact"/>
              <w:jc w:val="both"/>
              <w:rPr>
                <w:rFonts w:ascii="Arial" w:hAnsi="Arial" w:cs="Arial"/>
                <w:b/>
                <w:bCs/>
                <w:sz w:val="20"/>
                <w:szCs w:val="20"/>
              </w:rPr>
            </w:pPr>
            <w:r w:rsidRPr="008A1288">
              <w:rPr>
                <w:rFonts w:ascii="Arial" w:hAnsi="Arial" w:cs="Arial"/>
                <w:b/>
                <w:bCs/>
                <w:sz w:val="20"/>
                <w:szCs w:val="20"/>
              </w:rPr>
              <w:t xml:space="preserve">Report &amp; </w:t>
            </w:r>
            <w:proofErr w:type="gramStart"/>
            <w:r w:rsidRPr="008A1288">
              <w:rPr>
                <w:rFonts w:ascii="Arial" w:hAnsi="Arial" w:cs="Arial"/>
                <w:b/>
                <w:bCs/>
                <w:sz w:val="20"/>
                <w:szCs w:val="20"/>
              </w:rPr>
              <w:t>Escalate</w:t>
            </w:r>
            <w:proofErr w:type="gramEnd"/>
          </w:p>
        </w:tc>
        <w:tc>
          <w:tcPr>
            <w:tcW w:w="4513" w:type="dxa"/>
            <w:vAlign w:val="center"/>
          </w:tcPr>
          <w:p w14:paraId="7CEC38D3" w14:textId="221C716F" w:rsidR="00402DA4" w:rsidRPr="00212B81" w:rsidRDefault="00402DA4" w:rsidP="00CA368F">
            <w:pPr>
              <w:spacing w:line="240" w:lineRule="exact"/>
              <w:jc w:val="both"/>
              <w:rPr>
                <w:rFonts w:ascii="Arial" w:hAnsi="Arial" w:cs="Arial"/>
                <w:sz w:val="20"/>
                <w:szCs w:val="20"/>
              </w:rPr>
            </w:pPr>
            <w:r w:rsidRPr="00212B81">
              <w:rPr>
                <w:rFonts w:ascii="Arial" w:hAnsi="Arial" w:cs="Arial"/>
                <w:sz w:val="20"/>
                <w:szCs w:val="20"/>
              </w:rPr>
              <w:t>Report significant issues</w:t>
            </w:r>
          </w:p>
        </w:tc>
        <w:tc>
          <w:tcPr>
            <w:tcW w:w="1701" w:type="dxa"/>
            <w:vAlign w:val="center"/>
          </w:tcPr>
          <w:p w14:paraId="0D4D02FF" w14:textId="71F4D8D1" w:rsidR="00402DA4" w:rsidRPr="00ED2A12" w:rsidRDefault="00402DA4" w:rsidP="00CA368F">
            <w:pPr>
              <w:spacing w:line="240" w:lineRule="exact"/>
              <w:jc w:val="both"/>
              <w:rPr>
                <w:rFonts w:ascii="Arial" w:hAnsi="Arial" w:cs="Arial"/>
                <w:sz w:val="20"/>
                <w:szCs w:val="20"/>
              </w:rPr>
            </w:pPr>
            <w:r w:rsidRPr="00212B81">
              <w:rPr>
                <w:rFonts w:ascii="Arial" w:hAnsi="Arial" w:cs="Arial"/>
                <w:sz w:val="20"/>
                <w:szCs w:val="20"/>
              </w:rPr>
              <w:t>State</w:t>
            </w:r>
            <w:r>
              <w:rPr>
                <w:rFonts w:ascii="Arial" w:hAnsi="Arial" w:cs="Arial"/>
                <w:sz w:val="20"/>
                <w:szCs w:val="20"/>
              </w:rPr>
              <w:t xml:space="preserve"> Coordinator/CL</w:t>
            </w:r>
          </w:p>
        </w:tc>
        <w:tc>
          <w:tcPr>
            <w:tcW w:w="1156" w:type="dxa"/>
            <w:vAlign w:val="center"/>
          </w:tcPr>
          <w:p w14:paraId="5E78AC5A" w14:textId="621F7D5E" w:rsidR="00402DA4" w:rsidRPr="00402DA4" w:rsidRDefault="00402DA4" w:rsidP="00CA368F">
            <w:pPr>
              <w:spacing w:line="240" w:lineRule="exact"/>
              <w:jc w:val="both"/>
              <w:rPr>
                <w:rFonts w:ascii="Arial" w:hAnsi="Arial" w:cs="Arial"/>
                <w:sz w:val="20"/>
                <w:szCs w:val="20"/>
              </w:rPr>
            </w:pPr>
            <w:r w:rsidRPr="00402DA4">
              <w:rPr>
                <w:rFonts w:ascii="Arial" w:hAnsi="Arial" w:cs="Arial"/>
                <w:sz w:val="20"/>
                <w:szCs w:val="20"/>
              </w:rPr>
              <w:t xml:space="preserve">Immediate </w:t>
            </w:r>
          </w:p>
        </w:tc>
      </w:tr>
      <w:tr w:rsidR="00402DA4" w:rsidRPr="00C8367B" w14:paraId="2A397921" w14:textId="77777777" w:rsidTr="0048523E">
        <w:trPr>
          <w:trHeight w:val="91"/>
        </w:trPr>
        <w:tc>
          <w:tcPr>
            <w:tcW w:w="539" w:type="dxa"/>
            <w:vAlign w:val="center"/>
          </w:tcPr>
          <w:p w14:paraId="789B509D" w14:textId="77777777" w:rsidR="00402DA4" w:rsidRPr="00295A64" w:rsidRDefault="00402DA4" w:rsidP="00CA368F">
            <w:pPr>
              <w:keepLines/>
              <w:numPr>
                <w:ilvl w:val="0"/>
                <w:numId w:val="11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9708E78" w14:textId="1CC3E31B" w:rsidR="00402DA4" w:rsidRPr="008A1288" w:rsidRDefault="00402DA4" w:rsidP="00CA368F">
            <w:pPr>
              <w:spacing w:line="240" w:lineRule="exact"/>
              <w:jc w:val="both"/>
              <w:rPr>
                <w:rFonts w:ascii="Arial" w:hAnsi="Arial" w:cs="Arial"/>
                <w:b/>
                <w:bCs/>
                <w:sz w:val="20"/>
                <w:szCs w:val="20"/>
              </w:rPr>
            </w:pPr>
            <w:r w:rsidRPr="008A1288">
              <w:rPr>
                <w:rFonts w:ascii="Arial" w:hAnsi="Arial" w:cs="Arial"/>
                <w:b/>
                <w:bCs/>
                <w:sz w:val="20"/>
                <w:szCs w:val="20"/>
              </w:rPr>
              <w:t>Investigate Variances</w:t>
            </w:r>
          </w:p>
        </w:tc>
        <w:tc>
          <w:tcPr>
            <w:tcW w:w="4513" w:type="dxa"/>
            <w:vAlign w:val="center"/>
          </w:tcPr>
          <w:p w14:paraId="703DAF60" w14:textId="7B7D216A" w:rsidR="00402DA4" w:rsidRPr="00212B81" w:rsidRDefault="00402DA4" w:rsidP="00CA368F">
            <w:pPr>
              <w:spacing w:line="240" w:lineRule="exact"/>
              <w:jc w:val="both"/>
              <w:rPr>
                <w:rFonts w:ascii="Arial" w:hAnsi="Arial" w:cs="Arial"/>
                <w:sz w:val="20"/>
                <w:szCs w:val="20"/>
              </w:rPr>
            </w:pPr>
            <w:r w:rsidRPr="00212B81">
              <w:rPr>
                <w:rFonts w:ascii="Arial" w:hAnsi="Arial" w:cs="Arial"/>
                <w:sz w:val="20"/>
                <w:szCs w:val="20"/>
              </w:rPr>
              <w:t xml:space="preserve">Investigate </w:t>
            </w:r>
            <w:r>
              <w:rPr>
                <w:rFonts w:ascii="Arial" w:hAnsi="Arial" w:cs="Arial"/>
                <w:sz w:val="20"/>
                <w:szCs w:val="20"/>
              </w:rPr>
              <w:t>asset verification issues and present report to National Coordinator for decision making.</w:t>
            </w:r>
          </w:p>
        </w:tc>
        <w:tc>
          <w:tcPr>
            <w:tcW w:w="1701" w:type="dxa"/>
            <w:vAlign w:val="center"/>
          </w:tcPr>
          <w:p w14:paraId="097DE3CC" w14:textId="1C6B370D" w:rsidR="00402DA4" w:rsidRPr="00ED2A12" w:rsidRDefault="00402DA4" w:rsidP="00CA368F">
            <w:pPr>
              <w:spacing w:line="240" w:lineRule="exact"/>
              <w:jc w:val="both"/>
              <w:rPr>
                <w:rFonts w:ascii="Arial" w:hAnsi="Arial" w:cs="Arial"/>
                <w:sz w:val="20"/>
                <w:szCs w:val="20"/>
              </w:rPr>
            </w:pPr>
            <w:r>
              <w:rPr>
                <w:rFonts w:ascii="Arial" w:hAnsi="Arial" w:cs="Arial"/>
                <w:sz w:val="20"/>
                <w:szCs w:val="20"/>
              </w:rPr>
              <w:t>Field Compliance/</w:t>
            </w:r>
            <w:r>
              <w:rPr>
                <w:rFonts w:ascii="Arial" w:hAnsi="Arial" w:cs="Arial"/>
                <w:sz w:val="20"/>
                <w:szCs w:val="20"/>
              </w:rPr>
              <w:t>Operations</w:t>
            </w:r>
            <w:r>
              <w:rPr>
                <w:rFonts w:ascii="Arial" w:hAnsi="Arial" w:cs="Arial"/>
                <w:sz w:val="20"/>
                <w:szCs w:val="20"/>
              </w:rPr>
              <w:t>/ State Coordinator</w:t>
            </w:r>
          </w:p>
        </w:tc>
        <w:tc>
          <w:tcPr>
            <w:tcW w:w="1156" w:type="dxa"/>
            <w:vAlign w:val="center"/>
          </w:tcPr>
          <w:p w14:paraId="3D98CE92" w14:textId="0CCA6F15" w:rsidR="00402DA4" w:rsidRPr="00402DA4" w:rsidRDefault="00402DA4" w:rsidP="00CA368F">
            <w:pPr>
              <w:spacing w:line="240" w:lineRule="exact"/>
              <w:jc w:val="both"/>
              <w:rPr>
                <w:rFonts w:ascii="Arial" w:hAnsi="Arial" w:cs="Arial"/>
                <w:sz w:val="20"/>
                <w:szCs w:val="20"/>
              </w:rPr>
            </w:pPr>
            <w:r w:rsidRPr="00402DA4">
              <w:rPr>
                <w:rFonts w:ascii="Arial" w:hAnsi="Arial" w:cs="Arial"/>
                <w:sz w:val="20"/>
                <w:szCs w:val="20"/>
              </w:rPr>
              <w:t xml:space="preserve">Immediate </w:t>
            </w:r>
          </w:p>
        </w:tc>
      </w:tr>
    </w:tbl>
    <w:p w14:paraId="3B1C2A76" w14:textId="77777777" w:rsidR="00DC3181" w:rsidRPr="00C8367B" w:rsidRDefault="00DC3181" w:rsidP="00CA368F">
      <w:pPr>
        <w:jc w:val="both"/>
        <w:rPr>
          <w:rFonts w:ascii="Arial" w:hAnsi="Arial" w:cs="Arial"/>
          <w:b/>
          <w:bCs/>
          <w:sz w:val="20"/>
          <w:szCs w:val="20"/>
        </w:rPr>
      </w:pPr>
    </w:p>
    <w:p w14:paraId="4295CE87" w14:textId="77777777" w:rsidR="00DC3181" w:rsidRPr="00295A64" w:rsidRDefault="00DC3181"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DC3181" w:rsidRPr="004C2567" w14:paraId="3C58875D" w14:textId="77777777" w:rsidTr="0048523E">
        <w:trPr>
          <w:trHeight w:val="219"/>
          <w:tblHeader/>
        </w:trPr>
        <w:tc>
          <w:tcPr>
            <w:tcW w:w="0" w:type="auto"/>
            <w:shd w:val="clear" w:color="auto" w:fill="C5E0B3" w:themeFill="accent6" w:themeFillTint="66"/>
            <w:hideMark/>
          </w:tcPr>
          <w:p w14:paraId="0820ECD5" w14:textId="77777777" w:rsidR="00DC3181" w:rsidRPr="009D0907" w:rsidRDefault="00DC3181" w:rsidP="00CA368F">
            <w:pPr>
              <w:spacing w:after="160" w:line="259" w:lineRule="auto"/>
              <w:jc w:val="both"/>
              <w:rPr>
                <w:rFonts w:ascii="Arial" w:hAnsi="Arial" w:cs="Arial"/>
                <w:sz w:val="20"/>
                <w:szCs w:val="20"/>
              </w:rPr>
            </w:pPr>
            <w:r w:rsidRPr="009D0907">
              <w:rPr>
                <w:rFonts w:ascii="Arial" w:hAnsi="Arial" w:cs="Arial"/>
                <w:sz w:val="20"/>
                <w:szCs w:val="20"/>
              </w:rPr>
              <w:t>Risk</w:t>
            </w:r>
          </w:p>
        </w:tc>
        <w:tc>
          <w:tcPr>
            <w:tcW w:w="3486" w:type="dxa"/>
            <w:shd w:val="clear" w:color="auto" w:fill="C5E0B3" w:themeFill="accent6" w:themeFillTint="66"/>
            <w:hideMark/>
          </w:tcPr>
          <w:p w14:paraId="722A6E68" w14:textId="77777777" w:rsidR="00DC3181" w:rsidRPr="009D0907" w:rsidRDefault="00DC3181" w:rsidP="00CA368F">
            <w:pPr>
              <w:spacing w:after="160" w:line="259" w:lineRule="auto"/>
              <w:jc w:val="both"/>
              <w:rPr>
                <w:rFonts w:ascii="Arial" w:hAnsi="Arial" w:cs="Arial"/>
                <w:sz w:val="20"/>
                <w:szCs w:val="20"/>
              </w:rPr>
            </w:pPr>
            <w:r w:rsidRPr="009D0907">
              <w:rPr>
                <w:rFonts w:ascii="Arial" w:hAnsi="Arial" w:cs="Arial"/>
                <w:sz w:val="20"/>
                <w:szCs w:val="20"/>
              </w:rPr>
              <w:t>Description</w:t>
            </w:r>
          </w:p>
        </w:tc>
        <w:tc>
          <w:tcPr>
            <w:tcW w:w="3489" w:type="dxa"/>
            <w:shd w:val="clear" w:color="auto" w:fill="C5E0B3" w:themeFill="accent6" w:themeFillTint="66"/>
            <w:hideMark/>
          </w:tcPr>
          <w:p w14:paraId="60DA937A" w14:textId="77777777" w:rsidR="00DC3181" w:rsidRPr="009D0907" w:rsidRDefault="00DC3181" w:rsidP="00CA368F">
            <w:pPr>
              <w:spacing w:after="160" w:line="259" w:lineRule="auto"/>
              <w:jc w:val="both"/>
              <w:rPr>
                <w:rFonts w:ascii="Arial" w:hAnsi="Arial" w:cs="Arial"/>
                <w:sz w:val="20"/>
                <w:szCs w:val="20"/>
              </w:rPr>
            </w:pPr>
            <w:r w:rsidRPr="009D0907">
              <w:rPr>
                <w:rFonts w:ascii="Arial" w:hAnsi="Arial" w:cs="Arial"/>
                <w:sz w:val="20"/>
                <w:szCs w:val="20"/>
              </w:rPr>
              <w:t>Mitigation</w:t>
            </w:r>
          </w:p>
        </w:tc>
      </w:tr>
      <w:tr w:rsidR="00FA7347" w:rsidRPr="004C2567" w14:paraId="76579750" w14:textId="77777777" w:rsidTr="0048523E">
        <w:tc>
          <w:tcPr>
            <w:tcW w:w="0" w:type="auto"/>
            <w:vAlign w:val="center"/>
            <w:hideMark/>
          </w:tcPr>
          <w:p w14:paraId="2B4DBEAC" w14:textId="6D9B1020" w:rsidR="00FA7347" w:rsidRPr="009D0907" w:rsidRDefault="00FA7347" w:rsidP="00CA368F">
            <w:pPr>
              <w:spacing w:line="259" w:lineRule="auto"/>
              <w:jc w:val="both"/>
              <w:rPr>
                <w:rFonts w:ascii="Arial" w:hAnsi="Arial" w:cs="Arial"/>
                <w:sz w:val="20"/>
                <w:szCs w:val="20"/>
              </w:rPr>
            </w:pPr>
            <w:r w:rsidRPr="00212B81">
              <w:rPr>
                <w:rFonts w:ascii="Arial" w:hAnsi="Arial" w:cs="Arial"/>
                <w:sz w:val="20"/>
                <w:szCs w:val="20"/>
              </w:rPr>
              <w:t>Asset loss</w:t>
            </w:r>
          </w:p>
        </w:tc>
        <w:tc>
          <w:tcPr>
            <w:tcW w:w="3486" w:type="dxa"/>
            <w:vAlign w:val="center"/>
            <w:hideMark/>
          </w:tcPr>
          <w:p w14:paraId="609895B0" w14:textId="0C60BC45" w:rsidR="00FA7347" w:rsidRPr="009D0907" w:rsidRDefault="00FA7347" w:rsidP="00CA368F">
            <w:pPr>
              <w:jc w:val="both"/>
              <w:rPr>
                <w:rFonts w:ascii="Arial" w:hAnsi="Arial" w:cs="Arial"/>
                <w:sz w:val="20"/>
                <w:szCs w:val="20"/>
              </w:rPr>
            </w:pPr>
            <w:r w:rsidRPr="00212B81">
              <w:rPr>
                <w:rFonts w:ascii="Arial" w:hAnsi="Arial" w:cs="Arial"/>
                <w:sz w:val="20"/>
                <w:szCs w:val="20"/>
              </w:rPr>
              <w:t>Theft or misplacement</w:t>
            </w:r>
          </w:p>
        </w:tc>
        <w:tc>
          <w:tcPr>
            <w:tcW w:w="3489" w:type="dxa"/>
            <w:vAlign w:val="center"/>
            <w:hideMark/>
          </w:tcPr>
          <w:p w14:paraId="58B36C89" w14:textId="43F2AD39" w:rsidR="00FA7347" w:rsidRPr="009D0907" w:rsidRDefault="00FA7347" w:rsidP="00CA368F">
            <w:pPr>
              <w:spacing w:line="259" w:lineRule="auto"/>
              <w:jc w:val="both"/>
              <w:rPr>
                <w:rFonts w:ascii="Arial" w:hAnsi="Arial" w:cs="Arial"/>
                <w:sz w:val="20"/>
                <w:szCs w:val="20"/>
              </w:rPr>
            </w:pPr>
            <w:r w:rsidRPr="00212B81">
              <w:rPr>
                <w:rFonts w:ascii="Arial" w:hAnsi="Arial" w:cs="Arial"/>
                <w:sz w:val="20"/>
                <w:szCs w:val="20"/>
              </w:rPr>
              <w:t>Custodian assignment and tagging</w:t>
            </w:r>
          </w:p>
        </w:tc>
      </w:tr>
      <w:tr w:rsidR="00FA7347" w:rsidRPr="004C2567" w14:paraId="4F8BE7D8" w14:textId="77777777" w:rsidTr="0048523E">
        <w:tc>
          <w:tcPr>
            <w:tcW w:w="0" w:type="auto"/>
            <w:vAlign w:val="center"/>
          </w:tcPr>
          <w:p w14:paraId="1954C636" w14:textId="322D961F" w:rsidR="00FA7347" w:rsidRPr="00DC3181" w:rsidRDefault="00FA7347" w:rsidP="00CA368F">
            <w:pPr>
              <w:jc w:val="both"/>
              <w:rPr>
                <w:rFonts w:ascii="Arial" w:hAnsi="Arial" w:cs="Arial"/>
                <w:sz w:val="20"/>
                <w:szCs w:val="20"/>
              </w:rPr>
            </w:pPr>
            <w:r w:rsidRPr="00212B81">
              <w:rPr>
                <w:rFonts w:ascii="Arial" w:hAnsi="Arial" w:cs="Arial"/>
                <w:sz w:val="20"/>
                <w:szCs w:val="20"/>
              </w:rPr>
              <w:t>Inventory shrinkage</w:t>
            </w:r>
          </w:p>
        </w:tc>
        <w:tc>
          <w:tcPr>
            <w:tcW w:w="3486" w:type="dxa"/>
            <w:vAlign w:val="center"/>
          </w:tcPr>
          <w:p w14:paraId="6444B9B1" w14:textId="0124DC3E" w:rsidR="00FA7347" w:rsidRPr="00DC3181" w:rsidRDefault="00FA7347" w:rsidP="00CA368F">
            <w:pPr>
              <w:jc w:val="both"/>
              <w:rPr>
                <w:rFonts w:ascii="Arial" w:hAnsi="Arial" w:cs="Arial"/>
                <w:sz w:val="20"/>
                <w:szCs w:val="20"/>
              </w:rPr>
            </w:pPr>
            <w:r w:rsidRPr="00212B81">
              <w:rPr>
                <w:rFonts w:ascii="Arial" w:hAnsi="Arial" w:cs="Arial"/>
                <w:sz w:val="20"/>
                <w:szCs w:val="20"/>
              </w:rPr>
              <w:t>Unrecorded usage</w:t>
            </w:r>
          </w:p>
        </w:tc>
        <w:tc>
          <w:tcPr>
            <w:tcW w:w="3489" w:type="dxa"/>
            <w:vAlign w:val="center"/>
          </w:tcPr>
          <w:p w14:paraId="3B949E5B" w14:textId="74C1E330" w:rsidR="00FA7347" w:rsidRPr="00DC3181" w:rsidRDefault="00FA7347" w:rsidP="00CA368F">
            <w:pPr>
              <w:jc w:val="both"/>
              <w:rPr>
                <w:rFonts w:ascii="Arial" w:hAnsi="Arial" w:cs="Arial"/>
                <w:sz w:val="20"/>
                <w:szCs w:val="20"/>
              </w:rPr>
            </w:pPr>
            <w:r w:rsidRPr="00212B81">
              <w:rPr>
                <w:rFonts w:ascii="Arial" w:hAnsi="Arial" w:cs="Arial"/>
                <w:sz w:val="20"/>
                <w:szCs w:val="20"/>
              </w:rPr>
              <w:t>Issue controls and stock counts</w:t>
            </w:r>
          </w:p>
        </w:tc>
      </w:tr>
      <w:tr w:rsidR="00FA7347" w:rsidRPr="004C2567" w14:paraId="6F0A9CD3" w14:textId="77777777" w:rsidTr="0048523E">
        <w:tc>
          <w:tcPr>
            <w:tcW w:w="0" w:type="auto"/>
            <w:vAlign w:val="center"/>
          </w:tcPr>
          <w:p w14:paraId="454A1AB1" w14:textId="5A2235AF" w:rsidR="00FA7347" w:rsidRPr="00DC3181" w:rsidRDefault="00FA7347" w:rsidP="00CA368F">
            <w:pPr>
              <w:jc w:val="both"/>
              <w:rPr>
                <w:rFonts w:ascii="Arial" w:hAnsi="Arial" w:cs="Arial"/>
                <w:sz w:val="20"/>
                <w:szCs w:val="20"/>
              </w:rPr>
            </w:pPr>
            <w:r w:rsidRPr="00212B81">
              <w:rPr>
                <w:rFonts w:ascii="Arial" w:hAnsi="Arial" w:cs="Arial"/>
                <w:sz w:val="20"/>
                <w:szCs w:val="20"/>
              </w:rPr>
              <w:t>Inaccurate records</w:t>
            </w:r>
            <w:r w:rsidR="00B36BD7">
              <w:rPr>
                <w:rFonts w:ascii="Arial" w:hAnsi="Arial" w:cs="Arial"/>
                <w:sz w:val="20"/>
                <w:szCs w:val="20"/>
              </w:rPr>
              <w:t>/</w:t>
            </w:r>
            <w:r w:rsidR="00B36BD7">
              <w:t xml:space="preserve"> </w:t>
            </w:r>
            <w:r w:rsidR="00B36BD7" w:rsidRPr="00B36BD7">
              <w:rPr>
                <w:rFonts w:ascii="Arial" w:hAnsi="Arial" w:cs="Arial"/>
                <w:sz w:val="20"/>
                <w:szCs w:val="20"/>
              </w:rPr>
              <w:t>Inventory Inaccuracy</w:t>
            </w:r>
          </w:p>
        </w:tc>
        <w:tc>
          <w:tcPr>
            <w:tcW w:w="3486" w:type="dxa"/>
            <w:vAlign w:val="center"/>
          </w:tcPr>
          <w:p w14:paraId="46EECE3E" w14:textId="65D4B7CB" w:rsidR="00FA7347" w:rsidRPr="00DC3181" w:rsidRDefault="00FA7347" w:rsidP="00CA368F">
            <w:pPr>
              <w:jc w:val="both"/>
              <w:rPr>
                <w:rFonts w:ascii="Arial" w:hAnsi="Arial" w:cs="Arial"/>
                <w:sz w:val="20"/>
                <w:szCs w:val="20"/>
              </w:rPr>
            </w:pPr>
            <w:r w:rsidRPr="00212B81">
              <w:rPr>
                <w:rFonts w:ascii="Arial" w:hAnsi="Arial" w:cs="Arial"/>
                <w:sz w:val="20"/>
                <w:szCs w:val="20"/>
              </w:rPr>
              <w:t>Poor register updates</w:t>
            </w:r>
            <w:r w:rsidR="00B36BD7">
              <w:rPr>
                <w:rFonts w:ascii="Arial" w:hAnsi="Arial" w:cs="Arial"/>
                <w:sz w:val="20"/>
                <w:szCs w:val="20"/>
              </w:rPr>
              <w:t xml:space="preserve">. </w:t>
            </w:r>
            <w:r w:rsidR="00B36BD7" w:rsidRPr="00D676EA">
              <w:rPr>
                <w:rFonts w:ascii="Arial" w:hAnsi="Arial" w:cs="Arial"/>
                <w:sz w:val="20"/>
                <w:szCs w:val="20"/>
              </w:rPr>
              <w:t>Discrepancies between the ERP records and physical stock at hubs.</w:t>
            </w:r>
          </w:p>
        </w:tc>
        <w:tc>
          <w:tcPr>
            <w:tcW w:w="3489" w:type="dxa"/>
            <w:vAlign w:val="center"/>
          </w:tcPr>
          <w:p w14:paraId="526B0779" w14:textId="67522D01" w:rsidR="00FA7347" w:rsidRPr="00DC3181" w:rsidRDefault="00FA7347" w:rsidP="00CA368F">
            <w:pPr>
              <w:jc w:val="both"/>
              <w:rPr>
                <w:rFonts w:ascii="Arial" w:hAnsi="Arial" w:cs="Arial"/>
                <w:sz w:val="20"/>
                <w:szCs w:val="20"/>
              </w:rPr>
            </w:pPr>
            <w:r w:rsidRPr="00212B81">
              <w:rPr>
                <w:rFonts w:ascii="Arial" w:hAnsi="Arial" w:cs="Arial"/>
                <w:sz w:val="20"/>
                <w:szCs w:val="20"/>
              </w:rPr>
              <w:t>Same-day updates</w:t>
            </w:r>
            <w:r w:rsidR="00B36BD7">
              <w:rPr>
                <w:rFonts w:ascii="Arial" w:hAnsi="Arial" w:cs="Arial"/>
                <w:sz w:val="20"/>
                <w:szCs w:val="20"/>
              </w:rPr>
              <w:t xml:space="preserve">. </w:t>
            </w:r>
            <w:r w:rsidR="00B36BD7" w:rsidRPr="00B36BD7">
              <w:rPr>
                <w:rFonts w:ascii="Arial" w:hAnsi="Arial" w:cs="Arial"/>
                <w:sz w:val="20"/>
                <w:szCs w:val="20"/>
              </w:rPr>
              <w:t>Conduct 100% quarterly audits and require monthly data submissions from hub managers.</w:t>
            </w:r>
          </w:p>
        </w:tc>
      </w:tr>
      <w:tr w:rsidR="00FA7347" w:rsidRPr="004C2567" w14:paraId="005FC5E2" w14:textId="77777777" w:rsidTr="0048523E">
        <w:tc>
          <w:tcPr>
            <w:tcW w:w="0" w:type="auto"/>
            <w:vAlign w:val="center"/>
          </w:tcPr>
          <w:p w14:paraId="052F2BC3" w14:textId="5FD57BD5" w:rsidR="00FA7347" w:rsidRPr="008F62A2" w:rsidRDefault="00FA7347" w:rsidP="00CA368F">
            <w:pPr>
              <w:jc w:val="both"/>
              <w:rPr>
                <w:rFonts w:ascii="Arial" w:hAnsi="Arial" w:cs="Arial"/>
                <w:sz w:val="20"/>
                <w:szCs w:val="20"/>
              </w:rPr>
            </w:pPr>
            <w:r w:rsidRPr="008F62A2">
              <w:rPr>
                <w:rFonts w:ascii="Arial" w:hAnsi="Arial" w:cs="Arial"/>
                <w:sz w:val="20"/>
                <w:szCs w:val="20"/>
              </w:rPr>
              <w:t>Asset Theft or Diversion</w:t>
            </w:r>
          </w:p>
        </w:tc>
        <w:tc>
          <w:tcPr>
            <w:tcW w:w="3486" w:type="dxa"/>
            <w:vAlign w:val="center"/>
          </w:tcPr>
          <w:p w14:paraId="7DAE9AE6" w14:textId="07DBDDE7" w:rsidR="00FA7347" w:rsidRPr="008F62A2" w:rsidRDefault="00FA7347" w:rsidP="00CA368F">
            <w:pPr>
              <w:jc w:val="both"/>
              <w:rPr>
                <w:rFonts w:ascii="Arial" w:hAnsi="Arial" w:cs="Arial"/>
                <w:sz w:val="20"/>
                <w:szCs w:val="20"/>
              </w:rPr>
            </w:pPr>
            <w:r w:rsidRPr="008F62A2">
              <w:rPr>
                <w:rFonts w:ascii="Arial" w:hAnsi="Arial" w:cs="Arial"/>
                <w:sz w:val="20"/>
                <w:szCs w:val="20"/>
              </w:rPr>
              <w:t>High-value equipment being moved without authorisation.</w:t>
            </w:r>
          </w:p>
        </w:tc>
        <w:tc>
          <w:tcPr>
            <w:tcW w:w="3489" w:type="dxa"/>
            <w:vAlign w:val="center"/>
          </w:tcPr>
          <w:p w14:paraId="2E795933" w14:textId="33EBB81B" w:rsidR="00FA7347" w:rsidRPr="00DC3181" w:rsidRDefault="00FA7347" w:rsidP="00CA368F">
            <w:pPr>
              <w:jc w:val="both"/>
              <w:rPr>
                <w:rFonts w:ascii="Arial" w:hAnsi="Arial" w:cs="Arial"/>
                <w:sz w:val="20"/>
                <w:szCs w:val="20"/>
              </w:rPr>
            </w:pPr>
            <w:r w:rsidRPr="00FA7347">
              <w:rPr>
                <w:rFonts w:ascii="Arial" w:hAnsi="Arial" w:cs="Arial"/>
                <w:sz w:val="20"/>
                <w:szCs w:val="20"/>
              </w:rPr>
              <w:t>Mandatory GPS tracking and geofencing; periodic field audits and use of system-generated activation tokens</w:t>
            </w:r>
          </w:p>
        </w:tc>
      </w:tr>
      <w:tr w:rsidR="00FA7347" w:rsidRPr="004C2567" w14:paraId="406E0910" w14:textId="77777777" w:rsidTr="008F62A2">
        <w:trPr>
          <w:trHeight w:val="546"/>
        </w:trPr>
        <w:tc>
          <w:tcPr>
            <w:tcW w:w="0" w:type="auto"/>
            <w:vAlign w:val="center"/>
          </w:tcPr>
          <w:p w14:paraId="75372619" w14:textId="203E84E9" w:rsidR="00FA7347" w:rsidRPr="008F62A2" w:rsidRDefault="00B36BD7" w:rsidP="00CA368F">
            <w:pPr>
              <w:jc w:val="both"/>
              <w:rPr>
                <w:rFonts w:ascii="Arial" w:hAnsi="Arial" w:cs="Arial"/>
                <w:sz w:val="20"/>
                <w:szCs w:val="20"/>
              </w:rPr>
            </w:pPr>
            <w:r w:rsidRPr="008F62A2">
              <w:rPr>
                <w:rFonts w:ascii="Arial" w:hAnsi="Arial" w:cs="Arial"/>
                <w:sz w:val="20"/>
                <w:szCs w:val="20"/>
              </w:rPr>
              <w:t>Environmental Degradation</w:t>
            </w:r>
          </w:p>
        </w:tc>
        <w:tc>
          <w:tcPr>
            <w:tcW w:w="3486" w:type="dxa"/>
            <w:vAlign w:val="center"/>
          </w:tcPr>
          <w:p w14:paraId="595DC994" w14:textId="77777777" w:rsidR="00B36BD7" w:rsidRPr="008F62A2" w:rsidRDefault="00B36BD7" w:rsidP="00CA368F">
            <w:pPr>
              <w:jc w:val="both"/>
              <w:rPr>
                <w:rFonts w:ascii="Arial" w:hAnsi="Arial" w:cs="Arial"/>
                <w:sz w:val="20"/>
                <w:szCs w:val="20"/>
              </w:rPr>
            </w:pPr>
            <w:r w:rsidRPr="008F62A2">
              <w:rPr>
                <w:rFonts w:ascii="Arial" w:hAnsi="Arial" w:cs="Arial"/>
                <w:sz w:val="20"/>
                <w:szCs w:val="20"/>
              </w:rPr>
              <w:t>Machinery rusting due to poor storage conditions.</w:t>
            </w:r>
          </w:p>
          <w:p w14:paraId="5FBD735C" w14:textId="3CDDE0AE" w:rsidR="00FA7347" w:rsidRPr="008F62A2" w:rsidRDefault="00FA7347" w:rsidP="00CA368F">
            <w:pPr>
              <w:jc w:val="both"/>
              <w:rPr>
                <w:rFonts w:ascii="Arial" w:hAnsi="Arial" w:cs="Arial"/>
                <w:sz w:val="20"/>
                <w:szCs w:val="20"/>
              </w:rPr>
            </w:pPr>
          </w:p>
        </w:tc>
        <w:tc>
          <w:tcPr>
            <w:tcW w:w="3489" w:type="dxa"/>
            <w:vAlign w:val="center"/>
          </w:tcPr>
          <w:p w14:paraId="01FF7667" w14:textId="22DEBC96" w:rsidR="00FA7347" w:rsidRPr="00DC3181" w:rsidRDefault="00B36BD7" w:rsidP="00CA368F">
            <w:pPr>
              <w:spacing w:after="160"/>
              <w:jc w:val="both"/>
              <w:rPr>
                <w:rFonts w:ascii="Arial" w:hAnsi="Arial" w:cs="Arial"/>
                <w:sz w:val="20"/>
                <w:szCs w:val="20"/>
              </w:rPr>
            </w:pPr>
            <w:r w:rsidRPr="00B36BD7">
              <w:rPr>
                <w:rFonts w:ascii="Arial" w:hAnsi="Arial" w:cs="Arial"/>
                <w:sz w:val="20"/>
                <w:szCs w:val="20"/>
              </w:rPr>
              <w:t>Strict adherence to the Logistics Policy regarding dry, well-ventilated storage facilities.</w:t>
            </w:r>
          </w:p>
        </w:tc>
      </w:tr>
      <w:tr w:rsidR="00FA7347" w:rsidRPr="004C2567" w14:paraId="548FA022" w14:textId="77777777" w:rsidTr="0048523E">
        <w:tc>
          <w:tcPr>
            <w:tcW w:w="0" w:type="auto"/>
            <w:vAlign w:val="center"/>
          </w:tcPr>
          <w:p w14:paraId="585E74C5" w14:textId="1D3A1069" w:rsidR="00FA7347" w:rsidRPr="009D0907" w:rsidRDefault="00FA7347" w:rsidP="00CA368F">
            <w:pPr>
              <w:jc w:val="both"/>
              <w:rPr>
                <w:rFonts w:ascii="Arial" w:hAnsi="Arial" w:cs="Arial"/>
                <w:sz w:val="20"/>
                <w:szCs w:val="20"/>
              </w:rPr>
            </w:pPr>
            <w:r w:rsidRPr="00212B81">
              <w:rPr>
                <w:rFonts w:ascii="Arial" w:hAnsi="Arial" w:cs="Arial"/>
                <w:sz w:val="20"/>
                <w:szCs w:val="20"/>
              </w:rPr>
              <w:t>Unauthorized disposal</w:t>
            </w:r>
          </w:p>
        </w:tc>
        <w:tc>
          <w:tcPr>
            <w:tcW w:w="3486" w:type="dxa"/>
            <w:vAlign w:val="center"/>
          </w:tcPr>
          <w:p w14:paraId="6CB5C678" w14:textId="57945D24" w:rsidR="00FA7347" w:rsidRPr="009D0907" w:rsidRDefault="00FA7347" w:rsidP="00CA368F">
            <w:pPr>
              <w:spacing w:after="160"/>
              <w:jc w:val="both"/>
              <w:rPr>
                <w:rFonts w:ascii="Arial" w:hAnsi="Arial" w:cs="Arial"/>
                <w:sz w:val="20"/>
                <w:szCs w:val="20"/>
              </w:rPr>
            </w:pPr>
            <w:r w:rsidRPr="00212B81">
              <w:rPr>
                <w:rFonts w:ascii="Arial" w:hAnsi="Arial" w:cs="Arial"/>
                <w:sz w:val="20"/>
                <w:szCs w:val="20"/>
              </w:rPr>
              <w:t>Informal write-offs</w:t>
            </w:r>
          </w:p>
        </w:tc>
        <w:tc>
          <w:tcPr>
            <w:tcW w:w="3489" w:type="dxa"/>
            <w:vAlign w:val="center"/>
          </w:tcPr>
          <w:p w14:paraId="148BDC50" w14:textId="71C6157A" w:rsidR="00FA7347" w:rsidRPr="009D0907" w:rsidRDefault="00FA7347" w:rsidP="00CA368F">
            <w:pPr>
              <w:jc w:val="both"/>
              <w:rPr>
                <w:rFonts w:ascii="Arial" w:hAnsi="Arial" w:cs="Arial"/>
                <w:sz w:val="20"/>
                <w:szCs w:val="20"/>
              </w:rPr>
            </w:pPr>
            <w:r w:rsidRPr="00212B81">
              <w:rPr>
                <w:rFonts w:ascii="Arial" w:hAnsi="Arial" w:cs="Arial"/>
                <w:sz w:val="20"/>
                <w:szCs w:val="20"/>
              </w:rPr>
              <w:t>Approval controls</w:t>
            </w:r>
          </w:p>
        </w:tc>
      </w:tr>
      <w:tr w:rsidR="00FA7347" w:rsidRPr="004C2567" w14:paraId="75F70312" w14:textId="77777777" w:rsidTr="0048523E">
        <w:tc>
          <w:tcPr>
            <w:tcW w:w="0" w:type="auto"/>
            <w:vAlign w:val="center"/>
          </w:tcPr>
          <w:p w14:paraId="24FF2599" w14:textId="5732DCA2" w:rsidR="00FA7347" w:rsidRPr="00DC3181" w:rsidRDefault="00FA7347" w:rsidP="00CA368F">
            <w:pPr>
              <w:jc w:val="both"/>
              <w:rPr>
                <w:rFonts w:ascii="Arial" w:hAnsi="Arial" w:cs="Arial"/>
                <w:sz w:val="20"/>
                <w:szCs w:val="20"/>
              </w:rPr>
            </w:pPr>
            <w:r w:rsidRPr="00212B81">
              <w:rPr>
                <w:rFonts w:ascii="Arial" w:hAnsi="Arial" w:cs="Arial"/>
                <w:sz w:val="20"/>
                <w:szCs w:val="20"/>
              </w:rPr>
              <w:t>Weak oversight</w:t>
            </w:r>
          </w:p>
        </w:tc>
        <w:tc>
          <w:tcPr>
            <w:tcW w:w="3486" w:type="dxa"/>
            <w:vAlign w:val="center"/>
          </w:tcPr>
          <w:p w14:paraId="6B5231FA" w14:textId="554721AB" w:rsidR="00FA7347" w:rsidRPr="00DC3181" w:rsidRDefault="00FA7347" w:rsidP="00CA368F">
            <w:pPr>
              <w:jc w:val="both"/>
              <w:rPr>
                <w:rFonts w:ascii="Arial" w:hAnsi="Arial" w:cs="Arial"/>
                <w:sz w:val="20"/>
                <w:szCs w:val="20"/>
              </w:rPr>
            </w:pPr>
            <w:r w:rsidRPr="00212B81">
              <w:rPr>
                <w:rFonts w:ascii="Arial" w:hAnsi="Arial" w:cs="Arial"/>
                <w:sz w:val="20"/>
                <w:szCs w:val="20"/>
              </w:rPr>
              <w:t>Lack of verification</w:t>
            </w:r>
          </w:p>
        </w:tc>
        <w:tc>
          <w:tcPr>
            <w:tcW w:w="3489" w:type="dxa"/>
            <w:vAlign w:val="center"/>
          </w:tcPr>
          <w:p w14:paraId="4B542407" w14:textId="24E38FC3" w:rsidR="00FA7347" w:rsidRPr="00DC3181" w:rsidRDefault="00FA7347" w:rsidP="00CA368F">
            <w:pPr>
              <w:jc w:val="both"/>
              <w:rPr>
                <w:rFonts w:ascii="Arial" w:hAnsi="Arial" w:cs="Arial"/>
                <w:sz w:val="20"/>
                <w:szCs w:val="20"/>
              </w:rPr>
            </w:pPr>
            <w:r w:rsidRPr="00212B81">
              <w:rPr>
                <w:rFonts w:ascii="Arial" w:hAnsi="Arial" w:cs="Arial"/>
                <w:sz w:val="20"/>
                <w:szCs w:val="20"/>
              </w:rPr>
              <w:t>Periodic audits</w:t>
            </w:r>
          </w:p>
        </w:tc>
      </w:tr>
    </w:tbl>
    <w:p w14:paraId="309B4D56" w14:textId="77777777" w:rsidR="00DC3181" w:rsidRPr="00C8367B" w:rsidRDefault="00DC3181" w:rsidP="00CA368F">
      <w:pPr>
        <w:pStyle w:val="ListParagraph"/>
        <w:ind w:left="709"/>
        <w:jc w:val="both"/>
        <w:rPr>
          <w:rFonts w:ascii="Arial" w:hAnsi="Arial" w:cs="Arial"/>
          <w:sz w:val="20"/>
          <w:szCs w:val="20"/>
        </w:rPr>
      </w:pPr>
    </w:p>
    <w:p w14:paraId="50F2A3CC" w14:textId="77777777" w:rsidR="00DC3181" w:rsidRPr="00C8367B" w:rsidRDefault="00DC3181" w:rsidP="00CA368F">
      <w:pPr>
        <w:pStyle w:val="ListParagraph"/>
        <w:ind w:left="709"/>
        <w:jc w:val="both"/>
        <w:rPr>
          <w:rFonts w:ascii="Arial" w:hAnsi="Arial" w:cs="Arial"/>
          <w:sz w:val="20"/>
          <w:szCs w:val="20"/>
        </w:rPr>
      </w:pPr>
    </w:p>
    <w:p w14:paraId="0782B4DC" w14:textId="77777777" w:rsidR="00DC3181" w:rsidRPr="00295A64" w:rsidRDefault="00DC3181"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5CD5C139" w14:textId="3FFA1596" w:rsidR="00B36BD7" w:rsidRPr="00B36BD7" w:rsidRDefault="00B36BD7" w:rsidP="00CA368F">
      <w:pPr>
        <w:pStyle w:val="ListParagraph"/>
        <w:numPr>
          <w:ilvl w:val="0"/>
          <w:numId w:val="8"/>
        </w:numPr>
        <w:jc w:val="both"/>
        <w:rPr>
          <w:rFonts w:ascii="Arial" w:hAnsi="Arial" w:cs="Arial"/>
          <w:sz w:val="20"/>
          <w:szCs w:val="20"/>
        </w:rPr>
      </w:pPr>
      <w:r>
        <w:rPr>
          <w:rFonts w:ascii="Arial" w:hAnsi="Arial" w:cs="Arial"/>
          <w:sz w:val="20"/>
          <w:szCs w:val="20"/>
        </w:rPr>
        <w:t>It is m</w:t>
      </w:r>
      <w:r w:rsidRPr="00B36BD7">
        <w:rPr>
          <w:rFonts w:ascii="Arial" w:hAnsi="Arial" w:cs="Arial"/>
          <w:sz w:val="20"/>
          <w:szCs w:val="20"/>
        </w:rPr>
        <w:t xml:space="preserve">andatory </w:t>
      </w:r>
      <w:r>
        <w:rPr>
          <w:rFonts w:ascii="Arial" w:hAnsi="Arial" w:cs="Arial"/>
          <w:sz w:val="20"/>
          <w:szCs w:val="20"/>
        </w:rPr>
        <w:t>to register and tag all</w:t>
      </w:r>
      <w:r w:rsidRPr="00B36BD7">
        <w:rPr>
          <w:rFonts w:ascii="Arial" w:hAnsi="Arial" w:cs="Arial"/>
          <w:sz w:val="20"/>
          <w:szCs w:val="20"/>
        </w:rPr>
        <w:t xml:space="preserve"> assets</w:t>
      </w:r>
      <w:r>
        <w:rPr>
          <w:rFonts w:ascii="Arial" w:hAnsi="Arial" w:cs="Arial"/>
          <w:sz w:val="20"/>
          <w:szCs w:val="20"/>
        </w:rPr>
        <w:t>.</w:t>
      </w:r>
    </w:p>
    <w:p w14:paraId="0F628200" w14:textId="2F1CD9F4" w:rsidR="00B36BD7" w:rsidRPr="00B36BD7" w:rsidRDefault="00B36BD7" w:rsidP="00CA368F">
      <w:pPr>
        <w:pStyle w:val="ListParagraph"/>
        <w:numPr>
          <w:ilvl w:val="0"/>
          <w:numId w:val="8"/>
        </w:numPr>
        <w:jc w:val="both"/>
        <w:rPr>
          <w:rFonts w:ascii="Arial" w:hAnsi="Arial" w:cs="Arial"/>
          <w:sz w:val="20"/>
          <w:szCs w:val="20"/>
        </w:rPr>
      </w:pPr>
      <w:r>
        <w:rPr>
          <w:rFonts w:ascii="Arial" w:hAnsi="Arial" w:cs="Arial"/>
          <w:sz w:val="20"/>
          <w:szCs w:val="20"/>
        </w:rPr>
        <w:t>All assets must be assigned a c</w:t>
      </w:r>
      <w:r w:rsidRPr="00B36BD7">
        <w:rPr>
          <w:rFonts w:ascii="Arial" w:hAnsi="Arial" w:cs="Arial"/>
          <w:sz w:val="20"/>
          <w:szCs w:val="20"/>
        </w:rPr>
        <w:t>ustodian a</w:t>
      </w:r>
      <w:r>
        <w:rPr>
          <w:rFonts w:ascii="Arial" w:hAnsi="Arial" w:cs="Arial"/>
          <w:sz w:val="20"/>
          <w:szCs w:val="20"/>
        </w:rPr>
        <w:t xml:space="preserve">nd it must be adequately </w:t>
      </w:r>
      <w:r w:rsidRPr="00B36BD7">
        <w:rPr>
          <w:rFonts w:ascii="Arial" w:hAnsi="Arial" w:cs="Arial"/>
          <w:sz w:val="20"/>
          <w:szCs w:val="20"/>
        </w:rPr>
        <w:t>acknowledg</w:t>
      </w:r>
      <w:r>
        <w:rPr>
          <w:rFonts w:ascii="Arial" w:hAnsi="Arial" w:cs="Arial"/>
          <w:sz w:val="20"/>
          <w:szCs w:val="20"/>
        </w:rPr>
        <w:t>ed.</w:t>
      </w:r>
    </w:p>
    <w:p w14:paraId="5121E8C1" w14:textId="2AA9150A" w:rsidR="00B36BD7" w:rsidRPr="00B36BD7" w:rsidRDefault="00B36BD7" w:rsidP="00CA368F">
      <w:pPr>
        <w:pStyle w:val="ListParagraph"/>
        <w:numPr>
          <w:ilvl w:val="0"/>
          <w:numId w:val="8"/>
        </w:numPr>
        <w:jc w:val="both"/>
        <w:rPr>
          <w:rFonts w:ascii="Arial" w:hAnsi="Arial" w:cs="Arial"/>
          <w:sz w:val="20"/>
          <w:szCs w:val="20"/>
        </w:rPr>
      </w:pPr>
      <w:r>
        <w:rPr>
          <w:rFonts w:ascii="Arial" w:hAnsi="Arial" w:cs="Arial"/>
          <w:sz w:val="20"/>
          <w:szCs w:val="20"/>
        </w:rPr>
        <w:lastRenderedPageBreak/>
        <w:t>All assets must be kept in a s</w:t>
      </w:r>
      <w:r w:rsidRPr="00B36BD7">
        <w:rPr>
          <w:rFonts w:ascii="Arial" w:hAnsi="Arial" w:cs="Arial"/>
          <w:sz w:val="20"/>
          <w:szCs w:val="20"/>
        </w:rPr>
        <w:t>ecure storage</w:t>
      </w:r>
      <w:r>
        <w:rPr>
          <w:rFonts w:ascii="Arial" w:hAnsi="Arial" w:cs="Arial"/>
          <w:sz w:val="20"/>
          <w:szCs w:val="20"/>
        </w:rPr>
        <w:t xml:space="preserve"> location with </w:t>
      </w:r>
      <w:r w:rsidRPr="00B36BD7">
        <w:rPr>
          <w:rFonts w:ascii="Arial" w:hAnsi="Arial" w:cs="Arial"/>
          <w:sz w:val="20"/>
          <w:szCs w:val="20"/>
        </w:rPr>
        <w:t>controlled access</w:t>
      </w:r>
      <w:r>
        <w:rPr>
          <w:rFonts w:ascii="Arial" w:hAnsi="Arial" w:cs="Arial"/>
          <w:sz w:val="20"/>
          <w:szCs w:val="20"/>
        </w:rPr>
        <w:t>.</w:t>
      </w:r>
    </w:p>
    <w:p w14:paraId="1CEB1B24" w14:textId="3D6BC90B" w:rsidR="00B36BD7" w:rsidRPr="00B36BD7" w:rsidRDefault="00B36BD7" w:rsidP="00CA368F">
      <w:pPr>
        <w:pStyle w:val="ListParagraph"/>
        <w:numPr>
          <w:ilvl w:val="0"/>
          <w:numId w:val="8"/>
        </w:numPr>
        <w:jc w:val="both"/>
        <w:rPr>
          <w:rFonts w:ascii="Arial" w:hAnsi="Arial" w:cs="Arial"/>
          <w:sz w:val="20"/>
          <w:szCs w:val="20"/>
        </w:rPr>
      </w:pPr>
      <w:r>
        <w:rPr>
          <w:rFonts w:ascii="Arial" w:hAnsi="Arial" w:cs="Arial"/>
          <w:sz w:val="20"/>
          <w:szCs w:val="20"/>
        </w:rPr>
        <w:t>There must be scheduled p</w:t>
      </w:r>
      <w:r w:rsidRPr="00B36BD7">
        <w:rPr>
          <w:rFonts w:ascii="Arial" w:hAnsi="Arial" w:cs="Arial"/>
          <w:sz w:val="20"/>
          <w:szCs w:val="20"/>
        </w:rPr>
        <w:t>eriodic independent verification</w:t>
      </w:r>
      <w:r>
        <w:rPr>
          <w:rFonts w:ascii="Arial" w:hAnsi="Arial" w:cs="Arial"/>
          <w:sz w:val="20"/>
          <w:szCs w:val="20"/>
        </w:rPr>
        <w:t xml:space="preserve"> of asset location and status.</w:t>
      </w:r>
      <w:r w:rsidR="008F62A2">
        <w:rPr>
          <w:rFonts w:ascii="Arial" w:hAnsi="Arial" w:cs="Arial"/>
          <w:sz w:val="20"/>
          <w:szCs w:val="20"/>
        </w:rPr>
        <w:t xml:space="preserve"> It must be conducted at least once a year.</w:t>
      </w:r>
    </w:p>
    <w:p w14:paraId="027D048E" w14:textId="01820F13" w:rsidR="00B36BD7" w:rsidRPr="00B36BD7" w:rsidRDefault="00B36BD7" w:rsidP="00CA368F">
      <w:pPr>
        <w:pStyle w:val="ListParagraph"/>
        <w:numPr>
          <w:ilvl w:val="0"/>
          <w:numId w:val="8"/>
        </w:numPr>
        <w:jc w:val="both"/>
        <w:rPr>
          <w:rFonts w:ascii="Arial" w:hAnsi="Arial" w:cs="Arial"/>
          <w:sz w:val="20"/>
          <w:szCs w:val="20"/>
        </w:rPr>
      </w:pPr>
      <w:r>
        <w:rPr>
          <w:rFonts w:ascii="Arial" w:hAnsi="Arial" w:cs="Arial"/>
          <w:sz w:val="20"/>
          <w:szCs w:val="20"/>
        </w:rPr>
        <w:t xml:space="preserve">There must be a formal authorisation and documentation for all asset </w:t>
      </w:r>
      <w:r w:rsidRPr="00B36BD7">
        <w:rPr>
          <w:rFonts w:ascii="Arial" w:hAnsi="Arial" w:cs="Arial"/>
          <w:sz w:val="20"/>
          <w:szCs w:val="20"/>
        </w:rPr>
        <w:t>disposal or write-off</w:t>
      </w:r>
      <w:r>
        <w:rPr>
          <w:rFonts w:ascii="Arial" w:hAnsi="Arial" w:cs="Arial"/>
          <w:sz w:val="20"/>
          <w:szCs w:val="20"/>
        </w:rPr>
        <w:t>.</w:t>
      </w:r>
    </w:p>
    <w:p w14:paraId="3AF941AF" w14:textId="12EBC13A" w:rsidR="00B36BD7" w:rsidRDefault="00B36BD7" w:rsidP="00CA368F">
      <w:pPr>
        <w:pStyle w:val="ListParagraph"/>
        <w:numPr>
          <w:ilvl w:val="0"/>
          <w:numId w:val="8"/>
        </w:numPr>
        <w:jc w:val="both"/>
        <w:rPr>
          <w:rFonts w:ascii="Arial" w:hAnsi="Arial" w:cs="Arial"/>
          <w:sz w:val="20"/>
          <w:szCs w:val="20"/>
        </w:rPr>
      </w:pPr>
      <w:r>
        <w:rPr>
          <w:rFonts w:ascii="Arial" w:hAnsi="Arial" w:cs="Arial"/>
          <w:sz w:val="20"/>
          <w:szCs w:val="20"/>
        </w:rPr>
        <w:t>All i</w:t>
      </w:r>
      <w:r w:rsidRPr="00B36BD7">
        <w:rPr>
          <w:rFonts w:ascii="Arial" w:hAnsi="Arial" w:cs="Arial"/>
          <w:sz w:val="20"/>
          <w:szCs w:val="20"/>
        </w:rPr>
        <w:t xml:space="preserve">nventory issues require </w:t>
      </w:r>
      <w:r>
        <w:rPr>
          <w:rFonts w:ascii="Arial" w:hAnsi="Arial" w:cs="Arial"/>
          <w:sz w:val="20"/>
          <w:szCs w:val="20"/>
        </w:rPr>
        <w:t xml:space="preserve">appropriate </w:t>
      </w:r>
      <w:r w:rsidRPr="00B36BD7">
        <w:rPr>
          <w:rFonts w:ascii="Arial" w:hAnsi="Arial" w:cs="Arial"/>
          <w:sz w:val="20"/>
          <w:szCs w:val="20"/>
        </w:rPr>
        <w:t>authorization</w:t>
      </w:r>
      <w:r>
        <w:rPr>
          <w:rFonts w:ascii="Arial" w:hAnsi="Arial" w:cs="Arial"/>
          <w:sz w:val="20"/>
          <w:szCs w:val="20"/>
        </w:rPr>
        <w:t>.</w:t>
      </w:r>
    </w:p>
    <w:p w14:paraId="684BB1BE" w14:textId="212024D5" w:rsidR="003A2A57" w:rsidRPr="00B36BD7" w:rsidRDefault="003A2A57" w:rsidP="00CA368F">
      <w:pPr>
        <w:pStyle w:val="ListParagraph"/>
        <w:numPr>
          <w:ilvl w:val="0"/>
          <w:numId w:val="8"/>
        </w:numPr>
        <w:jc w:val="both"/>
        <w:rPr>
          <w:rFonts w:ascii="Arial" w:hAnsi="Arial" w:cs="Arial"/>
          <w:sz w:val="20"/>
          <w:szCs w:val="20"/>
        </w:rPr>
      </w:pPr>
      <w:r>
        <w:rPr>
          <w:rFonts w:ascii="Arial" w:hAnsi="Arial" w:cs="Arial"/>
          <w:sz w:val="20"/>
          <w:szCs w:val="20"/>
        </w:rPr>
        <w:t>Asset decommissioning, disposal and write-off shall follow the appropriate process and must be approved by the President</w:t>
      </w:r>
      <w:r w:rsidR="00402DA4">
        <w:rPr>
          <w:rFonts w:ascii="Arial" w:hAnsi="Arial" w:cs="Arial"/>
          <w:sz w:val="20"/>
          <w:szCs w:val="20"/>
        </w:rPr>
        <w:t>/Board of Trustees.</w:t>
      </w:r>
    </w:p>
    <w:p w14:paraId="0F16476C" w14:textId="38961336" w:rsidR="00B36BD7" w:rsidRPr="00B36BD7" w:rsidRDefault="00B36BD7" w:rsidP="00CA368F">
      <w:pPr>
        <w:pStyle w:val="ListParagraph"/>
        <w:numPr>
          <w:ilvl w:val="0"/>
          <w:numId w:val="8"/>
        </w:numPr>
        <w:jc w:val="both"/>
        <w:rPr>
          <w:rFonts w:ascii="Arial" w:hAnsi="Arial" w:cs="Arial"/>
          <w:sz w:val="20"/>
          <w:szCs w:val="20"/>
        </w:rPr>
      </w:pPr>
      <w:r w:rsidRPr="00B36BD7">
        <w:rPr>
          <w:rFonts w:ascii="Arial" w:hAnsi="Arial" w:cs="Arial"/>
          <w:sz w:val="20"/>
          <w:szCs w:val="20"/>
        </w:rPr>
        <w:t>WIMA remains the registered owner of all purchased software, hardware</w:t>
      </w:r>
      <w:r w:rsidR="00BA2EA3">
        <w:rPr>
          <w:rFonts w:ascii="Arial" w:hAnsi="Arial" w:cs="Arial"/>
          <w:sz w:val="20"/>
          <w:szCs w:val="20"/>
        </w:rPr>
        <w:t xml:space="preserve"> and</w:t>
      </w:r>
      <w:r w:rsidRPr="00B36BD7">
        <w:rPr>
          <w:rFonts w:ascii="Arial" w:hAnsi="Arial" w:cs="Arial"/>
          <w:sz w:val="20"/>
          <w:szCs w:val="20"/>
        </w:rPr>
        <w:t xml:space="preserve"> machinery; personal use of WIMA assets is strictly prohibited.</w:t>
      </w:r>
    </w:p>
    <w:p w14:paraId="00AB0159" w14:textId="489C3F8A" w:rsidR="00B36BD7" w:rsidRPr="00B36BD7" w:rsidRDefault="00B36BD7" w:rsidP="00CA368F">
      <w:pPr>
        <w:pStyle w:val="ListParagraph"/>
        <w:numPr>
          <w:ilvl w:val="0"/>
          <w:numId w:val="8"/>
        </w:numPr>
        <w:jc w:val="both"/>
        <w:rPr>
          <w:rFonts w:ascii="Arial" w:hAnsi="Arial" w:cs="Arial"/>
          <w:sz w:val="20"/>
          <w:szCs w:val="20"/>
        </w:rPr>
      </w:pPr>
      <w:r w:rsidRPr="00B36BD7">
        <w:rPr>
          <w:rFonts w:ascii="Arial" w:hAnsi="Arial" w:cs="Arial"/>
          <w:sz w:val="20"/>
          <w:szCs w:val="20"/>
        </w:rPr>
        <w:t>All asset movements and maintenance logs must be synced with the ERP within 24 hours to ensure transparency.</w:t>
      </w:r>
    </w:p>
    <w:p w14:paraId="3B5F5CC5" w14:textId="01FF52D5" w:rsidR="00B36BD7" w:rsidRPr="00B36BD7" w:rsidRDefault="00B36BD7" w:rsidP="00CA368F">
      <w:pPr>
        <w:pStyle w:val="ListParagraph"/>
        <w:numPr>
          <w:ilvl w:val="0"/>
          <w:numId w:val="8"/>
        </w:numPr>
        <w:jc w:val="both"/>
        <w:rPr>
          <w:rFonts w:ascii="Arial" w:hAnsi="Arial" w:cs="Arial"/>
          <w:sz w:val="20"/>
          <w:szCs w:val="20"/>
        </w:rPr>
      </w:pPr>
      <w:r w:rsidRPr="00B36BD7">
        <w:rPr>
          <w:rFonts w:ascii="Arial" w:hAnsi="Arial" w:cs="Arial"/>
          <w:sz w:val="20"/>
          <w:szCs w:val="20"/>
        </w:rPr>
        <w:t>Staff found falsifying inventory records or turning a blind eye to asset misuse</w:t>
      </w:r>
      <w:r w:rsidR="008F62A2">
        <w:rPr>
          <w:rFonts w:ascii="Arial" w:hAnsi="Arial" w:cs="Arial"/>
          <w:sz w:val="20"/>
          <w:szCs w:val="20"/>
        </w:rPr>
        <w:t xml:space="preserve"> shall</w:t>
      </w:r>
      <w:r w:rsidRPr="00B36BD7">
        <w:rPr>
          <w:rFonts w:ascii="Arial" w:hAnsi="Arial" w:cs="Arial"/>
          <w:sz w:val="20"/>
          <w:szCs w:val="20"/>
        </w:rPr>
        <w:t xml:space="preserve"> face termination under the Anti-Corruption Policy.</w:t>
      </w:r>
    </w:p>
    <w:p w14:paraId="5476B633" w14:textId="519751B1" w:rsidR="00B36BD7" w:rsidRPr="00B36BD7" w:rsidRDefault="00B36BD7" w:rsidP="00CA368F">
      <w:pPr>
        <w:pStyle w:val="ListParagraph"/>
        <w:numPr>
          <w:ilvl w:val="0"/>
          <w:numId w:val="8"/>
        </w:numPr>
        <w:jc w:val="both"/>
        <w:rPr>
          <w:rFonts w:ascii="Arial" w:hAnsi="Arial" w:cs="Arial"/>
          <w:sz w:val="20"/>
          <w:szCs w:val="20"/>
        </w:rPr>
      </w:pPr>
      <w:r w:rsidRPr="00B36BD7">
        <w:rPr>
          <w:rFonts w:ascii="Arial" w:hAnsi="Arial" w:cs="Arial"/>
          <w:sz w:val="20"/>
          <w:szCs w:val="20"/>
        </w:rPr>
        <w:t xml:space="preserve">When procuring new inventory, WIMA </w:t>
      </w:r>
      <w:r w:rsidR="008F62A2">
        <w:rPr>
          <w:rFonts w:ascii="Arial" w:hAnsi="Arial" w:cs="Arial"/>
          <w:sz w:val="20"/>
          <w:szCs w:val="20"/>
        </w:rPr>
        <w:t xml:space="preserve">shall </w:t>
      </w:r>
      <w:r w:rsidRPr="00B36BD7">
        <w:rPr>
          <w:rFonts w:ascii="Arial" w:hAnsi="Arial" w:cs="Arial"/>
          <w:sz w:val="20"/>
          <w:szCs w:val="20"/>
        </w:rPr>
        <w:t>prioritise machinery with ergonomic safety features suitable for women operators.</w:t>
      </w:r>
    </w:p>
    <w:p w14:paraId="7891659A" w14:textId="3525D6E2" w:rsidR="00DC3181" w:rsidRDefault="00B36BD7" w:rsidP="00CA368F">
      <w:pPr>
        <w:pStyle w:val="ListParagraph"/>
        <w:numPr>
          <w:ilvl w:val="0"/>
          <w:numId w:val="8"/>
        </w:numPr>
        <w:jc w:val="both"/>
        <w:rPr>
          <w:rFonts w:ascii="Arial" w:hAnsi="Arial" w:cs="Arial"/>
          <w:sz w:val="20"/>
          <w:szCs w:val="20"/>
        </w:rPr>
      </w:pPr>
      <w:r w:rsidRPr="00B36BD7">
        <w:rPr>
          <w:rFonts w:ascii="Arial" w:hAnsi="Arial" w:cs="Arial"/>
          <w:sz w:val="20"/>
          <w:szCs w:val="20"/>
        </w:rPr>
        <w:t>No high-value asset shall be deployed or transported without verified transit or operational insurance coverage.</w:t>
      </w:r>
    </w:p>
    <w:p w14:paraId="43784205" w14:textId="77777777" w:rsidR="009856B2" w:rsidRDefault="009856B2" w:rsidP="00CA368F">
      <w:pPr>
        <w:jc w:val="both"/>
        <w:rPr>
          <w:rFonts w:ascii="Arial" w:hAnsi="Arial" w:cs="Arial"/>
          <w:sz w:val="20"/>
          <w:szCs w:val="20"/>
        </w:rPr>
      </w:pPr>
    </w:p>
    <w:p w14:paraId="704D167A" w14:textId="58642D45" w:rsidR="009856B2" w:rsidRDefault="009856B2" w:rsidP="00CA368F">
      <w:pPr>
        <w:jc w:val="both"/>
        <w:rPr>
          <w:rFonts w:ascii="Arial" w:hAnsi="Arial" w:cs="Arial"/>
          <w:sz w:val="20"/>
          <w:szCs w:val="20"/>
        </w:rPr>
      </w:pPr>
      <w:r>
        <w:rPr>
          <w:rFonts w:ascii="Arial" w:hAnsi="Arial" w:cs="Arial"/>
          <w:sz w:val="20"/>
          <w:szCs w:val="20"/>
        </w:rPr>
        <w:br w:type="page"/>
      </w:r>
    </w:p>
    <w:p w14:paraId="55EF34AC" w14:textId="5672F6AD" w:rsidR="009856B2" w:rsidRPr="00412242" w:rsidRDefault="009856B2" w:rsidP="00CA368F">
      <w:pPr>
        <w:pStyle w:val="KAsHeaderforTOC"/>
        <w:tabs>
          <w:tab w:val="left" w:pos="426"/>
        </w:tabs>
        <w:ind w:left="426"/>
        <w:jc w:val="both"/>
      </w:pPr>
      <w:bookmarkStart w:id="29" w:name="_Toc220966249"/>
      <w:r w:rsidRPr="00212B81">
        <w:rPr>
          <w:rFonts w:cs="Arial"/>
          <w:bCs/>
          <w:sz w:val="20"/>
          <w:szCs w:val="20"/>
        </w:rPr>
        <w:lastRenderedPageBreak/>
        <w:t>EQUIPMENT INCIDENT &amp; DAMAGE REPORTING</w:t>
      </w:r>
      <w:bookmarkEnd w:id="29"/>
    </w:p>
    <w:p w14:paraId="54C48BAA" w14:textId="77777777" w:rsidR="009856B2" w:rsidRDefault="009856B2" w:rsidP="00CA368F">
      <w:pPr>
        <w:jc w:val="both"/>
        <w:rPr>
          <w:rFonts w:ascii="Arial" w:hAnsi="Arial" w:cs="Arial"/>
          <w:b/>
          <w:bCs/>
          <w:sz w:val="20"/>
          <w:szCs w:val="20"/>
        </w:rPr>
      </w:pPr>
    </w:p>
    <w:p w14:paraId="132EE927" w14:textId="77777777" w:rsidR="009856B2" w:rsidRPr="00295A64" w:rsidRDefault="009856B2" w:rsidP="00CA368F">
      <w:pPr>
        <w:jc w:val="both"/>
        <w:rPr>
          <w:rFonts w:ascii="Arial" w:hAnsi="Arial" w:cs="Arial"/>
          <w:sz w:val="20"/>
          <w:szCs w:val="20"/>
        </w:rPr>
      </w:pPr>
      <w:r w:rsidRPr="00295A64">
        <w:rPr>
          <w:rFonts w:ascii="Arial" w:hAnsi="Arial" w:cs="Arial"/>
          <w:b/>
          <w:bCs/>
          <w:sz w:val="20"/>
          <w:szCs w:val="20"/>
        </w:rPr>
        <w:t>Overview of Process</w:t>
      </w:r>
    </w:p>
    <w:p w14:paraId="09B34255" w14:textId="1D582CD2" w:rsidR="009856B2" w:rsidRDefault="009856B2" w:rsidP="00CA368F">
      <w:pPr>
        <w:jc w:val="both"/>
        <w:rPr>
          <w:rFonts w:ascii="Arial" w:hAnsi="Arial" w:cs="Arial"/>
          <w:sz w:val="20"/>
          <w:szCs w:val="20"/>
        </w:rPr>
      </w:pPr>
      <w:r w:rsidRPr="00D676EA">
        <w:rPr>
          <w:rFonts w:ascii="Arial" w:hAnsi="Arial" w:cs="Arial"/>
          <w:sz w:val="20"/>
          <w:szCs w:val="20"/>
        </w:rPr>
        <w:t>The “Equipment Incident &amp; Damage Reporting”</w:t>
      </w:r>
      <w:r>
        <w:rPr>
          <w:rFonts w:ascii="Arial" w:hAnsi="Arial" w:cs="Arial"/>
          <w:sz w:val="20"/>
          <w:szCs w:val="20"/>
        </w:rPr>
        <w:t xml:space="preserve"> process</w:t>
      </w:r>
      <w:r w:rsidRPr="00D676EA">
        <w:rPr>
          <w:rFonts w:ascii="Arial" w:hAnsi="Arial" w:cs="Arial"/>
          <w:sz w:val="20"/>
          <w:szCs w:val="20"/>
        </w:rPr>
        <w:t xml:space="preserve"> establishes the </w:t>
      </w:r>
      <w:r>
        <w:rPr>
          <w:rFonts w:ascii="Arial" w:hAnsi="Arial" w:cs="Arial"/>
          <w:sz w:val="20"/>
          <w:szCs w:val="20"/>
        </w:rPr>
        <w:t xml:space="preserve">steps for </w:t>
      </w:r>
      <w:r w:rsidRPr="00212B81">
        <w:rPr>
          <w:rFonts w:ascii="Arial" w:hAnsi="Arial" w:cs="Arial"/>
          <w:sz w:val="20"/>
          <w:szCs w:val="20"/>
        </w:rPr>
        <w:t>reporting, documenting, investigating</w:t>
      </w:r>
      <w:r w:rsidR="00BA2EA3">
        <w:rPr>
          <w:rFonts w:ascii="Arial" w:hAnsi="Arial" w:cs="Arial"/>
          <w:sz w:val="20"/>
          <w:szCs w:val="20"/>
        </w:rPr>
        <w:t xml:space="preserve"> and</w:t>
      </w:r>
      <w:r w:rsidRPr="00212B81">
        <w:rPr>
          <w:rFonts w:ascii="Arial" w:hAnsi="Arial" w:cs="Arial"/>
          <w:sz w:val="20"/>
          <w:szCs w:val="20"/>
        </w:rPr>
        <w:t xml:space="preserve"> resolving incidents, accidents, damage, loss, or misuse involving WIMA-owned or managed mechanized equipment. It ensures prompt response, accountability, asset protection, safety compliance, insurance readiness</w:t>
      </w:r>
      <w:r w:rsidR="00BA2EA3">
        <w:rPr>
          <w:rFonts w:ascii="Arial" w:hAnsi="Arial" w:cs="Arial"/>
          <w:sz w:val="20"/>
          <w:szCs w:val="20"/>
        </w:rPr>
        <w:t xml:space="preserve"> and</w:t>
      </w:r>
      <w:r w:rsidRPr="00212B81">
        <w:rPr>
          <w:rFonts w:ascii="Arial" w:hAnsi="Arial" w:cs="Arial"/>
          <w:sz w:val="20"/>
          <w:szCs w:val="20"/>
        </w:rPr>
        <w:t xml:space="preserve"> continuous improvement in equipment management</w:t>
      </w:r>
      <w:r w:rsidRPr="00DC3181">
        <w:rPr>
          <w:rFonts w:ascii="Arial" w:hAnsi="Arial" w:cs="Arial"/>
          <w:sz w:val="20"/>
          <w:szCs w:val="20"/>
        </w:rPr>
        <w:t>.</w:t>
      </w:r>
    </w:p>
    <w:p w14:paraId="3D045D18" w14:textId="77777777" w:rsidR="009856B2" w:rsidRPr="00295A64" w:rsidRDefault="009856B2" w:rsidP="00CA368F">
      <w:pPr>
        <w:jc w:val="both"/>
        <w:rPr>
          <w:rFonts w:ascii="Arial" w:hAnsi="Arial" w:cs="Arial"/>
          <w:b/>
          <w:bCs/>
          <w:sz w:val="20"/>
          <w:szCs w:val="20"/>
        </w:rPr>
      </w:pPr>
      <w:r w:rsidRPr="00C8367B">
        <w:rPr>
          <w:rFonts w:ascii="Arial" w:hAnsi="Arial" w:cs="Arial"/>
          <w:b/>
          <w:bCs/>
          <w:sz w:val="20"/>
          <w:szCs w:val="20"/>
        </w:rPr>
        <w:t>Scope</w:t>
      </w:r>
    </w:p>
    <w:p w14:paraId="6B742D9E" w14:textId="29CDC3AB" w:rsidR="009856B2" w:rsidRPr="009D0907" w:rsidRDefault="009856B2"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 xml:space="preserve">to </w:t>
      </w:r>
      <w:r w:rsidRPr="00212B81">
        <w:rPr>
          <w:rFonts w:ascii="Arial" w:hAnsi="Arial" w:cs="Arial"/>
          <w:sz w:val="20"/>
          <w:szCs w:val="20"/>
        </w:rPr>
        <w:t>all incidents involving tractors, implements</w:t>
      </w:r>
      <w:r w:rsidR="00BA2EA3">
        <w:rPr>
          <w:rFonts w:ascii="Arial" w:hAnsi="Arial" w:cs="Arial"/>
          <w:sz w:val="20"/>
          <w:szCs w:val="20"/>
        </w:rPr>
        <w:t xml:space="preserve"> and</w:t>
      </w:r>
      <w:r w:rsidRPr="00212B81">
        <w:rPr>
          <w:rFonts w:ascii="Arial" w:hAnsi="Arial" w:cs="Arial"/>
          <w:sz w:val="20"/>
          <w:szCs w:val="20"/>
        </w:rPr>
        <w:t xml:space="preserve"> mechanized equipment at WIMA hubs or during deployment, transportation, operation, maintenance, or storage, including accidents, breakdown-related damage, theft, fire, misuse</w:t>
      </w:r>
      <w:r w:rsidR="00BA2EA3">
        <w:rPr>
          <w:rFonts w:ascii="Arial" w:hAnsi="Arial" w:cs="Arial"/>
          <w:sz w:val="20"/>
          <w:szCs w:val="20"/>
        </w:rPr>
        <w:t xml:space="preserve"> and</w:t>
      </w:r>
      <w:r w:rsidRPr="00212B81">
        <w:rPr>
          <w:rFonts w:ascii="Arial" w:hAnsi="Arial" w:cs="Arial"/>
          <w:sz w:val="20"/>
          <w:szCs w:val="20"/>
        </w:rPr>
        <w:t xml:space="preserve"> safety-related incidents.</w:t>
      </w:r>
    </w:p>
    <w:tbl>
      <w:tblPr>
        <w:tblStyle w:val="TableGrid"/>
        <w:tblW w:w="9237" w:type="dxa"/>
        <w:tblLook w:val="04A0" w:firstRow="1" w:lastRow="0" w:firstColumn="1" w:lastColumn="0" w:noHBand="0" w:noVBand="1"/>
      </w:tblPr>
      <w:tblGrid>
        <w:gridCol w:w="4618"/>
        <w:gridCol w:w="4619"/>
      </w:tblGrid>
      <w:tr w:rsidR="009856B2" w:rsidRPr="00C8367B" w14:paraId="2364D7AE" w14:textId="77777777" w:rsidTr="0048523E">
        <w:trPr>
          <w:trHeight w:val="303"/>
        </w:trPr>
        <w:tc>
          <w:tcPr>
            <w:tcW w:w="4618" w:type="dxa"/>
            <w:shd w:val="clear" w:color="auto" w:fill="C5E0B3" w:themeFill="accent6" w:themeFillTint="66"/>
            <w:hideMark/>
          </w:tcPr>
          <w:p w14:paraId="630706AD" w14:textId="77777777" w:rsidR="009856B2" w:rsidRPr="00295A64" w:rsidRDefault="009856B2"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1F97F37D" w14:textId="77777777" w:rsidR="009856B2" w:rsidRPr="00295A64" w:rsidRDefault="009856B2"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9856B2" w:rsidRPr="00C8367B" w14:paraId="68F9379A" w14:textId="77777777" w:rsidTr="0048523E">
        <w:trPr>
          <w:trHeight w:val="1789"/>
        </w:trPr>
        <w:tc>
          <w:tcPr>
            <w:tcW w:w="4618" w:type="dxa"/>
            <w:vAlign w:val="center"/>
            <w:hideMark/>
          </w:tcPr>
          <w:p w14:paraId="2237FE69" w14:textId="77777777" w:rsidR="00D1121B" w:rsidRPr="00212B81" w:rsidRDefault="00D1121B"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Incident notification or verbal report</w:t>
            </w:r>
          </w:p>
          <w:p w14:paraId="5927D457" w14:textId="77777777" w:rsidR="00D1121B" w:rsidRPr="00212B81" w:rsidRDefault="00D1121B"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Equipment inspection and maintenance records</w:t>
            </w:r>
          </w:p>
          <w:p w14:paraId="6809F168" w14:textId="77777777" w:rsidR="00D1121B" w:rsidRPr="00212B81" w:rsidRDefault="00D1121B"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Photographic or video evidence</w:t>
            </w:r>
          </w:p>
          <w:p w14:paraId="607F20E2" w14:textId="77777777" w:rsidR="00D1121B" w:rsidRPr="00212B81" w:rsidRDefault="00D1121B"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Witness statements (where applicable)</w:t>
            </w:r>
          </w:p>
          <w:p w14:paraId="31E8B091" w14:textId="77777777" w:rsidR="00D1121B" w:rsidRPr="00D676EA" w:rsidRDefault="00D1121B"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GPS movement/idle data</w:t>
            </w:r>
          </w:p>
          <w:p w14:paraId="46CA7814" w14:textId="77777777" w:rsidR="00D1121B" w:rsidRPr="00D676EA" w:rsidRDefault="00D1121B"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Daily Equipment Inspection Report</w:t>
            </w:r>
          </w:p>
          <w:p w14:paraId="4E6C8702" w14:textId="5F7F62AA" w:rsidR="009856B2" w:rsidRPr="00A60688" w:rsidRDefault="00D1121B"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Operator/MSP field logs</w:t>
            </w:r>
          </w:p>
        </w:tc>
        <w:tc>
          <w:tcPr>
            <w:tcW w:w="4619" w:type="dxa"/>
            <w:hideMark/>
          </w:tcPr>
          <w:p w14:paraId="1000442C" w14:textId="5C6B4961" w:rsidR="00D1121B" w:rsidRPr="00212B81" w:rsidRDefault="00D1121B"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I</w:t>
            </w:r>
            <w:r w:rsidRPr="00212B81">
              <w:rPr>
                <w:rFonts w:ascii="Arial" w:hAnsi="Arial" w:cs="Arial"/>
                <w:sz w:val="20"/>
                <w:szCs w:val="20"/>
              </w:rPr>
              <w:t>ncident report</w:t>
            </w:r>
          </w:p>
          <w:p w14:paraId="754408AC" w14:textId="77777777" w:rsidR="00D1121B" w:rsidRPr="00212B81" w:rsidRDefault="00D1121B"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Damage assessment and cost estimate</w:t>
            </w:r>
          </w:p>
          <w:p w14:paraId="4E0DB3A2" w14:textId="77777777" w:rsidR="00D1121B" w:rsidRPr="00212B81" w:rsidRDefault="00D1121B"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Corrective action and resolution report</w:t>
            </w:r>
          </w:p>
          <w:p w14:paraId="37D13698" w14:textId="74A5957D" w:rsidR="00D1121B" w:rsidRDefault="00D1121B"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 xml:space="preserve">Insurance or recovery </w:t>
            </w:r>
            <w:r>
              <w:rPr>
                <w:rFonts w:ascii="Arial" w:hAnsi="Arial" w:cs="Arial"/>
                <w:sz w:val="20"/>
                <w:szCs w:val="20"/>
              </w:rPr>
              <w:t xml:space="preserve">claim </w:t>
            </w:r>
            <w:r w:rsidRPr="00212B81">
              <w:rPr>
                <w:rFonts w:ascii="Arial" w:hAnsi="Arial" w:cs="Arial"/>
                <w:sz w:val="20"/>
                <w:szCs w:val="20"/>
              </w:rPr>
              <w:t>documentation</w:t>
            </w:r>
          </w:p>
          <w:p w14:paraId="06A1CB78" w14:textId="6421EED1" w:rsidR="00D1121B" w:rsidRPr="00D1121B" w:rsidRDefault="00D1121B" w:rsidP="00CA368F">
            <w:pPr>
              <w:pStyle w:val="ListParagraph"/>
              <w:numPr>
                <w:ilvl w:val="0"/>
                <w:numId w:val="22"/>
              </w:numPr>
              <w:spacing w:line="240" w:lineRule="exact"/>
              <w:ind w:left="231" w:hanging="231"/>
              <w:jc w:val="both"/>
              <w:rPr>
                <w:rFonts w:ascii="Arial" w:hAnsi="Arial" w:cs="Arial"/>
                <w:sz w:val="20"/>
                <w:szCs w:val="20"/>
              </w:rPr>
            </w:pPr>
            <w:r w:rsidRPr="00D1121B">
              <w:rPr>
                <w:rFonts w:ascii="Arial" w:hAnsi="Arial" w:cs="Arial"/>
                <w:sz w:val="20"/>
                <w:szCs w:val="20"/>
              </w:rPr>
              <w:t>Grounded asset status update</w:t>
            </w:r>
          </w:p>
          <w:p w14:paraId="159AA6AF" w14:textId="0F64CAEF" w:rsidR="009856B2" w:rsidRPr="001772C5" w:rsidRDefault="009856B2" w:rsidP="00CA368F">
            <w:pPr>
              <w:pStyle w:val="ListParagraph"/>
              <w:spacing w:line="240" w:lineRule="exact"/>
              <w:ind w:left="231"/>
              <w:jc w:val="both"/>
              <w:rPr>
                <w:rFonts w:ascii="Arial" w:hAnsi="Arial" w:cs="Arial"/>
                <w:sz w:val="20"/>
                <w:szCs w:val="20"/>
              </w:rPr>
            </w:pPr>
          </w:p>
        </w:tc>
      </w:tr>
      <w:tr w:rsidR="009856B2" w:rsidRPr="00C8367B" w14:paraId="492E2187" w14:textId="77777777" w:rsidTr="0048523E">
        <w:trPr>
          <w:trHeight w:val="301"/>
        </w:trPr>
        <w:tc>
          <w:tcPr>
            <w:tcW w:w="4618" w:type="dxa"/>
            <w:shd w:val="clear" w:color="auto" w:fill="C5E0B3" w:themeFill="accent6" w:themeFillTint="66"/>
          </w:tcPr>
          <w:p w14:paraId="3BD6F958" w14:textId="77777777" w:rsidR="009856B2" w:rsidRPr="00C8367B" w:rsidRDefault="009856B2"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41287C1C" w14:textId="77777777" w:rsidR="009856B2" w:rsidRPr="00C8367B" w:rsidRDefault="009856B2"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9856B2" w:rsidRPr="00C8367B" w14:paraId="0A91ECD1" w14:textId="77777777" w:rsidTr="0048523E">
        <w:trPr>
          <w:trHeight w:val="829"/>
        </w:trPr>
        <w:tc>
          <w:tcPr>
            <w:tcW w:w="4618" w:type="dxa"/>
          </w:tcPr>
          <w:p w14:paraId="3D3506E3" w14:textId="77777777" w:rsidR="009856B2" w:rsidRPr="00212B81" w:rsidRDefault="009856B2"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Occurrence or discovery of an equipment-related incident or damage</w:t>
            </w:r>
          </w:p>
          <w:p w14:paraId="3655FDD8" w14:textId="77777777" w:rsidR="009856B2" w:rsidRPr="00212B81" w:rsidRDefault="009856B2"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Safety incident involving operators or third parties</w:t>
            </w:r>
          </w:p>
          <w:p w14:paraId="3367F085" w14:textId="5799A520" w:rsidR="009856B2" w:rsidRPr="00D1121B" w:rsidRDefault="009856B2"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Suspected misuse, loss</w:t>
            </w:r>
            <w:r w:rsidR="00D1121B">
              <w:rPr>
                <w:rFonts w:ascii="Arial" w:hAnsi="Arial" w:cs="Arial"/>
                <w:sz w:val="20"/>
                <w:szCs w:val="20"/>
              </w:rPr>
              <w:t>,</w:t>
            </w:r>
            <w:r w:rsidR="00D1121B" w:rsidRPr="00D676EA">
              <w:rPr>
                <w:rFonts w:ascii="Arial" w:hAnsi="Arial" w:cs="Arial"/>
                <w:sz w:val="20"/>
                <w:szCs w:val="20"/>
              </w:rPr>
              <w:t xml:space="preserve"> </w:t>
            </w:r>
            <w:r w:rsidR="00D1121B" w:rsidRPr="00D676EA">
              <w:rPr>
                <w:rFonts w:ascii="Arial" w:hAnsi="Arial" w:cs="Arial"/>
                <w:sz w:val="20"/>
                <w:szCs w:val="20"/>
              </w:rPr>
              <w:t>vandalism</w:t>
            </w:r>
            <w:r w:rsidRPr="00212B81">
              <w:rPr>
                <w:rFonts w:ascii="Arial" w:hAnsi="Arial" w:cs="Arial"/>
                <w:sz w:val="20"/>
                <w:szCs w:val="20"/>
              </w:rPr>
              <w:t xml:space="preserve"> or theft of equipment</w:t>
            </w:r>
          </w:p>
        </w:tc>
        <w:tc>
          <w:tcPr>
            <w:tcW w:w="4619" w:type="dxa"/>
            <w:vAlign w:val="center"/>
          </w:tcPr>
          <w:p w14:paraId="1FB06B7A" w14:textId="414A7A5C" w:rsidR="009856B2" w:rsidRPr="009856B2" w:rsidRDefault="009856B2" w:rsidP="00CA368F">
            <w:pPr>
              <w:pStyle w:val="ListParagraph"/>
              <w:numPr>
                <w:ilvl w:val="0"/>
                <w:numId w:val="22"/>
              </w:numPr>
              <w:spacing w:line="240" w:lineRule="exact"/>
              <w:ind w:left="231" w:hanging="231"/>
              <w:jc w:val="both"/>
              <w:rPr>
                <w:rFonts w:ascii="Arial" w:hAnsi="Arial" w:cs="Arial"/>
                <w:sz w:val="20"/>
                <w:szCs w:val="20"/>
              </w:rPr>
            </w:pPr>
            <w:r w:rsidRPr="009856B2">
              <w:rPr>
                <w:rFonts w:ascii="Arial" w:hAnsi="Arial" w:cs="Arial"/>
                <w:sz w:val="20"/>
                <w:szCs w:val="20"/>
              </w:rPr>
              <w:t>Operator / MSP</w:t>
            </w:r>
            <w:r w:rsidRPr="009856B2">
              <w:rPr>
                <w:rFonts w:ascii="Arial" w:hAnsi="Arial" w:cs="Arial"/>
                <w:sz w:val="20"/>
                <w:szCs w:val="20"/>
              </w:rPr>
              <w:t xml:space="preserve">: </w:t>
            </w:r>
            <w:r w:rsidRPr="009856B2">
              <w:rPr>
                <w:rFonts w:ascii="Arial" w:hAnsi="Arial" w:cs="Arial"/>
                <w:sz w:val="20"/>
                <w:szCs w:val="20"/>
              </w:rPr>
              <w:t>Immediate incident reporting and site safety</w:t>
            </w:r>
          </w:p>
          <w:p w14:paraId="07B82D2D" w14:textId="05201AC6" w:rsidR="009856B2" w:rsidRPr="009856B2" w:rsidRDefault="009856B2" w:rsidP="00CA368F">
            <w:pPr>
              <w:pStyle w:val="ListParagraph"/>
              <w:numPr>
                <w:ilvl w:val="0"/>
                <w:numId w:val="22"/>
              </w:numPr>
              <w:spacing w:line="240" w:lineRule="exact"/>
              <w:ind w:left="231" w:hanging="231"/>
              <w:jc w:val="both"/>
              <w:rPr>
                <w:rFonts w:ascii="Arial" w:hAnsi="Arial" w:cs="Arial"/>
                <w:sz w:val="20"/>
                <w:szCs w:val="20"/>
              </w:rPr>
            </w:pPr>
            <w:r w:rsidRPr="009856B2">
              <w:rPr>
                <w:rFonts w:ascii="Arial" w:hAnsi="Arial" w:cs="Arial"/>
                <w:sz w:val="20"/>
                <w:szCs w:val="20"/>
              </w:rPr>
              <w:t>Sub-Community Lead (Sub-CL)</w:t>
            </w:r>
            <w:r w:rsidRPr="009856B2">
              <w:rPr>
                <w:rFonts w:ascii="Arial" w:hAnsi="Arial" w:cs="Arial"/>
                <w:sz w:val="20"/>
                <w:szCs w:val="20"/>
              </w:rPr>
              <w:t xml:space="preserve">: </w:t>
            </w:r>
            <w:r w:rsidRPr="009856B2">
              <w:rPr>
                <w:rFonts w:ascii="Arial" w:hAnsi="Arial" w:cs="Arial"/>
                <w:sz w:val="20"/>
                <w:szCs w:val="20"/>
              </w:rPr>
              <w:t>Initial documentation and notification</w:t>
            </w:r>
          </w:p>
          <w:p w14:paraId="71524140" w14:textId="62141BB9" w:rsidR="009856B2" w:rsidRPr="009856B2" w:rsidRDefault="009856B2" w:rsidP="00CA368F">
            <w:pPr>
              <w:pStyle w:val="ListParagraph"/>
              <w:numPr>
                <w:ilvl w:val="0"/>
                <w:numId w:val="22"/>
              </w:numPr>
              <w:spacing w:line="240" w:lineRule="exact"/>
              <w:ind w:left="231" w:hanging="231"/>
              <w:jc w:val="both"/>
              <w:rPr>
                <w:rFonts w:ascii="Arial" w:hAnsi="Arial" w:cs="Arial"/>
                <w:sz w:val="20"/>
                <w:szCs w:val="20"/>
              </w:rPr>
            </w:pPr>
            <w:r w:rsidRPr="009856B2">
              <w:rPr>
                <w:rFonts w:ascii="Arial" w:hAnsi="Arial" w:cs="Arial"/>
                <w:sz w:val="20"/>
                <w:szCs w:val="20"/>
              </w:rPr>
              <w:t>Community Lead (CL)</w:t>
            </w:r>
            <w:r w:rsidRPr="009856B2">
              <w:rPr>
                <w:rFonts w:ascii="Arial" w:hAnsi="Arial" w:cs="Arial"/>
                <w:sz w:val="20"/>
                <w:szCs w:val="20"/>
              </w:rPr>
              <w:t xml:space="preserve">: </w:t>
            </w:r>
            <w:r w:rsidRPr="009856B2">
              <w:rPr>
                <w:rFonts w:ascii="Arial" w:hAnsi="Arial" w:cs="Arial"/>
                <w:sz w:val="20"/>
                <w:szCs w:val="20"/>
              </w:rPr>
              <w:t>Verification, escalation</w:t>
            </w:r>
            <w:r w:rsidR="00BA2EA3">
              <w:rPr>
                <w:rFonts w:ascii="Arial" w:hAnsi="Arial" w:cs="Arial"/>
                <w:sz w:val="20"/>
                <w:szCs w:val="20"/>
              </w:rPr>
              <w:t xml:space="preserve"> and</w:t>
            </w:r>
            <w:r w:rsidRPr="009856B2">
              <w:rPr>
                <w:rFonts w:ascii="Arial" w:hAnsi="Arial" w:cs="Arial"/>
                <w:sz w:val="20"/>
                <w:szCs w:val="20"/>
              </w:rPr>
              <w:t xml:space="preserve"> preliminary assessment</w:t>
            </w:r>
          </w:p>
          <w:p w14:paraId="7E35648F" w14:textId="01D4044E" w:rsidR="009856B2" w:rsidRPr="009856B2" w:rsidRDefault="009856B2" w:rsidP="00CA368F">
            <w:pPr>
              <w:pStyle w:val="ListParagraph"/>
              <w:numPr>
                <w:ilvl w:val="0"/>
                <w:numId w:val="22"/>
              </w:numPr>
              <w:spacing w:line="240" w:lineRule="exact"/>
              <w:ind w:left="231" w:hanging="231"/>
              <w:jc w:val="both"/>
              <w:rPr>
                <w:rFonts w:ascii="Arial" w:hAnsi="Arial" w:cs="Arial"/>
                <w:sz w:val="20"/>
                <w:szCs w:val="20"/>
              </w:rPr>
            </w:pPr>
            <w:r w:rsidRPr="009856B2">
              <w:rPr>
                <w:rFonts w:ascii="Arial" w:hAnsi="Arial" w:cs="Arial"/>
                <w:sz w:val="20"/>
                <w:szCs w:val="20"/>
              </w:rPr>
              <w:t>State/Zonal Coordinator</w:t>
            </w:r>
            <w:r w:rsidRPr="009856B2">
              <w:rPr>
                <w:rFonts w:ascii="Arial" w:hAnsi="Arial" w:cs="Arial"/>
                <w:sz w:val="20"/>
                <w:szCs w:val="20"/>
              </w:rPr>
              <w:t xml:space="preserve">: </w:t>
            </w:r>
            <w:r w:rsidRPr="009856B2">
              <w:rPr>
                <w:rFonts w:ascii="Arial" w:hAnsi="Arial" w:cs="Arial"/>
                <w:sz w:val="20"/>
                <w:szCs w:val="20"/>
              </w:rPr>
              <w:t>Oversight, investigation approval</w:t>
            </w:r>
            <w:r w:rsidR="00BA2EA3">
              <w:rPr>
                <w:rFonts w:ascii="Arial" w:hAnsi="Arial" w:cs="Arial"/>
                <w:sz w:val="20"/>
                <w:szCs w:val="20"/>
              </w:rPr>
              <w:t xml:space="preserve"> and</w:t>
            </w:r>
            <w:r w:rsidRPr="009856B2">
              <w:rPr>
                <w:rFonts w:ascii="Arial" w:hAnsi="Arial" w:cs="Arial"/>
                <w:sz w:val="20"/>
                <w:szCs w:val="20"/>
              </w:rPr>
              <w:t xml:space="preserve"> escalation</w:t>
            </w:r>
          </w:p>
          <w:p w14:paraId="2FED77D5" w14:textId="0441D6F3" w:rsidR="009856B2" w:rsidRDefault="00D1121B"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CFO</w:t>
            </w:r>
            <w:r w:rsidR="009856B2" w:rsidRPr="009856B2">
              <w:rPr>
                <w:rFonts w:ascii="Arial" w:hAnsi="Arial" w:cs="Arial"/>
                <w:sz w:val="20"/>
                <w:szCs w:val="20"/>
              </w:rPr>
              <w:t xml:space="preserve">: </w:t>
            </w:r>
            <w:r w:rsidR="009856B2" w:rsidRPr="009856B2">
              <w:rPr>
                <w:rFonts w:ascii="Arial" w:hAnsi="Arial" w:cs="Arial"/>
                <w:sz w:val="20"/>
                <w:szCs w:val="20"/>
              </w:rPr>
              <w:t>Asset, cost</w:t>
            </w:r>
            <w:r w:rsidR="00BA2EA3">
              <w:rPr>
                <w:rFonts w:ascii="Arial" w:hAnsi="Arial" w:cs="Arial"/>
                <w:sz w:val="20"/>
                <w:szCs w:val="20"/>
              </w:rPr>
              <w:t xml:space="preserve"> and</w:t>
            </w:r>
            <w:r w:rsidR="009856B2" w:rsidRPr="009856B2">
              <w:rPr>
                <w:rFonts w:ascii="Arial" w:hAnsi="Arial" w:cs="Arial"/>
                <w:sz w:val="20"/>
                <w:szCs w:val="20"/>
              </w:rPr>
              <w:t xml:space="preserve"> insurance documentation</w:t>
            </w:r>
          </w:p>
          <w:p w14:paraId="55F9EFC2" w14:textId="318CF354" w:rsidR="00D1121B" w:rsidRPr="009856B2" w:rsidRDefault="00D1121B" w:rsidP="00CA368F">
            <w:pPr>
              <w:pStyle w:val="ListParagraph"/>
              <w:numPr>
                <w:ilvl w:val="0"/>
                <w:numId w:val="22"/>
              </w:numPr>
              <w:spacing w:line="240" w:lineRule="exact"/>
              <w:ind w:left="231" w:hanging="231"/>
              <w:jc w:val="both"/>
              <w:rPr>
                <w:rFonts w:ascii="Arial" w:hAnsi="Arial" w:cs="Arial"/>
                <w:sz w:val="20"/>
                <w:szCs w:val="20"/>
              </w:rPr>
            </w:pPr>
            <w:r w:rsidRPr="00D1121B">
              <w:rPr>
                <w:rFonts w:ascii="Arial" w:hAnsi="Arial" w:cs="Arial"/>
                <w:sz w:val="20"/>
                <w:szCs w:val="20"/>
              </w:rPr>
              <w:t>Field Compliance Manager: Oversight and investigation.</w:t>
            </w:r>
          </w:p>
          <w:p w14:paraId="710C93E0" w14:textId="2396544A" w:rsidR="009856B2" w:rsidRPr="00C8367B" w:rsidRDefault="009856B2" w:rsidP="00CA368F">
            <w:pPr>
              <w:pStyle w:val="ListParagraph"/>
              <w:numPr>
                <w:ilvl w:val="0"/>
                <w:numId w:val="22"/>
              </w:numPr>
              <w:spacing w:line="240" w:lineRule="exact"/>
              <w:ind w:left="231" w:hanging="231"/>
              <w:jc w:val="both"/>
              <w:rPr>
                <w:rFonts w:ascii="Arial" w:hAnsi="Arial" w:cs="Arial"/>
                <w:sz w:val="20"/>
                <w:szCs w:val="20"/>
              </w:rPr>
            </w:pPr>
            <w:r w:rsidRPr="009856B2">
              <w:rPr>
                <w:rFonts w:ascii="Arial" w:hAnsi="Arial" w:cs="Arial"/>
                <w:sz w:val="20"/>
                <w:szCs w:val="20"/>
              </w:rPr>
              <w:t>National Coordinator / Project Lead</w:t>
            </w:r>
            <w:r>
              <w:rPr>
                <w:rFonts w:ascii="Arial" w:hAnsi="Arial" w:cs="Arial"/>
                <w:sz w:val="20"/>
                <w:szCs w:val="20"/>
              </w:rPr>
              <w:t xml:space="preserve">: </w:t>
            </w:r>
            <w:r w:rsidRPr="009856B2">
              <w:rPr>
                <w:rFonts w:ascii="Arial" w:hAnsi="Arial" w:cs="Arial"/>
                <w:sz w:val="20"/>
                <w:szCs w:val="20"/>
              </w:rPr>
              <w:t>Major incident oversight and final decisions</w:t>
            </w:r>
          </w:p>
        </w:tc>
      </w:tr>
      <w:tr w:rsidR="009856B2" w:rsidRPr="00C8367B" w14:paraId="3DF65A70" w14:textId="77777777" w:rsidTr="0048523E">
        <w:trPr>
          <w:trHeight w:val="301"/>
        </w:trPr>
        <w:tc>
          <w:tcPr>
            <w:tcW w:w="4618" w:type="dxa"/>
            <w:shd w:val="clear" w:color="auto" w:fill="C5E0B3" w:themeFill="accent6" w:themeFillTint="66"/>
          </w:tcPr>
          <w:p w14:paraId="1B36CBE5" w14:textId="77777777" w:rsidR="009856B2" w:rsidRPr="00C8367B" w:rsidRDefault="009856B2"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2038CBFD" w14:textId="77777777" w:rsidR="009856B2" w:rsidRPr="00C8367B" w:rsidRDefault="009856B2"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9856B2" w:rsidRPr="00C8367B" w14:paraId="56F77E3D" w14:textId="77777777" w:rsidTr="0048523E">
        <w:trPr>
          <w:trHeight w:val="1529"/>
        </w:trPr>
        <w:tc>
          <w:tcPr>
            <w:tcW w:w="4618" w:type="dxa"/>
          </w:tcPr>
          <w:p w14:paraId="314E386D" w14:textId="74A8AD67" w:rsidR="00D1121B" w:rsidRPr="00D676EA" w:rsidRDefault="00D1121B"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Incident reporting forms</w:t>
            </w:r>
            <w:r w:rsidRPr="00D676EA">
              <w:rPr>
                <w:rFonts w:ascii="Arial" w:hAnsi="Arial" w:cs="Arial"/>
                <w:sz w:val="20"/>
                <w:szCs w:val="20"/>
              </w:rPr>
              <w:t xml:space="preserve"> </w:t>
            </w:r>
            <w:r>
              <w:rPr>
                <w:rFonts w:ascii="Arial" w:hAnsi="Arial" w:cs="Arial"/>
                <w:sz w:val="20"/>
                <w:szCs w:val="20"/>
              </w:rPr>
              <w:t>/</w:t>
            </w:r>
            <w:r w:rsidRPr="00D676EA">
              <w:rPr>
                <w:rFonts w:ascii="Arial" w:hAnsi="Arial" w:cs="Arial"/>
                <w:sz w:val="20"/>
                <w:szCs w:val="20"/>
              </w:rPr>
              <w:t>WIMA ERP (Incident &amp; Security Module)</w:t>
            </w:r>
          </w:p>
          <w:p w14:paraId="309D952D" w14:textId="77777777" w:rsidR="00D1121B" w:rsidRPr="00212B81" w:rsidRDefault="00D1121B"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Equipment inspection checklist</w:t>
            </w:r>
          </w:p>
          <w:p w14:paraId="2870A5DB" w14:textId="77777777" w:rsidR="00D1121B" w:rsidRPr="00212B81" w:rsidRDefault="00D1121B"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Incident register and tracking log</w:t>
            </w:r>
          </w:p>
          <w:p w14:paraId="0497997B" w14:textId="77777777" w:rsidR="00D1121B" w:rsidRPr="00212B81" w:rsidRDefault="00D1121B"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Camera or mobile device for evidence capture</w:t>
            </w:r>
          </w:p>
          <w:p w14:paraId="060099B2" w14:textId="77777777" w:rsidR="00D1121B" w:rsidRPr="00D676EA" w:rsidRDefault="00D1121B"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Register of Injuries, Incidents and Near Misses</w:t>
            </w:r>
          </w:p>
          <w:p w14:paraId="6014EB3F" w14:textId="77777777" w:rsidR="00D1121B" w:rsidRPr="00D676EA" w:rsidRDefault="00D1121B"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GPS Machine Tracker</w:t>
            </w:r>
          </w:p>
          <w:p w14:paraId="50D7286B" w14:textId="1D91C8D3" w:rsidR="009856B2" w:rsidRPr="00C8367B" w:rsidRDefault="00D1121B"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Emergency Response Protocols</w:t>
            </w:r>
          </w:p>
        </w:tc>
        <w:tc>
          <w:tcPr>
            <w:tcW w:w="4619" w:type="dxa"/>
          </w:tcPr>
          <w:p w14:paraId="2C20A03A" w14:textId="11DB81E4" w:rsidR="00D1121B" w:rsidRPr="00D676EA" w:rsidRDefault="00D1121B"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Incident reporting timeliness</w:t>
            </w:r>
            <w:r w:rsidRPr="00D676EA">
              <w:rPr>
                <w:rFonts w:ascii="Arial" w:hAnsi="Arial" w:cs="Arial"/>
                <w:sz w:val="20"/>
                <w:szCs w:val="20"/>
              </w:rPr>
              <w:t xml:space="preserve"> </w:t>
            </w:r>
            <w:r>
              <w:rPr>
                <w:rFonts w:ascii="Arial" w:hAnsi="Arial" w:cs="Arial"/>
                <w:sz w:val="20"/>
                <w:szCs w:val="20"/>
              </w:rPr>
              <w:t>/</w:t>
            </w:r>
            <w:r w:rsidRPr="00D676EA">
              <w:rPr>
                <w:rFonts w:ascii="Arial" w:hAnsi="Arial" w:cs="Arial"/>
                <w:sz w:val="20"/>
                <w:szCs w:val="20"/>
              </w:rPr>
              <w:t>Time to report (Target: &lt;1 hour from event).</w:t>
            </w:r>
          </w:p>
          <w:p w14:paraId="0A14B241" w14:textId="77777777" w:rsidR="00D1121B" w:rsidRPr="00212B81" w:rsidRDefault="00D1121B"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Number of repeated incidents per equipment</w:t>
            </w:r>
          </w:p>
          <w:p w14:paraId="5707129F" w14:textId="77777777" w:rsidR="00D1121B" w:rsidRPr="00212B81" w:rsidRDefault="00D1121B"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Average incident resolution time</w:t>
            </w:r>
          </w:p>
          <w:p w14:paraId="456241A4" w14:textId="77777777" w:rsidR="00D1121B" w:rsidRPr="00212B81" w:rsidRDefault="00D1121B" w:rsidP="00CA368F">
            <w:pPr>
              <w:pStyle w:val="ListParagraph"/>
              <w:numPr>
                <w:ilvl w:val="0"/>
                <w:numId w:val="22"/>
              </w:numPr>
              <w:spacing w:line="240" w:lineRule="exact"/>
              <w:ind w:left="231" w:hanging="231"/>
              <w:jc w:val="both"/>
              <w:rPr>
                <w:rFonts w:ascii="Arial" w:hAnsi="Arial" w:cs="Arial"/>
                <w:sz w:val="20"/>
                <w:szCs w:val="20"/>
              </w:rPr>
            </w:pPr>
            <w:r w:rsidRPr="00212B81">
              <w:rPr>
                <w:rFonts w:ascii="Arial" w:hAnsi="Arial" w:cs="Arial"/>
                <w:sz w:val="20"/>
                <w:szCs w:val="20"/>
              </w:rPr>
              <w:t>Cost recovered vs cost incurred</w:t>
            </w:r>
          </w:p>
          <w:p w14:paraId="26703AE7" w14:textId="77777777" w:rsidR="00D1121B" w:rsidRPr="00D676EA" w:rsidRDefault="00D1121B"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 of incidents with completed investigations.</w:t>
            </w:r>
          </w:p>
          <w:p w14:paraId="3A908556" w14:textId="77777777" w:rsidR="00D1121B" w:rsidRPr="00D676EA" w:rsidRDefault="00D1121B"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Avg. repair turnaround time.</w:t>
            </w:r>
          </w:p>
          <w:p w14:paraId="187B8DB1" w14:textId="555810C7" w:rsidR="009856B2" w:rsidRPr="001515A9" w:rsidRDefault="00D1121B" w:rsidP="00CA368F">
            <w:pPr>
              <w:pStyle w:val="ListParagraph"/>
              <w:numPr>
                <w:ilvl w:val="0"/>
                <w:numId w:val="22"/>
              </w:numPr>
              <w:spacing w:line="240" w:lineRule="exact"/>
              <w:ind w:left="231" w:hanging="231"/>
              <w:jc w:val="both"/>
              <w:rPr>
                <w:rFonts w:ascii="Arial" w:hAnsi="Arial" w:cs="Arial"/>
                <w:sz w:val="20"/>
                <w:szCs w:val="20"/>
              </w:rPr>
            </w:pPr>
            <w:r w:rsidRPr="00D676EA">
              <w:rPr>
                <w:rFonts w:ascii="Arial" w:hAnsi="Arial" w:cs="Arial"/>
                <w:sz w:val="20"/>
                <w:szCs w:val="20"/>
              </w:rPr>
              <w:t>Reduction in unrecorded damage (%).</w:t>
            </w:r>
          </w:p>
        </w:tc>
      </w:tr>
    </w:tbl>
    <w:p w14:paraId="6FB2DA2D" w14:textId="77777777" w:rsidR="009856B2" w:rsidRPr="00295A64" w:rsidRDefault="009856B2" w:rsidP="00CA368F">
      <w:pPr>
        <w:jc w:val="both"/>
        <w:rPr>
          <w:rFonts w:ascii="Arial" w:hAnsi="Arial" w:cs="Arial"/>
          <w:vanish/>
          <w:sz w:val="20"/>
          <w:szCs w:val="20"/>
        </w:rPr>
      </w:pPr>
    </w:p>
    <w:p w14:paraId="3B68DF64" w14:textId="77777777" w:rsidR="009856B2" w:rsidRPr="00295A64" w:rsidRDefault="009856B2" w:rsidP="00CA368F">
      <w:pPr>
        <w:jc w:val="both"/>
        <w:rPr>
          <w:rFonts w:ascii="Arial" w:hAnsi="Arial" w:cs="Arial"/>
          <w:sz w:val="20"/>
          <w:szCs w:val="20"/>
        </w:rPr>
      </w:pPr>
    </w:p>
    <w:p w14:paraId="414EE0A9" w14:textId="77777777" w:rsidR="009856B2" w:rsidRPr="00C8367B" w:rsidRDefault="009856B2"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0A0D8B5D" w14:textId="77777777" w:rsidR="009856B2" w:rsidRPr="00C8367B" w:rsidRDefault="009856B2" w:rsidP="00CA368F">
      <w:pPr>
        <w:jc w:val="both"/>
        <w:rPr>
          <w:rFonts w:ascii="Arial" w:hAnsi="Arial" w:cs="Arial"/>
          <w:b/>
          <w:bCs/>
          <w:sz w:val="20"/>
          <w:szCs w:val="20"/>
        </w:rPr>
      </w:pPr>
    </w:p>
    <w:p w14:paraId="44A82BB4" w14:textId="77777777" w:rsidR="009856B2" w:rsidRPr="00C8367B" w:rsidRDefault="009856B2"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9856B2" w:rsidRPr="00C8367B" w14:paraId="71C29374" w14:textId="77777777" w:rsidTr="0048523E">
        <w:trPr>
          <w:trHeight w:val="91"/>
          <w:tblHeader/>
        </w:trPr>
        <w:tc>
          <w:tcPr>
            <w:tcW w:w="539" w:type="dxa"/>
            <w:shd w:val="clear" w:color="auto" w:fill="C5E0B3" w:themeFill="accent6" w:themeFillTint="66"/>
            <w:vAlign w:val="center"/>
            <w:hideMark/>
          </w:tcPr>
          <w:p w14:paraId="02A165B8" w14:textId="77777777" w:rsidR="009856B2" w:rsidRPr="00295A64" w:rsidRDefault="009856B2" w:rsidP="00CA368F">
            <w:pPr>
              <w:spacing w:line="240" w:lineRule="exact"/>
              <w:jc w:val="both"/>
              <w:rPr>
                <w:rFonts w:ascii="Arial" w:hAnsi="Arial" w:cs="Arial"/>
                <w:b/>
                <w:bCs/>
                <w:sz w:val="20"/>
                <w:szCs w:val="20"/>
              </w:rPr>
            </w:pPr>
            <w:r w:rsidRPr="00295A64">
              <w:rPr>
                <w:rFonts w:ascii="Arial" w:hAnsi="Arial" w:cs="Arial"/>
                <w:b/>
                <w:bCs/>
                <w:sz w:val="20"/>
                <w:szCs w:val="20"/>
              </w:rPr>
              <w:lastRenderedPageBreak/>
              <w:t>No.</w:t>
            </w:r>
          </w:p>
        </w:tc>
        <w:tc>
          <w:tcPr>
            <w:tcW w:w="1606" w:type="dxa"/>
            <w:shd w:val="clear" w:color="auto" w:fill="C5E0B3" w:themeFill="accent6" w:themeFillTint="66"/>
            <w:vAlign w:val="center"/>
            <w:hideMark/>
          </w:tcPr>
          <w:p w14:paraId="04C808B5" w14:textId="77777777" w:rsidR="009856B2" w:rsidRPr="00295A64" w:rsidRDefault="009856B2"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0902B877" w14:textId="77777777" w:rsidR="009856B2" w:rsidRPr="00295A64" w:rsidRDefault="009856B2"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486B53E2" w14:textId="77777777" w:rsidR="009856B2" w:rsidRPr="00295A64" w:rsidRDefault="009856B2"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587DEB8E" w14:textId="77777777" w:rsidR="009856B2" w:rsidRPr="00295A64" w:rsidRDefault="009856B2"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D1121B" w:rsidRPr="00C8367B" w14:paraId="65DBA2A7" w14:textId="77777777" w:rsidTr="0048523E">
        <w:trPr>
          <w:trHeight w:val="91"/>
        </w:trPr>
        <w:tc>
          <w:tcPr>
            <w:tcW w:w="539" w:type="dxa"/>
            <w:vAlign w:val="center"/>
          </w:tcPr>
          <w:p w14:paraId="3EDD793B" w14:textId="77777777" w:rsidR="00D1121B" w:rsidRPr="00C8367B" w:rsidRDefault="00D1121B" w:rsidP="00CA368F">
            <w:pPr>
              <w:keepLines/>
              <w:numPr>
                <w:ilvl w:val="0"/>
                <w:numId w:val="11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180B269" w14:textId="77A561AD" w:rsidR="00D1121B" w:rsidRPr="00D1121B" w:rsidRDefault="00D1121B" w:rsidP="00CA368F">
            <w:pPr>
              <w:spacing w:line="240" w:lineRule="exact"/>
              <w:jc w:val="both"/>
              <w:rPr>
                <w:rFonts w:ascii="Arial" w:hAnsi="Arial" w:cs="Arial"/>
                <w:b/>
                <w:bCs/>
                <w:sz w:val="20"/>
                <w:szCs w:val="20"/>
              </w:rPr>
            </w:pPr>
            <w:r w:rsidRPr="00D1121B">
              <w:rPr>
                <w:rFonts w:ascii="Arial" w:hAnsi="Arial" w:cs="Arial"/>
                <w:b/>
                <w:bCs/>
                <w:sz w:val="20"/>
                <w:szCs w:val="20"/>
              </w:rPr>
              <w:t>Secure Site &amp; Equipment</w:t>
            </w:r>
          </w:p>
        </w:tc>
        <w:tc>
          <w:tcPr>
            <w:tcW w:w="4513" w:type="dxa"/>
            <w:vAlign w:val="center"/>
          </w:tcPr>
          <w:p w14:paraId="6C788C22" w14:textId="77777777" w:rsidR="00D1121B" w:rsidRDefault="00D1121B" w:rsidP="00CA368F">
            <w:pPr>
              <w:spacing w:line="240" w:lineRule="exact"/>
              <w:jc w:val="both"/>
              <w:rPr>
                <w:rFonts w:ascii="Arial" w:hAnsi="Arial" w:cs="Arial"/>
                <w:sz w:val="20"/>
                <w:szCs w:val="20"/>
              </w:rPr>
            </w:pPr>
            <w:r w:rsidRPr="00212B81">
              <w:rPr>
                <w:rFonts w:ascii="Arial" w:hAnsi="Arial" w:cs="Arial"/>
                <w:sz w:val="20"/>
                <w:szCs w:val="20"/>
              </w:rPr>
              <w:t>Stop operations, ensure safety, prevent further damage</w:t>
            </w:r>
            <w:r w:rsidR="00B15399">
              <w:rPr>
                <w:rFonts w:ascii="Arial" w:hAnsi="Arial" w:cs="Arial"/>
                <w:sz w:val="20"/>
                <w:szCs w:val="20"/>
              </w:rPr>
              <w:t xml:space="preserve">. </w:t>
            </w:r>
          </w:p>
          <w:p w14:paraId="0361CA20" w14:textId="399D7A58" w:rsidR="00B15399" w:rsidRPr="00B15399" w:rsidRDefault="00B15399" w:rsidP="00CA368F">
            <w:pPr>
              <w:spacing w:line="240" w:lineRule="exact"/>
              <w:jc w:val="both"/>
              <w:rPr>
                <w:rFonts w:ascii="Arial" w:hAnsi="Arial" w:cs="Arial"/>
                <w:i/>
                <w:iCs/>
                <w:sz w:val="20"/>
                <w:szCs w:val="20"/>
              </w:rPr>
            </w:pPr>
            <w:r w:rsidRPr="00B15399">
              <w:rPr>
                <w:rFonts w:ascii="Arial" w:hAnsi="Arial" w:cs="Arial"/>
                <w:i/>
                <w:iCs/>
                <w:sz w:val="18"/>
                <w:szCs w:val="18"/>
              </w:rPr>
              <w:t>In the event of physical harm, p</w:t>
            </w:r>
            <w:r w:rsidRPr="00B15399">
              <w:rPr>
                <w:rFonts w:ascii="Arial" w:hAnsi="Arial" w:cs="Arial"/>
                <w:i/>
                <w:iCs/>
                <w:sz w:val="18"/>
                <w:szCs w:val="18"/>
              </w:rPr>
              <w:t>rioritise medical attention if injuries occurred. Administer first aid or call for an ambulance. Ensure the site is safe to prevent further damage</w:t>
            </w:r>
          </w:p>
        </w:tc>
        <w:tc>
          <w:tcPr>
            <w:tcW w:w="1701" w:type="dxa"/>
            <w:vAlign w:val="center"/>
          </w:tcPr>
          <w:p w14:paraId="5993EBD0" w14:textId="060FDFC9" w:rsidR="00D1121B" w:rsidRPr="00770516" w:rsidRDefault="00D1121B" w:rsidP="00CA368F">
            <w:pPr>
              <w:spacing w:line="240" w:lineRule="exact"/>
              <w:jc w:val="both"/>
              <w:rPr>
                <w:rFonts w:ascii="Arial" w:hAnsi="Arial" w:cs="Arial"/>
                <w:sz w:val="20"/>
                <w:szCs w:val="20"/>
              </w:rPr>
            </w:pPr>
            <w:r w:rsidRPr="00212B81">
              <w:rPr>
                <w:rFonts w:ascii="Arial" w:hAnsi="Arial" w:cs="Arial"/>
                <w:sz w:val="20"/>
                <w:szCs w:val="20"/>
              </w:rPr>
              <w:t>MSP</w:t>
            </w:r>
            <w:r w:rsidR="007B51BE">
              <w:rPr>
                <w:rFonts w:ascii="Arial" w:hAnsi="Arial" w:cs="Arial"/>
                <w:sz w:val="20"/>
                <w:szCs w:val="20"/>
              </w:rPr>
              <w:t xml:space="preserve"> (Operator)</w:t>
            </w:r>
          </w:p>
        </w:tc>
        <w:tc>
          <w:tcPr>
            <w:tcW w:w="1156" w:type="dxa"/>
            <w:vAlign w:val="center"/>
          </w:tcPr>
          <w:p w14:paraId="1ACA81A0" w14:textId="03C77526" w:rsidR="00D1121B" w:rsidRPr="00770516" w:rsidRDefault="00B15399"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B15399" w:rsidRPr="00C8367B" w14:paraId="0A5E4E25" w14:textId="77777777" w:rsidTr="0048523E">
        <w:trPr>
          <w:trHeight w:val="91"/>
        </w:trPr>
        <w:tc>
          <w:tcPr>
            <w:tcW w:w="539" w:type="dxa"/>
            <w:vAlign w:val="center"/>
          </w:tcPr>
          <w:p w14:paraId="35FBBE1B" w14:textId="77777777" w:rsidR="00B15399" w:rsidRPr="00295A64" w:rsidRDefault="00B15399" w:rsidP="00CA368F">
            <w:pPr>
              <w:keepLines/>
              <w:numPr>
                <w:ilvl w:val="0"/>
                <w:numId w:val="11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5B8D8B2" w14:textId="41A6C14C" w:rsidR="00B15399" w:rsidRPr="00D1121B" w:rsidRDefault="00B15399" w:rsidP="00CA368F">
            <w:pPr>
              <w:spacing w:line="240" w:lineRule="exact"/>
              <w:jc w:val="both"/>
              <w:rPr>
                <w:rFonts w:ascii="Arial" w:hAnsi="Arial" w:cs="Arial"/>
                <w:b/>
                <w:bCs/>
                <w:sz w:val="20"/>
                <w:szCs w:val="20"/>
              </w:rPr>
            </w:pPr>
            <w:r w:rsidRPr="00D1121B">
              <w:rPr>
                <w:rFonts w:ascii="Arial" w:hAnsi="Arial" w:cs="Arial"/>
                <w:b/>
                <w:bCs/>
                <w:sz w:val="20"/>
                <w:szCs w:val="20"/>
              </w:rPr>
              <w:t>Immediate Notification</w:t>
            </w:r>
          </w:p>
        </w:tc>
        <w:tc>
          <w:tcPr>
            <w:tcW w:w="4513" w:type="dxa"/>
            <w:vAlign w:val="center"/>
          </w:tcPr>
          <w:p w14:paraId="6DCA573E" w14:textId="77777777" w:rsidR="00B15399" w:rsidRDefault="00B15399" w:rsidP="00CA368F">
            <w:pPr>
              <w:spacing w:line="240" w:lineRule="exact"/>
              <w:jc w:val="both"/>
              <w:rPr>
                <w:rFonts w:ascii="Arial" w:hAnsi="Arial" w:cs="Arial"/>
                <w:sz w:val="20"/>
                <w:szCs w:val="20"/>
              </w:rPr>
            </w:pPr>
            <w:r w:rsidRPr="00212B81">
              <w:rPr>
                <w:rFonts w:ascii="Arial" w:hAnsi="Arial" w:cs="Arial"/>
                <w:sz w:val="20"/>
                <w:szCs w:val="20"/>
              </w:rPr>
              <w:t>Report incident within stipulated time</w:t>
            </w:r>
            <w:r>
              <w:rPr>
                <w:rFonts w:ascii="Arial" w:hAnsi="Arial" w:cs="Arial"/>
                <w:sz w:val="20"/>
                <w:szCs w:val="20"/>
              </w:rPr>
              <w:t xml:space="preserve">. </w:t>
            </w:r>
            <w:r w:rsidRPr="00D676EA">
              <w:rPr>
                <w:rFonts w:ascii="Arial" w:hAnsi="Arial" w:cs="Arial"/>
                <w:sz w:val="20"/>
                <w:szCs w:val="20"/>
              </w:rPr>
              <w:t xml:space="preserve">Report the incident immediately to the </w:t>
            </w:r>
            <w:r>
              <w:rPr>
                <w:rFonts w:ascii="Arial" w:hAnsi="Arial" w:cs="Arial"/>
                <w:sz w:val="20"/>
                <w:szCs w:val="20"/>
              </w:rPr>
              <w:t>CL</w:t>
            </w:r>
            <w:r w:rsidRPr="00D676EA">
              <w:rPr>
                <w:rFonts w:ascii="Arial" w:hAnsi="Arial" w:cs="Arial"/>
                <w:sz w:val="20"/>
                <w:szCs w:val="20"/>
              </w:rPr>
              <w:t xml:space="preserve"> and/or Safeguarding Focal Person. </w:t>
            </w:r>
          </w:p>
          <w:p w14:paraId="39643993" w14:textId="77777777" w:rsidR="00B15399" w:rsidRDefault="00B15399" w:rsidP="00CA368F">
            <w:pPr>
              <w:spacing w:line="240" w:lineRule="exact"/>
              <w:jc w:val="both"/>
              <w:rPr>
                <w:rFonts w:ascii="Arial" w:hAnsi="Arial" w:cs="Arial"/>
                <w:i/>
                <w:iCs/>
                <w:sz w:val="18"/>
                <w:szCs w:val="18"/>
              </w:rPr>
            </w:pPr>
            <w:r w:rsidRPr="00B15399">
              <w:rPr>
                <w:rFonts w:ascii="Arial" w:hAnsi="Arial" w:cs="Arial"/>
                <w:i/>
                <w:iCs/>
                <w:sz w:val="18"/>
                <w:szCs w:val="18"/>
              </w:rPr>
              <w:t>Do not confront third parties in volatile areas.</w:t>
            </w:r>
          </w:p>
          <w:p w14:paraId="7A4A428A" w14:textId="3603F97E" w:rsidR="00583375" w:rsidRPr="00897356" w:rsidRDefault="00583375" w:rsidP="00CA368F">
            <w:pPr>
              <w:spacing w:line="240" w:lineRule="exact"/>
              <w:jc w:val="both"/>
              <w:rPr>
                <w:rFonts w:ascii="Arial" w:hAnsi="Arial" w:cs="Arial"/>
                <w:sz w:val="20"/>
                <w:szCs w:val="20"/>
              </w:rPr>
            </w:pPr>
            <w:r w:rsidRPr="00583375">
              <w:rPr>
                <w:rFonts w:ascii="Arial" w:hAnsi="Arial" w:cs="Arial"/>
                <w:i/>
                <w:iCs/>
                <w:color w:val="EE0000"/>
                <w:sz w:val="18"/>
                <w:szCs w:val="18"/>
              </w:rPr>
              <w:t>Key control: Appropriate parties must be notified of all incidents.</w:t>
            </w:r>
          </w:p>
        </w:tc>
        <w:tc>
          <w:tcPr>
            <w:tcW w:w="1701" w:type="dxa"/>
            <w:vAlign w:val="center"/>
          </w:tcPr>
          <w:p w14:paraId="0DE7A2F2" w14:textId="7B469E52" w:rsidR="00B15399" w:rsidRDefault="007B51BE" w:rsidP="00CA368F">
            <w:pPr>
              <w:spacing w:line="240" w:lineRule="exact"/>
              <w:jc w:val="both"/>
              <w:rPr>
                <w:rFonts w:ascii="Arial" w:hAnsi="Arial" w:cs="Arial"/>
                <w:sz w:val="20"/>
                <w:szCs w:val="20"/>
              </w:rPr>
            </w:pPr>
            <w:r>
              <w:rPr>
                <w:rFonts w:ascii="Arial" w:hAnsi="Arial" w:cs="Arial"/>
                <w:sz w:val="20"/>
                <w:szCs w:val="20"/>
              </w:rPr>
              <w:t>MSP</w:t>
            </w:r>
            <w:r w:rsidR="00B15399" w:rsidRPr="00212B81">
              <w:rPr>
                <w:rFonts w:ascii="Arial" w:hAnsi="Arial" w:cs="Arial"/>
                <w:sz w:val="20"/>
                <w:szCs w:val="20"/>
              </w:rPr>
              <w:t xml:space="preserve"> / Sub-CL</w:t>
            </w:r>
          </w:p>
        </w:tc>
        <w:tc>
          <w:tcPr>
            <w:tcW w:w="1156" w:type="dxa"/>
            <w:vAlign w:val="center"/>
          </w:tcPr>
          <w:p w14:paraId="0A62C64E" w14:textId="198D2874" w:rsidR="00B15399" w:rsidRPr="00770516" w:rsidRDefault="00B15399" w:rsidP="00CA368F">
            <w:pPr>
              <w:spacing w:line="240" w:lineRule="exact"/>
              <w:jc w:val="both"/>
              <w:rPr>
                <w:rFonts w:ascii="Arial" w:hAnsi="Arial" w:cs="Arial"/>
                <w:sz w:val="20"/>
                <w:szCs w:val="20"/>
              </w:rPr>
            </w:pPr>
            <w:r w:rsidRPr="00D676EA">
              <w:rPr>
                <w:rFonts w:ascii="Arial" w:hAnsi="Arial" w:cs="Arial"/>
                <w:sz w:val="20"/>
                <w:szCs w:val="20"/>
              </w:rPr>
              <w:t>&lt; 30 Mins</w:t>
            </w:r>
          </w:p>
        </w:tc>
      </w:tr>
      <w:tr w:rsidR="00B15399" w:rsidRPr="00C8367B" w14:paraId="03993DFE" w14:textId="77777777" w:rsidTr="0048523E">
        <w:trPr>
          <w:trHeight w:val="91"/>
        </w:trPr>
        <w:tc>
          <w:tcPr>
            <w:tcW w:w="539" w:type="dxa"/>
            <w:vAlign w:val="center"/>
          </w:tcPr>
          <w:p w14:paraId="5EE89092" w14:textId="77777777" w:rsidR="00B15399" w:rsidRPr="00295A64" w:rsidRDefault="00B15399" w:rsidP="00CA368F">
            <w:pPr>
              <w:keepLines/>
              <w:numPr>
                <w:ilvl w:val="0"/>
                <w:numId w:val="11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AFF148C" w14:textId="644868D7" w:rsidR="00B15399" w:rsidRPr="00D1121B" w:rsidRDefault="00B15399" w:rsidP="00CA368F">
            <w:pPr>
              <w:spacing w:line="240" w:lineRule="exact"/>
              <w:jc w:val="both"/>
              <w:rPr>
                <w:rFonts w:ascii="Arial" w:hAnsi="Arial" w:cs="Arial"/>
                <w:b/>
                <w:bCs/>
                <w:sz w:val="20"/>
                <w:szCs w:val="20"/>
              </w:rPr>
            </w:pPr>
            <w:r w:rsidRPr="00D1121B">
              <w:rPr>
                <w:rFonts w:ascii="Arial" w:hAnsi="Arial" w:cs="Arial"/>
                <w:b/>
                <w:bCs/>
                <w:sz w:val="20"/>
                <w:szCs w:val="20"/>
              </w:rPr>
              <w:t>Initial Documentation</w:t>
            </w:r>
          </w:p>
        </w:tc>
        <w:tc>
          <w:tcPr>
            <w:tcW w:w="4513" w:type="dxa"/>
            <w:vAlign w:val="center"/>
          </w:tcPr>
          <w:p w14:paraId="1FEA409F" w14:textId="60328CFC" w:rsidR="00B15399" w:rsidRDefault="00B15399" w:rsidP="00CA368F">
            <w:pPr>
              <w:spacing w:line="240" w:lineRule="exact"/>
              <w:jc w:val="both"/>
              <w:rPr>
                <w:rFonts w:ascii="Arial" w:hAnsi="Arial" w:cs="Arial"/>
                <w:sz w:val="20"/>
                <w:szCs w:val="20"/>
              </w:rPr>
            </w:pPr>
            <w:r w:rsidRPr="00212B81">
              <w:rPr>
                <w:rFonts w:ascii="Arial" w:hAnsi="Arial" w:cs="Arial"/>
                <w:sz w:val="20"/>
                <w:szCs w:val="20"/>
              </w:rPr>
              <w:t>Record basic details and capture evidence</w:t>
            </w:r>
            <w:r>
              <w:rPr>
                <w:rFonts w:ascii="Arial" w:hAnsi="Arial" w:cs="Arial"/>
                <w:sz w:val="20"/>
                <w:szCs w:val="20"/>
              </w:rPr>
              <w:t xml:space="preserve">. </w:t>
            </w:r>
            <w:r w:rsidRPr="00B15399">
              <w:rPr>
                <w:rFonts w:ascii="Arial" w:hAnsi="Arial" w:cs="Arial"/>
                <w:sz w:val="20"/>
                <w:szCs w:val="20"/>
              </w:rPr>
              <w:t>Enter details into the ERP Incident Module. Include: Name, date/time, exact location, cause, part of the body/machine affected</w:t>
            </w:r>
            <w:r w:rsidR="00BA2EA3">
              <w:rPr>
                <w:rFonts w:ascii="Arial" w:hAnsi="Arial" w:cs="Arial"/>
                <w:sz w:val="20"/>
                <w:szCs w:val="20"/>
              </w:rPr>
              <w:t xml:space="preserve"> and</w:t>
            </w:r>
            <w:r w:rsidRPr="00B15399">
              <w:rPr>
                <w:rFonts w:ascii="Arial" w:hAnsi="Arial" w:cs="Arial"/>
                <w:sz w:val="20"/>
                <w:szCs w:val="20"/>
              </w:rPr>
              <w:t xml:space="preserve"> witness names.</w:t>
            </w:r>
          </w:p>
          <w:p w14:paraId="46C3FABA" w14:textId="0A21FE75" w:rsidR="00583375" w:rsidRPr="00897356" w:rsidRDefault="00583375" w:rsidP="00CA368F">
            <w:pPr>
              <w:spacing w:line="240" w:lineRule="exact"/>
              <w:jc w:val="both"/>
              <w:rPr>
                <w:rFonts w:ascii="Arial" w:hAnsi="Arial" w:cs="Arial"/>
                <w:sz w:val="20"/>
                <w:szCs w:val="20"/>
              </w:rPr>
            </w:pPr>
            <w:r w:rsidRPr="00583375">
              <w:rPr>
                <w:rFonts w:ascii="Arial" w:hAnsi="Arial" w:cs="Arial"/>
                <w:i/>
                <w:iCs/>
                <w:color w:val="EE0000"/>
                <w:sz w:val="18"/>
                <w:szCs w:val="18"/>
              </w:rPr>
              <w:t xml:space="preserve">Key control: </w:t>
            </w:r>
            <w:r>
              <w:rPr>
                <w:rFonts w:ascii="Arial" w:hAnsi="Arial" w:cs="Arial"/>
                <w:i/>
                <w:iCs/>
                <w:color w:val="EE0000"/>
                <w:sz w:val="18"/>
                <w:szCs w:val="18"/>
              </w:rPr>
              <w:t>All incidents must be documented.</w:t>
            </w:r>
          </w:p>
        </w:tc>
        <w:tc>
          <w:tcPr>
            <w:tcW w:w="1701" w:type="dxa"/>
            <w:vAlign w:val="center"/>
          </w:tcPr>
          <w:p w14:paraId="6776906D" w14:textId="486164E8" w:rsidR="00B15399" w:rsidRPr="005C611A" w:rsidRDefault="00B15399" w:rsidP="00CA368F">
            <w:pPr>
              <w:spacing w:line="240" w:lineRule="exact"/>
              <w:jc w:val="both"/>
              <w:rPr>
                <w:rFonts w:ascii="Arial" w:hAnsi="Arial" w:cs="Arial"/>
                <w:sz w:val="20"/>
                <w:szCs w:val="20"/>
              </w:rPr>
            </w:pPr>
            <w:r w:rsidRPr="00212B81">
              <w:rPr>
                <w:rFonts w:ascii="Arial" w:hAnsi="Arial" w:cs="Arial"/>
                <w:sz w:val="20"/>
                <w:szCs w:val="20"/>
              </w:rPr>
              <w:t>Sub-CL</w:t>
            </w:r>
            <w:r>
              <w:rPr>
                <w:rFonts w:ascii="Arial" w:hAnsi="Arial" w:cs="Arial"/>
                <w:sz w:val="20"/>
                <w:szCs w:val="20"/>
              </w:rPr>
              <w:t>/ CL</w:t>
            </w:r>
          </w:p>
        </w:tc>
        <w:tc>
          <w:tcPr>
            <w:tcW w:w="1156" w:type="dxa"/>
            <w:vAlign w:val="center"/>
          </w:tcPr>
          <w:p w14:paraId="4A8FA427" w14:textId="5755A2DC" w:rsidR="00B15399" w:rsidRPr="00770516" w:rsidRDefault="00B15399" w:rsidP="00CA368F">
            <w:pPr>
              <w:spacing w:line="240" w:lineRule="exact"/>
              <w:jc w:val="both"/>
              <w:rPr>
                <w:rFonts w:ascii="Arial" w:hAnsi="Arial" w:cs="Arial"/>
                <w:sz w:val="20"/>
                <w:szCs w:val="20"/>
              </w:rPr>
            </w:pPr>
            <w:r w:rsidRPr="00D676EA">
              <w:rPr>
                <w:rFonts w:ascii="Arial" w:hAnsi="Arial" w:cs="Arial"/>
                <w:sz w:val="20"/>
                <w:szCs w:val="20"/>
              </w:rPr>
              <w:t>&lt; 2 Hours</w:t>
            </w:r>
          </w:p>
        </w:tc>
      </w:tr>
      <w:tr w:rsidR="00B15399" w:rsidRPr="00C8367B" w14:paraId="1926D187" w14:textId="77777777" w:rsidTr="0048523E">
        <w:trPr>
          <w:trHeight w:val="91"/>
        </w:trPr>
        <w:tc>
          <w:tcPr>
            <w:tcW w:w="539" w:type="dxa"/>
            <w:vAlign w:val="center"/>
          </w:tcPr>
          <w:p w14:paraId="128F2B46" w14:textId="77777777" w:rsidR="00B15399" w:rsidRPr="00295A64" w:rsidRDefault="00B15399" w:rsidP="00CA368F">
            <w:pPr>
              <w:keepLines/>
              <w:numPr>
                <w:ilvl w:val="0"/>
                <w:numId w:val="11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97BDD65" w14:textId="220005A9" w:rsidR="00B15399" w:rsidRPr="00D1121B" w:rsidRDefault="00B15399" w:rsidP="00CA368F">
            <w:pPr>
              <w:spacing w:line="240" w:lineRule="exact"/>
              <w:jc w:val="both"/>
              <w:rPr>
                <w:rFonts w:ascii="Arial" w:hAnsi="Arial" w:cs="Arial"/>
                <w:b/>
                <w:bCs/>
                <w:sz w:val="20"/>
                <w:szCs w:val="20"/>
              </w:rPr>
            </w:pPr>
            <w:r>
              <w:rPr>
                <w:rFonts w:ascii="Arial" w:hAnsi="Arial" w:cs="Arial"/>
                <w:b/>
                <w:bCs/>
                <w:sz w:val="20"/>
                <w:szCs w:val="20"/>
              </w:rPr>
              <w:t xml:space="preserve">Verify Incident and </w:t>
            </w:r>
            <w:r w:rsidRPr="00D676EA">
              <w:rPr>
                <w:rFonts w:ascii="Arial" w:hAnsi="Arial" w:cs="Arial"/>
                <w:b/>
                <w:bCs/>
                <w:sz w:val="20"/>
                <w:szCs w:val="20"/>
              </w:rPr>
              <w:t>Asset</w:t>
            </w:r>
            <w:r>
              <w:rPr>
                <w:rFonts w:ascii="Arial" w:hAnsi="Arial" w:cs="Arial"/>
                <w:b/>
                <w:bCs/>
                <w:sz w:val="20"/>
                <w:szCs w:val="20"/>
              </w:rPr>
              <w:t xml:space="preserve"> Status</w:t>
            </w:r>
          </w:p>
        </w:tc>
        <w:tc>
          <w:tcPr>
            <w:tcW w:w="4513" w:type="dxa"/>
            <w:vAlign w:val="center"/>
          </w:tcPr>
          <w:p w14:paraId="3FE931AD" w14:textId="1C9C1DBE" w:rsidR="00B15399" w:rsidRPr="00212B81" w:rsidRDefault="00B15399" w:rsidP="00CA368F">
            <w:pPr>
              <w:spacing w:line="240" w:lineRule="exact"/>
              <w:jc w:val="both"/>
              <w:rPr>
                <w:rFonts w:ascii="Arial" w:hAnsi="Arial" w:cs="Arial"/>
                <w:sz w:val="20"/>
                <w:szCs w:val="20"/>
              </w:rPr>
            </w:pPr>
            <w:r w:rsidRPr="00212B81">
              <w:rPr>
                <w:rFonts w:ascii="Arial" w:hAnsi="Arial" w:cs="Arial"/>
                <w:sz w:val="20"/>
                <w:szCs w:val="20"/>
              </w:rPr>
              <w:t>Confirm facts and severity</w:t>
            </w:r>
            <w:r>
              <w:rPr>
                <w:rFonts w:ascii="Arial" w:hAnsi="Arial" w:cs="Arial"/>
                <w:sz w:val="20"/>
                <w:szCs w:val="20"/>
              </w:rPr>
              <w:t xml:space="preserve">. </w:t>
            </w:r>
            <w:r w:rsidRPr="00D676EA">
              <w:rPr>
                <w:rFonts w:ascii="Arial" w:hAnsi="Arial" w:cs="Arial"/>
                <w:sz w:val="20"/>
                <w:szCs w:val="20"/>
              </w:rPr>
              <w:t>Update the equipment status to "</w:t>
            </w:r>
            <w:r>
              <w:rPr>
                <w:rFonts w:ascii="Arial" w:hAnsi="Arial" w:cs="Arial"/>
                <w:sz w:val="20"/>
                <w:szCs w:val="20"/>
              </w:rPr>
              <w:t>g</w:t>
            </w:r>
            <w:r w:rsidRPr="00D676EA">
              <w:rPr>
                <w:rFonts w:ascii="Arial" w:hAnsi="Arial" w:cs="Arial"/>
                <w:sz w:val="20"/>
                <w:szCs w:val="20"/>
              </w:rPr>
              <w:t>rounded</w:t>
            </w:r>
            <w:r>
              <w:rPr>
                <w:rFonts w:ascii="Arial" w:hAnsi="Arial" w:cs="Arial"/>
                <w:sz w:val="20"/>
                <w:szCs w:val="20"/>
              </w:rPr>
              <w:t xml:space="preserve"> or unavailable</w:t>
            </w:r>
            <w:r w:rsidRPr="00D676EA">
              <w:rPr>
                <w:rFonts w:ascii="Arial" w:hAnsi="Arial" w:cs="Arial"/>
                <w:sz w:val="20"/>
                <w:szCs w:val="20"/>
              </w:rPr>
              <w:t>" in the Booking System to prevent further use and stop new bookings.</w:t>
            </w:r>
          </w:p>
        </w:tc>
        <w:tc>
          <w:tcPr>
            <w:tcW w:w="1701" w:type="dxa"/>
            <w:vAlign w:val="center"/>
          </w:tcPr>
          <w:p w14:paraId="70238659" w14:textId="691DB8EE" w:rsidR="00B15399" w:rsidRPr="00B15399" w:rsidRDefault="00B15399" w:rsidP="00CA368F">
            <w:pPr>
              <w:spacing w:line="240" w:lineRule="exact"/>
              <w:jc w:val="both"/>
              <w:rPr>
                <w:rFonts w:ascii="Arial" w:hAnsi="Arial" w:cs="Arial"/>
                <w:sz w:val="20"/>
                <w:szCs w:val="20"/>
              </w:rPr>
            </w:pPr>
            <w:r w:rsidRPr="00B15399">
              <w:rPr>
                <w:rFonts w:ascii="Arial" w:hAnsi="Arial" w:cs="Arial"/>
                <w:sz w:val="20"/>
                <w:szCs w:val="20"/>
              </w:rPr>
              <w:t>CL</w:t>
            </w:r>
          </w:p>
        </w:tc>
        <w:tc>
          <w:tcPr>
            <w:tcW w:w="1156" w:type="dxa"/>
            <w:vAlign w:val="center"/>
          </w:tcPr>
          <w:p w14:paraId="1DE5EFA2" w14:textId="7886F739" w:rsidR="00B15399" w:rsidRPr="00770516" w:rsidRDefault="00B15399" w:rsidP="00CA368F">
            <w:pPr>
              <w:spacing w:line="240" w:lineRule="exact"/>
              <w:jc w:val="both"/>
              <w:rPr>
                <w:rFonts w:ascii="Arial" w:hAnsi="Arial" w:cs="Arial"/>
                <w:sz w:val="20"/>
                <w:szCs w:val="20"/>
              </w:rPr>
            </w:pPr>
            <w:r w:rsidRPr="00D676EA">
              <w:rPr>
                <w:rFonts w:ascii="Arial" w:hAnsi="Arial" w:cs="Arial"/>
                <w:sz w:val="20"/>
                <w:szCs w:val="20"/>
              </w:rPr>
              <w:t>Immediate</w:t>
            </w:r>
          </w:p>
        </w:tc>
      </w:tr>
      <w:tr w:rsidR="00B15399" w:rsidRPr="00C8367B" w14:paraId="235D97B9" w14:textId="77777777" w:rsidTr="0048523E">
        <w:trPr>
          <w:trHeight w:val="91"/>
        </w:trPr>
        <w:tc>
          <w:tcPr>
            <w:tcW w:w="539" w:type="dxa"/>
            <w:vAlign w:val="center"/>
          </w:tcPr>
          <w:p w14:paraId="710046AF" w14:textId="77777777" w:rsidR="00B15399" w:rsidRPr="00295A64" w:rsidRDefault="00B15399" w:rsidP="00CA368F">
            <w:pPr>
              <w:keepLines/>
              <w:numPr>
                <w:ilvl w:val="0"/>
                <w:numId w:val="11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2A496B2" w14:textId="556C4862" w:rsidR="00B15399" w:rsidRPr="00D1121B" w:rsidRDefault="00B15399" w:rsidP="00CA368F">
            <w:pPr>
              <w:spacing w:line="240" w:lineRule="exact"/>
              <w:jc w:val="both"/>
              <w:rPr>
                <w:rFonts w:ascii="Arial" w:hAnsi="Arial" w:cs="Arial"/>
                <w:b/>
                <w:bCs/>
                <w:sz w:val="20"/>
                <w:szCs w:val="20"/>
              </w:rPr>
            </w:pPr>
            <w:r w:rsidRPr="00D1121B">
              <w:rPr>
                <w:rFonts w:ascii="Arial" w:hAnsi="Arial" w:cs="Arial"/>
                <w:b/>
                <w:bCs/>
                <w:sz w:val="20"/>
                <w:szCs w:val="20"/>
              </w:rPr>
              <w:t>Escalate Incident</w:t>
            </w:r>
          </w:p>
        </w:tc>
        <w:tc>
          <w:tcPr>
            <w:tcW w:w="4513" w:type="dxa"/>
            <w:vAlign w:val="center"/>
          </w:tcPr>
          <w:p w14:paraId="02BFC3EC" w14:textId="52B0142B" w:rsidR="00B15399" w:rsidRPr="00897356" w:rsidRDefault="00B15399" w:rsidP="00CA368F">
            <w:pPr>
              <w:spacing w:line="240" w:lineRule="exact"/>
              <w:jc w:val="both"/>
              <w:rPr>
                <w:rFonts w:ascii="Arial" w:hAnsi="Arial" w:cs="Arial"/>
                <w:sz w:val="20"/>
                <w:szCs w:val="20"/>
              </w:rPr>
            </w:pPr>
            <w:r w:rsidRPr="00212B81">
              <w:rPr>
                <w:rFonts w:ascii="Arial" w:hAnsi="Arial" w:cs="Arial"/>
                <w:sz w:val="20"/>
                <w:szCs w:val="20"/>
              </w:rPr>
              <w:t>Escalate based on severity and value</w:t>
            </w:r>
            <w:r>
              <w:rPr>
                <w:rFonts w:ascii="Arial" w:hAnsi="Arial" w:cs="Arial"/>
                <w:sz w:val="20"/>
                <w:szCs w:val="20"/>
              </w:rPr>
              <w:t xml:space="preserve">. </w:t>
            </w:r>
            <w:r w:rsidRPr="00D676EA">
              <w:rPr>
                <w:rFonts w:ascii="Arial" w:hAnsi="Arial" w:cs="Arial"/>
                <w:sz w:val="20"/>
                <w:szCs w:val="20"/>
              </w:rPr>
              <w:t>If the incident involves security threats or theft, use the ERP to alert assigned security vendors and the National Coordinator.</w:t>
            </w:r>
          </w:p>
        </w:tc>
        <w:tc>
          <w:tcPr>
            <w:tcW w:w="1701" w:type="dxa"/>
            <w:vAlign w:val="center"/>
          </w:tcPr>
          <w:p w14:paraId="11CBF64D" w14:textId="4CA66654" w:rsidR="00B15399" w:rsidRDefault="00B15399" w:rsidP="00CA368F">
            <w:pPr>
              <w:spacing w:line="240" w:lineRule="exact"/>
              <w:jc w:val="both"/>
              <w:rPr>
                <w:rFonts w:ascii="Arial" w:hAnsi="Arial" w:cs="Arial"/>
                <w:sz w:val="20"/>
                <w:szCs w:val="20"/>
              </w:rPr>
            </w:pPr>
            <w:r w:rsidRPr="00212B81">
              <w:rPr>
                <w:rFonts w:ascii="Arial" w:hAnsi="Arial" w:cs="Arial"/>
                <w:sz w:val="20"/>
                <w:szCs w:val="20"/>
              </w:rPr>
              <w:t>CL / State</w:t>
            </w:r>
            <w:r>
              <w:rPr>
                <w:rFonts w:ascii="Arial" w:hAnsi="Arial" w:cs="Arial"/>
                <w:sz w:val="20"/>
                <w:szCs w:val="20"/>
              </w:rPr>
              <w:t xml:space="preserve"> Coordinator</w:t>
            </w:r>
          </w:p>
        </w:tc>
        <w:tc>
          <w:tcPr>
            <w:tcW w:w="1156" w:type="dxa"/>
            <w:vAlign w:val="center"/>
          </w:tcPr>
          <w:p w14:paraId="58B498FA" w14:textId="73161463" w:rsidR="00B15399" w:rsidRPr="00770516" w:rsidRDefault="00B15399"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B15399" w:rsidRPr="00C8367B" w14:paraId="2A7C8B0B" w14:textId="77777777" w:rsidTr="0048523E">
        <w:trPr>
          <w:trHeight w:val="91"/>
        </w:trPr>
        <w:tc>
          <w:tcPr>
            <w:tcW w:w="539" w:type="dxa"/>
            <w:vAlign w:val="center"/>
          </w:tcPr>
          <w:p w14:paraId="58925312" w14:textId="77777777" w:rsidR="00B15399" w:rsidRPr="00295A64" w:rsidRDefault="00B15399" w:rsidP="00CA368F">
            <w:pPr>
              <w:keepLines/>
              <w:numPr>
                <w:ilvl w:val="0"/>
                <w:numId w:val="11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089C298" w14:textId="31DB9C67" w:rsidR="00B15399" w:rsidRPr="00D1121B" w:rsidRDefault="00B15399" w:rsidP="00CA368F">
            <w:pPr>
              <w:spacing w:line="240" w:lineRule="exact"/>
              <w:jc w:val="both"/>
              <w:rPr>
                <w:rFonts w:ascii="Arial" w:hAnsi="Arial" w:cs="Arial"/>
                <w:b/>
                <w:bCs/>
                <w:sz w:val="20"/>
                <w:szCs w:val="20"/>
              </w:rPr>
            </w:pPr>
            <w:r w:rsidRPr="00D1121B">
              <w:rPr>
                <w:rFonts w:ascii="Arial" w:hAnsi="Arial" w:cs="Arial"/>
                <w:b/>
                <w:bCs/>
                <w:sz w:val="20"/>
                <w:szCs w:val="20"/>
              </w:rPr>
              <w:t>Assess Damage</w:t>
            </w:r>
          </w:p>
        </w:tc>
        <w:tc>
          <w:tcPr>
            <w:tcW w:w="4513" w:type="dxa"/>
            <w:vAlign w:val="center"/>
          </w:tcPr>
          <w:p w14:paraId="6F78291E" w14:textId="11B8A867" w:rsidR="00B15399" w:rsidRPr="000E5655" w:rsidRDefault="00B15399" w:rsidP="00CA368F">
            <w:pPr>
              <w:spacing w:line="240" w:lineRule="exact"/>
              <w:jc w:val="both"/>
              <w:rPr>
                <w:rFonts w:ascii="Arial" w:hAnsi="Arial" w:cs="Arial"/>
                <w:i/>
                <w:iCs/>
                <w:sz w:val="20"/>
                <w:szCs w:val="20"/>
              </w:rPr>
            </w:pPr>
            <w:r w:rsidRPr="00212B81">
              <w:rPr>
                <w:rFonts w:ascii="Arial" w:hAnsi="Arial" w:cs="Arial"/>
                <w:sz w:val="20"/>
                <w:szCs w:val="20"/>
              </w:rPr>
              <w:t>Conduct technical and cost assessment</w:t>
            </w:r>
            <w:r>
              <w:rPr>
                <w:rFonts w:ascii="Arial" w:hAnsi="Arial" w:cs="Arial"/>
                <w:sz w:val="20"/>
                <w:szCs w:val="20"/>
              </w:rPr>
              <w:t xml:space="preserve">. </w:t>
            </w:r>
            <w:r w:rsidRPr="00D676EA">
              <w:rPr>
                <w:rFonts w:ascii="Arial" w:hAnsi="Arial" w:cs="Arial"/>
                <w:sz w:val="20"/>
                <w:szCs w:val="20"/>
              </w:rPr>
              <w:t>Hub mechanic inspects the damage. Determine if the cause was "Wear and Tear," "Negligence," or "External Force".</w:t>
            </w:r>
          </w:p>
        </w:tc>
        <w:tc>
          <w:tcPr>
            <w:tcW w:w="1701" w:type="dxa"/>
            <w:vAlign w:val="center"/>
          </w:tcPr>
          <w:p w14:paraId="6FCE5C02" w14:textId="49611E4B" w:rsidR="00B15399" w:rsidRDefault="00B15399" w:rsidP="00CA368F">
            <w:pPr>
              <w:spacing w:line="240" w:lineRule="exact"/>
              <w:jc w:val="both"/>
              <w:rPr>
                <w:rFonts w:ascii="Arial" w:hAnsi="Arial" w:cs="Arial"/>
                <w:sz w:val="20"/>
                <w:szCs w:val="20"/>
              </w:rPr>
            </w:pPr>
            <w:r>
              <w:rPr>
                <w:rFonts w:ascii="Arial" w:hAnsi="Arial" w:cs="Arial"/>
                <w:sz w:val="20"/>
                <w:szCs w:val="20"/>
              </w:rPr>
              <w:t>MSP (mechanic)</w:t>
            </w:r>
            <w:r w:rsidRPr="00212B81">
              <w:rPr>
                <w:rFonts w:ascii="Arial" w:hAnsi="Arial" w:cs="Arial"/>
                <w:sz w:val="20"/>
                <w:szCs w:val="20"/>
              </w:rPr>
              <w:t xml:space="preserve"> / Vendor</w:t>
            </w:r>
          </w:p>
        </w:tc>
        <w:tc>
          <w:tcPr>
            <w:tcW w:w="1156" w:type="dxa"/>
            <w:vAlign w:val="center"/>
          </w:tcPr>
          <w:p w14:paraId="5AAC9928" w14:textId="70EB2198" w:rsidR="00B15399" w:rsidRPr="00770516" w:rsidRDefault="00B15399" w:rsidP="00CA368F">
            <w:pPr>
              <w:spacing w:line="240" w:lineRule="exact"/>
              <w:jc w:val="both"/>
              <w:rPr>
                <w:rFonts w:ascii="Arial" w:hAnsi="Arial" w:cs="Arial"/>
                <w:sz w:val="20"/>
                <w:szCs w:val="20"/>
              </w:rPr>
            </w:pPr>
            <w:r>
              <w:rPr>
                <w:rFonts w:ascii="Arial" w:hAnsi="Arial" w:cs="Arial"/>
                <w:sz w:val="20"/>
                <w:szCs w:val="20"/>
              </w:rPr>
              <w:t>24 Hours</w:t>
            </w:r>
          </w:p>
        </w:tc>
      </w:tr>
      <w:tr w:rsidR="00B15399" w:rsidRPr="00C8367B" w14:paraId="3EA4F4C0" w14:textId="77777777" w:rsidTr="0048523E">
        <w:trPr>
          <w:trHeight w:val="91"/>
        </w:trPr>
        <w:tc>
          <w:tcPr>
            <w:tcW w:w="539" w:type="dxa"/>
            <w:vAlign w:val="center"/>
          </w:tcPr>
          <w:p w14:paraId="06EEF3F9" w14:textId="77777777" w:rsidR="00B15399" w:rsidRPr="00295A64" w:rsidRDefault="00B15399" w:rsidP="00CA368F">
            <w:pPr>
              <w:keepLines/>
              <w:numPr>
                <w:ilvl w:val="0"/>
                <w:numId w:val="11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8125C2B" w14:textId="554043CF" w:rsidR="00B15399" w:rsidRPr="00D1121B" w:rsidRDefault="00B15399" w:rsidP="00CA368F">
            <w:pPr>
              <w:spacing w:line="240" w:lineRule="exact"/>
              <w:jc w:val="both"/>
              <w:rPr>
                <w:rFonts w:ascii="Arial" w:hAnsi="Arial" w:cs="Arial"/>
                <w:b/>
                <w:bCs/>
                <w:sz w:val="20"/>
                <w:szCs w:val="20"/>
              </w:rPr>
            </w:pPr>
            <w:r w:rsidRPr="00D1121B">
              <w:rPr>
                <w:rFonts w:ascii="Arial" w:hAnsi="Arial" w:cs="Arial"/>
                <w:b/>
                <w:bCs/>
                <w:sz w:val="20"/>
                <w:szCs w:val="20"/>
              </w:rPr>
              <w:t>Determine Responsibility</w:t>
            </w:r>
          </w:p>
        </w:tc>
        <w:tc>
          <w:tcPr>
            <w:tcW w:w="4513" w:type="dxa"/>
            <w:vAlign w:val="center"/>
          </w:tcPr>
          <w:p w14:paraId="6417F860" w14:textId="5D59D467" w:rsidR="00B15399" w:rsidRPr="00B757A8" w:rsidRDefault="00B15399" w:rsidP="00CA368F">
            <w:pPr>
              <w:spacing w:line="240" w:lineRule="exact"/>
              <w:jc w:val="both"/>
              <w:rPr>
                <w:rFonts w:ascii="Arial" w:hAnsi="Arial" w:cs="Arial"/>
                <w:sz w:val="20"/>
                <w:szCs w:val="20"/>
              </w:rPr>
            </w:pPr>
            <w:r w:rsidRPr="00212B81">
              <w:rPr>
                <w:rFonts w:ascii="Arial" w:hAnsi="Arial" w:cs="Arial"/>
                <w:sz w:val="20"/>
                <w:szCs w:val="20"/>
              </w:rPr>
              <w:t>Identify cause and accountability</w:t>
            </w:r>
          </w:p>
        </w:tc>
        <w:tc>
          <w:tcPr>
            <w:tcW w:w="1701" w:type="dxa"/>
            <w:vAlign w:val="center"/>
          </w:tcPr>
          <w:p w14:paraId="06A078E9" w14:textId="7D81DDDA" w:rsidR="00B15399" w:rsidRPr="00B757A8" w:rsidRDefault="00B15399" w:rsidP="00CA368F">
            <w:pPr>
              <w:spacing w:line="240" w:lineRule="exact"/>
              <w:jc w:val="both"/>
              <w:rPr>
                <w:rFonts w:ascii="Arial" w:hAnsi="Arial" w:cs="Arial"/>
                <w:sz w:val="20"/>
                <w:szCs w:val="20"/>
              </w:rPr>
            </w:pPr>
            <w:r w:rsidRPr="00212B81">
              <w:rPr>
                <w:rFonts w:ascii="Arial" w:hAnsi="Arial" w:cs="Arial"/>
                <w:sz w:val="20"/>
                <w:szCs w:val="20"/>
              </w:rPr>
              <w:t>State / National</w:t>
            </w:r>
            <w:r w:rsidR="00583375">
              <w:rPr>
                <w:rFonts w:ascii="Arial" w:hAnsi="Arial" w:cs="Arial"/>
                <w:sz w:val="20"/>
                <w:szCs w:val="20"/>
              </w:rPr>
              <w:t xml:space="preserve"> Coordinator</w:t>
            </w:r>
          </w:p>
        </w:tc>
        <w:tc>
          <w:tcPr>
            <w:tcW w:w="1156" w:type="dxa"/>
            <w:vMerge w:val="restart"/>
            <w:vAlign w:val="center"/>
          </w:tcPr>
          <w:p w14:paraId="554B23B0" w14:textId="6756A48A" w:rsidR="00B15399" w:rsidRPr="00770516" w:rsidRDefault="00B15399" w:rsidP="00CA368F">
            <w:pPr>
              <w:spacing w:line="240" w:lineRule="exact"/>
              <w:jc w:val="both"/>
              <w:rPr>
                <w:rFonts w:ascii="Arial" w:hAnsi="Arial" w:cs="Arial"/>
                <w:sz w:val="20"/>
                <w:szCs w:val="20"/>
              </w:rPr>
            </w:pPr>
            <w:r>
              <w:rPr>
                <w:rFonts w:ascii="Arial" w:hAnsi="Arial" w:cs="Arial"/>
                <w:sz w:val="20"/>
                <w:szCs w:val="20"/>
              </w:rPr>
              <w:t>24 Hours</w:t>
            </w:r>
          </w:p>
        </w:tc>
      </w:tr>
      <w:tr w:rsidR="00B15399" w:rsidRPr="00C8367B" w14:paraId="743F03DD" w14:textId="77777777" w:rsidTr="0048523E">
        <w:trPr>
          <w:trHeight w:val="91"/>
        </w:trPr>
        <w:tc>
          <w:tcPr>
            <w:tcW w:w="539" w:type="dxa"/>
            <w:vAlign w:val="center"/>
          </w:tcPr>
          <w:p w14:paraId="594E2D1C" w14:textId="77777777" w:rsidR="00B15399" w:rsidRPr="00295A64" w:rsidRDefault="00B15399" w:rsidP="00CA368F">
            <w:pPr>
              <w:keepLines/>
              <w:numPr>
                <w:ilvl w:val="0"/>
                <w:numId w:val="11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7257054" w14:textId="0B5DB0E1" w:rsidR="00B15399" w:rsidRPr="00D1121B" w:rsidRDefault="00B15399" w:rsidP="00CA368F">
            <w:pPr>
              <w:spacing w:line="240" w:lineRule="exact"/>
              <w:jc w:val="both"/>
              <w:rPr>
                <w:rFonts w:ascii="Arial" w:hAnsi="Arial" w:cs="Arial"/>
                <w:b/>
                <w:bCs/>
                <w:sz w:val="20"/>
                <w:szCs w:val="20"/>
              </w:rPr>
            </w:pPr>
            <w:r w:rsidRPr="00D1121B">
              <w:rPr>
                <w:rFonts w:ascii="Arial" w:hAnsi="Arial" w:cs="Arial"/>
                <w:b/>
                <w:bCs/>
                <w:sz w:val="20"/>
                <w:szCs w:val="20"/>
              </w:rPr>
              <w:t>Approve Corrective Action</w:t>
            </w:r>
          </w:p>
        </w:tc>
        <w:tc>
          <w:tcPr>
            <w:tcW w:w="4513" w:type="dxa"/>
            <w:vAlign w:val="center"/>
          </w:tcPr>
          <w:p w14:paraId="762C5BFA" w14:textId="77777777" w:rsidR="00B15399" w:rsidRDefault="00B15399" w:rsidP="00CA368F">
            <w:pPr>
              <w:spacing w:line="240" w:lineRule="exact"/>
              <w:jc w:val="both"/>
              <w:rPr>
                <w:rFonts w:ascii="Arial" w:hAnsi="Arial" w:cs="Arial"/>
                <w:sz w:val="20"/>
                <w:szCs w:val="20"/>
              </w:rPr>
            </w:pPr>
            <w:r w:rsidRPr="00212B81">
              <w:rPr>
                <w:rFonts w:ascii="Arial" w:hAnsi="Arial" w:cs="Arial"/>
                <w:sz w:val="20"/>
                <w:szCs w:val="20"/>
              </w:rPr>
              <w:t>Approve repair, recovery, or disciplinary action</w:t>
            </w:r>
            <w:r w:rsidR="00583375">
              <w:rPr>
                <w:rFonts w:ascii="Arial" w:hAnsi="Arial" w:cs="Arial"/>
                <w:sz w:val="20"/>
                <w:szCs w:val="20"/>
              </w:rPr>
              <w:t>.</w:t>
            </w:r>
          </w:p>
          <w:p w14:paraId="6253023B" w14:textId="2E6D9145" w:rsidR="00583375" w:rsidRPr="00212B81" w:rsidRDefault="00583375" w:rsidP="00CA368F">
            <w:pPr>
              <w:spacing w:line="240" w:lineRule="exact"/>
              <w:jc w:val="both"/>
              <w:rPr>
                <w:rFonts w:ascii="Arial" w:hAnsi="Arial" w:cs="Arial"/>
                <w:sz w:val="20"/>
                <w:szCs w:val="20"/>
              </w:rPr>
            </w:pPr>
            <w:r w:rsidRPr="00583375">
              <w:rPr>
                <w:rFonts w:ascii="Arial" w:hAnsi="Arial" w:cs="Arial"/>
                <w:i/>
                <w:iCs/>
                <w:color w:val="EE0000"/>
                <w:sz w:val="18"/>
                <w:szCs w:val="18"/>
              </w:rPr>
              <w:t xml:space="preserve">Key control: </w:t>
            </w:r>
            <w:r>
              <w:rPr>
                <w:rFonts w:ascii="Arial" w:hAnsi="Arial" w:cs="Arial"/>
                <w:i/>
                <w:iCs/>
                <w:color w:val="EE0000"/>
                <w:sz w:val="18"/>
                <w:szCs w:val="18"/>
              </w:rPr>
              <w:t>All corrective actions must be approved to ensure that the best course of action is taken.</w:t>
            </w:r>
          </w:p>
        </w:tc>
        <w:tc>
          <w:tcPr>
            <w:tcW w:w="1701" w:type="dxa"/>
            <w:vAlign w:val="center"/>
          </w:tcPr>
          <w:p w14:paraId="258988B9" w14:textId="01E7CAF6" w:rsidR="00B15399" w:rsidRPr="00B757A8" w:rsidRDefault="00B15399" w:rsidP="00CA368F">
            <w:pPr>
              <w:spacing w:line="240" w:lineRule="exact"/>
              <w:jc w:val="both"/>
              <w:rPr>
                <w:rFonts w:ascii="Arial" w:hAnsi="Arial" w:cs="Arial"/>
                <w:sz w:val="20"/>
                <w:szCs w:val="20"/>
              </w:rPr>
            </w:pPr>
            <w:r w:rsidRPr="00212B81">
              <w:rPr>
                <w:rFonts w:ascii="Arial" w:hAnsi="Arial" w:cs="Arial"/>
                <w:sz w:val="20"/>
                <w:szCs w:val="20"/>
              </w:rPr>
              <w:t>State / National</w:t>
            </w:r>
            <w:r w:rsidR="00583375">
              <w:rPr>
                <w:rFonts w:ascii="Arial" w:hAnsi="Arial" w:cs="Arial"/>
                <w:sz w:val="20"/>
                <w:szCs w:val="20"/>
              </w:rPr>
              <w:t xml:space="preserve"> </w:t>
            </w:r>
            <w:r w:rsidR="00583375">
              <w:rPr>
                <w:rFonts w:ascii="Arial" w:hAnsi="Arial" w:cs="Arial"/>
                <w:sz w:val="20"/>
                <w:szCs w:val="20"/>
              </w:rPr>
              <w:t>Coordinator</w:t>
            </w:r>
          </w:p>
        </w:tc>
        <w:tc>
          <w:tcPr>
            <w:tcW w:w="1156" w:type="dxa"/>
            <w:vMerge/>
            <w:vAlign w:val="center"/>
          </w:tcPr>
          <w:p w14:paraId="284EDB47" w14:textId="1448A70A" w:rsidR="00B15399" w:rsidRPr="00770516" w:rsidRDefault="00B15399" w:rsidP="00CA368F">
            <w:pPr>
              <w:spacing w:line="240" w:lineRule="exact"/>
              <w:jc w:val="both"/>
              <w:rPr>
                <w:rFonts w:ascii="Arial" w:hAnsi="Arial" w:cs="Arial"/>
                <w:sz w:val="20"/>
                <w:szCs w:val="20"/>
              </w:rPr>
            </w:pPr>
          </w:p>
        </w:tc>
      </w:tr>
      <w:tr w:rsidR="00B15399" w:rsidRPr="00C8367B" w14:paraId="2E8DE95D" w14:textId="77777777" w:rsidTr="0048523E">
        <w:trPr>
          <w:trHeight w:val="91"/>
        </w:trPr>
        <w:tc>
          <w:tcPr>
            <w:tcW w:w="539" w:type="dxa"/>
            <w:vAlign w:val="center"/>
          </w:tcPr>
          <w:p w14:paraId="308423A8" w14:textId="77777777" w:rsidR="00B15399" w:rsidRPr="00295A64" w:rsidRDefault="00B15399" w:rsidP="00CA368F">
            <w:pPr>
              <w:keepLines/>
              <w:numPr>
                <w:ilvl w:val="0"/>
                <w:numId w:val="11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858ACEF" w14:textId="22419E7C" w:rsidR="00B15399" w:rsidRPr="00D1121B" w:rsidRDefault="00B15399" w:rsidP="00CA368F">
            <w:pPr>
              <w:spacing w:line="240" w:lineRule="exact"/>
              <w:jc w:val="both"/>
              <w:rPr>
                <w:rFonts w:ascii="Arial" w:hAnsi="Arial" w:cs="Arial"/>
                <w:b/>
                <w:bCs/>
                <w:sz w:val="20"/>
                <w:szCs w:val="20"/>
              </w:rPr>
            </w:pPr>
            <w:r w:rsidRPr="00D1121B">
              <w:rPr>
                <w:rFonts w:ascii="Arial" w:hAnsi="Arial" w:cs="Arial"/>
                <w:b/>
                <w:bCs/>
                <w:sz w:val="20"/>
                <w:szCs w:val="20"/>
              </w:rPr>
              <w:t>Implement Resolution</w:t>
            </w:r>
          </w:p>
        </w:tc>
        <w:tc>
          <w:tcPr>
            <w:tcW w:w="4513" w:type="dxa"/>
            <w:vAlign w:val="center"/>
          </w:tcPr>
          <w:p w14:paraId="5CEF42E9" w14:textId="5475AF8C" w:rsidR="00B15399" w:rsidRPr="00212B81" w:rsidRDefault="00B15399" w:rsidP="00CA368F">
            <w:pPr>
              <w:spacing w:line="240" w:lineRule="exact"/>
              <w:jc w:val="both"/>
              <w:rPr>
                <w:rFonts w:ascii="Arial" w:hAnsi="Arial" w:cs="Arial"/>
                <w:sz w:val="20"/>
                <w:szCs w:val="20"/>
              </w:rPr>
            </w:pPr>
            <w:r w:rsidRPr="00212B81">
              <w:rPr>
                <w:rFonts w:ascii="Arial" w:hAnsi="Arial" w:cs="Arial"/>
                <w:sz w:val="20"/>
                <w:szCs w:val="20"/>
              </w:rPr>
              <w:t>Carry out repairs or recovery actions</w:t>
            </w:r>
          </w:p>
        </w:tc>
        <w:tc>
          <w:tcPr>
            <w:tcW w:w="1701" w:type="dxa"/>
            <w:vAlign w:val="center"/>
          </w:tcPr>
          <w:p w14:paraId="61E6C8AC" w14:textId="5F34B96E" w:rsidR="00B15399" w:rsidRDefault="00B15399" w:rsidP="00CA368F">
            <w:pPr>
              <w:spacing w:line="240" w:lineRule="exact"/>
              <w:jc w:val="both"/>
              <w:rPr>
                <w:rFonts w:ascii="Arial" w:hAnsi="Arial" w:cs="Arial"/>
                <w:sz w:val="20"/>
                <w:szCs w:val="20"/>
              </w:rPr>
            </w:pPr>
            <w:r w:rsidRPr="00212B81">
              <w:rPr>
                <w:rFonts w:ascii="Arial" w:hAnsi="Arial" w:cs="Arial"/>
                <w:sz w:val="20"/>
                <w:szCs w:val="20"/>
              </w:rPr>
              <w:t>Op</w:t>
            </w:r>
            <w:r w:rsidR="007B51BE">
              <w:rPr>
                <w:rFonts w:ascii="Arial" w:hAnsi="Arial" w:cs="Arial"/>
                <w:sz w:val="20"/>
                <w:szCs w:val="20"/>
              </w:rPr>
              <w:t>erations</w:t>
            </w:r>
            <w:r w:rsidRPr="00212B81">
              <w:rPr>
                <w:rFonts w:ascii="Arial" w:hAnsi="Arial" w:cs="Arial"/>
                <w:sz w:val="20"/>
                <w:szCs w:val="20"/>
              </w:rPr>
              <w:t xml:space="preserve"> / Vendor</w:t>
            </w:r>
          </w:p>
        </w:tc>
        <w:tc>
          <w:tcPr>
            <w:tcW w:w="1156" w:type="dxa"/>
            <w:vAlign w:val="center"/>
          </w:tcPr>
          <w:p w14:paraId="6DAD5B21" w14:textId="0A5743EE" w:rsidR="00B15399" w:rsidRPr="00770516" w:rsidRDefault="00B15399" w:rsidP="00CA368F">
            <w:pPr>
              <w:spacing w:line="240" w:lineRule="exact"/>
              <w:jc w:val="both"/>
              <w:rPr>
                <w:rFonts w:ascii="Arial" w:hAnsi="Arial" w:cs="Arial"/>
                <w:sz w:val="20"/>
                <w:szCs w:val="20"/>
              </w:rPr>
            </w:pPr>
            <w:r>
              <w:rPr>
                <w:rFonts w:ascii="Arial" w:hAnsi="Arial" w:cs="Arial"/>
                <w:sz w:val="20"/>
                <w:szCs w:val="20"/>
              </w:rPr>
              <w:t>Immediate</w:t>
            </w:r>
          </w:p>
        </w:tc>
      </w:tr>
      <w:tr w:rsidR="00B15399" w:rsidRPr="00C8367B" w14:paraId="37079272" w14:textId="77777777" w:rsidTr="0048523E">
        <w:trPr>
          <w:trHeight w:val="91"/>
        </w:trPr>
        <w:tc>
          <w:tcPr>
            <w:tcW w:w="539" w:type="dxa"/>
            <w:vAlign w:val="center"/>
          </w:tcPr>
          <w:p w14:paraId="7F4E80CC" w14:textId="7D8873D7" w:rsidR="00B15399" w:rsidRPr="00295A64" w:rsidRDefault="007B51BE" w:rsidP="00CA368F">
            <w:pPr>
              <w:keepLines/>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r>
              <w:rPr>
                <w:rFonts w:ascii="Arial" w:eastAsia="Times New Roman" w:hAnsi="Arial" w:cs="Arial"/>
                <w:b/>
                <w:bCs/>
                <w:sz w:val="20"/>
                <w:szCs w:val="20"/>
              </w:rPr>
              <w:t>9b</w:t>
            </w:r>
          </w:p>
        </w:tc>
        <w:tc>
          <w:tcPr>
            <w:tcW w:w="1606" w:type="dxa"/>
            <w:vAlign w:val="center"/>
          </w:tcPr>
          <w:p w14:paraId="01B00AC0" w14:textId="58EF81A4" w:rsidR="00B15399" w:rsidRPr="00D1121B" w:rsidRDefault="00B15399" w:rsidP="00CA368F">
            <w:pPr>
              <w:spacing w:line="240" w:lineRule="exact"/>
              <w:jc w:val="both"/>
              <w:rPr>
                <w:rFonts w:ascii="Arial" w:hAnsi="Arial" w:cs="Arial"/>
                <w:b/>
                <w:bCs/>
                <w:sz w:val="20"/>
                <w:szCs w:val="20"/>
              </w:rPr>
            </w:pPr>
            <w:r w:rsidRPr="00D676EA">
              <w:rPr>
                <w:rFonts w:ascii="Arial" w:hAnsi="Arial" w:cs="Arial"/>
                <w:b/>
                <w:bCs/>
                <w:sz w:val="20"/>
                <w:szCs w:val="20"/>
              </w:rPr>
              <w:t>Insurance Trigger</w:t>
            </w:r>
          </w:p>
        </w:tc>
        <w:tc>
          <w:tcPr>
            <w:tcW w:w="4513" w:type="dxa"/>
            <w:vAlign w:val="center"/>
          </w:tcPr>
          <w:p w14:paraId="599905F2" w14:textId="51172BC0" w:rsidR="00B15399" w:rsidRPr="00212B81" w:rsidRDefault="00B15399" w:rsidP="00CA368F">
            <w:pPr>
              <w:spacing w:line="240" w:lineRule="exact"/>
              <w:jc w:val="both"/>
              <w:rPr>
                <w:rFonts w:ascii="Arial" w:hAnsi="Arial" w:cs="Arial"/>
                <w:sz w:val="20"/>
                <w:szCs w:val="20"/>
              </w:rPr>
            </w:pPr>
            <w:r w:rsidRPr="00D676EA">
              <w:rPr>
                <w:rFonts w:ascii="Arial" w:hAnsi="Arial" w:cs="Arial"/>
                <w:sz w:val="20"/>
                <w:szCs w:val="20"/>
              </w:rPr>
              <w:t>If damage exceeds the deductible, compile the incident report, delivery notes</w:t>
            </w:r>
            <w:r w:rsidR="00BA2EA3">
              <w:rPr>
                <w:rFonts w:ascii="Arial" w:hAnsi="Arial" w:cs="Arial"/>
                <w:sz w:val="20"/>
                <w:szCs w:val="20"/>
              </w:rPr>
              <w:t xml:space="preserve"> and</w:t>
            </w:r>
            <w:r w:rsidRPr="00D676EA">
              <w:rPr>
                <w:rFonts w:ascii="Arial" w:hAnsi="Arial" w:cs="Arial"/>
                <w:sz w:val="20"/>
                <w:szCs w:val="20"/>
              </w:rPr>
              <w:t xml:space="preserve"> photos to initiate an insurance claim.</w:t>
            </w:r>
          </w:p>
        </w:tc>
        <w:tc>
          <w:tcPr>
            <w:tcW w:w="1701" w:type="dxa"/>
            <w:vAlign w:val="center"/>
          </w:tcPr>
          <w:p w14:paraId="5E85F679" w14:textId="1EEEA510" w:rsidR="00B15399" w:rsidRPr="00B15399" w:rsidRDefault="00B15399" w:rsidP="00CA368F">
            <w:pPr>
              <w:spacing w:line="240" w:lineRule="exact"/>
              <w:jc w:val="both"/>
              <w:rPr>
                <w:rFonts w:ascii="Arial" w:hAnsi="Arial" w:cs="Arial"/>
                <w:sz w:val="20"/>
                <w:szCs w:val="20"/>
              </w:rPr>
            </w:pPr>
            <w:r>
              <w:rPr>
                <w:rFonts w:ascii="Arial" w:hAnsi="Arial" w:cs="Arial"/>
                <w:sz w:val="20"/>
                <w:szCs w:val="20"/>
              </w:rPr>
              <w:t>CFO</w:t>
            </w:r>
          </w:p>
        </w:tc>
        <w:tc>
          <w:tcPr>
            <w:tcW w:w="1156" w:type="dxa"/>
            <w:vAlign w:val="center"/>
          </w:tcPr>
          <w:p w14:paraId="544D5D77" w14:textId="75305278" w:rsidR="00B15399" w:rsidRPr="00770516" w:rsidRDefault="00B15399" w:rsidP="00CA368F">
            <w:pPr>
              <w:spacing w:line="240" w:lineRule="exact"/>
              <w:jc w:val="both"/>
              <w:rPr>
                <w:rFonts w:ascii="Arial" w:hAnsi="Arial" w:cs="Arial"/>
                <w:sz w:val="20"/>
                <w:szCs w:val="20"/>
              </w:rPr>
            </w:pPr>
            <w:r w:rsidRPr="00D676EA">
              <w:rPr>
                <w:rFonts w:ascii="Arial" w:hAnsi="Arial" w:cs="Arial"/>
                <w:sz w:val="20"/>
                <w:szCs w:val="20"/>
              </w:rPr>
              <w:t>48 Hours</w:t>
            </w:r>
          </w:p>
        </w:tc>
      </w:tr>
      <w:tr w:rsidR="007B51BE" w:rsidRPr="00C8367B" w14:paraId="3E40D159" w14:textId="77777777" w:rsidTr="0048523E">
        <w:trPr>
          <w:trHeight w:val="91"/>
        </w:trPr>
        <w:tc>
          <w:tcPr>
            <w:tcW w:w="539" w:type="dxa"/>
            <w:vAlign w:val="center"/>
          </w:tcPr>
          <w:p w14:paraId="5AE34051" w14:textId="477292F7" w:rsidR="007B51BE" w:rsidRPr="00295A64" w:rsidRDefault="007B51BE" w:rsidP="00CA368F">
            <w:pPr>
              <w:keepLines/>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r>
              <w:rPr>
                <w:rFonts w:ascii="Arial" w:eastAsia="Times New Roman" w:hAnsi="Arial" w:cs="Arial"/>
                <w:b/>
                <w:bCs/>
                <w:sz w:val="20"/>
                <w:szCs w:val="20"/>
              </w:rPr>
              <w:t>9c</w:t>
            </w:r>
          </w:p>
        </w:tc>
        <w:tc>
          <w:tcPr>
            <w:tcW w:w="1606" w:type="dxa"/>
            <w:vAlign w:val="center"/>
          </w:tcPr>
          <w:p w14:paraId="5B275C5C" w14:textId="5974AAAA" w:rsidR="007B51BE" w:rsidRPr="00D1121B" w:rsidRDefault="007B51BE" w:rsidP="00CA368F">
            <w:pPr>
              <w:spacing w:line="240" w:lineRule="exact"/>
              <w:jc w:val="both"/>
              <w:rPr>
                <w:rFonts w:ascii="Arial" w:hAnsi="Arial" w:cs="Arial"/>
                <w:b/>
                <w:bCs/>
                <w:sz w:val="20"/>
                <w:szCs w:val="20"/>
              </w:rPr>
            </w:pPr>
            <w:r w:rsidRPr="00D676EA">
              <w:rPr>
                <w:rFonts w:ascii="Arial" w:hAnsi="Arial" w:cs="Arial"/>
                <w:b/>
                <w:bCs/>
                <w:sz w:val="20"/>
                <w:szCs w:val="20"/>
              </w:rPr>
              <w:t>Investigation &amp; Review</w:t>
            </w:r>
          </w:p>
        </w:tc>
        <w:tc>
          <w:tcPr>
            <w:tcW w:w="4513" w:type="dxa"/>
            <w:vAlign w:val="center"/>
          </w:tcPr>
          <w:p w14:paraId="100F15B5" w14:textId="3DC09D9F" w:rsidR="007B51BE" w:rsidRPr="00212B81" w:rsidRDefault="007B51BE" w:rsidP="00CA368F">
            <w:pPr>
              <w:spacing w:line="240" w:lineRule="exact"/>
              <w:jc w:val="both"/>
              <w:rPr>
                <w:rFonts w:ascii="Arial" w:hAnsi="Arial" w:cs="Arial"/>
                <w:sz w:val="20"/>
                <w:szCs w:val="20"/>
              </w:rPr>
            </w:pPr>
            <w:r>
              <w:rPr>
                <w:rFonts w:ascii="Arial" w:hAnsi="Arial" w:cs="Arial"/>
                <w:sz w:val="20"/>
                <w:szCs w:val="20"/>
              </w:rPr>
              <w:t>C</w:t>
            </w:r>
            <w:r w:rsidRPr="00D676EA">
              <w:rPr>
                <w:rFonts w:ascii="Arial" w:hAnsi="Arial" w:cs="Arial"/>
                <w:sz w:val="20"/>
                <w:szCs w:val="20"/>
              </w:rPr>
              <w:t>onduct a root-cause analysis for serious incidents (accidents/SEAH). Document findings in a formal report.</w:t>
            </w:r>
          </w:p>
        </w:tc>
        <w:tc>
          <w:tcPr>
            <w:tcW w:w="1701" w:type="dxa"/>
            <w:vAlign w:val="center"/>
          </w:tcPr>
          <w:p w14:paraId="2DC083E4" w14:textId="5D047A2D" w:rsidR="007B51BE" w:rsidRPr="007B51BE" w:rsidRDefault="007B51BE" w:rsidP="00CA368F">
            <w:pPr>
              <w:spacing w:line="240" w:lineRule="exact"/>
              <w:jc w:val="both"/>
              <w:rPr>
                <w:rFonts w:ascii="Arial" w:hAnsi="Arial" w:cs="Arial"/>
                <w:sz w:val="20"/>
                <w:szCs w:val="20"/>
              </w:rPr>
            </w:pPr>
            <w:r w:rsidRPr="007B51BE">
              <w:rPr>
                <w:rFonts w:ascii="Arial" w:hAnsi="Arial" w:cs="Arial"/>
                <w:sz w:val="20"/>
                <w:szCs w:val="20"/>
              </w:rPr>
              <w:t>Field Compliance Manager</w:t>
            </w:r>
          </w:p>
        </w:tc>
        <w:tc>
          <w:tcPr>
            <w:tcW w:w="1156" w:type="dxa"/>
            <w:vAlign w:val="center"/>
          </w:tcPr>
          <w:p w14:paraId="4D909213" w14:textId="0FCFE7F1" w:rsidR="007B51BE" w:rsidRPr="00770516" w:rsidRDefault="007B51BE" w:rsidP="00CA368F">
            <w:pPr>
              <w:spacing w:line="240" w:lineRule="exact"/>
              <w:jc w:val="both"/>
              <w:rPr>
                <w:rFonts w:ascii="Arial" w:hAnsi="Arial" w:cs="Arial"/>
                <w:sz w:val="20"/>
                <w:szCs w:val="20"/>
              </w:rPr>
            </w:pPr>
            <w:r w:rsidRPr="00D676EA">
              <w:rPr>
                <w:rFonts w:ascii="Arial" w:hAnsi="Arial" w:cs="Arial"/>
                <w:sz w:val="20"/>
                <w:szCs w:val="20"/>
              </w:rPr>
              <w:t>5 Days</w:t>
            </w:r>
          </w:p>
        </w:tc>
      </w:tr>
      <w:tr w:rsidR="007B51BE" w:rsidRPr="00C8367B" w14:paraId="2D105809" w14:textId="77777777" w:rsidTr="0048523E">
        <w:trPr>
          <w:trHeight w:val="91"/>
        </w:trPr>
        <w:tc>
          <w:tcPr>
            <w:tcW w:w="539" w:type="dxa"/>
            <w:vAlign w:val="center"/>
          </w:tcPr>
          <w:p w14:paraId="153E6FAD" w14:textId="77777777" w:rsidR="007B51BE" w:rsidRPr="00295A64" w:rsidRDefault="007B51BE" w:rsidP="00CA368F">
            <w:pPr>
              <w:keepLines/>
              <w:numPr>
                <w:ilvl w:val="0"/>
                <w:numId w:val="11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74EFFFD" w14:textId="01FCCECD" w:rsidR="007B51BE" w:rsidRPr="00D1121B" w:rsidRDefault="007B51BE" w:rsidP="00CA368F">
            <w:pPr>
              <w:spacing w:line="240" w:lineRule="exact"/>
              <w:jc w:val="both"/>
              <w:rPr>
                <w:rFonts w:ascii="Arial" w:hAnsi="Arial" w:cs="Arial"/>
                <w:b/>
                <w:bCs/>
                <w:sz w:val="20"/>
                <w:szCs w:val="20"/>
              </w:rPr>
            </w:pPr>
            <w:r w:rsidRPr="00D1121B">
              <w:rPr>
                <w:rFonts w:ascii="Arial" w:hAnsi="Arial" w:cs="Arial"/>
                <w:b/>
                <w:bCs/>
                <w:sz w:val="20"/>
                <w:szCs w:val="20"/>
              </w:rPr>
              <w:t>Update Records</w:t>
            </w:r>
          </w:p>
        </w:tc>
        <w:tc>
          <w:tcPr>
            <w:tcW w:w="4513" w:type="dxa"/>
            <w:vAlign w:val="center"/>
          </w:tcPr>
          <w:p w14:paraId="62DEC790" w14:textId="03FF5F2F" w:rsidR="007B51BE" w:rsidRPr="00212B81" w:rsidRDefault="007B51BE" w:rsidP="00CA368F">
            <w:pPr>
              <w:spacing w:line="240" w:lineRule="exact"/>
              <w:jc w:val="both"/>
              <w:rPr>
                <w:rFonts w:ascii="Arial" w:hAnsi="Arial" w:cs="Arial"/>
                <w:sz w:val="20"/>
                <w:szCs w:val="20"/>
              </w:rPr>
            </w:pPr>
            <w:r w:rsidRPr="00212B81">
              <w:rPr>
                <w:rFonts w:ascii="Arial" w:hAnsi="Arial" w:cs="Arial"/>
                <w:sz w:val="20"/>
                <w:szCs w:val="20"/>
              </w:rPr>
              <w:t>Update asset, maintenance</w:t>
            </w:r>
            <w:r w:rsidR="00BA2EA3">
              <w:rPr>
                <w:rFonts w:ascii="Arial" w:hAnsi="Arial" w:cs="Arial"/>
                <w:sz w:val="20"/>
                <w:szCs w:val="20"/>
              </w:rPr>
              <w:t xml:space="preserve"> and</w:t>
            </w:r>
            <w:r w:rsidRPr="00212B81">
              <w:rPr>
                <w:rFonts w:ascii="Arial" w:hAnsi="Arial" w:cs="Arial"/>
                <w:sz w:val="20"/>
                <w:szCs w:val="20"/>
              </w:rPr>
              <w:t xml:space="preserve"> incident registers</w:t>
            </w:r>
          </w:p>
        </w:tc>
        <w:tc>
          <w:tcPr>
            <w:tcW w:w="1701" w:type="dxa"/>
            <w:vAlign w:val="center"/>
          </w:tcPr>
          <w:p w14:paraId="179AC67E" w14:textId="4E4F7D45" w:rsidR="007B51BE" w:rsidRDefault="007B51BE" w:rsidP="00CA368F">
            <w:pPr>
              <w:spacing w:line="240" w:lineRule="exact"/>
              <w:jc w:val="both"/>
              <w:rPr>
                <w:rFonts w:ascii="Arial" w:hAnsi="Arial" w:cs="Arial"/>
                <w:sz w:val="20"/>
                <w:szCs w:val="20"/>
              </w:rPr>
            </w:pPr>
            <w:r w:rsidRPr="00212B81">
              <w:rPr>
                <w:rFonts w:ascii="Arial" w:hAnsi="Arial" w:cs="Arial"/>
                <w:sz w:val="20"/>
                <w:szCs w:val="20"/>
              </w:rPr>
              <w:t>Op</w:t>
            </w:r>
            <w:r>
              <w:rPr>
                <w:rFonts w:ascii="Arial" w:hAnsi="Arial" w:cs="Arial"/>
                <w:sz w:val="20"/>
                <w:szCs w:val="20"/>
              </w:rPr>
              <w:t>erations</w:t>
            </w:r>
            <w:r w:rsidRPr="00212B81">
              <w:rPr>
                <w:rFonts w:ascii="Arial" w:hAnsi="Arial" w:cs="Arial"/>
                <w:sz w:val="20"/>
                <w:szCs w:val="20"/>
              </w:rPr>
              <w:t xml:space="preserve"> / Sub-CL</w:t>
            </w:r>
          </w:p>
        </w:tc>
        <w:tc>
          <w:tcPr>
            <w:tcW w:w="1156" w:type="dxa"/>
            <w:vAlign w:val="center"/>
          </w:tcPr>
          <w:p w14:paraId="27BD87D2" w14:textId="3200FF16" w:rsidR="007B51BE" w:rsidRPr="00770516" w:rsidRDefault="007B51BE"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7B51BE" w:rsidRPr="00C8367B" w14:paraId="3DA67320" w14:textId="77777777" w:rsidTr="0048523E">
        <w:trPr>
          <w:trHeight w:val="91"/>
        </w:trPr>
        <w:tc>
          <w:tcPr>
            <w:tcW w:w="539" w:type="dxa"/>
            <w:vAlign w:val="center"/>
          </w:tcPr>
          <w:p w14:paraId="419ECFCC" w14:textId="77777777" w:rsidR="007B51BE" w:rsidRPr="00295A64" w:rsidRDefault="007B51BE" w:rsidP="00CA368F">
            <w:pPr>
              <w:keepLines/>
              <w:numPr>
                <w:ilvl w:val="0"/>
                <w:numId w:val="11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496AAF1" w14:textId="038179D8" w:rsidR="007B51BE" w:rsidRPr="00D1121B" w:rsidRDefault="007B51BE" w:rsidP="00CA368F">
            <w:pPr>
              <w:spacing w:line="240" w:lineRule="exact"/>
              <w:jc w:val="both"/>
              <w:rPr>
                <w:rFonts w:ascii="Arial" w:hAnsi="Arial" w:cs="Arial"/>
                <w:b/>
                <w:bCs/>
                <w:sz w:val="20"/>
                <w:szCs w:val="20"/>
              </w:rPr>
            </w:pPr>
            <w:r w:rsidRPr="00D1121B">
              <w:rPr>
                <w:rFonts w:ascii="Arial" w:hAnsi="Arial" w:cs="Arial"/>
                <w:b/>
                <w:bCs/>
                <w:sz w:val="20"/>
                <w:szCs w:val="20"/>
              </w:rPr>
              <w:t>Close Incident</w:t>
            </w:r>
          </w:p>
        </w:tc>
        <w:tc>
          <w:tcPr>
            <w:tcW w:w="4513" w:type="dxa"/>
            <w:vAlign w:val="center"/>
          </w:tcPr>
          <w:p w14:paraId="23288D42" w14:textId="192BFF61" w:rsidR="007B51BE" w:rsidRPr="00D676EA" w:rsidRDefault="007B51BE" w:rsidP="00CA368F">
            <w:pPr>
              <w:spacing w:line="240" w:lineRule="exact"/>
              <w:jc w:val="both"/>
              <w:rPr>
                <w:rFonts w:ascii="Arial" w:hAnsi="Arial" w:cs="Arial"/>
                <w:sz w:val="20"/>
                <w:szCs w:val="20"/>
              </w:rPr>
            </w:pPr>
            <w:r w:rsidRPr="00212B81">
              <w:rPr>
                <w:rFonts w:ascii="Arial" w:hAnsi="Arial" w:cs="Arial"/>
                <w:sz w:val="20"/>
                <w:szCs w:val="20"/>
              </w:rPr>
              <w:t>Document resolution and lessons learned</w:t>
            </w:r>
          </w:p>
        </w:tc>
        <w:tc>
          <w:tcPr>
            <w:tcW w:w="1701" w:type="dxa"/>
            <w:vAlign w:val="center"/>
          </w:tcPr>
          <w:p w14:paraId="65BFEF2C" w14:textId="3CFC099B" w:rsidR="007B51BE" w:rsidRPr="00B757A8" w:rsidRDefault="007B51BE" w:rsidP="00CA368F">
            <w:pPr>
              <w:spacing w:line="240" w:lineRule="exact"/>
              <w:jc w:val="both"/>
              <w:rPr>
                <w:rFonts w:ascii="Arial" w:hAnsi="Arial" w:cs="Arial"/>
                <w:sz w:val="20"/>
                <w:szCs w:val="20"/>
              </w:rPr>
            </w:pPr>
            <w:r w:rsidRPr="00212B81">
              <w:rPr>
                <w:rFonts w:ascii="Arial" w:hAnsi="Arial" w:cs="Arial"/>
                <w:sz w:val="20"/>
                <w:szCs w:val="20"/>
              </w:rPr>
              <w:t>CL</w:t>
            </w:r>
          </w:p>
        </w:tc>
        <w:tc>
          <w:tcPr>
            <w:tcW w:w="1156" w:type="dxa"/>
            <w:vAlign w:val="center"/>
          </w:tcPr>
          <w:p w14:paraId="0F474ECB" w14:textId="25E77EE6" w:rsidR="007B51BE" w:rsidRPr="00D676EA" w:rsidRDefault="007B51BE" w:rsidP="00CA368F">
            <w:pPr>
              <w:spacing w:line="240" w:lineRule="exact"/>
              <w:jc w:val="both"/>
              <w:rPr>
                <w:rFonts w:ascii="Arial" w:hAnsi="Arial" w:cs="Arial"/>
                <w:sz w:val="20"/>
                <w:szCs w:val="20"/>
              </w:rPr>
            </w:pPr>
            <w:r>
              <w:rPr>
                <w:rFonts w:ascii="Arial" w:hAnsi="Arial" w:cs="Arial"/>
                <w:sz w:val="20"/>
                <w:szCs w:val="20"/>
              </w:rPr>
              <w:t>Post Repair</w:t>
            </w:r>
          </w:p>
        </w:tc>
      </w:tr>
    </w:tbl>
    <w:p w14:paraId="11740134" w14:textId="77777777" w:rsidR="009856B2" w:rsidRPr="00C8367B" w:rsidRDefault="009856B2" w:rsidP="00CA368F">
      <w:pPr>
        <w:jc w:val="both"/>
        <w:rPr>
          <w:rFonts w:ascii="Arial" w:hAnsi="Arial" w:cs="Arial"/>
          <w:b/>
          <w:bCs/>
          <w:sz w:val="20"/>
          <w:szCs w:val="20"/>
        </w:rPr>
      </w:pPr>
    </w:p>
    <w:p w14:paraId="2A5EE64F" w14:textId="77777777" w:rsidR="009856B2" w:rsidRPr="00295A64" w:rsidRDefault="009856B2"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9856B2" w:rsidRPr="004C2567" w14:paraId="14830C51" w14:textId="77777777" w:rsidTr="0048523E">
        <w:trPr>
          <w:trHeight w:val="219"/>
          <w:tblHeader/>
        </w:trPr>
        <w:tc>
          <w:tcPr>
            <w:tcW w:w="0" w:type="auto"/>
            <w:shd w:val="clear" w:color="auto" w:fill="C5E0B3" w:themeFill="accent6" w:themeFillTint="66"/>
            <w:hideMark/>
          </w:tcPr>
          <w:p w14:paraId="15B623F1" w14:textId="77777777" w:rsidR="009856B2" w:rsidRPr="009D0907" w:rsidRDefault="009856B2" w:rsidP="00CA368F">
            <w:pPr>
              <w:spacing w:after="160" w:line="259" w:lineRule="auto"/>
              <w:jc w:val="both"/>
              <w:rPr>
                <w:rFonts w:ascii="Arial" w:hAnsi="Arial" w:cs="Arial"/>
                <w:sz w:val="20"/>
                <w:szCs w:val="20"/>
              </w:rPr>
            </w:pPr>
            <w:r w:rsidRPr="009D0907">
              <w:rPr>
                <w:rFonts w:ascii="Arial" w:hAnsi="Arial" w:cs="Arial"/>
                <w:sz w:val="20"/>
                <w:szCs w:val="20"/>
              </w:rPr>
              <w:t>Risk</w:t>
            </w:r>
          </w:p>
        </w:tc>
        <w:tc>
          <w:tcPr>
            <w:tcW w:w="3486" w:type="dxa"/>
            <w:shd w:val="clear" w:color="auto" w:fill="C5E0B3" w:themeFill="accent6" w:themeFillTint="66"/>
            <w:hideMark/>
          </w:tcPr>
          <w:p w14:paraId="078D93B8" w14:textId="77777777" w:rsidR="009856B2" w:rsidRPr="009D0907" w:rsidRDefault="009856B2" w:rsidP="00CA368F">
            <w:pPr>
              <w:spacing w:after="160" w:line="259" w:lineRule="auto"/>
              <w:jc w:val="both"/>
              <w:rPr>
                <w:rFonts w:ascii="Arial" w:hAnsi="Arial" w:cs="Arial"/>
                <w:sz w:val="20"/>
                <w:szCs w:val="20"/>
              </w:rPr>
            </w:pPr>
            <w:r w:rsidRPr="009D0907">
              <w:rPr>
                <w:rFonts w:ascii="Arial" w:hAnsi="Arial" w:cs="Arial"/>
                <w:sz w:val="20"/>
                <w:szCs w:val="20"/>
              </w:rPr>
              <w:t>Description</w:t>
            </w:r>
          </w:p>
        </w:tc>
        <w:tc>
          <w:tcPr>
            <w:tcW w:w="3489" w:type="dxa"/>
            <w:shd w:val="clear" w:color="auto" w:fill="C5E0B3" w:themeFill="accent6" w:themeFillTint="66"/>
            <w:hideMark/>
          </w:tcPr>
          <w:p w14:paraId="5D68B20A" w14:textId="77777777" w:rsidR="009856B2" w:rsidRPr="009D0907" w:rsidRDefault="009856B2" w:rsidP="00CA368F">
            <w:pPr>
              <w:spacing w:after="160" w:line="259" w:lineRule="auto"/>
              <w:jc w:val="both"/>
              <w:rPr>
                <w:rFonts w:ascii="Arial" w:hAnsi="Arial" w:cs="Arial"/>
                <w:sz w:val="20"/>
                <w:szCs w:val="20"/>
              </w:rPr>
            </w:pPr>
            <w:r w:rsidRPr="009D0907">
              <w:rPr>
                <w:rFonts w:ascii="Arial" w:hAnsi="Arial" w:cs="Arial"/>
                <w:sz w:val="20"/>
                <w:szCs w:val="20"/>
              </w:rPr>
              <w:t>Mitigation</w:t>
            </w:r>
          </w:p>
        </w:tc>
      </w:tr>
      <w:tr w:rsidR="00583375" w:rsidRPr="004C2567" w14:paraId="2773301B" w14:textId="77777777" w:rsidTr="0048523E">
        <w:tc>
          <w:tcPr>
            <w:tcW w:w="0" w:type="auto"/>
            <w:vAlign w:val="center"/>
            <w:hideMark/>
          </w:tcPr>
          <w:p w14:paraId="027C3B5F" w14:textId="14496C70" w:rsidR="00583375" w:rsidRPr="009D0907" w:rsidRDefault="00583375" w:rsidP="00CA368F">
            <w:pPr>
              <w:spacing w:line="259" w:lineRule="auto"/>
              <w:jc w:val="both"/>
              <w:rPr>
                <w:rFonts w:ascii="Arial" w:hAnsi="Arial" w:cs="Arial"/>
                <w:sz w:val="20"/>
                <w:szCs w:val="20"/>
              </w:rPr>
            </w:pPr>
            <w:r w:rsidRPr="00212B81">
              <w:rPr>
                <w:rFonts w:ascii="Arial" w:hAnsi="Arial" w:cs="Arial"/>
                <w:sz w:val="20"/>
                <w:szCs w:val="20"/>
              </w:rPr>
              <w:t>Delayed reporting</w:t>
            </w:r>
          </w:p>
        </w:tc>
        <w:tc>
          <w:tcPr>
            <w:tcW w:w="3486" w:type="dxa"/>
            <w:vAlign w:val="center"/>
            <w:hideMark/>
          </w:tcPr>
          <w:p w14:paraId="72FE6AF9" w14:textId="0ABB5EA2" w:rsidR="00583375" w:rsidRPr="009D0907" w:rsidRDefault="00583375" w:rsidP="00CA368F">
            <w:pPr>
              <w:jc w:val="both"/>
              <w:rPr>
                <w:rFonts w:ascii="Arial" w:hAnsi="Arial" w:cs="Arial"/>
                <w:sz w:val="20"/>
                <w:szCs w:val="20"/>
              </w:rPr>
            </w:pPr>
            <w:r w:rsidRPr="00212B81">
              <w:rPr>
                <w:rFonts w:ascii="Arial" w:hAnsi="Arial" w:cs="Arial"/>
                <w:sz w:val="20"/>
                <w:szCs w:val="20"/>
              </w:rPr>
              <w:t>Incidents concealed or forgotten</w:t>
            </w:r>
          </w:p>
        </w:tc>
        <w:tc>
          <w:tcPr>
            <w:tcW w:w="3489" w:type="dxa"/>
            <w:vAlign w:val="center"/>
            <w:hideMark/>
          </w:tcPr>
          <w:p w14:paraId="255ACCE5" w14:textId="58692536" w:rsidR="00583375" w:rsidRPr="009D0907" w:rsidRDefault="00583375" w:rsidP="00CA368F">
            <w:pPr>
              <w:spacing w:line="259" w:lineRule="auto"/>
              <w:jc w:val="both"/>
              <w:rPr>
                <w:rFonts w:ascii="Arial" w:hAnsi="Arial" w:cs="Arial"/>
                <w:sz w:val="20"/>
                <w:szCs w:val="20"/>
              </w:rPr>
            </w:pPr>
            <w:r w:rsidRPr="00212B81">
              <w:rPr>
                <w:rFonts w:ascii="Arial" w:hAnsi="Arial" w:cs="Arial"/>
                <w:sz w:val="20"/>
                <w:szCs w:val="20"/>
              </w:rPr>
              <w:t>Reporting timelines</w:t>
            </w:r>
          </w:p>
        </w:tc>
      </w:tr>
      <w:tr w:rsidR="00583375" w:rsidRPr="004C2567" w14:paraId="6FC41550" w14:textId="77777777" w:rsidTr="0048523E">
        <w:tc>
          <w:tcPr>
            <w:tcW w:w="0" w:type="auto"/>
            <w:vAlign w:val="center"/>
          </w:tcPr>
          <w:p w14:paraId="09093728" w14:textId="3658B1E8" w:rsidR="00583375" w:rsidRPr="00DC3181" w:rsidRDefault="00583375" w:rsidP="00CA368F">
            <w:pPr>
              <w:jc w:val="both"/>
              <w:rPr>
                <w:rFonts w:ascii="Arial" w:hAnsi="Arial" w:cs="Arial"/>
                <w:sz w:val="20"/>
                <w:szCs w:val="20"/>
              </w:rPr>
            </w:pPr>
            <w:r w:rsidRPr="00212B81">
              <w:rPr>
                <w:rFonts w:ascii="Arial" w:hAnsi="Arial" w:cs="Arial"/>
                <w:sz w:val="20"/>
                <w:szCs w:val="20"/>
              </w:rPr>
              <w:t>Evidence loss</w:t>
            </w:r>
          </w:p>
        </w:tc>
        <w:tc>
          <w:tcPr>
            <w:tcW w:w="3486" w:type="dxa"/>
            <w:vAlign w:val="center"/>
          </w:tcPr>
          <w:p w14:paraId="4195A79D" w14:textId="3F61959E" w:rsidR="00583375" w:rsidRPr="00DC3181" w:rsidRDefault="00583375" w:rsidP="00CA368F">
            <w:pPr>
              <w:jc w:val="both"/>
              <w:rPr>
                <w:rFonts w:ascii="Arial" w:hAnsi="Arial" w:cs="Arial"/>
                <w:sz w:val="20"/>
                <w:szCs w:val="20"/>
              </w:rPr>
            </w:pPr>
            <w:r w:rsidRPr="00212B81">
              <w:rPr>
                <w:rFonts w:ascii="Arial" w:hAnsi="Arial" w:cs="Arial"/>
                <w:sz w:val="20"/>
                <w:szCs w:val="20"/>
              </w:rPr>
              <w:t>Poor documentation</w:t>
            </w:r>
          </w:p>
        </w:tc>
        <w:tc>
          <w:tcPr>
            <w:tcW w:w="3489" w:type="dxa"/>
            <w:vAlign w:val="center"/>
          </w:tcPr>
          <w:p w14:paraId="254C00B6" w14:textId="5EC74987" w:rsidR="00583375" w:rsidRPr="00DC3181" w:rsidRDefault="00583375" w:rsidP="00CA368F">
            <w:pPr>
              <w:jc w:val="both"/>
              <w:rPr>
                <w:rFonts w:ascii="Arial" w:hAnsi="Arial" w:cs="Arial"/>
                <w:sz w:val="20"/>
                <w:szCs w:val="20"/>
              </w:rPr>
            </w:pPr>
            <w:r w:rsidRPr="00212B81">
              <w:rPr>
                <w:rFonts w:ascii="Arial" w:hAnsi="Arial" w:cs="Arial"/>
                <w:sz w:val="20"/>
                <w:szCs w:val="20"/>
              </w:rPr>
              <w:t xml:space="preserve">Mandatory evidence </w:t>
            </w:r>
            <w:proofErr w:type="gramStart"/>
            <w:r w:rsidRPr="00212B81">
              <w:rPr>
                <w:rFonts w:ascii="Arial" w:hAnsi="Arial" w:cs="Arial"/>
                <w:sz w:val="20"/>
                <w:szCs w:val="20"/>
              </w:rPr>
              <w:t>capture</w:t>
            </w:r>
            <w:proofErr w:type="gramEnd"/>
          </w:p>
        </w:tc>
      </w:tr>
      <w:tr w:rsidR="00583375" w:rsidRPr="004C2567" w14:paraId="30DF5BB6" w14:textId="77777777" w:rsidTr="0048523E">
        <w:tc>
          <w:tcPr>
            <w:tcW w:w="0" w:type="auto"/>
            <w:vAlign w:val="center"/>
          </w:tcPr>
          <w:p w14:paraId="25B44E62" w14:textId="3A526AE7" w:rsidR="00583375" w:rsidRPr="00212B81" w:rsidRDefault="00583375" w:rsidP="00CA368F">
            <w:pPr>
              <w:jc w:val="both"/>
              <w:rPr>
                <w:rFonts w:ascii="Arial" w:hAnsi="Arial" w:cs="Arial"/>
                <w:sz w:val="20"/>
                <w:szCs w:val="20"/>
              </w:rPr>
            </w:pPr>
            <w:r w:rsidRPr="00583375">
              <w:rPr>
                <w:rFonts w:ascii="Arial" w:hAnsi="Arial" w:cs="Arial"/>
                <w:sz w:val="20"/>
                <w:szCs w:val="20"/>
              </w:rPr>
              <w:lastRenderedPageBreak/>
              <w:t>Volatile "Red-Zone" Conflicts</w:t>
            </w:r>
          </w:p>
        </w:tc>
        <w:tc>
          <w:tcPr>
            <w:tcW w:w="3486" w:type="dxa"/>
            <w:vAlign w:val="center"/>
          </w:tcPr>
          <w:p w14:paraId="112FC811" w14:textId="3DD2782F" w:rsidR="00583375" w:rsidRPr="00212B81" w:rsidRDefault="00583375" w:rsidP="00CA368F">
            <w:pPr>
              <w:jc w:val="both"/>
              <w:rPr>
                <w:rFonts w:ascii="Arial" w:hAnsi="Arial" w:cs="Arial"/>
                <w:sz w:val="20"/>
                <w:szCs w:val="20"/>
              </w:rPr>
            </w:pPr>
            <w:r w:rsidRPr="00D676EA">
              <w:rPr>
                <w:rFonts w:ascii="Arial" w:hAnsi="Arial" w:cs="Arial"/>
                <w:sz w:val="20"/>
                <w:szCs w:val="20"/>
              </w:rPr>
              <w:t>Incidents occurring in areas where reporting might endanger staff.</w:t>
            </w:r>
          </w:p>
        </w:tc>
        <w:tc>
          <w:tcPr>
            <w:tcW w:w="3489" w:type="dxa"/>
            <w:vAlign w:val="center"/>
          </w:tcPr>
          <w:p w14:paraId="711AEC12" w14:textId="13D55443" w:rsidR="00583375" w:rsidRPr="00212B81" w:rsidRDefault="00583375" w:rsidP="00CA368F">
            <w:pPr>
              <w:jc w:val="both"/>
              <w:rPr>
                <w:rFonts w:ascii="Arial" w:hAnsi="Arial" w:cs="Arial"/>
                <w:sz w:val="20"/>
                <w:szCs w:val="20"/>
              </w:rPr>
            </w:pPr>
            <w:r w:rsidRPr="00583375">
              <w:rPr>
                <w:rFonts w:ascii="Arial" w:hAnsi="Arial" w:cs="Arial"/>
                <w:sz w:val="20"/>
                <w:szCs w:val="20"/>
              </w:rPr>
              <w:t>Use Emergency Community Response guidelines; engage local traditional leaders for mediation.</w:t>
            </w:r>
          </w:p>
        </w:tc>
      </w:tr>
      <w:tr w:rsidR="00583375" w:rsidRPr="004C2567" w14:paraId="0C368253" w14:textId="77777777" w:rsidTr="0048523E">
        <w:tc>
          <w:tcPr>
            <w:tcW w:w="0" w:type="auto"/>
            <w:vAlign w:val="center"/>
          </w:tcPr>
          <w:p w14:paraId="50729E0A" w14:textId="623D5CA0" w:rsidR="00583375" w:rsidRPr="00DC3181" w:rsidRDefault="00583375" w:rsidP="00CA368F">
            <w:pPr>
              <w:jc w:val="both"/>
              <w:rPr>
                <w:rFonts w:ascii="Arial" w:hAnsi="Arial" w:cs="Arial"/>
                <w:sz w:val="20"/>
                <w:szCs w:val="20"/>
              </w:rPr>
            </w:pPr>
            <w:r w:rsidRPr="00212B81">
              <w:rPr>
                <w:rFonts w:ascii="Arial" w:hAnsi="Arial" w:cs="Arial"/>
                <w:sz w:val="20"/>
                <w:szCs w:val="20"/>
              </w:rPr>
              <w:t>Unclear accountability</w:t>
            </w:r>
          </w:p>
        </w:tc>
        <w:tc>
          <w:tcPr>
            <w:tcW w:w="3486" w:type="dxa"/>
            <w:vAlign w:val="center"/>
          </w:tcPr>
          <w:p w14:paraId="5825C8C3" w14:textId="034289CB" w:rsidR="00583375" w:rsidRPr="00DC3181" w:rsidRDefault="00583375" w:rsidP="00CA368F">
            <w:pPr>
              <w:jc w:val="both"/>
              <w:rPr>
                <w:rFonts w:ascii="Arial" w:hAnsi="Arial" w:cs="Arial"/>
                <w:sz w:val="20"/>
                <w:szCs w:val="20"/>
              </w:rPr>
            </w:pPr>
            <w:r w:rsidRPr="00212B81">
              <w:rPr>
                <w:rFonts w:ascii="Arial" w:hAnsi="Arial" w:cs="Arial"/>
                <w:sz w:val="20"/>
                <w:szCs w:val="20"/>
              </w:rPr>
              <w:t>Disputes over responsibility</w:t>
            </w:r>
          </w:p>
        </w:tc>
        <w:tc>
          <w:tcPr>
            <w:tcW w:w="3489" w:type="dxa"/>
            <w:vAlign w:val="center"/>
          </w:tcPr>
          <w:p w14:paraId="3C93C698" w14:textId="44DEDA57" w:rsidR="00583375" w:rsidRPr="00DC3181" w:rsidRDefault="00583375" w:rsidP="00CA368F">
            <w:pPr>
              <w:jc w:val="both"/>
              <w:rPr>
                <w:rFonts w:ascii="Arial" w:hAnsi="Arial" w:cs="Arial"/>
                <w:sz w:val="20"/>
                <w:szCs w:val="20"/>
              </w:rPr>
            </w:pPr>
            <w:r w:rsidRPr="00212B81">
              <w:rPr>
                <w:rFonts w:ascii="Arial" w:hAnsi="Arial" w:cs="Arial"/>
                <w:sz w:val="20"/>
                <w:szCs w:val="20"/>
              </w:rPr>
              <w:t>Investigation protocol</w:t>
            </w:r>
          </w:p>
        </w:tc>
      </w:tr>
      <w:tr w:rsidR="00583375" w:rsidRPr="004C2567" w14:paraId="76FF1E36" w14:textId="77777777" w:rsidTr="0048523E">
        <w:tc>
          <w:tcPr>
            <w:tcW w:w="0" w:type="auto"/>
            <w:vAlign w:val="center"/>
          </w:tcPr>
          <w:p w14:paraId="22325A1C" w14:textId="0A539167" w:rsidR="00583375" w:rsidRPr="008F62A2" w:rsidRDefault="00583375" w:rsidP="00CA368F">
            <w:pPr>
              <w:jc w:val="both"/>
              <w:rPr>
                <w:rFonts w:ascii="Arial" w:hAnsi="Arial" w:cs="Arial"/>
                <w:sz w:val="20"/>
                <w:szCs w:val="20"/>
              </w:rPr>
            </w:pPr>
            <w:r w:rsidRPr="00212B81">
              <w:rPr>
                <w:rFonts w:ascii="Arial" w:hAnsi="Arial" w:cs="Arial"/>
                <w:sz w:val="20"/>
                <w:szCs w:val="20"/>
              </w:rPr>
              <w:t>Repeat incidents</w:t>
            </w:r>
          </w:p>
        </w:tc>
        <w:tc>
          <w:tcPr>
            <w:tcW w:w="3486" w:type="dxa"/>
            <w:vAlign w:val="center"/>
          </w:tcPr>
          <w:p w14:paraId="00B7A13E" w14:textId="1C85283B" w:rsidR="00583375" w:rsidRPr="008F62A2" w:rsidRDefault="00583375" w:rsidP="00CA368F">
            <w:pPr>
              <w:jc w:val="both"/>
              <w:rPr>
                <w:rFonts w:ascii="Arial" w:hAnsi="Arial" w:cs="Arial"/>
                <w:sz w:val="20"/>
                <w:szCs w:val="20"/>
              </w:rPr>
            </w:pPr>
            <w:r w:rsidRPr="00212B81">
              <w:rPr>
                <w:rFonts w:ascii="Arial" w:hAnsi="Arial" w:cs="Arial"/>
                <w:sz w:val="20"/>
                <w:szCs w:val="20"/>
              </w:rPr>
              <w:t>Root causes not addressed</w:t>
            </w:r>
          </w:p>
        </w:tc>
        <w:tc>
          <w:tcPr>
            <w:tcW w:w="3489" w:type="dxa"/>
            <w:vAlign w:val="center"/>
          </w:tcPr>
          <w:p w14:paraId="1FB17C6D" w14:textId="30F7B648" w:rsidR="00583375" w:rsidRPr="00DC3181" w:rsidRDefault="00583375" w:rsidP="00CA368F">
            <w:pPr>
              <w:jc w:val="both"/>
              <w:rPr>
                <w:rFonts w:ascii="Arial" w:hAnsi="Arial" w:cs="Arial"/>
                <w:sz w:val="20"/>
                <w:szCs w:val="20"/>
              </w:rPr>
            </w:pPr>
            <w:r w:rsidRPr="00212B81">
              <w:rPr>
                <w:rFonts w:ascii="Arial" w:hAnsi="Arial" w:cs="Arial"/>
                <w:sz w:val="20"/>
                <w:szCs w:val="20"/>
              </w:rPr>
              <w:t>Lessons learned review</w:t>
            </w:r>
          </w:p>
        </w:tc>
      </w:tr>
      <w:tr w:rsidR="00583375" w:rsidRPr="004C2567" w14:paraId="3CB9996C" w14:textId="77777777" w:rsidTr="0048523E">
        <w:trPr>
          <w:trHeight w:val="546"/>
        </w:trPr>
        <w:tc>
          <w:tcPr>
            <w:tcW w:w="0" w:type="auto"/>
            <w:vAlign w:val="center"/>
          </w:tcPr>
          <w:p w14:paraId="3437074D" w14:textId="10EE7B4C" w:rsidR="00583375" w:rsidRPr="008F62A2" w:rsidRDefault="00583375" w:rsidP="00CA368F">
            <w:pPr>
              <w:jc w:val="both"/>
              <w:rPr>
                <w:rFonts w:ascii="Arial" w:hAnsi="Arial" w:cs="Arial"/>
                <w:sz w:val="20"/>
                <w:szCs w:val="20"/>
              </w:rPr>
            </w:pPr>
            <w:r w:rsidRPr="00212B81">
              <w:rPr>
                <w:rFonts w:ascii="Arial" w:hAnsi="Arial" w:cs="Arial"/>
                <w:sz w:val="20"/>
                <w:szCs w:val="20"/>
              </w:rPr>
              <w:t>Financial loss</w:t>
            </w:r>
          </w:p>
        </w:tc>
        <w:tc>
          <w:tcPr>
            <w:tcW w:w="3486" w:type="dxa"/>
            <w:vAlign w:val="center"/>
          </w:tcPr>
          <w:p w14:paraId="65E0A3DC" w14:textId="27FCCFAD" w:rsidR="00583375" w:rsidRPr="008F62A2" w:rsidRDefault="00583375" w:rsidP="00CA368F">
            <w:pPr>
              <w:jc w:val="both"/>
              <w:rPr>
                <w:rFonts w:ascii="Arial" w:hAnsi="Arial" w:cs="Arial"/>
                <w:sz w:val="20"/>
                <w:szCs w:val="20"/>
              </w:rPr>
            </w:pPr>
            <w:r w:rsidRPr="00212B81">
              <w:rPr>
                <w:rFonts w:ascii="Arial" w:hAnsi="Arial" w:cs="Arial"/>
                <w:sz w:val="20"/>
                <w:szCs w:val="20"/>
              </w:rPr>
              <w:t>Unrecovered repair costs</w:t>
            </w:r>
          </w:p>
        </w:tc>
        <w:tc>
          <w:tcPr>
            <w:tcW w:w="3489" w:type="dxa"/>
            <w:vAlign w:val="center"/>
          </w:tcPr>
          <w:p w14:paraId="75FB174B" w14:textId="35294427" w:rsidR="00583375" w:rsidRPr="00DC3181" w:rsidRDefault="00583375" w:rsidP="00CA368F">
            <w:pPr>
              <w:spacing w:after="160"/>
              <w:jc w:val="both"/>
              <w:rPr>
                <w:rFonts w:ascii="Arial" w:hAnsi="Arial" w:cs="Arial"/>
                <w:sz w:val="20"/>
                <w:szCs w:val="20"/>
              </w:rPr>
            </w:pPr>
            <w:r w:rsidRPr="00212B81">
              <w:rPr>
                <w:rFonts w:ascii="Arial" w:hAnsi="Arial" w:cs="Arial"/>
                <w:sz w:val="20"/>
                <w:szCs w:val="20"/>
              </w:rPr>
              <w:t>Insurance and recovery processes</w:t>
            </w:r>
          </w:p>
        </w:tc>
      </w:tr>
      <w:tr w:rsidR="00583375" w:rsidRPr="004C2567" w14:paraId="463AF962" w14:textId="77777777" w:rsidTr="0048523E">
        <w:tc>
          <w:tcPr>
            <w:tcW w:w="0" w:type="auto"/>
            <w:vAlign w:val="center"/>
          </w:tcPr>
          <w:p w14:paraId="373FA3C5" w14:textId="747EA249" w:rsidR="00583375" w:rsidRPr="009D0907" w:rsidRDefault="00583375" w:rsidP="00CA368F">
            <w:pPr>
              <w:jc w:val="both"/>
              <w:rPr>
                <w:rFonts w:ascii="Arial" w:hAnsi="Arial" w:cs="Arial"/>
                <w:sz w:val="20"/>
                <w:szCs w:val="20"/>
              </w:rPr>
            </w:pPr>
            <w:r w:rsidRPr="00583375">
              <w:rPr>
                <w:rFonts w:ascii="Arial" w:hAnsi="Arial" w:cs="Arial"/>
                <w:sz w:val="20"/>
                <w:szCs w:val="20"/>
              </w:rPr>
              <w:t>Concealment of Damage</w:t>
            </w:r>
          </w:p>
        </w:tc>
        <w:tc>
          <w:tcPr>
            <w:tcW w:w="3486" w:type="dxa"/>
            <w:vAlign w:val="center"/>
          </w:tcPr>
          <w:p w14:paraId="1F7A86BF" w14:textId="308F413B" w:rsidR="00583375" w:rsidRPr="009D0907" w:rsidRDefault="00583375" w:rsidP="00CA368F">
            <w:pPr>
              <w:spacing w:after="160"/>
              <w:jc w:val="both"/>
              <w:rPr>
                <w:rFonts w:ascii="Arial" w:hAnsi="Arial" w:cs="Arial"/>
                <w:sz w:val="20"/>
                <w:szCs w:val="20"/>
              </w:rPr>
            </w:pPr>
            <w:r w:rsidRPr="00D676EA">
              <w:rPr>
                <w:rFonts w:ascii="Arial" w:hAnsi="Arial" w:cs="Arial"/>
                <w:sz w:val="20"/>
                <w:szCs w:val="20"/>
              </w:rPr>
              <w:t>Operators failing to report minor damage to avoid sanctions.</w:t>
            </w:r>
          </w:p>
        </w:tc>
        <w:tc>
          <w:tcPr>
            <w:tcW w:w="3489" w:type="dxa"/>
            <w:vAlign w:val="center"/>
          </w:tcPr>
          <w:p w14:paraId="3A90207C" w14:textId="088C1C8F" w:rsidR="00583375" w:rsidRPr="009D0907" w:rsidRDefault="00583375" w:rsidP="00CA368F">
            <w:pPr>
              <w:jc w:val="both"/>
              <w:rPr>
                <w:rFonts w:ascii="Arial" w:hAnsi="Arial" w:cs="Arial"/>
                <w:sz w:val="20"/>
                <w:szCs w:val="20"/>
              </w:rPr>
            </w:pPr>
            <w:r w:rsidRPr="00583375">
              <w:rPr>
                <w:rFonts w:ascii="Arial" w:hAnsi="Arial" w:cs="Arial"/>
                <w:sz w:val="20"/>
                <w:szCs w:val="20"/>
              </w:rPr>
              <w:t>Mandatory Daily Pre-Op and Post-Op inspections; cross-reference GPS idle data to detect mechanical stress.</w:t>
            </w:r>
          </w:p>
        </w:tc>
      </w:tr>
      <w:tr w:rsidR="00583375" w:rsidRPr="004C2567" w14:paraId="61175832" w14:textId="77777777" w:rsidTr="0048523E">
        <w:tc>
          <w:tcPr>
            <w:tcW w:w="0" w:type="auto"/>
            <w:vAlign w:val="center"/>
          </w:tcPr>
          <w:p w14:paraId="5F7DF140" w14:textId="1407B22C" w:rsidR="00583375" w:rsidRPr="00583375" w:rsidRDefault="00583375" w:rsidP="00CA368F">
            <w:pPr>
              <w:jc w:val="both"/>
              <w:rPr>
                <w:rFonts w:ascii="Arial" w:hAnsi="Arial" w:cs="Arial"/>
                <w:sz w:val="20"/>
                <w:szCs w:val="20"/>
              </w:rPr>
            </w:pPr>
            <w:r w:rsidRPr="00583375">
              <w:rPr>
                <w:rFonts w:ascii="Arial" w:hAnsi="Arial" w:cs="Arial"/>
                <w:sz w:val="20"/>
                <w:szCs w:val="20"/>
              </w:rPr>
              <w:t>Fraudulent Claims</w:t>
            </w:r>
          </w:p>
        </w:tc>
        <w:tc>
          <w:tcPr>
            <w:tcW w:w="3486" w:type="dxa"/>
            <w:vAlign w:val="center"/>
          </w:tcPr>
          <w:p w14:paraId="7D9D1D7B" w14:textId="697206BA" w:rsidR="00583375" w:rsidRPr="00DC3181" w:rsidRDefault="00583375" w:rsidP="00CA368F">
            <w:pPr>
              <w:jc w:val="both"/>
              <w:rPr>
                <w:rFonts w:ascii="Arial" w:hAnsi="Arial" w:cs="Arial"/>
                <w:sz w:val="20"/>
                <w:szCs w:val="20"/>
              </w:rPr>
            </w:pPr>
            <w:r w:rsidRPr="00D676EA">
              <w:rPr>
                <w:rFonts w:ascii="Arial" w:hAnsi="Arial" w:cs="Arial"/>
                <w:sz w:val="20"/>
                <w:szCs w:val="20"/>
              </w:rPr>
              <w:t>Reporting existing damage as a new incident to secure insurance funds.</w:t>
            </w:r>
          </w:p>
        </w:tc>
        <w:tc>
          <w:tcPr>
            <w:tcW w:w="3489" w:type="dxa"/>
            <w:vAlign w:val="center"/>
          </w:tcPr>
          <w:p w14:paraId="0F80F3D8" w14:textId="7A6CD460" w:rsidR="00583375" w:rsidRPr="00DC3181" w:rsidRDefault="00583375" w:rsidP="00CA368F">
            <w:pPr>
              <w:jc w:val="both"/>
              <w:rPr>
                <w:rFonts w:ascii="Arial" w:hAnsi="Arial" w:cs="Arial"/>
                <w:sz w:val="20"/>
                <w:szCs w:val="20"/>
              </w:rPr>
            </w:pPr>
            <w:r w:rsidRPr="00583375">
              <w:rPr>
                <w:rFonts w:ascii="Arial" w:hAnsi="Arial" w:cs="Arial"/>
                <w:sz w:val="20"/>
                <w:szCs w:val="20"/>
              </w:rPr>
              <w:t>Maintain a detailed Asset Register with time-stamped photos of all equipment at hub arrival.</w:t>
            </w:r>
          </w:p>
        </w:tc>
      </w:tr>
    </w:tbl>
    <w:p w14:paraId="579F4EE1" w14:textId="77777777" w:rsidR="009856B2" w:rsidRPr="00C8367B" w:rsidRDefault="009856B2" w:rsidP="00CA368F">
      <w:pPr>
        <w:pStyle w:val="ListParagraph"/>
        <w:ind w:left="709"/>
        <w:jc w:val="both"/>
        <w:rPr>
          <w:rFonts w:ascii="Arial" w:hAnsi="Arial" w:cs="Arial"/>
          <w:sz w:val="20"/>
          <w:szCs w:val="20"/>
        </w:rPr>
      </w:pPr>
    </w:p>
    <w:p w14:paraId="15A1E9FA" w14:textId="77777777" w:rsidR="009856B2" w:rsidRPr="00C8367B" w:rsidRDefault="009856B2" w:rsidP="00CA368F">
      <w:pPr>
        <w:pStyle w:val="ListParagraph"/>
        <w:ind w:left="709"/>
        <w:jc w:val="both"/>
        <w:rPr>
          <w:rFonts w:ascii="Arial" w:hAnsi="Arial" w:cs="Arial"/>
          <w:sz w:val="20"/>
          <w:szCs w:val="20"/>
        </w:rPr>
      </w:pPr>
    </w:p>
    <w:p w14:paraId="7F99E64C" w14:textId="77777777" w:rsidR="009856B2" w:rsidRPr="00295A64" w:rsidRDefault="009856B2"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4DEC7F96" w14:textId="455829E0" w:rsidR="00583375" w:rsidRPr="00583375" w:rsidRDefault="00DB5E17" w:rsidP="00CA368F">
      <w:pPr>
        <w:pStyle w:val="ListParagraph"/>
        <w:numPr>
          <w:ilvl w:val="0"/>
          <w:numId w:val="8"/>
        </w:numPr>
        <w:jc w:val="both"/>
        <w:rPr>
          <w:rFonts w:ascii="Arial" w:hAnsi="Arial" w:cs="Arial"/>
          <w:sz w:val="20"/>
          <w:szCs w:val="20"/>
        </w:rPr>
      </w:pPr>
      <w:r>
        <w:rPr>
          <w:rFonts w:ascii="Arial" w:hAnsi="Arial" w:cs="Arial"/>
          <w:sz w:val="20"/>
          <w:szCs w:val="20"/>
        </w:rPr>
        <w:t>It is m</w:t>
      </w:r>
      <w:r w:rsidR="00583375" w:rsidRPr="00583375">
        <w:rPr>
          <w:rFonts w:ascii="Arial" w:hAnsi="Arial" w:cs="Arial"/>
          <w:sz w:val="20"/>
          <w:szCs w:val="20"/>
        </w:rPr>
        <w:t>andatory</w:t>
      </w:r>
      <w:r>
        <w:rPr>
          <w:rFonts w:ascii="Arial" w:hAnsi="Arial" w:cs="Arial"/>
          <w:sz w:val="20"/>
          <w:szCs w:val="20"/>
        </w:rPr>
        <w:t xml:space="preserve"> to report all incidents and it must be done in a timely manner i.e., immediately after occurrence.</w:t>
      </w:r>
    </w:p>
    <w:p w14:paraId="04E78DAA" w14:textId="7DC6EB79" w:rsidR="00583375" w:rsidRPr="00583375" w:rsidRDefault="00DB5E17" w:rsidP="00CA368F">
      <w:pPr>
        <w:pStyle w:val="ListParagraph"/>
        <w:numPr>
          <w:ilvl w:val="0"/>
          <w:numId w:val="8"/>
        </w:numPr>
        <w:jc w:val="both"/>
        <w:rPr>
          <w:rFonts w:ascii="Arial" w:hAnsi="Arial" w:cs="Arial"/>
          <w:sz w:val="20"/>
          <w:szCs w:val="20"/>
        </w:rPr>
      </w:pPr>
      <w:r>
        <w:rPr>
          <w:rFonts w:ascii="Arial" w:hAnsi="Arial" w:cs="Arial"/>
          <w:sz w:val="20"/>
          <w:szCs w:val="20"/>
        </w:rPr>
        <w:t>All possible e</w:t>
      </w:r>
      <w:r w:rsidR="00583375" w:rsidRPr="00583375">
        <w:rPr>
          <w:rFonts w:ascii="Arial" w:hAnsi="Arial" w:cs="Arial"/>
          <w:sz w:val="20"/>
          <w:szCs w:val="20"/>
        </w:rPr>
        <w:t>vidence</w:t>
      </w:r>
      <w:r>
        <w:rPr>
          <w:rFonts w:ascii="Arial" w:hAnsi="Arial" w:cs="Arial"/>
          <w:sz w:val="20"/>
          <w:szCs w:val="20"/>
        </w:rPr>
        <w:t xml:space="preserve"> must be captured and documented including images and eyewitness accounts where applicable.</w:t>
      </w:r>
    </w:p>
    <w:p w14:paraId="220D4308" w14:textId="0A5FDAE9" w:rsidR="00583375" w:rsidRPr="00DB5E17" w:rsidRDefault="00DB5E17" w:rsidP="00CA368F">
      <w:pPr>
        <w:pStyle w:val="ListParagraph"/>
        <w:numPr>
          <w:ilvl w:val="0"/>
          <w:numId w:val="8"/>
        </w:numPr>
        <w:jc w:val="both"/>
        <w:rPr>
          <w:rFonts w:ascii="Arial" w:hAnsi="Arial" w:cs="Arial"/>
          <w:sz w:val="20"/>
          <w:szCs w:val="20"/>
        </w:rPr>
      </w:pPr>
      <w:r w:rsidRPr="00DB5E17">
        <w:rPr>
          <w:rFonts w:ascii="Arial" w:hAnsi="Arial" w:cs="Arial"/>
          <w:sz w:val="20"/>
          <w:szCs w:val="20"/>
        </w:rPr>
        <w:t xml:space="preserve">There must be </w:t>
      </w:r>
      <w:r>
        <w:rPr>
          <w:rFonts w:ascii="Arial" w:hAnsi="Arial" w:cs="Arial"/>
          <w:sz w:val="20"/>
          <w:szCs w:val="20"/>
        </w:rPr>
        <w:t>a s</w:t>
      </w:r>
      <w:r w:rsidR="00583375" w:rsidRPr="00DB5E17">
        <w:rPr>
          <w:rFonts w:ascii="Arial" w:hAnsi="Arial" w:cs="Arial"/>
          <w:sz w:val="20"/>
          <w:szCs w:val="20"/>
        </w:rPr>
        <w:t>eparation</w:t>
      </w:r>
      <w:r>
        <w:rPr>
          <w:rFonts w:ascii="Arial" w:hAnsi="Arial" w:cs="Arial"/>
          <w:sz w:val="20"/>
          <w:szCs w:val="20"/>
        </w:rPr>
        <w:t xml:space="preserve"> between</w:t>
      </w:r>
      <w:r w:rsidR="00583375" w:rsidRPr="00DB5E17">
        <w:rPr>
          <w:rFonts w:ascii="Arial" w:hAnsi="Arial" w:cs="Arial"/>
          <w:sz w:val="20"/>
          <w:szCs w:val="20"/>
        </w:rPr>
        <w:t xml:space="preserve"> investigation and resolution roles</w:t>
      </w:r>
      <w:r>
        <w:rPr>
          <w:rFonts w:ascii="Arial" w:hAnsi="Arial" w:cs="Arial"/>
          <w:sz w:val="20"/>
          <w:szCs w:val="20"/>
        </w:rPr>
        <w:t>.</w:t>
      </w:r>
    </w:p>
    <w:p w14:paraId="71D154AF" w14:textId="5A580F0D" w:rsidR="00583375" w:rsidRDefault="00DB5E17" w:rsidP="00CA368F">
      <w:pPr>
        <w:pStyle w:val="ListParagraph"/>
        <w:numPr>
          <w:ilvl w:val="0"/>
          <w:numId w:val="8"/>
        </w:numPr>
        <w:jc w:val="both"/>
        <w:rPr>
          <w:rFonts w:ascii="Arial" w:hAnsi="Arial" w:cs="Arial"/>
          <w:sz w:val="20"/>
          <w:szCs w:val="20"/>
        </w:rPr>
      </w:pPr>
      <w:r>
        <w:rPr>
          <w:rFonts w:ascii="Arial" w:hAnsi="Arial" w:cs="Arial"/>
          <w:sz w:val="20"/>
          <w:szCs w:val="20"/>
        </w:rPr>
        <w:t>A f</w:t>
      </w:r>
      <w:r w:rsidR="00583375" w:rsidRPr="00583375">
        <w:rPr>
          <w:rFonts w:ascii="Arial" w:hAnsi="Arial" w:cs="Arial"/>
          <w:sz w:val="20"/>
          <w:szCs w:val="20"/>
        </w:rPr>
        <w:t>ormal incident closure process</w:t>
      </w:r>
      <w:r>
        <w:rPr>
          <w:rFonts w:ascii="Arial" w:hAnsi="Arial" w:cs="Arial"/>
          <w:sz w:val="20"/>
          <w:szCs w:val="20"/>
        </w:rPr>
        <w:t xml:space="preserve"> must be carried out to ensure resolution.</w:t>
      </w:r>
    </w:p>
    <w:p w14:paraId="2A365A1C" w14:textId="0B659652" w:rsidR="00583375" w:rsidRPr="00583375" w:rsidRDefault="00DB5E17" w:rsidP="00CA368F">
      <w:pPr>
        <w:pStyle w:val="ListParagraph"/>
        <w:numPr>
          <w:ilvl w:val="0"/>
          <w:numId w:val="8"/>
        </w:numPr>
        <w:jc w:val="both"/>
        <w:rPr>
          <w:rFonts w:ascii="Arial" w:hAnsi="Arial" w:cs="Arial"/>
          <w:sz w:val="20"/>
          <w:szCs w:val="20"/>
        </w:rPr>
      </w:pPr>
      <w:r>
        <w:rPr>
          <w:rFonts w:ascii="Arial" w:hAnsi="Arial" w:cs="Arial"/>
          <w:sz w:val="20"/>
          <w:szCs w:val="20"/>
        </w:rPr>
        <w:t>There shall be no</w:t>
      </w:r>
      <w:r w:rsidR="00583375" w:rsidRPr="00583375">
        <w:rPr>
          <w:rFonts w:ascii="Arial" w:hAnsi="Arial" w:cs="Arial"/>
          <w:sz w:val="20"/>
          <w:szCs w:val="20"/>
        </w:rPr>
        <w:t xml:space="preserve"> repair without documented approval</w:t>
      </w:r>
      <w:r>
        <w:rPr>
          <w:rFonts w:ascii="Arial" w:hAnsi="Arial" w:cs="Arial"/>
          <w:sz w:val="20"/>
          <w:szCs w:val="20"/>
        </w:rPr>
        <w:t>.</w:t>
      </w:r>
    </w:p>
    <w:p w14:paraId="022BA1FE" w14:textId="059BF745" w:rsidR="00583375" w:rsidRPr="00583375" w:rsidRDefault="00583375" w:rsidP="00CA368F">
      <w:pPr>
        <w:pStyle w:val="ListParagraph"/>
        <w:numPr>
          <w:ilvl w:val="0"/>
          <w:numId w:val="8"/>
        </w:numPr>
        <w:jc w:val="both"/>
        <w:rPr>
          <w:rFonts w:ascii="Arial" w:hAnsi="Arial" w:cs="Arial"/>
          <w:sz w:val="20"/>
          <w:szCs w:val="20"/>
        </w:rPr>
      </w:pPr>
      <w:r w:rsidRPr="00583375">
        <w:rPr>
          <w:rFonts w:ascii="Arial" w:hAnsi="Arial" w:cs="Arial"/>
          <w:sz w:val="20"/>
          <w:szCs w:val="20"/>
        </w:rPr>
        <w:t>Safety incidents</w:t>
      </w:r>
      <w:r w:rsidR="00DB5E17">
        <w:rPr>
          <w:rFonts w:ascii="Arial" w:hAnsi="Arial" w:cs="Arial"/>
          <w:sz w:val="20"/>
          <w:szCs w:val="20"/>
        </w:rPr>
        <w:t xml:space="preserve"> shall</w:t>
      </w:r>
      <w:r w:rsidRPr="00583375">
        <w:rPr>
          <w:rFonts w:ascii="Arial" w:hAnsi="Arial" w:cs="Arial"/>
          <w:sz w:val="20"/>
          <w:szCs w:val="20"/>
        </w:rPr>
        <w:t xml:space="preserve"> take priority over operations</w:t>
      </w:r>
      <w:r w:rsidR="00DB5E17">
        <w:rPr>
          <w:rFonts w:ascii="Arial" w:hAnsi="Arial" w:cs="Arial"/>
          <w:sz w:val="20"/>
          <w:szCs w:val="20"/>
        </w:rPr>
        <w:t>.</w:t>
      </w:r>
    </w:p>
    <w:p w14:paraId="5EF23B21" w14:textId="1CA0A5BD" w:rsidR="00583375" w:rsidRPr="00583375" w:rsidRDefault="00583375" w:rsidP="00CA368F">
      <w:pPr>
        <w:pStyle w:val="ListParagraph"/>
        <w:numPr>
          <w:ilvl w:val="0"/>
          <w:numId w:val="8"/>
        </w:numPr>
        <w:jc w:val="both"/>
        <w:rPr>
          <w:rFonts w:ascii="Arial" w:hAnsi="Arial" w:cs="Arial"/>
          <w:sz w:val="20"/>
          <w:szCs w:val="20"/>
        </w:rPr>
      </w:pPr>
      <w:r w:rsidRPr="00583375">
        <w:rPr>
          <w:rFonts w:ascii="Arial" w:hAnsi="Arial" w:cs="Arial"/>
          <w:sz w:val="20"/>
          <w:szCs w:val="20"/>
        </w:rPr>
        <w:t>Disciplinary action</w:t>
      </w:r>
      <w:r w:rsidR="00DB5E17">
        <w:rPr>
          <w:rFonts w:ascii="Arial" w:hAnsi="Arial" w:cs="Arial"/>
          <w:sz w:val="20"/>
          <w:szCs w:val="20"/>
        </w:rPr>
        <w:t>s shall apply</w:t>
      </w:r>
      <w:r w:rsidRPr="00583375">
        <w:rPr>
          <w:rFonts w:ascii="Arial" w:hAnsi="Arial" w:cs="Arial"/>
          <w:sz w:val="20"/>
          <w:szCs w:val="20"/>
        </w:rPr>
        <w:t xml:space="preserve"> where negligence is confirmed</w:t>
      </w:r>
      <w:r w:rsidR="00DB5E17">
        <w:rPr>
          <w:rFonts w:ascii="Arial" w:hAnsi="Arial" w:cs="Arial"/>
          <w:sz w:val="20"/>
          <w:szCs w:val="20"/>
        </w:rPr>
        <w:t>.</w:t>
      </w:r>
    </w:p>
    <w:p w14:paraId="6149F680" w14:textId="1F68D710" w:rsidR="00583375" w:rsidRPr="00583375" w:rsidRDefault="00583375" w:rsidP="00CA368F">
      <w:pPr>
        <w:pStyle w:val="ListParagraph"/>
        <w:numPr>
          <w:ilvl w:val="0"/>
          <w:numId w:val="8"/>
        </w:numPr>
        <w:jc w:val="both"/>
        <w:rPr>
          <w:rFonts w:ascii="Arial" w:hAnsi="Arial" w:cs="Arial"/>
          <w:sz w:val="20"/>
          <w:szCs w:val="20"/>
        </w:rPr>
      </w:pPr>
      <w:r w:rsidRPr="00583375">
        <w:rPr>
          <w:rFonts w:ascii="Arial" w:hAnsi="Arial" w:cs="Arial"/>
          <w:sz w:val="20"/>
          <w:szCs w:val="20"/>
        </w:rPr>
        <w:t xml:space="preserve">Operators found to have caused damage while under the influence of alcohol or illicit drugs </w:t>
      </w:r>
      <w:r w:rsidR="00DB5E17">
        <w:rPr>
          <w:rFonts w:ascii="Arial" w:hAnsi="Arial" w:cs="Arial"/>
          <w:sz w:val="20"/>
          <w:szCs w:val="20"/>
        </w:rPr>
        <w:t>shall face</w:t>
      </w:r>
      <w:r w:rsidR="00DB5E17" w:rsidRPr="00583375">
        <w:rPr>
          <w:rFonts w:ascii="Arial" w:hAnsi="Arial" w:cs="Arial"/>
          <w:sz w:val="20"/>
          <w:szCs w:val="20"/>
        </w:rPr>
        <w:t xml:space="preserve"> </w:t>
      </w:r>
      <w:r w:rsidRPr="00583375">
        <w:rPr>
          <w:rFonts w:ascii="Arial" w:hAnsi="Arial" w:cs="Arial"/>
          <w:sz w:val="20"/>
          <w:szCs w:val="20"/>
        </w:rPr>
        <w:t>instant dismissal.</w:t>
      </w:r>
    </w:p>
    <w:p w14:paraId="6D827506" w14:textId="140F363D" w:rsidR="00583375" w:rsidRPr="00583375" w:rsidRDefault="00583375" w:rsidP="00CA368F">
      <w:pPr>
        <w:pStyle w:val="ListParagraph"/>
        <w:numPr>
          <w:ilvl w:val="0"/>
          <w:numId w:val="8"/>
        </w:numPr>
        <w:jc w:val="both"/>
        <w:rPr>
          <w:rFonts w:ascii="Arial" w:hAnsi="Arial" w:cs="Arial"/>
          <w:sz w:val="20"/>
          <w:szCs w:val="20"/>
        </w:rPr>
      </w:pPr>
      <w:r w:rsidRPr="00583375">
        <w:rPr>
          <w:rFonts w:ascii="Arial" w:hAnsi="Arial" w:cs="Arial"/>
          <w:sz w:val="20"/>
          <w:szCs w:val="20"/>
        </w:rPr>
        <w:t>All "near misses" (events that could have caused damage or injury) must be logged to improve future safety protocols.</w:t>
      </w:r>
    </w:p>
    <w:p w14:paraId="40D04FEE" w14:textId="7C3E0693" w:rsidR="00583375" w:rsidRPr="00583375" w:rsidRDefault="00583375" w:rsidP="00CA368F">
      <w:pPr>
        <w:pStyle w:val="ListParagraph"/>
        <w:numPr>
          <w:ilvl w:val="0"/>
          <w:numId w:val="8"/>
        </w:numPr>
        <w:jc w:val="both"/>
        <w:rPr>
          <w:rFonts w:ascii="Arial" w:hAnsi="Arial" w:cs="Arial"/>
          <w:sz w:val="20"/>
          <w:szCs w:val="20"/>
        </w:rPr>
      </w:pPr>
      <w:r w:rsidRPr="00583375">
        <w:rPr>
          <w:rFonts w:ascii="Arial" w:hAnsi="Arial" w:cs="Arial"/>
          <w:sz w:val="20"/>
          <w:szCs w:val="20"/>
        </w:rPr>
        <w:t xml:space="preserve">If the incident involves SEAH (Sexual Abuse/Harassment), the identity of the survivor and accused must be protected; reports </w:t>
      </w:r>
      <w:r w:rsidR="00DB5E17">
        <w:rPr>
          <w:rFonts w:ascii="Arial" w:hAnsi="Arial" w:cs="Arial"/>
          <w:sz w:val="20"/>
          <w:szCs w:val="20"/>
        </w:rPr>
        <w:t xml:space="preserve">shall only be </w:t>
      </w:r>
      <w:r w:rsidRPr="00583375">
        <w:rPr>
          <w:rFonts w:ascii="Arial" w:hAnsi="Arial" w:cs="Arial"/>
          <w:sz w:val="20"/>
          <w:szCs w:val="20"/>
        </w:rPr>
        <w:t>shared on a need-to-know basis.</w:t>
      </w:r>
    </w:p>
    <w:p w14:paraId="129734E8" w14:textId="7C9ABAF2" w:rsidR="00583375" w:rsidRPr="00583375" w:rsidRDefault="00583375" w:rsidP="00CA368F">
      <w:pPr>
        <w:pStyle w:val="ListParagraph"/>
        <w:numPr>
          <w:ilvl w:val="0"/>
          <w:numId w:val="8"/>
        </w:numPr>
        <w:jc w:val="both"/>
        <w:rPr>
          <w:rFonts w:ascii="Arial" w:hAnsi="Arial" w:cs="Arial"/>
          <w:sz w:val="20"/>
          <w:szCs w:val="20"/>
        </w:rPr>
      </w:pPr>
      <w:r w:rsidRPr="00583375">
        <w:rPr>
          <w:rFonts w:ascii="Arial" w:hAnsi="Arial" w:cs="Arial"/>
          <w:sz w:val="20"/>
          <w:szCs w:val="20"/>
        </w:rPr>
        <w:t>No hub shall operate without functional fire extinguishers, first-aid kits and mandatory PPE in use at all times.</w:t>
      </w:r>
    </w:p>
    <w:p w14:paraId="4DD55AC8" w14:textId="257DAECB" w:rsidR="00583375" w:rsidRPr="00583375" w:rsidRDefault="00583375" w:rsidP="00CA368F">
      <w:pPr>
        <w:pStyle w:val="ListParagraph"/>
        <w:numPr>
          <w:ilvl w:val="0"/>
          <w:numId w:val="8"/>
        </w:numPr>
        <w:jc w:val="both"/>
        <w:rPr>
          <w:rFonts w:ascii="Arial" w:hAnsi="Arial" w:cs="Arial"/>
          <w:sz w:val="20"/>
          <w:szCs w:val="20"/>
        </w:rPr>
      </w:pPr>
      <w:r w:rsidRPr="00583375">
        <w:rPr>
          <w:rFonts w:ascii="Arial" w:hAnsi="Arial" w:cs="Arial"/>
          <w:sz w:val="20"/>
          <w:szCs w:val="20"/>
        </w:rPr>
        <w:t xml:space="preserve">Falsifying an incident report or witness statement </w:t>
      </w:r>
      <w:r w:rsidR="00DB5E17">
        <w:rPr>
          <w:rFonts w:ascii="Arial" w:hAnsi="Arial" w:cs="Arial"/>
          <w:sz w:val="20"/>
          <w:szCs w:val="20"/>
        </w:rPr>
        <w:t xml:space="preserve">shall </w:t>
      </w:r>
      <w:r w:rsidRPr="00583375">
        <w:rPr>
          <w:rFonts w:ascii="Arial" w:hAnsi="Arial" w:cs="Arial"/>
          <w:sz w:val="20"/>
          <w:szCs w:val="20"/>
        </w:rPr>
        <w:t>result in disciplinary action under the Anti-Corruption and Bribery Policy.</w:t>
      </w:r>
    </w:p>
    <w:p w14:paraId="106FC175" w14:textId="58B9868A" w:rsidR="00583375" w:rsidRPr="00583375" w:rsidRDefault="00583375" w:rsidP="00CA368F">
      <w:pPr>
        <w:pStyle w:val="ListParagraph"/>
        <w:numPr>
          <w:ilvl w:val="0"/>
          <w:numId w:val="8"/>
        </w:numPr>
        <w:jc w:val="both"/>
        <w:rPr>
          <w:rFonts w:ascii="Arial" w:hAnsi="Arial" w:cs="Arial"/>
          <w:sz w:val="20"/>
          <w:szCs w:val="20"/>
        </w:rPr>
      </w:pPr>
      <w:r w:rsidRPr="00583375">
        <w:rPr>
          <w:rFonts w:ascii="Arial" w:hAnsi="Arial" w:cs="Arial"/>
          <w:sz w:val="20"/>
          <w:szCs w:val="20"/>
        </w:rPr>
        <w:t>All incident records involving personal data must be stored securely, adhering to the Nigeria Data Protection Regulation.</w:t>
      </w:r>
    </w:p>
    <w:p w14:paraId="1629A016" w14:textId="77777777" w:rsidR="009856B2" w:rsidRDefault="009856B2" w:rsidP="00CA368F">
      <w:pPr>
        <w:jc w:val="both"/>
        <w:rPr>
          <w:rFonts w:ascii="Arial" w:hAnsi="Arial" w:cs="Arial"/>
          <w:sz w:val="20"/>
          <w:szCs w:val="20"/>
        </w:rPr>
      </w:pPr>
    </w:p>
    <w:p w14:paraId="6887AFC9" w14:textId="386F92AE" w:rsidR="00EE7019" w:rsidRDefault="00EE7019" w:rsidP="00CA368F">
      <w:pPr>
        <w:jc w:val="both"/>
        <w:rPr>
          <w:rFonts w:ascii="Arial" w:hAnsi="Arial" w:cs="Arial"/>
          <w:sz w:val="20"/>
          <w:szCs w:val="20"/>
        </w:rPr>
      </w:pPr>
      <w:r>
        <w:rPr>
          <w:rFonts w:ascii="Arial" w:hAnsi="Arial" w:cs="Arial"/>
          <w:sz w:val="20"/>
          <w:szCs w:val="20"/>
        </w:rPr>
        <w:br w:type="page"/>
      </w:r>
    </w:p>
    <w:p w14:paraId="57D66CA8" w14:textId="7EA6383B" w:rsidR="00EE7019" w:rsidRPr="00412242" w:rsidRDefault="00EE7019" w:rsidP="00CA368F">
      <w:pPr>
        <w:pStyle w:val="KAsHeaderforTOC"/>
        <w:tabs>
          <w:tab w:val="left" w:pos="426"/>
        </w:tabs>
        <w:ind w:left="426"/>
        <w:jc w:val="both"/>
      </w:pPr>
      <w:bookmarkStart w:id="30" w:name="_Toc220966250"/>
      <w:r w:rsidRPr="00EE7019">
        <w:rPr>
          <w:rFonts w:cs="Arial"/>
          <w:bCs/>
          <w:sz w:val="20"/>
          <w:szCs w:val="20"/>
        </w:rPr>
        <w:lastRenderedPageBreak/>
        <w:t>HUB REGISTER &amp; RECORD-KEEPING</w:t>
      </w:r>
      <w:bookmarkEnd w:id="30"/>
    </w:p>
    <w:p w14:paraId="58135959" w14:textId="77777777" w:rsidR="00EE7019" w:rsidRDefault="00EE7019" w:rsidP="00CA368F">
      <w:pPr>
        <w:jc w:val="both"/>
        <w:rPr>
          <w:rFonts w:ascii="Arial" w:hAnsi="Arial" w:cs="Arial"/>
          <w:b/>
          <w:bCs/>
          <w:sz w:val="20"/>
          <w:szCs w:val="20"/>
        </w:rPr>
      </w:pPr>
    </w:p>
    <w:p w14:paraId="79578FE2" w14:textId="77777777" w:rsidR="00EE7019" w:rsidRPr="00295A64" w:rsidRDefault="00EE7019" w:rsidP="00CA368F">
      <w:pPr>
        <w:jc w:val="both"/>
        <w:rPr>
          <w:rFonts w:ascii="Arial" w:hAnsi="Arial" w:cs="Arial"/>
          <w:sz w:val="20"/>
          <w:szCs w:val="20"/>
        </w:rPr>
      </w:pPr>
      <w:r w:rsidRPr="00295A64">
        <w:rPr>
          <w:rFonts w:ascii="Arial" w:hAnsi="Arial" w:cs="Arial"/>
          <w:b/>
          <w:bCs/>
          <w:sz w:val="20"/>
          <w:szCs w:val="20"/>
        </w:rPr>
        <w:t>Overview of Process</w:t>
      </w:r>
    </w:p>
    <w:p w14:paraId="62B8B9BF" w14:textId="6CC4DFC9" w:rsidR="00EE7019" w:rsidRDefault="00EE7019" w:rsidP="00CA368F">
      <w:pPr>
        <w:jc w:val="both"/>
        <w:rPr>
          <w:rFonts w:ascii="Arial" w:hAnsi="Arial" w:cs="Arial"/>
          <w:sz w:val="20"/>
          <w:szCs w:val="20"/>
        </w:rPr>
      </w:pPr>
      <w:r w:rsidRPr="006B5C97">
        <w:rPr>
          <w:rFonts w:ascii="Arial" w:hAnsi="Arial" w:cs="Arial"/>
          <w:sz w:val="20"/>
          <w:szCs w:val="20"/>
        </w:rPr>
        <w:t>The “Hub Register &amp; Record-Keeping” process establishes the framework for capturing and maintaining all operational, financial</w:t>
      </w:r>
      <w:r w:rsidR="00BA2EA3">
        <w:rPr>
          <w:rFonts w:ascii="Arial" w:hAnsi="Arial" w:cs="Arial"/>
          <w:sz w:val="20"/>
          <w:szCs w:val="20"/>
        </w:rPr>
        <w:t xml:space="preserve"> and</w:t>
      </w:r>
      <w:r w:rsidRPr="006B5C97">
        <w:rPr>
          <w:rFonts w:ascii="Arial" w:hAnsi="Arial" w:cs="Arial"/>
          <w:sz w:val="20"/>
          <w:szCs w:val="20"/>
        </w:rPr>
        <w:t xml:space="preserve"> member-related data at the hub level.</w:t>
      </w:r>
    </w:p>
    <w:p w14:paraId="0A06BEDD" w14:textId="111B632F" w:rsidR="00EE7019" w:rsidRPr="00295A64" w:rsidRDefault="00EE7019" w:rsidP="00CA368F">
      <w:pPr>
        <w:jc w:val="both"/>
        <w:rPr>
          <w:rFonts w:ascii="Arial" w:hAnsi="Arial" w:cs="Arial"/>
          <w:b/>
          <w:bCs/>
          <w:sz w:val="20"/>
          <w:szCs w:val="20"/>
        </w:rPr>
      </w:pPr>
      <w:r w:rsidRPr="00C8367B">
        <w:rPr>
          <w:rFonts w:ascii="Arial" w:hAnsi="Arial" w:cs="Arial"/>
          <w:b/>
          <w:bCs/>
          <w:sz w:val="20"/>
          <w:szCs w:val="20"/>
        </w:rPr>
        <w:t>Scope</w:t>
      </w:r>
    </w:p>
    <w:p w14:paraId="08A65F79" w14:textId="7F8D0217" w:rsidR="005B2E58" w:rsidRPr="009D0907" w:rsidRDefault="00EE7019"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 xml:space="preserve">to </w:t>
      </w:r>
      <w:r w:rsidRPr="00212B81">
        <w:rPr>
          <w:rFonts w:ascii="Arial" w:hAnsi="Arial" w:cs="Arial"/>
          <w:sz w:val="20"/>
          <w:szCs w:val="20"/>
        </w:rPr>
        <w:t xml:space="preserve">all </w:t>
      </w:r>
      <w:r w:rsidRPr="00C92736">
        <w:rPr>
          <w:rFonts w:ascii="Arial" w:hAnsi="Arial" w:cs="Arial"/>
          <w:sz w:val="20"/>
          <w:szCs w:val="20"/>
        </w:rPr>
        <w:t xml:space="preserve">physical and digital records maintained at WIMA hubs, including records related to assets, services, revenues, expenses, personnel, </w:t>
      </w:r>
      <w:r>
        <w:rPr>
          <w:rFonts w:ascii="Arial" w:hAnsi="Arial" w:cs="Arial"/>
          <w:sz w:val="20"/>
          <w:szCs w:val="20"/>
        </w:rPr>
        <w:t>members, farmers</w:t>
      </w:r>
      <w:r w:rsidRPr="00C92736">
        <w:rPr>
          <w:rFonts w:ascii="Arial" w:hAnsi="Arial" w:cs="Arial"/>
          <w:sz w:val="20"/>
          <w:szCs w:val="20"/>
        </w:rPr>
        <w:t xml:space="preserve"> and stakeholders at community, LGA, state/zonal</w:t>
      </w:r>
      <w:r w:rsidR="00BA2EA3">
        <w:rPr>
          <w:rFonts w:ascii="Arial" w:hAnsi="Arial" w:cs="Arial"/>
          <w:sz w:val="20"/>
          <w:szCs w:val="20"/>
        </w:rPr>
        <w:t xml:space="preserve"> and</w:t>
      </w:r>
      <w:r w:rsidRPr="00C92736">
        <w:rPr>
          <w:rFonts w:ascii="Arial" w:hAnsi="Arial" w:cs="Arial"/>
          <w:sz w:val="20"/>
          <w:szCs w:val="20"/>
        </w:rPr>
        <w:t xml:space="preserve"> national levels.</w:t>
      </w:r>
    </w:p>
    <w:tbl>
      <w:tblPr>
        <w:tblStyle w:val="TableGrid"/>
        <w:tblW w:w="9237" w:type="dxa"/>
        <w:tblLook w:val="04A0" w:firstRow="1" w:lastRow="0" w:firstColumn="1" w:lastColumn="0" w:noHBand="0" w:noVBand="1"/>
      </w:tblPr>
      <w:tblGrid>
        <w:gridCol w:w="4618"/>
        <w:gridCol w:w="4619"/>
      </w:tblGrid>
      <w:tr w:rsidR="005B2E58" w:rsidRPr="00C8367B" w14:paraId="2671AB8E" w14:textId="77777777" w:rsidTr="0048523E">
        <w:trPr>
          <w:trHeight w:val="303"/>
        </w:trPr>
        <w:tc>
          <w:tcPr>
            <w:tcW w:w="4618" w:type="dxa"/>
            <w:shd w:val="clear" w:color="auto" w:fill="C5E0B3" w:themeFill="accent6" w:themeFillTint="66"/>
            <w:hideMark/>
          </w:tcPr>
          <w:p w14:paraId="71A95296" w14:textId="77777777" w:rsidR="005B2E58" w:rsidRPr="00295A64" w:rsidRDefault="005B2E58"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07D23616" w14:textId="77777777" w:rsidR="005B2E58" w:rsidRPr="00295A64" w:rsidRDefault="005B2E58"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5B2E58" w:rsidRPr="00C8367B" w14:paraId="78873B09" w14:textId="77777777" w:rsidTr="0048523E">
        <w:trPr>
          <w:trHeight w:val="1789"/>
        </w:trPr>
        <w:tc>
          <w:tcPr>
            <w:tcW w:w="4618" w:type="dxa"/>
            <w:vAlign w:val="center"/>
            <w:hideMark/>
          </w:tcPr>
          <w:p w14:paraId="71CF3DF3" w14:textId="77777777" w:rsidR="005B2E58" w:rsidRPr="00C92736" w:rsidRDefault="005B2E58" w:rsidP="00CA368F">
            <w:pPr>
              <w:pStyle w:val="ListParagraph"/>
              <w:numPr>
                <w:ilvl w:val="0"/>
                <w:numId w:val="22"/>
              </w:numPr>
              <w:spacing w:line="240" w:lineRule="exact"/>
              <w:ind w:left="231" w:hanging="231"/>
              <w:jc w:val="both"/>
              <w:rPr>
                <w:rFonts w:ascii="Arial" w:hAnsi="Arial" w:cs="Arial"/>
                <w:sz w:val="20"/>
                <w:szCs w:val="20"/>
              </w:rPr>
            </w:pPr>
            <w:r w:rsidRPr="00C92736">
              <w:rPr>
                <w:rFonts w:ascii="Arial" w:hAnsi="Arial" w:cs="Arial"/>
                <w:sz w:val="20"/>
                <w:szCs w:val="20"/>
              </w:rPr>
              <w:t>Approved WIMA register templates</w:t>
            </w:r>
          </w:p>
          <w:p w14:paraId="36888B8A" w14:textId="77777777" w:rsidR="005B2E58" w:rsidRPr="000C46F7" w:rsidRDefault="005B2E58"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Record/information input portal on ERP</w:t>
            </w:r>
          </w:p>
          <w:p w14:paraId="2F5DF524" w14:textId="77777777" w:rsidR="005B2E58" w:rsidRPr="00C92736" w:rsidRDefault="005B2E58" w:rsidP="00CA368F">
            <w:pPr>
              <w:pStyle w:val="ListParagraph"/>
              <w:numPr>
                <w:ilvl w:val="0"/>
                <w:numId w:val="22"/>
              </w:numPr>
              <w:spacing w:line="240" w:lineRule="exact"/>
              <w:ind w:left="231" w:hanging="231"/>
              <w:jc w:val="both"/>
              <w:rPr>
                <w:rFonts w:ascii="Arial" w:hAnsi="Arial" w:cs="Arial"/>
                <w:sz w:val="20"/>
                <w:szCs w:val="20"/>
              </w:rPr>
            </w:pPr>
            <w:r w:rsidRPr="00C92736">
              <w:rPr>
                <w:rFonts w:ascii="Arial" w:hAnsi="Arial" w:cs="Arial"/>
                <w:sz w:val="20"/>
                <w:szCs w:val="20"/>
              </w:rPr>
              <w:t>Operational transactions and activities</w:t>
            </w:r>
          </w:p>
          <w:p w14:paraId="42922EE9" w14:textId="77777777" w:rsidR="005B2E58" w:rsidRPr="00C92736" w:rsidRDefault="005B2E58" w:rsidP="00CA368F">
            <w:pPr>
              <w:pStyle w:val="ListParagraph"/>
              <w:numPr>
                <w:ilvl w:val="0"/>
                <w:numId w:val="22"/>
              </w:numPr>
              <w:spacing w:line="240" w:lineRule="exact"/>
              <w:ind w:left="231" w:hanging="231"/>
              <w:jc w:val="both"/>
              <w:rPr>
                <w:rFonts w:ascii="Arial" w:hAnsi="Arial" w:cs="Arial"/>
                <w:sz w:val="20"/>
                <w:szCs w:val="20"/>
              </w:rPr>
            </w:pPr>
            <w:r w:rsidRPr="00C92736">
              <w:rPr>
                <w:rFonts w:ascii="Arial" w:hAnsi="Arial" w:cs="Arial"/>
                <w:sz w:val="20"/>
                <w:szCs w:val="20"/>
              </w:rPr>
              <w:t>Asset movements and service records</w:t>
            </w:r>
          </w:p>
          <w:p w14:paraId="7D1E6966" w14:textId="77777777" w:rsidR="005B2E58" w:rsidRPr="00C92736" w:rsidRDefault="005B2E58" w:rsidP="00CA368F">
            <w:pPr>
              <w:pStyle w:val="ListParagraph"/>
              <w:numPr>
                <w:ilvl w:val="0"/>
                <w:numId w:val="22"/>
              </w:numPr>
              <w:spacing w:line="240" w:lineRule="exact"/>
              <w:ind w:left="231" w:hanging="231"/>
              <w:jc w:val="both"/>
              <w:rPr>
                <w:rFonts w:ascii="Arial" w:hAnsi="Arial" w:cs="Arial"/>
                <w:sz w:val="20"/>
                <w:szCs w:val="20"/>
              </w:rPr>
            </w:pPr>
            <w:r w:rsidRPr="00C92736">
              <w:rPr>
                <w:rFonts w:ascii="Arial" w:hAnsi="Arial" w:cs="Arial"/>
                <w:sz w:val="20"/>
                <w:szCs w:val="20"/>
              </w:rPr>
              <w:t>Financial transactions and approvals</w:t>
            </w:r>
          </w:p>
          <w:p w14:paraId="12BE5635" w14:textId="77777777" w:rsidR="005B2E58" w:rsidRPr="000C46F7" w:rsidRDefault="005B2E58" w:rsidP="00CA368F">
            <w:pPr>
              <w:pStyle w:val="ListParagraph"/>
              <w:numPr>
                <w:ilvl w:val="0"/>
                <w:numId w:val="22"/>
              </w:numPr>
              <w:spacing w:line="240" w:lineRule="exact"/>
              <w:ind w:left="231" w:hanging="231"/>
              <w:jc w:val="both"/>
              <w:rPr>
                <w:rFonts w:ascii="Arial" w:hAnsi="Arial" w:cs="Arial"/>
                <w:sz w:val="20"/>
                <w:szCs w:val="20"/>
              </w:rPr>
            </w:pPr>
            <w:r w:rsidRPr="000C46F7">
              <w:rPr>
                <w:rFonts w:ascii="Arial" w:hAnsi="Arial" w:cs="Arial"/>
                <w:sz w:val="20"/>
                <w:szCs w:val="20"/>
              </w:rPr>
              <w:t>Equipment Serial Numbers &amp; Specs</w:t>
            </w:r>
          </w:p>
          <w:p w14:paraId="2AFDF550" w14:textId="77777777" w:rsidR="005B2E58" w:rsidRPr="000C46F7" w:rsidRDefault="005B2E58" w:rsidP="00CA368F">
            <w:pPr>
              <w:pStyle w:val="ListParagraph"/>
              <w:numPr>
                <w:ilvl w:val="0"/>
                <w:numId w:val="22"/>
              </w:numPr>
              <w:spacing w:line="240" w:lineRule="exact"/>
              <w:ind w:left="231" w:hanging="231"/>
              <w:jc w:val="both"/>
              <w:rPr>
                <w:rFonts w:ascii="Arial" w:hAnsi="Arial" w:cs="Arial"/>
                <w:sz w:val="20"/>
                <w:szCs w:val="20"/>
              </w:rPr>
            </w:pPr>
            <w:r w:rsidRPr="000C46F7">
              <w:rPr>
                <w:rFonts w:ascii="Arial" w:hAnsi="Arial" w:cs="Arial"/>
                <w:sz w:val="20"/>
                <w:szCs w:val="20"/>
              </w:rPr>
              <w:t>Service Activation Tokens</w:t>
            </w:r>
          </w:p>
          <w:p w14:paraId="6BB8D188" w14:textId="77777777" w:rsidR="005B2E58" w:rsidRPr="00A60688" w:rsidRDefault="005B2E58" w:rsidP="00CA368F">
            <w:pPr>
              <w:pStyle w:val="ListParagraph"/>
              <w:numPr>
                <w:ilvl w:val="0"/>
                <w:numId w:val="22"/>
              </w:numPr>
              <w:spacing w:line="240" w:lineRule="exact"/>
              <w:ind w:left="231" w:hanging="231"/>
              <w:jc w:val="both"/>
              <w:rPr>
                <w:rFonts w:ascii="Arial" w:hAnsi="Arial" w:cs="Arial"/>
                <w:sz w:val="20"/>
                <w:szCs w:val="20"/>
              </w:rPr>
            </w:pPr>
          </w:p>
        </w:tc>
        <w:tc>
          <w:tcPr>
            <w:tcW w:w="4619" w:type="dxa"/>
            <w:hideMark/>
          </w:tcPr>
          <w:p w14:paraId="2C4B3596" w14:textId="77777777" w:rsidR="005B2E58" w:rsidRDefault="005B2E58" w:rsidP="00CA368F">
            <w:pPr>
              <w:pStyle w:val="ListParagraph"/>
              <w:numPr>
                <w:ilvl w:val="0"/>
                <w:numId w:val="22"/>
              </w:numPr>
              <w:spacing w:line="240" w:lineRule="exact"/>
              <w:ind w:left="231" w:hanging="231"/>
              <w:jc w:val="both"/>
              <w:rPr>
                <w:rFonts w:ascii="Arial" w:hAnsi="Arial" w:cs="Arial"/>
                <w:sz w:val="20"/>
                <w:szCs w:val="20"/>
              </w:rPr>
            </w:pPr>
            <w:r w:rsidRPr="006B5C97">
              <w:rPr>
                <w:rFonts w:ascii="Arial" w:hAnsi="Arial" w:cs="Arial"/>
                <w:sz w:val="20"/>
                <w:szCs w:val="20"/>
              </w:rPr>
              <w:t>Archiving &amp; Disposal Schedule</w:t>
            </w:r>
            <w:r w:rsidRPr="00C92736">
              <w:rPr>
                <w:rFonts w:ascii="Arial" w:hAnsi="Arial" w:cs="Arial"/>
                <w:sz w:val="20"/>
                <w:szCs w:val="20"/>
              </w:rPr>
              <w:t xml:space="preserve"> </w:t>
            </w:r>
          </w:p>
          <w:p w14:paraId="5C53739D" w14:textId="77777777" w:rsidR="005B2E58" w:rsidRPr="000C46F7" w:rsidRDefault="005B2E58" w:rsidP="00CA368F">
            <w:pPr>
              <w:pStyle w:val="ListParagraph"/>
              <w:numPr>
                <w:ilvl w:val="0"/>
                <w:numId w:val="22"/>
              </w:numPr>
              <w:spacing w:line="240" w:lineRule="exact"/>
              <w:ind w:left="231" w:hanging="231"/>
              <w:jc w:val="both"/>
              <w:rPr>
                <w:rFonts w:ascii="Arial" w:hAnsi="Arial" w:cs="Arial"/>
                <w:sz w:val="20"/>
                <w:szCs w:val="20"/>
              </w:rPr>
            </w:pPr>
            <w:r w:rsidRPr="000C46F7">
              <w:rPr>
                <w:rFonts w:ascii="Arial" w:hAnsi="Arial" w:cs="Arial"/>
                <w:sz w:val="20"/>
                <w:szCs w:val="20"/>
              </w:rPr>
              <w:t>Master hub register/record (digital/physical)</w:t>
            </w:r>
          </w:p>
          <w:p w14:paraId="088729C0" w14:textId="77777777" w:rsidR="005B2E58" w:rsidRDefault="005B2E58" w:rsidP="00CA368F">
            <w:pPr>
              <w:pStyle w:val="ListParagraph"/>
              <w:numPr>
                <w:ilvl w:val="0"/>
                <w:numId w:val="22"/>
              </w:numPr>
              <w:spacing w:line="240" w:lineRule="exact"/>
              <w:ind w:left="231" w:hanging="231"/>
              <w:jc w:val="both"/>
              <w:rPr>
                <w:rFonts w:ascii="Arial" w:hAnsi="Arial" w:cs="Arial"/>
                <w:sz w:val="20"/>
                <w:szCs w:val="20"/>
              </w:rPr>
            </w:pPr>
            <w:r w:rsidRPr="00C92736">
              <w:rPr>
                <w:rFonts w:ascii="Arial" w:hAnsi="Arial" w:cs="Arial"/>
                <w:sz w:val="20"/>
                <w:szCs w:val="20"/>
              </w:rPr>
              <w:t>Complete and up-to-date hub registers</w:t>
            </w:r>
            <w:r>
              <w:rPr>
                <w:rFonts w:ascii="Arial" w:hAnsi="Arial" w:cs="Arial"/>
                <w:sz w:val="20"/>
                <w:szCs w:val="20"/>
              </w:rPr>
              <w:t>/records</w:t>
            </w:r>
          </w:p>
          <w:p w14:paraId="44596AD0" w14:textId="77777777" w:rsidR="005B2E58" w:rsidRPr="000C46F7" w:rsidRDefault="005B2E58" w:rsidP="00CA368F">
            <w:pPr>
              <w:pStyle w:val="ListParagraph"/>
              <w:numPr>
                <w:ilvl w:val="1"/>
                <w:numId w:val="22"/>
              </w:numPr>
              <w:spacing w:line="240" w:lineRule="exact"/>
              <w:ind w:left="661" w:hanging="284"/>
              <w:jc w:val="both"/>
              <w:rPr>
                <w:rFonts w:ascii="Arial" w:hAnsi="Arial" w:cs="Arial"/>
                <w:sz w:val="20"/>
                <w:szCs w:val="20"/>
              </w:rPr>
            </w:pPr>
            <w:r w:rsidRPr="000C46F7">
              <w:rPr>
                <w:rFonts w:ascii="Arial" w:hAnsi="Arial" w:cs="Arial"/>
                <w:sz w:val="20"/>
                <w:szCs w:val="20"/>
              </w:rPr>
              <w:t>Asset &amp; Equipment</w:t>
            </w:r>
          </w:p>
          <w:p w14:paraId="35639304" w14:textId="77777777" w:rsidR="005B2E58" w:rsidRPr="000C46F7" w:rsidRDefault="005B2E58" w:rsidP="00CA368F">
            <w:pPr>
              <w:pStyle w:val="ListParagraph"/>
              <w:numPr>
                <w:ilvl w:val="1"/>
                <w:numId w:val="22"/>
              </w:numPr>
              <w:spacing w:line="240" w:lineRule="exact"/>
              <w:ind w:left="661" w:hanging="284"/>
              <w:jc w:val="both"/>
              <w:rPr>
                <w:rFonts w:ascii="Arial" w:hAnsi="Arial" w:cs="Arial"/>
                <w:sz w:val="20"/>
                <w:szCs w:val="20"/>
              </w:rPr>
            </w:pPr>
            <w:r w:rsidRPr="000C46F7">
              <w:rPr>
                <w:rFonts w:ascii="Arial" w:hAnsi="Arial" w:cs="Arial"/>
                <w:sz w:val="20"/>
                <w:szCs w:val="20"/>
              </w:rPr>
              <w:t>Equipment Usage Log</w:t>
            </w:r>
          </w:p>
          <w:p w14:paraId="480BD80B" w14:textId="77777777" w:rsidR="005B2E58" w:rsidRPr="000C46F7" w:rsidRDefault="005B2E58" w:rsidP="00CA368F">
            <w:pPr>
              <w:pStyle w:val="ListParagraph"/>
              <w:numPr>
                <w:ilvl w:val="1"/>
                <w:numId w:val="22"/>
              </w:numPr>
              <w:spacing w:line="240" w:lineRule="exact"/>
              <w:ind w:left="661" w:hanging="284"/>
              <w:jc w:val="both"/>
              <w:rPr>
                <w:rFonts w:ascii="Arial" w:hAnsi="Arial" w:cs="Arial"/>
                <w:sz w:val="20"/>
                <w:szCs w:val="20"/>
              </w:rPr>
            </w:pPr>
            <w:r w:rsidRPr="000C46F7">
              <w:rPr>
                <w:rFonts w:ascii="Arial" w:hAnsi="Arial" w:cs="Arial"/>
                <w:sz w:val="20"/>
                <w:szCs w:val="20"/>
              </w:rPr>
              <w:t xml:space="preserve">Booking &amp; Service Fulfilment </w:t>
            </w:r>
          </w:p>
          <w:p w14:paraId="096C04CD" w14:textId="77777777" w:rsidR="005B2E58" w:rsidRPr="000C46F7" w:rsidRDefault="005B2E58" w:rsidP="00CA368F">
            <w:pPr>
              <w:pStyle w:val="ListParagraph"/>
              <w:numPr>
                <w:ilvl w:val="1"/>
                <w:numId w:val="22"/>
              </w:numPr>
              <w:spacing w:line="240" w:lineRule="exact"/>
              <w:ind w:left="661" w:hanging="284"/>
              <w:jc w:val="both"/>
              <w:rPr>
                <w:rFonts w:ascii="Arial" w:hAnsi="Arial" w:cs="Arial"/>
                <w:sz w:val="20"/>
                <w:szCs w:val="20"/>
              </w:rPr>
            </w:pPr>
            <w:r w:rsidRPr="000C46F7">
              <w:rPr>
                <w:rFonts w:ascii="Arial" w:hAnsi="Arial" w:cs="Arial"/>
                <w:sz w:val="20"/>
                <w:szCs w:val="20"/>
              </w:rPr>
              <w:t xml:space="preserve">Revenue Collection &amp; Receipt </w:t>
            </w:r>
          </w:p>
          <w:p w14:paraId="1000E80B" w14:textId="77777777" w:rsidR="005B2E58" w:rsidRPr="000C46F7" w:rsidRDefault="005B2E58" w:rsidP="00CA368F">
            <w:pPr>
              <w:pStyle w:val="ListParagraph"/>
              <w:numPr>
                <w:ilvl w:val="1"/>
                <w:numId w:val="22"/>
              </w:numPr>
              <w:spacing w:line="240" w:lineRule="exact"/>
              <w:ind w:left="661" w:hanging="284"/>
              <w:jc w:val="both"/>
              <w:rPr>
                <w:rFonts w:ascii="Arial" w:hAnsi="Arial" w:cs="Arial"/>
                <w:sz w:val="20"/>
                <w:szCs w:val="20"/>
              </w:rPr>
            </w:pPr>
            <w:r w:rsidRPr="000C46F7">
              <w:rPr>
                <w:rFonts w:ascii="Arial" w:hAnsi="Arial" w:cs="Arial"/>
                <w:sz w:val="20"/>
                <w:szCs w:val="20"/>
              </w:rPr>
              <w:t xml:space="preserve">Expense &amp; Petty Cash </w:t>
            </w:r>
          </w:p>
          <w:p w14:paraId="0DD2B0FC" w14:textId="77777777" w:rsidR="005B2E58" w:rsidRPr="000C46F7" w:rsidRDefault="005B2E58" w:rsidP="00CA368F">
            <w:pPr>
              <w:pStyle w:val="ListParagraph"/>
              <w:numPr>
                <w:ilvl w:val="1"/>
                <w:numId w:val="22"/>
              </w:numPr>
              <w:spacing w:line="240" w:lineRule="exact"/>
              <w:ind w:left="661" w:hanging="284"/>
              <w:jc w:val="both"/>
              <w:rPr>
                <w:rFonts w:ascii="Arial" w:hAnsi="Arial" w:cs="Arial"/>
                <w:sz w:val="20"/>
                <w:szCs w:val="20"/>
              </w:rPr>
            </w:pPr>
            <w:r w:rsidRPr="000C46F7">
              <w:rPr>
                <w:rFonts w:ascii="Arial" w:hAnsi="Arial" w:cs="Arial"/>
                <w:sz w:val="20"/>
                <w:szCs w:val="20"/>
              </w:rPr>
              <w:t xml:space="preserve">Operator &amp; MSP </w:t>
            </w:r>
          </w:p>
          <w:p w14:paraId="66DC75DB" w14:textId="77777777" w:rsidR="005B2E58" w:rsidRPr="000C46F7" w:rsidRDefault="005B2E58" w:rsidP="00CA368F">
            <w:pPr>
              <w:pStyle w:val="ListParagraph"/>
              <w:numPr>
                <w:ilvl w:val="1"/>
                <w:numId w:val="22"/>
              </w:numPr>
              <w:spacing w:line="240" w:lineRule="exact"/>
              <w:ind w:left="661" w:hanging="284"/>
              <w:jc w:val="both"/>
              <w:rPr>
                <w:rFonts w:ascii="Arial" w:hAnsi="Arial" w:cs="Arial"/>
                <w:sz w:val="20"/>
                <w:szCs w:val="20"/>
              </w:rPr>
            </w:pPr>
            <w:r>
              <w:rPr>
                <w:rFonts w:ascii="Arial" w:hAnsi="Arial" w:cs="Arial"/>
                <w:sz w:val="20"/>
                <w:szCs w:val="20"/>
              </w:rPr>
              <w:t>Memb</w:t>
            </w:r>
            <w:r w:rsidRPr="000C46F7">
              <w:rPr>
                <w:rFonts w:ascii="Arial" w:hAnsi="Arial" w:cs="Arial"/>
                <w:sz w:val="20"/>
                <w:szCs w:val="20"/>
              </w:rPr>
              <w:t xml:space="preserve">er/Farmer </w:t>
            </w:r>
          </w:p>
          <w:p w14:paraId="32A2493F" w14:textId="77777777" w:rsidR="005B2E58" w:rsidRPr="000C46F7" w:rsidRDefault="005B2E58" w:rsidP="00CA368F">
            <w:pPr>
              <w:pStyle w:val="ListParagraph"/>
              <w:numPr>
                <w:ilvl w:val="1"/>
                <w:numId w:val="22"/>
              </w:numPr>
              <w:spacing w:line="240" w:lineRule="exact"/>
              <w:ind w:left="661" w:hanging="284"/>
              <w:jc w:val="both"/>
              <w:rPr>
                <w:rFonts w:ascii="Arial" w:hAnsi="Arial" w:cs="Arial"/>
                <w:sz w:val="20"/>
                <w:szCs w:val="20"/>
              </w:rPr>
            </w:pPr>
            <w:r w:rsidRPr="000C46F7">
              <w:rPr>
                <w:rFonts w:ascii="Arial" w:hAnsi="Arial" w:cs="Arial"/>
                <w:sz w:val="20"/>
                <w:szCs w:val="20"/>
              </w:rPr>
              <w:t xml:space="preserve">Incident &amp; Damage </w:t>
            </w:r>
          </w:p>
          <w:p w14:paraId="16E0C4F0" w14:textId="77777777" w:rsidR="005B2E58" w:rsidRPr="000C46F7" w:rsidRDefault="005B2E58" w:rsidP="00CA368F">
            <w:pPr>
              <w:pStyle w:val="ListParagraph"/>
              <w:numPr>
                <w:ilvl w:val="1"/>
                <w:numId w:val="22"/>
              </w:numPr>
              <w:spacing w:line="240" w:lineRule="exact"/>
              <w:ind w:left="661" w:hanging="284"/>
              <w:jc w:val="both"/>
              <w:rPr>
                <w:rFonts w:ascii="Arial" w:hAnsi="Arial" w:cs="Arial"/>
                <w:sz w:val="20"/>
                <w:szCs w:val="20"/>
              </w:rPr>
            </w:pPr>
            <w:r w:rsidRPr="000C46F7">
              <w:rPr>
                <w:rFonts w:ascii="Arial" w:hAnsi="Arial" w:cs="Arial"/>
                <w:sz w:val="20"/>
                <w:szCs w:val="20"/>
              </w:rPr>
              <w:t xml:space="preserve">Maintenance &amp; Downtime </w:t>
            </w:r>
          </w:p>
          <w:p w14:paraId="47EFF6DD" w14:textId="77777777" w:rsidR="005B2E58" w:rsidRPr="000C46F7" w:rsidRDefault="005B2E58" w:rsidP="00CA368F">
            <w:pPr>
              <w:pStyle w:val="ListParagraph"/>
              <w:numPr>
                <w:ilvl w:val="1"/>
                <w:numId w:val="22"/>
              </w:numPr>
              <w:spacing w:line="240" w:lineRule="exact"/>
              <w:ind w:left="661" w:hanging="284"/>
              <w:jc w:val="both"/>
              <w:rPr>
                <w:rFonts w:ascii="Arial" w:hAnsi="Arial" w:cs="Arial"/>
                <w:sz w:val="20"/>
                <w:szCs w:val="20"/>
              </w:rPr>
            </w:pPr>
            <w:r w:rsidRPr="000C46F7">
              <w:rPr>
                <w:rFonts w:ascii="Arial" w:hAnsi="Arial" w:cs="Arial"/>
                <w:sz w:val="20"/>
                <w:szCs w:val="20"/>
              </w:rPr>
              <w:t xml:space="preserve">Complaints &amp; Feedback </w:t>
            </w:r>
          </w:p>
          <w:p w14:paraId="5BDE67A8" w14:textId="77777777" w:rsidR="005B2E58" w:rsidRPr="000C46F7" w:rsidRDefault="005B2E58" w:rsidP="00CA368F">
            <w:pPr>
              <w:pStyle w:val="ListParagraph"/>
              <w:numPr>
                <w:ilvl w:val="1"/>
                <w:numId w:val="22"/>
              </w:numPr>
              <w:spacing w:line="240" w:lineRule="exact"/>
              <w:ind w:left="661" w:hanging="284"/>
              <w:jc w:val="both"/>
              <w:rPr>
                <w:rFonts w:ascii="Arial" w:hAnsi="Arial" w:cs="Arial"/>
                <w:sz w:val="20"/>
                <w:szCs w:val="20"/>
              </w:rPr>
            </w:pPr>
            <w:r w:rsidRPr="000C46F7">
              <w:rPr>
                <w:rFonts w:ascii="Arial" w:hAnsi="Arial" w:cs="Arial"/>
                <w:sz w:val="20"/>
                <w:szCs w:val="20"/>
              </w:rPr>
              <w:t xml:space="preserve">Attendance &amp; Duty Roster </w:t>
            </w:r>
          </w:p>
          <w:p w14:paraId="7E3B7D08" w14:textId="77777777" w:rsidR="005B2E58" w:rsidRPr="00C92736" w:rsidRDefault="005B2E58" w:rsidP="00CA368F">
            <w:pPr>
              <w:pStyle w:val="ListParagraph"/>
              <w:numPr>
                <w:ilvl w:val="0"/>
                <w:numId w:val="22"/>
              </w:numPr>
              <w:spacing w:line="240" w:lineRule="exact"/>
              <w:ind w:left="231" w:hanging="231"/>
              <w:jc w:val="both"/>
              <w:rPr>
                <w:rFonts w:ascii="Arial" w:hAnsi="Arial" w:cs="Arial"/>
                <w:sz w:val="20"/>
                <w:szCs w:val="20"/>
              </w:rPr>
            </w:pPr>
            <w:r w:rsidRPr="00C92736">
              <w:rPr>
                <w:rFonts w:ascii="Arial" w:hAnsi="Arial" w:cs="Arial"/>
                <w:sz w:val="20"/>
                <w:szCs w:val="20"/>
              </w:rPr>
              <w:t>Verified data for monitoring and evaluation</w:t>
            </w:r>
          </w:p>
          <w:p w14:paraId="4B38966A" w14:textId="77777777" w:rsidR="005B2E58" w:rsidRPr="000C46F7" w:rsidRDefault="005B2E58" w:rsidP="00CA368F">
            <w:pPr>
              <w:pStyle w:val="ListParagraph"/>
              <w:numPr>
                <w:ilvl w:val="0"/>
                <w:numId w:val="22"/>
              </w:numPr>
              <w:spacing w:line="240" w:lineRule="exact"/>
              <w:ind w:left="231" w:hanging="231"/>
              <w:jc w:val="both"/>
              <w:rPr>
                <w:rFonts w:ascii="Arial" w:hAnsi="Arial" w:cs="Arial"/>
                <w:sz w:val="20"/>
                <w:szCs w:val="20"/>
              </w:rPr>
            </w:pPr>
            <w:r w:rsidRPr="000C46F7">
              <w:rPr>
                <w:rFonts w:ascii="Arial" w:hAnsi="Arial" w:cs="Arial"/>
                <w:sz w:val="20"/>
                <w:szCs w:val="20"/>
              </w:rPr>
              <w:t>M&amp;E Performance Dashboards/Periodic hub performance and compliance reports</w:t>
            </w:r>
          </w:p>
          <w:p w14:paraId="54EF39BF" w14:textId="77777777" w:rsidR="005B2E58" w:rsidRPr="000C46F7" w:rsidRDefault="005B2E58" w:rsidP="00CA368F">
            <w:pPr>
              <w:pStyle w:val="ListParagraph"/>
              <w:numPr>
                <w:ilvl w:val="0"/>
                <w:numId w:val="22"/>
              </w:numPr>
              <w:spacing w:line="240" w:lineRule="exact"/>
              <w:ind w:left="231" w:hanging="231"/>
              <w:jc w:val="both"/>
              <w:rPr>
                <w:rFonts w:ascii="Arial" w:hAnsi="Arial" w:cs="Arial"/>
                <w:sz w:val="20"/>
                <w:szCs w:val="20"/>
              </w:rPr>
            </w:pPr>
            <w:r w:rsidRPr="00C92736">
              <w:rPr>
                <w:rFonts w:ascii="Arial" w:hAnsi="Arial" w:cs="Arial"/>
                <w:sz w:val="20"/>
                <w:szCs w:val="20"/>
              </w:rPr>
              <w:t>Audit-ready documentation</w:t>
            </w:r>
          </w:p>
        </w:tc>
      </w:tr>
      <w:tr w:rsidR="005B2E58" w:rsidRPr="00C8367B" w14:paraId="52B8E55A" w14:textId="77777777" w:rsidTr="0048523E">
        <w:trPr>
          <w:trHeight w:val="301"/>
        </w:trPr>
        <w:tc>
          <w:tcPr>
            <w:tcW w:w="4618" w:type="dxa"/>
            <w:shd w:val="clear" w:color="auto" w:fill="C5E0B3" w:themeFill="accent6" w:themeFillTint="66"/>
          </w:tcPr>
          <w:p w14:paraId="76F0C2A0" w14:textId="77777777" w:rsidR="005B2E58" w:rsidRPr="00C8367B" w:rsidRDefault="005B2E58"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0D6765CB" w14:textId="77777777" w:rsidR="005B2E58" w:rsidRPr="00C8367B" w:rsidRDefault="005B2E58"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5B2E58" w:rsidRPr="00C8367B" w14:paraId="4ACB2926" w14:textId="77777777" w:rsidTr="0048523E">
        <w:trPr>
          <w:trHeight w:val="829"/>
        </w:trPr>
        <w:tc>
          <w:tcPr>
            <w:tcW w:w="4618" w:type="dxa"/>
          </w:tcPr>
          <w:p w14:paraId="0C79F5D6" w14:textId="77777777" w:rsidR="005B2E58" w:rsidRPr="00C92736" w:rsidRDefault="005B2E58" w:rsidP="00CA368F">
            <w:pPr>
              <w:pStyle w:val="ListParagraph"/>
              <w:numPr>
                <w:ilvl w:val="0"/>
                <w:numId w:val="22"/>
              </w:numPr>
              <w:spacing w:line="240" w:lineRule="exact"/>
              <w:ind w:left="231" w:hanging="231"/>
              <w:jc w:val="both"/>
              <w:rPr>
                <w:rFonts w:ascii="Arial" w:hAnsi="Arial" w:cs="Arial"/>
                <w:sz w:val="20"/>
                <w:szCs w:val="20"/>
              </w:rPr>
            </w:pPr>
            <w:r w:rsidRPr="00C92736">
              <w:rPr>
                <w:rFonts w:ascii="Arial" w:hAnsi="Arial" w:cs="Arial"/>
                <w:sz w:val="20"/>
                <w:szCs w:val="20"/>
              </w:rPr>
              <w:t>Establishment and launch of a new hub</w:t>
            </w:r>
          </w:p>
          <w:p w14:paraId="3DD8C984" w14:textId="77777777" w:rsidR="005B2E58" w:rsidRPr="00C92736" w:rsidRDefault="005B2E58" w:rsidP="00CA368F">
            <w:pPr>
              <w:pStyle w:val="ListParagraph"/>
              <w:numPr>
                <w:ilvl w:val="0"/>
                <w:numId w:val="22"/>
              </w:numPr>
              <w:spacing w:line="240" w:lineRule="exact"/>
              <w:ind w:left="231" w:hanging="231"/>
              <w:jc w:val="both"/>
              <w:rPr>
                <w:rFonts w:ascii="Arial" w:hAnsi="Arial" w:cs="Arial"/>
                <w:sz w:val="20"/>
                <w:szCs w:val="20"/>
              </w:rPr>
            </w:pPr>
            <w:r w:rsidRPr="00C92736">
              <w:rPr>
                <w:rFonts w:ascii="Arial" w:hAnsi="Arial" w:cs="Arial"/>
                <w:sz w:val="20"/>
                <w:szCs w:val="20"/>
              </w:rPr>
              <w:t>Commencement of daily hub operations</w:t>
            </w:r>
          </w:p>
          <w:p w14:paraId="40B79E53" w14:textId="77777777" w:rsidR="005B2E58" w:rsidRPr="00C92736" w:rsidRDefault="005B2E58" w:rsidP="00CA368F">
            <w:pPr>
              <w:pStyle w:val="ListParagraph"/>
              <w:numPr>
                <w:ilvl w:val="0"/>
                <w:numId w:val="22"/>
              </w:numPr>
              <w:spacing w:line="240" w:lineRule="exact"/>
              <w:ind w:left="231" w:hanging="231"/>
              <w:jc w:val="both"/>
              <w:rPr>
                <w:rFonts w:ascii="Arial" w:hAnsi="Arial" w:cs="Arial"/>
                <w:sz w:val="20"/>
                <w:szCs w:val="20"/>
              </w:rPr>
            </w:pPr>
            <w:r w:rsidRPr="00C92736">
              <w:rPr>
                <w:rFonts w:ascii="Arial" w:hAnsi="Arial" w:cs="Arial"/>
                <w:sz w:val="20"/>
                <w:szCs w:val="20"/>
              </w:rPr>
              <w:t>Requirement for monitoring, reporting, audit, or compliance review</w:t>
            </w:r>
          </w:p>
          <w:p w14:paraId="619C8103" w14:textId="77777777" w:rsidR="005B2E58" w:rsidRPr="006B5C97" w:rsidRDefault="005B2E58" w:rsidP="00CA368F">
            <w:pPr>
              <w:pStyle w:val="ListParagraph"/>
              <w:numPr>
                <w:ilvl w:val="0"/>
                <w:numId w:val="22"/>
              </w:numPr>
              <w:spacing w:line="240" w:lineRule="exact"/>
              <w:ind w:left="231" w:hanging="231"/>
              <w:jc w:val="both"/>
              <w:rPr>
                <w:rFonts w:ascii="Arial" w:hAnsi="Arial" w:cs="Arial"/>
                <w:sz w:val="20"/>
                <w:szCs w:val="20"/>
              </w:rPr>
            </w:pPr>
            <w:r w:rsidRPr="006B5C97">
              <w:rPr>
                <w:rFonts w:ascii="Arial" w:hAnsi="Arial" w:cs="Arial"/>
                <w:sz w:val="20"/>
                <w:szCs w:val="20"/>
              </w:rPr>
              <w:t>Onboarding of a new member</w:t>
            </w:r>
          </w:p>
          <w:p w14:paraId="4C0E3DA2" w14:textId="77777777" w:rsidR="005B2E58" w:rsidRPr="006B5C97" w:rsidRDefault="005B2E58" w:rsidP="00CA368F">
            <w:pPr>
              <w:pStyle w:val="ListParagraph"/>
              <w:numPr>
                <w:ilvl w:val="0"/>
                <w:numId w:val="22"/>
              </w:numPr>
              <w:spacing w:line="240" w:lineRule="exact"/>
              <w:ind w:left="231" w:hanging="231"/>
              <w:jc w:val="both"/>
              <w:rPr>
                <w:rFonts w:ascii="Arial" w:hAnsi="Arial" w:cs="Arial"/>
                <w:sz w:val="20"/>
                <w:szCs w:val="20"/>
              </w:rPr>
            </w:pPr>
            <w:r w:rsidRPr="006B5C97">
              <w:rPr>
                <w:rFonts w:ascii="Arial" w:hAnsi="Arial" w:cs="Arial"/>
                <w:sz w:val="20"/>
                <w:szCs w:val="20"/>
              </w:rPr>
              <w:t>Deployment or maintenance of an asset</w:t>
            </w:r>
          </w:p>
          <w:p w14:paraId="4DCA7A4A" w14:textId="595F5F1E" w:rsidR="005B2E58" w:rsidRPr="00D1121B" w:rsidRDefault="005B2E58" w:rsidP="00CA368F">
            <w:pPr>
              <w:pStyle w:val="ListParagraph"/>
              <w:numPr>
                <w:ilvl w:val="0"/>
                <w:numId w:val="22"/>
              </w:numPr>
              <w:spacing w:line="240" w:lineRule="exact"/>
              <w:ind w:left="231" w:hanging="231"/>
              <w:jc w:val="both"/>
              <w:rPr>
                <w:rFonts w:ascii="Arial" w:hAnsi="Arial" w:cs="Arial"/>
                <w:sz w:val="20"/>
                <w:szCs w:val="20"/>
              </w:rPr>
            </w:pPr>
            <w:r w:rsidRPr="006B5C97">
              <w:rPr>
                <w:rFonts w:ascii="Arial" w:hAnsi="Arial" w:cs="Arial"/>
                <w:sz w:val="20"/>
                <w:szCs w:val="20"/>
              </w:rPr>
              <w:t>Occurrence of a service or incident</w:t>
            </w:r>
          </w:p>
        </w:tc>
        <w:tc>
          <w:tcPr>
            <w:tcW w:w="4619" w:type="dxa"/>
            <w:vAlign w:val="center"/>
          </w:tcPr>
          <w:p w14:paraId="745BA6F5" w14:textId="2DDED5B6" w:rsidR="005B2E58" w:rsidRPr="00D7506D" w:rsidRDefault="005B2E58" w:rsidP="00CA368F">
            <w:pPr>
              <w:pStyle w:val="ListParagraph"/>
              <w:numPr>
                <w:ilvl w:val="0"/>
                <w:numId w:val="22"/>
              </w:numPr>
              <w:spacing w:line="240" w:lineRule="exact"/>
              <w:ind w:left="231" w:hanging="231"/>
              <w:jc w:val="both"/>
              <w:rPr>
                <w:rFonts w:ascii="Arial" w:hAnsi="Arial" w:cs="Arial"/>
                <w:sz w:val="20"/>
                <w:szCs w:val="20"/>
              </w:rPr>
            </w:pPr>
            <w:r w:rsidRPr="00D7506D">
              <w:rPr>
                <w:rFonts w:ascii="Arial" w:hAnsi="Arial" w:cs="Arial"/>
                <w:sz w:val="20"/>
                <w:szCs w:val="20"/>
              </w:rPr>
              <w:t>National Coordinator / Project Lead</w:t>
            </w:r>
            <w:r w:rsidR="00D7506D" w:rsidRPr="00D7506D">
              <w:rPr>
                <w:rFonts w:ascii="Arial" w:hAnsi="Arial" w:cs="Arial"/>
                <w:sz w:val="20"/>
                <w:szCs w:val="20"/>
              </w:rPr>
              <w:t xml:space="preserve">: </w:t>
            </w:r>
            <w:r w:rsidRPr="00D7506D">
              <w:rPr>
                <w:rFonts w:ascii="Arial" w:hAnsi="Arial" w:cs="Arial"/>
                <w:sz w:val="20"/>
                <w:szCs w:val="20"/>
              </w:rPr>
              <w:t>Oversight of record-keeping standards and compliance</w:t>
            </w:r>
          </w:p>
          <w:p w14:paraId="3C5BB961" w14:textId="02FFB6FB" w:rsidR="005B2E58" w:rsidRPr="005B2E58" w:rsidRDefault="005B2E58" w:rsidP="00CA368F">
            <w:pPr>
              <w:pStyle w:val="ListParagraph"/>
              <w:numPr>
                <w:ilvl w:val="0"/>
                <w:numId w:val="22"/>
              </w:numPr>
              <w:spacing w:line="240" w:lineRule="exact"/>
              <w:ind w:left="231" w:hanging="231"/>
              <w:jc w:val="both"/>
              <w:rPr>
                <w:rFonts w:ascii="Arial" w:hAnsi="Arial" w:cs="Arial"/>
                <w:sz w:val="20"/>
                <w:szCs w:val="20"/>
              </w:rPr>
            </w:pPr>
            <w:r w:rsidRPr="005B2E58">
              <w:rPr>
                <w:rFonts w:ascii="Arial" w:hAnsi="Arial" w:cs="Arial"/>
                <w:sz w:val="20"/>
                <w:szCs w:val="20"/>
              </w:rPr>
              <w:t>State/Zonal Coordinator</w:t>
            </w:r>
            <w:r w:rsidRPr="005B2E58">
              <w:rPr>
                <w:rFonts w:ascii="Arial" w:hAnsi="Arial" w:cs="Arial"/>
                <w:sz w:val="20"/>
                <w:szCs w:val="20"/>
              </w:rPr>
              <w:t xml:space="preserve">: </w:t>
            </w:r>
            <w:r w:rsidRPr="005B2E58">
              <w:rPr>
                <w:rFonts w:ascii="Arial" w:hAnsi="Arial" w:cs="Arial"/>
                <w:sz w:val="20"/>
                <w:szCs w:val="20"/>
              </w:rPr>
              <w:t>Oversight and validation of state-wide data</w:t>
            </w:r>
            <w:r w:rsidRPr="005B2E58">
              <w:rPr>
                <w:rFonts w:ascii="Arial" w:hAnsi="Arial" w:cs="Arial"/>
                <w:sz w:val="20"/>
                <w:szCs w:val="20"/>
              </w:rPr>
              <w:t xml:space="preserve">. </w:t>
            </w:r>
            <w:r w:rsidRPr="005B2E58">
              <w:rPr>
                <w:rFonts w:ascii="Arial" w:hAnsi="Arial" w:cs="Arial"/>
                <w:sz w:val="20"/>
                <w:szCs w:val="20"/>
              </w:rPr>
              <w:t>Supervision and periodic review of hub registers</w:t>
            </w:r>
          </w:p>
          <w:p w14:paraId="25E998FA" w14:textId="008C1773" w:rsidR="005B2E58" w:rsidRPr="00D7506D" w:rsidRDefault="005B2E58" w:rsidP="00CA368F">
            <w:pPr>
              <w:pStyle w:val="ListParagraph"/>
              <w:numPr>
                <w:ilvl w:val="0"/>
                <w:numId w:val="22"/>
              </w:numPr>
              <w:spacing w:line="240" w:lineRule="exact"/>
              <w:ind w:left="231" w:hanging="231"/>
              <w:jc w:val="both"/>
              <w:rPr>
                <w:rFonts w:ascii="Arial" w:hAnsi="Arial" w:cs="Arial"/>
                <w:sz w:val="20"/>
                <w:szCs w:val="20"/>
              </w:rPr>
            </w:pPr>
            <w:r w:rsidRPr="00D7506D">
              <w:rPr>
                <w:rFonts w:ascii="Arial" w:hAnsi="Arial" w:cs="Arial"/>
                <w:sz w:val="20"/>
                <w:szCs w:val="20"/>
              </w:rPr>
              <w:t>Community Lead (CL)</w:t>
            </w:r>
            <w:r w:rsidR="00D7506D" w:rsidRPr="00D7506D">
              <w:rPr>
                <w:rFonts w:ascii="Arial" w:hAnsi="Arial" w:cs="Arial"/>
                <w:sz w:val="20"/>
                <w:szCs w:val="20"/>
              </w:rPr>
              <w:t xml:space="preserve">: </w:t>
            </w:r>
            <w:r w:rsidR="00D7506D" w:rsidRPr="00D7506D">
              <w:rPr>
                <w:rFonts w:ascii="Arial" w:hAnsi="Arial" w:cs="Arial"/>
                <w:sz w:val="20"/>
                <w:szCs w:val="20"/>
              </w:rPr>
              <w:t>Overall daily record integrity and coordination.</w:t>
            </w:r>
            <w:r w:rsidR="00D7506D">
              <w:rPr>
                <w:rFonts w:ascii="Arial" w:hAnsi="Arial" w:cs="Arial"/>
                <w:sz w:val="20"/>
                <w:szCs w:val="20"/>
              </w:rPr>
              <w:t xml:space="preserve"> </w:t>
            </w:r>
            <w:r w:rsidRPr="00D7506D">
              <w:rPr>
                <w:rFonts w:ascii="Arial" w:hAnsi="Arial" w:cs="Arial"/>
                <w:sz w:val="20"/>
                <w:szCs w:val="20"/>
              </w:rPr>
              <w:t>Primary custodian of hub registers and records</w:t>
            </w:r>
          </w:p>
          <w:p w14:paraId="11F3FADA" w14:textId="29302231" w:rsidR="005B2E58" w:rsidRPr="00D7506D" w:rsidRDefault="005B2E58" w:rsidP="00CA368F">
            <w:pPr>
              <w:pStyle w:val="ListParagraph"/>
              <w:numPr>
                <w:ilvl w:val="0"/>
                <w:numId w:val="22"/>
              </w:numPr>
              <w:spacing w:line="240" w:lineRule="exact"/>
              <w:ind w:left="231" w:hanging="231"/>
              <w:jc w:val="both"/>
              <w:rPr>
                <w:rFonts w:ascii="Arial" w:hAnsi="Arial" w:cs="Arial"/>
                <w:sz w:val="20"/>
                <w:szCs w:val="20"/>
              </w:rPr>
            </w:pPr>
            <w:r w:rsidRPr="00D7506D">
              <w:rPr>
                <w:rFonts w:ascii="Arial" w:hAnsi="Arial" w:cs="Arial"/>
                <w:sz w:val="20"/>
                <w:szCs w:val="20"/>
              </w:rPr>
              <w:t>Sub-Community Lead</w:t>
            </w:r>
            <w:r w:rsidR="00D7506D">
              <w:rPr>
                <w:rFonts w:ascii="Arial" w:hAnsi="Arial" w:cs="Arial"/>
                <w:sz w:val="20"/>
                <w:szCs w:val="20"/>
              </w:rPr>
              <w:t>/MSP</w:t>
            </w:r>
            <w:r w:rsidR="00D7506D" w:rsidRPr="00D7506D">
              <w:rPr>
                <w:rFonts w:ascii="Arial" w:hAnsi="Arial" w:cs="Arial"/>
                <w:sz w:val="20"/>
                <w:szCs w:val="20"/>
              </w:rPr>
              <w:t xml:space="preserve">: </w:t>
            </w:r>
            <w:r w:rsidRPr="00D7506D">
              <w:rPr>
                <w:rFonts w:ascii="Arial" w:hAnsi="Arial" w:cs="Arial"/>
                <w:sz w:val="20"/>
                <w:szCs w:val="20"/>
              </w:rPr>
              <w:t>Day-to-day data capture and updates</w:t>
            </w:r>
          </w:p>
          <w:p w14:paraId="74CE071E" w14:textId="640C9CE1" w:rsidR="005B2E58" w:rsidRPr="00D7506D" w:rsidRDefault="00D7506D" w:rsidP="00CA368F">
            <w:pPr>
              <w:pStyle w:val="ListParagraph"/>
              <w:numPr>
                <w:ilvl w:val="0"/>
                <w:numId w:val="22"/>
              </w:numPr>
              <w:spacing w:line="240" w:lineRule="exact"/>
              <w:ind w:left="231" w:hanging="231"/>
              <w:jc w:val="both"/>
              <w:rPr>
                <w:rFonts w:ascii="Arial" w:hAnsi="Arial" w:cs="Arial"/>
                <w:sz w:val="20"/>
                <w:szCs w:val="20"/>
              </w:rPr>
            </w:pPr>
            <w:r w:rsidRPr="00D7506D">
              <w:rPr>
                <w:rFonts w:ascii="Arial" w:hAnsi="Arial" w:cs="Arial"/>
                <w:sz w:val="20"/>
                <w:szCs w:val="20"/>
              </w:rPr>
              <w:t xml:space="preserve">CFO: </w:t>
            </w:r>
            <w:r w:rsidR="005B2E58" w:rsidRPr="00D7506D">
              <w:rPr>
                <w:rFonts w:ascii="Arial" w:hAnsi="Arial" w:cs="Arial"/>
                <w:sz w:val="20"/>
                <w:szCs w:val="20"/>
              </w:rPr>
              <w:t>Financial records oversight and reconciliation</w:t>
            </w:r>
          </w:p>
          <w:p w14:paraId="0A968078" w14:textId="390E9F7C" w:rsidR="005B2E58" w:rsidRPr="00C8367B" w:rsidRDefault="00044891"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MEL</w:t>
            </w:r>
            <w:r w:rsidR="005B2E58" w:rsidRPr="005B2E58">
              <w:rPr>
                <w:rFonts w:ascii="Arial" w:hAnsi="Arial" w:cs="Arial"/>
                <w:sz w:val="20"/>
                <w:szCs w:val="20"/>
              </w:rPr>
              <w:t xml:space="preserve"> </w:t>
            </w:r>
            <w:r w:rsidR="00D7506D">
              <w:rPr>
                <w:rFonts w:ascii="Arial" w:hAnsi="Arial" w:cs="Arial"/>
                <w:sz w:val="20"/>
                <w:szCs w:val="20"/>
              </w:rPr>
              <w:t xml:space="preserve">Coordinator: </w:t>
            </w:r>
            <w:r w:rsidR="005B2E58" w:rsidRPr="005B2E58">
              <w:rPr>
                <w:rFonts w:ascii="Arial" w:hAnsi="Arial" w:cs="Arial"/>
                <w:sz w:val="20"/>
                <w:szCs w:val="20"/>
              </w:rPr>
              <w:t>Data quality assurance and reporting integration</w:t>
            </w:r>
          </w:p>
        </w:tc>
      </w:tr>
      <w:tr w:rsidR="005B2E58" w:rsidRPr="00C8367B" w14:paraId="28347716" w14:textId="77777777" w:rsidTr="0048523E">
        <w:trPr>
          <w:trHeight w:val="301"/>
        </w:trPr>
        <w:tc>
          <w:tcPr>
            <w:tcW w:w="4618" w:type="dxa"/>
            <w:shd w:val="clear" w:color="auto" w:fill="C5E0B3" w:themeFill="accent6" w:themeFillTint="66"/>
          </w:tcPr>
          <w:p w14:paraId="6EF6816D" w14:textId="77777777" w:rsidR="005B2E58" w:rsidRPr="00C8367B" w:rsidRDefault="005B2E58"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01D01EA6" w14:textId="77777777" w:rsidR="005B2E58" w:rsidRPr="00C8367B" w:rsidRDefault="005B2E58"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5B2E58" w:rsidRPr="00C8367B" w14:paraId="7DFFFE4F" w14:textId="77777777" w:rsidTr="0048523E">
        <w:trPr>
          <w:trHeight w:val="558"/>
        </w:trPr>
        <w:tc>
          <w:tcPr>
            <w:tcW w:w="4618" w:type="dxa"/>
          </w:tcPr>
          <w:p w14:paraId="7FC943FC" w14:textId="77777777" w:rsidR="005B2E58" w:rsidRPr="006B5C97" w:rsidRDefault="005B2E58" w:rsidP="00CA368F">
            <w:pPr>
              <w:pStyle w:val="ListParagraph"/>
              <w:numPr>
                <w:ilvl w:val="0"/>
                <w:numId w:val="22"/>
              </w:numPr>
              <w:spacing w:line="240" w:lineRule="exact"/>
              <w:ind w:left="231" w:hanging="231"/>
              <w:jc w:val="both"/>
              <w:rPr>
                <w:rFonts w:ascii="Arial" w:hAnsi="Arial" w:cs="Arial"/>
                <w:sz w:val="20"/>
                <w:szCs w:val="20"/>
              </w:rPr>
            </w:pPr>
            <w:r w:rsidRPr="006B5C97">
              <w:rPr>
                <w:rFonts w:ascii="Arial" w:hAnsi="Arial" w:cs="Arial"/>
                <w:sz w:val="20"/>
                <w:szCs w:val="20"/>
              </w:rPr>
              <w:t>WIMA ERP (Enrolment &amp; Admin Modules)</w:t>
            </w:r>
          </w:p>
          <w:p w14:paraId="674205D8" w14:textId="77777777" w:rsidR="005B2E58" w:rsidRPr="006B5C97" w:rsidRDefault="005B2E58" w:rsidP="00CA368F">
            <w:pPr>
              <w:pStyle w:val="ListParagraph"/>
              <w:numPr>
                <w:ilvl w:val="0"/>
                <w:numId w:val="22"/>
              </w:numPr>
              <w:spacing w:line="240" w:lineRule="exact"/>
              <w:ind w:left="231" w:hanging="231"/>
              <w:jc w:val="both"/>
              <w:rPr>
                <w:rFonts w:ascii="Arial" w:hAnsi="Arial" w:cs="Arial"/>
                <w:sz w:val="20"/>
                <w:szCs w:val="20"/>
              </w:rPr>
            </w:pPr>
            <w:r w:rsidRPr="006B5C97">
              <w:rPr>
                <w:rFonts w:ascii="Arial" w:hAnsi="Arial" w:cs="Arial"/>
                <w:sz w:val="20"/>
                <w:szCs w:val="20"/>
              </w:rPr>
              <w:t>Secure Storage Cabinets (for physical files)</w:t>
            </w:r>
          </w:p>
          <w:p w14:paraId="6AE70D80" w14:textId="77777777" w:rsidR="005B2E58" w:rsidRDefault="005B2E58" w:rsidP="00CA368F">
            <w:pPr>
              <w:pStyle w:val="ListParagraph"/>
              <w:numPr>
                <w:ilvl w:val="0"/>
                <w:numId w:val="22"/>
              </w:numPr>
              <w:spacing w:line="240" w:lineRule="exact"/>
              <w:ind w:left="231" w:hanging="231"/>
              <w:jc w:val="both"/>
              <w:rPr>
                <w:rFonts w:ascii="Arial" w:hAnsi="Arial" w:cs="Arial"/>
                <w:sz w:val="20"/>
                <w:szCs w:val="20"/>
              </w:rPr>
            </w:pPr>
            <w:r w:rsidRPr="002B1BC9">
              <w:rPr>
                <w:rFonts w:ascii="Arial" w:hAnsi="Arial" w:cs="Arial"/>
                <w:sz w:val="20"/>
                <w:szCs w:val="20"/>
              </w:rPr>
              <w:t>Data capture devices (digital tablets/</w:t>
            </w:r>
            <w:r>
              <w:rPr>
                <w:rFonts w:ascii="Arial" w:hAnsi="Arial" w:cs="Arial"/>
                <w:sz w:val="20"/>
                <w:szCs w:val="20"/>
              </w:rPr>
              <w:t xml:space="preserve"> </w:t>
            </w:r>
            <w:r w:rsidRPr="002B1BC9">
              <w:rPr>
                <w:rFonts w:ascii="Arial" w:hAnsi="Arial" w:cs="Arial"/>
                <w:sz w:val="20"/>
                <w:szCs w:val="20"/>
              </w:rPr>
              <w:t>smartphones</w:t>
            </w:r>
            <w:r>
              <w:rPr>
                <w:rFonts w:ascii="Arial" w:hAnsi="Arial" w:cs="Arial"/>
                <w:sz w:val="20"/>
                <w:szCs w:val="20"/>
              </w:rPr>
              <w:t>)</w:t>
            </w:r>
            <w:r w:rsidRPr="002B1BC9">
              <w:rPr>
                <w:rFonts w:ascii="Arial" w:hAnsi="Arial" w:cs="Arial"/>
                <w:sz w:val="20"/>
                <w:szCs w:val="20"/>
              </w:rPr>
              <w:t xml:space="preserve"> or logbooks</w:t>
            </w:r>
          </w:p>
          <w:p w14:paraId="3CFDE621" w14:textId="77777777" w:rsidR="005B2E58" w:rsidRPr="00C92736" w:rsidRDefault="005B2E58" w:rsidP="00CA368F">
            <w:pPr>
              <w:pStyle w:val="ListParagraph"/>
              <w:numPr>
                <w:ilvl w:val="0"/>
                <w:numId w:val="22"/>
              </w:numPr>
              <w:spacing w:line="240" w:lineRule="exact"/>
              <w:ind w:left="231" w:hanging="231"/>
              <w:jc w:val="both"/>
              <w:rPr>
                <w:rFonts w:ascii="Arial" w:hAnsi="Arial" w:cs="Arial"/>
                <w:sz w:val="20"/>
                <w:szCs w:val="20"/>
              </w:rPr>
            </w:pPr>
            <w:r w:rsidRPr="00C92736">
              <w:rPr>
                <w:rFonts w:ascii="Arial" w:hAnsi="Arial" w:cs="Arial"/>
                <w:sz w:val="20"/>
                <w:szCs w:val="20"/>
              </w:rPr>
              <w:t>Standard WIMA register templates (physical and/or digital)</w:t>
            </w:r>
          </w:p>
          <w:p w14:paraId="737258ED" w14:textId="77777777" w:rsidR="005B2E58" w:rsidRPr="00C92736" w:rsidRDefault="005B2E58" w:rsidP="00CA368F">
            <w:pPr>
              <w:pStyle w:val="ListParagraph"/>
              <w:numPr>
                <w:ilvl w:val="0"/>
                <w:numId w:val="22"/>
              </w:numPr>
              <w:spacing w:line="240" w:lineRule="exact"/>
              <w:ind w:left="231" w:hanging="231"/>
              <w:jc w:val="both"/>
              <w:rPr>
                <w:rFonts w:ascii="Arial" w:hAnsi="Arial" w:cs="Arial"/>
                <w:sz w:val="20"/>
                <w:szCs w:val="20"/>
              </w:rPr>
            </w:pPr>
            <w:r w:rsidRPr="00C92736">
              <w:rPr>
                <w:rFonts w:ascii="Arial" w:hAnsi="Arial" w:cs="Arial"/>
                <w:sz w:val="20"/>
                <w:szCs w:val="20"/>
              </w:rPr>
              <w:t>Secure storage (lockable cabinets, password-protected systems)</w:t>
            </w:r>
          </w:p>
          <w:p w14:paraId="04CA6D3E" w14:textId="77777777" w:rsidR="005B2E58" w:rsidRPr="00C8367B" w:rsidRDefault="005B2E58" w:rsidP="00CA368F">
            <w:pPr>
              <w:pStyle w:val="ListParagraph"/>
              <w:numPr>
                <w:ilvl w:val="0"/>
                <w:numId w:val="22"/>
              </w:numPr>
              <w:spacing w:line="240" w:lineRule="exact"/>
              <w:ind w:left="231" w:hanging="231"/>
              <w:jc w:val="both"/>
              <w:rPr>
                <w:rFonts w:ascii="Arial" w:hAnsi="Arial" w:cs="Arial"/>
                <w:sz w:val="20"/>
                <w:szCs w:val="20"/>
              </w:rPr>
            </w:pPr>
            <w:r w:rsidRPr="00C92736">
              <w:rPr>
                <w:rFonts w:ascii="Arial" w:hAnsi="Arial" w:cs="Arial"/>
                <w:sz w:val="20"/>
                <w:szCs w:val="20"/>
              </w:rPr>
              <w:t>Register review and audit checklists</w:t>
            </w:r>
          </w:p>
        </w:tc>
        <w:tc>
          <w:tcPr>
            <w:tcW w:w="4619" w:type="dxa"/>
          </w:tcPr>
          <w:p w14:paraId="64CDA1C9" w14:textId="77777777" w:rsidR="005B2E58" w:rsidRPr="00C92736" w:rsidRDefault="005B2E58" w:rsidP="00CA368F">
            <w:pPr>
              <w:pStyle w:val="ListParagraph"/>
              <w:numPr>
                <w:ilvl w:val="0"/>
                <w:numId w:val="22"/>
              </w:numPr>
              <w:spacing w:line="240" w:lineRule="exact"/>
              <w:ind w:left="231" w:hanging="231"/>
              <w:jc w:val="both"/>
              <w:rPr>
                <w:rFonts w:ascii="Arial" w:hAnsi="Arial" w:cs="Arial"/>
                <w:sz w:val="20"/>
                <w:szCs w:val="20"/>
              </w:rPr>
            </w:pPr>
            <w:r w:rsidRPr="00C92736">
              <w:rPr>
                <w:rFonts w:ascii="Arial" w:hAnsi="Arial" w:cs="Arial"/>
                <w:sz w:val="20"/>
                <w:szCs w:val="20"/>
              </w:rPr>
              <w:t>Percentage of mandatory registers maintained</w:t>
            </w:r>
          </w:p>
          <w:p w14:paraId="3FC49A0D" w14:textId="77777777" w:rsidR="005B2E58" w:rsidRPr="006B5C97" w:rsidRDefault="005B2E58" w:rsidP="00CA368F">
            <w:pPr>
              <w:pStyle w:val="ListParagraph"/>
              <w:numPr>
                <w:ilvl w:val="0"/>
                <w:numId w:val="22"/>
              </w:numPr>
              <w:spacing w:line="240" w:lineRule="exact"/>
              <w:ind w:left="231" w:hanging="231"/>
              <w:jc w:val="both"/>
              <w:rPr>
                <w:rFonts w:ascii="Arial" w:hAnsi="Arial" w:cs="Arial"/>
                <w:sz w:val="20"/>
                <w:szCs w:val="20"/>
              </w:rPr>
            </w:pPr>
            <w:r w:rsidRPr="006B5C97">
              <w:rPr>
                <w:rFonts w:ascii="Arial" w:hAnsi="Arial" w:cs="Arial"/>
                <w:sz w:val="20"/>
                <w:szCs w:val="20"/>
              </w:rPr>
              <w:t>% Hubs submitting data monthly (≥90%).</w:t>
            </w:r>
          </w:p>
          <w:p w14:paraId="7456AC20" w14:textId="77777777" w:rsidR="005B2E58" w:rsidRPr="00C92736" w:rsidRDefault="005B2E58" w:rsidP="00CA368F">
            <w:pPr>
              <w:pStyle w:val="ListParagraph"/>
              <w:numPr>
                <w:ilvl w:val="0"/>
                <w:numId w:val="22"/>
              </w:numPr>
              <w:spacing w:line="240" w:lineRule="exact"/>
              <w:ind w:left="231" w:hanging="231"/>
              <w:jc w:val="both"/>
              <w:rPr>
                <w:rFonts w:ascii="Arial" w:hAnsi="Arial" w:cs="Arial"/>
                <w:sz w:val="20"/>
                <w:szCs w:val="20"/>
              </w:rPr>
            </w:pPr>
            <w:r w:rsidRPr="00C92736">
              <w:rPr>
                <w:rFonts w:ascii="Arial" w:hAnsi="Arial" w:cs="Arial"/>
                <w:sz w:val="20"/>
                <w:szCs w:val="20"/>
              </w:rPr>
              <w:t>Timeliness of record updates</w:t>
            </w:r>
          </w:p>
          <w:p w14:paraId="3C164BCD" w14:textId="77777777" w:rsidR="005B2E58" w:rsidRPr="00C92736" w:rsidRDefault="005B2E58" w:rsidP="00CA368F">
            <w:pPr>
              <w:pStyle w:val="ListParagraph"/>
              <w:numPr>
                <w:ilvl w:val="0"/>
                <w:numId w:val="22"/>
              </w:numPr>
              <w:spacing w:line="240" w:lineRule="exact"/>
              <w:ind w:left="231" w:hanging="231"/>
              <w:jc w:val="both"/>
              <w:rPr>
                <w:rFonts w:ascii="Arial" w:hAnsi="Arial" w:cs="Arial"/>
                <w:sz w:val="20"/>
                <w:szCs w:val="20"/>
              </w:rPr>
            </w:pPr>
            <w:r w:rsidRPr="00C92736">
              <w:rPr>
                <w:rFonts w:ascii="Arial" w:hAnsi="Arial" w:cs="Arial"/>
                <w:sz w:val="20"/>
                <w:szCs w:val="20"/>
              </w:rPr>
              <w:t>Number of data inconsistencies identified</w:t>
            </w:r>
          </w:p>
          <w:p w14:paraId="3E66BAD5" w14:textId="77777777" w:rsidR="005B2E58" w:rsidRPr="006B5C97" w:rsidRDefault="005B2E58" w:rsidP="00CA368F">
            <w:pPr>
              <w:pStyle w:val="ListParagraph"/>
              <w:numPr>
                <w:ilvl w:val="0"/>
                <w:numId w:val="22"/>
              </w:numPr>
              <w:spacing w:line="240" w:lineRule="exact"/>
              <w:ind w:left="231" w:hanging="231"/>
              <w:jc w:val="both"/>
              <w:rPr>
                <w:rFonts w:ascii="Arial" w:hAnsi="Arial" w:cs="Arial"/>
                <w:sz w:val="20"/>
                <w:szCs w:val="20"/>
              </w:rPr>
            </w:pPr>
            <w:r w:rsidRPr="006B5C97">
              <w:rPr>
                <w:rFonts w:ascii="Arial" w:hAnsi="Arial" w:cs="Arial"/>
                <w:sz w:val="20"/>
                <w:szCs w:val="20"/>
              </w:rPr>
              <w:t>Data accuracy/Integrity score.</w:t>
            </w:r>
          </w:p>
          <w:p w14:paraId="061A6289" w14:textId="77777777" w:rsidR="005B2E58" w:rsidRDefault="005B2E58" w:rsidP="00CA368F">
            <w:pPr>
              <w:pStyle w:val="ListParagraph"/>
              <w:numPr>
                <w:ilvl w:val="0"/>
                <w:numId w:val="22"/>
              </w:numPr>
              <w:spacing w:line="240" w:lineRule="exact"/>
              <w:ind w:left="231" w:hanging="231"/>
              <w:jc w:val="both"/>
              <w:rPr>
                <w:rFonts w:ascii="Arial" w:hAnsi="Arial" w:cs="Arial"/>
                <w:sz w:val="20"/>
                <w:szCs w:val="20"/>
              </w:rPr>
            </w:pPr>
            <w:r w:rsidRPr="00C92736">
              <w:rPr>
                <w:rFonts w:ascii="Arial" w:hAnsi="Arial" w:cs="Arial"/>
                <w:sz w:val="20"/>
                <w:szCs w:val="20"/>
              </w:rPr>
              <w:t>Audit and compliance findings related to records</w:t>
            </w:r>
          </w:p>
          <w:p w14:paraId="3D42DD7D" w14:textId="77777777" w:rsidR="005B2E58" w:rsidRPr="006B5C97" w:rsidRDefault="005B2E58" w:rsidP="00CA368F">
            <w:pPr>
              <w:pStyle w:val="ListParagraph"/>
              <w:numPr>
                <w:ilvl w:val="0"/>
                <w:numId w:val="22"/>
              </w:numPr>
              <w:spacing w:line="240" w:lineRule="exact"/>
              <w:ind w:left="231" w:hanging="231"/>
              <w:jc w:val="both"/>
              <w:rPr>
                <w:rFonts w:ascii="Arial" w:hAnsi="Arial" w:cs="Arial"/>
                <w:sz w:val="20"/>
                <w:szCs w:val="20"/>
              </w:rPr>
            </w:pPr>
            <w:r w:rsidRPr="006B5C97">
              <w:rPr>
                <w:rFonts w:ascii="Arial" w:hAnsi="Arial" w:cs="Arial"/>
                <w:sz w:val="20"/>
                <w:szCs w:val="20"/>
              </w:rPr>
              <w:t>% Records with clear audit trails (100%).</w:t>
            </w:r>
          </w:p>
          <w:p w14:paraId="4937D555" w14:textId="77777777" w:rsidR="005B2E58" w:rsidRPr="002B1BC9" w:rsidRDefault="005B2E58" w:rsidP="00CA368F">
            <w:pPr>
              <w:pStyle w:val="ListParagraph"/>
              <w:numPr>
                <w:ilvl w:val="0"/>
                <w:numId w:val="22"/>
              </w:numPr>
              <w:spacing w:line="240" w:lineRule="exact"/>
              <w:ind w:left="231" w:hanging="231"/>
              <w:jc w:val="both"/>
              <w:rPr>
                <w:rFonts w:ascii="Arial" w:hAnsi="Arial" w:cs="Arial"/>
                <w:sz w:val="20"/>
                <w:szCs w:val="20"/>
              </w:rPr>
            </w:pPr>
            <w:r w:rsidRPr="006B5C97">
              <w:rPr>
                <w:rFonts w:ascii="Arial" w:hAnsi="Arial" w:cs="Arial"/>
                <w:sz w:val="20"/>
                <w:szCs w:val="20"/>
              </w:rPr>
              <w:lastRenderedPageBreak/>
              <w:t>Time to sync field data to ERP (Target: &lt;24 hours)</w:t>
            </w:r>
          </w:p>
        </w:tc>
      </w:tr>
    </w:tbl>
    <w:p w14:paraId="2A27D20E" w14:textId="77777777" w:rsidR="005B2E58" w:rsidRDefault="005B2E58" w:rsidP="00CA368F">
      <w:pPr>
        <w:jc w:val="both"/>
        <w:rPr>
          <w:rFonts w:ascii="Arial" w:hAnsi="Arial" w:cs="Arial"/>
          <w:sz w:val="20"/>
          <w:szCs w:val="20"/>
        </w:rPr>
      </w:pPr>
    </w:p>
    <w:p w14:paraId="65945FBD" w14:textId="77777777" w:rsidR="00EE7019" w:rsidRPr="00C8367B" w:rsidRDefault="00EE7019"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0829CA2D" w14:textId="77777777" w:rsidR="00EE7019" w:rsidRPr="00C8367B" w:rsidRDefault="00EE7019" w:rsidP="00CA368F">
      <w:pPr>
        <w:jc w:val="both"/>
        <w:rPr>
          <w:rFonts w:ascii="Arial" w:hAnsi="Arial" w:cs="Arial"/>
          <w:b/>
          <w:bCs/>
          <w:sz w:val="20"/>
          <w:szCs w:val="20"/>
        </w:rPr>
      </w:pPr>
    </w:p>
    <w:p w14:paraId="463DE522" w14:textId="77777777" w:rsidR="00EE7019" w:rsidRPr="00C8367B" w:rsidRDefault="00EE7019"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EE7019" w:rsidRPr="00C8367B" w14:paraId="04564B47" w14:textId="77777777" w:rsidTr="0048523E">
        <w:trPr>
          <w:trHeight w:val="91"/>
          <w:tblHeader/>
        </w:trPr>
        <w:tc>
          <w:tcPr>
            <w:tcW w:w="539" w:type="dxa"/>
            <w:shd w:val="clear" w:color="auto" w:fill="C5E0B3" w:themeFill="accent6" w:themeFillTint="66"/>
            <w:vAlign w:val="center"/>
            <w:hideMark/>
          </w:tcPr>
          <w:p w14:paraId="4F8C1973" w14:textId="77777777" w:rsidR="00EE7019" w:rsidRPr="00295A64" w:rsidRDefault="00EE7019" w:rsidP="00CA368F">
            <w:pPr>
              <w:spacing w:line="240" w:lineRule="exact"/>
              <w:jc w:val="both"/>
              <w:rPr>
                <w:rFonts w:ascii="Arial" w:hAnsi="Arial" w:cs="Arial"/>
                <w:b/>
                <w:bCs/>
                <w:sz w:val="20"/>
                <w:szCs w:val="20"/>
              </w:rPr>
            </w:pPr>
            <w:r w:rsidRPr="00295A64">
              <w:rPr>
                <w:rFonts w:ascii="Arial" w:hAnsi="Arial" w:cs="Arial"/>
                <w:b/>
                <w:bCs/>
                <w:sz w:val="20"/>
                <w:szCs w:val="20"/>
              </w:rPr>
              <w:t>No.</w:t>
            </w:r>
          </w:p>
        </w:tc>
        <w:tc>
          <w:tcPr>
            <w:tcW w:w="1606" w:type="dxa"/>
            <w:shd w:val="clear" w:color="auto" w:fill="C5E0B3" w:themeFill="accent6" w:themeFillTint="66"/>
            <w:vAlign w:val="center"/>
            <w:hideMark/>
          </w:tcPr>
          <w:p w14:paraId="4CB93149" w14:textId="77777777" w:rsidR="00EE7019" w:rsidRPr="00295A64" w:rsidRDefault="00EE7019"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77A4958F" w14:textId="77777777" w:rsidR="00EE7019" w:rsidRPr="00295A64" w:rsidRDefault="00EE7019"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000A7934" w14:textId="77777777" w:rsidR="00EE7019" w:rsidRPr="00295A64" w:rsidRDefault="00EE7019"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2CD862E2" w14:textId="77777777" w:rsidR="00EE7019" w:rsidRPr="00295A64" w:rsidRDefault="00EE7019"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9D0563" w:rsidRPr="00C8367B" w14:paraId="50F02BF6" w14:textId="77777777" w:rsidTr="0048523E">
        <w:trPr>
          <w:trHeight w:val="91"/>
        </w:trPr>
        <w:tc>
          <w:tcPr>
            <w:tcW w:w="539" w:type="dxa"/>
            <w:vAlign w:val="center"/>
          </w:tcPr>
          <w:p w14:paraId="7D92955E" w14:textId="77777777" w:rsidR="009D0563" w:rsidRPr="00C8367B" w:rsidRDefault="009D0563" w:rsidP="00CA368F">
            <w:pPr>
              <w:keepLines/>
              <w:numPr>
                <w:ilvl w:val="0"/>
                <w:numId w:val="12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B792849" w14:textId="19EB7D2C" w:rsidR="009D0563" w:rsidRPr="00927091" w:rsidRDefault="009D0563" w:rsidP="00CA368F">
            <w:pPr>
              <w:spacing w:line="240" w:lineRule="exact"/>
              <w:jc w:val="both"/>
              <w:rPr>
                <w:rFonts w:ascii="Arial" w:hAnsi="Arial" w:cs="Arial"/>
                <w:b/>
                <w:bCs/>
                <w:sz w:val="20"/>
                <w:szCs w:val="20"/>
              </w:rPr>
            </w:pPr>
            <w:r w:rsidRPr="00927091">
              <w:rPr>
                <w:rFonts w:ascii="Arial" w:hAnsi="Arial" w:cs="Arial"/>
                <w:b/>
                <w:bCs/>
                <w:sz w:val="20"/>
                <w:szCs w:val="20"/>
              </w:rPr>
              <w:t>Establish Registers</w:t>
            </w:r>
          </w:p>
        </w:tc>
        <w:tc>
          <w:tcPr>
            <w:tcW w:w="4513" w:type="dxa"/>
            <w:vAlign w:val="center"/>
          </w:tcPr>
          <w:p w14:paraId="5FC01B77" w14:textId="77777777" w:rsidR="009D0563" w:rsidRDefault="009D0563" w:rsidP="00CA368F">
            <w:pPr>
              <w:spacing w:line="240" w:lineRule="exact"/>
              <w:jc w:val="both"/>
              <w:rPr>
                <w:rFonts w:ascii="Arial" w:hAnsi="Arial" w:cs="Arial"/>
                <w:sz w:val="20"/>
                <w:szCs w:val="20"/>
              </w:rPr>
            </w:pPr>
            <w:r w:rsidRPr="00C92736">
              <w:rPr>
                <w:rFonts w:ascii="Arial" w:hAnsi="Arial" w:cs="Arial"/>
                <w:sz w:val="20"/>
                <w:szCs w:val="20"/>
              </w:rPr>
              <w:t>Set up all mandatory registers at hub launch</w:t>
            </w:r>
            <w:r>
              <w:rPr>
                <w:rFonts w:ascii="Arial" w:hAnsi="Arial" w:cs="Arial"/>
                <w:sz w:val="20"/>
                <w:szCs w:val="20"/>
              </w:rPr>
              <w:t xml:space="preserve">. </w:t>
            </w:r>
          </w:p>
          <w:p w14:paraId="3EC11055" w14:textId="0DE22888" w:rsidR="009D0563" w:rsidRPr="00082DDD" w:rsidRDefault="009D0563" w:rsidP="00CA368F">
            <w:pPr>
              <w:spacing w:line="240" w:lineRule="exact"/>
              <w:jc w:val="both"/>
              <w:rPr>
                <w:rFonts w:ascii="Arial" w:hAnsi="Arial" w:cs="Arial"/>
                <w:i/>
                <w:iCs/>
                <w:sz w:val="20"/>
                <w:szCs w:val="20"/>
              </w:rPr>
            </w:pPr>
            <w:r w:rsidRPr="00082DDD">
              <w:rPr>
                <w:rFonts w:ascii="Arial" w:hAnsi="Arial" w:cs="Arial"/>
                <w:i/>
                <w:iCs/>
                <w:sz w:val="18"/>
                <w:szCs w:val="18"/>
              </w:rPr>
              <w:t>For digital register this is done by the ERP once the Hub has been created on the system.</w:t>
            </w:r>
          </w:p>
        </w:tc>
        <w:tc>
          <w:tcPr>
            <w:tcW w:w="1701" w:type="dxa"/>
            <w:vAlign w:val="center"/>
          </w:tcPr>
          <w:p w14:paraId="0F9C5B55" w14:textId="6014CBFE" w:rsidR="009D0563" w:rsidRPr="00770516" w:rsidRDefault="009D0563" w:rsidP="00CA368F">
            <w:pPr>
              <w:spacing w:line="240" w:lineRule="exact"/>
              <w:jc w:val="both"/>
              <w:rPr>
                <w:rFonts w:ascii="Arial" w:hAnsi="Arial" w:cs="Arial"/>
                <w:sz w:val="20"/>
                <w:szCs w:val="20"/>
              </w:rPr>
            </w:pPr>
            <w:r w:rsidRPr="00C92736">
              <w:rPr>
                <w:rFonts w:ascii="Arial" w:hAnsi="Arial" w:cs="Arial"/>
                <w:sz w:val="20"/>
                <w:szCs w:val="20"/>
              </w:rPr>
              <w:t>CL/</w:t>
            </w:r>
            <w:r>
              <w:rPr>
                <w:rFonts w:ascii="Arial" w:hAnsi="Arial" w:cs="Arial"/>
                <w:sz w:val="20"/>
                <w:szCs w:val="20"/>
              </w:rPr>
              <w:t>Field Compliance Manager/ M</w:t>
            </w:r>
            <w:r w:rsidR="00044891">
              <w:rPr>
                <w:rFonts w:ascii="Arial" w:hAnsi="Arial" w:cs="Arial"/>
                <w:sz w:val="20"/>
                <w:szCs w:val="20"/>
              </w:rPr>
              <w:t>EL Coordinator</w:t>
            </w:r>
          </w:p>
        </w:tc>
        <w:tc>
          <w:tcPr>
            <w:tcW w:w="1156" w:type="dxa"/>
            <w:vMerge w:val="restart"/>
            <w:vAlign w:val="center"/>
          </w:tcPr>
          <w:p w14:paraId="6C603AFE" w14:textId="77777777" w:rsidR="009D0563" w:rsidRPr="00770516" w:rsidRDefault="009D0563" w:rsidP="00CA368F">
            <w:pPr>
              <w:spacing w:line="240" w:lineRule="exact"/>
              <w:jc w:val="both"/>
              <w:rPr>
                <w:rFonts w:ascii="Arial" w:hAnsi="Arial" w:cs="Arial"/>
                <w:sz w:val="20"/>
                <w:szCs w:val="20"/>
              </w:rPr>
            </w:pPr>
            <w:r>
              <w:rPr>
                <w:rFonts w:ascii="Arial" w:hAnsi="Arial" w:cs="Arial"/>
                <w:sz w:val="20"/>
                <w:szCs w:val="20"/>
              </w:rPr>
              <w:t>Pre-launch of hub</w:t>
            </w:r>
          </w:p>
          <w:p w14:paraId="7C68862B" w14:textId="79CB6214" w:rsidR="009D0563" w:rsidRPr="00770516" w:rsidRDefault="009D0563" w:rsidP="00CA368F">
            <w:pPr>
              <w:spacing w:line="240" w:lineRule="exact"/>
              <w:jc w:val="both"/>
              <w:rPr>
                <w:rFonts w:ascii="Arial" w:hAnsi="Arial" w:cs="Arial"/>
                <w:sz w:val="20"/>
                <w:szCs w:val="20"/>
              </w:rPr>
            </w:pPr>
          </w:p>
        </w:tc>
      </w:tr>
      <w:tr w:rsidR="009D0563" w:rsidRPr="00C8367B" w14:paraId="431CE84C" w14:textId="77777777" w:rsidTr="0048523E">
        <w:trPr>
          <w:trHeight w:val="91"/>
        </w:trPr>
        <w:tc>
          <w:tcPr>
            <w:tcW w:w="539" w:type="dxa"/>
            <w:vAlign w:val="center"/>
          </w:tcPr>
          <w:p w14:paraId="28D35E73" w14:textId="77777777" w:rsidR="009D0563" w:rsidRPr="00295A64" w:rsidRDefault="009D0563" w:rsidP="00CA368F">
            <w:pPr>
              <w:keepLines/>
              <w:numPr>
                <w:ilvl w:val="0"/>
                <w:numId w:val="12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FDB32B3" w14:textId="64B08AA1" w:rsidR="009D0563" w:rsidRPr="00927091" w:rsidRDefault="009D0563" w:rsidP="00CA368F">
            <w:pPr>
              <w:spacing w:line="240" w:lineRule="exact"/>
              <w:jc w:val="both"/>
              <w:rPr>
                <w:rFonts w:ascii="Arial" w:hAnsi="Arial" w:cs="Arial"/>
                <w:b/>
                <w:bCs/>
                <w:sz w:val="20"/>
                <w:szCs w:val="20"/>
              </w:rPr>
            </w:pPr>
            <w:r w:rsidRPr="00927091">
              <w:rPr>
                <w:rFonts w:ascii="Arial" w:hAnsi="Arial" w:cs="Arial"/>
                <w:b/>
                <w:bCs/>
                <w:sz w:val="20"/>
                <w:szCs w:val="20"/>
              </w:rPr>
              <w:t>Assign Custody</w:t>
            </w:r>
            <w:r>
              <w:rPr>
                <w:rFonts w:ascii="Arial" w:hAnsi="Arial" w:cs="Arial"/>
                <w:b/>
                <w:bCs/>
                <w:sz w:val="20"/>
                <w:szCs w:val="20"/>
              </w:rPr>
              <w:t xml:space="preserve">/ Responsibility </w:t>
            </w:r>
          </w:p>
        </w:tc>
        <w:tc>
          <w:tcPr>
            <w:tcW w:w="4513" w:type="dxa"/>
            <w:vAlign w:val="center"/>
          </w:tcPr>
          <w:p w14:paraId="73A0CCE5" w14:textId="77777777" w:rsidR="009D0563" w:rsidRDefault="009D0563" w:rsidP="00CA368F">
            <w:pPr>
              <w:spacing w:line="240" w:lineRule="exact"/>
              <w:jc w:val="both"/>
              <w:rPr>
                <w:rFonts w:ascii="Arial" w:hAnsi="Arial" w:cs="Arial"/>
                <w:sz w:val="20"/>
                <w:szCs w:val="20"/>
              </w:rPr>
            </w:pPr>
            <w:r w:rsidRPr="00C92736">
              <w:rPr>
                <w:rFonts w:ascii="Arial" w:hAnsi="Arial" w:cs="Arial"/>
                <w:sz w:val="20"/>
                <w:szCs w:val="20"/>
              </w:rPr>
              <w:t>Assign register custodians and backups</w:t>
            </w:r>
          </w:p>
          <w:p w14:paraId="2EC98D8F" w14:textId="0909EE71" w:rsidR="009D0563" w:rsidRPr="00637209" w:rsidRDefault="009D0563" w:rsidP="00CA368F">
            <w:pPr>
              <w:spacing w:line="240" w:lineRule="exact"/>
              <w:jc w:val="both"/>
              <w:rPr>
                <w:rFonts w:ascii="Arial" w:hAnsi="Arial" w:cs="Arial"/>
                <w:i/>
                <w:iCs/>
                <w:sz w:val="20"/>
                <w:szCs w:val="20"/>
              </w:rPr>
            </w:pPr>
            <w:r w:rsidRPr="00637209">
              <w:rPr>
                <w:rFonts w:ascii="Arial" w:hAnsi="Arial" w:cs="Arial"/>
                <w:i/>
                <w:iCs/>
                <w:sz w:val="18"/>
                <w:szCs w:val="18"/>
              </w:rPr>
              <w:t>Where such as physical. Otherwise, educate the data capture</w:t>
            </w:r>
            <w:r>
              <w:rPr>
                <w:rFonts w:ascii="Arial" w:hAnsi="Arial" w:cs="Arial"/>
                <w:i/>
                <w:iCs/>
                <w:sz w:val="18"/>
                <w:szCs w:val="18"/>
              </w:rPr>
              <w:t xml:space="preserve"> person</w:t>
            </w:r>
            <w:r w:rsidRPr="00637209">
              <w:rPr>
                <w:rFonts w:ascii="Arial" w:hAnsi="Arial" w:cs="Arial"/>
                <w:i/>
                <w:iCs/>
                <w:sz w:val="18"/>
                <w:szCs w:val="18"/>
              </w:rPr>
              <w:t>(s) on how to capture the data for the respective form on the ERP</w:t>
            </w:r>
          </w:p>
        </w:tc>
        <w:tc>
          <w:tcPr>
            <w:tcW w:w="1701" w:type="dxa"/>
            <w:vAlign w:val="center"/>
          </w:tcPr>
          <w:p w14:paraId="05486FC9" w14:textId="43441698" w:rsidR="009D0563" w:rsidRDefault="009D0563" w:rsidP="00CA368F">
            <w:pPr>
              <w:spacing w:line="240" w:lineRule="exact"/>
              <w:jc w:val="both"/>
              <w:rPr>
                <w:rFonts w:ascii="Arial" w:hAnsi="Arial" w:cs="Arial"/>
                <w:sz w:val="20"/>
                <w:szCs w:val="20"/>
              </w:rPr>
            </w:pPr>
            <w:r w:rsidRPr="00C92736">
              <w:rPr>
                <w:rFonts w:ascii="Arial" w:hAnsi="Arial" w:cs="Arial"/>
                <w:sz w:val="20"/>
                <w:szCs w:val="20"/>
              </w:rPr>
              <w:t>CL</w:t>
            </w:r>
          </w:p>
        </w:tc>
        <w:tc>
          <w:tcPr>
            <w:tcW w:w="1156" w:type="dxa"/>
            <w:vMerge/>
            <w:vAlign w:val="center"/>
          </w:tcPr>
          <w:p w14:paraId="46F51469" w14:textId="726D764C" w:rsidR="009D0563" w:rsidRPr="00770516" w:rsidRDefault="009D0563" w:rsidP="00CA368F">
            <w:pPr>
              <w:spacing w:line="240" w:lineRule="exact"/>
              <w:jc w:val="both"/>
              <w:rPr>
                <w:rFonts w:ascii="Arial" w:hAnsi="Arial" w:cs="Arial"/>
                <w:sz w:val="20"/>
                <w:szCs w:val="20"/>
              </w:rPr>
            </w:pPr>
          </w:p>
        </w:tc>
      </w:tr>
      <w:tr w:rsidR="00927091" w:rsidRPr="00C8367B" w14:paraId="1D44D765" w14:textId="77777777" w:rsidTr="0048523E">
        <w:trPr>
          <w:trHeight w:val="91"/>
        </w:trPr>
        <w:tc>
          <w:tcPr>
            <w:tcW w:w="539" w:type="dxa"/>
            <w:vAlign w:val="center"/>
          </w:tcPr>
          <w:p w14:paraId="47087184" w14:textId="77777777" w:rsidR="00927091" w:rsidRPr="00295A64" w:rsidRDefault="00927091" w:rsidP="00CA368F">
            <w:pPr>
              <w:keepLines/>
              <w:numPr>
                <w:ilvl w:val="0"/>
                <w:numId w:val="12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9F7C0DA" w14:textId="21A7EBDD" w:rsidR="00927091" w:rsidRPr="00927091" w:rsidRDefault="00927091" w:rsidP="00CA368F">
            <w:pPr>
              <w:spacing w:line="240" w:lineRule="exact"/>
              <w:jc w:val="both"/>
              <w:rPr>
                <w:rFonts w:ascii="Arial" w:hAnsi="Arial" w:cs="Arial"/>
                <w:b/>
                <w:bCs/>
                <w:sz w:val="20"/>
                <w:szCs w:val="20"/>
              </w:rPr>
            </w:pPr>
            <w:r w:rsidRPr="00927091">
              <w:rPr>
                <w:rFonts w:ascii="Arial" w:hAnsi="Arial" w:cs="Arial"/>
                <w:b/>
                <w:bCs/>
                <w:sz w:val="20"/>
                <w:szCs w:val="20"/>
              </w:rPr>
              <w:t>Daily Data Capture</w:t>
            </w:r>
          </w:p>
        </w:tc>
        <w:tc>
          <w:tcPr>
            <w:tcW w:w="4513" w:type="dxa"/>
            <w:vAlign w:val="center"/>
          </w:tcPr>
          <w:p w14:paraId="675B444F" w14:textId="77777777" w:rsidR="00082DDD" w:rsidRDefault="00927091" w:rsidP="00CA368F">
            <w:pPr>
              <w:spacing w:line="240" w:lineRule="exact"/>
              <w:jc w:val="both"/>
              <w:rPr>
                <w:rFonts w:ascii="Arial" w:hAnsi="Arial" w:cs="Arial"/>
                <w:i/>
                <w:iCs/>
                <w:color w:val="EE0000"/>
                <w:sz w:val="18"/>
                <w:szCs w:val="18"/>
              </w:rPr>
            </w:pPr>
            <w:r w:rsidRPr="00C92736">
              <w:rPr>
                <w:rFonts w:ascii="Arial" w:hAnsi="Arial" w:cs="Arial"/>
                <w:sz w:val="20"/>
                <w:szCs w:val="20"/>
              </w:rPr>
              <w:t>Record all transactions and activities daily</w:t>
            </w:r>
            <w:r w:rsidR="00082DDD">
              <w:rPr>
                <w:rFonts w:ascii="Arial" w:hAnsi="Arial" w:cs="Arial"/>
                <w:sz w:val="20"/>
                <w:szCs w:val="20"/>
              </w:rPr>
              <w:t xml:space="preserve">. </w:t>
            </w:r>
            <w:r w:rsidR="00082DDD" w:rsidRPr="006B5C97">
              <w:rPr>
                <w:rFonts w:ascii="Arial" w:hAnsi="Arial" w:cs="Arial"/>
                <w:sz w:val="20"/>
                <w:szCs w:val="20"/>
              </w:rPr>
              <w:t>Upload all manual field logs into the digital ERP platform.</w:t>
            </w:r>
            <w:r w:rsidR="00082DDD" w:rsidRPr="00082DDD">
              <w:rPr>
                <w:rFonts w:ascii="Arial" w:hAnsi="Arial" w:cs="Arial"/>
                <w:i/>
                <w:iCs/>
                <w:color w:val="EE0000"/>
                <w:sz w:val="18"/>
                <w:szCs w:val="18"/>
              </w:rPr>
              <w:t xml:space="preserve"> </w:t>
            </w:r>
          </w:p>
          <w:p w14:paraId="561758E9" w14:textId="3809B46B" w:rsidR="00927091" w:rsidRPr="00897356" w:rsidRDefault="00082DDD" w:rsidP="00CA368F">
            <w:pPr>
              <w:spacing w:line="240" w:lineRule="exact"/>
              <w:jc w:val="both"/>
              <w:rPr>
                <w:rFonts w:ascii="Arial" w:hAnsi="Arial" w:cs="Arial"/>
                <w:sz w:val="20"/>
                <w:szCs w:val="20"/>
              </w:rPr>
            </w:pPr>
            <w:r w:rsidRPr="00082DDD">
              <w:rPr>
                <w:rFonts w:ascii="Arial" w:hAnsi="Arial" w:cs="Arial"/>
                <w:i/>
                <w:iCs/>
                <w:color w:val="EE0000"/>
                <w:sz w:val="18"/>
                <w:szCs w:val="18"/>
              </w:rPr>
              <w:t>Key Control: Ensure data quality and completeness before submission.</w:t>
            </w:r>
          </w:p>
        </w:tc>
        <w:tc>
          <w:tcPr>
            <w:tcW w:w="1701" w:type="dxa"/>
            <w:vAlign w:val="center"/>
          </w:tcPr>
          <w:p w14:paraId="58BABE6E" w14:textId="3C0316BF" w:rsidR="00927091" w:rsidRPr="005C611A" w:rsidRDefault="00927091" w:rsidP="00CA368F">
            <w:pPr>
              <w:spacing w:line="240" w:lineRule="exact"/>
              <w:jc w:val="both"/>
              <w:rPr>
                <w:rFonts w:ascii="Arial" w:hAnsi="Arial" w:cs="Arial"/>
                <w:sz w:val="20"/>
                <w:szCs w:val="20"/>
              </w:rPr>
            </w:pPr>
            <w:r w:rsidRPr="00C92736">
              <w:rPr>
                <w:rFonts w:ascii="Arial" w:hAnsi="Arial" w:cs="Arial"/>
                <w:sz w:val="20"/>
                <w:szCs w:val="20"/>
              </w:rPr>
              <w:t xml:space="preserve">Sub-CL / </w:t>
            </w:r>
            <w:r w:rsidR="00DD1F3A">
              <w:rPr>
                <w:rFonts w:ascii="Arial" w:hAnsi="Arial" w:cs="Arial"/>
                <w:sz w:val="20"/>
                <w:szCs w:val="20"/>
              </w:rPr>
              <w:t>MSP</w:t>
            </w:r>
          </w:p>
        </w:tc>
        <w:tc>
          <w:tcPr>
            <w:tcW w:w="1156" w:type="dxa"/>
            <w:vAlign w:val="center"/>
          </w:tcPr>
          <w:p w14:paraId="0F286F5C" w14:textId="1DD0FAE4" w:rsidR="00927091" w:rsidRPr="00770516" w:rsidRDefault="00DD1F3A"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927091" w:rsidRPr="00C8367B" w14:paraId="525B955B" w14:textId="77777777" w:rsidTr="0048523E">
        <w:trPr>
          <w:trHeight w:val="91"/>
        </w:trPr>
        <w:tc>
          <w:tcPr>
            <w:tcW w:w="539" w:type="dxa"/>
            <w:vAlign w:val="center"/>
          </w:tcPr>
          <w:p w14:paraId="7507EF4B" w14:textId="77777777" w:rsidR="00927091" w:rsidRPr="00295A64" w:rsidRDefault="00927091" w:rsidP="00CA368F">
            <w:pPr>
              <w:keepLines/>
              <w:numPr>
                <w:ilvl w:val="0"/>
                <w:numId w:val="12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C73F387" w14:textId="6CD0FBAF" w:rsidR="00927091" w:rsidRPr="00927091" w:rsidRDefault="00927091" w:rsidP="00CA368F">
            <w:pPr>
              <w:spacing w:line="240" w:lineRule="exact"/>
              <w:jc w:val="both"/>
              <w:rPr>
                <w:rFonts w:ascii="Arial" w:hAnsi="Arial" w:cs="Arial"/>
                <w:b/>
                <w:bCs/>
                <w:sz w:val="20"/>
                <w:szCs w:val="20"/>
              </w:rPr>
            </w:pPr>
            <w:r w:rsidRPr="00927091">
              <w:rPr>
                <w:rFonts w:ascii="Arial" w:hAnsi="Arial" w:cs="Arial"/>
                <w:b/>
                <w:bCs/>
                <w:sz w:val="20"/>
                <w:szCs w:val="20"/>
              </w:rPr>
              <w:t>Review &amp; Verification</w:t>
            </w:r>
          </w:p>
        </w:tc>
        <w:tc>
          <w:tcPr>
            <w:tcW w:w="4513" w:type="dxa"/>
            <w:vAlign w:val="center"/>
          </w:tcPr>
          <w:p w14:paraId="5D75220E" w14:textId="77777777" w:rsidR="00927091" w:rsidRDefault="00927091" w:rsidP="00CA368F">
            <w:pPr>
              <w:spacing w:line="240" w:lineRule="exact"/>
              <w:jc w:val="both"/>
              <w:rPr>
                <w:rFonts w:ascii="Arial" w:hAnsi="Arial" w:cs="Arial"/>
                <w:sz w:val="20"/>
                <w:szCs w:val="20"/>
              </w:rPr>
            </w:pPr>
            <w:r w:rsidRPr="00C92736">
              <w:rPr>
                <w:rFonts w:ascii="Arial" w:hAnsi="Arial" w:cs="Arial"/>
                <w:sz w:val="20"/>
                <w:szCs w:val="20"/>
              </w:rPr>
              <w:t>Review entries for completeness and accuracy</w:t>
            </w:r>
          </w:p>
          <w:p w14:paraId="17524F72" w14:textId="4E05CC96" w:rsidR="00637209" w:rsidRPr="00637209" w:rsidRDefault="00637209" w:rsidP="00CA368F">
            <w:pPr>
              <w:spacing w:line="240" w:lineRule="exact"/>
              <w:jc w:val="both"/>
              <w:rPr>
                <w:rFonts w:ascii="Arial" w:hAnsi="Arial" w:cs="Arial"/>
                <w:i/>
                <w:iCs/>
                <w:sz w:val="20"/>
                <w:szCs w:val="20"/>
              </w:rPr>
            </w:pPr>
            <w:r w:rsidRPr="00637209">
              <w:rPr>
                <w:rFonts w:ascii="Arial" w:hAnsi="Arial" w:cs="Arial"/>
                <w:i/>
                <w:iCs/>
                <w:color w:val="EE0000"/>
                <w:sz w:val="18"/>
                <w:szCs w:val="18"/>
              </w:rPr>
              <w:t xml:space="preserve">Key control: To ensure that the data has indeed been captured and capture accurately </w:t>
            </w:r>
          </w:p>
        </w:tc>
        <w:tc>
          <w:tcPr>
            <w:tcW w:w="1701" w:type="dxa"/>
            <w:vAlign w:val="center"/>
          </w:tcPr>
          <w:p w14:paraId="4BBE943E" w14:textId="4D448F43" w:rsidR="00927091" w:rsidRPr="00B15399" w:rsidRDefault="00927091" w:rsidP="00CA368F">
            <w:pPr>
              <w:spacing w:line="240" w:lineRule="exact"/>
              <w:jc w:val="both"/>
              <w:rPr>
                <w:rFonts w:ascii="Arial" w:hAnsi="Arial" w:cs="Arial"/>
                <w:sz w:val="20"/>
                <w:szCs w:val="20"/>
              </w:rPr>
            </w:pPr>
            <w:r w:rsidRPr="00C92736">
              <w:rPr>
                <w:rFonts w:ascii="Arial" w:hAnsi="Arial" w:cs="Arial"/>
                <w:sz w:val="20"/>
                <w:szCs w:val="20"/>
              </w:rPr>
              <w:t>CL</w:t>
            </w:r>
            <w:r w:rsidR="00082DDD">
              <w:rPr>
                <w:rFonts w:ascii="Arial" w:hAnsi="Arial" w:cs="Arial"/>
                <w:sz w:val="20"/>
                <w:szCs w:val="20"/>
              </w:rPr>
              <w:t xml:space="preserve">/ </w:t>
            </w:r>
            <w:r w:rsidR="00044891">
              <w:rPr>
                <w:rFonts w:ascii="Arial" w:hAnsi="Arial" w:cs="Arial"/>
                <w:sz w:val="20"/>
                <w:szCs w:val="20"/>
              </w:rPr>
              <w:t>MEL Coordinator</w:t>
            </w:r>
          </w:p>
        </w:tc>
        <w:tc>
          <w:tcPr>
            <w:tcW w:w="1156" w:type="dxa"/>
            <w:vAlign w:val="center"/>
          </w:tcPr>
          <w:p w14:paraId="6949E178" w14:textId="5F60A7B4" w:rsidR="00927091" w:rsidRPr="00770516" w:rsidRDefault="00082DDD" w:rsidP="00CA368F">
            <w:pPr>
              <w:spacing w:line="240" w:lineRule="exact"/>
              <w:jc w:val="both"/>
              <w:rPr>
                <w:rFonts w:ascii="Arial" w:hAnsi="Arial" w:cs="Arial"/>
                <w:sz w:val="20"/>
                <w:szCs w:val="20"/>
              </w:rPr>
            </w:pPr>
            <w:r>
              <w:rPr>
                <w:rFonts w:ascii="Arial" w:hAnsi="Arial" w:cs="Arial"/>
                <w:sz w:val="20"/>
                <w:szCs w:val="20"/>
              </w:rPr>
              <w:t>With</w:t>
            </w:r>
            <w:r w:rsidR="00572727">
              <w:rPr>
                <w:rFonts w:ascii="Arial" w:hAnsi="Arial" w:cs="Arial"/>
                <w:sz w:val="20"/>
                <w:szCs w:val="20"/>
              </w:rPr>
              <w:t>in</w:t>
            </w:r>
            <w:r>
              <w:rPr>
                <w:rFonts w:ascii="Arial" w:hAnsi="Arial" w:cs="Arial"/>
                <w:sz w:val="20"/>
                <w:szCs w:val="20"/>
              </w:rPr>
              <w:t xml:space="preserve"> 24 Hours</w:t>
            </w:r>
          </w:p>
        </w:tc>
      </w:tr>
      <w:tr w:rsidR="00927091" w:rsidRPr="00C8367B" w14:paraId="6592CB1B" w14:textId="77777777" w:rsidTr="0048523E">
        <w:trPr>
          <w:trHeight w:val="91"/>
        </w:trPr>
        <w:tc>
          <w:tcPr>
            <w:tcW w:w="539" w:type="dxa"/>
            <w:vAlign w:val="center"/>
          </w:tcPr>
          <w:p w14:paraId="1E7D98F4" w14:textId="77777777" w:rsidR="00927091" w:rsidRPr="00295A64" w:rsidRDefault="00927091" w:rsidP="00CA368F">
            <w:pPr>
              <w:keepLines/>
              <w:numPr>
                <w:ilvl w:val="0"/>
                <w:numId w:val="12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3619AC3" w14:textId="0CB302DD" w:rsidR="00927091" w:rsidRPr="00927091" w:rsidRDefault="00927091" w:rsidP="00CA368F">
            <w:pPr>
              <w:spacing w:line="240" w:lineRule="exact"/>
              <w:jc w:val="both"/>
              <w:rPr>
                <w:rFonts w:ascii="Arial" w:hAnsi="Arial" w:cs="Arial"/>
                <w:b/>
                <w:bCs/>
                <w:sz w:val="20"/>
                <w:szCs w:val="20"/>
              </w:rPr>
            </w:pPr>
            <w:r w:rsidRPr="00927091">
              <w:rPr>
                <w:rFonts w:ascii="Arial" w:hAnsi="Arial" w:cs="Arial"/>
                <w:b/>
                <w:bCs/>
                <w:sz w:val="20"/>
                <w:szCs w:val="20"/>
              </w:rPr>
              <w:t>Financial Reconciliation</w:t>
            </w:r>
          </w:p>
        </w:tc>
        <w:tc>
          <w:tcPr>
            <w:tcW w:w="4513" w:type="dxa"/>
            <w:vAlign w:val="center"/>
          </w:tcPr>
          <w:p w14:paraId="627B07AD" w14:textId="6648F01B" w:rsidR="00927091" w:rsidRPr="00897356" w:rsidRDefault="00927091" w:rsidP="00CA368F">
            <w:pPr>
              <w:spacing w:line="240" w:lineRule="exact"/>
              <w:jc w:val="both"/>
              <w:rPr>
                <w:rFonts w:ascii="Arial" w:hAnsi="Arial" w:cs="Arial"/>
                <w:sz w:val="20"/>
                <w:szCs w:val="20"/>
              </w:rPr>
            </w:pPr>
            <w:r w:rsidRPr="00C92736">
              <w:rPr>
                <w:rFonts w:ascii="Arial" w:hAnsi="Arial" w:cs="Arial"/>
                <w:sz w:val="20"/>
                <w:szCs w:val="20"/>
              </w:rPr>
              <w:t>Match financial records with cash and receipts</w:t>
            </w:r>
          </w:p>
        </w:tc>
        <w:tc>
          <w:tcPr>
            <w:tcW w:w="1701" w:type="dxa"/>
            <w:vAlign w:val="center"/>
          </w:tcPr>
          <w:p w14:paraId="24E253B6" w14:textId="51D27356" w:rsidR="00927091" w:rsidRDefault="00637209" w:rsidP="00CA368F">
            <w:pPr>
              <w:spacing w:line="240" w:lineRule="exact"/>
              <w:jc w:val="both"/>
              <w:rPr>
                <w:rFonts w:ascii="Arial" w:hAnsi="Arial" w:cs="Arial"/>
                <w:sz w:val="20"/>
                <w:szCs w:val="20"/>
              </w:rPr>
            </w:pPr>
            <w:r>
              <w:rPr>
                <w:rFonts w:ascii="Arial" w:hAnsi="Arial" w:cs="Arial"/>
                <w:sz w:val="20"/>
                <w:szCs w:val="20"/>
              </w:rPr>
              <w:t>ERP (automatic)</w:t>
            </w:r>
          </w:p>
        </w:tc>
        <w:tc>
          <w:tcPr>
            <w:tcW w:w="1156" w:type="dxa"/>
            <w:vAlign w:val="center"/>
          </w:tcPr>
          <w:p w14:paraId="19B23B1F" w14:textId="48215E91" w:rsidR="00927091" w:rsidRPr="00770516" w:rsidRDefault="009D0563" w:rsidP="00CA368F">
            <w:pPr>
              <w:spacing w:line="240" w:lineRule="exact"/>
              <w:jc w:val="both"/>
              <w:rPr>
                <w:rFonts w:ascii="Arial" w:hAnsi="Arial" w:cs="Arial"/>
                <w:sz w:val="20"/>
                <w:szCs w:val="20"/>
              </w:rPr>
            </w:pPr>
            <w:r>
              <w:rPr>
                <w:rFonts w:ascii="Arial" w:hAnsi="Arial" w:cs="Arial"/>
                <w:sz w:val="20"/>
                <w:szCs w:val="20"/>
              </w:rPr>
              <w:t>Real-time</w:t>
            </w:r>
          </w:p>
        </w:tc>
      </w:tr>
      <w:tr w:rsidR="00927091" w:rsidRPr="00C8367B" w14:paraId="5D48E0A7" w14:textId="77777777" w:rsidTr="0048523E">
        <w:trPr>
          <w:trHeight w:val="91"/>
        </w:trPr>
        <w:tc>
          <w:tcPr>
            <w:tcW w:w="539" w:type="dxa"/>
            <w:vAlign w:val="center"/>
          </w:tcPr>
          <w:p w14:paraId="4B86C983" w14:textId="77777777" w:rsidR="00927091" w:rsidRPr="00295A64" w:rsidRDefault="00927091" w:rsidP="00CA368F">
            <w:pPr>
              <w:keepLines/>
              <w:numPr>
                <w:ilvl w:val="0"/>
                <w:numId w:val="12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CED865A" w14:textId="0F18384F" w:rsidR="00927091" w:rsidRPr="00927091" w:rsidRDefault="00927091" w:rsidP="00CA368F">
            <w:pPr>
              <w:spacing w:line="240" w:lineRule="exact"/>
              <w:jc w:val="both"/>
              <w:rPr>
                <w:rFonts w:ascii="Arial" w:hAnsi="Arial" w:cs="Arial"/>
                <w:b/>
                <w:bCs/>
                <w:sz w:val="20"/>
                <w:szCs w:val="20"/>
              </w:rPr>
            </w:pPr>
            <w:r w:rsidRPr="00927091">
              <w:rPr>
                <w:rFonts w:ascii="Arial" w:hAnsi="Arial" w:cs="Arial"/>
                <w:b/>
                <w:bCs/>
                <w:sz w:val="20"/>
                <w:szCs w:val="20"/>
              </w:rPr>
              <w:t>Secure Storage</w:t>
            </w:r>
          </w:p>
        </w:tc>
        <w:tc>
          <w:tcPr>
            <w:tcW w:w="4513" w:type="dxa"/>
            <w:vAlign w:val="center"/>
          </w:tcPr>
          <w:p w14:paraId="40D5520C" w14:textId="77777777" w:rsidR="00927091" w:rsidRDefault="00927091" w:rsidP="00CA368F">
            <w:pPr>
              <w:spacing w:line="240" w:lineRule="exact"/>
              <w:jc w:val="both"/>
              <w:rPr>
                <w:rFonts w:ascii="Arial" w:hAnsi="Arial" w:cs="Arial"/>
                <w:sz w:val="20"/>
                <w:szCs w:val="20"/>
              </w:rPr>
            </w:pPr>
            <w:r w:rsidRPr="00C92736">
              <w:rPr>
                <w:rFonts w:ascii="Arial" w:hAnsi="Arial" w:cs="Arial"/>
                <w:sz w:val="20"/>
                <w:szCs w:val="20"/>
              </w:rPr>
              <w:t>Store records securely</w:t>
            </w:r>
            <w:r w:rsidR="00637209">
              <w:rPr>
                <w:rFonts w:ascii="Arial" w:hAnsi="Arial" w:cs="Arial"/>
                <w:sz w:val="20"/>
                <w:szCs w:val="20"/>
              </w:rPr>
              <w:t xml:space="preserve"> (for physical records)</w:t>
            </w:r>
          </w:p>
          <w:p w14:paraId="0F47E36B" w14:textId="5185AECE" w:rsidR="00637209" w:rsidRPr="000E5655" w:rsidRDefault="00637209" w:rsidP="00CA368F">
            <w:pPr>
              <w:spacing w:line="240" w:lineRule="exact"/>
              <w:jc w:val="both"/>
              <w:rPr>
                <w:rFonts w:ascii="Arial" w:hAnsi="Arial" w:cs="Arial"/>
                <w:i/>
                <w:iCs/>
                <w:sz w:val="20"/>
                <w:szCs w:val="20"/>
              </w:rPr>
            </w:pPr>
            <w:r w:rsidRPr="00637209">
              <w:rPr>
                <w:rFonts w:ascii="Arial" w:hAnsi="Arial" w:cs="Arial"/>
                <w:i/>
                <w:iCs/>
                <w:color w:val="EE0000"/>
                <w:sz w:val="18"/>
                <w:szCs w:val="18"/>
              </w:rPr>
              <w:t>Key Control: All physical records must be stored in an access-controlled cabinet. All partners are expected to secure all data capture devices appropriately with passwords to prevent breach.</w:t>
            </w:r>
          </w:p>
        </w:tc>
        <w:tc>
          <w:tcPr>
            <w:tcW w:w="1701" w:type="dxa"/>
            <w:vAlign w:val="center"/>
          </w:tcPr>
          <w:p w14:paraId="53EC469A" w14:textId="14329EA6" w:rsidR="00927091" w:rsidRDefault="00927091" w:rsidP="00CA368F">
            <w:pPr>
              <w:spacing w:line="240" w:lineRule="exact"/>
              <w:jc w:val="both"/>
              <w:rPr>
                <w:rFonts w:ascii="Arial" w:hAnsi="Arial" w:cs="Arial"/>
                <w:sz w:val="20"/>
                <w:szCs w:val="20"/>
              </w:rPr>
            </w:pPr>
            <w:r w:rsidRPr="00C92736">
              <w:rPr>
                <w:rFonts w:ascii="Arial" w:hAnsi="Arial" w:cs="Arial"/>
                <w:sz w:val="20"/>
                <w:szCs w:val="20"/>
              </w:rPr>
              <w:t>CL</w:t>
            </w:r>
          </w:p>
        </w:tc>
        <w:tc>
          <w:tcPr>
            <w:tcW w:w="1156" w:type="dxa"/>
            <w:vAlign w:val="center"/>
          </w:tcPr>
          <w:p w14:paraId="2A5D6DC5" w14:textId="0BC79A47" w:rsidR="00927091" w:rsidRPr="00770516" w:rsidRDefault="009D0563" w:rsidP="00CA368F">
            <w:pPr>
              <w:spacing w:line="240" w:lineRule="exact"/>
              <w:jc w:val="both"/>
              <w:rPr>
                <w:rFonts w:ascii="Arial" w:hAnsi="Arial" w:cs="Arial"/>
                <w:sz w:val="20"/>
                <w:szCs w:val="20"/>
              </w:rPr>
            </w:pPr>
            <w:r>
              <w:rPr>
                <w:rFonts w:ascii="Arial" w:hAnsi="Arial" w:cs="Arial"/>
                <w:sz w:val="20"/>
                <w:szCs w:val="20"/>
              </w:rPr>
              <w:t xml:space="preserve">Daily </w:t>
            </w:r>
          </w:p>
        </w:tc>
      </w:tr>
      <w:tr w:rsidR="00927091" w:rsidRPr="00C8367B" w14:paraId="171DD984" w14:textId="77777777" w:rsidTr="0048523E">
        <w:trPr>
          <w:trHeight w:val="91"/>
        </w:trPr>
        <w:tc>
          <w:tcPr>
            <w:tcW w:w="539" w:type="dxa"/>
            <w:vAlign w:val="center"/>
          </w:tcPr>
          <w:p w14:paraId="4FDF4873" w14:textId="77777777" w:rsidR="00927091" w:rsidRPr="00295A64" w:rsidRDefault="00927091" w:rsidP="00CA368F">
            <w:pPr>
              <w:keepLines/>
              <w:numPr>
                <w:ilvl w:val="0"/>
                <w:numId w:val="12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3EB3F31" w14:textId="284C3C3A" w:rsidR="00927091" w:rsidRPr="00927091" w:rsidRDefault="00927091" w:rsidP="00CA368F">
            <w:pPr>
              <w:spacing w:line="240" w:lineRule="exact"/>
              <w:jc w:val="both"/>
              <w:rPr>
                <w:rFonts w:ascii="Arial" w:hAnsi="Arial" w:cs="Arial"/>
                <w:b/>
                <w:bCs/>
                <w:sz w:val="20"/>
                <w:szCs w:val="20"/>
              </w:rPr>
            </w:pPr>
            <w:r w:rsidRPr="00927091">
              <w:rPr>
                <w:rFonts w:ascii="Arial" w:hAnsi="Arial" w:cs="Arial"/>
                <w:b/>
                <w:bCs/>
                <w:sz w:val="20"/>
                <w:szCs w:val="20"/>
              </w:rPr>
              <w:t>Periodic Reporting</w:t>
            </w:r>
          </w:p>
        </w:tc>
        <w:tc>
          <w:tcPr>
            <w:tcW w:w="4513" w:type="dxa"/>
            <w:vAlign w:val="center"/>
          </w:tcPr>
          <w:p w14:paraId="12D32AB6" w14:textId="77777777" w:rsidR="00927091" w:rsidRDefault="00927091" w:rsidP="00CA368F">
            <w:pPr>
              <w:spacing w:line="240" w:lineRule="exact"/>
              <w:jc w:val="both"/>
              <w:rPr>
                <w:rFonts w:ascii="Arial" w:hAnsi="Arial" w:cs="Arial"/>
                <w:sz w:val="20"/>
                <w:szCs w:val="20"/>
              </w:rPr>
            </w:pPr>
            <w:r w:rsidRPr="00C92736">
              <w:rPr>
                <w:rFonts w:ascii="Arial" w:hAnsi="Arial" w:cs="Arial"/>
                <w:sz w:val="20"/>
                <w:szCs w:val="20"/>
              </w:rPr>
              <w:t>Extract data for reports</w:t>
            </w:r>
            <w:r w:rsidR="00A64640">
              <w:rPr>
                <w:rFonts w:ascii="Arial" w:hAnsi="Arial" w:cs="Arial"/>
                <w:sz w:val="20"/>
                <w:szCs w:val="20"/>
              </w:rPr>
              <w:t>.</w:t>
            </w:r>
          </w:p>
          <w:p w14:paraId="32E4055B" w14:textId="5D75F57B" w:rsidR="00A64640" w:rsidRPr="00B757A8" w:rsidRDefault="00A64640" w:rsidP="00CA368F">
            <w:pPr>
              <w:spacing w:line="240" w:lineRule="exact"/>
              <w:jc w:val="both"/>
              <w:rPr>
                <w:rFonts w:ascii="Arial" w:hAnsi="Arial" w:cs="Arial"/>
                <w:sz w:val="20"/>
                <w:szCs w:val="20"/>
              </w:rPr>
            </w:pPr>
            <w:r w:rsidRPr="00A64640">
              <w:rPr>
                <w:rFonts w:ascii="Arial" w:hAnsi="Arial" w:cs="Arial"/>
                <w:i/>
                <w:iCs/>
                <w:sz w:val="18"/>
                <w:szCs w:val="18"/>
              </w:rPr>
              <w:t>The ERP automatically uses the datasets to develop appropriate reports</w:t>
            </w:r>
          </w:p>
        </w:tc>
        <w:tc>
          <w:tcPr>
            <w:tcW w:w="1701" w:type="dxa"/>
            <w:vAlign w:val="center"/>
          </w:tcPr>
          <w:p w14:paraId="70AE43A1" w14:textId="54419340" w:rsidR="00927091" w:rsidRPr="00B757A8" w:rsidRDefault="00044891" w:rsidP="00CA368F">
            <w:pPr>
              <w:spacing w:line="240" w:lineRule="exact"/>
              <w:jc w:val="both"/>
              <w:rPr>
                <w:rFonts w:ascii="Arial" w:hAnsi="Arial" w:cs="Arial"/>
                <w:sz w:val="20"/>
                <w:szCs w:val="20"/>
              </w:rPr>
            </w:pPr>
            <w:r>
              <w:rPr>
                <w:rFonts w:ascii="Arial" w:hAnsi="Arial" w:cs="Arial"/>
                <w:sz w:val="20"/>
                <w:szCs w:val="20"/>
              </w:rPr>
              <w:t>MEL Coordinator</w:t>
            </w:r>
            <w:r w:rsidR="00927091" w:rsidRPr="00C92736">
              <w:rPr>
                <w:rFonts w:ascii="Arial" w:hAnsi="Arial" w:cs="Arial"/>
                <w:sz w:val="20"/>
                <w:szCs w:val="20"/>
              </w:rPr>
              <w:t xml:space="preserve"> / CL</w:t>
            </w:r>
            <w:r w:rsidR="00A64640">
              <w:rPr>
                <w:rFonts w:ascii="Arial" w:hAnsi="Arial" w:cs="Arial"/>
                <w:sz w:val="20"/>
                <w:szCs w:val="20"/>
              </w:rPr>
              <w:t>/ERP (automatic)</w:t>
            </w:r>
          </w:p>
        </w:tc>
        <w:tc>
          <w:tcPr>
            <w:tcW w:w="1156" w:type="dxa"/>
            <w:vAlign w:val="center"/>
          </w:tcPr>
          <w:p w14:paraId="686573F1" w14:textId="5BC5F4F1" w:rsidR="00927091" w:rsidRPr="00770516" w:rsidRDefault="009D0563" w:rsidP="00CA368F">
            <w:pPr>
              <w:spacing w:line="240" w:lineRule="exact"/>
              <w:jc w:val="both"/>
              <w:rPr>
                <w:rFonts w:ascii="Arial" w:hAnsi="Arial" w:cs="Arial"/>
                <w:sz w:val="20"/>
                <w:szCs w:val="20"/>
              </w:rPr>
            </w:pPr>
            <w:r>
              <w:rPr>
                <w:rFonts w:ascii="Arial" w:hAnsi="Arial" w:cs="Arial"/>
                <w:sz w:val="20"/>
                <w:szCs w:val="20"/>
              </w:rPr>
              <w:t>Daily/ Monthly/ Quarterly</w:t>
            </w:r>
          </w:p>
        </w:tc>
      </w:tr>
      <w:tr w:rsidR="00927091" w:rsidRPr="00C8367B" w14:paraId="4DED0524" w14:textId="77777777" w:rsidTr="0048523E">
        <w:trPr>
          <w:trHeight w:val="91"/>
        </w:trPr>
        <w:tc>
          <w:tcPr>
            <w:tcW w:w="539" w:type="dxa"/>
            <w:vAlign w:val="center"/>
          </w:tcPr>
          <w:p w14:paraId="6F2E652E" w14:textId="77777777" w:rsidR="00927091" w:rsidRPr="00295A64" w:rsidRDefault="00927091" w:rsidP="00CA368F">
            <w:pPr>
              <w:keepLines/>
              <w:numPr>
                <w:ilvl w:val="0"/>
                <w:numId w:val="12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1EC99CF" w14:textId="0A0A1EC8" w:rsidR="00927091" w:rsidRPr="00927091" w:rsidRDefault="00927091" w:rsidP="00CA368F">
            <w:pPr>
              <w:spacing w:line="240" w:lineRule="exact"/>
              <w:jc w:val="both"/>
              <w:rPr>
                <w:rFonts w:ascii="Arial" w:hAnsi="Arial" w:cs="Arial"/>
                <w:b/>
                <w:bCs/>
                <w:sz w:val="20"/>
                <w:szCs w:val="20"/>
              </w:rPr>
            </w:pPr>
            <w:r w:rsidRPr="00927091">
              <w:rPr>
                <w:rFonts w:ascii="Arial" w:hAnsi="Arial" w:cs="Arial"/>
                <w:b/>
                <w:bCs/>
                <w:sz w:val="20"/>
                <w:szCs w:val="20"/>
              </w:rPr>
              <w:t>Supervisory Review</w:t>
            </w:r>
          </w:p>
        </w:tc>
        <w:tc>
          <w:tcPr>
            <w:tcW w:w="4513" w:type="dxa"/>
            <w:vAlign w:val="center"/>
          </w:tcPr>
          <w:p w14:paraId="384753DC" w14:textId="314CACE1" w:rsidR="00927091" w:rsidRDefault="00082DDD" w:rsidP="00CA368F">
            <w:pPr>
              <w:spacing w:line="240" w:lineRule="exact"/>
              <w:jc w:val="both"/>
              <w:rPr>
                <w:rFonts w:ascii="Arial" w:hAnsi="Arial" w:cs="Arial"/>
                <w:sz w:val="20"/>
                <w:szCs w:val="20"/>
              </w:rPr>
            </w:pPr>
            <w:r w:rsidRPr="006B5C97">
              <w:rPr>
                <w:rFonts w:ascii="Arial" w:hAnsi="Arial" w:cs="Arial"/>
                <w:sz w:val="20"/>
                <w:szCs w:val="20"/>
              </w:rPr>
              <w:t>R</w:t>
            </w:r>
            <w:r w:rsidRPr="006B5C97">
              <w:rPr>
                <w:rFonts w:ascii="Arial" w:hAnsi="Arial" w:cs="Arial"/>
                <w:sz w:val="20"/>
                <w:szCs w:val="20"/>
              </w:rPr>
              <w:t>eview</w:t>
            </w:r>
            <w:r>
              <w:rPr>
                <w:rFonts w:ascii="Arial" w:hAnsi="Arial" w:cs="Arial"/>
                <w:sz w:val="20"/>
                <w:szCs w:val="20"/>
              </w:rPr>
              <w:t xml:space="preserve"> </w:t>
            </w:r>
            <w:r w:rsidRPr="006B5C97">
              <w:rPr>
                <w:rFonts w:ascii="Arial" w:hAnsi="Arial" w:cs="Arial"/>
                <w:sz w:val="20"/>
                <w:szCs w:val="20"/>
              </w:rPr>
              <w:t>records monthly via the BI dashboard to detect anomalies or revenue leakage.</w:t>
            </w:r>
            <w:r w:rsidR="00440267">
              <w:rPr>
                <w:rFonts w:ascii="Arial" w:hAnsi="Arial" w:cs="Arial"/>
                <w:sz w:val="20"/>
                <w:szCs w:val="20"/>
              </w:rPr>
              <w:t xml:space="preserve"> Provide feedback where applicable</w:t>
            </w:r>
          </w:p>
          <w:p w14:paraId="352A65C9" w14:textId="0FDD3656" w:rsidR="00082DDD" w:rsidRPr="00212B81" w:rsidRDefault="00082DDD" w:rsidP="00CA368F">
            <w:pPr>
              <w:spacing w:line="240" w:lineRule="exact"/>
              <w:jc w:val="both"/>
              <w:rPr>
                <w:rFonts w:ascii="Arial" w:hAnsi="Arial" w:cs="Arial"/>
                <w:sz w:val="20"/>
                <w:szCs w:val="20"/>
              </w:rPr>
            </w:pPr>
            <w:r w:rsidRPr="00082DDD">
              <w:rPr>
                <w:rFonts w:ascii="Arial" w:hAnsi="Arial" w:cs="Arial"/>
                <w:i/>
                <w:iCs/>
                <w:color w:val="EE0000"/>
                <w:sz w:val="18"/>
                <w:szCs w:val="18"/>
              </w:rPr>
              <w:t>Key Control: Supervisory oversight</w:t>
            </w:r>
          </w:p>
        </w:tc>
        <w:tc>
          <w:tcPr>
            <w:tcW w:w="1701" w:type="dxa"/>
            <w:vAlign w:val="center"/>
          </w:tcPr>
          <w:p w14:paraId="368FAD9B" w14:textId="7CBA6BB1" w:rsidR="00927091" w:rsidRPr="00B757A8" w:rsidRDefault="00927091" w:rsidP="00CA368F">
            <w:pPr>
              <w:spacing w:line="240" w:lineRule="exact"/>
              <w:jc w:val="both"/>
              <w:rPr>
                <w:rFonts w:ascii="Arial" w:hAnsi="Arial" w:cs="Arial"/>
                <w:sz w:val="20"/>
                <w:szCs w:val="20"/>
              </w:rPr>
            </w:pPr>
            <w:r w:rsidRPr="00C92736">
              <w:rPr>
                <w:rFonts w:ascii="Arial" w:hAnsi="Arial" w:cs="Arial"/>
                <w:sz w:val="20"/>
                <w:szCs w:val="20"/>
              </w:rPr>
              <w:t>State / National</w:t>
            </w:r>
            <w:r w:rsidR="00082DDD">
              <w:rPr>
                <w:rFonts w:ascii="Arial" w:hAnsi="Arial" w:cs="Arial"/>
                <w:sz w:val="20"/>
                <w:szCs w:val="20"/>
              </w:rPr>
              <w:t xml:space="preserve"> Coordinator</w:t>
            </w:r>
          </w:p>
        </w:tc>
        <w:tc>
          <w:tcPr>
            <w:tcW w:w="1156" w:type="dxa"/>
            <w:vAlign w:val="center"/>
          </w:tcPr>
          <w:p w14:paraId="4103E821" w14:textId="2E30B3E4" w:rsidR="00927091" w:rsidRPr="00770516" w:rsidRDefault="009D0563" w:rsidP="00CA368F">
            <w:pPr>
              <w:spacing w:line="240" w:lineRule="exact"/>
              <w:jc w:val="both"/>
              <w:rPr>
                <w:rFonts w:ascii="Arial" w:hAnsi="Arial" w:cs="Arial"/>
                <w:sz w:val="20"/>
                <w:szCs w:val="20"/>
              </w:rPr>
            </w:pPr>
            <w:r>
              <w:rPr>
                <w:rFonts w:ascii="Arial" w:hAnsi="Arial" w:cs="Arial"/>
                <w:sz w:val="20"/>
                <w:szCs w:val="20"/>
              </w:rPr>
              <w:t xml:space="preserve">Weekly/ </w:t>
            </w:r>
            <w:r>
              <w:rPr>
                <w:rFonts w:ascii="Arial" w:hAnsi="Arial" w:cs="Arial"/>
                <w:sz w:val="20"/>
                <w:szCs w:val="20"/>
              </w:rPr>
              <w:t>Monthly/ Quarterly</w:t>
            </w:r>
          </w:p>
        </w:tc>
      </w:tr>
      <w:tr w:rsidR="00927091" w:rsidRPr="00C8367B" w14:paraId="695719AC" w14:textId="77777777" w:rsidTr="0048523E">
        <w:trPr>
          <w:trHeight w:val="91"/>
        </w:trPr>
        <w:tc>
          <w:tcPr>
            <w:tcW w:w="539" w:type="dxa"/>
            <w:vAlign w:val="center"/>
          </w:tcPr>
          <w:p w14:paraId="18EB170A" w14:textId="77777777" w:rsidR="00927091" w:rsidRPr="00295A64" w:rsidRDefault="00927091" w:rsidP="00CA368F">
            <w:pPr>
              <w:keepLines/>
              <w:numPr>
                <w:ilvl w:val="0"/>
                <w:numId w:val="12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DDF8FC3" w14:textId="4232D2D9" w:rsidR="00927091" w:rsidRPr="00927091" w:rsidRDefault="00927091" w:rsidP="00CA368F">
            <w:pPr>
              <w:spacing w:line="240" w:lineRule="exact"/>
              <w:jc w:val="both"/>
              <w:rPr>
                <w:rFonts w:ascii="Arial" w:hAnsi="Arial" w:cs="Arial"/>
                <w:b/>
                <w:bCs/>
                <w:sz w:val="20"/>
                <w:szCs w:val="20"/>
              </w:rPr>
            </w:pPr>
            <w:r w:rsidRPr="00927091">
              <w:rPr>
                <w:rFonts w:ascii="Arial" w:hAnsi="Arial" w:cs="Arial"/>
                <w:b/>
                <w:bCs/>
                <w:sz w:val="20"/>
                <w:szCs w:val="20"/>
              </w:rPr>
              <w:t>Correct Errors</w:t>
            </w:r>
          </w:p>
        </w:tc>
        <w:tc>
          <w:tcPr>
            <w:tcW w:w="4513" w:type="dxa"/>
            <w:vAlign w:val="center"/>
          </w:tcPr>
          <w:p w14:paraId="549AD6FF" w14:textId="6102BD20" w:rsidR="00927091" w:rsidRPr="00212B81" w:rsidRDefault="00927091" w:rsidP="00CA368F">
            <w:pPr>
              <w:spacing w:line="240" w:lineRule="exact"/>
              <w:jc w:val="both"/>
              <w:rPr>
                <w:rFonts w:ascii="Arial" w:hAnsi="Arial" w:cs="Arial"/>
                <w:sz w:val="20"/>
                <w:szCs w:val="20"/>
              </w:rPr>
            </w:pPr>
            <w:r w:rsidRPr="00C92736">
              <w:rPr>
                <w:rFonts w:ascii="Arial" w:hAnsi="Arial" w:cs="Arial"/>
                <w:sz w:val="20"/>
                <w:szCs w:val="20"/>
              </w:rPr>
              <w:t>Rectify discrepancies promptly</w:t>
            </w:r>
          </w:p>
        </w:tc>
        <w:tc>
          <w:tcPr>
            <w:tcW w:w="1701" w:type="dxa"/>
            <w:vAlign w:val="center"/>
          </w:tcPr>
          <w:p w14:paraId="5336E674" w14:textId="42FFB98A" w:rsidR="00927091" w:rsidRDefault="00927091" w:rsidP="00CA368F">
            <w:pPr>
              <w:spacing w:line="240" w:lineRule="exact"/>
              <w:jc w:val="both"/>
              <w:rPr>
                <w:rFonts w:ascii="Arial" w:hAnsi="Arial" w:cs="Arial"/>
                <w:sz w:val="20"/>
                <w:szCs w:val="20"/>
              </w:rPr>
            </w:pPr>
            <w:r w:rsidRPr="00C92736">
              <w:rPr>
                <w:rFonts w:ascii="Arial" w:hAnsi="Arial" w:cs="Arial"/>
                <w:sz w:val="20"/>
                <w:szCs w:val="20"/>
              </w:rPr>
              <w:t>CL / Sub-CL</w:t>
            </w:r>
          </w:p>
        </w:tc>
        <w:tc>
          <w:tcPr>
            <w:tcW w:w="1156" w:type="dxa"/>
            <w:vAlign w:val="center"/>
          </w:tcPr>
          <w:p w14:paraId="7C33C69B" w14:textId="1E7BD31B" w:rsidR="00927091" w:rsidRPr="00770516" w:rsidRDefault="009D0563"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DD1F3A" w:rsidRPr="00C8367B" w14:paraId="70288D3B" w14:textId="77777777" w:rsidTr="0048523E">
        <w:trPr>
          <w:trHeight w:val="91"/>
        </w:trPr>
        <w:tc>
          <w:tcPr>
            <w:tcW w:w="539" w:type="dxa"/>
            <w:vAlign w:val="center"/>
          </w:tcPr>
          <w:p w14:paraId="0D0BEE89" w14:textId="090C6B01" w:rsidR="00DD1F3A" w:rsidRPr="00295A64" w:rsidRDefault="00DD1F3A" w:rsidP="00CA368F">
            <w:pPr>
              <w:keepLines/>
              <w:numPr>
                <w:ilvl w:val="0"/>
                <w:numId w:val="12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DCAB7C4" w14:textId="3867FBFC" w:rsidR="00DD1F3A" w:rsidRPr="00D1121B" w:rsidRDefault="00DD1F3A" w:rsidP="00CA368F">
            <w:pPr>
              <w:spacing w:line="240" w:lineRule="exact"/>
              <w:jc w:val="both"/>
              <w:rPr>
                <w:rFonts w:ascii="Arial" w:hAnsi="Arial" w:cs="Arial"/>
                <w:b/>
                <w:bCs/>
                <w:sz w:val="20"/>
                <w:szCs w:val="20"/>
              </w:rPr>
            </w:pPr>
            <w:r w:rsidRPr="006B5C97">
              <w:rPr>
                <w:rFonts w:ascii="Arial" w:hAnsi="Arial" w:cs="Arial"/>
                <w:b/>
                <w:bCs/>
                <w:sz w:val="20"/>
                <w:szCs w:val="20"/>
              </w:rPr>
              <w:t xml:space="preserve">Archiving </w:t>
            </w:r>
            <w:r>
              <w:rPr>
                <w:rFonts w:ascii="Arial" w:hAnsi="Arial" w:cs="Arial"/>
                <w:b/>
                <w:bCs/>
                <w:sz w:val="20"/>
                <w:szCs w:val="20"/>
              </w:rPr>
              <w:t xml:space="preserve">Records </w:t>
            </w:r>
            <w:r w:rsidRPr="006B5C97">
              <w:rPr>
                <w:rFonts w:ascii="Arial" w:hAnsi="Arial" w:cs="Arial"/>
                <w:b/>
                <w:bCs/>
                <w:sz w:val="20"/>
                <w:szCs w:val="20"/>
              </w:rPr>
              <w:t>&amp; Disposal</w:t>
            </w:r>
          </w:p>
        </w:tc>
        <w:tc>
          <w:tcPr>
            <w:tcW w:w="4513" w:type="dxa"/>
            <w:vAlign w:val="center"/>
          </w:tcPr>
          <w:p w14:paraId="04F8A450" w14:textId="4307CC33" w:rsidR="00DD1F3A" w:rsidRPr="00212B81" w:rsidRDefault="00DD1F3A" w:rsidP="00CA368F">
            <w:pPr>
              <w:spacing w:line="240" w:lineRule="exact"/>
              <w:jc w:val="both"/>
              <w:rPr>
                <w:rFonts w:ascii="Arial" w:hAnsi="Arial" w:cs="Arial"/>
                <w:sz w:val="20"/>
                <w:szCs w:val="20"/>
              </w:rPr>
            </w:pPr>
            <w:r w:rsidRPr="006B5C97">
              <w:rPr>
                <w:rFonts w:ascii="Arial" w:hAnsi="Arial" w:cs="Arial"/>
                <w:sz w:val="20"/>
                <w:szCs w:val="20"/>
              </w:rPr>
              <w:t xml:space="preserve">Store physical records in dry, secure areas. Process old data for archiving or </w:t>
            </w:r>
            <w:r w:rsidR="00082DDD">
              <w:rPr>
                <w:rFonts w:ascii="Arial" w:hAnsi="Arial" w:cs="Arial"/>
                <w:sz w:val="20"/>
                <w:szCs w:val="20"/>
              </w:rPr>
              <w:t>disposal of physical records</w:t>
            </w:r>
            <w:r w:rsidRPr="006B5C97">
              <w:rPr>
                <w:rFonts w:ascii="Arial" w:hAnsi="Arial" w:cs="Arial"/>
                <w:sz w:val="20"/>
                <w:szCs w:val="20"/>
              </w:rPr>
              <w:t xml:space="preserve"> as per the Data Policy.</w:t>
            </w:r>
          </w:p>
        </w:tc>
        <w:tc>
          <w:tcPr>
            <w:tcW w:w="1701" w:type="dxa"/>
            <w:vAlign w:val="center"/>
          </w:tcPr>
          <w:p w14:paraId="51C436D3" w14:textId="69947091" w:rsidR="00DD1F3A" w:rsidRPr="007B51BE" w:rsidRDefault="00695F57" w:rsidP="00CA368F">
            <w:pPr>
              <w:spacing w:line="240" w:lineRule="exact"/>
              <w:jc w:val="both"/>
              <w:rPr>
                <w:rFonts w:ascii="Arial" w:hAnsi="Arial" w:cs="Arial"/>
                <w:sz w:val="20"/>
                <w:szCs w:val="20"/>
              </w:rPr>
            </w:pPr>
            <w:r>
              <w:rPr>
                <w:rFonts w:ascii="Arial" w:hAnsi="Arial" w:cs="Arial"/>
                <w:sz w:val="20"/>
                <w:szCs w:val="20"/>
              </w:rPr>
              <w:t>Field Compliance</w:t>
            </w:r>
            <w:r w:rsidR="00DD1F3A" w:rsidRPr="00C92736">
              <w:rPr>
                <w:rFonts w:ascii="Arial" w:hAnsi="Arial" w:cs="Arial"/>
                <w:sz w:val="20"/>
                <w:szCs w:val="20"/>
              </w:rPr>
              <w:t xml:space="preserve"> / CL</w:t>
            </w:r>
          </w:p>
        </w:tc>
        <w:tc>
          <w:tcPr>
            <w:tcW w:w="1156" w:type="dxa"/>
            <w:vAlign w:val="center"/>
          </w:tcPr>
          <w:p w14:paraId="6F782B78" w14:textId="24733B7C" w:rsidR="00DD1F3A" w:rsidRPr="00770516" w:rsidRDefault="00DD1F3A" w:rsidP="00CA368F">
            <w:pPr>
              <w:spacing w:line="240" w:lineRule="exact"/>
              <w:jc w:val="both"/>
              <w:rPr>
                <w:rFonts w:ascii="Arial" w:hAnsi="Arial" w:cs="Arial"/>
                <w:sz w:val="20"/>
                <w:szCs w:val="20"/>
              </w:rPr>
            </w:pPr>
            <w:r w:rsidRPr="006B5C97">
              <w:rPr>
                <w:rFonts w:ascii="Arial" w:hAnsi="Arial" w:cs="Arial"/>
                <w:sz w:val="20"/>
                <w:szCs w:val="20"/>
              </w:rPr>
              <w:t>Annual Review</w:t>
            </w:r>
          </w:p>
        </w:tc>
      </w:tr>
    </w:tbl>
    <w:p w14:paraId="1A0FA2A2" w14:textId="77777777" w:rsidR="00EE7019" w:rsidRPr="00C8367B" w:rsidRDefault="00EE7019" w:rsidP="00CA368F">
      <w:pPr>
        <w:jc w:val="both"/>
        <w:rPr>
          <w:rFonts w:ascii="Arial" w:hAnsi="Arial" w:cs="Arial"/>
          <w:b/>
          <w:bCs/>
          <w:sz w:val="20"/>
          <w:szCs w:val="20"/>
        </w:rPr>
      </w:pPr>
    </w:p>
    <w:p w14:paraId="64DED6DF" w14:textId="77777777" w:rsidR="00EE7019" w:rsidRPr="00295A64" w:rsidRDefault="00EE7019"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EE7019" w:rsidRPr="004C2567" w14:paraId="178A0DD3" w14:textId="77777777" w:rsidTr="0048523E">
        <w:trPr>
          <w:trHeight w:val="219"/>
          <w:tblHeader/>
        </w:trPr>
        <w:tc>
          <w:tcPr>
            <w:tcW w:w="0" w:type="auto"/>
            <w:shd w:val="clear" w:color="auto" w:fill="C5E0B3" w:themeFill="accent6" w:themeFillTint="66"/>
            <w:hideMark/>
          </w:tcPr>
          <w:p w14:paraId="53E627CA" w14:textId="77777777" w:rsidR="00EE7019" w:rsidRPr="009D0907" w:rsidRDefault="00EE7019" w:rsidP="00CA368F">
            <w:pPr>
              <w:spacing w:after="160" w:line="259" w:lineRule="auto"/>
              <w:jc w:val="both"/>
              <w:rPr>
                <w:rFonts w:ascii="Arial" w:hAnsi="Arial" w:cs="Arial"/>
                <w:sz w:val="20"/>
                <w:szCs w:val="20"/>
              </w:rPr>
            </w:pPr>
            <w:r w:rsidRPr="009D0907">
              <w:rPr>
                <w:rFonts w:ascii="Arial" w:hAnsi="Arial" w:cs="Arial"/>
                <w:sz w:val="20"/>
                <w:szCs w:val="20"/>
              </w:rPr>
              <w:t>Risk</w:t>
            </w:r>
          </w:p>
        </w:tc>
        <w:tc>
          <w:tcPr>
            <w:tcW w:w="3486" w:type="dxa"/>
            <w:shd w:val="clear" w:color="auto" w:fill="C5E0B3" w:themeFill="accent6" w:themeFillTint="66"/>
            <w:hideMark/>
          </w:tcPr>
          <w:p w14:paraId="3F91571C" w14:textId="77777777" w:rsidR="00EE7019" w:rsidRPr="009D0907" w:rsidRDefault="00EE7019" w:rsidP="00CA368F">
            <w:pPr>
              <w:spacing w:after="160" w:line="259" w:lineRule="auto"/>
              <w:jc w:val="both"/>
              <w:rPr>
                <w:rFonts w:ascii="Arial" w:hAnsi="Arial" w:cs="Arial"/>
                <w:sz w:val="20"/>
                <w:szCs w:val="20"/>
              </w:rPr>
            </w:pPr>
            <w:r w:rsidRPr="009D0907">
              <w:rPr>
                <w:rFonts w:ascii="Arial" w:hAnsi="Arial" w:cs="Arial"/>
                <w:sz w:val="20"/>
                <w:szCs w:val="20"/>
              </w:rPr>
              <w:t>Description</w:t>
            </w:r>
          </w:p>
        </w:tc>
        <w:tc>
          <w:tcPr>
            <w:tcW w:w="3489" w:type="dxa"/>
            <w:shd w:val="clear" w:color="auto" w:fill="C5E0B3" w:themeFill="accent6" w:themeFillTint="66"/>
            <w:hideMark/>
          </w:tcPr>
          <w:p w14:paraId="45C7A823" w14:textId="77777777" w:rsidR="00EE7019" w:rsidRPr="009D0907" w:rsidRDefault="00EE7019" w:rsidP="00CA368F">
            <w:pPr>
              <w:spacing w:after="160" w:line="259" w:lineRule="auto"/>
              <w:jc w:val="both"/>
              <w:rPr>
                <w:rFonts w:ascii="Arial" w:hAnsi="Arial" w:cs="Arial"/>
                <w:sz w:val="20"/>
                <w:szCs w:val="20"/>
              </w:rPr>
            </w:pPr>
            <w:r w:rsidRPr="009D0907">
              <w:rPr>
                <w:rFonts w:ascii="Arial" w:hAnsi="Arial" w:cs="Arial"/>
                <w:sz w:val="20"/>
                <w:szCs w:val="20"/>
              </w:rPr>
              <w:t>Mitigation</w:t>
            </w:r>
          </w:p>
        </w:tc>
      </w:tr>
      <w:tr w:rsidR="00440267" w:rsidRPr="004C2567" w14:paraId="1ADFB262" w14:textId="77777777" w:rsidTr="0048523E">
        <w:tc>
          <w:tcPr>
            <w:tcW w:w="0" w:type="auto"/>
            <w:vAlign w:val="center"/>
            <w:hideMark/>
          </w:tcPr>
          <w:p w14:paraId="26411997" w14:textId="01B0FA6B" w:rsidR="00440267" w:rsidRPr="009D0907" w:rsidRDefault="00440267" w:rsidP="00CA368F">
            <w:pPr>
              <w:spacing w:line="259" w:lineRule="auto"/>
              <w:jc w:val="both"/>
              <w:rPr>
                <w:rFonts w:ascii="Arial" w:hAnsi="Arial" w:cs="Arial"/>
                <w:sz w:val="20"/>
                <w:szCs w:val="20"/>
              </w:rPr>
            </w:pPr>
            <w:r w:rsidRPr="00C92736">
              <w:rPr>
                <w:rFonts w:ascii="Arial" w:hAnsi="Arial" w:cs="Arial"/>
                <w:sz w:val="20"/>
                <w:szCs w:val="20"/>
              </w:rPr>
              <w:t>Missing records</w:t>
            </w:r>
          </w:p>
        </w:tc>
        <w:tc>
          <w:tcPr>
            <w:tcW w:w="3486" w:type="dxa"/>
            <w:vAlign w:val="center"/>
            <w:hideMark/>
          </w:tcPr>
          <w:p w14:paraId="2A7F89B4" w14:textId="3BEA3325" w:rsidR="00440267" w:rsidRPr="009D0907" w:rsidRDefault="00440267" w:rsidP="00CA368F">
            <w:pPr>
              <w:jc w:val="both"/>
              <w:rPr>
                <w:rFonts w:ascii="Arial" w:hAnsi="Arial" w:cs="Arial"/>
                <w:sz w:val="20"/>
                <w:szCs w:val="20"/>
              </w:rPr>
            </w:pPr>
            <w:r w:rsidRPr="00C92736">
              <w:rPr>
                <w:rFonts w:ascii="Arial" w:hAnsi="Arial" w:cs="Arial"/>
                <w:sz w:val="20"/>
                <w:szCs w:val="20"/>
              </w:rPr>
              <w:t>Incomplete documentation</w:t>
            </w:r>
          </w:p>
        </w:tc>
        <w:tc>
          <w:tcPr>
            <w:tcW w:w="3489" w:type="dxa"/>
            <w:vAlign w:val="center"/>
            <w:hideMark/>
          </w:tcPr>
          <w:p w14:paraId="79D27BAE" w14:textId="28CF348A" w:rsidR="00440267" w:rsidRPr="009D0907" w:rsidRDefault="00440267" w:rsidP="00CA368F">
            <w:pPr>
              <w:spacing w:line="259" w:lineRule="auto"/>
              <w:jc w:val="both"/>
              <w:rPr>
                <w:rFonts w:ascii="Arial" w:hAnsi="Arial" w:cs="Arial"/>
                <w:sz w:val="20"/>
                <w:szCs w:val="20"/>
              </w:rPr>
            </w:pPr>
            <w:r w:rsidRPr="00C92736">
              <w:rPr>
                <w:rFonts w:ascii="Arial" w:hAnsi="Arial" w:cs="Arial"/>
                <w:sz w:val="20"/>
                <w:szCs w:val="20"/>
              </w:rPr>
              <w:t>Mandatory registers</w:t>
            </w:r>
          </w:p>
        </w:tc>
      </w:tr>
      <w:tr w:rsidR="00440267" w:rsidRPr="004C2567" w14:paraId="0352F47B" w14:textId="77777777" w:rsidTr="0048523E">
        <w:tc>
          <w:tcPr>
            <w:tcW w:w="0" w:type="auto"/>
            <w:vAlign w:val="center"/>
          </w:tcPr>
          <w:p w14:paraId="12CB09EF" w14:textId="3F8C8BFE" w:rsidR="00440267" w:rsidRPr="00DC3181" w:rsidRDefault="00440267" w:rsidP="00CA368F">
            <w:pPr>
              <w:jc w:val="both"/>
              <w:rPr>
                <w:rFonts w:ascii="Arial" w:hAnsi="Arial" w:cs="Arial"/>
                <w:sz w:val="20"/>
                <w:szCs w:val="20"/>
              </w:rPr>
            </w:pPr>
            <w:r w:rsidRPr="00C92736">
              <w:rPr>
                <w:rFonts w:ascii="Arial" w:hAnsi="Arial" w:cs="Arial"/>
                <w:sz w:val="20"/>
                <w:szCs w:val="20"/>
              </w:rPr>
              <w:t>Data manipulation</w:t>
            </w:r>
          </w:p>
        </w:tc>
        <w:tc>
          <w:tcPr>
            <w:tcW w:w="3486" w:type="dxa"/>
            <w:vAlign w:val="center"/>
          </w:tcPr>
          <w:p w14:paraId="1248CF5F" w14:textId="68558E6E" w:rsidR="00440267" w:rsidRPr="00DC3181" w:rsidRDefault="00440267" w:rsidP="00CA368F">
            <w:pPr>
              <w:jc w:val="both"/>
              <w:rPr>
                <w:rFonts w:ascii="Arial" w:hAnsi="Arial" w:cs="Arial"/>
                <w:sz w:val="20"/>
                <w:szCs w:val="20"/>
              </w:rPr>
            </w:pPr>
            <w:r w:rsidRPr="00C92736">
              <w:rPr>
                <w:rFonts w:ascii="Arial" w:hAnsi="Arial" w:cs="Arial"/>
                <w:sz w:val="20"/>
                <w:szCs w:val="20"/>
              </w:rPr>
              <w:t>Altered or falsified records</w:t>
            </w:r>
          </w:p>
        </w:tc>
        <w:tc>
          <w:tcPr>
            <w:tcW w:w="3489" w:type="dxa"/>
            <w:vAlign w:val="center"/>
          </w:tcPr>
          <w:p w14:paraId="0E48362C" w14:textId="586DD262" w:rsidR="00440267" w:rsidRPr="00DC3181" w:rsidRDefault="00440267" w:rsidP="00CA368F">
            <w:pPr>
              <w:jc w:val="both"/>
              <w:rPr>
                <w:rFonts w:ascii="Arial" w:hAnsi="Arial" w:cs="Arial"/>
                <w:sz w:val="20"/>
                <w:szCs w:val="20"/>
              </w:rPr>
            </w:pPr>
            <w:r w:rsidRPr="00C92736">
              <w:rPr>
                <w:rFonts w:ascii="Arial" w:hAnsi="Arial" w:cs="Arial"/>
                <w:sz w:val="20"/>
                <w:szCs w:val="20"/>
              </w:rPr>
              <w:t>Supervisory reviews</w:t>
            </w:r>
          </w:p>
        </w:tc>
      </w:tr>
      <w:tr w:rsidR="00440267" w:rsidRPr="004C2567" w14:paraId="7E8185B8" w14:textId="77777777" w:rsidTr="0048523E">
        <w:tc>
          <w:tcPr>
            <w:tcW w:w="0" w:type="auto"/>
            <w:vAlign w:val="center"/>
          </w:tcPr>
          <w:p w14:paraId="2079B288" w14:textId="3B31224B" w:rsidR="00440267" w:rsidRPr="00212B81" w:rsidRDefault="00440267" w:rsidP="00CA368F">
            <w:pPr>
              <w:jc w:val="both"/>
              <w:rPr>
                <w:rFonts w:ascii="Arial" w:hAnsi="Arial" w:cs="Arial"/>
                <w:sz w:val="20"/>
                <w:szCs w:val="20"/>
              </w:rPr>
            </w:pPr>
            <w:r w:rsidRPr="00C92736">
              <w:rPr>
                <w:rFonts w:ascii="Arial" w:hAnsi="Arial" w:cs="Arial"/>
                <w:sz w:val="20"/>
                <w:szCs w:val="20"/>
              </w:rPr>
              <w:t>Loss of records</w:t>
            </w:r>
          </w:p>
        </w:tc>
        <w:tc>
          <w:tcPr>
            <w:tcW w:w="3486" w:type="dxa"/>
            <w:vAlign w:val="center"/>
          </w:tcPr>
          <w:p w14:paraId="77C2C673" w14:textId="7F94DE8B" w:rsidR="00440267" w:rsidRPr="00212B81" w:rsidRDefault="00440267" w:rsidP="00CA368F">
            <w:pPr>
              <w:jc w:val="both"/>
              <w:rPr>
                <w:rFonts w:ascii="Arial" w:hAnsi="Arial" w:cs="Arial"/>
                <w:sz w:val="20"/>
                <w:szCs w:val="20"/>
              </w:rPr>
            </w:pPr>
            <w:r w:rsidRPr="00C92736">
              <w:rPr>
                <w:rFonts w:ascii="Arial" w:hAnsi="Arial" w:cs="Arial"/>
                <w:sz w:val="20"/>
                <w:szCs w:val="20"/>
              </w:rPr>
              <w:t>Physical or digital loss</w:t>
            </w:r>
            <w:r w:rsidR="00065BFF">
              <w:rPr>
                <w:rFonts w:ascii="Arial" w:hAnsi="Arial" w:cs="Arial"/>
                <w:sz w:val="20"/>
                <w:szCs w:val="20"/>
              </w:rPr>
              <w:t xml:space="preserve">. </w:t>
            </w:r>
            <w:r w:rsidRPr="00440267">
              <w:rPr>
                <w:rFonts w:ascii="Arial" w:hAnsi="Arial" w:cs="Arial"/>
                <w:sz w:val="20"/>
                <w:szCs w:val="20"/>
              </w:rPr>
              <w:t>Destruction of paper registers due to fire, floods, or poor storage.</w:t>
            </w:r>
          </w:p>
        </w:tc>
        <w:tc>
          <w:tcPr>
            <w:tcW w:w="3489" w:type="dxa"/>
            <w:vAlign w:val="center"/>
          </w:tcPr>
          <w:p w14:paraId="06441FB8" w14:textId="4C79A334" w:rsidR="00440267" w:rsidRPr="00212B81" w:rsidRDefault="00440267" w:rsidP="00CA368F">
            <w:pPr>
              <w:jc w:val="both"/>
              <w:rPr>
                <w:rFonts w:ascii="Arial" w:hAnsi="Arial" w:cs="Arial"/>
                <w:sz w:val="20"/>
                <w:szCs w:val="20"/>
              </w:rPr>
            </w:pPr>
            <w:r w:rsidRPr="00C92736">
              <w:rPr>
                <w:rFonts w:ascii="Arial" w:hAnsi="Arial" w:cs="Arial"/>
                <w:sz w:val="20"/>
                <w:szCs w:val="20"/>
              </w:rPr>
              <w:t>Secure storage &amp; backups</w:t>
            </w:r>
            <w:r w:rsidR="00065BFF">
              <w:rPr>
                <w:rFonts w:ascii="Arial" w:hAnsi="Arial" w:cs="Arial"/>
                <w:sz w:val="20"/>
                <w:szCs w:val="20"/>
              </w:rPr>
              <w:t>.</w:t>
            </w:r>
            <w:r w:rsidR="00065BFF" w:rsidRPr="00440267">
              <w:rPr>
                <w:rFonts w:ascii="Arial" w:hAnsi="Arial" w:cs="Arial"/>
                <w:sz w:val="20"/>
                <w:szCs w:val="20"/>
              </w:rPr>
              <w:t xml:space="preserve"> </w:t>
            </w:r>
            <w:r w:rsidR="00065BFF" w:rsidRPr="00440267">
              <w:rPr>
                <w:rFonts w:ascii="Arial" w:hAnsi="Arial" w:cs="Arial"/>
                <w:sz w:val="20"/>
                <w:szCs w:val="20"/>
              </w:rPr>
              <w:t>Mandate storage in dry, well-ventilated areas and prioritize immediate digital entry into the cloud-based ERP.</w:t>
            </w:r>
          </w:p>
        </w:tc>
      </w:tr>
      <w:tr w:rsidR="00440267" w:rsidRPr="004C2567" w14:paraId="27F9DAB7" w14:textId="77777777" w:rsidTr="0048523E">
        <w:tc>
          <w:tcPr>
            <w:tcW w:w="0" w:type="auto"/>
            <w:vAlign w:val="center"/>
          </w:tcPr>
          <w:p w14:paraId="49F3E6AB" w14:textId="7CEFC371" w:rsidR="00440267" w:rsidRPr="00DC3181" w:rsidRDefault="00440267" w:rsidP="00CA368F">
            <w:pPr>
              <w:jc w:val="both"/>
              <w:rPr>
                <w:rFonts w:ascii="Arial" w:hAnsi="Arial" w:cs="Arial"/>
                <w:sz w:val="20"/>
                <w:szCs w:val="20"/>
              </w:rPr>
            </w:pPr>
            <w:r w:rsidRPr="00C92736">
              <w:rPr>
                <w:rFonts w:ascii="Arial" w:hAnsi="Arial" w:cs="Arial"/>
                <w:sz w:val="20"/>
                <w:szCs w:val="20"/>
              </w:rPr>
              <w:lastRenderedPageBreak/>
              <w:t>Inconsistent data</w:t>
            </w:r>
          </w:p>
        </w:tc>
        <w:tc>
          <w:tcPr>
            <w:tcW w:w="3486" w:type="dxa"/>
            <w:vAlign w:val="center"/>
          </w:tcPr>
          <w:p w14:paraId="2CE50DA8" w14:textId="7F3CF6A2" w:rsidR="00440267" w:rsidRPr="00DC3181" w:rsidRDefault="00440267" w:rsidP="00CA368F">
            <w:pPr>
              <w:jc w:val="both"/>
              <w:rPr>
                <w:rFonts w:ascii="Arial" w:hAnsi="Arial" w:cs="Arial"/>
                <w:sz w:val="20"/>
                <w:szCs w:val="20"/>
              </w:rPr>
            </w:pPr>
            <w:r w:rsidRPr="00C92736">
              <w:rPr>
                <w:rFonts w:ascii="Arial" w:hAnsi="Arial" w:cs="Arial"/>
                <w:sz w:val="20"/>
                <w:szCs w:val="20"/>
              </w:rPr>
              <w:t>Poor reporting quality</w:t>
            </w:r>
          </w:p>
        </w:tc>
        <w:tc>
          <w:tcPr>
            <w:tcW w:w="3489" w:type="dxa"/>
            <w:vAlign w:val="center"/>
          </w:tcPr>
          <w:p w14:paraId="6A49B035" w14:textId="703A9774" w:rsidR="00440267" w:rsidRPr="00DC3181" w:rsidRDefault="00440267" w:rsidP="00CA368F">
            <w:pPr>
              <w:jc w:val="both"/>
              <w:rPr>
                <w:rFonts w:ascii="Arial" w:hAnsi="Arial" w:cs="Arial"/>
                <w:sz w:val="20"/>
                <w:szCs w:val="20"/>
              </w:rPr>
            </w:pPr>
            <w:r w:rsidRPr="00C92736">
              <w:rPr>
                <w:rFonts w:ascii="Arial" w:hAnsi="Arial" w:cs="Arial"/>
                <w:sz w:val="20"/>
                <w:szCs w:val="20"/>
              </w:rPr>
              <w:t>Standard templates</w:t>
            </w:r>
          </w:p>
        </w:tc>
      </w:tr>
      <w:tr w:rsidR="00440267" w:rsidRPr="004C2567" w14:paraId="599FBB28" w14:textId="77777777" w:rsidTr="0048523E">
        <w:tc>
          <w:tcPr>
            <w:tcW w:w="0" w:type="auto"/>
            <w:vAlign w:val="center"/>
          </w:tcPr>
          <w:p w14:paraId="374862D1" w14:textId="7BC17D9D" w:rsidR="00440267" w:rsidRPr="008F62A2" w:rsidRDefault="00440267" w:rsidP="00CA368F">
            <w:pPr>
              <w:jc w:val="both"/>
              <w:rPr>
                <w:rFonts w:ascii="Arial" w:hAnsi="Arial" w:cs="Arial"/>
                <w:sz w:val="20"/>
                <w:szCs w:val="20"/>
              </w:rPr>
            </w:pPr>
            <w:r w:rsidRPr="00C92736">
              <w:rPr>
                <w:rFonts w:ascii="Arial" w:hAnsi="Arial" w:cs="Arial"/>
                <w:sz w:val="20"/>
                <w:szCs w:val="20"/>
              </w:rPr>
              <w:t>Audit failure</w:t>
            </w:r>
          </w:p>
        </w:tc>
        <w:tc>
          <w:tcPr>
            <w:tcW w:w="3486" w:type="dxa"/>
            <w:vAlign w:val="center"/>
          </w:tcPr>
          <w:p w14:paraId="6F03B893" w14:textId="281DE291" w:rsidR="00440267" w:rsidRPr="008F62A2" w:rsidRDefault="00440267" w:rsidP="00CA368F">
            <w:pPr>
              <w:jc w:val="both"/>
              <w:rPr>
                <w:rFonts w:ascii="Arial" w:hAnsi="Arial" w:cs="Arial"/>
                <w:sz w:val="20"/>
                <w:szCs w:val="20"/>
              </w:rPr>
            </w:pPr>
            <w:r w:rsidRPr="00C92736">
              <w:rPr>
                <w:rFonts w:ascii="Arial" w:hAnsi="Arial" w:cs="Arial"/>
                <w:sz w:val="20"/>
                <w:szCs w:val="20"/>
              </w:rPr>
              <w:t>Non-compliance</w:t>
            </w:r>
          </w:p>
        </w:tc>
        <w:tc>
          <w:tcPr>
            <w:tcW w:w="3489" w:type="dxa"/>
            <w:vAlign w:val="center"/>
          </w:tcPr>
          <w:p w14:paraId="7CCCD8A2" w14:textId="40C02BC3" w:rsidR="00440267" w:rsidRPr="00DC3181" w:rsidRDefault="00440267" w:rsidP="00CA368F">
            <w:pPr>
              <w:jc w:val="both"/>
              <w:rPr>
                <w:rFonts w:ascii="Arial" w:hAnsi="Arial" w:cs="Arial"/>
                <w:sz w:val="20"/>
                <w:szCs w:val="20"/>
              </w:rPr>
            </w:pPr>
            <w:r w:rsidRPr="00C92736">
              <w:rPr>
                <w:rFonts w:ascii="Arial" w:hAnsi="Arial" w:cs="Arial"/>
                <w:sz w:val="20"/>
                <w:szCs w:val="20"/>
              </w:rPr>
              <w:t>Periodic audits</w:t>
            </w:r>
          </w:p>
        </w:tc>
      </w:tr>
      <w:tr w:rsidR="00440267" w:rsidRPr="004C2567" w14:paraId="74FE7C24" w14:textId="77777777" w:rsidTr="0048523E">
        <w:trPr>
          <w:trHeight w:val="546"/>
        </w:trPr>
        <w:tc>
          <w:tcPr>
            <w:tcW w:w="0" w:type="auto"/>
            <w:vAlign w:val="center"/>
          </w:tcPr>
          <w:p w14:paraId="5FDBD48E" w14:textId="048963DD" w:rsidR="00440267" w:rsidRPr="00440267" w:rsidRDefault="00440267" w:rsidP="00CA368F">
            <w:pPr>
              <w:jc w:val="both"/>
              <w:rPr>
                <w:rFonts w:ascii="Arial" w:hAnsi="Arial" w:cs="Arial"/>
                <w:sz w:val="20"/>
                <w:szCs w:val="20"/>
              </w:rPr>
            </w:pPr>
            <w:r w:rsidRPr="00440267">
              <w:rPr>
                <w:rFonts w:ascii="Arial" w:hAnsi="Arial" w:cs="Arial"/>
                <w:sz w:val="20"/>
                <w:szCs w:val="20"/>
              </w:rPr>
              <w:t>Data Inaccuracy</w:t>
            </w:r>
          </w:p>
        </w:tc>
        <w:tc>
          <w:tcPr>
            <w:tcW w:w="3486" w:type="dxa"/>
            <w:vAlign w:val="center"/>
          </w:tcPr>
          <w:p w14:paraId="0F76426D" w14:textId="7DDB2A42" w:rsidR="00440267" w:rsidRPr="00440267" w:rsidRDefault="00440267" w:rsidP="00CA368F">
            <w:pPr>
              <w:jc w:val="both"/>
              <w:rPr>
                <w:rFonts w:ascii="Arial" w:hAnsi="Arial" w:cs="Arial"/>
                <w:sz w:val="20"/>
                <w:szCs w:val="20"/>
              </w:rPr>
            </w:pPr>
            <w:r w:rsidRPr="00440267">
              <w:rPr>
                <w:rFonts w:ascii="Arial" w:hAnsi="Arial" w:cs="Arial"/>
                <w:sz w:val="20"/>
                <w:szCs w:val="20"/>
              </w:rPr>
              <w:t>Misreporting of hectares or fuel usage leading to financial loss.</w:t>
            </w:r>
          </w:p>
        </w:tc>
        <w:tc>
          <w:tcPr>
            <w:tcW w:w="3489" w:type="dxa"/>
            <w:vAlign w:val="center"/>
          </w:tcPr>
          <w:p w14:paraId="46DF0638" w14:textId="6BB18151" w:rsidR="00440267" w:rsidRPr="00440267" w:rsidRDefault="00440267" w:rsidP="00CA368F">
            <w:pPr>
              <w:spacing w:after="160"/>
              <w:jc w:val="both"/>
              <w:rPr>
                <w:rFonts w:ascii="Arial" w:hAnsi="Arial" w:cs="Arial"/>
                <w:sz w:val="20"/>
                <w:szCs w:val="20"/>
              </w:rPr>
            </w:pPr>
            <w:r w:rsidRPr="00440267">
              <w:rPr>
                <w:rFonts w:ascii="Arial" w:hAnsi="Arial" w:cs="Arial"/>
                <w:sz w:val="20"/>
                <w:szCs w:val="20"/>
              </w:rPr>
              <w:t>Cross-reference manual logs with GPS tracking and token activation data in the ERP.</w:t>
            </w:r>
          </w:p>
        </w:tc>
      </w:tr>
      <w:tr w:rsidR="00440267" w:rsidRPr="004C2567" w14:paraId="11671C3D" w14:textId="77777777" w:rsidTr="0048523E">
        <w:tc>
          <w:tcPr>
            <w:tcW w:w="0" w:type="auto"/>
            <w:vAlign w:val="center"/>
          </w:tcPr>
          <w:p w14:paraId="3BAC9BCB" w14:textId="0AB454B6" w:rsidR="00440267" w:rsidRPr="00440267" w:rsidRDefault="00440267" w:rsidP="00CA368F">
            <w:pPr>
              <w:jc w:val="both"/>
              <w:rPr>
                <w:rFonts w:ascii="Arial" w:hAnsi="Arial" w:cs="Arial"/>
                <w:sz w:val="20"/>
                <w:szCs w:val="20"/>
              </w:rPr>
            </w:pPr>
            <w:r w:rsidRPr="00440267">
              <w:rPr>
                <w:rFonts w:ascii="Arial" w:hAnsi="Arial" w:cs="Arial"/>
                <w:sz w:val="20"/>
                <w:szCs w:val="20"/>
              </w:rPr>
              <w:t>Data Breach</w:t>
            </w:r>
          </w:p>
        </w:tc>
        <w:tc>
          <w:tcPr>
            <w:tcW w:w="3486" w:type="dxa"/>
            <w:vAlign w:val="center"/>
          </w:tcPr>
          <w:p w14:paraId="67E18CA4" w14:textId="7850C5A4" w:rsidR="00440267" w:rsidRPr="00440267" w:rsidRDefault="00440267" w:rsidP="00CA368F">
            <w:pPr>
              <w:jc w:val="both"/>
              <w:rPr>
                <w:rFonts w:ascii="Arial" w:hAnsi="Arial" w:cs="Arial"/>
                <w:sz w:val="20"/>
                <w:szCs w:val="20"/>
              </w:rPr>
            </w:pPr>
            <w:r w:rsidRPr="00440267">
              <w:rPr>
                <w:rFonts w:ascii="Arial" w:hAnsi="Arial" w:cs="Arial"/>
                <w:sz w:val="20"/>
                <w:szCs w:val="20"/>
              </w:rPr>
              <w:t>Unauthorized access to sensitive member or financial data.</w:t>
            </w:r>
          </w:p>
        </w:tc>
        <w:tc>
          <w:tcPr>
            <w:tcW w:w="3489" w:type="dxa"/>
            <w:vAlign w:val="center"/>
          </w:tcPr>
          <w:p w14:paraId="52DD5DDF" w14:textId="44326574" w:rsidR="00440267" w:rsidRPr="00440267" w:rsidRDefault="00440267" w:rsidP="00CA368F">
            <w:pPr>
              <w:jc w:val="both"/>
              <w:rPr>
                <w:rFonts w:ascii="Arial" w:hAnsi="Arial" w:cs="Arial"/>
                <w:sz w:val="20"/>
                <w:szCs w:val="20"/>
              </w:rPr>
            </w:pPr>
            <w:r w:rsidRPr="00440267">
              <w:rPr>
                <w:rFonts w:ascii="Arial" w:hAnsi="Arial" w:cs="Arial"/>
                <w:sz w:val="20"/>
                <w:szCs w:val="20"/>
              </w:rPr>
              <w:t>Implement user rights/privileges and strictly follow the Nigeria Data Protection Regulatio</w:t>
            </w:r>
            <w:r w:rsidR="00065BFF">
              <w:rPr>
                <w:rFonts w:ascii="Arial" w:hAnsi="Arial" w:cs="Arial"/>
                <w:sz w:val="20"/>
                <w:szCs w:val="20"/>
              </w:rPr>
              <w:t>n.</w:t>
            </w:r>
          </w:p>
        </w:tc>
      </w:tr>
      <w:tr w:rsidR="00440267" w:rsidRPr="004C2567" w14:paraId="1EAEBDD2" w14:textId="77777777" w:rsidTr="0048523E">
        <w:tc>
          <w:tcPr>
            <w:tcW w:w="0" w:type="auto"/>
            <w:vAlign w:val="center"/>
          </w:tcPr>
          <w:p w14:paraId="14138FC8" w14:textId="0D4EB3FA" w:rsidR="00440267" w:rsidRPr="00440267" w:rsidRDefault="00440267" w:rsidP="00CA368F">
            <w:pPr>
              <w:jc w:val="both"/>
              <w:rPr>
                <w:rFonts w:ascii="Arial" w:hAnsi="Arial" w:cs="Arial"/>
                <w:sz w:val="20"/>
                <w:szCs w:val="20"/>
              </w:rPr>
            </w:pPr>
            <w:r w:rsidRPr="00440267">
              <w:rPr>
                <w:rFonts w:ascii="Arial" w:hAnsi="Arial" w:cs="Arial"/>
                <w:sz w:val="20"/>
                <w:szCs w:val="20"/>
              </w:rPr>
              <w:t>Non-Compliance by Partners</w:t>
            </w:r>
          </w:p>
        </w:tc>
        <w:tc>
          <w:tcPr>
            <w:tcW w:w="3486" w:type="dxa"/>
            <w:vAlign w:val="center"/>
          </w:tcPr>
          <w:p w14:paraId="4D7F9B89" w14:textId="62F1CBBB" w:rsidR="00440267" w:rsidRPr="00440267" w:rsidRDefault="00440267" w:rsidP="00CA368F">
            <w:pPr>
              <w:jc w:val="both"/>
              <w:rPr>
                <w:rFonts w:ascii="Arial" w:hAnsi="Arial" w:cs="Arial"/>
                <w:sz w:val="20"/>
                <w:szCs w:val="20"/>
              </w:rPr>
            </w:pPr>
            <w:r w:rsidRPr="00440267">
              <w:rPr>
                <w:rFonts w:ascii="Arial" w:hAnsi="Arial" w:cs="Arial"/>
                <w:sz w:val="20"/>
                <w:szCs w:val="20"/>
              </w:rPr>
              <w:t>Self-funded partners failing to maintain registers.</w:t>
            </w:r>
          </w:p>
        </w:tc>
        <w:tc>
          <w:tcPr>
            <w:tcW w:w="3489" w:type="dxa"/>
            <w:vAlign w:val="center"/>
          </w:tcPr>
          <w:p w14:paraId="337EB33B" w14:textId="37B1D62D" w:rsidR="00440267" w:rsidRPr="00440267" w:rsidRDefault="00440267" w:rsidP="00CA368F">
            <w:pPr>
              <w:jc w:val="both"/>
              <w:rPr>
                <w:rFonts w:ascii="Arial" w:hAnsi="Arial" w:cs="Arial"/>
                <w:sz w:val="20"/>
                <w:szCs w:val="20"/>
              </w:rPr>
            </w:pPr>
            <w:r w:rsidRPr="00440267">
              <w:rPr>
                <w:rFonts w:ascii="Arial" w:hAnsi="Arial" w:cs="Arial"/>
                <w:sz w:val="20"/>
                <w:szCs w:val="20"/>
              </w:rPr>
              <w:t>Tie hub operational status to successful compliance audits and dashboard submission rates.</w:t>
            </w:r>
          </w:p>
        </w:tc>
      </w:tr>
    </w:tbl>
    <w:p w14:paraId="3BB31D0A" w14:textId="77777777" w:rsidR="00EE7019" w:rsidRPr="00C8367B" w:rsidRDefault="00EE7019" w:rsidP="00CA368F">
      <w:pPr>
        <w:pStyle w:val="ListParagraph"/>
        <w:ind w:left="709"/>
        <w:jc w:val="both"/>
        <w:rPr>
          <w:rFonts w:ascii="Arial" w:hAnsi="Arial" w:cs="Arial"/>
          <w:sz w:val="20"/>
          <w:szCs w:val="20"/>
        </w:rPr>
      </w:pPr>
    </w:p>
    <w:p w14:paraId="616DCA0B" w14:textId="77777777" w:rsidR="00EE7019" w:rsidRPr="00C8367B" w:rsidRDefault="00EE7019" w:rsidP="00CA368F">
      <w:pPr>
        <w:pStyle w:val="ListParagraph"/>
        <w:ind w:left="709"/>
        <w:jc w:val="both"/>
        <w:rPr>
          <w:rFonts w:ascii="Arial" w:hAnsi="Arial" w:cs="Arial"/>
          <w:sz w:val="20"/>
          <w:szCs w:val="20"/>
        </w:rPr>
      </w:pPr>
    </w:p>
    <w:p w14:paraId="4BECF7CA" w14:textId="77777777" w:rsidR="00EE7019" w:rsidRPr="00295A64" w:rsidRDefault="00EE7019"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6F43DA97" w14:textId="5142B005" w:rsidR="00082DDD" w:rsidRPr="00082DDD" w:rsidRDefault="00065BFF" w:rsidP="00CA368F">
      <w:pPr>
        <w:pStyle w:val="ListParagraph"/>
        <w:numPr>
          <w:ilvl w:val="0"/>
          <w:numId w:val="8"/>
        </w:numPr>
        <w:jc w:val="both"/>
        <w:rPr>
          <w:rFonts w:ascii="Arial" w:hAnsi="Arial" w:cs="Arial"/>
          <w:sz w:val="20"/>
          <w:szCs w:val="20"/>
        </w:rPr>
      </w:pPr>
      <w:r>
        <w:rPr>
          <w:rFonts w:ascii="Arial" w:hAnsi="Arial" w:cs="Arial"/>
          <w:sz w:val="20"/>
          <w:szCs w:val="20"/>
        </w:rPr>
        <w:t>All data must be capture via the approved template or platform.</w:t>
      </w:r>
    </w:p>
    <w:p w14:paraId="1925BB75" w14:textId="58AAB910" w:rsidR="00082DDD" w:rsidRPr="00082DDD" w:rsidRDefault="00065BFF" w:rsidP="00CA368F">
      <w:pPr>
        <w:pStyle w:val="ListParagraph"/>
        <w:numPr>
          <w:ilvl w:val="0"/>
          <w:numId w:val="8"/>
        </w:numPr>
        <w:jc w:val="both"/>
        <w:rPr>
          <w:rFonts w:ascii="Arial" w:hAnsi="Arial" w:cs="Arial"/>
          <w:sz w:val="20"/>
          <w:szCs w:val="20"/>
        </w:rPr>
      </w:pPr>
      <w:r>
        <w:rPr>
          <w:rFonts w:ascii="Arial" w:hAnsi="Arial" w:cs="Arial"/>
          <w:sz w:val="20"/>
          <w:szCs w:val="20"/>
        </w:rPr>
        <w:t>All transactions</w:t>
      </w:r>
      <w:r w:rsidRPr="00065BFF">
        <w:rPr>
          <w:rFonts w:ascii="Arial" w:hAnsi="Arial" w:cs="Arial"/>
          <w:sz w:val="20"/>
          <w:szCs w:val="20"/>
        </w:rPr>
        <w:t xml:space="preserve"> </w:t>
      </w:r>
      <w:r>
        <w:rPr>
          <w:rFonts w:ascii="Arial" w:hAnsi="Arial" w:cs="Arial"/>
          <w:sz w:val="20"/>
          <w:szCs w:val="20"/>
        </w:rPr>
        <w:t xml:space="preserve">recording </w:t>
      </w:r>
      <w:r>
        <w:rPr>
          <w:rFonts w:ascii="Arial" w:hAnsi="Arial" w:cs="Arial"/>
          <w:sz w:val="20"/>
          <w:szCs w:val="20"/>
        </w:rPr>
        <w:t>must be s</w:t>
      </w:r>
      <w:r w:rsidR="00082DDD" w:rsidRPr="00082DDD">
        <w:rPr>
          <w:rFonts w:ascii="Arial" w:hAnsi="Arial" w:cs="Arial"/>
          <w:sz w:val="20"/>
          <w:szCs w:val="20"/>
        </w:rPr>
        <w:t>ame-day recording of transactions</w:t>
      </w:r>
      <w:r w:rsidR="009D0563">
        <w:rPr>
          <w:rFonts w:ascii="Arial" w:hAnsi="Arial" w:cs="Arial"/>
          <w:sz w:val="20"/>
          <w:szCs w:val="20"/>
        </w:rPr>
        <w:t>.</w:t>
      </w:r>
    </w:p>
    <w:p w14:paraId="579540DC" w14:textId="40693732" w:rsidR="00082DDD" w:rsidRPr="00082DDD" w:rsidRDefault="009D0563" w:rsidP="00CA368F">
      <w:pPr>
        <w:pStyle w:val="ListParagraph"/>
        <w:numPr>
          <w:ilvl w:val="0"/>
          <w:numId w:val="8"/>
        </w:numPr>
        <w:jc w:val="both"/>
        <w:rPr>
          <w:rFonts w:ascii="Arial" w:hAnsi="Arial" w:cs="Arial"/>
          <w:sz w:val="20"/>
          <w:szCs w:val="20"/>
        </w:rPr>
      </w:pPr>
      <w:r>
        <w:rPr>
          <w:rFonts w:ascii="Arial" w:hAnsi="Arial" w:cs="Arial"/>
          <w:sz w:val="20"/>
          <w:szCs w:val="20"/>
        </w:rPr>
        <w:t>There must be s</w:t>
      </w:r>
      <w:r w:rsidR="00082DDD" w:rsidRPr="00082DDD">
        <w:rPr>
          <w:rFonts w:ascii="Arial" w:hAnsi="Arial" w:cs="Arial"/>
          <w:sz w:val="20"/>
          <w:szCs w:val="20"/>
        </w:rPr>
        <w:t>eparation of</w:t>
      </w:r>
      <w:r>
        <w:rPr>
          <w:rFonts w:ascii="Arial" w:hAnsi="Arial" w:cs="Arial"/>
          <w:sz w:val="20"/>
          <w:szCs w:val="20"/>
        </w:rPr>
        <w:t xml:space="preserve"> duties in terms of</w:t>
      </w:r>
      <w:r w:rsidR="00082DDD" w:rsidRPr="00082DDD">
        <w:rPr>
          <w:rFonts w:ascii="Arial" w:hAnsi="Arial" w:cs="Arial"/>
          <w:sz w:val="20"/>
          <w:szCs w:val="20"/>
        </w:rPr>
        <w:t xml:space="preserve"> data capture and review</w:t>
      </w:r>
      <w:r>
        <w:rPr>
          <w:rFonts w:ascii="Arial" w:hAnsi="Arial" w:cs="Arial"/>
          <w:sz w:val="20"/>
          <w:szCs w:val="20"/>
        </w:rPr>
        <w:t>.</w:t>
      </w:r>
    </w:p>
    <w:p w14:paraId="4101D6BD" w14:textId="10171ECC" w:rsidR="00440267" w:rsidRDefault="009D0563" w:rsidP="00CA368F">
      <w:pPr>
        <w:pStyle w:val="ListParagraph"/>
        <w:numPr>
          <w:ilvl w:val="0"/>
          <w:numId w:val="8"/>
        </w:numPr>
        <w:jc w:val="both"/>
        <w:rPr>
          <w:rFonts w:ascii="Arial" w:hAnsi="Arial" w:cs="Arial"/>
          <w:sz w:val="20"/>
          <w:szCs w:val="20"/>
        </w:rPr>
      </w:pPr>
      <w:r>
        <w:rPr>
          <w:rFonts w:ascii="Arial" w:hAnsi="Arial" w:cs="Arial"/>
          <w:sz w:val="20"/>
          <w:szCs w:val="20"/>
        </w:rPr>
        <w:t>All data shall be in a s</w:t>
      </w:r>
      <w:r w:rsidR="00082DDD" w:rsidRPr="00082DDD">
        <w:rPr>
          <w:rFonts w:ascii="Arial" w:hAnsi="Arial" w:cs="Arial"/>
          <w:sz w:val="20"/>
          <w:szCs w:val="20"/>
        </w:rPr>
        <w:t xml:space="preserve">ecure storage </w:t>
      </w:r>
      <w:r>
        <w:rPr>
          <w:rFonts w:ascii="Arial" w:hAnsi="Arial" w:cs="Arial"/>
          <w:sz w:val="20"/>
          <w:szCs w:val="20"/>
        </w:rPr>
        <w:t>with appropriate</w:t>
      </w:r>
      <w:r w:rsidR="00082DDD" w:rsidRPr="00082DDD">
        <w:rPr>
          <w:rFonts w:ascii="Arial" w:hAnsi="Arial" w:cs="Arial"/>
          <w:sz w:val="20"/>
          <w:szCs w:val="20"/>
        </w:rPr>
        <w:t xml:space="preserve"> access restriction</w:t>
      </w:r>
      <w:r>
        <w:rPr>
          <w:rFonts w:ascii="Arial" w:hAnsi="Arial" w:cs="Arial"/>
          <w:sz w:val="20"/>
          <w:szCs w:val="20"/>
        </w:rPr>
        <w:t>.</w:t>
      </w:r>
    </w:p>
    <w:p w14:paraId="7B446305" w14:textId="64BB65B4" w:rsidR="00082DDD" w:rsidRPr="00440267" w:rsidRDefault="009D0563" w:rsidP="00CA368F">
      <w:pPr>
        <w:pStyle w:val="ListParagraph"/>
        <w:numPr>
          <w:ilvl w:val="0"/>
          <w:numId w:val="8"/>
        </w:numPr>
        <w:jc w:val="both"/>
        <w:rPr>
          <w:rFonts w:ascii="Arial" w:hAnsi="Arial" w:cs="Arial"/>
          <w:sz w:val="20"/>
          <w:szCs w:val="20"/>
        </w:rPr>
      </w:pPr>
      <w:r>
        <w:rPr>
          <w:rFonts w:ascii="Arial" w:hAnsi="Arial" w:cs="Arial"/>
          <w:sz w:val="20"/>
          <w:szCs w:val="20"/>
        </w:rPr>
        <w:t>All data captured shall be supervised accordingly with p</w:t>
      </w:r>
      <w:r w:rsidR="00082DDD" w:rsidRPr="00440267">
        <w:rPr>
          <w:rFonts w:ascii="Arial" w:hAnsi="Arial" w:cs="Arial"/>
          <w:sz w:val="20"/>
          <w:szCs w:val="20"/>
        </w:rPr>
        <w:t>eriodic audit reviews</w:t>
      </w:r>
      <w:r>
        <w:rPr>
          <w:rFonts w:ascii="Arial" w:hAnsi="Arial" w:cs="Arial"/>
          <w:sz w:val="20"/>
          <w:szCs w:val="20"/>
        </w:rPr>
        <w:t>.</w:t>
      </w:r>
    </w:p>
    <w:p w14:paraId="3DD6C73D" w14:textId="7B86D211" w:rsidR="00082DDD" w:rsidRPr="00082DDD" w:rsidRDefault="00082DDD" w:rsidP="00CA368F">
      <w:pPr>
        <w:pStyle w:val="ListParagraph"/>
        <w:numPr>
          <w:ilvl w:val="0"/>
          <w:numId w:val="8"/>
        </w:numPr>
        <w:jc w:val="both"/>
        <w:rPr>
          <w:rFonts w:ascii="Arial" w:hAnsi="Arial" w:cs="Arial"/>
          <w:sz w:val="20"/>
          <w:szCs w:val="20"/>
        </w:rPr>
      </w:pPr>
      <w:r w:rsidRPr="00082DDD">
        <w:rPr>
          <w:rFonts w:ascii="Arial" w:hAnsi="Arial" w:cs="Arial"/>
          <w:sz w:val="20"/>
          <w:szCs w:val="20"/>
        </w:rPr>
        <w:t>All hubs must maintain mandatory registers</w:t>
      </w:r>
      <w:r w:rsidR="009D0563">
        <w:rPr>
          <w:rFonts w:ascii="Arial" w:hAnsi="Arial" w:cs="Arial"/>
          <w:sz w:val="20"/>
          <w:szCs w:val="20"/>
        </w:rPr>
        <w:t>/records.</w:t>
      </w:r>
    </w:p>
    <w:p w14:paraId="73A637FD" w14:textId="77777777" w:rsidR="00082DDD" w:rsidRPr="00082DDD" w:rsidRDefault="00082DDD" w:rsidP="00CA368F">
      <w:pPr>
        <w:pStyle w:val="ListParagraph"/>
        <w:numPr>
          <w:ilvl w:val="0"/>
          <w:numId w:val="8"/>
        </w:numPr>
        <w:jc w:val="both"/>
        <w:rPr>
          <w:rFonts w:ascii="Arial" w:hAnsi="Arial" w:cs="Arial"/>
          <w:sz w:val="20"/>
          <w:szCs w:val="20"/>
        </w:rPr>
      </w:pPr>
      <w:r w:rsidRPr="00082DDD">
        <w:rPr>
          <w:rFonts w:ascii="Arial" w:hAnsi="Arial" w:cs="Arial"/>
          <w:sz w:val="20"/>
          <w:szCs w:val="20"/>
        </w:rPr>
        <w:t>Registers must be updated daily</w:t>
      </w:r>
    </w:p>
    <w:p w14:paraId="4ABED407" w14:textId="7E35CCB5" w:rsidR="00082DDD" w:rsidRPr="00082DDD" w:rsidRDefault="00082DDD" w:rsidP="00CA368F">
      <w:pPr>
        <w:pStyle w:val="ListParagraph"/>
        <w:numPr>
          <w:ilvl w:val="0"/>
          <w:numId w:val="8"/>
        </w:numPr>
        <w:jc w:val="both"/>
        <w:rPr>
          <w:rFonts w:ascii="Arial" w:hAnsi="Arial" w:cs="Arial"/>
          <w:sz w:val="20"/>
          <w:szCs w:val="20"/>
        </w:rPr>
      </w:pPr>
      <w:r w:rsidRPr="00082DDD">
        <w:rPr>
          <w:rFonts w:ascii="Arial" w:hAnsi="Arial" w:cs="Arial"/>
          <w:sz w:val="20"/>
          <w:szCs w:val="20"/>
        </w:rPr>
        <w:t>Unauthorized alteration of records is prohibited</w:t>
      </w:r>
      <w:r w:rsidR="009D0563">
        <w:rPr>
          <w:rFonts w:ascii="Arial" w:hAnsi="Arial" w:cs="Arial"/>
          <w:sz w:val="20"/>
          <w:szCs w:val="20"/>
        </w:rPr>
        <w:t>.</w:t>
      </w:r>
    </w:p>
    <w:p w14:paraId="4091E900" w14:textId="77777777" w:rsidR="009D0563" w:rsidRPr="00082DDD" w:rsidRDefault="009D0563" w:rsidP="00CA368F">
      <w:pPr>
        <w:pStyle w:val="ListParagraph"/>
        <w:numPr>
          <w:ilvl w:val="0"/>
          <w:numId w:val="8"/>
        </w:numPr>
        <w:jc w:val="both"/>
        <w:rPr>
          <w:rFonts w:ascii="Arial" w:hAnsi="Arial" w:cs="Arial"/>
          <w:sz w:val="20"/>
          <w:szCs w:val="20"/>
        </w:rPr>
      </w:pPr>
      <w:r w:rsidRPr="00440267">
        <w:rPr>
          <w:rFonts w:ascii="Arial" w:hAnsi="Arial" w:cs="Arial"/>
          <w:sz w:val="20"/>
          <w:szCs w:val="20"/>
        </w:rPr>
        <w:t>Every register</w:t>
      </w:r>
      <w:r>
        <w:rPr>
          <w:rFonts w:ascii="Arial" w:hAnsi="Arial" w:cs="Arial"/>
          <w:sz w:val="20"/>
          <w:szCs w:val="20"/>
        </w:rPr>
        <w:t>/record or data capture</w:t>
      </w:r>
      <w:r w:rsidRPr="00440267">
        <w:rPr>
          <w:rFonts w:ascii="Arial" w:hAnsi="Arial" w:cs="Arial"/>
          <w:sz w:val="20"/>
          <w:szCs w:val="20"/>
        </w:rPr>
        <w:t xml:space="preserve"> must have a designated "Responsible Person" to ensure ongoing policy compliance</w:t>
      </w:r>
      <w:r>
        <w:rPr>
          <w:rFonts w:ascii="Arial" w:hAnsi="Arial" w:cs="Arial"/>
          <w:sz w:val="20"/>
          <w:szCs w:val="20"/>
        </w:rPr>
        <w:t>.</w:t>
      </w:r>
    </w:p>
    <w:p w14:paraId="15D8F8C5" w14:textId="62A1EDF2" w:rsidR="00082DDD" w:rsidRDefault="009D0563" w:rsidP="00CA368F">
      <w:pPr>
        <w:pStyle w:val="ListParagraph"/>
        <w:numPr>
          <w:ilvl w:val="0"/>
          <w:numId w:val="8"/>
        </w:numPr>
        <w:jc w:val="both"/>
        <w:rPr>
          <w:rFonts w:ascii="Arial" w:hAnsi="Arial" w:cs="Arial"/>
          <w:sz w:val="20"/>
          <w:szCs w:val="20"/>
        </w:rPr>
      </w:pPr>
      <w:r>
        <w:rPr>
          <w:rFonts w:ascii="Arial" w:hAnsi="Arial" w:cs="Arial"/>
          <w:sz w:val="20"/>
          <w:szCs w:val="20"/>
        </w:rPr>
        <w:t>All r</w:t>
      </w:r>
      <w:r w:rsidR="00082DDD" w:rsidRPr="00082DDD">
        <w:rPr>
          <w:rFonts w:ascii="Arial" w:hAnsi="Arial" w:cs="Arial"/>
          <w:sz w:val="20"/>
          <w:szCs w:val="20"/>
        </w:rPr>
        <w:t xml:space="preserve">ecords must be retained </w:t>
      </w:r>
      <w:r>
        <w:rPr>
          <w:rFonts w:ascii="Arial" w:hAnsi="Arial" w:cs="Arial"/>
          <w:sz w:val="20"/>
          <w:szCs w:val="20"/>
        </w:rPr>
        <w:t>in line with</w:t>
      </w:r>
      <w:r w:rsidR="00082DDD" w:rsidRPr="00082DDD">
        <w:rPr>
          <w:rFonts w:ascii="Arial" w:hAnsi="Arial" w:cs="Arial"/>
          <w:sz w:val="20"/>
          <w:szCs w:val="20"/>
        </w:rPr>
        <w:t xml:space="preserve"> WIMA</w:t>
      </w:r>
      <w:r>
        <w:rPr>
          <w:rFonts w:ascii="Arial" w:hAnsi="Arial" w:cs="Arial"/>
          <w:sz w:val="20"/>
          <w:szCs w:val="20"/>
        </w:rPr>
        <w:t xml:space="preserve">’s data </w:t>
      </w:r>
      <w:r w:rsidR="00082DDD" w:rsidRPr="00082DDD">
        <w:rPr>
          <w:rFonts w:ascii="Arial" w:hAnsi="Arial" w:cs="Arial"/>
          <w:sz w:val="20"/>
          <w:szCs w:val="20"/>
        </w:rPr>
        <w:t>policy</w:t>
      </w:r>
      <w:r>
        <w:rPr>
          <w:rFonts w:ascii="Arial" w:hAnsi="Arial" w:cs="Arial"/>
          <w:sz w:val="20"/>
          <w:szCs w:val="20"/>
        </w:rPr>
        <w:t>.</w:t>
      </w:r>
    </w:p>
    <w:p w14:paraId="0BC21D80" w14:textId="18AD6068" w:rsidR="00440267" w:rsidRPr="00440267" w:rsidRDefault="00440267" w:rsidP="00CA368F">
      <w:pPr>
        <w:pStyle w:val="ListParagraph"/>
        <w:numPr>
          <w:ilvl w:val="0"/>
          <w:numId w:val="8"/>
        </w:numPr>
        <w:jc w:val="both"/>
        <w:rPr>
          <w:rFonts w:ascii="Arial" w:hAnsi="Arial" w:cs="Arial"/>
          <w:sz w:val="20"/>
          <w:szCs w:val="20"/>
        </w:rPr>
      </w:pPr>
      <w:r w:rsidRPr="00440267">
        <w:rPr>
          <w:rFonts w:ascii="Arial" w:hAnsi="Arial" w:cs="Arial"/>
          <w:sz w:val="20"/>
          <w:szCs w:val="20"/>
        </w:rPr>
        <w:t>100% of strategic initiatives must be tracked with KPIs</w:t>
      </w:r>
      <w:r w:rsidR="009D0563">
        <w:rPr>
          <w:rFonts w:ascii="Arial" w:hAnsi="Arial" w:cs="Arial"/>
          <w:sz w:val="20"/>
          <w:szCs w:val="20"/>
        </w:rPr>
        <w:t>.</w:t>
      </w:r>
      <w:r w:rsidRPr="00440267">
        <w:rPr>
          <w:rFonts w:ascii="Arial" w:hAnsi="Arial" w:cs="Arial"/>
          <w:sz w:val="20"/>
          <w:szCs w:val="20"/>
        </w:rPr>
        <w:t xml:space="preserve"> </w:t>
      </w:r>
      <w:r w:rsidR="009D0563">
        <w:rPr>
          <w:rFonts w:ascii="Arial" w:hAnsi="Arial" w:cs="Arial"/>
          <w:sz w:val="20"/>
          <w:szCs w:val="20"/>
        </w:rPr>
        <w:t xml:space="preserve">The </w:t>
      </w:r>
      <w:r w:rsidRPr="00440267">
        <w:rPr>
          <w:rFonts w:ascii="Arial" w:hAnsi="Arial" w:cs="Arial"/>
          <w:sz w:val="20"/>
          <w:szCs w:val="20"/>
        </w:rPr>
        <w:t>data must be accurate and submitted on time.</w:t>
      </w:r>
    </w:p>
    <w:p w14:paraId="30F2661B" w14:textId="283F05A0" w:rsidR="00440267" w:rsidRPr="00440267" w:rsidRDefault="00440267" w:rsidP="00CA368F">
      <w:pPr>
        <w:pStyle w:val="ListParagraph"/>
        <w:numPr>
          <w:ilvl w:val="0"/>
          <w:numId w:val="8"/>
        </w:numPr>
        <w:jc w:val="both"/>
        <w:rPr>
          <w:rFonts w:ascii="Arial" w:hAnsi="Arial" w:cs="Arial"/>
          <w:sz w:val="20"/>
          <w:szCs w:val="20"/>
        </w:rPr>
      </w:pPr>
      <w:r w:rsidRPr="00440267">
        <w:rPr>
          <w:rFonts w:ascii="Arial" w:hAnsi="Arial" w:cs="Arial"/>
          <w:sz w:val="20"/>
          <w:szCs w:val="20"/>
        </w:rPr>
        <w:t>Personal data must be shared only on a need-to-know basis.</w:t>
      </w:r>
    </w:p>
    <w:p w14:paraId="5E43F2E6" w14:textId="173C47BE" w:rsidR="00440267" w:rsidRPr="00440267" w:rsidRDefault="00440267" w:rsidP="00CA368F">
      <w:pPr>
        <w:pStyle w:val="ListParagraph"/>
        <w:numPr>
          <w:ilvl w:val="0"/>
          <w:numId w:val="8"/>
        </w:numPr>
        <w:jc w:val="both"/>
        <w:rPr>
          <w:rFonts w:ascii="Arial" w:hAnsi="Arial" w:cs="Arial"/>
          <w:sz w:val="20"/>
          <w:szCs w:val="20"/>
        </w:rPr>
      </w:pPr>
      <w:r w:rsidRPr="00440267">
        <w:rPr>
          <w:rFonts w:ascii="Arial" w:hAnsi="Arial" w:cs="Arial"/>
          <w:sz w:val="20"/>
          <w:szCs w:val="20"/>
        </w:rPr>
        <w:t>All transaction instruments and registers must possess a clear, unalterable audit trail</w:t>
      </w:r>
      <w:r w:rsidR="009D0563">
        <w:rPr>
          <w:rFonts w:ascii="Arial" w:hAnsi="Arial" w:cs="Arial"/>
          <w:sz w:val="20"/>
          <w:szCs w:val="20"/>
        </w:rPr>
        <w:t>. N</w:t>
      </w:r>
      <w:r w:rsidRPr="00440267">
        <w:rPr>
          <w:rFonts w:ascii="Arial" w:hAnsi="Arial" w:cs="Arial"/>
          <w:sz w:val="20"/>
          <w:szCs w:val="20"/>
        </w:rPr>
        <w:t xml:space="preserve">o manual alterations </w:t>
      </w:r>
      <w:r w:rsidR="009D0563">
        <w:rPr>
          <w:rFonts w:ascii="Arial" w:hAnsi="Arial" w:cs="Arial"/>
          <w:sz w:val="20"/>
          <w:szCs w:val="20"/>
        </w:rPr>
        <w:t>shall be</w:t>
      </w:r>
      <w:r w:rsidRPr="00440267">
        <w:rPr>
          <w:rFonts w:ascii="Arial" w:hAnsi="Arial" w:cs="Arial"/>
          <w:sz w:val="20"/>
          <w:szCs w:val="20"/>
        </w:rPr>
        <w:t xml:space="preserve"> permitted.</w:t>
      </w:r>
    </w:p>
    <w:p w14:paraId="6FCA3A44" w14:textId="2540A2BD" w:rsidR="00440267" w:rsidRPr="00440267" w:rsidRDefault="00440267" w:rsidP="00CA368F">
      <w:pPr>
        <w:pStyle w:val="ListParagraph"/>
        <w:numPr>
          <w:ilvl w:val="0"/>
          <w:numId w:val="8"/>
        </w:numPr>
        <w:jc w:val="both"/>
        <w:rPr>
          <w:rFonts w:ascii="Arial" w:hAnsi="Arial" w:cs="Arial"/>
          <w:sz w:val="20"/>
          <w:szCs w:val="20"/>
        </w:rPr>
      </w:pPr>
      <w:r w:rsidRPr="00440267">
        <w:rPr>
          <w:rFonts w:ascii="Arial" w:hAnsi="Arial" w:cs="Arial"/>
          <w:sz w:val="20"/>
          <w:szCs w:val="20"/>
        </w:rPr>
        <w:t>Where necessary,</w:t>
      </w:r>
      <w:r w:rsidR="009D0563">
        <w:rPr>
          <w:rFonts w:ascii="Arial" w:hAnsi="Arial" w:cs="Arial"/>
          <w:sz w:val="20"/>
          <w:szCs w:val="20"/>
        </w:rPr>
        <w:t xml:space="preserve"> templates in </w:t>
      </w:r>
      <w:r w:rsidRPr="00440267">
        <w:rPr>
          <w:rFonts w:ascii="Arial" w:hAnsi="Arial" w:cs="Arial"/>
          <w:sz w:val="20"/>
          <w:szCs w:val="20"/>
        </w:rPr>
        <w:t xml:space="preserve">local-language </w:t>
      </w:r>
      <w:r w:rsidR="009D0563">
        <w:rPr>
          <w:rFonts w:ascii="Arial" w:hAnsi="Arial" w:cs="Arial"/>
          <w:sz w:val="20"/>
          <w:szCs w:val="20"/>
        </w:rPr>
        <w:t xml:space="preserve">shall be used </w:t>
      </w:r>
      <w:r w:rsidRPr="00440267">
        <w:rPr>
          <w:rFonts w:ascii="Arial" w:hAnsi="Arial" w:cs="Arial"/>
          <w:sz w:val="20"/>
          <w:szCs w:val="20"/>
        </w:rPr>
        <w:t>for initial data gathering in rural communities.</w:t>
      </w:r>
    </w:p>
    <w:p w14:paraId="3C2A454E" w14:textId="549EC10C" w:rsidR="00440267" w:rsidRDefault="00440267" w:rsidP="00CA368F">
      <w:pPr>
        <w:pStyle w:val="ListParagraph"/>
        <w:numPr>
          <w:ilvl w:val="0"/>
          <w:numId w:val="8"/>
        </w:numPr>
        <w:jc w:val="both"/>
        <w:rPr>
          <w:rFonts w:ascii="Arial" w:hAnsi="Arial" w:cs="Arial"/>
          <w:sz w:val="20"/>
          <w:szCs w:val="20"/>
        </w:rPr>
      </w:pPr>
      <w:r w:rsidRPr="00440267">
        <w:rPr>
          <w:rFonts w:ascii="Arial" w:hAnsi="Arial" w:cs="Arial"/>
          <w:sz w:val="20"/>
          <w:szCs w:val="20"/>
        </w:rPr>
        <w:t>Data shall be kept only as long as necessary for its specific purpose, followed by secure archiving or deletion.</w:t>
      </w:r>
      <w:r w:rsidR="009D0563">
        <w:rPr>
          <w:rFonts w:ascii="Arial" w:hAnsi="Arial" w:cs="Arial"/>
          <w:sz w:val="20"/>
          <w:szCs w:val="20"/>
        </w:rPr>
        <w:t xml:space="preserve"> </w:t>
      </w:r>
    </w:p>
    <w:p w14:paraId="4423FF8C" w14:textId="5C89C941" w:rsidR="009D0563" w:rsidRPr="00440267" w:rsidRDefault="009D0563" w:rsidP="00CA368F">
      <w:pPr>
        <w:pStyle w:val="ListParagraph"/>
        <w:numPr>
          <w:ilvl w:val="0"/>
          <w:numId w:val="8"/>
        </w:numPr>
        <w:jc w:val="both"/>
        <w:rPr>
          <w:rFonts w:ascii="Arial" w:hAnsi="Arial" w:cs="Arial"/>
          <w:sz w:val="20"/>
          <w:szCs w:val="20"/>
        </w:rPr>
      </w:pPr>
      <w:r>
        <w:rPr>
          <w:rFonts w:ascii="Arial" w:hAnsi="Arial" w:cs="Arial"/>
          <w:sz w:val="20"/>
          <w:szCs w:val="20"/>
        </w:rPr>
        <w:t>All deletion or disposal of records must be authorised and signed off.</w:t>
      </w:r>
    </w:p>
    <w:p w14:paraId="2B5ADCD4" w14:textId="77777777" w:rsidR="00EE7019" w:rsidRDefault="00EE7019" w:rsidP="00CA368F">
      <w:pPr>
        <w:jc w:val="both"/>
        <w:rPr>
          <w:rFonts w:ascii="Arial" w:hAnsi="Arial" w:cs="Arial"/>
          <w:sz w:val="20"/>
          <w:szCs w:val="20"/>
        </w:rPr>
      </w:pPr>
    </w:p>
    <w:p w14:paraId="4ACE7665" w14:textId="77777777" w:rsidR="00834C5B" w:rsidRDefault="00834C5B" w:rsidP="00CA368F">
      <w:pPr>
        <w:jc w:val="both"/>
        <w:rPr>
          <w:rFonts w:ascii="Arial" w:hAnsi="Arial" w:cs="Arial"/>
          <w:sz w:val="20"/>
          <w:szCs w:val="20"/>
        </w:rPr>
      </w:pPr>
    </w:p>
    <w:p w14:paraId="4D59F72F" w14:textId="0F6CA11E" w:rsidR="00834C5B" w:rsidRDefault="00834C5B" w:rsidP="00CA368F">
      <w:pPr>
        <w:jc w:val="both"/>
        <w:rPr>
          <w:rFonts w:ascii="Arial" w:hAnsi="Arial" w:cs="Arial"/>
          <w:sz w:val="20"/>
          <w:szCs w:val="20"/>
        </w:rPr>
      </w:pPr>
      <w:r>
        <w:rPr>
          <w:rFonts w:ascii="Arial" w:hAnsi="Arial" w:cs="Arial"/>
          <w:sz w:val="20"/>
          <w:szCs w:val="20"/>
        </w:rPr>
        <w:br w:type="page"/>
      </w:r>
    </w:p>
    <w:p w14:paraId="6A2A7BD9" w14:textId="5B23B7AE" w:rsidR="00834C5B" w:rsidRPr="00412242" w:rsidRDefault="00527F6E" w:rsidP="00CA368F">
      <w:pPr>
        <w:pStyle w:val="KAsHeaderforTOC"/>
        <w:tabs>
          <w:tab w:val="left" w:pos="426"/>
        </w:tabs>
        <w:ind w:left="426"/>
        <w:jc w:val="both"/>
      </w:pPr>
      <w:bookmarkStart w:id="31" w:name="_Toc220966251"/>
      <w:r w:rsidRPr="004D0535">
        <w:rPr>
          <w:rFonts w:cs="Arial"/>
          <w:bCs/>
          <w:sz w:val="20"/>
          <w:szCs w:val="20"/>
        </w:rPr>
        <w:lastRenderedPageBreak/>
        <w:t>STATE/ZONAL REGISTER</w:t>
      </w:r>
      <w:r>
        <w:rPr>
          <w:rFonts w:cs="Arial"/>
          <w:bCs/>
          <w:sz w:val="20"/>
          <w:szCs w:val="20"/>
        </w:rPr>
        <w:t xml:space="preserve"> (RECORD)</w:t>
      </w:r>
      <w:r w:rsidRPr="004D0535">
        <w:rPr>
          <w:rFonts w:cs="Arial"/>
          <w:bCs/>
          <w:sz w:val="20"/>
          <w:szCs w:val="20"/>
        </w:rPr>
        <w:t xml:space="preserve"> OVERSIGHT</w:t>
      </w:r>
      <w:bookmarkEnd w:id="31"/>
    </w:p>
    <w:p w14:paraId="7ADE2E69" w14:textId="77777777" w:rsidR="00834C5B" w:rsidRDefault="00834C5B" w:rsidP="00CA368F">
      <w:pPr>
        <w:jc w:val="both"/>
        <w:rPr>
          <w:rFonts w:ascii="Arial" w:hAnsi="Arial" w:cs="Arial"/>
          <w:b/>
          <w:bCs/>
          <w:sz w:val="20"/>
          <w:szCs w:val="20"/>
        </w:rPr>
      </w:pPr>
    </w:p>
    <w:p w14:paraId="38A778A4" w14:textId="77777777" w:rsidR="00834C5B" w:rsidRPr="00295A64" w:rsidRDefault="00834C5B" w:rsidP="00CA368F">
      <w:pPr>
        <w:jc w:val="both"/>
        <w:rPr>
          <w:rFonts w:ascii="Arial" w:hAnsi="Arial" w:cs="Arial"/>
          <w:sz w:val="20"/>
          <w:szCs w:val="20"/>
        </w:rPr>
      </w:pPr>
      <w:r w:rsidRPr="00295A64">
        <w:rPr>
          <w:rFonts w:ascii="Arial" w:hAnsi="Arial" w:cs="Arial"/>
          <w:b/>
          <w:bCs/>
          <w:sz w:val="20"/>
          <w:szCs w:val="20"/>
        </w:rPr>
        <w:t>Overview of Process</w:t>
      </w:r>
    </w:p>
    <w:p w14:paraId="0BCC0738" w14:textId="025DA7C1" w:rsidR="00834C5B" w:rsidRDefault="00881EC5" w:rsidP="00CA368F">
      <w:pPr>
        <w:jc w:val="both"/>
        <w:rPr>
          <w:rFonts w:ascii="Arial" w:hAnsi="Arial" w:cs="Arial"/>
          <w:sz w:val="20"/>
          <w:szCs w:val="20"/>
        </w:rPr>
      </w:pPr>
      <w:r w:rsidRPr="00E2019E">
        <w:rPr>
          <w:rFonts w:ascii="Arial" w:hAnsi="Arial" w:cs="Arial"/>
          <w:sz w:val="20"/>
          <w:szCs w:val="20"/>
        </w:rPr>
        <w:t>The “State/Zonal Register Oversight” process defines</w:t>
      </w:r>
      <w:r w:rsidRPr="006B5C97">
        <w:rPr>
          <w:rFonts w:ascii="Arial" w:hAnsi="Arial" w:cs="Arial"/>
          <w:sz w:val="20"/>
          <w:szCs w:val="20"/>
        </w:rPr>
        <w:t xml:space="preserve"> </w:t>
      </w:r>
      <w:r>
        <w:rPr>
          <w:rFonts w:ascii="Arial" w:hAnsi="Arial" w:cs="Arial"/>
          <w:sz w:val="20"/>
          <w:szCs w:val="20"/>
        </w:rPr>
        <w:t xml:space="preserve">how </w:t>
      </w:r>
      <w:r w:rsidRPr="004D0535">
        <w:rPr>
          <w:rFonts w:ascii="Arial" w:hAnsi="Arial" w:cs="Arial"/>
          <w:sz w:val="20"/>
          <w:szCs w:val="20"/>
        </w:rPr>
        <w:t>State and Zonal Coordinators provide oversight, verification, consolidation and quality assurance of all WIMA hub registers and records within their jurisdiction.</w:t>
      </w:r>
    </w:p>
    <w:p w14:paraId="2D3DA871" w14:textId="77777777" w:rsidR="00834C5B" w:rsidRPr="00295A64" w:rsidRDefault="00834C5B" w:rsidP="00CA368F">
      <w:pPr>
        <w:jc w:val="both"/>
        <w:rPr>
          <w:rFonts w:ascii="Arial" w:hAnsi="Arial" w:cs="Arial"/>
          <w:b/>
          <w:bCs/>
          <w:sz w:val="20"/>
          <w:szCs w:val="20"/>
        </w:rPr>
      </w:pPr>
      <w:r w:rsidRPr="00C8367B">
        <w:rPr>
          <w:rFonts w:ascii="Arial" w:hAnsi="Arial" w:cs="Arial"/>
          <w:b/>
          <w:bCs/>
          <w:sz w:val="20"/>
          <w:szCs w:val="20"/>
        </w:rPr>
        <w:t>Scope</w:t>
      </w:r>
    </w:p>
    <w:p w14:paraId="3173BA43" w14:textId="630AD190" w:rsidR="00834C5B" w:rsidRDefault="00834C5B"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 xml:space="preserve">to </w:t>
      </w:r>
      <w:r w:rsidR="00881EC5" w:rsidRPr="004D0535">
        <w:rPr>
          <w:rFonts w:ascii="Arial" w:hAnsi="Arial" w:cs="Arial"/>
          <w:sz w:val="20"/>
          <w:szCs w:val="20"/>
        </w:rPr>
        <w:t>the supervision, review, consolidation</w:t>
      </w:r>
      <w:r w:rsidR="00BA2EA3">
        <w:rPr>
          <w:rFonts w:ascii="Arial" w:hAnsi="Arial" w:cs="Arial"/>
          <w:sz w:val="20"/>
          <w:szCs w:val="20"/>
        </w:rPr>
        <w:t xml:space="preserve"> and</w:t>
      </w:r>
      <w:r w:rsidR="00881EC5" w:rsidRPr="004D0535">
        <w:rPr>
          <w:rFonts w:ascii="Arial" w:hAnsi="Arial" w:cs="Arial"/>
          <w:sz w:val="20"/>
          <w:szCs w:val="20"/>
        </w:rPr>
        <w:t xml:space="preserve"> reporting of all hub-level registers maintained within a state or zone, including operational, financial, asset, service delivery</w:t>
      </w:r>
      <w:r w:rsidR="00BA2EA3">
        <w:rPr>
          <w:rFonts w:ascii="Arial" w:hAnsi="Arial" w:cs="Arial"/>
          <w:sz w:val="20"/>
          <w:szCs w:val="20"/>
        </w:rPr>
        <w:t xml:space="preserve"> and</w:t>
      </w:r>
      <w:r w:rsidR="00881EC5" w:rsidRPr="004D0535">
        <w:rPr>
          <w:rFonts w:ascii="Arial" w:hAnsi="Arial" w:cs="Arial"/>
          <w:sz w:val="20"/>
          <w:szCs w:val="20"/>
        </w:rPr>
        <w:t xml:space="preserve"> compliance-related records.</w:t>
      </w:r>
    </w:p>
    <w:tbl>
      <w:tblPr>
        <w:tblStyle w:val="TableGrid"/>
        <w:tblW w:w="9237" w:type="dxa"/>
        <w:tblLook w:val="04A0" w:firstRow="1" w:lastRow="0" w:firstColumn="1" w:lastColumn="0" w:noHBand="0" w:noVBand="1"/>
      </w:tblPr>
      <w:tblGrid>
        <w:gridCol w:w="4618"/>
        <w:gridCol w:w="4619"/>
      </w:tblGrid>
      <w:tr w:rsidR="005B2E58" w:rsidRPr="00C8367B" w14:paraId="66E92709" w14:textId="77777777" w:rsidTr="0048523E">
        <w:trPr>
          <w:trHeight w:val="303"/>
        </w:trPr>
        <w:tc>
          <w:tcPr>
            <w:tcW w:w="4618" w:type="dxa"/>
            <w:shd w:val="clear" w:color="auto" w:fill="C5E0B3" w:themeFill="accent6" w:themeFillTint="66"/>
            <w:hideMark/>
          </w:tcPr>
          <w:p w14:paraId="2091F68F" w14:textId="77777777" w:rsidR="005B2E58" w:rsidRPr="00295A64" w:rsidRDefault="005B2E58"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1AAC814D" w14:textId="77777777" w:rsidR="005B2E58" w:rsidRPr="00295A64" w:rsidRDefault="005B2E58"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5B2E58" w:rsidRPr="00C8367B" w14:paraId="099F23FC" w14:textId="77777777" w:rsidTr="0048523E">
        <w:trPr>
          <w:trHeight w:val="1789"/>
        </w:trPr>
        <w:tc>
          <w:tcPr>
            <w:tcW w:w="4618" w:type="dxa"/>
            <w:vAlign w:val="center"/>
            <w:hideMark/>
          </w:tcPr>
          <w:p w14:paraId="198B69BA" w14:textId="77777777" w:rsidR="005B2E58" w:rsidRPr="004D0535" w:rsidRDefault="005B2E5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Hub-level registers</w:t>
            </w:r>
            <w:r>
              <w:rPr>
                <w:rFonts w:ascii="Arial" w:hAnsi="Arial" w:cs="Arial"/>
                <w:sz w:val="20"/>
                <w:szCs w:val="20"/>
              </w:rPr>
              <w:t xml:space="preserve"> </w:t>
            </w:r>
            <w:r w:rsidRPr="00E2019E">
              <w:rPr>
                <w:rFonts w:ascii="Arial" w:hAnsi="Arial" w:cs="Arial"/>
                <w:sz w:val="20"/>
                <w:szCs w:val="20"/>
              </w:rPr>
              <w:t>(Digital/Physical)</w:t>
            </w:r>
          </w:p>
          <w:p w14:paraId="1463B5CD" w14:textId="77777777" w:rsidR="005B2E58" w:rsidRPr="004D0535" w:rsidRDefault="005B2E5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Periodic hub reports</w:t>
            </w:r>
          </w:p>
          <w:p w14:paraId="504239E9" w14:textId="77777777" w:rsidR="005B2E58" w:rsidRPr="004D0535" w:rsidRDefault="005B2E5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Review and audit checklists</w:t>
            </w:r>
          </w:p>
          <w:p w14:paraId="17B48194" w14:textId="77777777" w:rsidR="005B2E58" w:rsidRDefault="005B2E5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Exception and variance reports</w:t>
            </w:r>
          </w:p>
          <w:p w14:paraId="02DBCDC1" w14:textId="77777777" w:rsidR="005B2E58" w:rsidRPr="00E2019E" w:rsidRDefault="005B2E5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ERP Hub Data Submissions</w:t>
            </w:r>
          </w:p>
          <w:p w14:paraId="4571276D" w14:textId="77777777" w:rsidR="005B2E58" w:rsidRPr="00E2019E" w:rsidRDefault="005B2E5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GPS &amp; Token Usage Logs</w:t>
            </w:r>
          </w:p>
          <w:p w14:paraId="210250ED" w14:textId="77777777" w:rsidR="005B2E58" w:rsidRPr="001E3960" w:rsidRDefault="005B2E5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Financial Remittance Records</w:t>
            </w:r>
          </w:p>
        </w:tc>
        <w:tc>
          <w:tcPr>
            <w:tcW w:w="4619" w:type="dxa"/>
            <w:hideMark/>
          </w:tcPr>
          <w:p w14:paraId="70E753C9" w14:textId="77777777" w:rsidR="005B2E58" w:rsidRPr="004D0535" w:rsidRDefault="005B2E5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Consolidated state/zonal register summaries</w:t>
            </w:r>
          </w:p>
          <w:p w14:paraId="75862EFE" w14:textId="77777777" w:rsidR="005B2E58" w:rsidRPr="004D0535" w:rsidRDefault="005B2E5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Data quality and compliance reports</w:t>
            </w:r>
          </w:p>
          <w:p w14:paraId="37C5B28C" w14:textId="77777777" w:rsidR="005B2E58" w:rsidRPr="004D0535" w:rsidRDefault="005B2E5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Exception and escalation logs</w:t>
            </w:r>
          </w:p>
          <w:p w14:paraId="365F6A78" w14:textId="77777777" w:rsidR="005B2E58" w:rsidRDefault="005B2E5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Inputs into national dashboards and reports</w:t>
            </w:r>
          </w:p>
          <w:p w14:paraId="05844D9F" w14:textId="77777777" w:rsidR="005B2E58" w:rsidRPr="00E2019E" w:rsidRDefault="005B2E5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Monthly State Performance Summary</w:t>
            </w:r>
          </w:p>
          <w:p w14:paraId="3FA27FF0" w14:textId="77777777" w:rsidR="005B2E58" w:rsidRPr="00E2019E" w:rsidRDefault="005B2E5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Zonal Data Integrity Audit</w:t>
            </w:r>
          </w:p>
          <w:p w14:paraId="5812F659" w14:textId="77777777" w:rsidR="005B2E58" w:rsidRPr="00E2019E" w:rsidRDefault="005B2E5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Validated Master Member List</w:t>
            </w:r>
          </w:p>
          <w:p w14:paraId="6A819E34" w14:textId="77777777" w:rsidR="005B2E58" w:rsidRPr="001E3960" w:rsidRDefault="005B2E5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KPI Variance Analysis Report</w:t>
            </w:r>
          </w:p>
        </w:tc>
      </w:tr>
      <w:tr w:rsidR="005B2E58" w:rsidRPr="00C8367B" w14:paraId="3A411D96" w14:textId="77777777" w:rsidTr="0048523E">
        <w:trPr>
          <w:trHeight w:val="301"/>
        </w:trPr>
        <w:tc>
          <w:tcPr>
            <w:tcW w:w="4618" w:type="dxa"/>
            <w:shd w:val="clear" w:color="auto" w:fill="C5E0B3" w:themeFill="accent6" w:themeFillTint="66"/>
          </w:tcPr>
          <w:p w14:paraId="39342E06" w14:textId="77777777" w:rsidR="005B2E58" w:rsidRPr="00C8367B" w:rsidRDefault="005B2E58"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21D66DDB" w14:textId="77777777" w:rsidR="005B2E58" w:rsidRPr="00C8367B" w:rsidRDefault="005B2E58"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5B2E58" w:rsidRPr="00C8367B" w14:paraId="1B98F9C9" w14:textId="77777777" w:rsidTr="0048523E">
        <w:trPr>
          <w:trHeight w:val="829"/>
        </w:trPr>
        <w:tc>
          <w:tcPr>
            <w:tcW w:w="4618" w:type="dxa"/>
          </w:tcPr>
          <w:p w14:paraId="6F18D1B7" w14:textId="77777777" w:rsidR="005B2E58" w:rsidRPr="004D0535" w:rsidRDefault="005B2E5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Commencement of hub operations within a state or zone</w:t>
            </w:r>
          </w:p>
          <w:p w14:paraId="26324B99" w14:textId="77777777" w:rsidR="005B2E58" w:rsidRPr="004D0535" w:rsidRDefault="005B2E5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Periodic reporting cycles (weekly, monthly, quarterly)</w:t>
            </w:r>
          </w:p>
          <w:p w14:paraId="728AF8A2" w14:textId="77777777" w:rsidR="005B2E58" w:rsidRPr="004D0535" w:rsidRDefault="005B2E5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Detection of data inconsistencies, control breaches, or audit requirements</w:t>
            </w:r>
          </w:p>
          <w:p w14:paraId="587146B3" w14:textId="13919AA8" w:rsidR="005B2E58" w:rsidRPr="00D1121B" w:rsidRDefault="005B2E58" w:rsidP="00CA368F">
            <w:pPr>
              <w:pStyle w:val="ListParagraph"/>
              <w:spacing w:line="240" w:lineRule="exact"/>
              <w:ind w:left="231"/>
              <w:jc w:val="both"/>
              <w:rPr>
                <w:rFonts w:ascii="Arial" w:hAnsi="Arial" w:cs="Arial"/>
                <w:sz w:val="20"/>
                <w:szCs w:val="20"/>
              </w:rPr>
            </w:pPr>
          </w:p>
        </w:tc>
        <w:tc>
          <w:tcPr>
            <w:tcW w:w="4619" w:type="dxa"/>
            <w:vAlign w:val="center"/>
          </w:tcPr>
          <w:p w14:paraId="43B45765" w14:textId="77777777" w:rsidR="00D7506D" w:rsidRPr="00D7506D" w:rsidRDefault="00D7506D" w:rsidP="00CA368F">
            <w:pPr>
              <w:pStyle w:val="ListParagraph"/>
              <w:numPr>
                <w:ilvl w:val="0"/>
                <w:numId w:val="22"/>
              </w:numPr>
              <w:spacing w:line="240" w:lineRule="exact"/>
              <w:ind w:left="231" w:hanging="231"/>
              <w:jc w:val="both"/>
              <w:rPr>
                <w:rFonts w:ascii="Arial" w:hAnsi="Arial" w:cs="Arial"/>
                <w:sz w:val="20"/>
                <w:szCs w:val="20"/>
              </w:rPr>
            </w:pPr>
            <w:r w:rsidRPr="00D7506D">
              <w:rPr>
                <w:rFonts w:ascii="Arial" w:hAnsi="Arial" w:cs="Arial"/>
                <w:sz w:val="20"/>
                <w:szCs w:val="20"/>
              </w:rPr>
              <w:t>National Coordinator / Project Lead: Strategic oversight and escalation resolution</w:t>
            </w:r>
          </w:p>
          <w:p w14:paraId="2A8091E2" w14:textId="77777777" w:rsidR="00D7506D" w:rsidRPr="00D7506D" w:rsidRDefault="00D7506D" w:rsidP="00CA368F">
            <w:pPr>
              <w:pStyle w:val="ListParagraph"/>
              <w:numPr>
                <w:ilvl w:val="0"/>
                <w:numId w:val="22"/>
              </w:numPr>
              <w:spacing w:line="240" w:lineRule="exact"/>
              <w:ind w:left="231" w:hanging="231"/>
              <w:jc w:val="both"/>
              <w:rPr>
                <w:rFonts w:ascii="Arial" w:hAnsi="Arial" w:cs="Arial"/>
                <w:sz w:val="20"/>
                <w:szCs w:val="20"/>
              </w:rPr>
            </w:pPr>
            <w:r w:rsidRPr="00D7506D">
              <w:rPr>
                <w:rFonts w:ascii="Arial" w:hAnsi="Arial" w:cs="Arial"/>
                <w:sz w:val="20"/>
                <w:szCs w:val="20"/>
              </w:rPr>
              <w:t>Zonal Coordinator: Manages span of control across states.</w:t>
            </w:r>
          </w:p>
          <w:p w14:paraId="490F1DEA" w14:textId="0D6A9384" w:rsidR="00D7506D" w:rsidRPr="00D7506D" w:rsidRDefault="00D7506D" w:rsidP="00CA368F">
            <w:pPr>
              <w:pStyle w:val="ListParagraph"/>
              <w:numPr>
                <w:ilvl w:val="0"/>
                <w:numId w:val="22"/>
              </w:numPr>
              <w:spacing w:line="240" w:lineRule="exact"/>
              <w:ind w:left="231" w:hanging="231"/>
              <w:jc w:val="both"/>
              <w:rPr>
                <w:rFonts w:ascii="Arial" w:hAnsi="Arial" w:cs="Arial"/>
                <w:sz w:val="20"/>
                <w:szCs w:val="20"/>
              </w:rPr>
            </w:pPr>
            <w:r w:rsidRPr="00D7506D">
              <w:rPr>
                <w:rFonts w:ascii="Arial" w:hAnsi="Arial" w:cs="Arial"/>
                <w:sz w:val="20"/>
                <w:szCs w:val="20"/>
              </w:rPr>
              <w:t>State Coordinator: Oversight of state-level data quality.</w:t>
            </w:r>
            <w:r>
              <w:rPr>
                <w:rFonts w:ascii="Arial" w:hAnsi="Arial" w:cs="Arial"/>
                <w:sz w:val="20"/>
                <w:szCs w:val="20"/>
              </w:rPr>
              <w:t xml:space="preserve"> </w:t>
            </w:r>
            <w:r w:rsidRPr="00D7506D">
              <w:rPr>
                <w:rFonts w:ascii="Arial" w:hAnsi="Arial" w:cs="Arial"/>
                <w:sz w:val="20"/>
                <w:szCs w:val="20"/>
              </w:rPr>
              <w:t>Primary owner of register oversight and consolidation</w:t>
            </w:r>
          </w:p>
          <w:p w14:paraId="37B24C7B" w14:textId="2A437A32" w:rsidR="00D7506D" w:rsidRPr="00D7506D" w:rsidRDefault="00D7506D" w:rsidP="00CA368F">
            <w:pPr>
              <w:pStyle w:val="ListParagraph"/>
              <w:numPr>
                <w:ilvl w:val="0"/>
                <w:numId w:val="22"/>
              </w:numPr>
              <w:spacing w:line="240" w:lineRule="exact"/>
              <w:ind w:left="231" w:hanging="231"/>
              <w:jc w:val="both"/>
              <w:rPr>
                <w:rFonts w:ascii="Arial" w:hAnsi="Arial" w:cs="Arial"/>
                <w:sz w:val="20"/>
                <w:szCs w:val="20"/>
              </w:rPr>
            </w:pPr>
            <w:r w:rsidRPr="00D7506D">
              <w:rPr>
                <w:rFonts w:ascii="Arial" w:hAnsi="Arial" w:cs="Arial"/>
                <w:sz w:val="20"/>
                <w:szCs w:val="20"/>
              </w:rPr>
              <w:t>Community Leads (CLs)</w:t>
            </w:r>
            <w:r w:rsidRPr="00D7506D">
              <w:rPr>
                <w:rFonts w:ascii="Arial" w:hAnsi="Arial" w:cs="Arial"/>
                <w:sz w:val="20"/>
                <w:szCs w:val="20"/>
              </w:rPr>
              <w:t xml:space="preserve">: </w:t>
            </w:r>
            <w:r w:rsidRPr="00D7506D">
              <w:rPr>
                <w:rFonts w:ascii="Arial" w:hAnsi="Arial" w:cs="Arial"/>
                <w:sz w:val="20"/>
                <w:szCs w:val="20"/>
              </w:rPr>
              <w:t>Submission and clarification of hub registers</w:t>
            </w:r>
          </w:p>
          <w:p w14:paraId="28C99710" w14:textId="18A0348E" w:rsidR="00D7506D" w:rsidRPr="00D7506D" w:rsidRDefault="00D7506D" w:rsidP="00CA368F">
            <w:pPr>
              <w:pStyle w:val="ListParagraph"/>
              <w:numPr>
                <w:ilvl w:val="0"/>
                <w:numId w:val="22"/>
              </w:numPr>
              <w:spacing w:line="240" w:lineRule="exact"/>
              <w:ind w:left="231" w:hanging="231"/>
              <w:jc w:val="both"/>
              <w:rPr>
                <w:rFonts w:ascii="Arial" w:hAnsi="Arial" w:cs="Arial"/>
                <w:sz w:val="20"/>
                <w:szCs w:val="20"/>
              </w:rPr>
            </w:pPr>
            <w:r w:rsidRPr="00D7506D">
              <w:rPr>
                <w:rFonts w:ascii="Arial" w:hAnsi="Arial" w:cs="Arial"/>
                <w:sz w:val="20"/>
                <w:szCs w:val="20"/>
              </w:rPr>
              <w:t>CFO:</w:t>
            </w:r>
            <w:r>
              <w:rPr>
                <w:rFonts w:ascii="Arial" w:hAnsi="Arial" w:cs="Arial"/>
                <w:sz w:val="20"/>
                <w:szCs w:val="20"/>
              </w:rPr>
              <w:t xml:space="preserve"> </w:t>
            </w:r>
            <w:r w:rsidRPr="00D7506D">
              <w:rPr>
                <w:rFonts w:ascii="Arial" w:hAnsi="Arial" w:cs="Arial"/>
                <w:sz w:val="20"/>
                <w:szCs w:val="20"/>
              </w:rPr>
              <w:t>Financial and asset data validation</w:t>
            </w:r>
          </w:p>
          <w:p w14:paraId="07D543DC" w14:textId="04C45EBF" w:rsidR="005B2E58" w:rsidRPr="00C8367B" w:rsidRDefault="00044891"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MEL</w:t>
            </w:r>
            <w:r w:rsidR="00D7506D" w:rsidRPr="00D7506D">
              <w:rPr>
                <w:rFonts w:ascii="Arial" w:hAnsi="Arial" w:cs="Arial"/>
                <w:sz w:val="20"/>
                <w:szCs w:val="20"/>
              </w:rPr>
              <w:t xml:space="preserve"> </w:t>
            </w:r>
            <w:r w:rsidR="00D7506D">
              <w:rPr>
                <w:rFonts w:ascii="Arial" w:hAnsi="Arial" w:cs="Arial"/>
                <w:sz w:val="20"/>
                <w:szCs w:val="20"/>
              </w:rPr>
              <w:t xml:space="preserve">Coordinator: </w:t>
            </w:r>
            <w:r w:rsidR="00D7506D" w:rsidRPr="00E2019E">
              <w:rPr>
                <w:rFonts w:ascii="Arial" w:hAnsi="Arial" w:cs="Arial"/>
                <w:sz w:val="20"/>
                <w:szCs w:val="20"/>
              </w:rPr>
              <w:t>Designing indicators</w:t>
            </w:r>
            <w:r w:rsidR="00D7506D">
              <w:rPr>
                <w:rFonts w:ascii="Arial" w:hAnsi="Arial" w:cs="Arial"/>
                <w:sz w:val="20"/>
                <w:szCs w:val="20"/>
              </w:rPr>
              <w:t>, d</w:t>
            </w:r>
            <w:r w:rsidR="00D7506D" w:rsidRPr="00D7506D">
              <w:rPr>
                <w:rFonts w:ascii="Arial" w:hAnsi="Arial" w:cs="Arial"/>
                <w:sz w:val="20"/>
                <w:szCs w:val="20"/>
              </w:rPr>
              <w:t>ata quality assurance and reporting integration</w:t>
            </w:r>
          </w:p>
        </w:tc>
      </w:tr>
      <w:tr w:rsidR="005B2E58" w:rsidRPr="00C8367B" w14:paraId="30D3F047" w14:textId="77777777" w:rsidTr="0048523E">
        <w:trPr>
          <w:trHeight w:val="301"/>
        </w:trPr>
        <w:tc>
          <w:tcPr>
            <w:tcW w:w="4618" w:type="dxa"/>
            <w:shd w:val="clear" w:color="auto" w:fill="C5E0B3" w:themeFill="accent6" w:themeFillTint="66"/>
          </w:tcPr>
          <w:p w14:paraId="56B34399" w14:textId="77777777" w:rsidR="005B2E58" w:rsidRPr="00C8367B" w:rsidRDefault="005B2E58"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36352B89" w14:textId="77777777" w:rsidR="005B2E58" w:rsidRPr="00C8367B" w:rsidRDefault="005B2E58"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5B2E58" w:rsidRPr="00C8367B" w14:paraId="1B280F95" w14:textId="77777777" w:rsidTr="0048523E">
        <w:trPr>
          <w:trHeight w:val="558"/>
        </w:trPr>
        <w:tc>
          <w:tcPr>
            <w:tcW w:w="4618" w:type="dxa"/>
          </w:tcPr>
          <w:p w14:paraId="4DB58E89" w14:textId="77777777" w:rsidR="005B2E58" w:rsidRPr="004D0535" w:rsidRDefault="005B2E5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 xml:space="preserve">Standard hub </w:t>
            </w:r>
            <w:proofErr w:type="gramStart"/>
            <w:r w:rsidRPr="004D0535">
              <w:rPr>
                <w:rFonts w:ascii="Arial" w:hAnsi="Arial" w:cs="Arial"/>
                <w:sz w:val="20"/>
                <w:szCs w:val="20"/>
              </w:rPr>
              <w:t>register</w:t>
            </w:r>
            <w:proofErr w:type="gramEnd"/>
            <w:r w:rsidRPr="004D0535">
              <w:rPr>
                <w:rFonts w:ascii="Arial" w:hAnsi="Arial" w:cs="Arial"/>
                <w:sz w:val="20"/>
                <w:szCs w:val="20"/>
              </w:rPr>
              <w:t xml:space="preserve"> templates</w:t>
            </w:r>
          </w:p>
          <w:p w14:paraId="492A0732" w14:textId="77777777" w:rsidR="005B2E58" w:rsidRPr="004D0535" w:rsidRDefault="005B2E5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Register review and audit checklists</w:t>
            </w:r>
          </w:p>
          <w:p w14:paraId="63B7D05E" w14:textId="722ED299" w:rsidR="006F6936" w:rsidRPr="00E2019E" w:rsidRDefault="005B2E5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Consolidation and reporting tools</w:t>
            </w:r>
            <w:r w:rsidR="006F6936">
              <w:rPr>
                <w:rFonts w:ascii="Arial" w:hAnsi="Arial" w:cs="Arial"/>
                <w:sz w:val="20"/>
                <w:szCs w:val="20"/>
              </w:rPr>
              <w:t>/</w:t>
            </w:r>
            <w:r w:rsidR="006F6936" w:rsidRPr="00E2019E">
              <w:rPr>
                <w:rFonts w:ascii="Arial" w:hAnsi="Arial" w:cs="Arial"/>
                <w:sz w:val="20"/>
                <w:szCs w:val="20"/>
              </w:rPr>
              <w:t>WIMA ERP (Executive Dashboard)</w:t>
            </w:r>
          </w:p>
          <w:p w14:paraId="4DA17606" w14:textId="77777777" w:rsidR="005B2E58" w:rsidRDefault="005B2E5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Issue tracking and escalation logs</w:t>
            </w:r>
          </w:p>
          <w:p w14:paraId="5DA5CC42" w14:textId="77777777" w:rsidR="006F6936" w:rsidRPr="00E2019E" w:rsidRDefault="006F6936"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GPS Machine and Equipment Tracker</w:t>
            </w:r>
          </w:p>
          <w:p w14:paraId="26302B9E" w14:textId="3C99F1A5" w:rsidR="006F6936" w:rsidRPr="001E3960" w:rsidRDefault="006F6936"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Mobile Payment Verification API</w:t>
            </w:r>
          </w:p>
        </w:tc>
        <w:tc>
          <w:tcPr>
            <w:tcW w:w="4619" w:type="dxa"/>
          </w:tcPr>
          <w:p w14:paraId="21061BE6" w14:textId="77777777" w:rsidR="005B2E58" w:rsidRPr="004D0535" w:rsidRDefault="005B2E5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Timeliness of hub register submissions</w:t>
            </w:r>
          </w:p>
          <w:p w14:paraId="026915AF" w14:textId="77777777" w:rsidR="005B2E58" w:rsidRPr="004D0535" w:rsidRDefault="005B2E5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Number of data discrepancies identified</w:t>
            </w:r>
          </w:p>
          <w:p w14:paraId="147186DC" w14:textId="77777777" w:rsidR="005B2E58" w:rsidRPr="004D0535" w:rsidRDefault="005B2E5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Resolution rate of register-related issues</w:t>
            </w:r>
          </w:p>
          <w:p w14:paraId="79921493" w14:textId="77777777" w:rsidR="005B2E58" w:rsidRDefault="005B2E5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Compliance rate of hubs with register standards</w:t>
            </w:r>
          </w:p>
          <w:p w14:paraId="3A172A34" w14:textId="5E53FC3D" w:rsidR="006F6936" w:rsidRPr="006F6936" w:rsidRDefault="006F6936" w:rsidP="00CA368F">
            <w:pPr>
              <w:pStyle w:val="ListParagraph"/>
              <w:numPr>
                <w:ilvl w:val="0"/>
                <w:numId w:val="22"/>
              </w:numPr>
              <w:spacing w:line="240" w:lineRule="exact"/>
              <w:ind w:left="231" w:hanging="231"/>
              <w:jc w:val="both"/>
              <w:rPr>
                <w:rFonts w:ascii="Arial" w:hAnsi="Arial" w:cs="Arial"/>
                <w:sz w:val="20"/>
                <w:szCs w:val="20"/>
              </w:rPr>
            </w:pPr>
            <w:r w:rsidRPr="006F6936">
              <w:rPr>
                <w:rFonts w:ascii="Arial" w:hAnsi="Arial" w:cs="Arial"/>
                <w:sz w:val="20"/>
                <w:szCs w:val="20"/>
              </w:rPr>
              <w:t>% Hubs submitting data monthly</w:t>
            </w:r>
          </w:p>
          <w:p w14:paraId="25BAE0D0" w14:textId="1F03026E" w:rsidR="006F6936" w:rsidRPr="006F6936" w:rsidRDefault="006F6936" w:rsidP="00CA368F">
            <w:pPr>
              <w:pStyle w:val="ListParagraph"/>
              <w:numPr>
                <w:ilvl w:val="0"/>
                <w:numId w:val="22"/>
              </w:numPr>
              <w:spacing w:line="240" w:lineRule="exact"/>
              <w:ind w:left="231" w:hanging="231"/>
              <w:jc w:val="both"/>
              <w:rPr>
                <w:rFonts w:ascii="Arial" w:hAnsi="Arial" w:cs="Arial"/>
                <w:sz w:val="20"/>
                <w:szCs w:val="20"/>
              </w:rPr>
            </w:pPr>
            <w:r w:rsidRPr="006F6936">
              <w:rPr>
                <w:rFonts w:ascii="Arial" w:hAnsi="Arial" w:cs="Arial"/>
                <w:sz w:val="20"/>
                <w:szCs w:val="20"/>
              </w:rPr>
              <w:t>% Records with a clear audit trail (100%).</w:t>
            </w:r>
          </w:p>
          <w:p w14:paraId="0D4F4FD3" w14:textId="77777777" w:rsidR="006F6936" w:rsidRPr="006F6936" w:rsidRDefault="006F6936" w:rsidP="00CA368F">
            <w:pPr>
              <w:pStyle w:val="ListParagraph"/>
              <w:numPr>
                <w:ilvl w:val="0"/>
                <w:numId w:val="22"/>
              </w:numPr>
              <w:spacing w:line="240" w:lineRule="exact"/>
              <w:ind w:left="231" w:hanging="231"/>
              <w:jc w:val="both"/>
              <w:rPr>
                <w:rFonts w:ascii="Arial" w:hAnsi="Arial" w:cs="Arial"/>
                <w:sz w:val="20"/>
                <w:szCs w:val="20"/>
              </w:rPr>
            </w:pPr>
            <w:r w:rsidRPr="006F6936">
              <w:rPr>
                <w:rFonts w:ascii="Arial" w:hAnsi="Arial" w:cs="Arial"/>
                <w:sz w:val="20"/>
                <w:szCs w:val="20"/>
              </w:rPr>
              <w:t>Data sync turnaround time (Target: hours).</w:t>
            </w:r>
          </w:p>
          <w:p w14:paraId="624F66CF" w14:textId="36B61756" w:rsidR="006F6936" w:rsidRPr="001E3960" w:rsidRDefault="006F6936" w:rsidP="00CA368F">
            <w:pPr>
              <w:pStyle w:val="ListParagraph"/>
              <w:numPr>
                <w:ilvl w:val="0"/>
                <w:numId w:val="22"/>
              </w:numPr>
              <w:spacing w:line="240" w:lineRule="exact"/>
              <w:ind w:left="231" w:hanging="231"/>
              <w:jc w:val="both"/>
              <w:rPr>
                <w:rFonts w:ascii="Arial" w:hAnsi="Arial" w:cs="Arial"/>
                <w:sz w:val="20"/>
                <w:szCs w:val="20"/>
              </w:rPr>
            </w:pPr>
            <w:r w:rsidRPr="006F6936">
              <w:rPr>
                <w:rFonts w:ascii="Arial" w:hAnsi="Arial" w:cs="Arial"/>
                <w:sz w:val="20"/>
                <w:szCs w:val="20"/>
              </w:rPr>
              <w:t>% Decision-making informed by M&amp;E data</w:t>
            </w:r>
          </w:p>
        </w:tc>
      </w:tr>
    </w:tbl>
    <w:p w14:paraId="6AEA8EAF" w14:textId="77777777" w:rsidR="005B2E58" w:rsidRPr="00295A64" w:rsidRDefault="005B2E58" w:rsidP="00CA368F">
      <w:pPr>
        <w:jc w:val="both"/>
        <w:rPr>
          <w:rFonts w:ascii="Arial" w:hAnsi="Arial" w:cs="Arial"/>
          <w:vanish/>
          <w:sz w:val="20"/>
          <w:szCs w:val="20"/>
        </w:rPr>
      </w:pPr>
    </w:p>
    <w:p w14:paraId="4370BB52" w14:textId="77777777" w:rsidR="005B2E58" w:rsidRPr="00295A64" w:rsidRDefault="005B2E58" w:rsidP="00CA368F">
      <w:pPr>
        <w:jc w:val="both"/>
        <w:rPr>
          <w:rFonts w:ascii="Arial" w:hAnsi="Arial" w:cs="Arial"/>
          <w:sz w:val="20"/>
          <w:szCs w:val="20"/>
        </w:rPr>
      </w:pPr>
    </w:p>
    <w:p w14:paraId="63F6A755" w14:textId="77777777" w:rsidR="005B2E58" w:rsidRDefault="005B2E58" w:rsidP="00CA368F">
      <w:pPr>
        <w:jc w:val="both"/>
        <w:rPr>
          <w:rFonts w:ascii="Arial" w:hAnsi="Arial" w:cs="Arial"/>
          <w:sz w:val="20"/>
          <w:szCs w:val="20"/>
        </w:rPr>
      </w:pPr>
    </w:p>
    <w:p w14:paraId="5DC62D7F" w14:textId="77777777" w:rsidR="00834C5B" w:rsidRPr="00295A64" w:rsidRDefault="00834C5B" w:rsidP="00CA368F">
      <w:pPr>
        <w:jc w:val="both"/>
        <w:rPr>
          <w:rFonts w:ascii="Arial" w:hAnsi="Arial" w:cs="Arial"/>
          <w:vanish/>
          <w:sz w:val="20"/>
          <w:szCs w:val="20"/>
        </w:rPr>
      </w:pPr>
    </w:p>
    <w:p w14:paraId="16CC4FBC" w14:textId="77777777" w:rsidR="00834C5B" w:rsidRPr="00295A64" w:rsidRDefault="00834C5B" w:rsidP="00CA368F">
      <w:pPr>
        <w:jc w:val="both"/>
        <w:rPr>
          <w:rFonts w:ascii="Arial" w:hAnsi="Arial" w:cs="Arial"/>
          <w:sz w:val="20"/>
          <w:szCs w:val="20"/>
        </w:rPr>
      </w:pPr>
    </w:p>
    <w:p w14:paraId="371B96AB" w14:textId="77777777" w:rsidR="00834C5B" w:rsidRPr="00C8367B" w:rsidRDefault="00834C5B"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387000E1" w14:textId="77777777" w:rsidR="00834C5B" w:rsidRPr="00C8367B" w:rsidRDefault="00834C5B" w:rsidP="00CA368F">
      <w:pPr>
        <w:jc w:val="both"/>
        <w:rPr>
          <w:rFonts w:ascii="Arial" w:hAnsi="Arial" w:cs="Arial"/>
          <w:b/>
          <w:bCs/>
          <w:sz w:val="20"/>
          <w:szCs w:val="20"/>
        </w:rPr>
      </w:pPr>
    </w:p>
    <w:p w14:paraId="3BDE7AA6" w14:textId="77777777" w:rsidR="00834C5B" w:rsidRPr="00C8367B" w:rsidRDefault="00834C5B"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834C5B" w:rsidRPr="00C8367B" w14:paraId="4DEDD06F" w14:textId="77777777" w:rsidTr="0048523E">
        <w:trPr>
          <w:trHeight w:val="91"/>
          <w:tblHeader/>
        </w:trPr>
        <w:tc>
          <w:tcPr>
            <w:tcW w:w="539" w:type="dxa"/>
            <w:shd w:val="clear" w:color="auto" w:fill="C5E0B3" w:themeFill="accent6" w:themeFillTint="66"/>
            <w:vAlign w:val="center"/>
            <w:hideMark/>
          </w:tcPr>
          <w:p w14:paraId="61141402" w14:textId="77777777" w:rsidR="00834C5B" w:rsidRPr="00295A64" w:rsidRDefault="00834C5B" w:rsidP="00CA368F">
            <w:pPr>
              <w:spacing w:line="240" w:lineRule="exact"/>
              <w:jc w:val="both"/>
              <w:rPr>
                <w:rFonts w:ascii="Arial" w:hAnsi="Arial" w:cs="Arial"/>
                <w:b/>
                <w:bCs/>
                <w:sz w:val="20"/>
                <w:szCs w:val="20"/>
              </w:rPr>
            </w:pPr>
            <w:r w:rsidRPr="00295A64">
              <w:rPr>
                <w:rFonts w:ascii="Arial" w:hAnsi="Arial" w:cs="Arial"/>
                <w:b/>
                <w:bCs/>
                <w:sz w:val="20"/>
                <w:szCs w:val="20"/>
              </w:rPr>
              <w:lastRenderedPageBreak/>
              <w:t>No.</w:t>
            </w:r>
          </w:p>
        </w:tc>
        <w:tc>
          <w:tcPr>
            <w:tcW w:w="1606" w:type="dxa"/>
            <w:shd w:val="clear" w:color="auto" w:fill="C5E0B3" w:themeFill="accent6" w:themeFillTint="66"/>
            <w:vAlign w:val="center"/>
            <w:hideMark/>
          </w:tcPr>
          <w:p w14:paraId="5A508B88" w14:textId="77777777" w:rsidR="00834C5B" w:rsidRPr="00295A64" w:rsidRDefault="00834C5B"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5F05D571" w14:textId="77777777" w:rsidR="00834C5B" w:rsidRPr="00295A64" w:rsidRDefault="00834C5B"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7DDA459C" w14:textId="77777777" w:rsidR="00834C5B" w:rsidRPr="00295A64" w:rsidRDefault="00834C5B"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39AD71A6" w14:textId="77777777" w:rsidR="00834C5B" w:rsidRPr="00295A64" w:rsidRDefault="00834C5B"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931888" w:rsidRPr="00C8367B" w14:paraId="147B6980" w14:textId="77777777" w:rsidTr="0048523E">
        <w:trPr>
          <w:trHeight w:val="91"/>
        </w:trPr>
        <w:tc>
          <w:tcPr>
            <w:tcW w:w="539" w:type="dxa"/>
            <w:vAlign w:val="center"/>
          </w:tcPr>
          <w:p w14:paraId="37621814" w14:textId="77777777" w:rsidR="00931888" w:rsidRPr="00C8367B" w:rsidRDefault="00931888" w:rsidP="00CA368F">
            <w:pPr>
              <w:keepLines/>
              <w:numPr>
                <w:ilvl w:val="0"/>
                <w:numId w:val="1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942845E" w14:textId="1F188FBD" w:rsidR="00931888" w:rsidRPr="00931888" w:rsidRDefault="00931888" w:rsidP="00CA368F">
            <w:pPr>
              <w:spacing w:line="240" w:lineRule="exact"/>
              <w:jc w:val="both"/>
              <w:rPr>
                <w:rFonts w:ascii="Arial" w:hAnsi="Arial" w:cs="Arial"/>
                <w:b/>
                <w:bCs/>
                <w:sz w:val="20"/>
                <w:szCs w:val="20"/>
              </w:rPr>
            </w:pPr>
            <w:r w:rsidRPr="004D0535">
              <w:rPr>
                <w:rFonts w:ascii="Arial" w:hAnsi="Arial" w:cs="Arial"/>
                <w:b/>
                <w:bCs/>
                <w:sz w:val="20"/>
                <w:szCs w:val="20"/>
              </w:rPr>
              <w:t>Communicate Register Standards</w:t>
            </w:r>
          </w:p>
        </w:tc>
        <w:tc>
          <w:tcPr>
            <w:tcW w:w="4513" w:type="dxa"/>
            <w:vAlign w:val="center"/>
          </w:tcPr>
          <w:p w14:paraId="0F9C18AA" w14:textId="4D1D20DC" w:rsidR="00931888" w:rsidRPr="00082DDD" w:rsidRDefault="00931888" w:rsidP="00CA368F">
            <w:pPr>
              <w:spacing w:line="240" w:lineRule="exact"/>
              <w:jc w:val="both"/>
              <w:rPr>
                <w:rFonts w:ascii="Arial" w:hAnsi="Arial" w:cs="Arial"/>
                <w:i/>
                <w:iCs/>
                <w:sz w:val="20"/>
                <w:szCs w:val="20"/>
              </w:rPr>
            </w:pPr>
            <w:r w:rsidRPr="004D0535">
              <w:rPr>
                <w:rFonts w:ascii="Arial" w:hAnsi="Arial" w:cs="Arial"/>
                <w:sz w:val="20"/>
                <w:szCs w:val="20"/>
              </w:rPr>
              <w:t>Share register requirements and timelines with hubs</w:t>
            </w:r>
          </w:p>
        </w:tc>
        <w:tc>
          <w:tcPr>
            <w:tcW w:w="1701" w:type="dxa"/>
            <w:vAlign w:val="center"/>
          </w:tcPr>
          <w:p w14:paraId="726AE6A8" w14:textId="35A36862" w:rsidR="00931888" w:rsidRPr="00770516" w:rsidRDefault="00931888" w:rsidP="00CA368F">
            <w:pPr>
              <w:spacing w:line="240" w:lineRule="exact"/>
              <w:jc w:val="both"/>
              <w:rPr>
                <w:rFonts w:ascii="Arial" w:hAnsi="Arial" w:cs="Arial"/>
                <w:sz w:val="20"/>
                <w:szCs w:val="20"/>
              </w:rPr>
            </w:pPr>
            <w:r w:rsidRPr="004D0535">
              <w:rPr>
                <w:rFonts w:ascii="Arial" w:hAnsi="Arial" w:cs="Arial"/>
                <w:sz w:val="20"/>
                <w:szCs w:val="20"/>
              </w:rPr>
              <w:t>State/Zonal Coordinator</w:t>
            </w:r>
          </w:p>
        </w:tc>
        <w:tc>
          <w:tcPr>
            <w:tcW w:w="1156" w:type="dxa"/>
            <w:vAlign w:val="center"/>
          </w:tcPr>
          <w:p w14:paraId="0A1F9E04" w14:textId="4E5C8A5E" w:rsidR="00931888" w:rsidRPr="00770516" w:rsidRDefault="00931888" w:rsidP="00CA368F">
            <w:pPr>
              <w:spacing w:line="240" w:lineRule="exact"/>
              <w:jc w:val="both"/>
              <w:rPr>
                <w:rFonts w:ascii="Arial" w:hAnsi="Arial" w:cs="Arial"/>
                <w:sz w:val="20"/>
                <w:szCs w:val="20"/>
              </w:rPr>
            </w:pPr>
            <w:r>
              <w:rPr>
                <w:rFonts w:ascii="Arial" w:hAnsi="Arial" w:cs="Arial"/>
                <w:sz w:val="20"/>
                <w:szCs w:val="20"/>
              </w:rPr>
              <w:t>Periodically</w:t>
            </w:r>
          </w:p>
          <w:p w14:paraId="79FDB0FA" w14:textId="77777777" w:rsidR="00931888" w:rsidRPr="00770516" w:rsidRDefault="00931888" w:rsidP="00CA368F">
            <w:pPr>
              <w:spacing w:line="240" w:lineRule="exact"/>
              <w:jc w:val="both"/>
              <w:rPr>
                <w:rFonts w:ascii="Arial" w:hAnsi="Arial" w:cs="Arial"/>
                <w:sz w:val="20"/>
                <w:szCs w:val="20"/>
              </w:rPr>
            </w:pPr>
          </w:p>
        </w:tc>
      </w:tr>
      <w:tr w:rsidR="00931888" w:rsidRPr="00C8367B" w14:paraId="079F4E59" w14:textId="77777777" w:rsidTr="0048523E">
        <w:trPr>
          <w:trHeight w:val="91"/>
        </w:trPr>
        <w:tc>
          <w:tcPr>
            <w:tcW w:w="539" w:type="dxa"/>
            <w:vAlign w:val="center"/>
          </w:tcPr>
          <w:p w14:paraId="3F6EA0B4" w14:textId="77777777" w:rsidR="00931888" w:rsidRPr="00295A64" w:rsidRDefault="00931888" w:rsidP="00CA368F">
            <w:pPr>
              <w:keepLines/>
              <w:numPr>
                <w:ilvl w:val="0"/>
                <w:numId w:val="1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218018B" w14:textId="0F2F1164" w:rsidR="00931888" w:rsidRPr="004D0535" w:rsidRDefault="00931888" w:rsidP="00CA368F">
            <w:pPr>
              <w:spacing w:line="240" w:lineRule="exact"/>
              <w:jc w:val="both"/>
              <w:rPr>
                <w:rFonts w:ascii="Arial" w:hAnsi="Arial" w:cs="Arial"/>
                <w:b/>
                <w:bCs/>
                <w:sz w:val="20"/>
                <w:szCs w:val="20"/>
              </w:rPr>
            </w:pPr>
            <w:r w:rsidRPr="00E2019E">
              <w:rPr>
                <w:rFonts w:ascii="Arial" w:hAnsi="Arial" w:cs="Arial"/>
                <w:b/>
                <w:bCs/>
                <w:sz w:val="20"/>
                <w:szCs w:val="20"/>
              </w:rPr>
              <w:t>Hub Data Submission</w:t>
            </w:r>
          </w:p>
        </w:tc>
        <w:tc>
          <w:tcPr>
            <w:tcW w:w="4513" w:type="dxa"/>
            <w:vAlign w:val="center"/>
          </w:tcPr>
          <w:p w14:paraId="3DFFF768" w14:textId="43268828" w:rsidR="00931888" w:rsidRPr="004D0535" w:rsidRDefault="00931888" w:rsidP="00CA368F">
            <w:pPr>
              <w:spacing w:line="240" w:lineRule="exact"/>
              <w:jc w:val="both"/>
              <w:rPr>
                <w:rFonts w:ascii="Arial" w:hAnsi="Arial" w:cs="Arial"/>
                <w:sz w:val="20"/>
                <w:szCs w:val="20"/>
              </w:rPr>
            </w:pPr>
            <w:r>
              <w:rPr>
                <w:rFonts w:ascii="Arial" w:hAnsi="Arial" w:cs="Arial"/>
                <w:sz w:val="20"/>
                <w:szCs w:val="20"/>
              </w:rPr>
              <w:t>U</w:t>
            </w:r>
            <w:r w:rsidRPr="00E2019E">
              <w:rPr>
                <w:rFonts w:ascii="Arial" w:hAnsi="Arial" w:cs="Arial"/>
                <w:sz w:val="20"/>
                <w:szCs w:val="20"/>
              </w:rPr>
              <w:t>pload all local registers (member, service</w:t>
            </w:r>
            <w:r w:rsidR="00BA2EA3">
              <w:rPr>
                <w:rFonts w:ascii="Arial" w:hAnsi="Arial" w:cs="Arial"/>
                <w:sz w:val="20"/>
                <w:szCs w:val="20"/>
              </w:rPr>
              <w:t xml:space="preserve"> and</w:t>
            </w:r>
            <w:r w:rsidRPr="00E2019E">
              <w:rPr>
                <w:rFonts w:ascii="Arial" w:hAnsi="Arial" w:cs="Arial"/>
                <w:sz w:val="20"/>
                <w:szCs w:val="20"/>
              </w:rPr>
              <w:t xml:space="preserve"> maintenance) to the ERP.</w:t>
            </w:r>
          </w:p>
        </w:tc>
        <w:tc>
          <w:tcPr>
            <w:tcW w:w="1701" w:type="dxa"/>
            <w:vAlign w:val="center"/>
          </w:tcPr>
          <w:p w14:paraId="1FC31651" w14:textId="1B0507E0" w:rsidR="00931888" w:rsidRPr="00931888" w:rsidRDefault="00931888" w:rsidP="00CA368F">
            <w:pPr>
              <w:spacing w:line="240" w:lineRule="exact"/>
              <w:jc w:val="both"/>
              <w:rPr>
                <w:rFonts w:ascii="Arial" w:hAnsi="Arial" w:cs="Arial"/>
                <w:sz w:val="20"/>
                <w:szCs w:val="20"/>
              </w:rPr>
            </w:pPr>
            <w:r w:rsidRPr="00931888">
              <w:rPr>
                <w:rFonts w:ascii="Arial" w:hAnsi="Arial" w:cs="Arial"/>
                <w:sz w:val="20"/>
                <w:szCs w:val="20"/>
              </w:rPr>
              <w:t>CL / Sub-CL/ MSP</w:t>
            </w:r>
          </w:p>
        </w:tc>
        <w:tc>
          <w:tcPr>
            <w:tcW w:w="1156" w:type="dxa"/>
            <w:vAlign w:val="center"/>
          </w:tcPr>
          <w:p w14:paraId="1A3BEA7C" w14:textId="2B0BEE20" w:rsidR="00931888" w:rsidRPr="00770516" w:rsidRDefault="00931888" w:rsidP="00CA368F">
            <w:pPr>
              <w:spacing w:line="240" w:lineRule="exact"/>
              <w:jc w:val="both"/>
              <w:rPr>
                <w:rFonts w:ascii="Arial" w:hAnsi="Arial" w:cs="Arial"/>
                <w:sz w:val="20"/>
                <w:szCs w:val="20"/>
              </w:rPr>
            </w:pPr>
            <w:r w:rsidRPr="00E2019E">
              <w:rPr>
                <w:rFonts w:ascii="Arial" w:hAnsi="Arial" w:cs="Arial"/>
                <w:sz w:val="20"/>
                <w:szCs w:val="20"/>
              </w:rPr>
              <w:t>Daily/</w:t>
            </w:r>
            <w:r>
              <w:rPr>
                <w:rFonts w:ascii="Arial" w:hAnsi="Arial" w:cs="Arial"/>
                <w:sz w:val="20"/>
                <w:szCs w:val="20"/>
              </w:rPr>
              <w:t xml:space="preserve"> </w:t>
            </w:r>
            <w:r w:rsidRPr="00E2019E">
              <w:rPr>
                <w:rFonts w:ascii="Arial" w:hAnsi="Arial" w:cs="Arial"/>
                <w:sz w:val="20"/>
                <w:szCs w:val="20"/>
              </w:rPr>
              <w:t>Weekly</w:t>
            </w:r>
          </w:p>
        </w:tc>
      </w:tr>
      <w:tr w:rsidR="00931888" w:rsidRPr="00C8367B" w14:paraId="14236807" w14:textId="77777777" w:rsidTr="0048523E">
        <w:trPr>
          <w:trHeight w:val="91"/>
        </w:trPr>
        <w:tc>
          <w:tcPr>
            <w:tcW w:w="539" w:type="dxa"/>
            <w:vAlign w:val="center"/>
          </w:tcPr>
          <w:p w14:paraId="1DA33E87" w14:textId="77777777" w:rsidR="00931888" w:rsidRPr="00295A64" w:rsidRDefault="00931888" w:rsidP="00CA368F">
            <w:pPr>
              <w:keepLines/>
              <w:numPr>
                <w:ilvl w:val="0"/>
                <w:numId w:val="1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AA28E4C" w14:textId="5D80C96F" w:rsidR="00931888" w:rsidRPr="00931888" w:rsidRDefault="00931888" w:rsidP="00CA368F">
            <w:pPr>
              <w:spacing w:line="240" w:lineRule="exact"/>
              <w:jc w:val="both"/>
              <w:rPr>
                <w:rFonts w:ascii="Arial" w:hAnsi="Arial" w:cs="Arial"/>
                <w:b/>
                <w:bCs/>
                <w:sz w:val="20"/>
                <w:szCs w:val="20"/>
              </w:rPr>
            </w:pPr>
            <w:r w:rsidRPr="004D0535">
              <w:rPr>
                <w:rFonts w:ascii="Arial" w:hAnsi="Arial" w:cs="Arial"/>
                <w:b/>
                <w:bCs/>
                <w:sz w:val="20"/>
                <w:szCs w:val="20"/>
              </w:rPr>
              <w:t>Initial Completeness Check</w:t>
            </w:r>
          </w:p>
        </w:tc>
        <w:tc>
          <w:tcPr>
            <w:tcW w:w="4513" w:type="dxa"/>
            <w:vAlign w:val="center"/>
          </w:tcPr>
          <w:p w14:paraId="3CAC7AD7" w14:textId="77777777" w:rsidR="00931888" w:rsidRDefault="00931888" w:rsidP="00CA368F">
            <w:pPr>
              <w:spacing w:line="240" w:lineRule="exact"/>
              <w:jc w:val="both"/>
              <w:rPr>
                <w:rFonts w:ascii="Arial" w:hAnsi="Arial" w:cs="Arial"/>
                <w:sz w:val="20"/>
                <w:szCs w:val="20"/>
              </w:rPr>
            </w:pPr>
            <w:r w:rsidRPr="004D0535">
              <w:rPr>
                <w:rFonts w:ascii="Arial" w:hAnsi="Arial" w:cs="Arial"/>
                <w:sz w:val="20"/>
                <w:szCs w:val="20"/>
              </w:rPr>
              <w:t>Confirm all mandatory registers</w:t>
            </w:r>
            <w:r w:rsidR="00572727">
              <w:rPr>
                <w:rFonts w:ascii="Arial" w:hAnsi="Arial" w:cs="Arial"/>
                <w:sz w:val="20"/>
                <w:szCs w:val="20"/>
              </w:rPr>
              <w:t>/records</w:t>
            </w:r>
            <w:r w:rsidRPr="004D0535">
              <w:rPr>
                <w:rFonts w:ascii="Arial" w:hAnsi="Arial" w:cs="Arial"/>
                <w:sz w:val="20"/>
                <w:szCs w:val="20"/>
              </w:rPr>
              <w:t xml:space="preserve"> are submitted</w:t>
            </w:r>
            <w:r w:rsidR="00572727">
              <w:rPr>
                <w:rFonts w:ascii="Arial" w:hAnsi="Arial" w:cs="Arial"/>
                <w:sz w:val="20"/>
                <w:szCs w:val="20"/>
              </w:rPr>
              <w:t>.</w:t>
            </w:r>
          </w:p>
          <w:p w14:paraId="664184B0" w14:textId="59A20D3B" w:rsidR="00572727" w:rsidRPr="00572727" w:rsidRDefault="00572727" w:rsidP="00CA368F">
            <w:pPr>
              <w:spacing w:line="240" w:lineRule="exact"/>
              <w:jc w:val="both"/>
              <w:rPr>
                <w:rFonts w:ascii="Arial" w:hAnsi="Arial" w:cs="Arial"/>
                <w:i/>
                <w:iCs/>
                <w:sz w:val="20"/>
                <w:szCs w:val="20"/>
              </w:rPr>
            </w:pPr>
            <w:r w:rsidRPr="00E2019E">
              <w:rPr>
                <w:rFonts w:ascii="Arial" w:hAnsi="Arial" w:cs="Arial"/>
                <w:i/>
                <w:iCs/>
                <w:color w:val="EE0000"/>
                <w:sz w:val="18"/>
                <w:szCs w:val="18"/>
              </w:rPr>
              <w:t>Key Control: State Coordinator reviews records for completeness. Verify that registered members match token generation and bank alerts</w:t>
            </w:r>
            <w:r>
              <w:rPr>
                <w:rFonts w:ascii="Arial" w:hAnsi="Arial" w:cs="Arial"/>
                <w:i/>
                <w:iCs/>
                <w:color w:val="EE0000"/>
                <w:sz w:val="18"/>
                <w:szCs w:val="18"/>
              </w:rPr>
              <w:t xml:space="preserve"> as well as other transaction alignment.</w:t>
            </w:r>
          </w:p>
        </w:tc>
        <w:tc>
          <w:tcPr>
            <w:tcW w:w="1701" w:type="dxa"/>
            <w:vAlign w:val="center"/>
          </w:tcPr>
          <w:p w14:paraId="7A8C2FF2" w14:textId="5864E5C5" w:rsidR="00931888" w:rsidRPr="005C611A" w:rsidRDefault="00931888" w:rsidP="00CA368F">
            <w:pPr>
              <w:spacing w:line="240" w:lineRule="exact"/>
              <w:jc w:val="both"/>
              <w:rPr>
                <w:rFonts w:ascii="Arial" w:hAnsi="Arial" w:cs="Arial"/>
                <w:sz w:val="20"/>
                <w:szCs w:val="20"/>
              </w:rPr>
            </w:pPr>
            <w:r w:rsidRPr="004D0535">
              <w:rPr>
                <w:rFonts w:ascii="Arial" w:hAnsi="Arial" w:cs="Arial"/>
                <w:sz w:val="20"/>
                <w:szCs w:val="20"/>
              </w:rPr>
              <w:t>State/Zonal Coordinator</w:t>
            </w:r>
          </w:p>
        </w:tc>
        <w:tc>
          <w:tcPr>
            <w:tcW w:w="1156" w:type="dxa"/>
            <w:vAlign w:val="center"/>
          </w:tcPr>
          <w:p w14:paraId="6F185936" w14:textId="79EDB2CD" w:rsidR="00931888" w:rsidRPr="00770516" w:rsidRDefault="00572727" w:rsidP="00CA368F">
            <w:pPr>
              <w:spacing w:line="240" w:lineRule="exact"/>
              <w:jc w:val="both"/>
              <w:rPr>
                <w:rFonts w:ascii="Arial" w:hAnsi="Arial" w:cs="Arial"/>
                <w:sz w:val="20"/>
                <w:szCs w:val="20"/>
              </w:rPr>
            </w:pPr>
            <w:r w:rsidRPr="00E2019E">
              <w:rPr>
                <w:rFonts w:ascii="Arial" w:hAnsi="Arial" w:cs="Arial"/>
                <w:sz w:val="20"/>
                <w:szCs w:val="20"/>
              </w:rPr>
              <w:t>Daily/</w:t>
            </w:r>
            <w:r>
              <w:rPr>
                <w:rFonts w:ascii="Arial" w:hAnsi="Arial" w:cs="Arial"/>
                <w:sz w:val="20"/>
                <w:szCs w:val="20"/>
              </w:rPr>
              <w:t xml:space="preserve"> </w:t>
            </w:r>
            <w:r w:rsidRPr="00E2019E">
              <w:rPr>
                <w:rFonts w:ascii="Arial" w:hAnsi="Arial" w:cs="Arial"/>
                <w:sz w:val="20"/>
                <w:szCs w:val="20"/>
              </w:rPr>
              <w:t>Weekly</w:t>
            </w:r>
          </w:p>
        </w:tc>
      </w:tr>
      <w:tr w:rsidR="00931888" w:rsidRPr="00C8367B" w14:paraId="31966DB6" w14:textId="77777777" w:rsidTr="0048523E">
        <w:trPr>
          <w:trHeight w:val="91"/>
        </w:trPr>
        <w:tc>
          <w:tcPr>
            <w:tcW w:w="539" w:type="dxa"/>
            <w:vAlign w:val="center"/>
          </w:tcPr>
          <w:p w14:paraId="2D5A8E50" w14:textId="77777777" w:rsidR="00931888" w:rsidRPr="00295A64" w:rsidRDefault="00931888" w:rsidP="00CA368F">
            <w:pPr>
              <w:keepLines/>
              <w:numPr>
                <w:ilvl w:val="0"/>
                <w:numId w:val="1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6126EA1" w14:textId="057319F8" w:rsidR="00931888" w:rsidRPr="00931888" w:rsidRDefault="00931888" w:rsidP="00CA368F">
            <w:pPr>
              <w:spacing w:line="240" w:lineRule="exact"/>
              <w:jc w:val="both"/>
              <w:rPr>
                <w:rFonts w:ascii="Arial" w:hAnsi="Arial" w:cs="Arial"/>
                <w:b/>
                <w:bCs/>
                <w:sz w:val="20"/>
                <w:szCs w:val="20"/>
              </w:rPr>
            </w:pPr>
            <w:r w:rsidRPr="004D0535">
              <w:rPr>
                <w:rFonts w:ascii="Arial" w:hAnsi="Arial" w:cs="Arial"/>
                <w:b/>
                <w:bCs/>
                <w:sz w:val="20"/>
                <w:szCs w:val="20"/>
              </w:rPr>
              <w:t>Detailed Review &amp; Verification</w:t>
            </w:r>
          </w:p>
        </w:tc>
        <w:tc>
          <w:tcPr>
            <w:tcW w:w="4513" w:type="dxa"/>
            <w:vAlign w:val="center"/>
          </w:tcPr>
          <w:p w14:paraId="4ECBCFAC" w14:textId="616CE584" w:rsidR="00931888" w:rsidRDefault="00931888" w:rsidP="00CA368F">
            <w:pPr>
              <w:spacing w:line="240" w:lineRule="exact"/>
              <w:jc w:val="both"/>
              <w:rPr>
                <w:rFonts w:ascii="Arial" w:hAnsi="Arial" w:cs="Arial"/>
                <w:sz w:val="20"/>
                <w:szCs w:val="20"/>
              </w:rPr>
            </w:pPr>
            <w:r w:rsidRPr="004D0535">
              <w:rPr>
                <w:rFonts w:ascii="Arial" w:hAnsi="Arial" w:cs="Arial"/>
                <w:sz w:val="20"/>
                <w:szCs w:val="20"/>
              </w:rPr>
              <w:t>Review accuracy, consistency</w:t>
            </w:r>
            <w:r w:rsidR="00BA2EA3">
              <w:rPr>
                <w:rFonts w:ascii="Arial" w:hAnsi="Arial" w:cs="Arial"/>
                <w:sz w:val="20"/>
                <w:szCs w:val="20"/>
              </w:rPr>
              <w:t xml:space="preserve"> and</w:t>
            </w:r>
            <w:r w:rsidRPr="004D0535">
              <w:rPr>
                <w:rFonts w:ascii="Arial" w:hAnsi="Arial" w:cs="Arial"/>
                <w:sz w:val="20"/>
                <w:szCs w:val="20"/>
              </w:rPr>
              <w:t xml:space="preserve"> supporting evidence</w:t>
            </w:r>
            <w:r w:rsidR="00572727">
              <w:rPr>
                <w:rFonts w:ascii="Arial" w:hAnsi="Arial" w:cs="Arial"/>
                <w:sz w:val="20"/>
                <w:szCs w:val="20"/>
              </w:rPr>
              <w:t>. Flag variances and send for investigation.</w:t>
            </w:r>
          </w:p>
          <w:p w14:paraId="605F1CBB" w14:textId="412DD0DD" w:rsidR="00572727" w:rsidRPr="00572727" w:rsidRDefault="00572727" w:rsidP="00CA368F">
            <w:pPr>
              <w:spacing w:line="240" w:lineRule="exact"/>
              <w:jc w:val="both"/>
              <w:rPr>
                <w:rFonts w:ascii="Arial" w:hAnsi="Arial" w:cs="Arial"/>
                <w:i/>
                <w:iCs/>
                <w:sz w:val="20"/>
                <w:szCs w:val="20"/>
              </w:rPr>
            </w:pPr>
            <w:r w:rsidRPr="00E2019E">
              <w:rPr>
                <w:rFonts w:ascii="Arial" w:hAnsi="Arial" w:cs="Arial"/>
                <w:i/>
                <w:iCs/>
                <w:color w:val="EE0000"/>
                <w:sz w:val="18"/>
                <w:szCs w:val="18"/>
              </w:rPr>
              <w:t xml:space="preserve">Key Control: </w:t>
            </w:r>
            <w:r>
              <w:rPr>
                <w:rFonts w:ascii="Arial" w:hAnsi="Arial" w:cs="Arial"/>
                <w:i/>
                <w:iCs/>
                <w:color w:val="EE0000"/>
                <w:sz w:val="18"/>
                <w:szCs w:val="18"/>
              </w:rPr>
              <w:t>Revenue assurance</w:t>
            </w:r>
          </w:p>
        </w:tc>
        <w:tc>
          <w:tcPr>
            <w:tcW w:w="1701" w:type="dxa"/>
            <w:vAlign w:val="center"/>
          </w:tcPr>
          <w:p w14:paraId="3BDE08C7" w14:textId="765AB7A9" w:rsidR="00931888" w:rsidRPr="00B15399" w:rsidRDefault="00572727" w:rsidP="00CA368F">
            <w:pPr>
              <w:spacing w:line="240" w:lineRule="exact"/>
              <w:jc w:val="both"/>
              <w:rPr>
                <w:rFonts w:ascii="Arial" w:hAnsi="Arial" w:cs="Arial"/>
                <w:sz w:val="20"/>
                <w:szCs w:val="20"/>
              </w:rPr>
            </w:pPr>
            <w:r>
              <w:rPr>
                <w:rFonts w:ascii="Arial" w:hAnsi="Arial" w:cs="Arial"/>
                <w:sz w:val="20"/>
                <w:szCs w:val="20"/>
              </w:rPr>
              <w:t>CFO</w:t>
            </w:r>
            <w:r w:rsidR="00931888" w:rsidRPr="004D0535">
              <w:rPr>
                <w:rFonts w:ascii="Arial" w:hAnsi="Arial" w:cs="Arial"/>
                <w:sz w:val="20"/>
                <w:szCs w:val="20"/>
              </w:rPr>
              <w:t xml:space="preserve"> / </w:t>
            </w:r>
            <w:r w:rsidR="00044891">
              <w:rPr>
                <w:rFonts w:ascii="Arial" w:hAnsi="Arial" w:cs="Arial"/>
                <w:sz w:val="20"/>
                <w:szCs w:val="20"/>
              </w:rPr>
              <w:t>MEL</w:t>
            </w:r>
            <w:r>
              <w:rPr>
                <w:rFonts w:ascii="Arial" w:hAnsi="Arial" w:cs="Arial"/>
                <w:sz w:val="20"/>
                <w:szCs w:val="20"/>
              </w:rPr>
              <w:t xml:space="preserve"> Coordinator/ Field Compliance Manager</w:t>
            </w:r>
          </w:p>
        </w:tc>
        <w:tc>
          <w:tcPr>
            <w:tcW w:w="1156" w:type="dxa"/>
            <w:vAlign w:val="center"/>
          </w:tcPr>
          <w:p w14:paraId="500381C6" w14:textId="6ED187B6" w:rsidR="00931888" w:rsidRPr="00770516" w:rsidRDefault="00931888" w:rsidP="00CA368F">
            <w:pPr>
              <w:spacing w:line="240" w:lineRule="exact"/>
              <w:jc w:val="both"/>
              <w:rPr>
                <w:rFonts w:ascii="Arial" w:hAnsi="Arial" w:cs="Arial"/>
                <w:sz w:val="20"/>
                <w:szCs w:val="20"/>
              </w:rPr>
            </w:pPr>
            <w:r>
              <w:rPr>
                <w:rFonts w:ascii="Arial" w:hAnsi="Arial" w:cs="Arial"/>
                <w:sz w:val="20"/>
                <w:szCs w:val="20"/>
              </w:rPr>
              <w:t>With</w:t>
            </w:r>
            <w:r w:rsidR="00572727">
              <w:rPr>
                <w:rFonts w:ascii="Arial" w:hAnsi="Arial" w:cs="Arial"/>
                <w:sz w:val="20"/>
                <w:szCs w:val="20"/>
              </w:rPr>
              <w:t>in</w:t>
            </w:r>
            <w:r>
              <w:rPr>
                <w:rFonts w:ascii="Arial" w:hAnsi="Arial" w:cs="Arial"/>
                <w:sz w:val="20"/>
                <w:szCs w:val="20"/>
              </w:rPr>
              <w:t xml:space="preserve"> </w:t>
            </w:r>
            <w:r w:rsidR="00572727">
              <w:rPr>
                <w:rFonts w:ascii="Arial" w:hAnsi="Arial" w:cs="Arial"/>
                <w:sz w:val="20"/>
                <w:szCs w:val="20"/>
              </w:rPr>
              <w:t>48</w:t>
            </w:r>
            <w:r>
              <w:rPr>
                <w:rFonts w:ascii="Arial" w:hAnsi="Arial" w:cs="Arial"/>
                <w:sz w:val="20"/>
                <w:szCs w:val="20"/>
              </w:rPr>
              <w:t xml:space="preserve"> Hours</w:t>
            </w:r>
          </w:p>
        </w:tc>
      </w:tr>
      <w:tr w:rsidR="00931888" w:rsidRPr="00C8367B" w14:paraId="353DA43D" w14:textId="77777777" w:rsidTr="0048523E">
        <w:trPr>
          <w:trHeight w:val="91"/>
        </w:trPr>
        <w:tc>
          <w:tcPr>
            <w:tcW w:w="539" w:type="dxa"/>
            <w:vAlign w:val="center"/>
          </w:tcPr>
          <w:p w14:paraId="72FB9E5B" w14:textId="77777777" w:rsidR="00931888" w:rsidRPr="00295A64" w:rsidRDefault="00931888" w:rsidP="00CA368F">
            <w:pPr>
              <w:keepLines/>
              <w:numPr>
                <w:ilvl w:val="0"/>
                <w:numId w:val="1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9F6EE96" w14:textId="337D207B" w:rsidR="00931888" w:rsidRPr="00931888" w:rsidRDefault="00931888" w:rsidP="00CA368F">
            <w:pPr>
              <w:spacing w:line="240" w:lineRule="exact"/>
              <w:jc w:val="both"/>
              <w:rPr>
                <w:rFonts w:ascii="Arial" w:hAnsi="Arial" w:cs="Arial"/>
                <w:b/>
                <w:bCs/>
                <w:sz w:val="20"/>
                <w:szCs w:val="20"/>
              </w:rPr>
            </w:pPr>
            <w:r w:rsidRPr="004D0535">
              <w:rPr>
                <w:rFonts w:ascii="Arial" w:hAnsi="Arial" w:cs="Arial"/>
                <w:b/>
                <w:bCs/>
                <w:sz w:val="20"/>
                <w:szCs w:val="20"/>
              </w:rPr>
              <w:t>Identify Exceptions</w:t>
            </w:r>
          </w:p>
        </w:tc>
        <w:tc>
          <w:tcPr>
            <w:tcW w:w="4513" w:type="dxa"/>
            <w:vAlign w:val="center"/>
          </w:tcPr>
          <w:p w14:paraId="73D398CB" w14:textId="76A50833" w:rsidR="00572727" w:rsidRDefault="00931888" w:rsidP="00CA368F">
            <w:pPr>
              <w:spacing w:line="240" w:lineRule="exact"/>
              <w:jc w:val="both"/>
              <w:rPr>
                <w:rFonts w:ascii="Arial" w:hAnsi="Arial" w:cs="Arial"/>
                <w:i/>
                <w:iCs/>
                <w:sz w:val="18"/>
                <w:szCs w:val="18"/>
              </w:rPr>
            </w:pPr>
            <w:r w:rsidRPr="004D0535">
              <w:rPr>
                <w:rFonts w:ascii="Arial" w:hAnsi="Arial" w:cs="Arial"/>
                <w:sz w:val="20"/>
                <w:szCs w:val="20"/>
              </w:rPr>
              <w:t>Flag discrepancies, variances, or control breaches</w:t>
            </w:r>
            <w:r w:rsidR="00572727">
              <w:rPr>
                <w:rFonts w:ascii="Arial" w:hAnsi="Arial" w:cs="Arial"/>
                <w:sz w:val="20"/>
                <w:szCs w:val="20"/>
              </w:rPr>
              <w:t>.</w:t>
            </w:r>
            <w:r w:rsidR="00572727" w:rsidRPr="00E2019E">
              <w:rPr>
                <w:rFonts w:ascii="Arial" w:hAnsi="Arial" w:cs="Arial"/>
                <w:i/>
                <w:iCs/>
                <w:sz w:val="18"/>
                <w:szCs w:val="18"/>
              </w:rPr>
              <w:t xml:space="preserve"> </w:t>
            </w:r>
            <w:r w:rsidR="00572727" w:rsidRPr="00E2019E">
              <w:rPr>
                <w:rFonts w:ascii="Arial" w:hAnsi="Arial" w:cs="Arial"/>
                <w:i/>
                <w:iCs/>
                <w:sz w:val="18"/>
                <w:szCs w:val="18"/>
              </w:rPr>
              <w:t>Investigate any variance between GPS-tracked acreage and manual logs. Flag "unauthorised movement" for immediate resolution.</w:t>
            </w:r>
          </w:p>
          <w:p w14:paraId="512BCF20" w14:textId="55B4CEF8" w:rsidR="00931888" w:rsidRPr="00B83ADA" w:rsidRDefault="00572727" w:rsidP="00CA368F">
            <w:pPr>
              <w:spacing w:line="240" w:lineRule="exact"/>
              <w:jc w:val="both"/>
              <w:rPr>
                <w:rFonts w:ascii="Arial" w:hAnsi="Arial" w:cs="Arial"/>
                <w:i/>
                <w:iCs/>
                <w:sz w:val="18"/>
                <w:szCs w:val="18"/>
              </w:rPr>
            </w:pPr>
            <w:r w:rsidRPr="00E2019E">
              <w:rPr>
                <w:rFonts w:ascii="Arial" w:hAnsi="Arial" w:cs="Arial"/>
                <w:i/>
                <w:iCs/>
                <w:color w:val="EE0000"/>
                <w:sz w:val="18"/>
                <w:szCs w:val="18"/>
              </w:rPr>
              <w:t xml:space="preserve">Key Control: </w:t>
            </w:r>
            <w:r>
              <w:rPr>
                <w:rFonts w:ascii="Arial" w:hAnsi="Arial" w:cs="Arial"/>
                <w:i/>
                <w:iCs/>
                <w:color w:val="EE0000"/>
                <w:sz w:val="18"/>
                <w:szCs w:val="18"/>
              </w:rPr>
              <w:t>Revenue assurance</w:t>
            </w:r>
          </w:p>
        </w:tc>
        <w:tc>
          <w:tcPr>
            <w:tcW w:w="1701" w:type="dxa"/>
            <w:vAlign w:val="center"/>
          </w:tcPr>
          <w:p w14:paraId="18B5E847" w14:textId="35722E17" w:rsidR="00931888" w:rsidRDefault="00931888" w:rsidP="00CA368F">
            <w:pPr>
              <w:spacing w:line="240" w:lineRule="exact"/>
              <w:jc w:val="both"/>
              <w:rPr>
                <w:rFonts w:ascii="Arial" w:hAnsi="Arial" w:cs="Arial"/>
                <w:sz w:val="20"/>
                <w:szCs w:val="20"/>
              </w:rPr>
            </w:pPr>
            <w:r w:rsidRPr="004D0535">
              <w:rPr>
                <w:rFonts w:ascii="Arial" w:hAnsi="Arial" w:cs="Arial"/>
                <w:sz w:val="20"/>
                <w:szCs w:val="20"/>
              </w:rPr>
              <w:t>State/Zonal Coordinator</w:t>
            </w:r>
          </w:p>
        </w:tc>
        <w:tc>
          <w:tcPr>
            <w:tcW w:w="1156" w:type="dxa"/>
            <w:vAlign w:val="center"/>
          </w:tcPr>
          <w:p w14:paraId="159CA39E" w14:textId="1CD68592" w:rsidR="00931888" w:rsidRPr="00770516" w:rsidRDefault="00B83ADA" w:rsidP="00CA368F">
            <w:pPr>
              <w:spacing w:line="240" w:lineRule="exact"/>
              <w:jc w:val="both"/>
              <w:rPr>
                <w:rFonts w:ascii="Arial" w:hAnsi="Arial" w:cs="Arial"/>
                <w:sz w:val="20"/>
                <w:szCs w:val="20"/>
              </w:rPr>
            </w:pPr>
            <w:r>
              <w:rPr>
                <w:rFonts w:ascii="Arial" w:hAnsi="Arial" w:cs="Arial"/>
                <w:sz w:val="20"/>
                <w:szCs w:val="20"/>
              </w:rPr>
              <w:t>Immediate</w:t>
            </w:r>
          </w:p>
        </w:tc>
      </w:tr>
      <w:tr w:rsidR="00931888" w:rsidRPr="00C8367B" w14:paraId="6AF63717" w14:textId="77777777" w:rsidTr="0048523E">
        <w:trPr>
          <w:trHeight w:val="91"/>
        </w:trPr>
        <w:tc>
          <w:tcPr>
            <w:tcW w:w="539" w:type="dxa"/>
            <w:vAlign w:val="center"/>
          </w:tcPr>
          <w:p w14:paraId="18D288B6" w14:textId="77777777" w:rsidR="00931888" w:rsidRPr="00295A64" w:rsidRDefault="00931888" w:rsidP="00CA368F">
            <w:pPr>
              <w:keepLines/>
              <w:numPr>
                <w:ilvl w:val="0"/>
                <w:numId w:val="1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FD36BB5" w14:textId="6D578731" w:rsidR="00931888" w:rsidRPr="00931888" w:rsidRDefault="00931888" w:rsidP="00CA368F">
            <w:pPr>
              <w:spacing w:line="240" w:lineRule="exact"/>
              <w:jc w:val="both"/>
              <w:rPr>
                <w:rFonts w:ascii="Arial" w:hAnsi="Arial" w:cs="Arial"/>
                <w:b/>
                <w:bCs/>
                <w:sz w:val="20"/>
                <w:szCs w:val="20"/>
              </w:rPr>
            </w:pPr>
            <w:r w:rsidRPr="004D0535">
              <w:rPr>
                <w:rFonts w:ascii="Arial" w:hAnsi="Arial" w:cs="Arial"/>
                <w:b/>
                <w:bCs/>
                <w:sz w:val="20"/>
                <w:szCs w:val="20"/>
              </w:rPr>
              <w:t>Engage Hubs for Clarification</w:t>
            </w:r>
          </w:p>
        </w:tc>
        <w:tc>
          <w:tcPr>
            <w:tcW w:w="4513" w:type="dxa"/>
            <w:vAlign w:val="center"/>
          </w:tcPr>
          <w:p w14:paraId="11633C76" w14:textId="03ECF7F3" w:rsidR="00931888" w:rsidRPr="000E5655" w:rsidRDefault="00931888" w:rsidP="00CA368F">
            <w:pPr>
              <w:spacing w:line="240" w:lineRule="exact"/>
              <w:jc w:val="both"/>
              <w:rPr>
                <w:rFonts w:ascii="Arial" w:hAnsi="Arial" w:cs="Arial"/>
                <w:i/>
                <w:iCs/>
                <w:sz w:val="20"/>
                <w:szCs w:val="20"/>
              </w:rPr>
            </w:pPr>
            <w:r w:rsidRPr="004D0535">
              <w:rPr>
                <w:rFonts w:ascii="Arial" w:hAnsi="Arial" w:cs="Arial"/>
                <w:sz w:val="20"/>
                <w:szCs w:val="20"/>
              </w:rPr>
              <w:t>Request explanations or corrections</w:t>
            </w:r>
            <w:r w:rsidR="00B83ADA">
              <w:rPr>
                <w:rFonts w:ascii="Arial" w:hAnsi="Arial" w:cs="Arial"/>
                <w:sz w:val="20"/>
                <w:szCs w:val="20"/>
              </w:rPr>
              <w:t>.</w:t>
            </w:r>
            <w:r w:rsidR="00B83ADA" w:rsidRPr="004D0535">
              <w:rPr>
                <w:rFonts w:ascii="Arial" w:hAnsi="Arial" w:cs="Arial"/>
                <w:sz w:val="20"/>
                <w:szCs w:val="20"/>
              </w:rPr>
              <w:t xml:space="preserve"> </w:t>
            </w:r>
            <w:r w:rsidR="00B83ADA" w:rsidRPr="004D0535">
              <w:rPr>
                <w:rFonts w:ascii="Arial" w:hAnsi="Arial" w:cs="Arial"/>
                <w:sz w:val="20"/>
                <w:szCs w:val="20"/>
              </w:rPr>
              <w:t>Escalate unresolved or serious issues</w:t>
            </w:r>
            <w:r w:rsidR="00B83ADA">
              <w:rPr>
                <w:rFonts w:ascii="Arial" w:hAnsi="Arial" w:cs="Arial"/>
                <w:sz w:val="20"/>
                <w:szCs w:val="20"/>
              </w:rPr>
              <w:t xml:space="preserve"> to Zonal/National level</w:t>
            </w:r>
          </w:p>
        </w:tc>
        <w:tc>
          <w:tcPr>
            <w:tcW w:w="1701" w:type="dxa"/>
            <w:vAlign w:val="center"/>
          </w:tcPr>
          <w:p w14:paraId="27132EF2" w14:textId="01CF1BA1" w:rsidR="00931888" w:rsidRDefault="00931888" w:rsidP="00CA368F">
            <w:pPr>
              <w:spacing w:line="240" w:lineRule="exact"/>
              <w:jc w:val="both"/>
              <w:rPr>
                <w:rFonts w:ascii="Arial" w:hAnsi="Arial" w:cs="Arial"/>
                <w:sz w:val="20"/>
                <w:szCs w:val="20"/>
              </w:rPr>
            </w:pPr>
            <w:r w:rsidRPr="004D0535">
              <w:rPr>
                <w:rFonts w:ascii="Arial" w:hAnsi="Arial" w:cs="Arial"/>
                <w:sz w:val="20"/>
                <w:szCs w:val="20"/>
              </w:rPr>
              <w:t>State/Zonal Coordinator</w:t>
            </w:r>
          </w:p>
        </w:tc>
        <w:tc>
          <w:tcPr>
            <w:tcW w:w="1156" w:type="dxa"/>
            <w:vAlign w:val="center"/>
          </w:tcPr>
          <w:p w14:paraId="25FCB69C" w14:textId="6732C07E" w:rsidR="00931888" w:rsidRPr="00770516" w:rsidRDefault="00B83ADA"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931888" w:rsidRPr="00C8367B" w14:paraId="112AC7B3" w14:textId="77777777" w:rsidTr="0048523E">
        <w:trPr>
          <w:trHeight w:val="91"/>
        </w:trPr>
        <w:tc>
          <w:tcPr>
            <w:tcW w:w="539" w:type="dxa"/>
            <w:vAlign w:val="center"/>
          </w:tcPr>
          <w:p w14:paraId="02AC64F2" w14:textId="77777777" w:rsidR="00931888" w:rsidRPr="00295A64" w:rsidRDefault="00931888" w:rsidP="00CA368F">
            <w:pPr>
              <w:keepLines/>
              <w:numPr>
                <w:ilvl w:val="0"/>
                <w:numId w:val="1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AA9477F" w14:textId="66898E3D" w:rsidR="00931888" w:rsidRPr="00931888" w:rsidRDefault="00931888" w:rsidP="00CA368F">
            <w:pPr>
              <w:spacing w:line="240" w:lineRule="exact"/>
              <w:jc w:val="both"/>
              <w:rPr>
                <w:rFonts w:ascii="Arial" w:hAnsi="Arial" w:cs="Arial"/>
                <w:b/>
                <w:bCs/>
                <w:sz w:val="20"/>
                <w:szCs w:val="20"/>
              </w:rPr>
            </w:pPr>
            <w:r w:rsidRPr="004D0535">
              <w:rPr>
                <w:rFonts w:ascii="Arial" w:hAnsi="Arial" w:cs="Arial"/>
                <w:b/>
                <w:bCs/>
                <w:sz w:val="20"/>
                <w:szCs w:val="20"/>
              </w:rPr>
              <w:t>Validate Corrections</w:t>
            </w:r>
          </w:p>
        </w:tc>
        <w:tc>
          <w:tcPr>
            <w:tcW w:w="4513" w:type="dxa"/>
            <w:vAlign w:val="center"/>
          </w:tcPr>
          <w:p w14:paraId="1EB82715" w14:textId="3B267314" w:rsidR="00931888" w:rsidRPr="00B757A8" w:rsidRDefault="00931888" w:rsidP="00CA368F">
            <w:pPr>
              <w:spacing w:line="240" w:lineRule="exact"/>
              <w:jc w:val="both"/>
              <w:rPr>
                <w:rFonts w:ascii="Arial" w:hAnsi="Arial" w:cs="Arial"/>
                <w:sz w:val="20"/>
                <w:szCs w:val="20"/>
              </w:rPr>
            </w:pPr>
            <w:r w:rsidRPr="004D0535">
              <w:rPr>
                <w:rFonts w:ascii="Arial" w:hAnsi="Arial" w:cs="Arial"/>
                <w:sz w:val="20"/>
                <w:szCs w:val="20"/>
              </w:rPr>
              <w:t>Confirm issues are resolved</w:t>
            </w:r>
          </w:p>
        </w:tc>
        <w:tc>
          <w:tcPr>
            <w:tcW w:w="1701" w:type="dxa"/>
            <w:vAlign w:val="center"/>
          </w:tcPr>
          <w:p w14:paraId="19C0024F" w14:textId="1491B98B" w:rsidR="00931888" w:rsidRPr="00B757A8" w:rsidRDefault="00931888" w:rsidP="00CA368F">
            <w:pPr>
              <w:spacing w:line="240" w:lineRule="exact"/>
              <w:jc w:val="both"/>
              <w:rPr>
                <w:rFonts w:ascii="Arial" w:hAnsi="Arial" w:cs="Arial"/>
                <w:sz w:val="20"/>
                <w:szCs w:val="20"/>
              </w:rPr>
            </w:pPr>
            <w:r w:rsidRPr="004D0535">
              <w:rPr>
                <w:rFonts w:ascii="Arial" w:hAnsi="Arial" w:cs="Arial"/>
                <w:sz w:val="20"/>
                <w:szCs w:val="20"/>
              </w:rPr>
              <w:t>State</w:t>
            </w:r>
            <w:r w:rsidR="00B83ADA">
              <w:rPr>
                <w:rFonts w:ascii="Arial" w:hAnsi="Arial" w:cs="Arial"/>
                <w:sz w:val="20"/>
                <w:szCs w:val="20"/>
              </w:rPr>
              <w:t xml:space="preserve"> Coordinator </w:t>
            </w:r>
            <w:r w:rsidRPr="004D0535">
              <w:rPr>
                <w:rFonts w:ascii="Arial" w:hAnsi="Arial" w:cs="Arial"/>
                <w:sz w:val="20"/>
                <w:szCs w:val="20"/>
              </w:rPr>
              <w:t xml:space="preserve">/ </w:t>
            </w:r>
            <w:r w:rsidR="00B83ADA">
              <w:rPr>
                <w:rFonts w:ascii="Arial" w:hAnsi="Arial" w:cs="Arial"/>
                <w:sz w:val="20"/>
                <w:szCs w:val="20"/>
              </w:rPr>
              <w:t>CFO</w:t>
            </w:r>
            <w:r w:rsidR="00B83ADA" w:rsidRPr="004D0535">
              <w:rPr>
                <w:rFonts w:ascii="Arial" w:hAnsi="Arial" w:cs="Arial"/>
                <w:sz w:val="20"/>
                <w:szCs w:val="20"/>
              </w:rPr>
              <w:t xml:space="preserve"> / </w:t>
            </w:r>
            <w:r w:rsidR="00044891">
              <w:rPr>
                <w:rFonts w:ascii="Arial" w:hAnsi="Arial" w:cs="Arial"/>
                <w:sz w:val="20"/>
                <w:szCs w:val="20"/>
              </w:rPr>
              <w:t>MEL</w:t>
            </w:r>
            <w:r w:rsidR="00B83ADA">
              <w:rPr>
                <w:rFonts w:ascii="Arial" w:hAnsi="Arial" w:cs="Arial"/>
                <w:sz w:val="20"/>
                <w:szCs w:val="20"/>
              </w:rPr>
              <w:t xml:space="preserve"> Coordinator/</w:t>
            </w:r>
          </w:p>
        </w:tc>
        <w:tc>
          <w:tcPr>
            <w:tcW w:w="1156" w:type="dxa"/>
            <w:vAlign w:val="center"/>
          </w:tcPr>
          <w:p w14:paraId="76255495" w14:textId="61776AE4" w:rsidR="00931888" w:rsidRPr="00770516" w:rsidRDefault="00B83ADA" w:rsidP="00CA368F">
            <w:pPr>
              <w:spacing w:line="240" w:lineRule="exact"/>
              <w:jc w:val="both"/>
              <w:rPr>
                <w:rFonts w:ascii="Arial" w:hAnsi="Arial" w:cs="Arial"/>
                <w:sz w:val="20"/>
                <w:szCs w:val="20"/>
              </w:rPr>
            </w:pPr>
            <w:r>
              <w:rPr>
                <w:rFonts w:ascii="Arial" w:hAnsi="Arial" w:cs="Arial"/>
                <w:sz w:val="20"/>
                <w:szCs w:val="20"/>
              </w:rPr>
              <w:t>Within 24 Hours</w:t>
            </w:r>
          </w:p>
        </w:tc>
      </w:tr>
      <w:tr w:rsidR="00931888" w:rsidRPr="00C8367B" w14:paraId="27EABED2" w14:textId="77777777" w:rsidTr="0048523E">
        <w:trPr>
          <w:trHeight w:val="91"/>
        </w:trPr>
        <w:tc>
          <w:tcPr>
            <w:tcW w:w="539" w:type="dxa"/>
            <w:vAlign w:val="center"/>
          </w:tcPr>
          <w:p w14:paraId="313BE356" w14:textId="77777777" w:rsidR="00931888" w:rsidRPr="00295A64" w:rsidRDefault="00931888" w:rsidP="00CA368F">
            <w:pPr>
              <w:keepLines/>
              <w:numPr>
                <w:ilvl w:val="0"/>
                <w:numId w:val="1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18D34C1" w14:textId="2E3524E2" w:rsidR="00931888" w:rsidRPr="00931888" w:rsidRDefault="00931888" w:rsidP="00CA368F">
            <w:pPr>
              <w:spacing w:line="240" w:lineRule="exact"/>
              <w:jc w:val="both"/>
              <w:rPr>
                <w:rFonts w:ascii="Arial" w:hAnsi="Arial" w:cs="Arial"/>
                <w:b/>
                <w:bCs/>
                <w:sz w:val="20"/>
                <w:szCs w:val="20"/>
              </w:rPr>
            </w:pPr>
            <w:r w:rsidRPr="004D0535">
              <w:rPr>
                <w:rFonts w:ascii="Arial" w:hAnsi="Arial" w:cs="Arial"/>
                <w:b/>
                <w:bCs/>
                <w:sz w:val="20"/>
                <w:szCs w:val="20"/>
              </w:rPr>
              <w:t xml:space="preserve">Consolidate </w:t>
            </w:r>
            <w:r w:rsidR="00B83ADA">
              <w:rPr>
                <w:rFonts w:ascii="Arial" w:hAnsi="Arial" w:cs="Arial"/>
                <w:b/>
                <w:bCs/>
                <w:sz w:val="20"/>
                <w:szCs w:val="20"/>
              </w:rPr>
              <w:t>&amp; Submit Report</w:t>
            </w:r>
          </w:p>
        </w:tc>
        <w:tc>
          <w:tcPr>
            <w:tcW w:w="4513" w:type="dxa"/>
            <w:vAlign w:val="center"/>
          </w:tcPr>
          <w:p w14:paraId="36E62456" w14:textId="77777777" w:rsidR="00931888" w:rsidRDefault="00931888" w:rsidP="00CA368F">
            <w:pPr>
              <w:spacing w:line="240" w:lineRule="exact"/>
              <w:jc w:val="both"/>
              <w:rPr>
                <w:rFonts w:ascii="Arial" w:hAnsi="Arial" w:cs="Arial"/>
                <w:sz w:val="20"/>
                <w:szCs w:val="20"/>
              </w:rPr>
            </w:pPr>
            <w:r w:rsidRPr="004D0535">
              <w:rPr>
                <w:rFonts w:ascii="Arial" w:hAnsi="Arial" w:cs="Arial"/>
                <w:sz w:val="20"/>
                <w:szCs w:val="20"/>
              </w:rPr>
              <w:t>Aggregate hub data at state/zonal level</w:t>
            </w:r>
            <w:r w:rsidR="00B83ADA">
              <w:rPr>
                <w:rFonts w:ascii="Arial" w:hAnsi="Arial" w:cs="Arial"/>
                <w:sz w:val="20"/>
                <w:szCs w:val="20"/>
              </w:rPr>
              <w:t xml:space="preserve"> via ERP. </w:t>
            </w:r>
            <w:r w:rsidR="00B83ADA" w:rsidRPr="004D0535">
              <w:rPr>
                <w:rFonts w:ascii="Arial" w:hAnsi="Arial" w:cs="Arial"/>
                <w:sz w:val="20"/>
                <w:szCs w:val="20"/>
              </w:rPr>
              <w:t>Submit consolidated reports to national level</w:t>
            </w:r>
            <w:r w:rsidR="00B83ADA">
              <w:rPr>
                <w:rFonts w:ascii="Arial" w:hAnsi="Arial" w:cs="Arial"/>
                <w:sz w:val="20"/>
                <w:szCs w:val="20"/>
              </w:rPr>
              <w:t xml:space="preserve">. </w:t>
            </w:r>
          </w:p>
          <w:p w14:paraId="524AAB61" w14:textId="763D9FDE" w:rsidR="00B83ADA" w:rsidRPr="00B83ADA" w:rsidRDefault="00B83ADA" w:rsidP="00CA368F">
            <w:pPr>
              <w:spacing w:line="240" w:lineRule="exact"/>
              <w:jc w:val="both"/>
              <w:rPr>
                <w:rFonts w:ascii="Arial" w:hAnsi="Arial" w:cs="Arial"/>
                <w:i/>
                <w:iCs/>
                <w:sz w:val="20"/>
                <w:szCs w:val="20"/>
              </w:rPr>
            </w:pPr>
            <w:r w:rsidRPr="00B83ADA">
              <w:rPr>
                <w:rFonts w:ascii="Arial" w:hAnsi="Arial" w:cs="Arial"/>
                <w:i/>
                <w:iCs/>
                <w:sz w:val="18"/>
                <w:szCs w:val="18"/>
              </w:rPr>
              <w:t>State consolidates and submits to Zonal. Zonal consolidates and submits to National Coordinator</w:t>
            </w:r>
          </w:p>
        </w:tc>
        <w:tc>
          <w:tcPr>
            <w:tcW w:w="1701" w:type="dxa"/>
            <w:vAlign w:val="center"/>
          </w:tcPr>
          <w:p w14:paraId="159D79D7" w14:textId="5D96F8CA" w:rsidR="00931888" w:rsidRPr="00B757A8" w:rsidRDefault="00931888" w:rsidP="00CA368F">
            <w:pPr>
              <w:spacing w:line="240" w:lineRule="exact"/>
              <w:jc w:val="both"/>
              <w:rPr>
                <w:rFonts w:ascii="Arial" w:hAnsi="Arial" w:cs="Arial"/>
                <w:sz w:val="20"/>
                <w:szCs w:val="20"/>
              </w:rPr>
            </w:pPr>
            <w:r w:rsidRPr="004D0535">
              <w:rPr>
                <w:rFonts w:ascii="Arial" w:hAnsi="Arial" w:cs="Arial"/>
                <w:sz w:val="20"/>
                <w:szCs w:val="20"/>
              </w:rPr>
              <w:t>State/Zonal Coordinator</w:t>
            </w:r>
          </w:p>
        </w:tc>
        <w:tc>
          <w:tcPr>
            <w:tcW w:w="1156" w:type="dxa"/>
            <w:vAlign w:val="center"/>
          </w:tcPr>
          <w:p w14:paraId="5557E4A0" w14:textId="5F64EB97" w:rsidR="00931888" w:rsidRPr="00770516" w:rsidRDefault="00B83ADA" w:rsidP="00CA368F">
            <w:pPr>
              <w:spacing w:line="240" w:lineRule="exact"/>
              <w:jc w:val="both"/>
              <w:rPr>
                <w:rFonts w:ascii="Arial" w:hAnsi="Arial" w:cs="Arial"/>
                <w:sz w:val="20"/>
                <w:szCs w:val="20"/>
              </w:rPr>
            </w:pPr>
            <w:r>
              <w:rPr>
                <w:rFonts w:ascii="Arial" w:hAnsi="Arial" w:cs="Arial"/>
                <w:sz w:val="20"/>
                <w:szCs w:val="20"/>
              </w:rPr>
              <w:t>Monthly/ Quarterly</w:t>
            </w:r>
          </w:p>
        </w:tc>
      </w:tr>
      <w:tr w:rsidR="00B83ADA" w:rsidRPr="00C8367B" w14:paraId="6E3A21AA" w14:textId="77777777" w:rsidTr="0048523E">
        <w:trPr>
          <w:trHeight w:val="91"/>
        </w:trPr>
        <w:tc>
          <w:tcPr>
            <w:tcW w:w="539" w:type="dxa"/>
            <w:vAlign w:val="center"/>
          </w:tcPr>
          <w:p w14:paraId="12C03228" w14:textId="77777777" w:rsidR="00B83ADA" w:rsidRPr="00295A64" w:rsidRDefault="00B83ADA" w:rsidP="00CA368F">
            <w:pPr>
              <w:keepLines/>
              <w:numPr>
                <w:ilvl w:val="0"/>
                <w:numId w:val="1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250F448" w14:textId="1B4B7BA0" w:rsidR="00B83ADA" w:rsidRPr="00931888" w:rsidRDefault="00B83ADA" w:rsidP="00CA368F">
            <w:pPr>
              <w:spacing w:line="240" w:lineRule="exact"/>
              <w:jc w:val="both"/>
              <w:rPr>
                <w:rFonts w:ascii="Arial" w:hAnsi="Arial" w:cs="Arial"/>
                <w:b/>
                <w:bCs/>
                <w:sz w:val="20"/>
                <w:szCs w:val="20"/>
              </w:rPr>
            </w:pPr>
            <w:r w:rsidRPr="00E2019E">
              <w:rPr>
                <w:rFonts w:ascii="Arial" w:hAnsi="Arial" w:cs="Arial"/>
                <w:b/>
                <w:bCs/>
                <w:sz w:val="20"/>
                <w:szCs w:val="20"/>
              </w:rPr>
              <w:t>Executive Review</w:t>
            </w:r>
          </w:p>
        </w:tc>
        <w:tc>
          <w:tcPr>
            <w:tcW w:w="4513" w:type="dxa"/>
            <w:vAlign w:val="center"/>
          </w:tcPr>
          <w:p w14:paraId="26B86080" w14:textId="575104F1" w:rsidR="00B83ADA" w:rsidRPr="00212B81" w:rsidRDefault="00B83ADA" w:rsidP="00CA368F">
            <w:pPr>
              <w:spacing w:line="240" w:lineRule="exact"/>
              <w:jc w:val="both"/>
              <w:rPr>
                <w:rFonts w:ascii="Arial" w:hAnsi="Arial" w:cs="Arial"/>
                <w:sz w:val="20"/>
                <w:szCs w:val="20"/>
              </w:rPr>
            </w:pPr>
            <w:r w:rsidRPr="00E2019E">
              <w:rPr>
                <w:rFonts w:ascii="Arial" w:hAnsi="Arial" w:cs="Arial"/>
                <w:sz w:val="20"/>
                <w:szCs w:val="20"/>
              </w:rPr>
              <w:t>National Coordinator and President review the Executive Dashboard to identify underperforming regions or high-risk hubs.</w:t>
            </w:r>
          </w:p>
        </w:tc>
        <w:tc>
          <w:tcPr>
            <w:tcW w:w="1701" w:type="dxa"/>
            <w:vAlign w:val="center"/>
          </w:tcPr>
          <w:p w14:paraId="0A5AC92C" w14:textId="1DC60E7B" w:rsidR="00B83ADA" w:rsidRPr="00B83ADA" w:rsidRDefault="00B83ADA" w:rsidP="00CA368F">
            <w:pPr>
              <w:spacing w:line="240" w:lineRule="exact"/>
              <w:jc w:val="both"/>
              <w:rPr>
                <w:rFonts w:ascii="Arial" w:hAnsi="Arial" w:cs="Arial"/>
                <w:sz w:val="20"/>
                <w:szCs w:val="20"/>
              </w:rPr>
            </w:pPr>
            <w:r w:rsidRPr="00E2019E">
              <w:rPr>
                <w:rFonts w:ascii="Arial" w:hAnsi="Arial" w:cs="Arial"/>
                <w:sz w:val="20"/>
                <w:szCs w:val="20"/>
              </w:rPr>
              <w:t>National Coordinator</w:t>
            </w:r>
          </w:p>
        </w:tc>
        <w:tc>
          <w:tcPr>
            <w:tcW w:w="1156" w:type="dxa"/>
            <w:vAlign w:val="center"/>
          </w:tcPr>
          <w:p w14:paraId="57E45913" w14:textId="3DAEE6BC" w:rsidR="00B83ADA" w:rsidRPr="00770516" w:rsidRDefault="00B83ADA" w:rsidP="00CA368F">
            <w:pPr>
              <w:spacing w:line="240" w:lineRule="exact"/>
              <w:jc w:val="both"/>
              <w:rPr>
                <w:rFonts w:ascii="Arial" w:hAnsi="Arial" w:cs="Arial"/>
                <w:sz w:val="20"/>
                <w:szCs w:val="20"/>
              </w:rPr>
            </w:pPr>
            <w:r w:rsidRPr="00E2019E">
              <w:rPr>
                <w:rFonts w:ascii="Arial" w:hAnsi="Arial" w:cs="Arial"/>
                <w:sz w:val="20"/>
                <w:szCs w:val="20"/>
              </w:rPr>
              <w:t xml:space="preserve">Monthly </w:t>
            </w:r>
          </w:p>
        </w:tc>
      </w:tr>
      <w:tr w:rsidR="00B83ADA" w:rsidRPr="00C8367B" w14:paraId="1B2DF987" w14:textId="77777777" w:rsidTr="0048523E">
        <w:trPr>
          <w:trHeight w:val="91"/>
        </w:trPr>
        <w:tc>
          <w:tcPr>
            <w:tcW w:w="539" w:type="dxa"/>
            <w:vAlign w:val="center"/>
          </w:tcPr>
          <w:p w14:paraId="1BBD7A4C" w14:textId="77777777" w:rsidR="00B83ADA" w:rsidRPr="00295A64" w:rsidRDefault="00B83ADA" w:rsidP="00CA368F">
            <w:pPr>
              <w:keepLines/>
              <w:numPr>
                <w:ilvl w:val="0"/>
                <w:numId w:val="12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F0988B4" w14:textId="5B04504D" w:rsidR="00B83ADA" w:rsidRPr="004D0535" w:rsidRDefault="00B83ADA" w:rsidP="00CA368F">
            <w:pPr>
              <w:spacing w:line="240" w:lineRule="exact"/>
              <w:jc w:val="both"/>
              <w:rPr>
                <w:rFonts w:ascii="Arial" w:hAnsi="Arial" w:cs="Arial"/>
                <w:b/>
                <w:bCs/>
                <w:sz w:val="20"/>
                <w:szCs w:val="20"/>
              </w:rPr>
            </w:pPr>
            <w:r w:rsidRPr="00E2019E">
              <w:rPr>
                <w:rFonts w:ascii="Arial" w:hAnsi="Arial" w:cs="Arial"/>
                <w:b/>
                <w:bCs/>
                <w:sz w:val="20"/>
                <w:szCs w:val="20"/>
              </w:rPr>
              <w:t>Corrective Action</w:t>
            </w:r>
          </w:p>
        </w:tc>
        <w:tc>
          <w:tcPr>
            <w:tcW w:w="4513" w:type="dxa"/>
            <w:vAlign w:val="center"/>
          </w:tcPr>
          <w:p w14:paraId="3BCE4C17" w14:textId="4F897BAE" w:rsidR="00B83ADA" w:rsidRPr="004D0535" w:rsidRDefault="00B83ADA" w:rsidP="00CA368F">
            <w:pPr>
              <w:spacing w:line="240" w:lineRule="exact"/>
              <w:jc w:val="both"/>
              <w:rPr>
                <w:rFonts w:ascii="Arial" w:hAnsi="Arial" w:cs="Arial"/>
                <w:sz w:val="20"/>
                <w:szCs w:val="20"/>
              </w:rPr>
            </w:pPr>
            <w:r w:rsidRPr="00E2019E">
              <w:rPr>
                <w:rFonts w:ascii="Arial" w:hAnsi="Arial" w:cs="Arial"/>
                <w:sz w:val="20"/>
                <w:szCs w:val="20"/>
              </w:rPr>
              <w:t>Issue improvement plans for hubs with data integrity or low service utilisation rates.</w:t>
            </w:r>
          </w:p>
        </w:tc>
        <w:tc>
          <w:tcPr>
            <w:tcW w:w="1701" w:type="dxa"/>
            <w:vAlign w:val="center"/>
          </w:tcPr>
          <w:p w14:paraId="7449DB01" w14:textId="685A96A7" w:rsidR="00B83ADA" w:rsidRPr="00B83ADA" w:rsidRDefault="00B83ADA" w:rsidP="00CA368F">
            <w:pPr>
              <w:spacing w:line="240" w:lineRule="exact"/>
              <w:jc w:val="both"/>
              <w:rPr>
                <w:rFonts w:ascii="Arial" w:hAnsi="Arial" w:cs="Arial"/>
                <w:sz w:val="20"/>
                <w:szCs w:val="20"/>
              </w:rPr>
            </w:pPr>
            <w:r w:rsidRPr="00E2019E">
              <w:rPr>
                <w:rFonts w:ascii="Arial" w:hAnsi="Arial" w:cs="Arial"/>
                <w:sz w:val="20"/>
                <w:szCs w:val="20"/>
              </w:rPr>
              <w:t>Zonal Coordinator</w:t>
            </w:r>
          </w:p>
        </w:tc>
        <w:tc>
          <w:tcPr>
            <w:tcW w:w="1156" w:type="dxa"/>
            <w:vAlign w:val="center"/>
          </w:tcPr>
          <w:p w14:paraId="5063AE99" w14:textId="77070B14" w:rsidR="00B83ADA" w:rsidRPr="006B5C97" w:rsidRDefault="00B83ADA" w:rsidP="00CA368F">
            <w:pPr>
              <w:spacing w:line="240" w:lineRule="exact"/>
              <w:jc w:val="both"/>
              <w:rPr>
                <w:rFonts w:ascii="Arial" w:hAnsi="Arial" w:cs="Arial"/>
                <w:sz w:val="20"/>
                <w:szCs w:val="20"/>
              </w:rPr>
            </w:pPr>
            <w:r w:rsidRPr="00E2019E">
              <w:rPr>
                <w:rFonts w:ascii="Arial" w:hAnsi="Arial" w:cs="Arial"/>
                <w:sz w:val="20"/>
                <w:szCs w:val="20"/>
              </w:rPr>
              <w:t>Post-</w:t>
            </w:r>
            <w:r>
              <w:rPr>
                <w:rFonts w:ascii="Arial" w:hAnsi="Arial" w:cs="Arial"/>
                <w:sz w:val="20"/>
                <w:szCs w:val="20"/>
              </w:rPr>
              <w:t>review</w:t>
            </w:r>
          </w:p>
        </w:tc>
      </w:tr>
    </w:tbl>
    <w:p w14:paraId="472A68F3" w14:textId="77777777" w:rsidR="00834C5B" w:rsidRPr="00C8367B" w:rsidRDefault="00834C5B" w:rsidP="00CA368F">
      <w:pPr>
        <w:jc w:val="both"/>
        <w:rPr>
          <w:rFonts w:ascii="Arial" w:hAnsi="Arial" w:cs="Arial"/>
          <w:b/>
          <w:bCs/>
          <w:sz w:val="20"/>
          <w:szCs w:val="20"/>
        </w:rPr>
      </w:pPr>
    </w:p>
    <w:p w14:paraId="41090539" w14:textId="77777777" w:rsidR="00834C5B" w:rsidRPr="00295A64" w:rsidRDefault="00834C5B"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834C5B" w:rsidRPr="004C2567" w14:paraId="5D89DF3E" w14:textId="77777777" w:rsidTr="0048523E">
        <w:trPr>
          <w:trHeight w:val="219"/>
          <w:tblHeader/>
        </w:trPr>
        <w:tc>
          <w:tcPr>
            <w:tcW w:w="0" w:type="auto"/>
            <w:shd w:val="clear" w:color="auto" w:fill="C5E0B3" w:themeFill="accent6" w:themeFillTint="66"/>
            <w:hideMark/>
          </w:tcPr>
          <w:p w14:paraId="121A3879" w14:textId="77777777" w:rsidR="00834C5B" w:rsidRPr="009D0907" w:rsidRDefault="00834C5B" w:rsidP="00CA368F">
            <w:pPr>
              <w:spacing w:after="160" w:line="259" w:lineRule="auto"/>
              <w:jc w:val="both"/>
              <w:rPr>
                <w:rFonts w:ascii="Arial" w:hAnsi="Arial" w:cs="Arial"/>
                <w:sz w:val="20"/>
                <w:szCs w:val="20"/>
              </w:rPr>
            </w:pPr>
            <w:r w:rsidRPr="009D0907">
              <w:rPr>
                <w:rFonts w:ascii="Arial" w:hAnsi="Arial" w:cs="Arial"/>
                <w:sz w:val="20"/>
                <w:szCs w:val="20"/>
              </w:rPr>
              <w:t>Risk</w:t>
            </w:r>
          </w:p>
        </w:tc>
        <w:tc>
          <w:tcPr>
            <w:tcW w:w="3486" w:type="dxa"/>
            <w:shd w:val="clear" w:color="auto" w:fill="C5E0B3" w:themeFill="accent6" w:themeFillTint="66"/>
            <w:hideMark/>
          </w:tcPr>
          <w:p w14:paraId="12F5287E" w14:textId="77777777" w:rsidR="00834C5B" w:rsidRPr="009D0907" w:rsidRDefault="00834C5B" w:rsidP="00CA368F">
            <w:pPr>
              <w:spacing w:after="160" w:line="259" w:lineRule="auto"/>
              <w:jc w:val="both"/>
              <w:rPr>
                <w:rFonts w:ascii="Arial" w:hAnsi="Arial" w:cs="Arial"/>
                <w:sz w:val="20"/>
                <w:szCs w:val="20"/>
              </w:rPr>
            </w:pPr>
            <w:r w:rsidRPr="009D0907">
              <w:rPr>
                <w:rFonts w:ascii="Arial" w:hAnsi="Arial" w:cs="Arial"/>
                <w:sz w:val="20"/>
                <w:szCs w:val="20"/>
              </w:rPr>
              <w:t>Description</w:t>
            </w:r>
          </w:p>
        </w:tc>
        <w:tc>
          <w:tcPr>
            <w:tcW w:w="3489" w:type="dxa"/>
            <w:shd w:val="clear" w:color="auto" w:fill="C5E0B3" w:themeFill="accent6" w:themeFillTint="66"/>
            <w:hideMark/>
          </w:tcPr>
          <w:p w14:paraId="621F1588" w14:textId="77777777" w:rsidR="00834C5B" w:rsidRPr="009D0907" w:rsidRDefault="00834C5B" w:rsidP="00CA368F">
            <w:pPr>
              <w:spacing w:after="160" w:line="259" w:lineRule="auto"/>
              <w:jc w:val="both"/>
              <w:rPr>
                <w:rFonts w:ascii="Arial" w:hAnsi="Arial" w:cs="Arial"/>
                <w:sz w:val="20"/>
                <w:szCs w:val="20"/>
              </w:rPr>
            </w:pPr>
            <w:r w:rsidRPr="009D0907">
              <w:rPr>
                <w:rFonts w:ascii="Arial" w:hAnsi="Arial" w:cs="Arial"/>
                <w:sz w:val="20"/>
                <w:szCs w:val="20"/>
              </w:rPr>
              <w:t>Mitigation</w:t>
            </w:r>
          </w:p>
        </w:tc>
      </w:tr>
      <w:tr w:rsidR="00B83ADA" w:rsidRPr="004C2567" w14:paraId="0E001DE5" w14:textId="77777777" w:rsidTr="0048523E">
        <w:tc>
          <w:tcPr>
            <w:tcW w:w="0" w:type="auto"/>
            <w:vAlign w:val="center"/>
            <w:hideMark/>
          </w:tcPr>
          <w:p w14:paraId="0D462964" w14:textId="34F843BD" w:rsidR="00B83ADA" w:rsidRPr="009D0907" w:rsidRDefault="00B83ADA" w:rsidP="00CA368F">
            <w:pPr>
              <w:spacing w:line="259" w:lineRule="auto"/>
              <w:jc w:val="both"/>
              <w:rPr>
                <w:rFonts w:ascii="Arial" w:hAnsi="Arial" w:cs="Arial"/>
                <w:sz w:val="20"/>
                <w:szCs w:val="20"/>
              </w:rPr>
            </w:pPr>
            <w:r w:rsidRPr="004D0535">
              <w:rPr>
                <w:rFonts w:ascii="Arial" w:hAnsi="Arial" w:cs="Arial"/>
                <w:sz w:val="20"/>
                <w:szCs w:val="20"/>
              </w:rPr>
              <w:t>Late submissions</w:t>
            </w:r>
          </w:p>
        </w:tc>
        <w:tc>
          <w:tcPr>
            <w:tcW w:w="3486" w:type="dxa"/>
            <w:vAlign w:val="center"/>
            <w:hideMark/>
          </w:tcPr>
          <w:p w14:paraId="57AE88F7" w14:textId="708273E1" w:rsidR="00B83ADA" w:rsidRPr="009D0907" w:rsidRDefault="00B83ADA" w:rsidP="00CA368F">
            <w:pPr>
              <w:jc w:val="both"/>
              <w:rPr>
                <w:rFonts w:ascii="Arial" w:hAnsi="Arial" w:cs="Arial"/>
                <w:sz w:val="20"/>
                <w:szCs w:val="20"/>
              </w:rPr>
            </w:pPr>
            <w:r w:rsidRPr="004D0535">
              <w:rPr>
                <w:rFonts w:ascii="Arial" w:hAnsi="Arial" w:cs="Arial"/>
                <w:sz w:val="20"/>
                <w:szCs w:val="20"/>
              </w:rPr>
              <w:t>Delayed reporting</w:t>
            </w:r>
          </w:p>
        </w:tc>
        <w:tc>
          <w:tcPr>
            <w:tcW w:w="3489" w:type="dxa"/>
            <w:vAlign w:val="center"/>
            <w:hideMark/>
          </w:tcPr>
          <w:p w14:paraId="5DC948F1" w14:textId="5BB54029" w:rsidR="00B83ADA" w:rsidRPr="009D0907" w:rsidRDefault="00B83ADA" w:rsidP="00CA368F">
            <w:pPr>
              <w:spacing w:line="259" w:lineRule="auto"/>
              <w:jc w:val="both"/>
              <w:rPr>
                <w:rFonts w:ascii="Arial" w:hAnsi="Arial" w:cs="Arial"/>
                <w:sz w:val="20"/>
                <w:szCs w:val="20"/>
              </w:rPr>
            </w:pPr>
            <w:r w:rsidRPr="004D0535">
              <w:rPr>
                <w:rFonts w:ascii="Arial" w:hAnsi="Arial" w:cs="Arial"/>
                <w:sz w:val="20"/>
                <w:szCs w:val="20"/>
              </w:rPr>
              <w:t>Submission calendar</w:t>
            </w:r>
          </w:p>
        </w:tc>
      </w:tr>
      <w:tr w:rsidR="00B83ADA" w:rsidRPr="004C2567" w14:paraId="14FE57F6" w14:textId="77777777" w:rsidTr="0048523E">
        <w:tc>
          <w:tcPr>
            <w:tcW w:w="0" w:type="auto"/>
            <w:vAlign w:val="center"/>
          </w:tcPr>
          <w:p w14:paraId="35879396" w14:textId="556F172A" w:rsidR="00B83ADA" w:rsidRPr="00DC3181" w:rsidRDefault="00B83ADA" w:rsidP="00CA368F">
            <w:pPr>
              <w:jc w:val="both"/>
              <w:rPr>
                <w:rFonts w:ascii="Arial" w:hAnsi="Arial" w:cs="Arial"/>
                <w:sz w:val="20"/>
                <w:szCs w:val="20"/>
              </w:rPr>
            </w:pPr>
            <w:r w:rsidRPr="004D0535">
              <w:rPr>
                <w:rFonts w:ascii="Arial" w:hAnsi="Arial" w:cs="Arial"/>
                <w:sz w:val="20"/>
                <w:szCs w:val="20"/>
              </w:rPr>
              <w:t>Inaccurate data</w:t>
            </w:r>
          </w:p>
        </w:tc>
        <w:tc>
          <w:tcPr>
            <w:tcW w:w="3486" w:type="dxa"/>
            <w:vAlign w:val="center"/>
          </w:tcPr>
          <w:p w14:paraId="2D35C094" w14:textId="0BBF5959" w:rsidR="00B83ADA" w:rsidRPr="00DC3181" w:rsidRDefault="00B83ADA" w:rsidP="00CA368F">
            <w:pPr>
              <w:jc w:val="both"/>
              <w:rPr>
                <w:rFonts w:ascii="Arial" w:hAnsi="Arial" w:cs="Arial"/>
                <w:sz w:val="20"/>
                <w:szCs w:val="20"/>
              </w:rPr>
            </w:pPr>
            <w:r w:rsidRPr="004D0535">
              <w:rPr>
                <w:rFonts w:ascii="Arial" w:hAnsi="Arial" w:cs="Arial"/>
                <w:sz w:val="20"/>
                <w:szCs w:val="20"/>
              </w:rPr>
              <w:t>Poor decision-making</w:t>
            </w:r>
          </w:p>
        </w:tc>
        <w:tc>
          <w:tcPr>
            <w:tcW w:w="3489" w:type="dxa"/>
            <w:vAlign w:val="center"/>
          </w:tcPr>
          <w:p w14:paraId="0229B481" w14:textId="390AF8CA" w:rsidR="00B83ADA" w:rsidRPr="00DC3181" w:rsidRDefault="00B83ADA" w:rsidP="00CA368F">
            <w:pPr>
              <w:jc w:val="both"/>
              <w:rPr>
                <w:rFonts w:ascii="Arial" w:hAnsi="Arial" w:cs="Arial"/>
                <w:sz w:val="20"/>
                <w:szCs w:val="20"/>
              </w:rPr>
            </w:pPr>
            <w:r w:rsidRPr="004D0535">
              <w:rPr>
                <w:rFonts w:ascii="Arial" w:hAnsi="Arial" w:cs="Arial"/>
                <w:sz w:val="20"/>
                <w:szCs w:val="20"/>
              </w:rPr>
              <w:t>Verification checks</w:t>
            </w:r>
          </w:p>
        </w:tc>
      </w:tr>
      <w:tr w:rsidR="006F0FF2" w:rsidRPr="004C2567" w14:paraId="1B2189EE" w14:textId="77777777" w:rsidTr="0048523E">
        <w:tc>
          <w:tcPr>
            <w:tcW w:w="0" w:type="auto"/>
            <w:vAlign w:val="center"/>
          </w:tcPr>
          <w:p w14:paraId="41E848F1" w14:textId="70B5409B" w:rsidR="006F0FF2" w:rsidRPr="006F0FF2" w:rsidRDefault="006F0FF2" w:rsidP="00CA368F">
            <w:pPr>
              <w:jc w:val="both"/>
              <w:rPr>
                <w:rFonts w:ascii="Arial" w:hAnsi="Arial" w:cs="Arial"/>
                <w:sz w:val="20"/>
                <w:szCs w:val="20"/>
              </w:rPr>
            </w:pPr>
            <w:r w:rsidRPr="00E2019E">
              <w:rPr>
                <w:rFonts w:ascii="Arial" w:hAnsi="Arial" w:cs="Arial"/>
                <w:sz w:val="20"/>
                <w:szCs w:val="20"/>
              </w:rPr>
              <w:t>Data Falsification</w:t>
            </w:r>
          </w:p>
        </w:tc>
        <w:tc>
          <w:tcPr>
            <w:tcW w:w="3486" w:type="dxa"/>
            <w:vAlign w:val="center"/>
          </w:tcPr>
          <w:p w14:paraId="074310A2" w14:textId="09F0C284" w:rsidR="006F0FF2" w:rsidRPr="006F0FF2" w:rsidRDefault="006F0FF2" w:rsidP="00CA368F">
            <w:pPr>
              <w:jc w:val="both"/>
              <w:rPr>
                <w:rFonts w:ascii="Arial" w:hAnsi="Arial" w:cs="Arial"/>
                <w:sz w:val="20"/>
                <w:szCs w:val="20"/>
              </w:rPr>
            </w:pPr>
            <w:r w:rsidRPr="00E2019E">
              <w:rPr>
                <w:rFonts w:ascii="Arial" w:hAnsi="Arial" w:cs="Arial"/>
                <w:sz w:val="20"/>
                <w:szCs w:val="20"/>
              </w:rPr>
              <w:t>Partners or Hub Managers inflating numbers to meet KPIs.</w:t>
            </w:r>
          </w:p>
        </w:tc>
        <w:tc>
          <w:tcPr>
            <w:tcW w:w="3489" w:type="dxa"/>
            <w:vAlign w:val="center"/>
          </w:tcPr>
          <w:p w14:paraId="32E1CA7A" w14:textId="3007D776" w:rsidR="006F0FF2" w:rsidRPr="006F0FF2" w:rsidRDefault="006F0FF2" w:rsidP="00CA368F">
            <w:pPr>
              <w:jc w:val="both"/>
              <w:rPr>
                <w:rFonts w:ascii="Arial" w:hAnsi="Arial" w:cs="Arial"/>
                <w:sz w:val="20"/>
                <w:szCs w:val="20"/>
              </w:rPr>
            </w:pPr>
            <w:r w:rsidRPr="006F0FF2">
              <w:rPr>
                <w:rFonts w:ascii="Arial" w:hAnsi="Arial" w:cs="Arial"/>
                <w:sz w:val="20"/>
                <w:szCs w:val="20"/>
              </w:rPr>
              <w:t>Use automated equipment logs (GPS) and token-driven service bookings to create an unalterable audit trail.</w:t>
            </w:r>
          </w:p>
        </w:tc>
      </w:tr>
      <w:tr w:rsidR="00B83ADA" w:rsidRPr="004C2567" w14:paraId="338DEACB" w14:textId="77777777" w:rsidTr="0048523E">
        <w:tc>
          <w:tcPr>
            <w:tcW w:w="0" w:type="auto"/>
            <w:vAlign w:val="center"/>
          </w:tcPr>
          <w:p w14:paraId="7C813A74" w14:textId="4B283637" w:rsidR="00B83ADA" w:rsidRPr="006F0FF2" w:rsidRDefault="00B83ADA" w:rsidP="00CA368F">
            <w:pPr>
              <w:jc w:val="both"/>
              <w:rPr>
                <w:rFonts w:ascii="Arial" w:hAnsi="Arial" w:cs="Arial"/>
                <w:sz w:val="20"/>
                <w:szCs w:val="20"/>
              </w:rPr>
            </w:pPr>
            <w:r w:rsidRPr="004D0535">
              <w:rPr>
                <w:rFonts w:ascii="Arial" w:hAnsi="Arial" w:cs="Arial"/>
                <w:sz w:val="20"/>
                <w:szCs w:val="20"/>
              </w:rPr>
              <w:t>Concealed issues</w:t>
            </w:r>
          </w:p>
        </w:tc>
        <w:tc>
          <w:tcPr>
            <w:tcW w:w="3486" w:type="dxa"/>
            <w:vAlign w:val="center"/>
          </w:tcPr>
          <w:p w14:paraId="04AC6CEE" w14:textId="0FD2896A" w:rsidR="00B83ADA" w:rsidRPr="006F0FF2" w:rsidRDefault="00B83ADA" w:rsidP="00CA368F">
            <w:pPr>
              <w:jc w:val="both"/>
              <w:rPr>
                <w:rFonts w:ascii="Arial" w:hAnsi="Arial" w:cs="Arial"/>
                <w:sz w:val="20"/>
                <w:szCs w:val="20"/>
              </w:rPr>
            </w:pPr>
            <w:r w:rsidRPr="004D0535">
              <w:rPr>
                <w:rFonts w:ascii="Arial" w:hAnsi="Arial" w:cs="Arial"/>
                <w:sz w:val="20"/>
                <w:szCs w:val="20"/>
              </w:rPr>
              <w:t>Reputational or financial risk</w:t>
            </w:r>
          </w:p>
        </w:tc>
        <w:tc>
          <w:tcPr>
            <w:tcW w:w="3489" w:type="dxa"/>
            <w:vAlign w:val="center"/>
          </w:tcPr>
          <w:p w14:paraId="65DB9271" w14:textId="436A9B23" w:rsidR="00B83ADA" w:rsidRPr="006F0FF2" w:rsidRDefault="00B83ADA" w:rsidP="00CA368F">
            <w:pPr>
              <w:jc w:val="both"/>
              <w:rPr>
                <w:rFonts w:ascii="Arial" w:hAnsi="Arial" w:cs="Arial"/>
                <w:sz w:val="20"/>
                <w:szCs w:val="20"/>
              </w:rPr>
            </w:pPr>
            <w:r w:rsidRPr="004D0535">
              <w:rPr>
                <w:rFonts w:ascii="Arial" w:hAnsi="Arial" w:cs="Arial"/>
                <w:sz w:val="20"/>
                <w:szCs w:val="20"/>
              </w:rPr>
              <w:t>Independent review</w:t>
            </w:r>
          </w:p>
        </w:tc>
      </w:tr>
      <w:tr w:rsidR="00B83ADA" w:rsidRPr="004C2567" w14:paraId="37E3958D" w14:textId="77777777" w:rsidTr="0048523E">
        <w:tc>
          <w:tcPr>
            <w:tcW w:w="0" w:type="auto"/>
            <w:vAlign w:val="center"/>
          </w:tcPr>
          <w:p w14:paraId="66753D3E" w14:textId="65B5A34B" w:rsidR="00B83ADA" w:rsidRPr="006F0FF2" w:rsidRDefault="00B83ADA" w:rsidP="00CA368F">
            <w:pPr>
              <w:jc w:val="both"/>
              <w:rPr>
                <w:rFonts w:ascii="Arial" w:hAnsi="Arial" w:cs="Arial"/>
                <w:sz w:val="20"/>
                <w:szCs w:val="20"/>
              </w:rPr>
            </w:pPr>
            <w:r w:rsidRPr="004D0535">
              <w:rPr>
                <w:rFonts w:ascii="Arial" w:hAnsi="Arial" w:cs="Arial"/>
                <w:sz w:val="20"/>
                <w:szCs w:val="20"/>
              </w:rPr>
              <w:t>Weak enforcement</w:t>
            </w:r>
          </w:p>
        </w:tc>
        <w:tc>
          <w:tcPr>
            <w:tcW w:w="3486" w:type="dxa"/>
            <w:vAlign w:val="center"/>
          </w:tcPr>
          <w:p w14:paraId="3ABB6903" w14:textId="1CA0C074" w:rsidR="00B83ADA" w:rsidRPr="006F0FF2" w:rsidRDefault="00B83ADA" w:rsidP="00CA368F">
            <w:pPr>
              <w:jc w:val="both"/>
              <w:rPr>
                <w:rFonts w:ascii="Arial" w:hAnsi="Arial" w:cs="Arial"/>
                <w:sz w:val="20"/>
                <w:szCs w:val="20"/>
              </w:rPr>
            </w:pPr>
            <w:r w:rsidRPr="004D0535">
              <w:rPr>
                <w:rFonts w:ascii="Arial" w:hAnsi="Arial" w:cs="Arial"/>
                <w:sz w:val="20"/>
                <w:szCs w:val="20"/>
              </w:rPr>
              <w:t>Repeated non-compliance</w:t>
            </w:r>
          </w:p>
        </w:tc>
        <w:tc>
          <w:tcPr>
            <w:tcW w:w="3489" w:type="dxa"/>
            <w:vAlign w:val="center"/>
          </w:tcPr>
          <w:p w14:paraId="42B86ABC" w14:textId="56BC0253" w:rsidR="00B83ADA" w:rsidRPr="006F0FF2" w:rsidRDefault="00B83ADA" w:rsidP="00CA368F">
            <w:pPr>
              <w:jc w:val="both"/>
              <w:rPr>
                <w:rFonts w:ascii="Arial" w:hAnsi="Arial" w:cs="Arial"/>
                <w:sz w:val="20"/>
                <w:szCs w:val="20"/>
              </w:rPr>
            </w:pPr>
            <w:r w:rsidRPr="004D0535">
              <w:rPr>
                <w:rFonts w:ascii="Arial" w:hAnsi="Arial" w:cs="Arial"/>
                <w:sz w:val="20"/>
                <w:szCs w:val="20"/>
              </w:rPr>
              <w:t>Escalation protocols</w:t>
            </w:r>
          </w:p>
        </w:tc>
      </w:tr>
      <w:tr w:rsidR="00B83ADA" w:rsidRPr="004C2567" w14:paraId="4D331F52" w14:textId="77777777" w:rsidTr="0048523E">
        <w:tc>
          <w:tcPr>
            <w:tcW w:w="0" w:type="auto"/>
            <w:vAlign w:val="center"/>
          </w:tcPr>
          <w:p w14:paraId="30ED013D" w14:textId="1AEDE653" w:rsidR="00B83ADA" w:rsidRPr="006F0FF2" w:rsidRDefault="00B83ADA" w:rsidP="00CA368F">
            <w:pPr>
              <w:jc w:val="both"/>
              <w:rPr>
                <w:rFonts w:ascii="Arial" w:hAnsi="Arial" w:cs="Arial"/>
                <w:sz w:val="20"/>
                <w:szCs w:val="20"/>
              </w:rPr>
            </w:pPr>
            <w:r w:rsidRPr="004D0535">
              <w:rPr>
                <w:rFonts w:ascii="Arial" w:hAnsi="Arial" w:cs="Arial"/>
                <w:sz w:val="20"/>
                <w:szCs w:val="20"/>
              </w:rPr>
              <w:t>Data overload</w:t>
            </w:r>
          </w:p>
        </w:tc>
        <w:tc>
          <w:tcPr>
            <w:tcW w:w="3486" w:type="dxa"/>
            <w:vAlign w:val="center"/>
          </w:tcPr>
          <w:p w14:paraId="0F5551C9" w14:textId="130CDCC3" w:rsidR="00B83ADA" w:rsidRPr="006F0FF2" w:rsidRDefault="00B83ADA" w:rsidP="00CA368F">
            <w:pPr>
              <w:jc w:val="both"/>
              <w:rPr>
                <w:rFonts w:ascii="Arial" w:hAnsi="Arial" w:cs="Arial"/>
                <w:sz w:val="20"/>
                <w:szCs w:val="20"/>
              </w:rPr>
            </w:pPr>
            <w:r w:rsidRPr="004D0535">
              <w:rPr>
                <w:rFonts w:ascii="Arial" w:hAnsi="Arial" w:cs="Arial"/>
                <w:sz w:val="20"/>
                <w:szCs w:val="20"/>
              </w:rPr>
              <w:t>Ineffective analysis</w:t>
            </w:r>
          </w:p>
        </w:tc>
        <w:tc>
          <w:tcPr>
            <w:tcW w:w="3489" w:type="dxa"/>
            <w:vAlign w:val="center"/>
          </w:tcPr>
          <w:p w14:paraId="572F5094" w14:textId="4C41D1AE" w:rsidR="00B83ADA" w:rsidRPr="006F0FF2" w:rsidRDefault="00B83ADA" w:rsidP="00CA368F">
            <w:pPr>
              <w:jc w:val="both"/>
              <w:rPr>
                <w:rFonts w:ascii="Arial" w:hAnsi="Arial" w:cs="Arial"/>
                <w:sz w:val="20"/>
                <w:szCs w:val="20"/>
              </w:rPr>
            </w:pPr>
            <w:r w:rsidRPr="004D0535">
              <w:rPr>
                <w:rFonts w:ascii="Arial" w:hAnsi="Arial" w:cs="Arial"/>
                <w:sz w:val="20"/>
                <w:szCs w:val="20"/>
              </w:rPr>
              <w:t>Standard summaries</w:t>
            </w:r>
          </w:p>
        </w:tc>
      </w:tr>
      <w:tr w:rsidR="00B83ADA" w:rsidRPr="004C2567" w14:paraId="29209840" w14:textId="77777777" w:rsidTr="0048523E">
        <w:trPr>
          <w:trHeight w:val="546"/>
        </w:trPr>
        <w:tc>
          <w:tcPr>
            <w:tcW w:w="0" w:type="auto"/>
            <w:vAlign w:val="center"/>
          </w:tcPr>
          <w:p w14:paraId="3D4579A9" w14:textId="20A07F5F" w:rsidR="00B83ADA" w:rsidRPr="006F0FF2" w:rsidRDefault="006F0FF2" w:rsidP="00CA368F">
            <w:pPr>
              <w:jc w:val="both"/>
              <w:rPr>
                <w:rFonts w:ascii="Arial" w:hAnsi="Arial" w:cs="Arial"/>
                <w:sz w:val="20"/>
                <w:szCs w:val="20"/>
              </w:rPr>
            </w:pPr>
            <w:r w:rsidRPr="00E2019E">
              <w:rPr>
                <w:rFonts w:ascii="Arial" w:hAnsi="Arial" w:cs="Arial"/>
                <w:sz w:val="20"/>
                <w:szCs w:val="20"/>
              </w:rPr>
              <w:t>Overwhelmed Span of Control</w:t>
            </w:r>
          </w:p>
        </w:tc>
        <w:tc>
          <w:tcPr>
            <w:tcW w:w="3486" w:type="dxa"/>
            <w:vAlign w:val="center"/>
          </w:tcPr>
          <w:p w14:paraId="2D591F50" w14:textId="680F85FF" w:rsidR="00B83ADA" w:rsidRPr="006F0FF2" w:rsidRDefault="006F0FF2" w:rsidP="00CA368F">
            <w:pPr>
              <w:jc w:val="both"/>
              <w:rPr>
                <w:rFonts w:ascii="Arial" w:hAnsi="Arial" w:cs="Arial"/>
                <w:sz w:val="20"/>
                <w:szCs w:val="20"/>
              </w:rPr>
            </w:pPr>
            <w:r w:rsidRPr="006F0FF2">
              <w:rPr>
                <w:rFonts w:ascii="Arial" w:hAnsi="Arial" w:cs="Arial"/>
                <w:sz w:val="20"/>
                <w:szCs w:val="20"/>
              </w:rPr>
              <w:t>National Coordinator unable to manage data from 36 states.</w:t>
            </w:r>
          </w:p>
        </w:tc>
        <w:tc>
          <w:tcPr>
            <w:tcW w:w="3489" w:type="dxa"/>
            <w:vAlign w:val="center"/>
          </w:tcPr>
          <w:p w14:paraId="4F130E83" w14:textId="7D8F3BBE" w:rsidR="00B83ADA" w:rsidRPr="006F0FF2" w:rsidRDefault="006F0FF2" w:rsidP="00CA368F">
            <w:pPr>
              <w:spacing w:after="160"/>
              <w:jc w:val="both"/>
              <w:rPr>
                <w:rFonts w:ascii="Arial" w:hAnsi="Arial" w:cs="Arial"/>
                <w:sz w:val="20"/>
                <w:szCs w:val="20"/>
              </w:rPr>
            </w:pPr>
            <w:r w:rsidRPr="006F0FF2">
              <w:rPr>
                <w:rFonts w:ascii="Arial" w:hAnsi="Arial" w:cs="Arial"/>
                <w:sz w:val="20"/>
                <w:szCs w:val="20"/>
              </w:rPr>
              <w:t>Activation of the Zonal layer reporting to the National level.</w:t>
            </w:r>
          </w:p>
        </w:tc>
      </w:tr>
      <w:tr w:rsidR="00834C5B" w:rsidRPr="004C2567" w14:paraId="5E5ADA14" w14:textId="77777777" w:rsidTr="0048523E">
        <w:tc>
          <w:tcPr>
            <w:tcW w:w="0" w:type="auto"/>
            <w:vAlign w:val="center"/>
          </w:tcPr>
          <w:p w14:paraId="627D8EDD" w14:textId="7BD5B728" w:rsidR="00834C5B" w:rsidRPr="006F0FF2" w:rsidRDefault="006F0FF2" w:rsidP="00CA368F">
            <w:pPr>
              <w:jc w:val="both"/>
              <w:rPr>
                <w:rFonts w:ascii="Arial" w:hAnsi="Arial" w:cs="Arial"/>
                <w:sz w:val="20"/>
                <w:szCs w:val="20"/>
              </w:rPr>
            </w:pPr>
            <w:r w:rsidRPr="00E2019E">
              <w:rPr>
                <w:rFonts w:ascii="Arial" w:hAnsi="Arial" w:cs="Arial"/>
                <w:sz w:val="20"/>
                <w:szCs w:val="20"/>
              </w:rPr>
              <w:lastRenderedPageBreak/>
              <w:t>Technology Gaps</w:t>
            </w:r>
          </w:p>
        </w:tc>
        <w:tc>
          <w:tcPr>
            <w:tcW w:w="3486" w:type="dxa"/>
            <w:vAlign w:val="center"/>
          </w:tcPr>
          <w:p w14:paraId="05DE964C" w14:textId="57D70EEC" w:rsidR="00834C5B" w:rsidRPr="006F0FF2" w:rsidRDefault="006F0FF2" w:rsidP="00CA368F">
            <w:pPr>
              <w:jc w:val="both"/>
              <w:rPr>
                <w:rFonts w:ascii="Arial" w:hAnsi="Arial" w:cs="Arial"/>
                <w:sz w:val="20"/>
                <w:szCs w:val="20"/>
              </w:rPr>
            </w:pPr>
            <w:r w:rsidRPr="00E2019E">
              <w:rPr>
                <w:rFonts w:ascii="Arial" w:hAnsi="Arial" w:cs="Arial"/>
                <w:sz w:val="20"/>
                <w:szCs w:val="20"/>
              </w:rPr>
              <w:t>State Coordinators lacking the skills to use the BI Toolkit.</w:t>
            </w:r>
          </w:p>
        </w:tc>
        <w:tc>
          <w:tcPr>
            <w:tcW w:w="3489" w:type="dxa"/>
            <w:vAlign w:val="center"/>
          </w:tcPr>
          <w:p w14:paraId="47388533" w14:textId="6DF7483E" w:rsidR="00834C5B" w:rsidRPr="006F0FF2" w:rsidRDefault="006F0FF2" w:rsidP="00CA368F">
            <w:pPr>
              <w:jc w:val="both"/>
              <w:rPr>
                <w:rFonts w:ascii="Arial" w:hAnsi="Arial" w:cs="Arial"/>
                <w:sz w:val="20"/>
                <w:szCs w:val="20"/>
              </w:rPr>
            </w:pPr>
            <w:r w:rsidRPr="006F0FF2">
              <w:rPr>
                <w:rFonts w:ascii="Arial" w:hAnsi="Arial" w:cs="Arial"/>
                <w:sz w:val="20"/>
                <w:szCs w:val="20"/>
              </w:rPr>
              <w:t>Mandatory Manage-and-Hub-Manager training and provision of necessary digital tools.</w:t>
            </w:r>
          </w:p>
        </w:tc>
      </w:tr>
      <w:tr w:rsidR="00834C5B" w:rsidRPr="004C2567" w14:paraId="507EBA35" w14:textId="77777777" w:rsidTr="0048523E">
        <w:tc>
          <w:tcPr>
            <w:tcW w:w="0" w:type="auto"/>
            <w:vAlign w:val="center"/>
          </w:tcPr>
          <w:p w14:paraId="5E6D2853" w14:textId="5F7647EF" w:rsidR="00834C5B" w:rsidRPr="006F0FF2" w:rsidRDefault="006F0FF2" w:rsidP="00CA368F">
            <w:pPr>
              <w:jc w:val="both"/>
              <w:rPr>
                <w:rFonts w:ascii="Arial" w:hAnsi="Arial" w:cs="Arial"/>
                <w:sz w:val="20"/>
                <w:szCs w:val="20"/>
              </w:rPr>
            </w:pPr>
            <w:r w:rsidRPr="00E2019E">
              <w:rPr>
                <w:rFonts w:ascii="Arial" w:hAnsi="Arial" w:cs="Arial"/>
                <w:sz w:val="20"/>
                <w:szCs w:val="20"/>
              </w:rPr>
              <w:t>Data Breach</w:t>
            </w:r>
          </w:p>
        </w:tc>
        <w:tc>
          <w:tcPr>
            <w:tcW w:w="3486" w:type="dxa"/>
            <w:vAlign w:val="center"/>
          </w:tcPr>
          <w:p w14:paraId="1CB0EA0C" w14:textId="2B040584" w:rsidR="00834C5B" w:rsidRPr="006F0FF2" w:rsidRDefault="006F0FF2" w:rsidP="00CA368F">
            <w:pPr>
              <w:jc w:val="both"/>
              <w:rPr>
                <w:rFonts w:ascii="Arial" w:hAnsi="Arial" w:cs="Arial"/>
                <w:sz w:val="20"/>
                <w:szCs w:val="20"/>
              </w:rPr>
            </w:pPr>
            <w:r w:rsidRPr="00E2019E">
              <w:rPr>
                <w:rFonts w:ascii="Arial" w:hAnsi="Arial" w:cs="Arial"/>
                <w:sz w:val="20"/>
                <w:szCs w:val="20"/>
              </w:rPr>
              <w:t>Exposure of sensitive member information during state-to-national transmission.</w:t>
            </w:r>
          </w:p>
        </w:tc>
        <w:tc>
          <w:tcPr>
            <w:tcW w:w="3489" w:type="dxa"/>
            <w:vAlign w:val="center"/>
          </w:tcPr>
          <w:p w14:paraId="4A0F856E" w14:textId="34E25530" w:rsidR="00834C5B" w:rsidRPr="006F0FF2" w:rsidRDefault="006F0FF2" w:rsidP="00CA368F">
            <w:pPr>
              <w:jc w:val="both"/>
              <w:rPr>
                <w:rFonts w:ascii="Arial" w:hAnsi="Arial" w:cs="Arial"/>
                <w:sz w:val="20"/>
                <w:szCs w:val="20"/>
              </w:rPr>
            </w:pPr>
            <w:r w:rsidRPr="006F0FF2">
              <w:rPr>
                <w:rFonts w:ascii="Arial" w:hAnsi="Arial" w:cs="Arial"/>
                <w:sz w:val="20"/>
                <w:szCs w:val="20"/>
              </w:rPr>
              <w:t>Strict adherence to the Nigeria Data Protection Regulation</w:t>
            </w:r>
            <w:r>
              <w:rPr>
                <w:rFonts w:ascii="Arial" w:hAnsi="Arial" w:cs="Arial"/>
                <w:sz w:val="20"/>
                <w:szCs w:val="20"/>
              </w:rPr>
              <w:t xml:space="preserve"> </w:t>
            </w:r>
            <w:r w:rsidRPr="006F0FF2">
              <w:rPr>
                <w:rFonts w:ascii="Arial" w:hAnsi="Arial" w:cs="Arial"/>
                <w:sz w:val="20"/>
                <w:szCs w:val="20"/>
              </w:rPr>
              <w:t>and use of secure, cloud-based ERP modules.</w:t>
            </w:r>
          </w:p>
        </w:tc>
      </w:tr>
    </w:tbl>
    <w:p w14:paraId="28BA56A7" w14:textId="77777777" w:rsidR="00834C5B" w:rsidRPr="00C8367B" w:rsidRDefault="00834C5B" w:rsidP="00CA368F">
      <w:pPr>
        <w:pStyle w:val="ListParagraph"/>
        <w:ind w:left="709"/>
        <w:jc w:val="both"/>
        <w:rPr>
          <w:rFonts w:ascii="Arial" w:hAnsi="Arial" w:cs="Arial"/>
          <w:sz w:val="20"/>
          <w:szCs w:val="20"/>
        </w:rPr>
      </w:pPr>
    </w:p>
    <w:p w14:paraId="0F9AFE84" w14:textId="77777777" w:rsidR="00834C5B" w:rsidRPr="00C8367B" w:rsidRDefault="00834C5B" w:rsidP="00CA368F">
      <w:pPr>
        <w:pStyle w:val="ListParagraph"/>
        <w:ind w:left="709"/>
        <w:jc w:val="both"/>
        <w:rPr>
          <w:rFonts w:ascii="Arial" w:hAnsi="Arial" w:cs="Arial"/>
          <w:sz w:val="20"/>
          <w:szCs w:val="20"/>
        </w:rPr>
      </w:pPr>
    </w:p>
    <w:p w14:paraId="4822CA1F" w14:textId="77777777" w:rsidR="00834C5B" w:rsidRPr="00295A64" w:rsidRDefault="00834C5B"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51D9DF2F" w14:textId="6994D347" w:rsidR="006F0FF2" w:rsidRPr="006F0FF2" w:rsidRDefault="006F0FF2" w:rsidP="00CA368F">
      <w:pPr>
        <w:pStyle w:val="ListParagraph"/>
        <w:numPr>
          <w:ilvl w:val="0"/>
          <w:numId w:val="8"/>
        </w:numPr>
        <w:jc w:val="both"/>
        <w:rPr>
          <w:rFonts w:ascii="Arial" w:hAnsi="Arial" w:cs="Arial"/>
          <w:sz w:val="20"/>
          <w:szCs w:val="20"/>
        </w:rPr>
      </w:pPr>
      <w:r w:rsidRPr="006F0FF2">
        <w:rPr>
          <w:rFonts w:ascii="Arial" w:hAnsi="Arial" w:cs="Arial"/>
          <w:sz w:val="20"/>
          <w:szCs w:val="20"/>
        </w:rPr>
        <w:t>All hubs must submit registers</w:t>
      </w:r>
      <w:r w:rsidRPr="006F0FF2">
        <w:rPr>
          <w:rFonts w:ascii="Arial" w:hAnsi="Arial" w:cs="Arial"/>
          <w:sz w:val="20"/>
          <w:szCs w:val="20"/>
        </w:rPr>
        <w:t>/records</w:t>
      </w:r>
      <w:r w:rsidRPr="006F0FF2">
        <w:rPr>
          <w:rFonts w:ascii="Arial" w:hAnsi="Arial" w:cs="Arial"/>
          <w:sz w:val="20"/>
          <w:szCs w:val="20"/>
        </w:rPr>
        <w:t xml:space="preserve"> as scheduled</w:t>
      </w:r>
      <w:r w:rsidRPr="006F0FF2">
        <w:rPr>
          <w:rFonts w:ascii="Arial" w:hAnsi="Arial" w:cs="Arial"/>
          <w:sz w:val="20"/>
          <w:szCs w:val="20"/>
        </w:rPr>
        <w:t>. All records and transactions shall be submitted on the same day.</w:t>
      </w:r>
    </w:p>
    <w:p w14:paraId="7E0B0782" w14:textId="1C0EDB54" w:rsidR="00B83ADA" w:rsidRPr="00B83ADA" w:rsidRDefault="006F0FF2" w:rsidP="00CA368F">
      <w:pPr>
        <w:pStyle w:val="ListParagraph"/>
        <w:numPr>
          <w:ilvl w:val="0"/>
          <w:numId w:val="8"/>
        </w:numPr>
        <w:jc w:val="both"/>
        <w:rPr>
          <w:rFonts w:ascii="Arial" w:hAnsi="Arial" w:cs="Arial"/>
          <w:sz w:val="20"/>
          <w:szCs w:val="20"/>
        </w:rPr>
      </w:pPr>
      <w:r>
        <w:rPr>
          <w:rFonts w:ascii="Arial" w:hAnsi="Arial" w:cs="Arial"/>
          <w:sz w:val="20"/>
          <w:szCs w:val="20"/>
        </w:rPr>
        <w:t>The ERP shall provide avenues to review reports real-time.</w:t>
      </w:r>
    </w:p>
    <w:p w14:paraId="191CBD06" w14:textId="43A4FB6B" w:rsidR="00B83ADA" w:rsidRPr="006F0FF2" w:rsidRDefault="006F0FF2" w:rsidP="00CA368F">
      <w:pPr>
        <w:pStyle w:val="ListParagraph"/>
        <w:numPr>
          <w:ilvl w:val="0"/>
          <w:numId w:val="8"/>
        </w:numPr>
        <w:jc w:val="both"/>
        <w:rPr>
          <w:rFonts w:ascii="Arial" w:hAnsi="Arial" w:cs="Arial"/>
          <w:sz w:val="20"/>
          <w:szCs w:val="20"/>
        </w:rPr>
      </w:pPr>
      <w:r w:rsidRPr="006F0FF2">
        <w:rPr>
          <w:rFonts w:ascii="Arial" w:hAnsi="Arial" w:cs="Arial"/>
          <w:sz w:val="20"/>
          <w:szCs w:val="20"/>
        </w:rPr>
        <w:t>There shall be s</w:t>
      </w:r>
      <w:r>
        <w:rPr>
          <w:rFonts w:ascii="Arial" w:hAnsi="Arial" w:cs="Arial"/>
          <w:sz w:val="20"/>
          <w:szCs w:val="20"/>
        </w:rPr>
        <w:t>e</w:t>
      </w:r>
      <w:r w:rsidR="00B83ADA" w:rsidRPr="006F0FF2">
        <w:rPr>
          <w:rFonts w:ascii="Arial" w:hAnsi="Arial" w:cs="Arial"/>
          <w:sz w:val="20"/>
          <w:szCs w:val="20"/>
        </w:rPr>
        <w:t>paration of</w:t>
      </w:r>
      <w:r>
        <w:rPr>
          <w:rFonts w:ascii="Arial" w:hAnsi="Arial" w:cs="Arial"/>
          <w:sz w:val="20"/>
          <w:szCs w:val="20"/>
        </w:rPr>
        <w:t xml:space="preserve"> duties for </w:t>
      </w:r>
      <w:r w:rsidR="00B83ADA" w:rsidRPr="006F0FF2">
        <w:rPr>
          <w:rFonts w:ascii="Arial" w:hAnsi="Arial" w:cs="Arial"/>
          <w:sz w:val="20"/>
          <w:szCs w:val="20"/>
        </w:rPr>
        <w:t>hub data capture and state review</w:t>
      </w:r>
      <w:r>
        <w:rPr>
          <w:rFonts w:ascii="Arial" w:hAnsi="Arial" w:cs="Arial"/>
          <w:sz w:val="20"/>
          <w:szCs w:val="20"/>
        </w:rPr>
        <w:t>.</w:t>
      </w:r>
    </w:p>
    <w:p w14:paraId="7E8C4114" w14:textId="3C4C0A13" w:rsidR="00B83ADA" w:rsidRPr="006F0FF2" w:rsidRDefault="006F0FF2" w:rsidP="00CA368F">
      <w:pPr>
        <w:pStyle w:val="ListParagraph"/>
        <w:numPr>
          <w:ilvl w:val="0"/>
          <w:numId w:val="8"/>
        </w:numPr>
        <w:jc w:val="both"/>
        <w:rPr>
          <w:rFonts w:ascii="Arial" w:hAnsi="Arial" w:cs="Arial"/>
          <w:sz w:val="20"/>
          <w:szCs w:val="20"/>
        </w:rPr>
      </w:pPr>
      <w:r w:rsidRPr="006F0FF2">
        <w:rPr>
          <w:rFonts w:ascii="Arial" w:hAnsi="Arial" w:cs="Arial"/>
          <w:sz w:val="20"/>
          <w:szCs w:val="20"/>
        </w:rPr>
        <w:t>Where there are unresolved gaps and m</w:t>
      </w:r>
      <w:r w:rsidRPr="006F0FF2">
        <w:rPr>
          <w:rFonts w:ascii="Arial" w:hAnsi="Arial" w:cs="Arial"/>
          <w:sz w:val="20"/>
          <w:szCs w:val="20"/>
        </w:rPr>
        <w:t>aterial issues must be escalated promptly</w:t>
      </w:r>
      <w:r w:rsidRPr="006F0FF2">
        <w:rPr>
          <w:rFonts w:ascii="Arial" w:hAnsi="Arial" w:cs="Arial"/>
          <w:sz w:val="20"/>
          <w:szCs w:val="20"/>
        </w:rPr>
        <w:t xml:space="preserve">. </w:t>
      </w:r>
      <w:r>
        <w:rPr>
          <w:rFonts w:ascii="Arial" w:hAnsi="Arial" w:cs="Arial"/>
          <w:sz w:val="20"/>
          <w:szCs w:val="20"/>
        </w:rPr>
        <w:t>A</w:t>
      </w:r>
      <w:r w:rsidRPr="006F0FF2">
        <w:rPr>
          <w:rFonts w:ascii="Arial" w:hAnsi="Arial" w:cs="Arial"/>
          <w:sz w:val="20"/>
          <w:szCs w:val="20"/>
        </w:rPr>
        <w:t xml:space="preserve"> form</w:t>
      </w:r>
      <w:r w:rsidR="00B83ADA" w:rsidRPr="006F0FF2">
        <w:rPr>
          <w:rFonts w:ascii="Arial" w:hAnsi="Arial" w:cs="Arial"/>
          <w:sz w:val="20"/>
          <w:szCs w:val="20"/>
        </w:rPr>
        <w:t>al escalation and issue tracking</w:t>
      </w:r>
      <w:r w:rsidRPr="006F0FF2">
        <w:rPr>
          <w:rFonts w:ascii="Arial" w:hAnsi="Arial" w:cs="Arial"/>
          <w:sz w:val="20"/>
          <w:szCs w:val="20"/>
        </w:rPr>
        <w:t xml:space="preserve"> must be carried out.</w:t>
      </w:r>
    </w:p>
    <w:p w14:paraId="65A99B6B" w14:textId="19601EED" w:rsidR="00B83ADA" w:rsidRPr="00B83ADA" w:rsidRDefault="006F0FF2" w:rsidP="00CA368F">
      <w:pPr>
        <w:pStyle w:val="ListParagraph"/>
        <w:numPr>
          <w:ilvl w:val="0"/>
          <w:numId w:val="8"/>
        </w:numPr>
        <w:jc w:val="both"/>
        <w:rPr>
          <w:rFonts w:ascii="Arial" w:hAnsi="Arial" w:cs="Arial"/>
          <w:sz w:val="20"/>
          <w:szCs w:val="20"/>
        </w:rPr>
      </w:pPr>
      <w:r>
        <w:rPr>
          <w:rFonts w:ascii="Arial" w:hAnsi="Arial" w:cs="Arial"/>
          <w:sz w:val="20"/>
          <w:szCs w:val="20"/>
        </w:rPr>
        <w:t>All feedback must be d</w:t>
      </w:r>
      <w:r w:rsidR="00B83ADA" w:rsidRPr="00B83ADA">
        <w:rPr>
          <w:rFonts w:ascii="Arial" w:hAnsi="Arial" w:cs="Arial"/>
          <w:sz w:val="20"/>
          <w:szCs w:val="20"/>
        </w:rPr>
        <w:t>ocumented</w:t>
      </w:r>
      <w:r>
        <w:rPr>
          <w:rFonts w:ascii="Arial" w:hAnsi="Arial" w:cs="Arial"/>
          <w:sz w:val="20"/>
          <w:szCs w:val="20"/>
        </w:rPr>
        <w:t xml:space="preserve"> and are expected to form part of performance review discussions.</w:t>
      </w:r>
    </w:p>
    <w:p w14:paraId="28198E95" w14:textId="733AC860" w:rsidR="00B83ADA" w:rsidRPr="00B83ADA" w:rsidRDefault="00B83ADA" w:rsidP="00CA368F">
      <w:pPr>
        <w:pStyle w:val="ListParagraph"/>
        <w:numPr>
          <w:ilvl w:val="0"/>
          <w:numId w:val="8"/>
        </w:numPr>
        <w:jc w:val="both"/>
        <w:rPr>
          <w:rFonts w:ascii="Arial" w:hAnsi="Arial" w:cs="Arial"/>
          <w:sz w:val="20"/>
          <w:szCs w:val="20"/>
        </w:rPr>
      </w:pPr>
      <w:r w:rsidRPr="00B83ADA">
        <w:rPr>
          <w:rFonts w:ascii="Arial" w:hAnsi="Arial" w:cs="Arial"/>
          <w:sz w:val="20"/>
          <w:szCs w:val="20"/>
        </w:rPr>
        <w:t xml:space="preserve">State/Zonal Coordinators </w:t>
      </w:r>
      <w:r w:rsidR="006F0FF2">
        <w:rPr>
          <w:rFonts w:ascii="Arial" w:hAnsi="Arial" w:cs="Arial"/>
          <w:sz w:val="20"/>
          <w:szCs w:val="20"/>
        </w:rPr>
        <w:t>shall be</w:t>
      </w:r>
      <w:r w:rsidRPr="00B83ADA">
        <w:rPr>
          <w:rFonts w:ascii="Arial" w:hAnsi="Arial" w:cs="Arial"/>
          <w:sz w:val="20"/>
          <w:szCs w:val="20"/>
        </w:rPr>
        <w:t xml:space="preserve"> accountable for data quality</w:t>
      </w:r>
      <w:r w:rsidR="006F0FF2">
        <w:rPr>
          <w:rFonts w:ascii="Arial" w:hAnsi="Arial" w:cs="Arial"/>
          <w:sz w:val="20"/>
          <w:szCs w:val="20"/>
        </w:rPr>
        <w:t>.</w:t>
      </w:r>
    </w:p>
    <w:p w14:paraId="769A2BCC" w14:textId="38215EB3" w:rsidR="00B83ADA" w:rsidRPr="00B83ADA" w:rsidRDefault="00B83ADA" w:rsidP="00CA368F">
      <w:pPr>
        <w:pStyle w:val="ListParagraph"/>
        <w:numPr>
          <w:ilvl w:val="0"/>
          <w:numId w:val="8"/>
        </w:numPr>
        <w:jc w:val="both"/>
        <w:rPr>
          <w:rFonts w:ascii="Arial" w:hAnsi="Arial" w:cs="Arial"/>
          <w:sz w:val="20"/>
          <w:szCs w:val="20"/>
        </w:rPr>
      </w:pPr>
      <w:r w:rsidRPr="00B83ADA">
        <w:rPr>
          <w:rFonts w:ascii="Arial" w:hAnsi="Arial" w:cs="Arial"/>
          <w:sz w:val="20"/>
          <w:szCs w:val="20"/>
        </w:rPr>
        <w:t>Consolidated records form the basis for national reporting</w:t>
      </w:r>
      <w:r w:rsidR="006F0FF2">
        <w:rPr>
          <w:rFonts w:ascii="Arial" w:hAnsi="Arial" w:cs="Arial"/>
          <w:sz w:val="20"/>
          <w:szCs w:val="20"/>
        </w:rPr>
        <w:t>.</w:t>
      </w:r>
    </w:p>
    <w:p w14:paraId="1B1F207A" w14:textId="33A2F3A7" w:rsidR="00B83ADA" w:rsidRPr="00B83ADA" w:rsidRDefault="00653EC1" w:rsidP="00CA368F">
      <w:pPr>
        <w:pStyle w:val="ListParagraph"/>
        <w:numPr>
          <w:ilvl w:val="0"/>
          <w:numId w:val="8"/>
        </w:numPr>
        <w:jc w:val="both"/>
        <w:rPr>
          <w:rFonts w:ascii="Arial" w:hAnsi="Arial" w:cs="Arial"/>
          <w:sz w:val="20"/>
          <w:szCs w:val="20"/>
        </w:rPr>
      </w:pPr>
      <w:r>
        <w:rPr>
          <w:rFonts w:ascii="Arial" w:hAnsi="Arial" w:cs="Arial"/>
          <w:sz w:val="20"/>
          <w:szCs w:val="20"/>
        </w:rPr>
        <w:t>State Coordinator shall a</w:t>
      </w:r>
      <w:r w:rsidR="00B83ADA" w:rsidRPr="00B83ADA">
        <w:rPr>
          <w:rFonts w:ascii="Arial" w:hAnsi="Arial" w:cs="Arial"/>
          <w:sz w:val="20"/>
          <w:szCs w:val="20"/>
        </w:rPr>
        <w:t xml:space="preserve">t least </w:t>
      </w:r>
      <w:r>
        <w:rPr>
          <w:rFonts w:ascii="Arial" w:hAnsi="Arial" w:cs="Arial"/>
          <w:sz w:val="20"/>
          <w:szCs w:val="20"/>
        </w:rPr>
        <w:t xml:space="preserve">once in a month ensure that all </w:t>
      </w:r>
      <w:r w:rsidR="00B83ADA" w:rsidRPr="00B83ADA">
        <w:rPr>
          <w:rFonts w:ascii="Arial" w:hAnsi="Arial" w:cs="Arial"/>
          <w:sz w:val="20"/>
          <w:szCs w:val="20"/>
        </w:rPr>
        <w:t xml:space="preserve">hubs within </w:t>
      </w:r>
      <w:r>
        <w:rPr>
          <w:rFonts w:ascii="Arial" w:hAnsi="Arial" w:cs="Arial"/>
          <w:sz w:val="20"/>
          <w:szCs w:val="20"/>
        </w:rPr>
        <w:t>the</w:t>
      </w:r>
      <w:r w:rsidR="00B83ADA" w:rsidRPr="00B83ADA">
        <w:rPr>
          <w:rFonts w:ascii="Arial" w:hAnsi="Arial" w:cs="Arial"/>
          <w:sz w:val="20"/>
          <w:szCs w:val="20"/>
        </w:rPr>
        <w:t xml:space="preserve"> state </w:t>
      </w:r>
      <w:r>
        <w:rPr>
          <w:rFonts w:ascii="Arial" w:hAnsi="Arial" w:cs="Arial"/>
          <w:sz w:val="20"/>
          <w:szCs w:val="20"/>
        </w:rPr>
        <w:t>have accurate and complete records. This shall be use for hub audit and compliance status verifiable by the Internal Auditor or Field Compliance Manager</w:t>
      </w:r>
      <w:r w:rsidR="00B83ADA" w:rsidRPr="00B83ADA">
        <w:rPr>
          <w:rFonts w:ascii="Arial" w:hAnsi="Arial" w:cs="Arial"/>
          <w:sz w:val="20"/>
          <w:szCs w:val="20"/>
        </w:rPr>
        <w:t>.</w:t>
      </w:r>
    </w:p>
    <w:p w14:paraId="1241EA84" w14:textId="09EC00A7" w:rsidR="00B83ADA" w:rsidRPr="00B83ADA" w:rsidRDefault="00B83ADA" w:rsidP="00CA368F">
      <w:pPr>
        <w:pStyle w:val="ListParagraph"/>
        <w:numPr>
          <w:ilvl w:val="0"/>
          <w:numId w:val="8"/>
        </w:numPr>
        <w:jc w:val="both"/>
        <w:rPr>
          <w:rFonts w:ascii="Arial" w:hAnsi="Arial" w:cs="Arial"/>
          <w:sz w:val="20"/>
          <w:szCs w:val="20"/>
        </w:rPr>
      </w:pPr>
      <w:r w:rsidRPr="00B83ADA">
        <w:rPr>
          <w:rFonts w:ascii="Arial" w:hAnsi="Arial" w:cs="Arial"/>
          <w:sz w:val="20"/>
          <w:szCs w:val="20"/>
        </w:rPr>
        <w:t>Any hub providing services without a system-generated token</w:t>
      </w:r>
      <w:r w:rsidR="006F0FF2">
        <w:rPr>
          <w:rFonts w:ascii="Arial" w:hAnsi="Arial" w:cs="Arial"/>
          <w:sz w:val="20"/>
          <w:szCs w:val="20"/>
        </w:rPr>
        <w:t xml:space="preserve"> (where applicable) or recorded service shall</w:t>
      </w:r>
      <w:r w:rsidRPr="00B83ADA">
        <w:rPr>
          <w:rFonts w:ascii="Arial" w:hAnsi="Arial" w:cs="Arial"/>
          <w:sz w:val="20"/>
          <w:szCs w:val="20"/>
        </w:rPr>
        <w:t xml:space="preserve"> face immediate "</w:t>
      </w:r>
      <w:r w:rsidR="006F0FF2">
        <w:rPr>
          <w:rFonts w:ascii="Arial" w:hAnsi="Arial" w:cs="Arial"/>
          <w:sz w:val="20"/>
          <w:szCs w:val="20"/>
        </w:rPr>
        <w:t>Unavailable</w:t>
      </w:r>
      <w:r w:rsidRPr="00B83ADA">
        <w:rPr>
          <w:rFonts w:ascii="Arial" w:hAnsi="Arial" w:cs="Arial"/>
          <w:sz w:val="20"/>
          <w:szCs w:val="20"/>
        </w:rPr>
        <w:t>" status in the ERP.</w:t>
      </w:r>
    </w:p>
    <w:p w14:paraId="05CE787D" w14:textId="6F1E94F6" w:rsidR="00B83ADA" w:rsidRPr="00B83ADA" w:rsidRDefault="00B83ADA" w:rsidP="00CA368F">
      <w:pPr>
        <w:pStyle w:val="ListParagraph"/>
        <w:numPr>
          <w:ilvl w:val="0"/>
          <w:numId w:val="8"/>
        </w:numPr>
        <w:jc w:val="both"/>
        <w:rPr>
          <w:rFonts w:ascii="Arial" w:hAnsi="Arial" w:cs="Arial"/>
          <w:sz w:val="20"/>
          <w:szCs w:val="20"/>
        </w:rPr>
      </w:pPr>
      <w:r w:rsidRPr="00B83ADA">
        <w:rPr>
          <w:rFonts w:ascii="Arial" w:hAnsi="Arial" w:cs="Arial"/>
          <w:sz w:val="20"/>
          <w:szCs w:val="20"/>
        </w:rPr>
        <w:t>All registers</w:t>
      </w:r>
      <w:r w:rsidR="00653EC1">
        <w:rPr>
          <w:rFonts w:ascii="Arial" w:hAnsi="Arial" w:cs="Arial"/>
          <w:sz w:val="20"/>
          <w:szCs w:val="20"/>
        </w:rPr>
        <w:t xml:space="preserve">/record capturing forms </w:t>
      </w:r>
      <w:r w:rsidRPr="00B83ADA">
        <w:rPr>
          <w:rFonts w:ascii="Arial" w:hAnsi="Arial" w:cs="Arial"/>
          <w:sz w:val="20"/>
          <w:szCs w:val="20"/>
        </w:rPr>
        <w:t>must track WIMA</w:t>
      </w:r>
      <w:r w:rsidR="00653EC1">
        <w:rPr>
          <w:rFonts w:ascii="Arial" w:hAnsi="Arial" w:cs="Arial"/>
          <w:sz w:val="20"/>
          <w:szCs w:val="20"/>
        </w:rPr>
        <w:t xml:space="preserve"> key data such as</w:t>
      </w:r>
      <w:r w:rsidRPr="00B83ADA">
        <w:rPr>
          <w:rFonts w:ascii="Arial" w:hAnsi="Arial" w:cs="Arial"/>
          <w:sz w:val="20"/>
          <w:szCs w:val="20"/>
        </w:rPr>
        <w:t xml:space="preserve"> quota of female and youth-led participation.</w:t>
      </w:r>
    </w:p>
    <w:p w14:paraId="590D293D" w14:textId="5FE3CAF5" w:rsidR="00834C5B" w:rsidRPr="00440267" w:rsidRDefault="00B83ADA" w:rsidP="00CA368F">
      <w:pPr>
        <w:pStyle w:val="ListParagraph"/>
        <w:numPr>
          <w:ilvl w:val="0"/>
          <w:numId w:val="8"/>
        </w:numPr>
        <w:jc w:val="both"/>
        <w:rPr>
          <w:rFonts w:ascii="Arial" w:hAnsi="Arial" w:cs="Arial"/>
          <w:sz w:val="20"/>
          <w:szCs w:val="20"/>
        </w:rPr>
      </w:pPr>
      <w:r w:rsidRPr="00B83ADA">
        <w:rPr>
          <w:rFonts w:ascii="Arial" w:hAnsi="Arial" w:cs="Arial"/>
          <w:sz w:val="20"/>
          <w:szCs w:val="20"/>
        </w:rPr>
        <w:t>Every state register</w:t>
      </w:r>
      <w:r w:rsidR="00653EC1">
        <w:rPr>
          <w:rFonts w:ascii="Arial" w:hAnsi="Arial" w:cs="Arial"/>
          <w:sz w:val="20"/>
          <w:szCs w:val="20"/>
        </w:rPr>
        <w:t>/record</w:t>
      </w:r>
      <w:r w:rsidRPr="00B83ADA">
        <w:rPr>
          <w:rFonts w:ascii="Arial" w:hAnsi="Arial" w:cs="Arial"/>
          <w:sz w:val="20"/>
          <w:szCs w:val="20"/>
        </w:rPr>
        <w:t xml:space="preserve"> must have a designated "Responsible Person" who is accountable for WIMA ongoing compliance.</w:t>
      </w:r>
    </w:p>
    <w:p w14:paraId="556DA39C" w14:textId="3B895613" w:rsidR="00912252" w:rsidRDefault="00912252" w:rsidP="00CA368F">
      <w:pPr>
        <w:jc w:val="both"/>
        <w:rPr>
          <w:rFonts w:ascii="Arial" w:hAnsi="Arial" w:cs="Arial"/>
          <w:sz w:val="20"/>
          <w:szCs w:val="20"/>
        </w:rPr>
      </w:pPr>
      <w:r>
        <w:rPr>
          <w:rFonts w:ascii="Arial" w:hAnsi="Arial" w:cs="Arial"/>
          <w:sz w:val="20"/>
          <w:szCs w:val="20"/>
        </w:rPr>
        <w:br w:type="page"/>
      </w:r>
    </w:p>
    <w:p w14:paraId="0E5F9FF2" w14:textId="0A41ACC7" w:rsidR="00912252" w:rsidRPr="00412242" w:rsidRDefault="00912252" w:rsidP="00CA368F">
      <w:pPr>
        <w:pStyle w:val="KAsHeaderforTOC"/>
        <w:tabs>
          <w:tab w:val="left" w:pos="426"/>
        </w:tabs>
        <w:ind w:left="426"/>
        <w:jc w:val="both"/>
      </w:pPr>
      <w:bookmarkStart w:id="32" w:name="_Toc220966252"/>
      <w:r w:rsidRPr="00912252">
        <w:rPr>
          <w:rFonts w:cs="Arial"/>
          <w:bCs/>
          <w:sz w:val="20"/>
          <w:szCs w:val="20"/>
        </w:rPr>
        <w:lastRenderedPageBreak/>
        <w:t>DATA COLLECTION, VALIDATION &amp; SUBMISSION</w:t>
      </w:r>
      <w:bookmarkEnd w:id="32"/>
    </w:p>
    <w:p w14:paraId="0587B78C" w14:textId="77777777" w:rsidR="00912252" w:rsidRDefault="00912252" w:rsidP="00CA368F">
      <w:pPr>
        <w:jc w:val="both"/>
        <w:rPr>
          <w:rFonts w:ascii="Arial" w:hAnsi="Arial" w:cs="Arial"/>
          <w:b/>
          <w:bCs/>
          <w:sz w:val="20"/>
          <w:szCs w:val="20"/>
        </w:rPr>
      </w:pPr>
    </w:p>
    <w:p w14:paraId="429924EA" w14:textId="77777777" w:rsidR="00912252" w:rsidRPr="00295A64" w:rsidRDefault="00912252" w:rsidP="00CA368F">
      <w:pPr>
        <w:jc w:val="both"/>
        <w:rPr>
          <w:rFonts w:ascii="Arial" w:hAnsi="Arial" w:cs="Arial"/>
          <w:sz w:val="20"/>
          <w:szCs w:val="20"/>
        </w:rPr>
      </w:pPr>
      <w:r w:rsidRPr="00295A64">
        <w:rPr>
          <w:rFonts w:ascii="Arial" w:hAnsi="Arial" w:cs="Arial"/>
          <w:b/>
          <w:bCs/>
          <w:sz w:val="20"/>
          <w:szCs w:val="20"/>
        </w:rPr>
        <w:t>Overview of Process</w:t>
      </w:r>
    </w:p>
    <w:p w14:paraId="082A018C" w14:textId="2E69F9FE" w:rsidR="00912252" w:rsidRDefault="00912252" w:rsidP="00CA368F">
      <w:pPr>
        <w:jc w:val="both"/>
        <w:rPr>
          <w:rFonts w:ascii="Arial" w:hAnsi="Arial" w:cs="Arial"/>
          <w:sz w:val="20"/>
          <w:szCs w:val="20"/>
        </w:rPr>
      </w:pPr>
      <w:r w:rsidRPr="00E2019E">
        <w:rPr>
          <w:rFonts w:ascii="Arial" w:hAnsi="Arial" w:cs="Arial"/>
          <w:sz w:val="20"/>
          <w:szCs w:val="20"/>
        </w:rPr>
        <w:t>The “Data Collection, Validation &amp; Submission” process defines the end-to-end workflow for</w:t>
      </w:r>
      <w:r>
        <w:rPr>
          <w:rFonts w:ascii="Arial" w:hAnsi="Arial" w:cs="Arial"/>
          <w:sz w:val="20"/>
          <w:szCs w:val="20"/>
        </w:rPr>
        <w:t xml:space="preserve"> </w:t>
      </w:r>
      <w:r w:rsidRPr="00912252">
        <w:rPr>
          <w:rFonts w:ascii="Arial" w:hAnsi="Arial" w:cs="Arial"/>
          <w:sz w:val="20"/>
          <w:szCs w:val="20"/>
        </w:rPr>
        <w:t>collecting, validating, approving</w:t>
      </w:r>
      <w:r w:rsidR="00BA2EA3">
        <w:rPr>
          <w:rFonts w:ascii="Arial" w:hAnsi="Arial" w:cs="Arial"/>
          <w:sz w:val="20"/>
          <w:szCs w:val="20"/>
        </w:rPr>
        <w:t xml:space="preserve"> and</w:t>
      </w:r>
      <w:r w:rsidRPr="00912252">
        <w:rPr>
          <w:rFonts w:ascii="Arial" w:hAnsi="Arial" w:cs="Arial"/>
          <w:sz w:val="20"/>
          <w:szCs w:val="20"/>
        </w:rPr>
        <w:t xml:space="preserve"> submitting operational, financial</w:t>
      </w:r>
      <w:r w:rsidR="00BA2EA3">
        <w:rPr>
          <w:rFonts w:ascii="Arial" w:hAnsi="Arial" w:cs="Arial"/>
          <w:sz w:val="20"/>
          <w:szCs w:val="20"/>
        </w:rPr>
        <w:t xml:space="preserve"> and</w:t>
      </w:r>
      <w:r w:rsidRPr="00912252">
        <w:rPr>
          <w:rFonts w:ascii="Arial" w:hAnsi="Arial" w:cs="Arial"/>
          <w:sz w:val="20"/>
          <w:szCs w:val="20"/>
        </w:rPr>
        <w:t xml:space="preserve"> performance data across WIMA’s hubs, state/zonal structures</w:t>
      </w:r>
      <w:r w:rsidR="00BA2EA3">
        <w:rPr>
          <w:rFonts w:ascii="Arial" w:hAnsi="Arial" w:cs="Arial"/>
          <w:sz w:val="20"/>
          <w:szCs w:val="20"/>
        </w:rPr>
        <w:t xml:space="preserve"> and</w:t>
      </w:r>
      <w:r w:rsidRPr="00912252">
        <w:rPr>
          <w:rFonts w:ascii="Arial" w:hAnsi="Arial" w:cs="Arial"/>
          <w:sz w:val="20"/>
          <w:szCs w:val="20"/>
        </w:rPr>
        <w:t xml:space="preserve"> national office. It ensures data accuracy, completeness, timeliness, integrity</w:t>
      </w:r>
      <w:r w:rsidR="00BA2EA3">
        <w:rPr>
          <w:rFonts w:ascii="Arial" w:hAnsi="Arial" w:cs="Arial"/>
          <w:sz w:val="20"/>
          <w:szCs w:val="20"/>
        </w:rPr>
        <w:t xml:space="preserve"> and</w:t>
      </w:r>
      <w:r w:rsidRPr="00912252">
        <w:rPr>
          <w:rFonts w:ascii="Arial" w:hAnsi="Arial" w:cs="Arial"/>
          <w:sz w:val="20"/>
          <w:szCs w:val="20"/>
        </w:rPr>
        <w:t xml:space="preserve"> consistency for decision-making, monitoring, reporting, donor compliance</w:t>
      </w:r>
      <w:r w:rsidR="00BA2EA3">
        <w:rPr>
          <w:rFonts w:ascii="Arial" w:hAnsi="Arial" w:cs="Arial"/>
          <w:sz w:val="20"/>
          <w:szCs w:val="20"/>
        </w:rPr>
        <w:t xml:space="preserve"> and</w:t>
      </w:r>
      <w:r w:rsidRPr="00912252">
        <w:rPr>
          <w:rFonts w:ascii="Arial" w:hAnsi="Arial" w:cs="Arial"/>
          <w:sz w:val="20"/>
          <w:szCs w:val="20"/>
        </w:rPr>
        <w:t xml:space="preserve"> audit purposes</w:t>
      </w:r>
      <w:r w:rsidRPr="004D0535">
        <w:rPr>
          <w:rFonts w:ascii="Arial" w:hAnsi="Arial" w:cs="Arial"/>
          <w:sz w:val="20"/>
          <w:szCs w:val="20"/>
        </w:rPr>
        <w:t>.</w:t>
      </w:r>
    </w:p>
    <w:p w14:paraId="4E8A17D9" w14:textId="77777777" w:rsidR="00912252" w:rsidRPr="00295A64" w:rsidRDefault="00912252" w:rsidP="00CA368F">
      <w:pPr>
        <w:jc w:val="both"/>
        <w:rPr>
          <w:rFonts w:ascii="Arial" w:hAnsi="Arial" w:cs="Arial"/>
          <w:b/>
          <w:bCs/>
          <w:sz w:val="20"/>
          <w:szCs w:val="20"/>
        </w:rPr>
      </w:pPr>
      <w:r w:rsidRPr="00C8367B">
        <w:rPr>
          <w:rFonts w:ascii="Arial" w:hAnsi="Arial" w:cs="Arial"/>
          <w:b/>
          <w:bCs/>
          <w:sz w:val="20"/>
          <w:szCs w:val="20"/>
        </w:rPr>
        <w:t>Scope</w:t>
      </w:r>
    </w:p>
    <w:p w14:paraId="22C1BE52" w14:textId="7D4D901F" w:rsidR="00912252" w:rsidRDefault="00912252"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 xml:space="preserve">to </w:t>
      </w:r>
      <w:r w:rsidRPr="004D0535">
        <w:rPr>
          <w:rFonts w:ascii="Arial" w:hAnsi="Arial" w:cs="Arial"/>
          <w:sz w:val="20"/>
          <w:szCs w:val="20"/>
        </w:rPr>
        <w:t>all data generated and reported by WIMA, including operational data, service delivery data, financial data, asset data, GEDSI-related data</w:t>
      </w:r>
      <w:r w:rsidR="00BA2EA3">
        <w:rPr>
          <w:rFonts w:ascii="Arial" w:hAnsi="Arial" w:cs="Arial"/>
          <w:sz w:val="20"/>
          <w:szCs w:val="20"/>
        </w:rPr>
        <w:t xml:space="preserve"> and</w:t>
      </w:r>
      <w:r w:rsidRPr="004D0535">
        <w:rPr>
          <w:rFonts w:ascii="Arial" w:hAnsi="Arial" w:cs="Arial"/>
          <w:sz w:val="20"/>
          <w:szCs w:val="20"/>
        </w:rPr>
        <w:t xml:space="preserve"> monitoring and evaluation (M&amp;E) indicators at hub, state/zonal and national levels.</w:t>
      </w:r>
    </w:p>
    <w:tbl>
      <w:tblPr>
        <w:tblStyle w:val="TableGrid"/>
        <w:tblW w:w="9237" w:type="dxa"/>
        <w:tblLook w:val="04A0" w:firstRow="1" w:lastRow="0" w:firstColumn="1" w:lastColumn="0" w:noHBand="0" w:noVBand="1"/>
      </w:tblPr>
      <w:tblGrid>
        <w:gridCol w:w="4618"/>
        <w:gridCol w:w="4619"/>
      </w:tblGrid>
      <w:tr w:rsidR="00912252" w:rsidRPr="00C8367B" w14:paraId="4243A89B" w14:textId="77777777" w:rsidTr="0048523E">
        <w:trPr>
          <w:trHeight w:val="303"/>
        </w:trPr>
        <w:tc>
          <w:tcPr>
            <w:tcW w:w="4618" w:type="dxa"/>
            <w:shd w:val="clear" w:color="auto" w:fill="C5E0B3" w:themeFill="accent6" w:themeFillTint="66"/>
            <w:hideMark/>
          </w:tcPr>
          <w:p w14:paraId="7DAF0522" w14:textId="77777777" w:rsidR="00912252" w:rsidRPr="00295A64" w:rsidRDefault="00912252"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3E64F624" w14:textId="77777777" w:rsidR="00912252" w:rsidRPr="00295A64" w:rsidRDefault="00912252"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912252" w:rsidRPr="00C8367B" w14:paraId="635C7670" w14:textId="77777777" w:rsidTr="0048523E">
        <w:trPr>
          <w:trHeight w:val="1789"/>
        </w:trPr>
        <w:tc>
          <w:tcPr>
            <w:tcW w:w="4618" w:type="dxa"/>
            <w:vAlign w:val="center"/>
            <w:hideMark/>
          </w:tcPr>
          <w:p w14:paraId="07F3D357" w14:textId="77777777" w:rsidR="00912252" w:rsidRPr="004D0535" w:rsidRDefault="0091225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Hub registers and source documents</w:t>
            </w:r>
          </w:p>
          <w:p w14:paraId="2FFF7564" w14:textId="77777777" w:rsidR="00912252" w:rsidRPr="004D0535" w:rsidRDefault="0091225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Approved indicator definitions and data collection tools</w:t>
            </w:r>
          </w:p>
          <w:p w14:paraId="76474D6C" w14:textId="77777777" w:rsidR="00912252" w:rsidRPr="004D0535" w:rsidRDefault="0091225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Reporting templates and submission schedules</w:t>
            </w:r>
          </w:p>
          <w:p w14:paraId="7CDF7A60" w14:textId="77777777" w:rsidR="00560472" w:rsidRPr="00E2019E" w:rsidRDefault="00560472"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M</w:t>
            </w:r>
            <w:r w:rsidRPr="00E2019E">
              <w:rPr>
                <w:rFonts w:ascii="Arial" w:hAnsi="Arial" w:cs="Arial"/>
                <w:sz w:val="20"/>
                <w:szCs w:val="20"/>
              </w:rPr>
              <w:t>ember Registration Forms (Digital/Manual)</w:t>
            </w:r>
          </w:p>
          <w:p w14:paraId="2466C2DE" w14:textId="77777777" w:rsidR="00560472" w:rsidRPr="00E2019E" w:rsidRDefault="00560472"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GPS &amp; GIS Machine Usage Data</w:t>
            </w:r>
          </w:p>
          <w:p w14:paraId="154E7A38" w14:textId="77777777" w:rsidR="00560472" w:rsidRPr="00E2019E" w:rsidRDefault="00560472"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Service Activation Tokens</w:t>
            </w:r>
          </w:p>
          <w:p w14:paraId="7CF5F1AF" w14:textId="7EB37953" w:rsidR="00912252" w:rsidRPr="001E3960" w:rsidRDefault="00560472"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Yield/Impact surveys and field logs</w:t>
            </w:r>
          </w:p>
        </w:tc>
        <w:tc>
          <w:tcPr>
            <w:tcW w:w="4619" w:type="dxa"/>
            <w:hideMark/>
          </w:tcPr>
          <w:p w14:paraId="013FDB24" w14:textId="77777777" w:rsidR="00912252" w:rsidRPr="004D0535" w:rsidRDefault="0091225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Validated data submissions</w:t>
            </w:r>
          </w:p>
          <w:p w14:paraId="09C6AF33" w14:textId="77777777" w:rsidR="00912252" w:rsidRPr="004D0535" w:rsidRDefault="0091225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Consolidated state/zonal datasets</w:t>
            </w:r>
          </w:p>
          <w:p w14:paraId="263BF712" w14:textId="77777777" w:rsidR="00912252" w:rsidRPr="004D0535" w:rsidRDefault="0091225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National performance and donor reports</w:t>
            </w:r>
          </w:p>
          <w:p w14:paraId="65822DB7" w14:textId="77777777" w:rsidR="00912252" w:rsidRPr="004D0535" w:rsidRDefault="0091225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Data quality and exception reports</w:t>
            </w:r>
          </w:p>
          <w:p w14:paraId="0C7A10E4" w14:textId="77777777" w:rsidR="00560472" w:rsidRPr="00E2019E" w:rsidRDefault="00560472"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Validated Master Member List</w:t>
            </w:r>
          </w:p>
          <w:p w14:paraId="41E6BD71" w14:textId="77777777" w:rsidR="00560472" w:rsidRPr="00E2019E" w:rsidRDefault="00560472"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Monthly State Performance Dashboards</w:t>
            </w:r>
          </w:p>
          <w:p w14:paraId="4BFE5DE2" w14:textId="77777777" w:rsidR="00560472" w:rsidRPr="00E2019E" w:rsidRDefault="00560472"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Data Integrity Audit Reports</w:t>
            </w:r>
          </w:p>
          <w:p w14:paraId="0CC10153" w14:textId="78648C07" w:rsidR="00912252" w:rsidRPr="001E3960" w:rsidRDefault="00560472"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KPI Variance Analysis Report</w:t>
            </w:r>
          </w:p>
        </w:tc>
      </w:tr>
      <w:tr w:rsidR="00912252" w:rsidRPr="00C8367B" w14:paraId="5BA1EB3E" w14:textId="77777777" w:rsidTr="0048523E">
        <w:trPr>
          <w:trHeight w:val="301"/>
        </w:trPr>
        <w:tc>
          <w:tcPr>
            <w:tcW w:w="4618" w:type="dxa"/>
            <w:shd w:val="clear" w:color="auto" w:fill="C5E0B3" w:themeFill="accent6" w:themeFillTint="66"/>
          </w:tcPr>
          <w:p w14:paraId="6D3883BF" w14:textId="77777777" w:rsidR="00912252" w:rsidRPr="00C8367B" w:rsidRDefault="00912252"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2C232728" w14:textId="77777777" w:rsidR="00912252" w:rsidRPr="00C8367B" w:rsidRDefault="00912252"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912252" w:rsidRPr="00C8367B" w14:paraId="1FA98AB9" w14:textId="77777777" w:rsidTr="0048523E">
        <w:trPr>
          <w:trHeight w:val="829"/>
        </w:trPr>
        <w:tc>
          <w:tcPr>
            <w:tcW w:w="4618" w:type="dxa"/>
          </w:tcPr>
          <w:p w14:paraId="7ED00A38" w14:textId="77777777" w:rsidR="00912252" w:rsidRPr="004D0535" w:rsidRDefault="0091225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Routine data reporting cycles (daily, weekly, monthly, quarterly)</w:t>
            </w:r>
          </w:p>
          <w:p w14:paraId="0E24FE88" w14:textId="6932A574" w:rsidR="00912252" w:rsidRPr="004D0535" w:rsidRDefault="0091225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Project, donor or partner reporting requirements</w:t>
            </w:r>
          </w:p>
          <w:p w14:paraId="3C45685F" w14:textId="77777777" w:rsidR="00912252" w:rsidRPr="004D0535" w:rsidRDefault="0091225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Ad-hoc data requests from management, donors, or auditors</w:t>
            </w:r>
          </w:p>
          <w:p w14:paraId="2A50B3F8" w14:textId="77777777" w:rsidR="00912252" w:rsidRPr="00E2019E" w:rsidRDefault="00912252"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New member onboarding or service delivery</w:t>
            </w:r>
          </w:p>
          <w:p w14:paraId="7514F14E" w14:textId="77777777" w:rsidR="00912252" w:rsidRPr="00E2019E" w:rsidRDefault="00912252"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End of daily/weekly hub operational cycle</w:t>
            </w:r>
          </w:p>
          <w:p w14:paraId="4C08434F" w14:textId="570253A4" w:rsidR="00912252" w:rsidRPr="00D1121B" w:rsidRDefault="00912252"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 xml:space="preserve">Monthly reporting deadline </w:t>
            </w:r>
          </w:p>
        </w:tc>
        <w:tc>
          <w:tcPr>
            <w:tcW w:w="4619" w:type="dxa"/>
            <w:vAlign w:val="center"/>
          </w:tcPr>
          <w:p w14:paraId="722C56A0" w14:textId="3E32C9BB" w:rsidR="00912252" w:rsidRPr="00912252" w:rsidRDefault="0091225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Community Lead (CL)</w:t>
            </w:r>
            <w:r w:rsidRPr="00912252">
              <w:rPr>
                <w:rFonts w:ascii="Arial" w:hAnsi="Arial" w:cs="Arial"/>
                <w:sz w:val="20"/>
                <w:szCs w:val="20"/>
              </w:rPr>
              <w:t xml:space="preserve">: </w:t>
            </w:r>
            <w:r w:rsidRPr="004D0535">
              <w:rPr>
                <w:rFonts w:ascii="Arial" w:hAnsi="Arial" w:cs="Arial"/>
                <w:sz w:val="20"/>
                <w:szCs w:val="20"/>
              </w:rPr>
              <w:t>Primary data capture and first-level validation</w:t>
            </w:r>
          </w:p>
          <w:p w14:paraId="7E6206BA" w14:textId="12DD633C" w:rsidR="00912252" w:rsidRPr="00912252" w:rsidRDefault="0091225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Sub-Community Lead</w:t>
            </w:r>
            <w:r w:rsidRPr="00912252">
              <w:rPr>
                <w:rFonts w:ascii="Arial" w:hAnsi="Arial" w:cs="Arial"/>
                <w:sz w:val="20"/>
                <w:szCs w:val="20"/>
              </w:rPr>
              <w:t xml:space="preserve">: </w:t>
            </w:r>
            <w:r w:rsidRPr="004D0535">
              <w:rPr>
                <w:rFonts w:ascii="Arial" w:hAnsi="Arial" w:cs="Arial"/>
                <w:sz w:val="20"/>
                <w:szCs w:val="20"/>
              </w:rPr>
              <w:t>Daily data recording and submission support</w:t>
            </w:r>
          </w:p>
          <w:p w14:paraId="1ADEB4FF" w14:textId="12D0D139" w:rsidR="00912252" w:rsidRPr="00912252" w:rsidRDefault="0091225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State/Zonal Coordinator</w:t>
            </w:r>
            <w:r w:rsidRPr="00912252">
              <w:rPr>
                <w:rFonts w:ascii="Arial" w:hAnsi="Arial" w:cs="Arial"/>
                <w:sz w:val="20"/>
                <w:szCs w:val="20"/>
              </w:rPr>
              <w:t xml:space="preserve">: </w:t>
            </w:r>
            <w:r w:rsidRPr="004D0535">
              <w:rPr>
                <w:rFonts w:ascii="Arial" w:hAnsi="Arial" w:cs="Arial"/>
                <w:sz w:val="20"/>
                <w:szCs w:val="20"/>
              </w:rPr>
              <w:t>Secondary validation and consolidation</w:t>
            </w:r>
          </w:p>
          <w:p w14:paraId="5C6190D1" w14:textId="34D67DB5" w:rsidR="00912252" w:rsidRPr="00912252" w:rsidRDefault="00044891"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MEL</w:t>
            </w:r>
            <w:r w:rsidR="00912252" w:rsidRPr="004D0535">
              <w:rPr>
                <w:rFonts w:ascii="Arial" w:hAnsi="Arial" w:cs="Arial"/>
                <w:sz w:val="20"/>
                <w:szCs w:val="20"/>
              </w:rPr>
              <w:t xml:space="preserve"> </w:t>
            </w:r>
            <w:r w:rsidR="00912252" w:rsidRPr="00912252">
              <w:rPr>
                <w:rFonts w:ascii="Arial" w:hAnsi="Arial" w:cs="Arial"/>
                <w:sz w:val="20"/>
                <w:szCs w:val="20"/>
              </w:rPr>
              <w:t xml:space="preserve">Coordinator: </w:t>
            </w:r>
            <w:r w:rsidR="00912252" w:rsidRPr="004D0535">
              <w:rPr>
                <w:rFonts w:ascii="Arial" w:hAnsi="Arial" w:cs="Arial"/>
                <w:sz w:val="20"/>
                <w:szCs w:val="20"/>
              </w:rPr>
              <w:t xml:space="preserve">Data quality assurance, indicator </w:t>
            </w:r>
            <w:r w:rsidR="00912252">
              <w:rPr>
                <w:rFonts w:ascii="Arial" w:hAnsi="Arial" w:cs="Arial"/>
                <w:sz w:val="20"/>
                <w:szCs w:val="20"/>
              </w:rPr>
              <w:t xml:space="preserve">management, </w:t>
            </w:r>
            <w:r w:rsidR="00912252" w:rsidRPr="004D0535">
              <w:rPr>
                <w:rFonts w:ascii="Arial" w:hAnsi="Arial" w:cs="Arial"/>
                <w:sz w:val="20"/>
                <w:szCs w:val="20"/>
              </w:rPr>
              <w:t>verification and reporting</w:t>
            </w:r>
          </w:p>
          <w:p w14:paraId="09B2922C" w14:textId="7E0D1E90" w:rsidR="00912252" w:rsidRPr="00912252" w:rsidRDefault="00912252" w:rsidP="00CA368F">
            <w:pPr>
              <w:pStyle w:val="ListParagraph"/>
              <w:numPr>
                <w:ilvl w:val="0"/>
                <w:numId w:val="22"/>
              </w:numPr>
              <w:spacing w:line="240" w:lineRule="exact"/>
              <w:ind w:left="231" w:hanging="231"/>
              <w:jc w:val="both"/>
              <w:rPr>
                <w:rFonts w:ascii="Arial" w:hAnsi="Arial" w:cs="Arial"/>
                <w:sz w:val="20"/>
                <w:szCs w:val="20"/>
              </w:rPr>
            </w:pPr>
            <w:r w:rsidRPr="00912252">
              <w:rPr>
                <w:rFonts w:ascii="Arial" w:hAnsi="Arial" w:cs="Arial"/>
                <w:sz w:val="20"/>
                <w:szCs w:val="20"/>
              </w:rPr>
              <w:t xml:space="preserve">CFO: </w:t>
            </w:r>
            <w:r w:rsidRPr="004D0535">
              <w:rPr>
                <w:rFonts w:ascii="Arial" w:hAnsi="Arial" w:cs="Arial"/>
                <w:sz w:val="20"/>
                <w:szCs w:val="20"/>
              </w:rPr>
              <w:t>Financial and asset data validation</w:t>
            </w:r>
          </w:p>
          <w:p w14:paraId="212B92C0" w14:textId="2430287F" w:rsidR="00912252" w:rsidRPr="00C8367B" w:rsidRDefault="0091225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National Coordinator / Project Lead</w:t>
            </w:r>
            <w:r>
              <w:rPr>
                <w:rFonts w:ascii="Arial" w:hAnsi="Arial" w:cs="Arial"/>
                <w:sz w:val="20"/>
                <w:szCs w:val="20"/>
              </w:rPr>
              <w:t xml:space="preserve">: </w:t>
            </w:r>
            <w:r w:rsidRPr="004D0535">
              <w:rPr>
                <w:rFonts w:ascii="Arial" w:hAnsi="Arial" w:cs="Arial"/>
                <w:sz w:val="20"/>
                <w:szCs w:val="20"/>
              </w:rPr>
              <w:t>Oversight, approval</w:t>
            </w:r>
            <w:r w:rsidR="00BA2EA3">
              <w:rPr>
                <w:rFonts w:ascii="Arial" w:hAnsi="Arial" w:cs="Arial"/>
                <w:sz w:val="20"/>
                <w:szCs w:val="20"/>
              </w:rPr>
              <w:t xml:space="preserve"> and</w:t>
            </w:r>
            <w:r w:rsidRPr="004D0535">
              <w:rPr>
                <w:rFonts w:ascii="Arial" w:hAnsi="Arial" w:cs="Arial"/>
                <w:sz w:val="20"/>
                <w:szCs w:val="20"/>
              </w:rPr>
              <w:t xml:space="preserve"> escalation resolution</w:t>
            </w:r>
          </w:p>
        </w:tc>
      </w:tr>
      <w:tr w:rsidR="00912252" w:rsidRPr="00C8367B" w14:paraId="0D9F7003" w14:textId="77777777" w:rsidTr="0048523E">
        <w:trPr>
          <w:trHeight w:val="301"/>
        </w:trPr>
        <w:tc>
          <w:tcPr>
            <w:tcW w:w="4618" w:type="dxa"/>
            <w:shd w:val="clear" w:color="auto" w:fill="C5E0B3" w:themeFill="accent6" w:themeFillTint="66"/>
          </w:tcPr>
          <w:p w14:paraId="463B8CCF" w14:textId="77777777" w:rsidR="00912252" w:rsidRPr="00C8367B" w:rsidRDefault="00912252"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7595C47A" w14:textId="77777777" w:rsidR="00912252" w:rsidRPr="00C8367B" w:rsidRDefault="00912252"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912252" w:rsidRPr="00C8367B" w14:paraId="1DBDB1FA" w14:textId="77777777" w:rsidTr="0048523E">
        <w:trPr>
          <w:trHeight w:val="558"/>
        </w:trPr>
        <w:tc>
          <w:tcPr>
            <w:tcW w:w="4618" w:type="dxa"/>
          </w:tcPr>
          <w:p w14:paraId="5D46BA83" w14:textId="77777777" w:rsidR="00912252" w:rsidRPr="004D0535" w:rsidRDefault="0091225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Standard data collection tools and templates</w:t>
            </w:r>
          </w:p>
          <w:p w14:paraId="7D6E2926" w14:textId="77777777" w:rsidR="00912252" w:rsidRPr="004D0535" w:rsidRDefault="0091225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Indicator reference sheets and data dictionaries</w:t>
            </w:r>
          </w:p>
          <w:p w14:paraId="20CCCE31" w14:textId="77777777" w:rsidR="00912252" w:rsidRDefault="0091225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Validation and review checklists</w:t>
            </w:r>
          </w:p>
          <w:p w14:paraId="3FF0CD1E" w14:textId="77777777" w:rsidR="00912252" w:rsidRDefault="00912252" w:rsidP="00CA368F">
            <w:pPr>
              <w:pStyle w:val="ListParagraph"/>
              <w:numPr>
                <w:ilvl w:val="0"/>
                <w:numId w:val="22"/>
              </w:numPr>
              <w:spacing w:line="240" w:lineRule="exact"/>
              <w:ind w:left="231" w:hanging="231"/>
              <w:jc w:val="both"/>
              <w:rPr>
                <w:rFonts w:ascii="Arial" w:hAnsi="Arial" w:cs="Arial"/>
                <w:sz w:val="20"/>
                <w:szCs w:val="20"/>
              </w:rPr>
            </w:pPr>
            <w:r w:rsidRPr="00912252">
              <w:rPr>
                <w:rFonts w:ascii="Arial" w:hAnsi="Arial" w:cs="Arial"/>
                <w:sz w:val="20"/>
                <w:szCs w:val="20"/>
              </w:rPr>
              <w:t>WIMA ERP (M&amp;E and Data Capture Module)</w:t>
            </w:r>
          </w:p>
          <w:p w14:paraId="414D6253" w14:textId="52E896DF" w:rsidR="00912252" w:rsidRPr="00912252" w:rsidRDefault="00912252" w:rsidP="00CA368F">
            <w:pPr>
              <w:pStyle w:val="ListParagraph"/>
              <w:numPr>
                <w:ilvl w:val="0"/>
                <w:numId w:val="22"/>
              </w:numPr>
              <w:spacing w:line="240" w:lineRule="exact"/>
              <w:ind w:left="231" w:hanging="231"/>
              <w:jc w:val="both"/>
              <w:rPr>
                <w:rFonts w:ascii="Arial" w:hAnsi="Arial" w:cs="Arial"/>
                <w:sz w:val="20"/>
                <w:szCs w:val="20"/>
              </w:rPr>
            </w:pPr>
            <w:r w:rsidRPr="00912252">
              <w:rPr>
                <w:rFonts w:ascii="Arial" w:hAnsi="Arial" w:cs="Arial"/>
                <w:sz w:val="20"/>
                <w:szCs w:val="20"/>
              </w:rPr>
              <w:t>Power BI Business Intelligence Toolkit</w:t>
            </w:r>
          </w:p>
          <w:p w14:paraId="44A7B79D" w14:textId="50C1CEDC" w:rsidR="00912252" w:rsidRPr="001E3960" w:rsidRDefault="00912252"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GPS Machine and Equipment Tracker</w:t>
            </w:r>
          </w:p>
        </w:tc>
        <w:tc>
          <w:tcPr>
            <w:tcW w:w="4619" w:type="dxa"/>
          </w:tcPr>
          <w:p w14:paraId="5B7E7EC7" w14:textId="1DDC87E4" w:rsidR="00560472" w:rsidRPr="00E2019E" w:rsidRDefault="0091225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Timeliness of data submissions</w:t>
            </w:r>
            <w:r w:rsidR="00560472">
              <w:rPr>
                <w:rFonts w:ascii="Arial" w:hAnsi="Arial" w:cs="Arial"/>
                <w:sz w:val="20"/>
                <w:szCs w:val="20"/>
              </w:rPr>
              <w:t>/</w:t>
            </w:r>
            <w:r w:rsidR="00560472" w:rsidRPr="00E2019E">
              <w:rPr>
                <w:rFonts w:ascii="Arial" w:hAnsi="Arial" w:cs="Arial"/>
                <w:sz w:val="20"/>
                <w:szCs w:val="20"/>
              </w:rPr>
              <w:t>Data sync turnaround time (&lt;24 hours).</w:t>
            </w:r>
          </w:p>
          <w:p w14:paraId="2BD91420" w14:textId="77777777" w:rsidR="00912252" w:rsidRPr="004D0535" w:rsidRDefault="0091225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Percentage of data submissions passing validation checks</w:t>
            </w:r>
          </w:p>
          <w:p w14:paraId="41E5D1A3" w14:textId="77777777" w:rsidR="00912252" w:rsidRPr="004D0535" w:rsidRDefault="0091225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Number of data discrepancies identified</w:t>
            </w:r>
          </w:p>
          <w:p w14:paraId="28A83508" w14:textId="77777777" w:rsidR="00912252" w:rsidRPr="004D0535" w:rsidRDefault="0091225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Data rework and correction rates</w:t>
            </w:r>
          </w:p>
          <w:p w14:paraId="6113C9FF" w14:textId="647ADFD2" w:rsidR="00560472" w:rsidRPr="00E2019E" w:rsidRDefault="00560472"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 Hubs submitting data monthly (≥90%).</w:t>
            </w:r>
          </w:p>
          <w:p w14:paraId="2C824C81" w14:textId="35A30E1F" w:rsidR="00912252" w:rsidRPr="001E3960" w:rsidRDefault="00560472"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 Decisions informed by M&amp;E data (100%).</w:t>
            </w:r>
          </w:p>
        </w:tc>
      </w:tr>
    </w:tbl>
    <w:p w14:paraId="116197BE" w14:textId="77777777" w:rsidR="00912252" w:rsidRPr="00295A64" w:rsidRDefault="00912252" w:rsidP="00CA368F">
      <w:pPr>
        <w:jc w:val="both"/>
        <w:rPr>
          <w:rFonts w:ascii="Arial" w:hAnsi="Arial" w:cs="Arial"/>
          <w:vanish/>
          <w:sz w:val="20"/>
          <w:szCs w:val="20"/>
        </w:rPr>
      </w:pPr>
    </w:p>
    <w:p w14:paraId="68071848" w14:textId="77777777" w:rsidR="00912252" w:rsidRPr="00295A64" w:rsidRDefault="00912252" w:rsidP="00CA368F">
      <w:pPr>
        <w:jc w:val="both"/>
        <w:rPr>
          <w:rFonts w:ascii="Arial" w:hAnsi="Arial" w:cs="Arial"/>
          <w:sz w:val="20"/>
          <w:szCs w:val="20"/>
        </w:rPr>
      </w:pPr>
    </w:p>
    <w:p w14:paraId="733B6E33" w14:textId="77777777" w:rsidR="00912252" w:rsidRDefault="00912252" w:rsidP="00CA368F">
      <w:pPr>
        <w:jc w:val="both"/>
        <w:rPr>
          <w:rFonts w:ascii="Arial" w:hAnsi="Arial" w:cs="Arial"/>
          <w:sz w:val="20"/>
          <w:szCs w:val="20"/>
        </w:rPr>
      </w:pPr>
    </w:p>
    <w:p w14:paraId="49FF97E2" w14:textId="77777777" w:rsidR="00912252" w:rsidRPr="00295A64" w:rsidRDefault="00912252" w:rsidP="00CA368F">
      <w:pPr>
        <w:jc w:val="both"/>
        <w:rPr>
          <w:rFonts w:ascii="Arial" w:hAnsi="Arial" w:cs="Arial"/>
          <w:vanish/>
          <w:sz w:val="20"/>
          <w:szCs w:val="20"/>
        </w:rPr>
      </w:pPr>
    </w:p>
    <w:p w14:paraId="6D728E98" w14:textId="77777777" w:rsidR="00912252" w:rsidRPr="00295A64" w:rsidRDefault="00912252" w:rsidP="00CA368F">
      <w:pPr>
        <w:jc w:val="both"/>
        <w:rPr>
          <w:rFonts w:ascii="Arial" w:hAnsi="Arial" w:cs="Arial"/>
          <w:sz w:val="20"/>
          <w:szCs w:val="20"/>
        </w:rPr>
      </w:pPr>
    </w:p>
    <w:p w14:paraId="5ED540B9" w14:textId="77777777" w:rsidR="00912252" w:rsidRPr="00C8367B" w:rsidRDefault="00912252"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3620DB70" w14:textId="77777777" w:rsidR="00912252" w:rsidRPr="00C8367B" w:rsidRDefault="00912252" w:rsidP="00CA368F">
      <w:pPr>
        <w:jc w:val="both"/>
        <w:rPr>
          <w:rFonts w:ascii="Arial" w:hAnsi="Arial" w:cs="Arial"/>
          <w:b/>
          <w:bCs/>
          <w:sz w:val="20"/>
          <w:szCs w:val="20"/>
        </w:rPr>
      </w:pPr>
    </w:p>
    <w:p w14:paraId="258F368C" w14:textId="77777777" w:rsidR="00912252" w:rsidRPr="00C8367B" w:rsidRDefault="00912252"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912252" w:rsidRPr="00C8367B" w14:paraId="7311B514" w14:textId="77777777" w:rsidTr="0048523E">
        <w:trPr>
          <w:trHeight w:val="91"/>
          <w:tblHeader/>
        </w:trPr>
        <w:tc>
          <w:tcPr>
            <w:tcW w:w="539" w:type="dxa"/>
            <w:shd w:val="clear" w:color="auto" w:fill="C5E0B3" w:themeFill="accent6" w:themeFillTint="66"/>
            <w:vAlign w:val="center"/>
            <w:hideMark/>
          </w:tcPr>
          <w:p w14:paraId="022C710E" w14:textId="77777777" w:rsidR="00912252" w:rsidRPr="00295A64" w:rsidRDefault="00912252" w:rsidP="00CA368F">
            <w:pPr>
              <w:spacing w:line="240" w:lineRule="exact"/>
              <w:jc w:val="both"/>
              <w:rPr>
                <w:rFonts w:ascii="Arial" w:hAnsi="Arial" w:cs="Arial"/>
                <w:b/>
                <w:bCs/>
                <w:sz w:val="20"/>
                <w:szCs w:val="20"/>
              </w:rPr>
            </w:pPr>
            <w:r w:rsidRPr="00295A64">
              <w:rPr>
                <w:rFonts w:ascii="Arial" w:hAnsi="Arial" w:cs="Arial"/>
                <w:b/>
                <w:bCs/>
                <w:sz w:val="20"/>
                <w:szCs w:val="20"/>
              </w:rPr>
              <w:lastRenderedPageBreak/>
              <w:t>No.</w:t>
            </w:r>
          </w:p>
        </w:tc>
        <w:tc>
          <w:tcPr>
            <w:tcW w:w="1606" w:type="dxa"/>
            <w:shd w:val="clear" w:color="auto" w:fill="C5E0B3" w:themeFill="accent6" w:themeFillTint="66"/>
            <w:vAlign w:val="center"/>
            <w:hideMark/>
          </w:tcPr>
          <w:p w14:paraId="7DF9D18A" w14:textId="77777777" w:rsidR="00912252" w:rsidRPr="00295A64" w:rsidRDefault="00912252"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73E8A8D2" w14:textId="77777777" w:rsidR="00912252" w:rsidRPr="00295A64" w:rsidRDefault="00912252"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3FA183A4" w14:textId="77777777" w:rsidR="00912252" w:rsidRPr="00295A64" w:rsidRDefault="00912252"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3243EE17" w14:textId="77777777" w:rsidR="00912252" w:rsidRPr="00295A64" w:rsidRDefault="00912252"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341951" w:rsidRPr="00C8367B" w14:paraId="590196DF" w14:textId="77777777" w:rsidTr="0048523E">
        <w:trPr>
          <w:trHeight w:val="91"/>
        </w:trPr>
        <w:tc>
          <w:tcPr>
            <w:tcW w:w="539" w:type="dxa"/>
            <w:vAlign w:val="center"/>
          </w:tcPr>
          <w:p w14:paraId="095CC079" w14:textId="77777777" w:rsidR="00341951" w:rsidRPr="00C8367B" w:rsidRDefault="00341951" w:rsidP="00CA368F">
            <w:pPr>
              <w:keepLines/>
              <w:numPr>
                <w:ilvl w:val="0"/>
                <w:numId w:val="13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6508D57" w14:textId="3F1CD41B" w:rsidR="00341951" w:rsidRPr="00341951" w:rsidRDefault="00341951" w:rsidP="00CA368F">
            <w:pPr>
              <w:spacing w:line="240" w:lineRule="exact"/>
              <w:jc w:val="both"/>
              <w:rPr>
                <w:rFonts w:ascii="Arial" w:hAnsi="Arial" w:cs="Arial"/>
                <w:b/>
                <w:bCs/>
                <w:sz w:val="20"/>
                <w:szCs w:val="20"/>
              </w:rPr>
            </w:pPr>
            <w:r w:rsidRPr="004D0535">
              <w:rPr>
                <w:rFonts w:ascii="Arial" w:hAnsi="Arial" w:cs="Arial"/>
                <w:b/>
                <w:bCs/>
                <w:sz w:val="20"/>
                <w:szCs w:val="20"/>
              </w:rPr>
              <w:t>Capture Data</w:t>
            </w:r>
            <w:r w:rsidR="00F5151B">
              <w:rPr>
                <w:rFonts w:ascii="Arial" w:hAnsi="Arial" w:cs="Arial"/>
                <w:b/>
                <w:bCs/>
                <w:sz w:val="20"/>
                <w:szCs w:val="20"/>
              </w:rPr>
              <w:t xml:space="preserve"> at </w:t>
            </w:r>
            <w:r w:rsidR="00F5151B" w:rsidRPr="004D0535">
              <w:rPr>
                <w:rFonts w:ascii="Arial" w:hAnsi="Arial" w:cs="Arial"/>
                <w:b/>
                <w:bCs/>
                <w:sz w:val="20"/>
                <w:szCs w:val="20"/>
              </w:rPr>
              <w:t>Source</w:t>
            </w:r>
          </w:p>
        </w:tc>
        <w:tc>
          <w:tcPr>
            <w:tcW w:w="4513" w:type="dxa"/>
            <w:vAlign w:val="center"/>
          </w:tcPr>
          <w:p w14:paraId="4F55FBE3" w14:textId="77777777" w:rsidR="00F5151B" w:rsidRDefault="00341951" w:rsidP="00CA368F">
            <w:pPr>
              <w:spacing w:line="240" w:lineRule="exact"/>
              <w:jc w:val="both"/>
              <w:rPr>
                <w:rFonts w:ascii="Arial" w:hAnsi="Arial" w:cs="Arial"/>
                <w:sz w:val="20"/>
                <w:szCs w:val="20"/>
              </w:rPr>
            </w:pPr>
            <w:r w:rsidRPr="004D0535">
              <w:rPr>
                <w:rFonts w:ascii="Arial" w:hAnsi="Arial" w:cs="Arial"/>
                <w:sz w:val="20"/>
                <w:szCs w:val="20"/>
              </w:rPr>
              <w:t>Record data from daily operations into registers</w:t>
            </w:r>
            <w:r w:rsidR="00F5151B">
              <w:rPr>
                <w:rFonts w:ascii="Arial" w:hAnsi="Arial" w:cs="Arial"/>
                <w:sz w:val="20"/>
                <w:szCs w:val="20"/>
              </w:rPr>
              <w:t xml:space="preserve">. e.g., </w:t>
            </w:r>
            <w:r w:rsidR="00F5151B" w:rsidRPr="00E2019E">
              <w:rPr>
                <w:rFonts w:ascii="Arial" w:hAnsi="Arial" w:cs="Arial"/>
                <w:sz w:val="20"/>
                <w:szCs w:val="20"/>
              </w:rPr>
              <w:t>Record member info, machine engine hours, fuel consumption during service</w:t>
            </w:r>
            <w:r w:rsidR="00F5151B">
              <w:rPr>
                <w:rFonts w:ascii="Arial" w:hAnsi="Arial" w:cs="Arial"/>
                <w:sz w:val="20"/>
                <w:szCs w:val="20"/>
              </w:rPr>
              <w:t>, etc</w:t>
            </w:r>
            <w:r w:rsidR="00F5151B" w:rsidRPr="00E2019E">
              <w:rPr>
                <w:rFonts w:ascii="Arial" w:hAnsi="Arial" w:cs="Arial"/>
                <w:sz w:val="20"/>
                <w:szCs w:val="20"/>
              </w:rPr>
              <w:t xml:space="preserve">. </w:t>
            </w:r>
          </w:p>
          <w:p w14:paraId="30903BAC" w14:textId="284DF88C" w:rsidR="00F5151B" w:rsidRPr="00F5151B" w:rsidRDefault="00F5151B" w:rsidP="00CA368F">
            <w:pPr>
              <w:spacing w:line="240" w:lineRule="exact"/>
              <w:jc w:val="both"/>
              <w:rPr>
                <w:rFonts w:ascii="Arial" w:hAnsi="Arial" w:cs="Arial"/>
                <w:i/>
                <w:iCs/>
                <w:sz w:val="18"/>
                <w:szCs w:val="18"/>
              </w:rPr>
            </w:pPr>
            <w:r w:rsidRPr="00E2019E">
              <w:rPr>
                <w:rFonts w:ascii="Arial" w:hAnsi="Arial" w:cs="Arial"/>
                <w:i/>
                <w:iCs/>
                <w:sz w:val="18"/>
                <w:szCs w:val="18"/>
              </w:rPr>
              <w:t>Upload manual field logs and registration data into the ERP Cloud. Use smartphones/tablets to sync data in real-time or within 24 hours.</w:t>
            </w:r>
          </w:p>
          <w:p w14:paraId="1B4B22F7" w14:textId="027BDED1" w:rsidR="00341951" w:rsidRPr="00F5151B" w:rsidRDefault="00F5151B" w:rsidP="00CA368F">
            <w:pPr>
              <w:spacing w:line="240" w:lineRule="exact"/>
              <w:jc w:val="both"/>
              <w:rPr>
                <w:rFonts w:ascii="Arial" w:hAnsi="Arial" w:cs="Arial"/>
                <w:i/>
                <w:iCs/>
                <w:sz w:val="20"/>
                <w:szCs w:val="20"/>
              </w:rPr>
            </w:pPr>
            <w:r w:rsidRPr="00E2019E">
              <w:rPr>
                <w:rFonts w:ascii="Arial" w:hAnsi="Arial" w:cs="Arial"/>
                <w:i/>
                <w:iCs/>
                <w:color w:val="EE0000"/>
                <w:sz w:val="18"/>
                <w:szCs w:val="18"/>
              </w:rPr>
              <w:t xml:space="preserve">Key Control: </w:t>
            </w:r>
            <w:r w:rsidRPr="00F5151B">
              <w:rPr>
                <w:rFonts w:ascii="Arial" w:hAnsi="Arial" w:cs="Arial"/>
                <w:i/>
                <w:iCs/>
                <w:color w:val="EE0000"/>
                <w:sz w:val="18"/>
                <w:szCs w:val="18"/>
              </w:rPr>
              <w:t>Data capture must be same day recording/capture.</w:t>
            </w:r>
          </w:p>
        </w:tc>
        <w:tc>
          <w:tcPr>
            <w:tcW w:w="1701" w:type="dxa"/>
            <w:vAlign w:val="center"/>
          </w:tcPr>
          <w:p w14:paraId="2C8927D6" w14:textId="245C3279" w:rsidR="00341951" w:rsidRPr="00770516" w:rsidRDefault="00341951" w:rsidP="00CA368F">
            <w:pPr>
              <w:spacing w:line="240" w:lineRule="exact"/>
              <w:jc w:val="both"/>
              <w:rPr>
                <w:rFonts w:ascii="Arial" w:hAnsi="Arial" w:cs="Arial"/>
                <w:sz w:val="20"/>
                <w:szCs w:val="20"/>
              </w:rPr>
            </w:pPr>
            <w:r w:rsidRPr="004D0535">
              <w:rPr>
                <w:rFonts w:ascii="Arial" w:hAnsi="Arial" w:cs="Arial"/>
                <w:sz w:val="20"/>
                <w:szCs w:val="20"/>
              </w:rPr>
              <w:t>Sub-CL / CL</w:t>
            </w:r>
            <w:r w:rsidR="00F5151B">
              <w:rPr>
                <w:rFonts w:ascii="Arial" w:hAnsi="Arial" w:cs="Arial"/>
                <w:sz w:val="20"/>
                <w:szCs w:val="20"/>
              </w:rPr>
              <w:t>/ MSP</w:t>
            </w:r>
          </w:p>
        </w:tc>
        <w:tc>
          <w:tcPr>
            <w:tcW w:w="1156" w:type="dxa"/>
            <w:vAlign w:val="center"/>
          </w:tcPr>
          <w:p w14:paraId="75C31B77" w14:textId="02D012F6" w:rsidR="00341951" w:rsidRPr="00770516" w:rsidRDefault="00E85B28"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E85B28" w:rsidRPr="00C8367B" w14:paraId="609E7DB9" w14:textId="77777777" w:rsidTr="0048523E">
        <w:trPr>
          <w:trHeight w:val="91"/>
        </w:trPr>
        <w:tc>
          <w:tcPr>
            <w:tcW w:w="539" w:type="dxa"/>
            <w:vAlign w:val="center"/>
          </w:tcPr>
          <w:p w14:paraId="3E500C52" w14:textId="77777777" w:rsidR="00E85B28" w:rsidRPr="00295A64" w:rsidRDefault="00E85B28" w:rsidP="00CA368F">
            <w:pPr>
              <w:keepLines/>
              <w:numPr>
                <w:ilvl w:val="0"/>
                <w:numId w:val="13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FF58E2B" w14:textId="330CD228" w:rsidR="00E85B28" w:rsidRPr="004D0535" w:rsidRDefault="00E85B28" w:rsidP="00CA368F">
            <w:pPr>
              <w:spacing w:line="240" w:lineRule="exact"/>
              <w:jc w:val="both"/>
              <w:rPr>
                <w:rFonts w:ascii="Arial" w:hAnsi="Arial" w:cs="Arial"/>
                <w:b/>
                <w:bCs/>
                <w:sz w:val="20"/>
                <w:szCs w:val="20"/>
              </w:rPr>
            </w:pPr>
            <w:r w:rsidRPr="00E2019E">
              <w:rPr>
                <w:rFonts w:ascii="Arial" w:hAnsi="Arial" w:cs="Arial"/>
                <w:b/>
                <w:bCs/>
                <w:sz w:val="20"/>
                <w:szCs w:val="20"/>
              </w:rPr>
              <w:t>Automated Verification</w:t>
            </w:r>
            <w:r w:rsidR="00B6180B">
              <w:rPr>
                <w:rFonts w:ascii="Arial" w:hAnsi="Arial" w:cs="Arial"/>
                <w:b/>
                <w:bCs/>
                <w:sz w:val="20"/>
                <w:szCs w:val="20"/>
              </w:rPr>
              <w:t xml:space="preserve"> and Aggregation</w:t>
            </w:r>
          </w:p>
        </w:tc>
        <w:tc>
          <w:tcPr>
            <w:tcW w:w="4513" w:type="dxa"/>
            <w:vAlign w:val="center"/>
          </w:tcPr>
          <w:p w14:paraId="77E4B4BF" w14:textId="1BF70C95" w:rsidR="00B6180B" w:rsidRDefault="00E85B28" w:rsidP="00CA368F">
            <w:pPr>
              <w:spacing w:line="240" w:lineRule="exact"/>
              <w:jc w:val="both"/>
              <w:rPr>
                <w:rFonts w:ascii="Arial" w:hAnsi="Arial" w:cs="Arial"/>
                <w:i/>
                <w:iCs/>
                <w:sz w:val="18"/>
                <w:szCs w:val="18"/>
              </w:rPr>
            </w:pPr>
            <w:r w:rsidRPr="00E85B28">
              <w:rPr>
                <w:rFonts w:ascii="Arial" w:hAnsi="Arial" w:cs="Arial"/>
                <w:sz w:val="20"/>
                <w:szCs w:val="20"/>
              </w:rPr>
              <w:t>Conduct verification and syncing where applicable.</w:t>
            </w:r>
            <w:r>
              <w:rPr>
                <w:rFonts w:ascii="Arial" w:hAnsi="Arial" w:cs="Arial"/>
                <w:sz w:val="20"/>
                <w:szCs w:val="20"/>
              </w:rPr>
              <w:t xml:space="preserve"> </w:t>
            </w:r>
            <w:r w:rsidR="00B6180B" w:rsidRPr="004D0535">
              <w:rPr>
                <w:rFonts w:ascii="Arial" w:hAnsi="Arial" w:cs="Arial"/>
                <w:sz w:val="20"/>
                <w:szCs w:val="20"/>
              </w:rPr>
              <w:t>Aggregate hub data at state/zonal level</w:t>
            </w:r>
          </w:p>
          <w:p w14:paraId="30C4F749" w14:textId="75B33AD3" w:rsidR="00E85B28" w:rsidRPr="00E85B28" w:rsidRDefault="00E85B28" w:rsidP="00CA368F">
            <w:pPr>
              <w:spacing w:line="240" w:lineRule="exact"/>
              <w:jc w:val="both"/>
              <w:rPr>
                <w:rFonts w:ascii="Arial" w:hAnsi="Arial" w:cs="Arial"/>
                <w:i/>
                <w:iCs/>
                <w:sz w:val="18"/>
                <w:szCs w:val="18"/>
              </w:rPr>
            </w:pPr>
            <w:r w:rsidRPr="00E85B28">
              <w:rPr>
                <w:rFonts w:ascii="Arial" w:hAnsi="Arial" w:cs="Arial"/>
                <w:i/>
                <w:iCs/>
                <w:sz w:val="18"/>
                <w:szCs w:val="18"/>
              </w:rPr>
              <w:t>The data is synced with the key parameters i.e., hub data, member data, equipment data, service, payment, etc</w:t>
            </w:r>
          </w:p>
          <w:p w14:paraId="2A5BBC13" w14:textId="0A58A223" w:rsidR="00E85B28" w:rsidRPr="004D0535" w:rsidRDefault="00E85B28" w:rsidP="00CA368F">
            <w:pPr>
              <w:spacing w:line="240" w:lineRule="exact"/>
              <w:jc w:val="both"/>
              <w:rPr>
                <w:rFonts w:ascii="Arial" w:hAnsi="Arial" w:cs="Arial"/>
                <w:sz w:val="20"/>
                <w:szCs w:val="20"/>
              </w:rPr>
            </w:pPr>
            <w:r w:rsidRPr="00E2019E">
              <w:rPr>
                <w:rFonts w:ascii="Arial" w:hAnsi="Arial" w:cs="Arial"/>
                <w:i/>
                <w:iCs/>
                <w:color w:val="EE0000"/>
                <w:sz w:val="18"/>
                <w:szCs w:val="18"/>
              </w:rPr>
              <w:t>Key Control: The ERP cross-references manual acreage reports against GPS/GIS data to detect "side jobs" or unauthorised movement.</w:t>
            </w:r>
            <w:r w:rsidR="00B6180B">
              <w:rPr>
                <w:rFonts w:ascii="Arial" w:hAnsi="Arial" w:cs="Arial"/>
                <w:i/>
                <w:iCs/>
                <w:color w:val="EE0000"/>
                <w:sz w:val="18"/>
                <w:szCs w:val="18"/>
              </w:rPr>
              <w:t xml:space="preserve"> Flag exceptions in reconciliation module</w:t>
            </w:r>
          </w:p>
        </w:tc>
        <w:tc>
          <w:tcPr>
            <w:tcW w:w="1701" w:type="dxa"/>
            <w:vAlign w:val="center"/>
          </w:tcPr>
          <w:p w14:paraId="1C4ADE13" w14:textId="4B65D2DF" w:rsidR="00E85B28" w:rsidRPr="00D26CAC" w:rsidRDefault="00E85B28" w:rsidP="00CA368F">
            <w:pPr>
              <w:spacing w:line="240" w:lineRule="exact"/>
              <w:jc w:val="both"/>
              <w:rPr>
                <w:rFonts w:ascii="Arial" w:hAnsi="Arial" w:cs="Arial"/>
                <w:sz w:val="20"/>
                <w:szCs w:val="20"/>
              </w:rPr>
            </w:pPr>
            <w:r w:rsidRPr="00E2019E">
              <w:rPr>
                <w:rFonts w:ascii="Arial" w:hAnsi="Arial" w:cs="Arial"/>
                <w:sz w:val="20"/>
                <w:szCs w:val="20"/>
              </w:rPr>
              <w:t>System (Auto)</w:t>
            </w:r>
          </w:p>
        </w:tc>
        <w:tc>
          <w:tcPr>
            <w:tcW w:w="1156" w:type="dxa"/>
            <w:vAlign w:val="center"/>
          </w:tcPr>
          <w:p w14:paraId="7F364914" w14:textId="5A5563A9" w:rsidR="00E85B28" w:rsidRPr="00770516" w:rsidRDefault="00E85B28" w:rsidP="00CA368F">
            <w:pPr>
              <w:spacing w:line="240" w:lineRule="exact"/>
              <w:jc w:val="both"/>
              <w:rPr>
                <w:rFonts w:ascii="Arial" w:hAnsi="Arial" w:cs="Arial"/>
                <w:sz w:val="20"/>
                <w:szCs w:val="20"/>
              </w:rPr>
            </w:pPr>
            <w:r w:rsidRPr="00E2019E">
              <w:rPr>
                <w:rFonts w:ascii="Arial" w:hAnsi="Arial" w:cs="Arial"/>
                <w:sz w:val="20"/>
                <w:szCs w:val="20"/>
              </w:rPr>
              <w:t>Real-time</w:t>
            </w:r>
          </w:p>
        </w:tc>
      </w:tr>
      <w:tr w:rsidR="00E85B28" w:rsidRPr="00C8367B" w14:paraId="418F0A1A" w14:textId="77777777" w:rsidTr="0048523E">
        <w:trPr>
          <w:trHeight w:val="91"/>
        </w:trPr>
        <w:tc>
          <w:tcPr>
            <w:tcW w:w="539" w:type="dxa"/>
            <w:vAlign w:val="center"/>
          </w:tcPr>
          <w:p w14:paraId="726826F3" w14:textId="77777777" w:rsidR="00E85B28" w:rsidRPr="00295A64" w:rsidRDefault="00E85B28" w:rsidP="00CA368F">
            <w:pPr>
              <w:keepLines/>
              <w:numPr>
                <w:ilvl w:val="0"/>
                <w:numId w:val="13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0AB3F4D" w14:textId="6B55004B" w:rsidR="00E85B28" w:rsidRPr="00341951" w:rsidRDefault="00E85B28" w:rsidP="00CA368F">
            <w:pPr>
              <w:spacing w:line="240" w:lineRule="exact"/>
              <w:jc w:val="both"/>
              <w:rPr>
                <w:rFonts w:ascii="Arial" w:hAnsi="Arial" w:cs="Arial"/>
                <w:b/>
                <w:bCs/>
                <w:sz w:val="20"/>
                <w:szCs w:val="20"/>
              </w:rPr>
            </w:pPr>
            <w:r w:rsidRPr="004D0535">
              <w:rPr>
                <w:rFonts w:ascii="Arial" w:hAnsi="Arial" w:cs="Arial"/>
                <w:b/>
                <w:bCs/>
                <w:sz w:val="20"/>
                <w:szCs w:val="20"/>
              </w:rPr>
              <w:t>First-Level Validation</w:t>
            </w:r>
          </w:p>
        </w:tc>
        <w:tc>
          <w:tcPr>
            <w:tcW w:w="4513" w:type="dxa"/>
            <w:vAlign w:val="center"/>
          </w:tcPr>
          <w:p w14:paraId="24255565" w14:textId="77777777" w:rsidR="00E85B28" w:rsidRDefault="00E85B28" w:rsidP="00CA368F">
            <w:pPr>
              <w:spacing w:line="240" w:lineRule="exact"/>
              <w:jc w:val="both"/>
              <w:rPr>
                <w:rFonts w:ascii="Arial" w:hAnsi="Arial" w:cs="Arial"/>
                <w:sz w:val="20"/>
                <w:szCs w:val="20"/>
              </w:rPr>
            </w:pPr>
            <w:r w:rsidRPr="004D0535">
              <w:rPr>
                <w:rFonts w:ascii="Arial" w:hAnsi="Arial" w:cs="Arial"/>
                <w:sz w:val="20"/>
                <w:szCs w:val="20"/>
              </w:rPr>
              <w:t>Check entries for completeness and clarity</w:t>
            </w:r>
            <w:r>
              <w:rPr>
                <w:rFonts w:ascii="Arial" w:hAnsi="Arial" w:cs="Arial"/>
                <w:sz w:val="20"/>
                <w:szCs w:val="20"/>
              </w:rPr>
              <w:t xml:space="preserve">. </w:t>
            </w:r>
            <w:r w:rsidRPr="004D0535">
              <w:rPr>
                <w:rFonts w:ascii="Arial" w:hAnsi="Arial" w:cs="Arial"/>
                <w:sz w:val="20"/>
                <w:szCs w:val="20"/>
              </w:rPr>
              <w:t>Verify accuracy against source records</w:t>
            </w:r>
            <w:r>
              <w:rPr>
                <w:rFonts w:ascii="Arial" w:hAnsi="Arial" w:cs="Arial"/>
                <w:sz w:val="20"/>
                <w:szCs w:val="20"/>
              </w:rPr>
              <w:t xml:space="preserve"> where applicable.</w:t>
            </w:r>
          </w:p>
          <w:p w14:paraId="22C9183E" w14:textId="5D93A744" w:rsidR="00E85B28" w:rsidRPr="00572727" w:rsidRDefault="00E85B28" w:rsidP="00CA368F">
            <w:pPr>
              <w:spacing w:line="240" w:lineRule="exact"/>
              <w:jc w:val="both"/>
              <w:rPr>
                <w:rFonts w:ascii="Arial" w:hAnsi="Arial" w:cs="Arial"/>
                <w:i/>
                <w:iCs/>
                <w:sz w:val="20"/>
                <w:szCs w:val="20"/>
              </w:rPr>
            </w:pPr>
            <w:r w:rsidRPr="00E2019E">
              <w:rPr>
                <w:rFonts w:ascii="Arial" w:hAnsi="Arial" w:cs="Arial"/>
                <w:i/>
                <w:iCs/>
                <w:color w:val="EE0000"/>
                <w:sz w:val="18"/>
                <w:szCs w:val="18"/>
              </w:rPr>
              <w:t xml:space="preserve">Key Control: </w:t>
            </w:r>
            <w:r w:rsidR="00D26CAC" w:rsidRPr="00D26CAC">
              <w:rPr>
                <w:rFonts w:ascii="Arial" w:hAnsi="Arial" w:cs="Arial"/>
                <w:i/>
                <w:iCs/>
                <w:color w:val="EE0000"/>
                <w:sz w:val="18"/>
                <w:szCs w:val="18"/>
              </w:rPr>
              <w:t>Review consistency and trends.</w:t>
            </w:r>
          </w:p>
        </w:tc>
        <w:tc>
          <w:tcPr>
            <w:tcW w:w="1701" w:type="dxa"/>
            <w:vAlign w:val="center"/>
          </w:tcPr>
          <w:p w14:paraId="17B3C43D" w14:textId="59FDBDA3" w:rsidR="00E85B28" w:rsidRPr="00B15399" w:rsidRDefault="00E85B28" w:rsidP="00CA368F">
            <w:pPr>
              <w:spacing w:line="240" w:lineRule="exact"/>
              <w:jc w:val="both"/>
              <w:rPr>
                <w:rFonts w:ascii="Arial" w:hAnsi="Arial" w:cs="Arial"/>
                <w:sz w:val="20"/>
                <w:szCs w:val="20"/>
              </w:rPr>
            </w:pPr>
            <w:r w:rsidRPr="004D0535">
              <w:rPr>
                <w:rFonts w:ascii="Arial" w:hAnsi="Arial" w:cs="Arial"/>
                <w:sz w:val="20"/>
                <w:szCs w:val="20"/>
              </w:rPr>
              <w:t>CL</w:t>
            </w:r>
          </w:p>
        </w:tc>
        <w:tc>
          <w:tcPr>
            <w:tcW w:w="1156" w:type="dxa"/>
            <w:vAlign w:val="center"/>
          </w:tcPr>
          <w:p w14:paraId="667C1719" w14:textId="31C79440" w:rsidR="00E85B28" w:rsidRPr="00770516" w:rsidRDefault="00D26CAC" w:rsidP="00CA368F">
            <w:pPr>
              <w:spacing w:line="240" w:lineRule="exact"/>
              <w:jc w:val="both"/>
              <w:rPr>
                <w:rFonts w:ascii="Arial" w:hAnsi="Arial" w:cs="Arial"/>
                <w:sz w:val="20"/>
                <w:szCs w:val="20"/>
              </w:rPr>
            </w:pPr>
            <w:r>
              <w:rPr>
                <w:rFonts w:ascii="Arial" w:hAnsi="Arial" w:cs="Arial"/>
                <w:sz w:val="20"/>
                <w:szCs w:val="20"/>
              </w:rPr>
              <w:t>Daily</w:t>
            </w:r>
          </w:p>
        </w:tc>
      </w:tr>
      <w:tr w:rsidR="00E85B28" w:rsidRPr="00C8367B" w14:paraId="22BFA795" w14:textId="77777777" w:rsidTr="0048523E">
        <w:trPr>
          <w:trHeight w:val="91"/>
        </w:trPr>
        <w:tc>
          <w:tcPr>
            <w:tcW w:w="539" w:type="dxa"/>
            <w:vAlign w:val="center"/>
          </w:tcPr>
          <w:p w14:paraId="5339DFE0" w14:textId="77777777" w:rsidR="00E85B28" w:rsidRPr="00295A64" w:rsidRDefault="00E85B28" w:rsidP="00CA368F">
            <w:pPr>
              <w:keepLines/>
              <w:numPr>
                <w:ilvl w:val="0"/>
                <w:numId w:val="13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E4E6585" w14:textId="7220163A" w:rsidR="00E85B28" w:rsidRPr="00341951" w:rsidRDefault="00E85B28" w:rsidP="00CA368F">
            <w:pPr>
              <w:spacing w:line="240" w:lineRule="exact"/>
              <w:jc w:val="both"/>
              <w:rPr>
                <w:rFonts w:ascii="Arial" w:hAnsi="Arial" w:cs="Arial"/>
                <w:b/>
                <w:bCs/>
                <w:sz w:val="20"/>
                <w:szCs w:val="20"/>
              </w:rPr>
            </w:pPr>
            <w:r w:rsidRPr="004D0535">
              <w:rPr>
                <w:rFonts w:ascii="Arial" w:hAnsi="Arial" w:cs="Arial"/>
                <w:b/>
                <w:bCs/>
                <w:sz w:val="20"/>
                <w:szCs w:val="20"/>
              </w:rPr>
              <w:t>Secondary Validation</w:t>
            </w:r>
          </w:p>
        </w:tc>
        <w:tc>
          <w:tcPr>
            <w:tcW w:w="4513" w:type="dxa"/>
            <w:vAlign w:val="center"/>
          </w:tcPr>
          <w:p w14:paraId="6268B379" w14:textId="77777777" w:rsidR="00E85B28" w:rsidRDefault="00D26CAC" w:rsidP="00CA368F">
            <w:pPr>
              <w:spacing w:line="240" w:lineRule="exact"/>
              <w:jc w:val="both"/>
              <w:rPr>
                <w:rFonts w:ascii="Arial" w:hAnsi="Arial" w:cs="Arial"/>
                <w:sz w:val="20"/>
                <w:szCs w:val="20"/>
              </w:rPr>
            </w:pPr>
            <w:r w:rsidRPr="00E2019E">
              <w:rPr>
                <w:rFonts w:ascii="Arial" w:hAnsi="Arial" w:cs="Arial"/>
                <w:sz w:val="20"/>
                <w:szCs w:val="20"/>
              </w:rPr>
              <w:t>Review hub</w:t>
            </w:r>
            <w:r>
              <w:rPr>
                <w:rFonts w:ascii="Arial" w:hAnsi="Arial" w:cs="Arial"/>
                <w:sz w:val="20"/>
                <w:szCs w:val="20"/>
              </w:rPr>
              <w:t>s/states</w:t>
            </w:r>
            <w:r w:rsidRPr="00E2019E">
              <w:rPr>
                <w:rFonts w:ascii="Arial" w:hAnsi="Arial" w:cs="Arial"/>
                <w:sz w:val="20"/>
                <w:szCs w:val="20"/>
              </w:rPr>
              <w:t xml:space="preserve"> submissions for completeness and accuracy. Investigate any variance between engine hours and revenue collected.</w:t>
            </w:r>
          </w:p>
          <w:p w14:paraId="509994A7" w14:textId="65BA2629" w:rsidR="00D26CAC" w:rsidRPr="000E5655" w:rsidRDefault="00D26CAC" w:rsidP="00CA368F">
            <w:pPr>
              <w:spacing w:line="240" w:lineRule="exact"/>
              <w:jc w:val="both"/>
              <w:rPr>
                <w:rFonts w:ascii="Arial" w:hAnsi="Arial" w:cs="Arial"/>
                <w:i/>
                <w:iCs/>
                <w:sz w:val="20"/>
                <w:szCs w:val="20"/>
              </w:rPr>
            </w:pPr>
            <w:r w:rsidRPr="00E2019E">
              <w:rPr>
                <w:rFonts w:ascii="Arial" w:hAnsi="Arial" w:cs="Arial"/>
                <w:i/>
                <w:iCs/>
                <w:color w:val="EE0000"/>
                <w:sz w:val="18"/>
                <w:szCs w:val="18"/>
              </w:rPr>
              <w:t xml:space="preserve">Key Control: </w:t>
            </w:r>
            <w:r w:rsidRPr="00D26CAC">
              <w:rPr>
                <w:rFonts w:ascii="Arial" w:hAnsi="Arial" w:cs="Arial"/>
                <w:i/>
                <w:iCs/>
                <w:color w:val="EE0000"/>
                <w:sz w:val="18"/>
                <w:szCs w:val="18"/>
              </w:rPr>
              <w:t>Review consistency and trends.</w:t>
            </w:r>
          </w:p>
        </w:tc>
        <w:tc>
          <w:tcPr>
            <w:tcW w:w="1701" w:type="dxa"/>
            <w:vAlign w:val="center"/>
          </w:tcPr>
          <w:p w14:paraId="2EE8B5E4" w14:textId="36221315" w:rsidR="00E85B28" w:rsidRDefault="00E85B28" w:rsidP="00CA368F">
            <w:pPr>
              <w:spacing w:line="240" w:lineRule="exact"/>
              <w:jc w:val="both"/>
              <w:rPr>
                <w:rFonts w:ascii="Arial" w:hAnsi="Arial" w:cs="Arial"/>
                <w:sz w:val="20"/>
                <w:szCs w:val="20"/>
              </w:rPr>
            </w:pPr>
            <w:r w:rsidRPr="004D0535">
              <w:rPr>
                <w:rFonts w:ascii="Arial" w:hAnsi="Arial" w:cs="Arial"/>
                <w:sz w:val="20"/>
                <w:szCs w:val="20"/>
              </w:rPr>
              <w:t>State/Zonal Coordinator</w:t>
            </w:r>
          </w:p>
        </w:tc>
        <w:tc>
          <w:tcPr>
            <w:tcW w:w="1156" w:type="dxa"/>
            <w:vAlign w:val="center"/>
          </w:tcPr>
          <w:p w14:paraId="3096C2E5" w14:textId="1907FBE8" w:rsidR="00E85B28" w:rsidRPr="00770516" w:rsidRDefault="00B6180B" w:rsidP="00CA368F">
            <w:pPr>
              <w:spacing w:line="240" w:lineRule="exact"/>
              <w:jc w:val="both"/>
              <w:rPr>
                <w:rFonts w:ascii="Arial" w:hAnsi="Arial" w:cs="Arial"/>
                <w:sz w:val="20"/>
                <w:szCs w:val="20"/>
              </w:rPr>
            </w:pPr>
            <w:r>
              <w:rPr>
                <w:rFonts w:ascii="Arial" w:hAnsi="Arial" w:cs="Arial"/>
                <w:sz w:val="20"/>
                <w:szCs w:val="20"/>
              </w:rPr>
              <w:t xml:space="preserve">Weekly </w:t>
            </w:r>
          </w:p>
        </w:tc>
      </w:tr>
      <w:tr w:rsidR="00E85B28" w:rsidRPr="00C8367B" w14:paraId="3C8A2B47" w14:textId="77777777" w:rsidTr="0048523E">
        <w:trPr>
          <w:trHeight w:val="91"/>
        </w:trPr>
        <w:tc>
          <w:tcPr>
            <w:tcW w:w="539" w:type="dxa"/>
            <w:vAlign w:val="center"/>
          </w:tcPr>
          <w:p w14:paraId="2D8CB12F" w14:textId="77777777" w:rsidR="00E85B28" w:rsidRPr="00295A64" w:rsidRDefault="00E85B28" w:rsidP="00CA368F">
            <w:pPr>
              <w:keepLines/>
              <w:numPr>
                <w:ilvl w:val="0"/>
                <w:numId w:val="13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9761871" w14:textId="2611B573" w:rsidR="00E85B28" w:rsidRPr="00341951" w:rsidRDefault="00E85B28" w:rsidP="00CA368F">
            <w:pPr>
              <w:spacing w:line="240" w:lineRule="exact"/>
              <w:jc w:val="both"/>
              <w:rPr>
                <w:rFonts w:ascii="Arial" w:hAnsi="Arial" w:cs="Arial"/>
                <w:b/>
                <w:bCs/>
                <w:sz w:val="20"/>
                <w:szCs w:val="20"/>
              </w:rPr>
            </w:pPr>
            <w:r w:rsidRPr="004D0535">
              <w:rPr>
                <w:rFonts w:ascii="Arial" w:hAnsi="Arial" w:cs="Arial"/>
                <w:b/>
                <w:bCs/>
                <w:sz w:val="20"/>
                <w:szCs w:val="20"/>
              </w:rPr>
              <w:t>Flag Exceptions</w:t>
            </w:r>
          </w:p>
        </w:tc>
        <w:tc>
          <w:tcPr>
            <w:tcW w:w="4513" w:type="dxa"/>
            <w:vAlign w:val="center"/>
          </w:tcPr>
          <w:p w14:paraId="12945BA7" w14:textId="68DB9511" w:rsidR="00E85B28" w:rsidRPr="00B757A8" w:rsidRDefault="00E85B28" w:rsidP="00CA368F">
            <w:pPr>
              <w:spacing w:line="240" w:lineRule="exact"/>
              <w:jc w:val="both"/>
              <w:rPr>
                <w:rFonts w:ascii="Arial" w:hAnsi="Arial" w:cs="Arial"/>
                <w:sz w:val="20"/>
                <w:szCs w:val="20"/>
              </w:rPr>
            </w:pPr>
            <w:r w:rsidRPr="004D0535">
              <w:rPr>
                <w:rFonts w:ascii="Arial" w:hAnsi="Arial" w:cs="Arial"/>
                <w:sz w:val="20"/>
                <w:szCs w:val="20"/>
              </w:rPr>
              <w:t>Identify gaps, inconsistencies, or anomalies</w:t>
            </w:r>
          </w:p>
        </w:tc>
        <w:tc>
          <w:tcPr>
            <w:tcW w:w="1701" w:type="dxa"/>
            <w:vAlign w:val="center"/>
          </w:tcPr>
          <w:p w14:paraId="608CDCC6" w14:textId="581534E3" w:rsidR="00E85B28" w:rsidRPr="00B757A8" w:rsidRDefault="00E85B28" w:rsidP="00CA368F">
            <w:pPr>
              <w:spacing w:line="240" w:lineRule="exact"/>
              <w:jc w:val="both"/>
              <w:rPr>
                <w:rFonts w:ascii="Arial" w:hAnsi="Arial" w:cs="Arial"/>
                <w:sz w:val="20"/>
                <w:szCs w:val="20"/>
              </w:rPr>
            </w:pPr>
            <w:r w:rsidRPr="004D0535">
              <w:rPr>
                <w:rFonts w:ascii="Arial" w:hAnsi="Arial" w:cs="Arial"/>
                <w:sz w:val="20"/>
                <w:szCs w:val="20"/>
              </w:rPr>
              <w:t>State/Zonal</w:t>
            </w:r>
          </w:p>
        </w:tc>
        <w:tc>
          <w:tcPr>
            <w:tcW w:w="1156" w:type="dxa"/>
            <w:vAlign w:val="center"/>
          </w:tcPr>
          <w:p w14:paraId="16FE803C" w14:textId="3F13B311" w:rsidR="00E85B28" w:rsidRPr="00770516" w:rsidRDefault="00B6180B"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E85B28" w:rsidRPr="00C8367B" w14:paraId="5A9A880A" w14:textId="77777777" w:rsidTr="0048523E">
        <w:trPr>
          <w:trHeight w:val="91"/>
        </w:trPr>
        <w:tc>
          <w:tcPr>
            <w:tcW w:w="539" w:type="dxa"/>
            <w:vAlign w:val="center"/>
          </w:tcPr>
          <w:p w14:paraId="1BAB2673" w14:textId="77777777" w:rsidR="00E85B28" w:rsidRPr="00295A64" w:rsidRDefault="00E85B28" w:rsidP="00CA368F">
            <w:pPr>
              <w:keepLines/>
              <w:numPr>
                <w:ilvl w:val="0"/>
                <w:numId w:val="13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FEED396" w14:textId="0E4D82CB" w:rsidR="00E85B28" w:rsidRPr="00341951" w:rsidRDefault="00E85B28" w:rsidP="00CA368F">
            <w:pPr>
              <w:spacing w:line="240" w:lineRule="exact"/>
              <w:jc w:val="both"/>
              <w:rPr>
                <w:rFonts w:ascii="Arial" w:hAnsi="Arial" w:cs="Arial"/>
                <w:b/>
                <w:bCs/>
                <w:sz w:val="20"/>
                <w:szCs w:val="20"/>
              </w:rPr>
            </w:pPr>
            <w:r w:rsidRPr="004D0535">
              <w:rPr>
                <w:rFonts w:ascii="Arial" w:hAnsi="Arial" w:cs="Arial"/>
                <w:b/>
                <w:bCs/>
                <w:sz w:val="20"/>
                <w:szCs w:val="20"/>
              </w:rPr>
              <w:t xml:space="preserve">Correct &amp; </w:t>
            </w:r>
            <w:proofErr w:type="gramStart"/>
            <w:r w:rsidRPr="004D0535">
              <w:rPr>
                <w:rFonts w:ascii="Arial" w:hAnsi="Arial" w:cs="Arial"/>
                <w:b/>
                <w:bCs/>
                <w:sz w:val="20"/>
                <w:szCs w:val="20"/>
              </w:rPr>
              <w:t>Resubmit</w:t>
            </w:r>
            <w:proofErr w:type="gramEnd"/>
          </w:p>
        </w:tc>
        <w:tc>
          <w:tcPr>
            <w:tcW w:w="4513" w:type="dxa"/>
            <w:vAlign w:val="center"/>
          </w:tcPr>
          <w:p w14:paraId="4E497A1E" w14:textId="77777777" w:rsidR="00E85B28" w:rsidRDefault="00E85B28" w:rsidP="00CA368F">
            <w:pPr>
              <w:spacing w:line="240" w:lineRule="exact"/>
              <w:jc w:val="both"/>
              <w:rPr>
                <w:rFonts w:ascii="Arial" w:hAnsi="Arial" w:cs="Arial"/>
                <w:sz w:val="20"/>
                <w:szCs w:val="20"/>
              </w:rPr>
            </w:pPr>
            <w:r w:rsidRPr="004D0535">
              <w:rPr>
                <w:rFonts w:ascii="Arial" w:hAnsi="Arial" w:cs="Arial"/>
                <w:sz w:val="20"/>
                <w:szCs w:val="20"/>
              </w:rPr>
              <w:t>Address issues and resubmit corrected data</w:t>
            </w:r>
          </w:p>
          <w:p w14:paraId="70766553" w14:textId="4055C5E6" w:rsidR="00B6180B" w:rsidRPr="00B83ADA" w:rsidRDefault="00B6180B" w:rsidP="00CA368F">
            <w:pPr>
              <w:spacing w:line="240" w:lineRule="exact"/>
              <w:jc w:val="both"/>
              <w:rPr>
                <w:rFonts w:ascii="Arial" w:hAnsi="Arial" w:cs="Arial"/>
                <w:i/>
                <w:iCs/>
                <w:sz w:val="20"/>
                <w:szCs w:val="20"/>
              </w:rPr>
            </w:pPr>
            <w:r w:rsidRPr="00E2019E">
              <w:rPr>
                <w:rFonts w:ascii="Arial" w:hAnsi="Arial" w:cs="Arial"/>
                <w:i/>
                <w:iCs/>
                <w:color w:val="EE0000"/>
                <w:sz w:val="18"/>
                <w:szCs w:val="18"/>
              </w:rPr>
              <w:t xml:space="preserve">Key Control: </w:t>
            </w:r>
            <w:r>
              <w:rPr>
                <w:rFonts w:ascii="Arial" w:hAnsi="Arial" w:cs="Arial"/>
                <w:i/>
                <w:iCs/>
                <w:color w:val="EE0000"/>
                <w:sz w:val="18"/>
                <w:szCs w:val="18"/>
              </w:rPr>
              <w:t>Amendments require appropriate authorisation and support from backend to effect.</w:t>
            </w:r>
          </w:p>
        </w:tc>
        <w:tc>
          <w:tcPr>
            <w:tcW w:w="1701" w:type="dxa"/>
            <w:vAlign w:val="center"/>
          </w:tcPr>
          <w:p w14:paraId="091A124C" w14:textId="583C15F8" w:rsidR="00E85B28" w:rsidRPr="00B757A8" w:rsidRDefault="00E85B28" w:rsidP="00CA368F">
            <w:pPr>
              <w:spacing w:line="240" w:lineRule="exact"/>
              <w:jc w:val="both"/>
              <w:rPr>
                <w:rFonts w:ascii="Arial" w:hAnsi="Arial" w:cs="Arial"/>
                <w:sz w:val="20"/>
                <w:szCs w:val="20"/>
              </w:rPr>
            </w:pPr>
            <w:r w:rsidRPr="004D0535">
              <w:rPr>
                <w:rFonts w:ascii="Arial" w:hAnsi="Arial" w:cs="Arial"/>
                <w:sz w:val="20"/>
                <w:szCs w:val="20"/>
              </w:rPr>
              <w:t>CL / Sub-CL</w:t>
            </w:r>
          </w:p>
        </w:tc>
        <w:tc>
          <w:tcPr>
            <w:tcW w:w="1156" w:type="dxa"/>
            <w:vAlign w:val="center"/>
          </w:tcPr>
          <w:p w14:paraId="483CABE0" w14:textId="57AD40BC" w:rsidR="00E85B28" w:rsidRPr="00770516" w:rsidRDefault="00B6180B" w:rsidP="00CA368F">
            <w:pPr>
              <w:spacing w:line="240" w:lineRule="exact"/>
              <w:jc w:val="both"/>
              <w:rPr>
                <w:rFonts w:ascii="Arial" w:hAnsi="Arial" w:cs="Arial"/>
                <w:sz w:val="20"/>
                <w:szCs w:val="20"/>
              </w:rPr>
            </w:pPr>
            <w:r>
              <w:rPr>
                <w:rFonts w:ascii="Arial" w:hAnsi="Arial" w:cs="Arial"/>
                <w:sz w:val="20"/>
                <w:szCs w:val="20"/>
              </w:rPr>
              <w:t>Within 24 Hours</w:t>
            </w:r>
          </w:p>
        </w:tc>
      </w:tr>
      <w:tr w:rsidR="00B6180B" w:rsidRPr="00C8367B" w14:paraId="467632E1" w14:textId="77777777" w:rsidTr="0048523E">
        <w:trPr>
          <w:trHeight w:val="91"/>
        </w:trPr>
        <w:tc>
          <w:tcPr>
            <w:tcW w:w="539" w:type="dxa"/>
            <w:vAlign w:val="center"/>
          </w:tcPr>
          <w:p w14:paraId="7561D566" w14:textId="77777777" w:rsidR="00B6180B" w:rsidRPr="00295A64" w:rsidRDefault="00B6180B" w:rsidP="00CA368F">
            <w:pPr>
              <w:keepLines/>
              <w:numPr>
                <w:ilvl w:val="0"/>
                <w:numId w:val="13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544AE3A" w14:textId="63F4766C" w:rsidR="00B6180B" w:rsidRPr="00341951" w:rsidRDefault="00B6180B" w:rsidP="00CA368F">
            <w:pPr>
              <w:spacing w:line="240" w:lineRule="exact"/>
              <w:jc w:val="both"/>
              <w:rPr>
                <w:rFonts w:ascii="Arial" w:hAnsi="Arial" w:cs="Arial"/>
                <w:b/>
                <w:bCs/>
                <w:sz w:val="20"/>
                <w:szCs w:val="20"/>
              </w:rPr>
            </w:pPr>
            <w:r w:rsidRPr="00E2019E">
              <w:rPr>
                <w:rFonts w:ascii="Arial" w:hAnsi="Arial" w:cs="Arial"/>
                <w:b/>
                <w:bCs/>
                <w:sz w:val="20"/>
                <w:szCs w:val="20"/>
              </w:rPr>
              <w:t>MEL Analysis</w:t>
            </w:r>
          </w:p>
        </w:tc>
        <w:tc>
          <w:tcPr>
            <w:tcW w:w="4513" w:type="dxa"/>
            <w:vAlign w:val="center"/>
          </w:tcPr>
          <w:p w14:paraId="76DCD0CB" w14:textId="3F99DEF4" w:rsidR="00B6180B" w:rsidRPr="00212B81" w:rsidRDefault="00B6180B" w:rsidP="00CA368F">
            <w:pPr>
              <w:spacing w:line="240" w:lineRule="exact"/>
              <w:jc w:val="both"/>
              <w:rPr>
                <w:rFonts w:ascii="Arial" w:hAnsi="Arial" w:cs="Arial"/>
                <w:sz w:val="20"/>
                <w:szCs w:val="20"/>
              </w:rPr>
            </w:pPr>
            <w:r>
              <w:rPr>
                <w:rFonts w:ascii="Arial" w:hAnsi="Arial" w:cs="Arial"/>
                <w:sz w:val="20"/>
                <w:szCs w:val="20"/>
              </w:rPr>
              <w:t xml:space="preserve">Review </w:t>
            </w:r>
            <w:r w:rsidRPr="00E2019E">
              <w:rPr>
                <w:rFonts w:ascii="Arial" w:hAnsi="Arial" w:cs="Arial"/>
                <w:sz w:val="20"/>
                <w:szCs w:val="20"/>
              </w:rPr>
              <w:t xml:space="preserve">KPIs to measure productivity, membership growth, gender inclusion </w:t>
            </w:r>
            <w:r>
              <w:rPr>
                <w:rFonts w:ascii="Arial" w:hAnsi="Arial" w:cs="Arial"/>
                <w:sz w:val="20"/>
                <w:szCs w:val="20"/>
              </w:rPr>
              <w:t>and other indicators</w:t>
            </w:r>
          </w:p>
        </w:tc>
        <w:tc>
          <w:tcPr>
            <w:tcW w:w="1701" w:type="dxa"/>
            <w:vAlign w:val="center"/>
          </w:tcPr>
          <w:p w14:paraId="1042E0E7" w14:textId="5CBF01F5" w:rsidR="00B6180B" w:rsidRPr="00B6180B" w:rsidRDefault="00B6180B" w:rsidP="00CA368F">
            <w:pPr>
              <w:spacing w:line="240" w:lineRule="exact"/>
              <w:jc w:val="both"/>
              <w:rPr>
                <w:rFonts w:ascii="Arial" w:hAnsi="Arial" w:cs="Arial"/>
                <w:sz w:val="20"/>
                <w:szCs w:val="20"/>
              </w:rPr>
            </w:pPr>
            <w:r w:rsidRPr="00E2019E">
              <w:rPr>
                <w:rFonts w:ascii="Arial" w:hAnsi="Arial" w:cs="Arial"/>
                <w:sz w:val="20"/>
                <w:szCs w:val="20"/>
              </w:rPr>
              <w:t>MEL Coordinator</w:t>
            </w:r>
          </w:p>
        </w:tc>
        <w:tc>
          <w:tcPr>
            <w:tcW w:w="1156" w:type="dxa"/>
            <w:vAlign w:val="center"/>
          </w:tcPr>
          <w:p w14:paraId="70BAB9C8" w14:textId="6D403DC2" w:rsidR="00B6180B" w:rsidRPr="00B6180B" w:rsidRDefault="00B6180B" w:rsidP="00CA368F">
            <w:pPr>
              <w:spacing w:line="240" w:lineRule="exact"/>
              <w:jc w:val="both"/>
              <w:rPr>
                <w:rFonts w:ascii="Arial" w:hAnsi="Arial" w:cs="Arial"/>
                <w:sz w:val="20"/>
                <w:szCs w:val="20"/>
              </w:rPr>
            </w:pPr>
            <w:r w:rsidRPr="00E2019E">
              <w:rPr>
                <w:rFonts w:ascii="Arial" w:hAnsi="Arial" w:cs="Arial"/>
                <w:sz w:val="20"/>
                <w:szCs w:val="20"/>
              </w:rPr>
              <w:t>Monthly (Day 1-3)</w:t>
            </w:r>
          </w:p>
        </w:tc>
      </w:tr>
      <w:tr w:rsidR="00E85B28" w:rsidRPr="00C8367B" w14:paraId="235A0696" w14:textId="77777777" w:rsidTr="00341951">
        <w:trPr>
          <w:trHeight w:val="96"/>
        </w:trPr>
        <w:tc>
          <w:tcPr>
            <w:tcW w:w="539" w:type="dxa"/>
            <w:vAlign w:val="center"/>
          </w:tcPr>
          <w:p w14:paraId="45B1557F" w14:textId="77777777" w:rsidR="00E85B28" w:rsidRPr="00295A64" w:rsidRDefault="00E85B28" w:rsidP="00CA368F">
            <w:pPr>
              <w:keepLines/>
              <w:numPr>
                <w:ilvl w:val="0"/>
                <w:numId w:val="13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F29C287" w14:textId="6B4CB37C" w:rsidR="00E85B28" w:rsidRPr="00341951" w:rsidRDefault="00E85B28" w:rsidP="00CA368F">
            <w:pPr>
              <w:spacing w:line="240" w:lineRule="exact"/>
              <w:jc w:val="both"/>
              <w:rPr>
                <w:rFonts w:ascii="Arial" w:hAnsi="Arial" w:cs="Arial"/>
                <w:b/>
                <w:bCs/>
                <w:sz w:val="20"/>
                <w:szCs w:val="20"/>
              </w:rPr>
            </w:pPr>
            <w:r w:rsidRPr="004D0535">
              <w:rPr>
                <w:rFonts w:ascii="Arial" w:hAnsi="Arial" w:cs="Arial"/>
                <w:b/>
                <w:bCs/>
                <w:sz w:val="20"/>
                <w:szCs w:val="20"/>
              </w:rPr>
              <w:t>National QA Review</w:t>
            </w:r>
          </w:p>
        </w:tc>
        <w:tc>
          <w:tcPr>
            <w:tcW w:w="4513" w:type="dxa"/>
            <w:vAlign w:val="center"/>
          </w:tcPr>
          <w:p w14:paraId="40188345" w14:textId="4952BC55" w:rsidR="00E85B28" w:rsidRPr="00E2019E" w:rsidRDefault="00E85B28" w:rsidP="00CA368F">
            <w:pPr>
              <w:spacing w:line="240" w:lineRule="exact"/>
              <w:jc w:val="both"/>
              <w:rPr>
                <w:rFonts w:ascii="Arial" w:hAnsi="Arial" w:cs="Arial"/>
                <w:sz w:val="20"/>
                <w:szCs w:val="20"/>
              </w:rPr>
            </w:pPr>
            <w:r w:rsidRPr="004D0535">
              <w:rPr>
                <w:rFonts w:ascii="Arial" w:hAnsi="Arial" w:cs="Arial"/>
                <w:sz w:val="20"/>
                <w:szCs w:val="20"/>
              </w:rPr>
              <w:t>Conduct final quality assurance</w:t>
            </w:r>
            <w:r w:rsidR="00D84C7D" w:rsidRPr="004D0535">
              <w:rPr>
                <w:rFonts w:ascii="Arial" w:hAnsi="Arial" w:cs="Arial"/>
                <w:sz w:val="20"/>
                <w:szCs w:val="20"/>
              </w:rPr>
              <w:t xml:space="preserve"> </w:t>
            </w:r>
            <w:r w:rsidR="00D84C7D">
              <w:rPr>
                <w:rFonts w:ascii="Arial" w:hAnsi="Arial" w:cs="Arial"/>
                <w:sz w:val="20"/>
                <w:szCs w:val="20"/>
              </w:rPr>
              <w:t xml:space="preserve">on </w:t>
            </w:r>
            <w:r w:rsidR="00D84C7D" w:rsidRPr="004D0535">
              <w:rPr>
                <w:rFonts w:ascii="Arial" w:hAnsi="Arial" w:cs="Arial"/>
                <w:sz w:val="20"/>
                <w:szCs w:val="20"/>
              </w:rPr>
              <w:t>validated datasets</w:t>
            </w:r>
          </w:p>
        </w:tc>
        <w:tc>
          <w:tcPr>
            <w:tcW w:w="1701" w:type="dxa"/>
            <w:vAlign w:val="center"/>
          </w:tcPr>
          <w:p w14:paraId="0770B9D3" w14:textId="18838422" w:rsidR="00E85B28" w:rsidRPr="00E2019E" w:rsidRDefault="00D84C7D" w:rsidP="00CA368F">
            <w:pPr>
              <w:spacing w:line="240" w:lineRule="exact"/>
              <w:jc w:val="both"/>
              <w:rPr>
                <w:rFonts w:ascii="Arial" w:hAnsi="Arial" w:cs="Arial"/>
                <w:sz w:val="20"/>
                <w:szCs w:val="20"/>
              </w:rPr>
            </w:pPr>
            <w:r w:rsidRPr="004D0535">
              <w:rPr>
                <w:rFonts w:ascii="Arial" w:hAnsi="Arial" w:cs="Arial"/>
                <w:sz w:val="20"/>
                <w:szCs w:val="20"/>
              </w:rPr>
              <w:t>National</w:t>
            </w:r>
            <w:r w:rsidRPr="004D0535">
              <w:rPr>
                <w:rFonts w:ascii="Arial" w:hAnsi="Arial" w:cs="Arial"/>
                <w:sz w:val="20"/>
                <w:szCs w:val="20"/>
              </w:rPr>
              <w:t xml:space="preserve"> </w:t>
            </w:r>
            <w:r>
              <w:rPr>
                <w:rFonts w:ascii="Arial" w:hAnsi="Arial" w:cs="Arial"/>
                <w:sz w:val="20"/>
                <w:szCs w:val="20"/>
              </w:rPr>
              <w:t>Coordinator</w:t>
            </w:r>
          </w:p>
        </w:tc>
        <w:tc>
          <w:tcPr>
            <w:tcW w:w="1156" w:type="dxa"/>
            <w:vAlign w:val="center"/>
          </w:tcPr>
          <w:p w14:paraId="0A957945" w14:textId="0ECB001D" w:rsidR="00E85B28" w:rsidRPr="00E2019E" w:rsidRDefault="00D84C7D" w:rsidP="00CA368F">
            <w:pPr>
              <w:spacing w:line="240" w:lineRule="exact"/>
              <w:jc w:val="both"/>
              <w:rPr>
                <w:rFonts w:ascii="Arial" w:hAnsi="Arial" w:cs="Arial"/>
                <w:sz w:val="20"/>
                <w:szCs w:val="20"/>
              </w:rPr>
            </w:pPr>
            <w:r w:rsidRPr="00E2019E">
              <w:rPr>
                <w:rFonts w:ascii="Arial" w:hAnsi="Arial" w:cs="Arial"/>
                <w:sz w:val="20"/>
                <w:szCs w:val="20"/>
              </w:rPr>
              <w:t xml:space="preserve">Monthly (Day </w:t>
            </w:r>
            <w:r>
              <w:rPr>
                <w:rFonts w:ascii="Arial" w:hAnsi="Arial" w:cs="Arial"/>
                <w:sz w:val="20"/>
                <w:szCs w:val="20"/>
              </w:rPr>
              <w:t>4-5</w:t>
            </w:r>
            <w:r w:rsidRPr="00E2019E">
              <w:rPr>
                <w:rFonts w:ascii="Arial" w:hAnsi="Arial" w:cs="Arial"/>
                <w:sz w:val="20"/>
                <w:szCs w:val="20"/>
              </w:rPr>
              <w:t>)</w:t>
            </w:r>
          </w:p>
        </w:tc>
      </w:tr>
      <w:tr w:rsidR="00D84C7D" w:rsidRPr="00C8367B" w14:paraId="5A155FAB" w14:textId="77777777" w:rsidTr="0048523E">
        <w:trPr>
          <w:trHeight w:val="91"/>
        </w:trPr>
        <w:tc>
          <w:tcPr>
            <w:tcW w:w="539" w:type="dxa"/>
            <w:vAlign w:val="center"/>
          </w:tcPr>
          <w:p w14:paraId="78137B56" w14:textId="77777777" w:rsidR="00D84C7D" w:rsidRPr="00295A64" w:rsidRDefault="00D84C7D" w:rsidP="00CA368F">
            <w:pPr>
              <w:keepLines/>
              <w:numPr>
                <w:ilvl w:val="0"/>
                <w:numId w:val="13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E6F8795" w14:textId="3E3723FC" w:rsidR="00D84C7D" w:rsidRPr="00341951" w:rsidRDefault="00D84C7D" w:rsidP="00CA368F">
            <w:pPr>
              <w:spacing w:line="240" w:lineRule="exact"/>
              <w:jc w:val="both"/>
              <w:rPr>
                <w:rFonts w:ascii="Arial" w:hAnsi="Arial" w:cs="Arial"/>
                <w:b/>
                <w:bCs/>
                <w:sz w:val="20"/>
                <w:szCs w:val="20"/>
              </w:rPr>
            </w:pPr>
            <w:r w:rsidRPr="00E2019E">
              <w:rPr>
                <w:rFonts w:ascii="Arial" w:hAnsi="Arial" w:cs="Arial"/>
                <w:b/>
                <w:bCs/>
                <w:sz w:val="20"/>
                <w:szCs w:val="20"/>
              </w:rPr>
              <w:t>Final Executive Submission</w:t>
            </w:r>
          </w:p>
        </w:tc>
        <w:tc>
          <w:tcPr>
            <w:tcW w:w="4513" w:type="dxa"/>
            <w:vAlign w:val="center"/>
          </w:tcPr>
          <w:p w14:paraId="37B123FD" w14:textId="744BBC4B" w:rsidR="00D84C7D" w:rsidRPr="00E2019E" w:rsidRDefault="00D84C7D" w:rsidP="00CA368F">
            <w:pPr>
              <w:spacing w:line="240" w:lineRule="exact"/>
              <w:jc w:val="both"/>
              <w:rPr>
                <w:rFonts w:ascii="Arial" w:hAnsi="Arial" w:cs="Arial"/>
                <w:sz w:val="20"/>
                <w:szCs w:val="20"/>
              </w:rPr>
            </w:pPr>
            <w:r w:rsidRPr="00E2019E">
              <w:rPr>
                <w:rFonts w:ascii="Arial" w:hAnsi="Arial" w:cs="Arial"/>
                <w:sz w:val="20"/>
                <w:szCs w:val="20"/>
              </w:rPr>
              <w:t xml:space="preserve">Submit the validated data to the </w:t>
            </w:r>
            <w:r>
              <w:rPr>
                <w:rFonts w:ascii="Arial" w:hAnsi="Arial" w:cs="Arial"/>
                <w:sz w:val="20"/>
                <w:szCs w:val="20"/>
              </w:rPr>
              <w:t xml:space="preserve">President </w:t>
            </w:r>
            <w:r w:rsidRPr="00E2019E">
              <w:rPr>
                <w:rFonts w:ascii="Arial" w:hAnsi="Arial" w:cs="Arial"/>
                <w:sz w:val="20"/>
                <w:szCs w:val="20"/>
              </w:rPr>
              <w:t>and BOT for strategic review and adaptive planning.</w:t>
            </w:r>
          </w:p>
        </w:tc>
        <w:tc>
          <w:tcPr>
            <w:tcW w:w="1701" w:type="dxa"/>
            <w:vAlign w:val="center"/>
          </w:tcPr>
          <w:p w14:paraId="21BE77FB" w14:textId="25B9621F" w:rsidR="00D84C7D" w:rsidRPr="00D84C7D" w:rsidRDefault="00D84C7D" w:rsidP="00CA368F">
            <w:pPr>
              <w:spacing w:line="240" w:lineRule="exact"/>
              <w:jc w:val="both"/>
              <w:rPr>
                <w:rFonts w:ascii="Arial" w:hAnsi="Arial" w:cs="Arial"/>
                <w:sz w:val="20"/>
                <w:szCs w:val="20"/>
              </w:rPr>
            </w:pPr>
            <w:r w:rsidRPr="00E2019E">
              <w:rPr>
                <w:rFonts w:ascii="Arial" w:hAnsi="Arial" w:cs="Arial"/>
                <w:sz w:val="20"/>
                <w:szCs w:val="20"/>
              </w:rPr>
              <w:t>National Coordinator</w:t>
            </w:r>
          </w:p>
        </w:tc>
        <w:tc>
          <w:tcPr>
            <w:tcW w:w="1156" w:type="dxa"/>
            <w:vAlign w:val="center"/>
          </w:tcPr>
          <w:p w14:paraId="230D8E36" w14:textId="53F604DF" w:rsidR="00D84C7D" w:rsidRPr="00E2019E" w:rsidRDefault="00D84C7D" w:rsidP="00CA368F">
            <w:pPr>
              <w:spacing w:line="240" w:lineRule="exact"/>
              <w:jc w:val="both"/>
              <w:rPr>
                <w:rFonts w:ascii="Arial" w:hAnsi="Arial" w:cs="Arial"/>
                <w:sz w:val="20"/>
                <w:szCs w:val="20"/>
              </w:rPr>
            </w:pPr>
            <w:r w:rsidRPr="00E2019E">
              <w:rPr>
                <w:rFonts w:ascii="Arial" w:hAnsi="Arial" w:cs="Arial"/>
                <w:sz w:val="20"/>
                <w:szCs w:val="20"/>
              </w:rPr>
              <w:t>Monthly (Day 7)</w:t>
            </w:r>
          </w:p>
        </w:tc>
      </w:tr>
    </w:tbl>
    <w:p w14:paraId="5F0C969C" w14:textId="77777777" w:rsidR="00912252" w:rsidRPr="00C8367B" w:rsidRDefault="00912252" w:rsidP="00CA368F">
      <w:pPr>
        <w:jc w:val="both"/>
        <w:rPr>
          <w:rFonts w:ascii="Arial" w:hAnsi="Arial" w:cs="Arial"/>
          <w:b/>
          <w:bCs/>
          <w:sz w:val="20"/>
          <w:szCs w:val="20"/>
        </w:rPr>
      </w:pPr>
    </w:p>
    <w:p w14:paraId="00FABA2A" w14:textId="77777777" w:rsidR="00912252" w:rsidRPr="00295A64" w:rsidRDefault="00912252"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912252" w:rsidRPr="004C2567" w14:paraId="7AAD64DF" w14:textId="77777777" w:rsidTr="0048523E">
        <w:trPr>
          <w:trHeight w:val="219"/>
          <w:tblHeader/>
        </w:trPr>
        <w:tc>
          <w:tcPr>
            <w:tcW w:w="0" w:type="auto"/>
            <w:shd w:val="clear" w:color="auto" w:fill="C5E0B3" w:themeFill="accent6" w:themeFillTint="66"/>
            <w:hideMark/>
          </w:tcPr>
          <w:p w14:paraId="2DC4886B" w14:textId="77777777" w:rsidR="00912252" w:rsidRPr="009D0907" w:rsidRDefault="00912252" w:rsidP="00CA368F">
            <w:pPr>
              <w:spacing w:after="160" w:line="259" w:lineRule="auto"/>
              <w:jc w:val="both"/>
              <w:rPr>
                <w:rFonts w:ascii="Arial" w:hAnsi="Arial" w:cs="Arial"/>
                <w:sz w:val="20"/>
                <w:szCs w:val="20"/>
              </w:rPr>
            </w:pPr>
            <w:r w:rsidRPr="009D0907">
              <w:rPr>
                <w:rFonts w:ascii="Arial" w:hAnsi="Arial" w:cs="Arial"/>
                <w:sz w:val="20"/>
                <w:szCs w:val="20"/>
              </w:rPr>
              <w:t>Risk</w:t>
            </w:r>
          </w:p>
        </w:tc>
        <w:tc>
          <w:tcPr>
            <w:tcW w:w="3486" w:type="dxa"/>
            <w:shd w:val="clear" w:color="auto" w:fill="C5E0B3" w:themeFill="accent6" w:themeFillTint="66"/>
            <w:hideMark/>
          </w:tcPr>
          <w:p w14:paraId="67B23C53" w14:textId="77777777" w:rsidR="00912252" w:rsidRPr="009D0907" w:rsidRDefault="00912252" w:rsidP="00CA368F">
            <w:pPr>
              <w:spacing w:after="160" w:line="259" w:lineRule="auto"/>
              <w:jc w:val="both"/>
              <w:rPr>
                <w:rFonts w:ascii="Arial" w:hAnsi="Arial" w:cs="Arial"/>
                <w:sz w:val="20"/>
                <w:szCs w:val="20"/>
              </w:rPr>
            </w:pPr>
            <w:r w:rsidRPr="009D0907">
              <w:rPr>
                <w:rFonts w:ascii="Arial" w:hAnsi="Arial" w:cs="Arial"/>
                <w:sz w:val="20"/>
                <w:szCs w:val="20"/>
              </w:rPr>
              <w:t>Description</w:t>
            </w:r>
          </w:p>
        </w:tc>
        <w:tc>
          <w:tcPr>
            <w:tcW w:w="3489" w:type="dxa"/>
            <w:shd w:val="clear" w:color="auto" w:fill="C5E0B3" w:themeFill="accent6" w:themeFillTint="66"/>
            <w:hideMark/>
          </w:tcPr>
          <w:p w14:paraId="3BC11E1F" w14:textId="77777777" w:rsidR="00912252" w:rsidRPr="009D0907" w:rsidRDefault="00912252" w:rsidP="00CA368F">
            <w:pPr>
              <w:spacing w:after="160" w:line="259" w:lineRule="auto"/>
              <w:jc w:val="both"/>
              <w:rPr>
                <w:rFonts w:ascii="Arial" w:hAnsi="Arial" w:cs="Arial"/>
                <w:sz w:val="20"/>
                <w:szCs w:val="20"/>
              </w:rPr>
            </w:pPr>
            <w:r w:rsidRPr="009D0907">
              <w:rPr>
                <w:rFonts w:ascii="Arial" w:hAnsi="Arial" w:cs="Arial"/>
                <w:sz w:val="20"/>
                <w:szCs w:val="20"/>
              </w:rPr>
              <w:t>Mitigation</w:t>
            </w:r>
          </w:p>
        </w:tc>
      </w:tr>
      <w:tr w:rsidR="00341951" w:rsidRPr="004C2567" w14:paraId="063532B6" w14:textId="77777777" w:rsidTr="0048523E">
        <w:tc>
          <w:tcPr>
            <w:tcW w:w="0" w:type="auto"/>
            <w:vAlign w:val="center"/>
            <w:hideMark/>
          </w:tcPr>
          <w:p w14:paraId="6903C881" w14:textId="24C033C3" w:rsidR="00341951" w:rsidRPr="009D0907" w:rsidRDefault="00341951" w:rsidP="00CA368F">
            <w:pPr>
              <w:spacing w:line="259" w:lineRule="auto"/>
              <w:jc w:val="both"/>
              <w:rPr>
                <w:rFonts w:ascii="Arial" w:hAnsi="Arial" w:cs="Arial"/>
                <w:sz w:val="20"/>
                <w:szCs w:val="20"/>
              </w:rPr>
            </w:pPr>
            <w:r w:rsidRPr="004D0535">
              <w:rPr>
                <w:rFonts w:ascii="Arial" w:hAnsi="Arial" w:cs="Arial"/>
                <w:sz w:val="20"/>
                <w:szCs w:val="20"/>
              </w:rPr>
              <w:t>Inaccurate data</w:t>
            </w:r>
            <w:r w:rsidRPr="00341951">
              <w:rPr>
                <w:rFonts w:ascii="Arial" w:hAnsi="Arial" w:cs="Arial"/>
                <w:sz w:val="20"/>
                <w:szCs w:val="20"/>
              </w:rPr>
              <w:t xml:space="preserve">, </w:t>
            </w:r>
            <w:r w:rsidRPr="00E2019E">
              <w:rPr>
                <w:rFonts w:ascii="Arial" w:hAnsi="Arial" w:cs="Arial"/>
                <w:sz w:val="20"/>
                <w:szCs w:val="20"/>
              </w:rPr>
              <w:t>Falsification</w:t>
            </w:r>
            <w:r w:rsidRPr="00341951">
              <w:rPr>
                <w:rFonts w:ascii="Arial" w:hAnsi="Arial" w:cs="Arial"/>
                <w:sz w:val="20"/>
                <w:szCs w:val="20"/>
              </w:rPr>
              <w:t xml:space="preserve"> or </w:t>
            </w:r>
            <w:r w:rsidRPr="004D0535">
              <w:rPr>
                <w:rFonts w:ascii="Arial" w:hAnsi="Arial" w:cs="Arial"/>
                <w:sz w:val="20"/>
                <w:szCs w:val="20"/>
              </w:rPr>
              <w:t>Data manipulation</w:t>
            </w:r>
          </w:p>
        </w:tc>
        <w:tc>
          <w:tcPr>
            <w:tcW w:w="3486" w:type="dxa"/>
            <w:vAlign w:val="center"/>
            <w:hideMark/>
          </w:tcPr>
          <w:p w14:paraId="512FE2B1" w14:textId="008F66AE" w:rsidR="00341951" w:rsidRPr="009D0907" w:rsidRDefault="00341951" w:rsidP="00CA368F">
            <w:pPr>
              <w:jc w:val="both"/>
              <w:rPr>
                <w:rFonts w:ascii="Arial" w:hAnsi="Arial" w:cs="Arial"/>
                <w:sz w:val="20"/>
                <w:szCs w:val="20"/>
              </w:rPr>
            </w:pPr>
            <w:r w:rsidRPr="004D0535">
              <w:rPr>
                <w:rFonts w:ascii="Arial" w:hAnsi="Arial" w:cs="Arial"/>
                <w:sz w:val="20"/>
                <w:szCs w:val="20"/>
              </w:rPr>
              <w:t>Errors or misreporting</w:t>
            </w:r>
            <w:r w:rsidRPr="00341951">
              <w:rPr>
                <w:rFonts w:ascii="Arial" w:hAnsi="Arial" w:cs="Arial"/>
                <w:sz w:val="20"/>
                <w:szCs w:val="20"/>
              </w:rPr>
              <w:t xml:space="preserve">, </w:t>
            </w:r>
            <w:r w:rsidRPr="004D0535">
              <w:rPr>
                <w:rFonts w:ascii="Arial" w:hAnsi="Arial" w:cs="Arial"/>
                <w:sz w:val="20"/>
                <w:szCs w:val="20"/>
              </w:rPr>
              <w:t>Intentional misstatement</w:t>
            </w:r>
            <w:r w:rsidRPr="00341951">
              <w:rPr>
                <w:rFonts w:ascii="Arial" w:hAnsi="Arial" w:cs="Arial"/>
                <w:sz w:val="20"/>
                <w:szCs w:val="20"/>
              </w:rPr>
              <w:t>, m</w:t>
            </w:r>
            <w:r w:rsidRPr="00E2019E">
              <w:rPr>
                <w:rFonts w:ascii="Arial" w:hAnsi="Arial" w:cs="Arial"/>
                <w:sz w:val="20"/>
                <w:szCs w:val="20"/>
              </w:rPr>
              <w:t>isreporting to meet KPIs or hide revenue leakage</w:t>
            </w:r>
          </w:p>
        </w:tc>
        <w:tc>
          <w:tcPr>
            <w:tcW w:w="3489" w:type="dxa"/>
            <w:vAlign w:val="center"/>
            <w:hideMark/>
          </w:tcPr>
          <w:p w14:paraId="3518745F" w14:textId="5B6BA29E" w:rsidR="00341951" w:rsidRPr="009D0907" w:rsidRDefault="00341951" w:rsidP="00CA368F">
            <w:pPr>
              <w:spacing w:line="259" w:lineRule="auto"/>
              <w:jc w:val="both"/>
              <w:rPr>
                <w:rFonts w:ascii="Arial" w:hAnsi="Arial" w:cs="Arial"/>
                <w:sz w:val="20"/>
                <w:szCs w:val="20"/>
              </w:rPr>
            </w:pPr>
            <w:r w:rsidRPr="004D0535">
              <w:rPr>
                <w:rFonts w:ascii="Arial" w:hAnsi="Arial" w:cs="Arial"/>
                <w:sz w:val="20"/>
                <w:szCs w:val="20"/>
              </w:rPr>
              <w:t>Multi-level validation</w:t>
            </w:r>
            <w:r w:rsidRPr="00341951">
              <w:rPr>
                <w:rFonts w:ascii="Arial" w:hAnsi="Arial" w:cs="Arial"/>
                <w:sz w:val="20"/>
                <w:szCs w:val="20"/>
              </w:rPr>
              <w:t>, i</w:t>
            </w:r>
            <w:r w:rsidRPr="004D0535">
              <w:rPr>
                <w:rFonts w:ascii="Arial" w:hAnsi="Arial" w:cs="Arial"/>
                <w:sz w:val="20"/>
                <w:szCs w:val="20"/>
              </w:rPr>
              <w:t>ndependent review</w:t>
            </w:r>
            <w:r w:rsidRPr="00341951">
              <w:rPr>
                <w:rFonts w:ascii="Arial" w:hAnsi="Arial" w:cs="Arial"/>
                <w:sz w:val="20"/>
                <w:szCs w:val="20"/>
              </w:rPr>
              <w:t xml:space="preserve">. </w:t>
            </w:r>
            <w:r w:rsidRPr="00341951">
              <w:rPr>
                <w:rFonts w:ascii="Arial" w:hAnsi="Arial" w:cs="Arial"/>
                <w:sz w:val="20"/>
                <w:szCs w:val="20"/>
              </w:rPr>
              <w:t>Use automated equipment logs (GPS) and token-driven bookings to create an unalterable audit trail.</w:t>
            </w:r>
          </w:p>
        </w:tc>
      </w:tr>
      <w:tr w:rsidR="00341951" w:rsidRPr="004C2567" w14:paraId="606D5889" w14:textId="77777777" w:rsidTr="0048523E">
        <w:tc>
          <w:tcPr>
            <w:tcW w:w="0" w:type="auto"/>
            <w:vAlign w:val="center"/>
          </w:tcPr>
          <w:p w14:paraId="41E72D8F" w14:textId="608EA05F" w:rsidR="00341951" w:rsidRPr="00341951" w:rsidRDefault="00341951" w:rsidP="00CA368F">
            <w:pPr>
              <w:jc w:val="both"/>
              <w:rPr>
                <w:rFonts w:ascii="Arial" w:hAnsi="Arial" w:cs="Arial"/>
                <w:sz w:val="20"/>
                <w:szCs w:val="20"/>
              </w:rPr>
            </w:pPr>
            <w:r w:rsidRPr="004D0535">
              <w:rPr>
                <w:rFonts w:ascii="Arial" w:hAnsi="Arial" w:cs="Arial"/>
                <w:sz w:val="20"/>
                <w:szCs w:val="20"/>
              </w:rPr>
              <w:t>Late submissions</w:t>
            </w:r>
          </w:p>
        </w:tc>
        <w:tc>
          <w:tcPr>
            <w:tcW w:w="3486" w:type="dxa"/>
            <w:vAlign w:val="center"/>
          </w:tcPr>
          <w:p w14:paraId="5CCB9EB0" w14:textId="779E31DA" w:rsidR="00341951" w:rsidRPr="00341951" w:rsidRDefault="00341951" w:rsidP="00CA368F">
            <w:pPr>
              <w:jc w:val="both"/>
              <w:rPr>
                <w:rFonts w:ascii="Arial" w:hAnsi="Arial" w:cs="Arial"/>
                <w:sz w:val="20"/>
                <w:szCs w:val="20"/>
              </w:rPr>
            </w:pPr>
            <w:r w:rsidRPr="004D0535">
              <w:rPr>
                <w:rFonts w:ascii="Arial" w:hAnsi="Arial" w:cs="Arial"/>
                <w:sz w:val="20"/>
                <w:szCs w:val="20"/>
              </w:rPr>
              <w:t>Missed reporting deadlines</w:t>
            </w:r>
          </w:p>
        </w:tc>
        <w:tc>
          <w:tcPr>
            <w:tcW w:w="3489" w:type="dxa"/>
            <w:vAlign w:val="center"/>
          </w:tcPr>
          <w:p w14:paraId="0A93BAAE" w14:textId="0645D514" w:rsidR="00341951" w:rsidRPr="00341951" w:rsidRDefault="00341951" w:rsidP="00CA368F">
            <w:pPr>
              <w:jc w:val="both"/>
              <w:rPr>
                <w:rFonts w:ascii="Arial" w:hAnsi="Arial" w:cs="Arial"/>
                <w:sz w:val="20"/>
                <w:szCs w:val="20"/>
              </w:rPr>
            </w:pPr>
            <w:r w:rsidRPr="004D0535">
              <w:rPr>
                <w:rFonts w:ascii="Arial" w:hAnsi="Arial" w:cs="Arial"/>
                <w:sz w:val="20"/>
                <w:szCs w:val="20"/>
              </w:rPr>
              <w:t>Submission calendar</w:t>
            </w:r>
          </w:p>
        </w:tc>
      </w:tr>
      <w:tr w:rsidR="00341951" w:rsidRPr="004C2567" w14:paraId="3906D7A6" w14:textId="77777777" w:rsidTr="0048523E">
        <w:tc>
          <w:tcPr>
            <w:tcW w:w="0" w:type="auto"/>
            <w:vAlign w:val="center"/>
          </w:tcPr>
          <w:p w14:paraId="5DEA69DE" w14:textId="725C5CAF" w:rsidR="00341951" w:rsidRPr="00341951" w:rsidRDefault="00341951" w:rsidP="00CA368F">
            <w:pPr>
              <w:jc w:val="both"/>
              <w:rPr>
                <w:rFonts w:ascii="Arial" w:hAnsi="Arial" w:cs="Arial"/>
                <w:sz w:val="20"/>
                <w:szCs w:val="20"/>
              </w:rPr>
            </w:pPr>
            <w:r w:rsidRPr="00E2019E">
              <w:rPr>
                <w:rFonts w:ascii="Arial" w:hAnsi="Arial" w:cs="Arial"/>
                <w:sz w:val="20"/>
                <w:szCs w:val="20"/>
              </w:rPr>
              <w:t>Data Breach/Unauthorised Access</w:t>
            </w:r>
          </w:p>
        </w:tc>
        <w:tc>
          <w:tcPr>
            <w:tcW w:w="3486" w:type="dxa"/>
            <w:vAlign w:val="center"/>
          </w:tcPr>
          <w:p w14:paraId="04EC4B49" w14:textId="37EE1F60" w:rsidR="00341951" w:rsidRPr="00341951" w:rsidRDefault="00341951" w:rsidP="00CA368F">
            <w:pPr>
              <w:jc w:val="both"/>
              <w:rPr>
                <w:rFonts w:ascii="Arial" w:hAnsi="Arial" w:cs="Arial"/>
                <w:sz w:val="20"/>
                <w:szCs w:val="20"/>
              </w:rPr>
            </w:pPr>
            <w:r w:rsidRPr="00E2019E">
              <w:rPr>
                <w:rFonts w:ascii="Arial" w:hAnsi="Arial" w:cs="Arial"/>
                <w:sz w:val="20"/>
                <w:szCs w:val="20"/>
              </w:rPr>
              <w:t>Exposure of sensitive member biometrics or financial details.</w:t>
            </w:r>
          </w:p>
        </w:tc>
        <w:tc>
          <w:tcPr>
            <w:tcW w:w="3489" w:type="dxa"/>
            <w:vAlign w:val="center"/>
          </w:tcPr>
          <w:p w14:paraId="7810D6A1" w14:textId="108409B3" w:rsidR="00341951" w:rsidRPr="00341951" w:rsidRDefault="00341951" w:rsidP="00CA368F">
            <w:pPr>
              <w:jc w:val="both"/>
              <w:rPr>
                <w:rFonts w:ascii="Arial" w:hAnsi="Arial" w:cs="Arial"/>
                <w:sz w:val="20"/>
                <w:szCs w:val="20"/>
              </w:rPr>
            </w:pPr>
            <w:r w:rsidRPr="00341951">
              <w:rPr>
                <w:rFonts w:ascii="Arial" w:hAnsi="Arial" w:cs="Arial"/>
                <w:sz w:val="20"/>
                <w:szCs w:val="20"/>
              </w:rPr>
              <w:t>Strict adherence to the Nigeria Data Protection Regulation and role-based user rights.</w:t>
            </w:r>
          </w:p>
        </w:tc>
      </w:tr>
      <w:tr w:rsidR="00341951" w:rsidRPr="004C2567" w14:paraId="4D668FB8" w14:textId="77777777" w:rsidTr="0048523E">
        <w:tc>
          <w:tcPr>
            <w:tcW w:w="0" w:type="auto"/>
            <w:vAlign w:val="center"/>
          </w:tcPr>
          <w:p w14:paraId="568BCA34" w14:textId="0A2A9815" w:rsidR="00341951" w:rsidRPr="00341951" w:rsidRDefault="00341951" w:rsidP="00CA368F">
            <w:pPr>
              <w:jc w:val="both"/>
              <w:rPr>
                <w:rFonts w:ascii="Arial" w:hAnsi="Arial" w:cs="Arial"/>
                <w:sz w:val="20"/>
                <w:szCs w:val="20"/>
              </w:rPr>
            </w:pPr>
            <w:r w:rsidRPr="00E2019E">
              <w:rPr>
                <w:rFonts w:ascii="Arial" w:hAnsi="Arial" w:cs="Arial"/>
                <w:sz w:val="20"/>
                <w:szCs w:val="20"/>
              </w:rPr>
              <w:lastRenderedPageBreak/>
              <w:t>Digital Literacy Gaps</w:t>
            </w:r>
          </w:p>
        </w:tc>
        <w:tc>
          <w:tcPr>
            <w:tcW w:w="3486" w:type="dxa"/>
            <w:vAlign w:val="center"/>
          </w:tcPr>
          <w:p w14:paraId="4BD910FF" w14:textId="7493E98D" w:rsidR="00341951" w:rsidRPr="00341951" w:rsidRDefault="00341951" w:rsidP="00CA368F">
            <w:pPr>
              <w:jc w:val="both"/>
              <w:rPr>
                <w:rFonts w:ascii="Arial" w:hAnsi="Arial" w:cs="Arial"/>
                <w:sz w:val="20"/>
                <w:szCs w:val="20"/>
              </w:rPr>
            </w:pPr>
            <w:r w:rsidRPr="00E2019E">
              <w:rPr>
                <w:rFonts w:ascii="Arial" w:hAnsi="Arial" w:cs="Arial"/>
                <w:sz w:val="20"/>
                <w:szCs w:val="20"/>
              </w:rPr>
              <w:t>Field staff unable to use digital capture tools effectively</w:t>
            </w:r>
          </w:p>
        </w:tc>
        <w:tc>
          <w:tcPr>
            <w:tcW w:w="3489" w:type="dxa"/>
            <w:vAlign w:val="center"/>
          </w:tcPr>
          <w:p w14:paraId="616DD3E3" w14:textId="04FF7E93" w:rsidR="00341951" w:rsidRPr="00341951" w:rsidRDefault="00341951" w:rsidP="00CA368F">
            <w:pPr>
              <w:jc w:val="both"/>
              <w:rPr>
                <w:rFonts w:ascii="Arial" w:hAnsi="Arial" w:cs="Arial"/>
                <w:sz w:val="20"/>
                <w:szCs w:val="20"/>
              </w:rPr>
            </w:pPr>
            <w:r w:rsidRPr="00341951">
              <w:rPr>
                <w:rFonts w:ascii="Arial" w:hAnsi="Arial" w:cs="Arial"/>
                <w:sz w:val="20"/>
                <w:szCs w:val="20"/>
              </w:rPr>
              <w:t>Implement a stepwise training approach and provide blended (offline/online) onboarding support.</w:t>
            </w:r>
          </w:p>
        </w:tc>
      </w:tr>
      <w:tr w:rsidR="00341951" w:rsidRPr="004C2567" w14:paraId="4ABE75AB" w14:textId="77777777" w:rsidTr="0048523E">
        <w:tc>
          <w:tcPr>
            <w:tcW w:w="0" w:type="auto"/>
            <w:vAlign w:val="center"/>
          </w:tcPr>
          <w:p w14:paraId="72A46107" w14:textId="0BDA2183" w:rsidR="00341951" w:rsidRPr="00341951" w:rsidRDefault="00341951" w:rsidP="00CA368F">
            <w:pPr>
              <w:jc w:val="both"/>
              <w:rPr>
                <w:rFonts w:ascii="Arial" w:hAnsi="Arial" w:cs="Arial"/>
                <w:sz w:val="20"/>
                <w:szCs w:val="20"/>
              </w:rPr>
            </w:pPr>
            <w:r w:rsidRPr="00E2019E">
              <w:rPr>
                <w:rFonts w:ascii="Arial" w:hAnsi="Arial" w:cs="Arial"/>
                <w:sz w:val="20"/>
                <w:szCs w:val="20"/>
              </w:rPr>
              <w:t>Infrastructure Failure</w:t>
            </w:r>
          </w:p>
        </w:tc>
        <w:tc>
          <w:tcPr>
            <w:tcW w:w="3486" w:type="dxa"/>
            <w:vAlign w:val="center"/>
          </w:tcPr>
          <w:p w14:paraId="272B4BEC" w14:textId="4950D28C" w:rsidR="00341951" w:rsidRPr="00341951" w:rsidRDefault="00341951" w:rsidP="00CA368F">
            <w:pPr>
              <w:jc w:val="both"/>
              <w:rPr>
                <w:rFonts w:ascii="Arial" w:hAnsi="Arial" w:cs="Arial"/>
                <w:sz w:val="20"/>
                <w:szCs w:val="20"/>
              </w:rPr>
            </w:pPr>
            <w:r w:rsidRPr="00E2019E">
              <w:rPr>
                <w:rFonts w:ascii="Arial" w:hAnsi="Arial" w:cs="Arial"/>
                <w:sz w:val="20"/>
                <w:szCs w:val="20"/>
              </w:rPr>
              <w:t>Loss of data due to limited internet access or device malfunction.</w:t>
            </w:r>
          </w:p>
        </w:tc>
        <w:tc>
          <w:tcPr>
            <w:tcW w:w="3489" w:type="dxa"/>
            <w:vAlign w:val="center"/>
          </w:tcPr>
          <w:p w14:paraId="430C524F" w14:textId="4F26F51B" w:rsidR="00341951" w:rsidRPr="00341951" w:rsidRDefault="00341951" w:rsidP="00CA368F">
            <w:pPr>
              <w:jc w:val="both"/>
              <w:rPr>
                <w:rFonts w:ascii="Arial" w:hAnsi="Arial" w:cs="Arial"/>
                <w:sz w:val="20"/>
                <w:szCs w:val="20"/>
              </w:rPr>
            </w:pPr>
            <w:r w:rsidRPr="00E2019E">
              <w:rPr>
                <w:rFonts w:ascii="Arial" w:hAnsi="Arial" w:cs="Arial"/>
                <w:sz w:val="20"/>
                <w:szCs w:val="20"/>
              </w:rPr>
              <w:t>Enable offline data capture and periodic syncing; maintain cloud-based backups for disaster recovery</w:t>
            </w:r>
          </w:p>
        </w:tc>
      </w:tr>
      <w:tr w:rsidR="00341951" w:rsidRPr="004C2567" w14:paraId="208D3061" w14:textId="77777777" w:rsidTr="0048523E">
        <w:tc>
          <w:tcPr>
            <w:tcW w:w="0" w:type="auto"/>
            <w:vAlign w:val="center"/>
          </w:tcPr>
          <w:p w14:paraId="07B4FA37" w14:textId="4CBD41F0" w:rsidR="00341951" w:rsidRPr="00341951" w:rsidRDefault="00341951" w:rsidP="00CA368F">
            <w:pPr>
              <w:jc w:val="both"/>
              <w:rPr>
                <w:rFonts w:ascii="Arial" w:hAnsi="Arial" w:cs="Arial"/>
                <w:sz w:val="20"/>
                <w:szCs w:val="20"/>
              </w:rPr>
            </w:pPr>
            <w:r w:rsidRPr="004D0535">
              <w:rPr>
                <w:rFonts w:ascii="Arial" w:hAnsi="Arial" w:cs="Arial"/>
                <w:sz w:val="20"/>
                <w:szCs w:val="20"/>
              </w:rPr>
              <w:t>Inconsistent indicators</w:t>
            </w:r>
          </w:p>
        </w:tc>
        <w:tc>
          <w:tcPr>
            <w:tcW w:w="3486" w:type="dxa"/>
            <w:vAlign w:val="center"/>
          </w:tcPr>
          <w:p w14:paraId="44EFC255" w14:textId="139775BF" w:rsidR="00341951" w:rsidRPr="00341951" w:rsidRDefault="00341951" w:rsidP="00CA368F">
            <w:pPr>
              <w:jc w:val="both"/>
              <w:rPr>
                <w:rFonts w:ascii="Arial" w:hAnsi="Arial" w:cs="Arial"/>
                <w:sz w:val="20"/>
                <w:szCs w:val="20"/>
              </w:rPr>
            </w:pPr>
            <w:r w:rsidRPr="004D0535">
              <w:rPr>
                <w:rFonts w:ascii="Arial" w:hAnsi="Arial" w:cs="Arial"/>
                <w:sz w:val="20"/>
                <w:szCs w:val="20"/>
              </w:rPr>
              <w:t>Misinterpretation</w:t>
            </w:r>
          </w:p>
        </w:tc>
        <w:tc>
          <w:tcPr>
            <w:tcW w:w="3489" w:type="dxa"/>
            <w:vAlign w:val="center"/>
          </w:tcPr>
          <w:p w14:paraId="3CFF131E" w14:textId="348CE6E5" w:rsidR="00341951" w:rsidRPr="00341951" w:rsidRDefault="00341951" w:rsidP="00CA368F">
            <w:pPr>
              <w:jc w:val="both"/>
              <w:rPr>
                <w:rFonts w:ascii="Arial" w:hAnsi="Arial" w:cs="Arial"/>
                <w:sz w:val="20"/>
                <w:szCs w:val="20"/>
              </w:rPr>
            </w:pPr>
            <w:r w:rsidRPr="004D0535">
              <w:rPr>
                <w:rFonts w:ascii="Arial" w:hAnsi="Arial" w:cs="Arial"/>
                <w:sz w:val="20"/>
                <w:szCs w:val="20"/>
              </w:rPr>
              <w:t>Data dictionary</w:t>
            </w:r>
          </w:p>
        </w:tc>
      </w:tr>
      <w:tr w:rsidR="00341951" w:rsidRPr="004C2567" w14:paraId="479DEC5B" w14:textId="77777777" w:rsidTr="0048523E">
        <w:trPr>
          <w:trHeight w:val="546"/>
        </w:trPr>
        <w:tc>
          <w:tcPr>
            <w:tcW w:w="0" w:type="auto"/>
            <w:vAlign w:val="center"/>
          </w:tcPr>
          <w:p w14:paraId="6385C1D8" w14:textId="1C82B61C" w:rsidR="00341951" w:rsidRPr="00341951" w:rsidRDefault="00341951" w:rsidP="00CA368F">
            <w:pPr>
              <w:jc w:val="both"/>
              <w:rPr>
                <w:rFonts w:ascii="Arial" w:hAnsi="Arial" w:cs="Arial"/>
                <w:sz w:val="20"/>
                <w:szCs w:val="20"/>
              </w:rPr>
            </w:pPr>
            <w:r w:rsidRPr="004D0535">
              <w:rPr>
                <w:rFonts w:ascii="Arial" w:hAnsi="Arial" w:cs="Arial"/>
                <w:sz w:val="20"/>
                <w:szCs w:val="20"/>
              </w:rPr>
              <w:t>Data loss</w:t>
            </w:r>
          </w:p>
        </w:tc>
        <w:tc>
          <w:tcPr>
            <w:tcW w:w="3486" w:type="dxa"/>
            <w:vAlign w:val="center"/>
          </w:tcPr>
          <w:p w14:paraId="1D6A55AF" w14:textId="5D911E9F" w:rsidR="00341951" w:rsidRPr="00341951" w:rsidRDefault="00341951" w:rsidP="00CA368F">
            <w:pPr>
              <w:jc w:val="both"/>
              <w:rPr>
                <w:rFonts w:ascii="Arial" w:hAnsi="Arial" w:cs="Arial"/>
                <w:sz w:val="20"/>
                <w:szCs w:val="20"/>
              </w:rPr>
            </w:pPr>
            <w:r w:rsidRPr="004D0535">
              <w:rPr>
                <w:rFonts w:ascii="Arial" w:hAnsi="Arial" w:cs="Arial"/>
                <w:sz w:val="20"/>
                <w:szCs w:val="20"/>
              </w:rPr>
              <w:t>Loss of records</w:t>
            </w:r>
          </w:p>
        </w:tc>
        <w:tc>
          <w:tcPr>
            <w:tcW w:w="3489" w:type="dxa"/>
            <w:vAlign w:val="center"/>
          </w:tcPr>
          <w:p w14:paraId="1365E8BA" w14:textId="23509A6C" w:rsidR="00341951" w:rsidRPr="00341951" w:rsidRDefault="00341951" w:rsidP="00CA368F">
            <w:pPr>
              <w:spacing w:after="160"/>
              <w:jc w:val="both"/>
              <w:rPr>
                <w:rFonts w:ascii="Arial" w:hAnsi="Arial" w:cs="Arial"/>
                <w:sz w:val="20"/>
                <w:szCs w:val="20"/>
              </w:rPr>
            </w:pPr>
            <w:r w:rsidRPr="004D0535">
              <w:rPr>
                <w:rFonts w:ascii="Arial" w:hAnsi="Arial" w:cs="Arial"/>
                <w:sz w:val="20"/>
                <w:szCs w:val="20"/>
              </w:rPr>
              <w:t>Secure storage &amp; backups</w:t>
            </w:r>
          </w:p>
        </w:tc>
      </w:tr>
    </w:tbl>
    <w:p w14:paraId="1A1AEB5C" w14:textId="77777777" w:rsidR="00912252" w:rsidRPr="00C8367B" w:rsidRDefault="00912252" w:rsidP="00CA368F">
      <w:pPr>
        <w:pStyle w:val="ListParagraph"/>
        <w:ind w:left="709"/>
        <w:jc w:val="both"/>
        <w:rPr>
          <w:rFonts w:ascii="Arial" w:hAnsi="Arial" w:cs="Arial"/>
          <w:sz w:val="20"/>
          <w:szCs w:val="20"/>
        </w:rPr>
      </w:pPr>
    </w:p>
    <w:p w14:paraId="15C3D72E" w14:textId="77777777" w:rsidR="00912252" w:rsidRPr="00C8367B" w:rsidRDefault="00912252" w:rsidP="00CA368F">
      <w:pPr>
        <w:pStyle w:val="ListParagraph"/>
        <w:ind w:left="709"/>
        <w:jc w:val="both"/>
        <w:rPr>
          <w:rFonts w:ascii="Arial" w:hAnsi="Arial" w:cs="Arial"/>
          <w:sz w:val="20"/>
          <w:szCs w:val="20"/>
        </w:rPr>
      </w:pPr>
    </w:p>
    <w:p w14:paraId="1522C061" w14:textId="77777777" w:rsidR="00912252" w:rsidRPr="00295A64" w:rsidRDefault="00912252"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4FE970E7" w14:textId="63279313" w:rsidR="00341951" w:rsidRPr="00336011" w:rsidRDefault="00336011" w:rsidP="00CA368F">
      <w:pPr>
        <w:pStyle w:val="ListParagraph"/>
        <w:numPr>
          <w:ilvl w:val="0"/>
          <w:numId w:val="8"/>
        </w:numPr>
        <w:jc w:val="both"/>
        <w:rPr>
          <w:rFonts w:ascii="Arial" w:hAnsi="Arial" w:cs="Arial"/>
          <w:sz w:val="20"/>
          <w:szCs w:val="20"/>
        </w:rPr>
      </w:pPr>
      <w:r w:rsidRPr="00336011">
        <w:rPr>
          <w:rFonts w:ascii="Arial" w:hAnsi="Arial" w:cs="Arial"/>
          <w:sz w:val="20"/>
          <w:szCs w:val="20"/>
        </w:rPr>
        <w:t>Data submissions must follow approved</w:t>
      </w:r>
      <w:r w:rsidRPr="00336011">
        <w:rPr>
          <w:rFonts w:ascii="Arial" w:hAnsi="Arial" w:cs="Arial"/>
          <w:sz w:val="20"/>
          <w:szCs w:val="20"/>
        </w:rPr>
        <w:t xml:space="preserve"> organisational</w:t>
      </w:r>
      <w:r w:rsidRPr="00336011">
        <w:rPr>
          <w:rFonts w:ascii="Arial" w:hAnsi="Arial" w:cs="Arial"/>
          <w:sz w:val="20"/>
          <w:szCs w:val="20"/>
        </w:rPr>
        <w:t xml:space="preserve"> timelines</w:t>
      </w:r>
      <w:r w:rsidRPr="00336011">
        <w:rPr>
          <w:rFonts w:ascii="Arial" w:hAnsi="Arial" w:cs="Arial"/>
          <w:sz w:val="20"/>
          <w:szCs w:val="20"/>
        </w:rPr>
        <w:t xml:space="preserve">. </w:t>
      </w:r>
      <w:r w:rsidR="00341951" w:rsidRPr="00336011">
        <w:rPr>
          <w:rFonts w:ascii="Arial" w:hAnsi="Arial" w:cs="Arial"/>
          <w:sz w:val="20"/>
          <w:szCs w:val="20"/>
        </w:rPr>
        <w:t>All submissions must be d</w:t>
      </w:r>
      <w:r w:rsidR="00341951" w:rsidRPr="00336011">
        <w:rPr>
          <w:rFonts w:ascii="Arial" w:hAnsi="Arial" w:cs="Arial"/>
          <w:sz w:val="20"/>
          <w:szCs w:val="20"/>
        </w:rPr>
        <w:t>efined</w:t>
      </w:r>
      <w:r w:rsidR="00341951" w:rsidRPr="00336011">
        <w:rPr>
          <w:rFonts w:ascii="Arial" w:hAnsi="Arial" w:cs="Arial"/>
          <w:sz w:val="20"/>
          <w:szCs w:val="20"/>
        </w:rPr>
        <w:t xml:space="preserve"> with clear calendar timelines.</w:t>
      </w:r>
    </w:p>
    <w:p w14:paraId="499D2941" w14:textId="2A3662C6" w:rsidR="00341951" w:rsidRPr="00341951" w:rsidRDefault="00336011" w:rsidP="00CA368F">
      <w:pPr>
        <w:pStyle w:val="ListParagraph"/>
        <w:numPr>
          <w:ilvl w:val="0"/>
          <w:numId w:val="8"/>
        </w:numPr>
        <w:jc w:val="both"/>
        <w:rPr>
          <w:rFonts w:ascii="Arial" w:hAnsi="Arial" w:cs="Arial"/>
          <w:sz w:val="20"/>
          <w:szCs w:val="20"/>
        </w:rPr>
      </w:pPr>
      <w:r>
        <w:rPr>
          <w:rFonts w:ascii="Arial" w:hAnsi="Arial" w:cs="Arial"/>
          <w:sz w:val="20"/>
          <w:szCs w:val="20"/>
        </w:rPr>
        <w:t>There must be s</w:t>
      </w:r>
      <w:r w:rsidR="00341951" w:rsidRPr="00341951">
        <w:rPr>
          <w:rFonts w:ascii="Arial" w:hAnsi="Arial" w:cs="Arial"/>
          <w:sz w:val="20"/>
          <w:szCs w:val="20"/>
        </w:rPr>
        <w:t xml:space="preserve">eparation of </w:t>
      </w:r>
      <w:r>
        <w:rPr>
          <w:rFonts w:ascii="Arial" w:hAnsi="Arial" w:cs="Arial"/>
          <w:sz w:val="20"/>
          <w:szCs w:val="20"/>
        </w:rPr>
        <w:t xml:space="preserve">duties for </w:t>
      </w:r>
      <w:r w:rsidR="00341951" w:rsidRPr="00341951">
        <w:rPr>
          <w:rFonts w:ascii="Arial" w:hAnsi="Arial" w:cs="Arial"/>
          <w:sz w:val="20"/>
          <w:szCs w:val="20"/>
        </w:rPr>
        <w:t>data capture, validation and approval</w:t>
      </w:r>
      <w:r>
        <w:rPr>
          <w:rFonts w:ascii="Arial" w:hAnsi="Arial" w:cs="Arial"/>
          <w:sz w:val="20"/>
          <w:szCs w:val="20"/>
        </w:rPr>
        <w:t xml:space="preserve"> on the ERP.</w:t>
      </w:r>
    </w:p>
    <w:p w14:paraId="2D448C90" w14:textId="42725EE8" w:rsidR="00341951" w:rsidRPr="00341951" w:rsidRDefault="00336011" w:rsidP="00CA368F">
      <w:pPr>
        <w:pStyle w:val="ListParagraph"/>
        <w:numPr>
          <w:ilvl w:val="0"/>
          <w:numId w:val="8"/>
        </w:numPr>
        <w:jc w:val="both"/>
        <w:rPr>
          <w:rFonts w:ascii="Arial" w:hAnsi="Arial" w:cs="Arial"/>
          <w:sz w:val="20"/>
          <w:szCs w:val="20"/>
        </w:rPr>
      </w:pPr>
      <w:r>
        <w:rPr>
          <w:rFonts w:ascii="Arial" w:hAnsi="Arial" w:cs="Arial"/>
          <w:sz w:val="20"/>
          <w:szCs w:val="20"/>
        </w:rPr>
        <w:t>S</w:t>
      </w:r>
      <w:r w:rsidR="00341951" w:rsidRPr="00341951">
        <w:rPr>
          <w:rFonts w:ascii="Arial" w:hAnsi="Arial" w:cs="Arial"/>
          <w:sz w:val="20"/>
          <w:szCs w:val="20"/>
        </w:rPr>
        <w:t>tandardized templates and indicator definitions</w:t>
      </w:r>
      <w:r>
        <w:rPr>
          <w:rFonts w:ascii="Arial" w:hAnsi="Arial" w:cs="Arial"/>
          <w:sz w:val="20"/>
          <w:szCs w:val="20"/>
        </w:rPr>
        <w:t xml:space="preserve"> must be clear to all involved with data capture.</w:t>
      </w:r>
    </w:p>
    <w:p w14:paraId="39D14402" w14:textId="2AD89028" w:rsidR="00341951" w:rsidRPr="00341951" w:rsidRDefault="00336011" w:rsidP="00CA368F">
      <w:pPr>
        <w:pStyle w:val="ListParagraph"/>
        <w:numPr>
          <w:ilvl w:val="0"/>
          <w:numId w:val="8"/>
        </w:numPr>
        <w:jc w:val="both"/>
        <w:rPr>
          <w:rFonts w:ascii="Arial" w:hAnsi="Arial" w:cs="Arial"/>
          <w:sz w:val="20"/>
          <w:szCs w:val="20"/>
        </w:rPr>
      </w:pPr>
      <w:r>
        <w:rPr>
          <w:rFonts w:ascii="Arial" w:hAnsi="Arial" w:cs="Arial"/>
          <w:sz w:val="20"/>
          <w:szCs w:val="20"/>
        </w:rPr>
        <w:t>All e</w:t>
      </w:r>
      <w:r w:rsidR="00341951" w:rsidRPr="00341951">
        <w:rPr>
          <w:rFonts w:ascii="Arial" w:hAnsi="Arial" w:cs="Arial"/>
          <w:sz w:val="20"/>
          <w:szCs w:val="20"/>
        </w:rPr>
        <w:t>xception</w:t>
      </w:r>
      <w:r>
        <w:rPr>
          <w:rFonts w:ascii="Arial" w:hAnsi="Arial" w:cs="Arial"/>
          <w:sz w:val="20"/>
          <w:szCs w:val="20"/>
        </w:rPr>
        <w:t>s</w:t>
      </w:r>
      <w:r w:rsidR="00341951" w:rsidRPr="00341951">
        <w:rPr>
          <w:rFonts w:ascii="Arial" w:hAnsi="Arial" w:cs="Arial"/>
          <w:sz w:val="20"/>
          <w:szCs w:val="20"/>
        </w:rPr>
        <w:t xml:space="preserve"> </w:t>
      </w:r>
      <w:r>
        <w:rPr>
          <w:rFonts w:ascii="Arial" w:hAnsi="Arial" w:cs="Arial"/>
          <w:sz w:val="20"/>
          <w:szCs w:val="20"/>
        </w:rPr>
        <w:t xml:space="preserve">must be adequately </w:t>
      </w:r>
      <w:r w:rsidR="00341951" w:rsidRPr="00341951">
        <w:rPr>
          <w:rFonts w:ascii="Arial" w:hAnsi="Arial" w:cs="Arial"/>
          <w:sz w:val="20"/>
          <w:szCs w:val="20"/>
        </w:rPr>
        <w:t>logg</w:t>
      </w:r>
      <w:r>
        <w:rPr>
          <w:rFonts w:ascii="Arial" w:hAnsi="Arial" w:cs="Arial"/>
          <w:sz w:val="20"/>
          <w:szCs w:val="20"/>
        </w:rPr>
        <w:t>ed</w:t>
      </w:r>
      <w:r w:rsidR="00341951" w:rsidRPr="00341951">
        <w:rPr>
          <w:rFonts w:ascii="Arial" w:hAnsi="Arial" w:cs="Arial"/>
          <w:sz w:val="20"/>
          <w:szCs w:val="20"/>
        </w:rPr>
        <w:t xml:space="preserve"> and correction</w:t>
      </w:r>
      <w:r>
        <w:rPr>
          <w:rFonts w:ascii="Arial" w:hAnsi="Arial" w:cs="Arial"/>
          <w:sz w:val="20"/>
          <w:szCs w:val="20"/>
        </w:rPr>
        <w:t>s</w:t>
      </w:r>
      <w:r w:rsidR="00341951" w:rsidRPr="00341951">
        <w:rPr>
          <w:rFonts w:ascii="Arial" w:hAnsi="Arial" w:cs="Arial"/>
          <w:sz w:val="20"/>
          <w:szCs w:val="20"/>
        </w:rPr>
        <w:t xml:space="preserve"> track</w:t>
      </w:r>
      <w:r>
        <w:rPr>
          <w:rFonts w:ascii="Arial" w:hAnsi="Arial" w:cs="Arial"/>
          <w:sz w:val="20"/>
          <w:szCs w:val="20"/>
        </w:rPr>
        <w:t>ed.</w:t>
      </w:r>
    </w:p>
    <w:p w14:paraId="54767446" w14:textId="65D4EF21" w:rsidR="00341951" w:rsidRPr="00341951" w:rsidRDefault="00341951" w:rsidP="00CA368F">
      <w:pPr>
        <w:pStyle w:val="ListParagraph"/>
        <w:numPr>
          <w:ilvl w:val="0"/>
          <w:numId w:val="8"/>
        </w:numPr>
        <w:jc w:val="both"/>
        <w:rPr>
          <w:rFonts w:ascii="Arial" w:hAnsi="Arial" w:cs="Arial"/>
          <w:sz w:val="20"/>
          <w:szCs w:val="20"/>
        </w:rPr>
      </w:pPr>
      <w:r w:rsidRPr="00341951">
        <w:rPr>
          <w:rFonts w:ascii="Arial" w:hAnsi="Arial" w:cs="Arial"/>
          <w:sz w:val="20"/>
          <w:szCs w:val="20"/>
        </w:rPr>
        <w:t>All data must originate from approved registers</w:t>
      </w:r>
      <w:r w:rsidR="00336011">
        <w:rPr>
          <w:rFonts w:ascii="Arial" w:hAnsi="Arial" w:cs="Arial"/>
          <w:sz w:val="20"/>
          <w:szCs w:val="20"/>
        </w:rPr>
        <w:t xml:space="preserve"> or mapped from the appropriate data field on the ERP.</w:t>
      </w:r>
    </w:p>
    <w:p w14:paraId="5F577AE4" w14:textId="3E300C58" w:rsidR="00341951" w:rsidRPr="00341951" w:rsidRDefault="00341951" w:rsidP="00CA368F">
      <w:pPr>
        <w:pStyle w:val="ListParagraph"/>
        <w:numPr>
          <w:ilvl w:val="0"/>
          <w:numId w:val="8"/>
        </w:numPr>
        <w:jc w:val="both"/>
        <w:rPr>
          <w:rFonts w:ascii="Arial" w:hAnsi="Arial" w:cs="Arial"/>
          <w:sz w:val="20"/>
          <w:szCs w:val="20"/>
        </w:rPr>
      </w:pPr>
      <w:r w:rsidRPr="00341951">
        <w:rPr>
          <w:rFonts w:ascii="Arial" w:hAnsi="Arial" w:cs="Arial"/>
          <w:sz w:val="20"/>
          <w:szCs w:val="20"/>
        </w:rPr>
        <w:t>Data must be validated before submission</w:t>
      </w:r>
      <w:r w:rsidR="00336011">
        <w:rPr>
          <w:rFonts w:ascii="Arial" w:hAnsi="Arial" w:cs="Arial"/>
          <w:sz w:val="20"/>
          <w:szCs w:val="20"/>
        </w:rPr>
        <w:t>. Once submitted it is assumed that the data is validated and accurate.</w:t>
      </w:r>
    </w:p>
    <w:p w14:paraId="7A1FDF8B" w14:textId="77777777" w:rsidR="00336011" w:rsidRDefault="00341951" w:rsidP="00CA368F">
      <w:pPr>
        <w:pStyle w:val="ListParagraph"/>
        <w:numPr>
          <w:ilvl w:val="0"/>
          <w:numId w:val="8"/>
        </w:numPr>
        <w:jc w:val="both"/>
        <w:rPr>
          <w:rFonts w:ascii="Arial" w:hAnsi="Arial" w:cs="Arial"/>
          <w:sz w:val="20"/>
          <w:szCs w:val="20"/>
        </w:rPr>
      </w:pPr>
      <w:r w:rsidRPr="00341951">
        <w:rPr>
          <w:rFonts w:ascii="Arial" w:hAnsi="Arial" w:cs="Arial"/>
          <w:sz w:val="20"/>
          <w:szCs w:val="20"/>
        </w:rPr>
        <w:t>Unauthorized data alteration is prohibited</w:t>
      </w:r>
      <w:r w:rsidR="00336011">
        <w:rPr>
          <w:rFonts w:ascii="Arial" w:hAnsi="Arial" w:cs="Arial"/>
          <w:sz w:val="20"/>
          <w:szCs w:val="20"/>
        </w:rPr>
        <w:t>.</w:t>
      </w:r>
      <w:r w:rsidR="00336011" w:rsidRPr="00336011">
        <w:rPr>
          <w:rFonts w:ascii="Arial" w:hAnsi="Arial" w:cs="Arial"/>
          <w:sz w:val="20"/>
          <w:szCs w:val="20"/>
        </w:rPr>
        <w:t xml:space="preserve"> </w:t>
      </w:r>
    </w:p>
    <w:p w14:paraId="4C3E12EC" w14:textId="13E60378" w:rsidR="00336011" w:rsidRPr="00341951" w:rsidRDefault="00336011" w:rsidP="00CA368F">
      <w:pPr>
        <w:pStyle w:val="ListParagraph"/>
        <w:numPr>
          <w:ilvl w:val="0"/>
          <w:numId w:val="8"/>
        </w:numPr>
        <w:jc w:val="both"/>
        <w:rPr>
          <w:rFonts w:ascii="Arial" w:hAnsi="Arial" w:cs="Arial"/>
          <w:sz w:val="20"/>
          <w:szCs w:val="20"/>
        </w:rPr>
      </w:pPr>
      <w:r w:rsidRPr="00341951">
        <w:rPr>
          <w:rFonts w:ascii="Arial" w:hAnsi="Arial" w:cs="Arial"/>
          <w:sz w:val="20"/>
          <w:szCs w:val="20"/>
        </w:rPr>
        <w:t>No manual alterations to digital records are permitted</w:t>
      </w:r>
      <w:r>
        <w:rPr>
          <w:rFonts w:ascii="Arial" w:hAnsi="Arial" w:cs="Arial"/>
          <w:sz w:val="20"/>
          <w:szCs w:val="20"/>
        </w:rPr>
        <w:t>. A</w:t>
      </w:r>
      <w:r w:rsidRPr="00341951">
        <w:rPr>
          <w:rFonts w:ascii="Arial" w:hAnsi="Arial" w:cs="Arial"/>
          <w:sz w:val="20"/>
          <w:szCs w:val="20"/>
        </w:rPr>
        <w:t>ll changes must possess a clear system audit trail.</w:t>
      </w:r>
    </w:p>
    <w:p w14:paraId="19D06714" w14:textId="528EDCD3" w:rsidR="00341951" w:rsidRPr="00341951" w:rsidRDefault="00341951" w:rsidP="00CA368F">
      <w:pPr>
        <w:pStyle w:val="ListParagraph"/>
        <w:numPr>
          <w:ilvl w:val="0"/>
          <w:numId w:val="8"/>
        </w:numPr>
        <w:jc w:val="both"/>
        <w:rPr>
          <w:rFonts w:ascii="Arial" w:hAnsi="Arial" w:cs="Arial"/>
          <w:sz w:val="20"/>
          <w:szCs w:val="20"/>
        </w:rPr>
      </w:pPr>
      <w:r w:rsidRPr="00341951">
        <w:rPr>
          <w:rFonts w:ascii="Arial" w:hAnsi="Arial" w:cs="Arial"/>
          <w:sz w:val="20"/>
          <w:szCs w:val="20"/>
        </w:rPr>
        <w:t>100% of strategic initiatives must be tracked with KPIs</w:t>
      </w:r>
      <w:r w:rsidR="00336011">
        <w:rPr>
          <w:rFonts w:ascii="Arial" w:hAnsi="Arial" w:cs="Arial"/>
          <w:sz w:val="20"/>
          <w:szCs w:val="20"/>
        </w:rPr>
        <w:t>. S</w:t>
      </w:r>
      <w:r w:rsidRPr="00341951">
        <w:rPr>
          <w:rFonts w:ascii="Arial" w:hAnsi="Arial" w:cs="Arial"/>
          <w:sz w:val="20"/>
          <w:szCs w:val="20"/>
        </w:rPr>
        <w:t>ubmissions must be accurate and on time.</w:t>
      </w:r>
    </w:p>
    <w:p w14:paraId="6B0F217C" w14:textId="1E8D3C22" w:rsidR="00341951" w:rsidRPr="00341951" w:rsidRDefault="00336011" w:rsidP="00CA368F">
      <w:pPr>
        <w:pStyle w:val="ListParagraph"/>
        <w:numPr>
          <w:ilvl w:val="0"/>
          <w:numId w:val="8"/>
        </w:numPr>
        <w:jc w:val="both"/>
        <w:rPr>
          <w:rFonts w:ascii="Arial" w:hAnsi="Arial" w:cs="Arial"/>
          <w:sz w:val="20"/>
          <w:szCs w:val="20"/>
        </w:rPr>
      </w:pPr>
      <w:r>
        <w:rPr>
          <w:rFonts w:ascii="Arial" w:hAnsi="Arial" w:cs="Arial"/>
          <w:sz w:val="20"/>
          <w:szCs w:val="20"/>
        </w:rPr>
        <w:t>A</w:t>
      </w:r>
      <w:r w:rsidR="00341951" w:rsidRPr="00341951">
        <w:rPr>
          <w:rFonts w:ascii="Arial" w:hAnsi="Arial" w:cs="Arial"/>
          <w:sz w:val="20"/>
          <w:szCs w:val="20"/>
        </w:rPr>
        <w:t>ll personal data must be processed lawfully and held no longer than necessary, as per the WIMA Data Protection Policy.</w:t>
      </w:r>
    </w:p>
    <w:p w14:paraId="7E2ADB95" w14:textId="59492A8D" w:rsidR="00341951" w:rsidRPr="00341951" w:rsidRDefault="00341951" w:rsidP="00CA368F">
      <w:pPr>
        <w:pStyle w:val="ListParagraph"/>
        <w:numPr>
          <w:ilvl w:val="0"/>
          <w:numId w:val="8"/>
        </w:numPr>
        <w:jc w:val="both"/>
        <w:rPr>
          <w:rFonts w:ascii="Arial" w:hAnsi="Arial" w:cs="Arial"/>
          <w:sz w:val="20"/>
          <w:szCs w:val="20"/>
        </w:rPr>
      </w:pPr>
      <w:r w:rsidRPr="00341951">
        <w:rPr>
          <w:rFonts w:ascii="Arial" w:hAnsi="Arial" w:cs="Arial"/>
          <w:sz w:val="20"/>
          <w:szCs w:val="20"/>
        </w:rPr>
        <w:t xml:space="preserve">States failing to meet the 90% hub submission rate monthly </w:t>
      </w:r>
      <w:r w:rsidR="00336011">
        <w:rPr>
          <w:rFonts w:ascii="Arial" w:hAnsi="Arial" w:cs="Arial"/>
          <w:sz w:val="20"/>
          <w:szCs w:val="20"/>
        </w:rPr>
        <w:t>sha</w:t>
      </w:r>
      <w:r w:rsidRPr="00341951">
        <w:rPr>
          <w:rFonts w:ascii="Arial" w:hAnsi="Arial" w:cs="Arial"/>
          <w:sz w:val="20"/>
          <w:szCs w:val="20"/>
        </w:rPr>
        <w:t>ll be flagged for immediate corrective action.</w:t>
      </w:r>
    </w:p>
    <w:p w14:paraId="4D36EA73" w14:textId="44F4FDFB" w:rsidR="00341951" w:rsidRPr="00341951" w:rsidRDefault="00341951" w:rsidP="00CA368F">
      <w:pPr>
        <w:pStyle w:val="ListParagraph"/>
        <w:numPr>
          <w:ilvl w:val="0"/>
          <w:numId w:val="8"/>
        </w:numPr>
        <w:jc w:val="both"/>
        <w:rPr>
          <w:rFonts w:ascii="Arial" w:hAnsi="Arial" w:cs="Arial"/>
          <w:sz w:val="20"/>
          <w:szCs w:val="20"/>
        </w:rPr>
      </w:pPr>
      <w:r w:rsidRPr="00341951">
        <w:rPr>
          <w:rFonts w:ascii="Arial" w:hAnsi="Arial" w:cs="Arial"/>
          <w:sz w:val="20"/>
          <w:szCs w:val="20"/>
        </w:rPr>
        <w:t>All data collection tools must explicitly track the 80% female and 20% youth participation targets.</w:t>
      </w:r>
    </w:p>
    <w:p w14:paraId="68B8C3D9" w14:textId="4C91A7FA" w:rsidR="00912252" w:rsidRPr="00440267" w:rsidRDefault="00341951" w:rsidP="00CA368F">
      <w:pPr>
        <w:pStyle w:val="ListParagraph"/>
        <w:numPr>
          <w:ilvl w:val="0"/>
          <w:numId w:val="8"/>
        </w:numPr>
        <w:jc w:val="both"/>
        <w:rPr>
          <w:rFonts w:ascii="Arial" w:hAnsi="Arial" w:cs="Arial"/>
          <w:sz w:val="20"/>
          <w:szCs w:val="20"/>
        </w:rPr>
      </w:pPr>
      <w:r w:rsidRPr="00341951">
        <w:rPr>
          <w:rFonts w:ascii="Arial" w:hAnsi="Arial" w:cs="Arial"/>
          <w:sz w:val="20"/>
          <w:szCs w:val="20"/>
        </w:rPr>
        <w:t>Every register</w:t>
      </w:r>
      <w:r w:rsidR="00336011">
        <w:rPr>
          <w:rFonts w:ascii="Arial" w:hAnsi="Arial" w:cs="Arial"/>
          <w:sz w:val="20"/>
          <w:szCs w:val="20"/>
        </w:rPr>
        <w:t>/reporting form</w:t>
      </w:r>
      <w:r w:rsidRPr="00341951">
        <w:rPr>
          <w:rFonts w:ascii="Arial" w:hAnsi="Arial" w:cs="Arial"/>
          <w:sz w:val="20"/>
          <w:szCs w:val="20"/>
        </w:rPr>
        <w:t xml:space="preserve"> must have a designated "Responsible Person" accountable for ongoing data policy compliance</w:t>
      </w:r>
      <w:r w:rsidR="00912252" w:rsidRPr="00B83ADA">
        <w:rPr>
          <w:rFonts w:ascii="Arial" w:hAnsi="Arial" w:cs="Arial"/>
          <w:sz w:val="20"/>
          <w:szCs w:val="20"/>
        </w:rPr>
        <w:t>.</w:t>
      </w:r>
    </w:p>
    <w:p w14:paraId="133E3C6B" w14:textId="77777777" w:rsidR="00912252" w:rsidRPr="009856B2" w:rsidRDefault="00912252" w:rsidP="00CA368F">
      <w:pPr>
        <w:jc w:val="both"/>
        <w:rPr>
          <w:rFonts w:ascii="Arial" w:hAnsi="Arial" w:cs="Arial"/>
          <w:sz w:val="20"/>
          <w:szCs w:val="20"/>
        </w:rPr>
      </w:pPr>
    </w:p>
    <w:p w14:paraId="1EB7DB2A" w14:textId="1F6FC081" w:rsidR="00D84C7D" w:rsidRDefault="00D84C7D" w:rsidP="00CA368F">
      <w:pPr>
        <w:jc w:val="both"/>
        <w:rPr>
          <w:rFonts w:ascii="Arial" w:hAnsi="Arial" w:cs="Arial"/>
          <w:sz w:val="20"/>
          <w:szCs w:val="20"/>
        </w:rPr>
      </w:pPr>
      <w:r>
        <w:rPr>
          <w:rFonts w:ascii="Arial" w:hAnsi="Arial" w:cs="Arial"/>
          <w:sz w:val="20"/>
          <w:szCs w:val="20"/>
        </w:rPr>
        <w:br w:type="page"/>
      </w:r>
    </w:p>
    <w:p w14:paraId="29028568" w14:textId="7C290B0C" w:rsidR="00D84C7D" w:rsidRPr="00412242" w:rsidRDefault="00195392" w:rsidP="00CA368F">
      <w:pPr>
        <w:pStyle w:val="KAsHeaderforTOC"/>
        <w:tabs>
          <w:tab w:val="left" w:pos="426"/>
        </w:tabs>
        <w:ind w:left="426"/>
        <w:jc w:val="both"/>
      </w:pPr>
      <w:bookmarkStart w:id="33" w:name="_Toc220966253"/>
      <w:r w:rsidRPr="00195392">
        <w:rPr>
          <w:rFonts w:cs="Arial"/>
          <w:bCs/>
          <w:sz w:val="20"/>
          <w:szCs w:val="20"/>
        </w:rPr>
        <w:lastRenderedPageBreak/>
        <w:t>DIGITAL SYSTEM USAGE &amp; DATA GOVERNANCE</w:t>
      </w:r>
      <w:bookmarkEnd w:id="33"/>
    </w:p>
    <w:p w14:paraId="60C4A0ED" w14:textId="77777777" w:rsidR="00D84C7D" w:rsidRDefault="00D84C7D" w:rsidP="00CA368F">
      <w:pPr>
        <w:jc w:val="both"/>
        <w:rPr>
          <w:rFonts w:ascii="Arial" w:hAnsi="Arial" w:cs="Arial"/>
          <w:b/>
          <w:bCs/>
          <w:sz w:val="20"/>
          <w:szCs w:val="20"/>
        </w:rPr>
      </w:pPr>
    </w:p>
    <w:p w14:paraId="725E7C23" w14:textId="77777777" w:rsidR="00D84C7D" w:rsidRPr="00295A64" w:rsidRDefault="00D84C7D" w:rsidP="00CA368F">
      <w:pPr>
        <w:jc w:val="both"/>
        <w:rPr>
          <w:rFonts w:ascii="Arial" w:hAnsi="Arial" w:cs="Arial"/>
          <w:sz w:val="20"/>
          <w:szCs w:val="20"/>
        </w:rPr>
      </w:pPr>
      <w:r w:rsidRPr="00295A64">
        <w:rPr>
          <w:rFonts w:ascii="Arial" w:hAnsi="Arial" w:cs="Arial"/>
          <w:b/>
          <w:bCs/>
          <w:sz w:val="20"/>
          <w:szCs w:val="20"/>
        </w:rPr>
        <w:t>Overview of Process</w:t>
      </w:r>
    </w:p>
    <w:p w14:paraId="2DCD34F7" w14:textId="06B263EB" w:rsidR="00D84C7D" w:rsidRDefault="00195392" w:rsidP="00CA368F">
      <w:pPr>
        <w:jc w:val="both"/>
        <w:rPr>
          <w:rFonts w:ascii="Arial" w:hAnsi="Arial" w:cs="Arial"/>
          <w:sz w:val="20"/>
          <w:szCs w:val="20"/>
        </w:rPr>
      </w:pPr>
      <w:r w:rsidRPr="00E2019E">
        <w:rPr>
          <w:rFonts w:ascii="Arial" w:hAnsi="Arial" w:cs="Arial"/>
          <w:sz w:val="20"/>
          <w:szCs w:val="20"/>
        </w:rPr>
        <w:t>The “Digital System Usage &amp; Data Governance” process defines</w:t>
      </w:r>
      <w:r>
        <w:rPr>
          <w:rFonts w:ascii="Arial" w:hAnsi="Arial" w:cs="Arial"/>
          <w:sz w:val="20"/>
          <w:szCs w:val="20"/>
        </w:rPr>
        <w:t xml:space="preserve"> </w:t>
      </w:r>
      <w:r w:rsidRPr="004D0535">
        <w:rPr>
          <w:rFonts w:ascii="Arial" w:hAnsi="Arial" w:cs="Arial"/>
          <w:sz w:val="20"/>
          <w:szCs w:val="20"/>
        </w:rPr>
        <w:t>the standards, rules</w:t>
      </w:r>
      <w:r w:rsidR="00BA2EA3">
        <w:rPr>
          <w:rFonts w:ascii="Arial" w:hAnsi="Arial" w:cs="Arial"/>
          <w:sz w:val="20"/>
          <w:szCs w:val="20"/>
        </w:rPr>
        <w:t xml:space="preserve"> and</w:t>
      </w:r>
      <w:r w:rsidRPr="004D0535">
        <w:rPr>
          <w:rFonts w:ascii="Arial" w:hAnsi="Arial" w:cs="Arial"/>
          <w:sz w:val="20"/>
          <w:szCs w:val="20"/>
        </w:rPr>
        <w:t xml:space="preserve"> procedures governing the use of digital systems and the management, protection</w:t>
      </w:r>
      <w:r w:rsidR="00BA2EA3">
        <w:rPr>
          <w:rFonts w:ascii="Arial" w:hAnsi="Arial" w:cs="Arial"/>
          <w:sz w:val="20"/>
          <w:szCs w:val="20"/>
        </w:rPr>
        <w:t xml:space="preserve"> and</w:t>
      </w:r>
      <w:r w:rsidRPr="004D0535">
        <w:rPr>
          <w:rFonts w:ascii="Arial" w:hAnsi="Arial" w:cs="Arial"/>
          <w:sz w:val="20"/>
          <w:szCs w:val="20"/>
        </w:rPr>
        <w:t xml:space="preserve"> governance of data across WIMA</w:t>
      </w:r>
      <w:r>
        <w:rPr>
          <w:rFonts w:ascii="Arial" w:hAnsi="Arial" w:cs="Arial"/>
          <w:sz w:val="20"/>
          <w:szCs w:val="20"/>
        </w:rPr>
        <w:t>.</w:t>
      </w:r>
    </w:p>
    <w:p w14:paraId="3475B116" w14:textId="77777777" w:rsidR="00D84C7D" w:rsidRPr="00295A64" w:rsidRDefault="00D84C7D" w:rsidP="00CA368F">
      <w:pPr>
        <w:jc w:val="both"/>
        <w:rPr>
          <w:rFonts w:ascii="Arial" w:hAnsi="Arial" w:cs="Arial"/>
          <w:b/>
          <w:bCs/>
          <w:sz w:val="20"/>
          <w:szCs w:val="20"/>
        </w:rPr>
      </w:pPr>
      <w:r w:rsidRPr="00C8367B">
        <w:rPr>
          <w:rFonts w:ascii="Arial" w:hAnsi="Arial" w:cs="Arial"/>
          <w:b/>
          <w:bCs/>
          <w:sz w:val="20"/>
          <w:szCs w:val="20"/>
        </w:rPr>
        <w:t>Scope</w:t>
      </w:r>
    </w:p>
    <w:p w14:paraId="22176C2A" w14:textId="21C58BAE" w:rsidR="00D84C7D" w:rsidRDefault="00D84C7D"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 xml:space="preserve">to </w:t>
      </w:r>
      <w:r w:rsidR="00195392" w:rsidRPr="00195392">
        <w:rPr>
          <w:rFonts w:ascii="Arial" w:hAnsi="Arial" w:cs="Arial"/>
          <w:sz w:val="20"/>
          <w:szCs w:val="20"/>
        </w:rPr>
        <w:t>all digital systems, platforms, devices</w:t>
      </w:r>
      <w:r w:rsidR="00BA2EA3">
        <w:rPr>
          <w:rFonts w:ascii="Arial" w:hAnsi="Arial" w:cs="Arial"/>
          <w:sz w:val="20"/>
          <w:szCs w:val="20"/>
        </w:rPr>
        <w:t xml:space="preserve"> and</w:t>
      </w:r>
      <w:r w:rsidR="00195392" w:rsidRPr="00195392">
        <w:rPr>
          <w:rFonts w:ascii="Arial" w:hAnsi="Arial" w:cs="Arial"/>
          <w:sz w:val="20"/>
          <w:szCs w:val="20"/>
        </w:rPr>
        <w:t xml:space="preserve"> databases used by WIMA, including data collection tools, financial systems, asset management systems, communication platforms, cloud storage</w:t>
      </w:r>
      <w:r w:rsidR="00BA2EA3">
        <w:rPr>
          <w:rFonts w:ascii="Arial" w:hAnsi="Arial" w:cs="Arial"/>
          <w:sz w:val="20"/>
          <w:szCs w:val="20"/>
        </w:rPr>
        <w:t xml:space="preserve"> and</w:t>
      </w:r>
      <w:r w:rsidR="00195392" w:rsidRPr="00195392">
        <w:rPr>
          <w:rFonts w:ascii="Arial" w:hAnsi="Arial" w:cs="Arial"/>
          <w:sz w:val="20"/>
          <w:szCs w:val="20"/>
        </w:rPr>
        <w:t xml:space="preserve"> any third-party digital solutions adopted at hub, state/zonal, or national levels.</w:t>
      </w:r>
    </w:p>
    <w:tbl>
      <w:tblPr>
        <w:tblStyle w:val="TableGrid"/>
        <w:tblW w:w="9237" w:type="dxa"/>
        <w:tblLook w:val="04A0" w:firstRow="1" w:lastRow="0" w:firstColumn="1" w:lastColumn="0" w:noHBand="0" w:noVBand="1"/>
      </w:tblPr>
      <w:tblGrid>
        <w:gridCol w:w="4618"/>
        <w:gridCol w:w="4619"/>
      </w:tblGrid>
      <w:tr w:rsidR="00D84C7D" w:rsidRPr="00C8367B" w14:paraId="4E5FFFB7" w14:textId="77777777" w:rsidTr="0048523E">
        <w:trPr>
          <w:trHeight w:val="303"/>
        </w:trPr>
        <w:tc>
          <w:tcPr>
            <w:tcW w:w="4618" w:type="dxa"/>
            <w:shd w:val="clear" w:color="auto" w:fill="C5E0B3" w:themeFill="accent6" w:themeFillTint="66"/>
            <w:hideMark/>
          </w:tcPr>
          <w:p w14:paraId="779D528F" w14:textId="77777777" w:rsidR="00D84C7D" w:rsidRPr="00295A64" w:rsidRDefault="00D84C7D"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697526D7" w14:textId="77777777" w:rsidR="00D84C7D" w:rsidRPr="00295A64" w:rsidRDefault="00D84C7D"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D84C7D" w:rsidRPr="00C8367B" w14:paraId="56FA7976" w14:textId="77777777" w:rsidTr="0048523E">
        <w:trPr>
          <w:trHeight w:val="1789"/>
        </w:trPr>
        <w:tc>
          <w:tcPr>
            <w:tcW w:w="4618" w:type="dxa"/>
            <w:vAlign w:val="center"/>
            <w:hideMark/>
          </w:tcPr>
          <w:p w14:paraId="5AE8BF09" w14:textId="77777777" w:rsidR="00D21B42" w:rsidRPr="004D0535" w:rsidRDefault="00D21B4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Approved digital systems and tools</w:t>
            </w:r>
          </w:p>
          <w:p w14:paraId="2DF59DC1" w14:textId="77777777" w:rsidR="00D21B42" w:rsidRPr="004D0535" w:rsidRDefault="00D21B4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Data governance policies and classifications</w:t>
            </w:r>
          </w:p>
          <w:p w14:paraId="42B1B4A7" w14:textId="77777777" w:rsidR="00D21B42" w:rsidRPr="004D0535" w:rsidRDefault="00D21B4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User access requests and approvals</w:t>
            </w:r>
          </w:p>
          <w:p w14:paraId="366C45B5" w14:textId="77777777" w:rsidR="00D21B42" w:rsidRPr="004D0535" w:rsidRDefault="00D21B4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Data collection and reporting requirements</w:t>
            </w:r>
          </w:p>
          <w:p w14:paraId="13DD5A65" w14:textId="2912096B" w:rsidR="00D21B42" w:rsidRPr="00E2019E" w:rsidRDefault="00D21B42"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 xml:space="preserve">Nigeria Data Protection Regulation </w:t>
            </w:r>
          </w:p>
          <w:p w14:paraId="2DE18852" w14:textId="77777777" w:rsidR="00D21B42" w:rsidRPr="00E2019E" w:rsidRDefault="00D21B42"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Member &amp; Farm Baseline Data</w:t>
            </w:r>
          </w:p>
          <w:p w14:paraId="6ADFA1A7" w14:textId="40376B09" w:rsidR="00D84C7D" w:rsidRPr="001E3960" w:rsidRDefault="00D21B42"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Approved Hardware/Software Lists</w:t>
            </w:r>
          </w:p>
        </w:tc>
        <w:tc>
          <w:tcPr>
            <w:tcW w:w="4619" w:type="dxa"/>
            <w:hideMark/>
          </w:tcPr>
          <w:p w14:paraId="2C201226" w14:textId="77777777" w:rsidR="00D21B42" w:rsidRPr="004D0535" w:rsidRDefault="00D21B4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Approved system access records</w:t>
            </w:r>
          </w:p>
          <w:p w14:paraId="6564FB1E" w14:textId="77777777" w:rsidR="00D21B42" w:rsidRPr="004D0535" w:rsidRDefault="00D21B4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Secure and validated digital datasets</w:t>
            </w:r>
          </w:p>
          <w:p w14:paraId="6E029A64" w14:textId="77777777" w:rsidR="00D21B42" w:rsidRPr="004D0535" w:rsidRDefault="00D21B4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System usage and access logs</w:t>
            </w:r>
          </w:p>
          <w:p w14:paraId="74E9EF21" w14:textId="77777777" w:rsidR="00D21B42" w:rsidRPr="004D0535" w:rsidRDefault="00D21B4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Data governance and compliance reports</w:t>
            </w:r>
          </w:p>
          <w:p w14:paraId="34CB10CB" w14:textId="77777777" w:rsidR="00D21B42" w:rsidRPr="00E2019E" w:rsidRDefault="00D21B42"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Quarterly Technology Audit Report</w:t>
            </w:r>
          </w:p>
          <w:p w14:paraId="6D501489" w14:textId="77777777" w:rsidR="00D21B42" w:rsidRPr="00E2019E" w:rsidRDefault="00D21B42"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IT Asset Register (Software/Hardware)</w:t>
            </w:r>
          </w:p>
          <w:p w14:paraId="3430AEFA" w14:textId="77777777" w:rsidR="00D21B42" w:rsidRPr="00E2019E" w:rsidRDefault="00D21B42"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Real-time Performance Dashboards</w:t>
            </w:r>
          </w:p>
          <w:p w14:paraId="08C05E9E" w14:textId="4AB5732D" w:rsidR="00D84C7D" w:rsidRPr="001E3960" w:rsidRDefault="00D21B42"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Data Breach/Incident Logs</w:t>
            </w:r>
          </w:p>
        </w:tc>
      </w:tr>
      <w:tr w:rsidR="00D84C7D" w:rsidRPr="00C8367B" w14:paraId="1EB4C9AF" w14:textId="77777777" w:rsidTr="0048523E">
        <w:trPr>
          <w:trHeight w:val="301"/>
        </w:trPr>
        <w:tc>
          <w:tcPr>
            <w:tcW w:w="4618" w:type="dxa"/>
            <w:shd w:val="clear" w:color="auto" w:fill="C5E0B3" w:themeFill="accent6" w:themeFillTint="66"/>
          </w:tcPr>
          <w:p w14:paraId="62128832" w14:textId="77777777" w:rsidR="00D84C7D" w:rsidRPr="00C8367B" w:rsidRDefault="00D84C7D"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7BFFC851" w14:textId="77777777" w:rsidR="00D84C7D" w:rsidRPr="00C8367B" w:rsidRDefault="00D84C7D"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D84C7D" w:rsidRPr="00C8367B" w14:paraId="437617D7" w14:textId="77777777" w:rsidTr="0048523E">
        <w:trPr>
          <w:trHeight w:val="829"/>
        </w:trPr>
        <w:tc>
          <w:tcPr>
            <w:tcW w:w="4618" w:type="dxa"/>
          </w:tcPr>
          <w:p w14:paraId="0E9E85A8" w14:textId="77777777" w:rsidR="00D21B42" w:rsidRPr="004D0535" w:rsidRDefault="00D21B4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Deployment or use of any digital system or platform</w:t>
            </w:r>
          </w:p>
          <w:p w14:paraId="727A2B23" w14:textId="77777777" w:rsidR="00D21B42" w:rsidRPr="004D0535" w:rsidRDefault="00D21B4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Collection, storage, processing, or sharing of WIMA data</w:t>
            </w:r>
          </w:p>
          <w:p w14:paraId="53D5C4E4" w14:textId="77777777" w:rsidR="00D21B42" w:rsidRPr="004D0535" w:rsidRDefault="00D21B4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Introduction of new digital tools or system upgrades</w:t>
            </w:r>
          </w:p>
          <w:p w14:paraId="053BBC19" w14:textId="77777777" w:rsidR="00D21B42" w:rsidRDefault="00D21B4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Data access requests or data-sharing requirements</w:t>
            </w:r>
          </w:p>
          <w:p w14:paraId="0C1CFE87" w14:textId="6186A383" w:rsidR="00D21B42" w:rsidRPr="00D21B42" w:rsidRDefault="00D21B42" w:rsidP="00CA368F">
            <w:pPr>
              <w:pStyle w:val="ListParagraph"/>
              <w:numPr>
                <w:ilvl w:val="0"/>
                <w:numId w:val="22"/>
              </w:numPr>
              <w:spacing w:line="240" w:lineRule="exact"/>
              <w:ind w:left="231" w:hanging="231"/>
              <w:jc w:val="both"/>
              <w:rPr>
                <w:rFonts w:ascii="Arial" w:hAnsi="Arial" w:cs="Arial"/>
                <w:sz w:val="20"/>
                <w:szCs w:val="20"/>
              </w:rPr>
            </w:pPr>
            <w:r w:rsidRPr="00D21B42">
              <w:rPr>
                <w:rFonts w:ascii="Arial" w:hAnsi="Arial" w:cs="Arial"/>
                <w:sz w:val="20"/>
                <w:szCs w:val="20"/>
              </w:rPr>
              <w:t>Onboarding of new staff or partner</w:t>
            </w:r>
          </w:p>
          <w:p w14:paraId="6FDD79DB" w14:textId="536A2CF7" w:rsidR="00D84C7D" w:rsidRPr="00D1121B" w:rsidRDefault="00D84C7D" w:rsidP="00CA368F">
            <w:pPr>
              <w:pStyle w:val="ListParagraph"/>
              <w:spacing w:line="240" w:lineRule="exact"/>
              <w:ind w:left="231"/>
              <w:jc w:val="both"/>
              <w:rPr>
                <w:rFonts w:ascii="Arial" w:hAnsi="Arial" w:cs="Arial"/>
                <w:sz w:val="20"/>
                <w:szCs w:val="20"/>
              </w:rPr>
            </w:pPr>
          </w:p>
        </w:tc>
        <w:tc>
          <w:tcPr>
            <w:tcW w:w="4619" w:type="dxa"/>
            <w:vAlign w:val="center"/>
          </w:tcPr>
          <w:p w14:paraId="7474C3EC" w14:textId="47E2408C" w:rsidR="00D21B42" w:rsidRPr="00D21B42" w:rsidRDefault="00D21B42" w:rsidP="00CA368F">
            <w:pPr>
              <w:pStyle w:val="ListParagraph"/>
              <w:numPr>
                <w:ilvl w:val="0"/>
                <w:numId w:val="22"/>
              </w:numPr>
              <w:spacing w:line="240" w:lineRule="exact"/>
              <w:ind w:left="231" w:hanging="231"/>
              <w:jc w:val="both"/>
              <w:rPr>
                <w:rFonts w:ascii="Arial" w:hAnsi="Arial" w:cs="Arial"/>
                <w:sz w:val="20"/>
                <w:szCs w:val="20"/>
              </w:rPr>
            </w:pPr>
            <w:r w:rsidRPr="00D21B42">
              <w:rPr>
                <w:rFonts w:ascii="Arial" w:hAnsi="Arial" w:cs="Arial"/>
                <w:sz w:val="20"/>
                <w:szCs w:val="20"/>
              </w:rPr>
              <w:t>National Coordinator / Project Lead</w:t>
            </w:r>
            <w:r w:rsidRPr="00D21B42">
              <w:rPr>
                <w:rFonts w:ascii="Arial" w:hAnsi="Arial" w:cs="Arial"/>
                <w:sz w:val="20"/>
                <w:szCs w:val="20"/>
              </w:rPr>
              <w:t xml:space="preserve">: </w:t>
            </w:r>
            <w:r w:rsidRPr="00D21B42">
              <w:rPr>
                <w:rFonts w:ascii="Arial" w:hAnsi="Arial" w:cs="Arial"/>
                <w:sz w:val="20"/>
                <w:szCs w:val="20"/>
              </w:rPr>
              <w:t>Oversight of digital governance and compliance</w:t>
            </w:r>
          </w:p>
          <w:p w14:paraId="47774C7D" w14:textId="63340EFF" w:rsidR="00D21B42" w:rsidRPr="00D21B42" w:rsidRDefault="00D21B42"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CFO</w:t>
            </w:r>
            <w:r w:rsidRPr="00D21B42">
              <w:rPr>
                <w:rFonts w:ascii="Arial" w:hAnsi="Arial" w:cs="Arial"/>
                <w:sz w:val="20"/>
                <w:szCs w:val="20"/>
              </w:rPr>
              <w:t xml:space="preserve">: </w:t>
            </w:r>
            <w:r w:rsidRPr="00D21B42">
              <w:rPr>
                <w:rFonts w:ascii="Arial" w:hAnsi="Arial" w:cs="Arial"/>
                <w:sz w:val="20"/>
                <w:szCs w:val="20"/>
              </w:rPr>
              <w:t>Administration of financial systems</w:t>
            </w:r>
          </w:p>
          <w:p w14:paraId="0BA4BCB5" w14:textId="7D8D3E36" w:rsidR="00D21B42" w:rsidRDefault="00044891"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MEL</w:t>
            </w:r>
            <w:r w:rsidR="00D21B42" w:rsidRPr="00D21B42">
              <w:rPr>
                <w:rFonts w:ascii="Arial" w:hAnsi="Arial" w:cs="Arial"/>
                <w:sz w:val="20"/>
                <w:szCs w:val="20"/>
              </w:rPr>
              <w:t xml:space="preserve"> </w:t>
            </w:r>
            <w:r w:rsidR="00D21B42">
              <w:rPr>
                <w:rFonts w:ascii="Arial" w:hAnsi="Arial" w:cs="Arial"/>
                <w:sz w:val="20"/>
                <w:szCs w:val="20"/>
              </w:rPr>
              <w:t>Coordinato</w:t>
            </w:r>
            <w:r w:rsidR="00D21B42" w:rsidRPr="00D21B42">
              <w:rPr>
                <w:rFonts w:ascii="Arial" w:hAnsi="Arial" w:cs="Arial"/>
                <w:sz w:val="20"/>
                <w:szCs w:val="20"/>
              </w:rPr>
              <w:t>r</w:t>
            </w:r>
            <w:r w:rsidR="00D21B42" w:rsidRPr="00D21B42">
              <w:rPr>
                <w:rFonts w:ascii="Arial" w:hAnsi="Arial" w:cs="Arial"/>
                <w:sz w:val="20"/>
                <w:szCs w:val="20"/>
              </w:rPr>
              <w:t xml:space="preserve">: </w:t>
            </w:r>
            <w:r w:rsidR="00D21B42" w:rsidRPr="00D21B42">
              <w:rPr>
                <w:rFonts w:ascii="Arial" w:hAnsi="Arial" w:cs="Arial"/>
                <w:sz w:val="20"/>
                <w:szCs w:val="20"/>
              </w:rPr>
              <w:t>Governance of performance and reporting data</w:t>
            </w:r>
          </w:p>
          <w:p w14:paraId="0A809C46" w14:textId="77A63887" w:rsidR="00D21B42" w:rsidRPr="00D21B42" w:rsidRDefault="00D21B42" w:rsidP="00CA368F">
            <w:pPr>
              <w:pStyle w:val="ListParagraph"/>
              <w:numPr>
                <w:ilvl w:val="0"/>
                <w:numId w:val="22"/>
              </w:numPr>
              <w:spacing w:line="240" w:lineRule="exact"/>
              <w:ind w:left="231" w:hanging="231"/>
              <w:jc w:val="both"/>
              <w:rPr>
                <w:rFonts w:ascii="Arial" w:hAnsi="Arial" w:cs="Arial"/>
                <w:sz w:val="20"/>
                <w:szCs w:val="20"/>
              </w:rPr>
            </w:pPr>
            <w:r w:rsidRPr="00D21B42">
              <w:rPr>
                <w:rFonts w:ascii="Arial" w:hAnsi="Arial" w:cs="Arial"/>
                <w:sz w:val="20"/>
                <w:szCs w:val="20"/>
              </w:rPr>
              <w:t xml:space="preserve">Data Officer: </w:t>
            </w:r>
            <w:r>
              <w:rPr>
                <w:rFonts w:ascii="Arial" w:hAnsi="Arial" w:cs="Arial"/>
                <w:sz w:val="20"/>
                <w:szCs w:val="20"/>
              </w:rPr>
              <w:t>D</w:t>
            </w:r>
            <w:r w:rsidRPr="00D21B42">
              <w:rPr>
                <w:rFonts w:ascii="Arial" w:hAnsi="Arial" w:cs="Arial"/>
                <w:sz w:val="20"/>
                <w:szCs w:val="20"/>
              </w:rPr>
              <w:t>ata analytics.</w:t>
            </w:r>
          </w:p>
          <w:p w14:paraId="693F4963" w14:textId="30D8763B" w:rsidR="00D21B42" w:rsidRPr="00D21B42" w:rsidRDefault="00D21B42" w:rsidP="00CA368F">
            <w:pPr>
              <w:pStyle w:val="ListParagraph"/>
              <w:numPr>
                <w:ilvl w:val="0"/>
                <w:numId w:val="22"/>
              </w:numPr>
              <w:spacing w:line="240" w:lineRule="exact"/>
              <w:ind w:left="231" w:hanging="231"/>
              <w:jc w:val="both"/>
              <w:rPr>
                <w:rFonts w:ascii="Arial" w:hAnsi="Arial" w:cs="Arial"/>
                <w:sz w:val="20"/>
                <w:szCs w:val="20"/>
              </w:rPr>
            </w:pPr>
            <w:r w:rsidRPr="00D21B42">
              <w:rPr>
                <w:rFonts w:ascii="Arial" w:hAnsi="Arial" w:cs="Arial"/>
                <w:sz w:val="20"/>
                <w:szCs w:val="20"/>
              </w:rPr>
              <w:t>State/Zonal Coordinator</w:t>
            </w:r>
            <w:r w:rsidRPr="00D21B42">
              <w:rPr>
                <w:rFonts w:ascii="Arial" w:hAnsi="Arial" w:cs="Arial"/>
                <w:sz w:val="20"/>
                <w:szCs w:val="20"/>
              </w:rPr>
              <w:t xml:space="preserve">: </w:t>
            </w:r>
            <w:r w:rsidRPr="00D21B42">
              <w:rPr>
                <w:rFonts w:ascii="Arial" w:hAnsi="Arial" w:cs="Arial"/>
                <w:sz w:val="20"/>
                <w:szCs w:val="20"/>
              </w:rPr>
              <w:t>Enforcement of digital usage standards at field level</w:t>
            </w:r>
          </w:p>
          <w:p w14:paraId="66FF8402" w14:textId="270E374B" w:rsidR="00D21B42" w:rsidRPr="00D21B42" w:rsidRDefault="00D21B42" w:rsidP="00CA368F">
            <w:pPr>
              <w:pStyle w:val="ListParagraph"/>
              <w:numPr>
                <w:ilvl w:val="0"/>
                <w:numId w:val="22"/>
              </w:numPr>
              <w:spacing w:line="240" w:lineRule="exact"/>
              <w:ind w:left="231" w:hanging="231"/>
              <w:jc w:val="both"/>
              <w:rPr>
                <w:rFonts w:ascii="Arial" w:hAnsi="Arial" w:cs="Arial"/>
                <w:sz w:val="20"/>
                <w:szCs w:val="20"/>
              </w:rPr>
            </w:pPr>
            <w:r w:rsidRPr="00D21B42">
              <w:rPr>
                <w:rFonts w:ascii="Arial" w:hAnsi="Arial" w:cs="Arial"/>
                <w:sz w:val="20"/>
                <w:szCs w:val="20"/>
              </w:rPr>
              <w:t>Community Lead (CL)</w:t>
            </w:r>
            <w:r w:rsidRPr="00D21B42">
              <w:rPr>
                <w:rFonts w:ascii="Arial" w:hAnsi="Arial" w:cs="Arial"/>
                <w:sz w:val="20"/>
                <w:szCs w:val="20"/>
              </w:rPr>
              <w:t xml:space="preserve">: </w:t>
            </w:r>
            <w:r w:rsidRPr="00D21B42">
              <w:rPr>
                <w:rFonts w:ascii="Arial" w:hAnsi="Arial" w:cs="Arial"/>
                <w:sz w:val="20"/>
                <w:szCs w:val="20"/>
              </w:rPr>
              <w:t>Responsible use of digital tools and data capture</w:t>
            </w:r>
          </w:p>
          <w:p w14:paraId="64F91A62" w14:textId="4CCFC649" w:rsidR="00D84C7D" w:rsidRPr="00C8367B" w:rsidRDefault="00D21B42" w:rsidP="00CA368F">
            <w:pPr>
              <w:pStyle w:val="ListParagraph"/>
              <w:numPr>
                <w:ilvl w:val="0"/>
                <w:numId w:val="22"/>
              </w:numPr>
              <w:spacing w:line="240" w:lineRule="exact"/>
              <w:ind w:left="231" w:hanging="231"/>
              <w:jc w:val="both"/>
              <w:rPr>
                <w:rFonts w:ascii="Arial" w:hAnsi="Arial" w:cs="Arial"/>
                <w:sz w:val="20"/>
                <w:szCs w:val="20"/>
              </w:rPr>
            </w:pPr>
            <w:r w:rsidRPr="00D21B42">
              <w:rPr>
                <w:rFonts w:ascii="Arial" w:hAnsi="Arial" w:cs="Arial"/>
                <w:sz w:val="20"/>
                <w:szCs w:val="20"/>
              </w:rPr>
              <w:t xml:space="preserve">System Administrator / IT </w:t>
            </w:r>
            <w:r>
              <w:rPr>
                <w:rFonts w:ascii="Arial" w:hAnsi="Arial" w:cs="Arial"/>
                <w:sz w:val="20"/>
                <w:szCs w:val="20"/>
              </w:rPr>
              <w:t xml:space="preserve">Consultant: </w:t>
            </w:r>
            <w:r w:rsidRPr="00D21B42">
              <w:rPr>
                <w:rFonts w:ascii="Arial" w:hAnsi="Arial" w:cs="Arial"/>
                <w:sz w:val="20"/>
                <w:szCs w:val="20"/>
              </w:rPr>
              <w:t>User access management, system maintenance</w:t>
            </w:r>
            <w:r w:rsidR="00BA2EA3">
              <w:rPr>
                <w:rFonts w:ascii="Arial" w:hAnsi="Arial" w:cs="Arial"/>
                <w:sz w:val="20"/>
                <w:szCs w:val="20"/>
              </w:rPr>
              <w:t xml:space="preserve"> and</w:t>
            </w:r>
            <w:r w:rsidRPr="00D21B42">
              <w:rPr>
                <w:rFonts w:ascii="Arial" w:hAnsi="Arial" w:cs="Arial"/>
                <w:sz w:val="20"/>
                <w:szCs w:val="20"/>
              </w:rPr>
              <w:t xml:space="preserve"> security</w:t>
            </w:r>
          </w:p>
        </w:tc>
      </w:tr>
      <w:tr w:rsidR="00D84C7D" w:rsidRPr="00C8367B" w14:paraId="400929A8" w14:textId="77777777" w:rsidTr="0048523E">
        <w:trPr>
          <w:trHeight w:val="301"/>
        </w:trPr>
        <w:tc>
          <w:tcPr>
            <w:tcW w:w="4618" w:type="dxa"/>
            <w:shd w:val="clear" w:color="auto" w:fill="C5E0B3" w:themeFill="accent6" w:themeFillTint="66"/>
          </w:tcPr>
          <w:p w14:paraId="247D5EB6" w14:textId="77777777" w:rsidR="00D84C7D" w:rsidRPr="00C8367B" w:rsidRDefault="00D84C7D"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78A72A28" w14:textId="77777777" w:rsidR="00D84C7D" w:rsidRPr="00C8367B" w:rsidRDefault="00D84C7D"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D84C7D" w:rsidRPr="00C8367B" w14:paraId="467F68DD" w14:textId="77777777" w:rsidTr="0048523E">
        <w:trPr>
          <w:trHeight w:val="558"/>
        </w:trPr>
        <w:tc>
          <w:tcPr>
            <w:tcW w:w="4618" w:type="dxa"/>
          </w:tcPr>
          <w:p w14:paraId="249E2A58" w14:textId="77777777" w:rsidR="00D21B42" w:rsidRPr="004D0535" w:rsidRDefault="00D21B4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Approved digital platforms and applications</w:t>
            </w:r>
          </w:p>
          <w:p w14:paraId="62CB370D" w14:textId="77777777" w:rsidR="00D21B42" w:rsidRPr="004D0535" w:rsidRDefault="00D21B4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User access and role management tools</w:t>
            </w:r>
          </w:p>
          <w:p w14:paraId="290BD9B2" w14:textId="77777777" w:rsidR="00D21B42" w:rsidRPr="004D0535" w:rsidRDefault="00D21B4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Data backup and recovery tools</w:t>
            </w:r>
          </w:p>
          <w:p w14:paraId="46AB51B0" w14:textId="77777777" w:rsidR="00D21B42" w:rsidRPr="004D0535" w:rsidRDefault="00D21B4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Security and audit logging tools</w:t>
            </w:r>
          </w:p>
          <w:p w14:paraId="62F54197" w14:textId="77777777" w:rsidR="00E60403" w:rsidRPr="00E2019E" w:rsidRDefault="00E60403"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WIMA ERP (Cloud-based Modules)</w:t>
            </w:r>
          </w:p>
          <w:p w14:paraId="75E23896" w14:textId="77777777" w:rsidR="00E60403" w:rsidRPr="00E2019E" w:rsidRDefault="00E60403"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GPS &amp; Machine Tracking Plug-ins</w:t>
            </w:r>
          </w:p>
          <w:p w14:paraId="02A1C091" w14:textId="77777777" w:rsidR="00E60403" w:rsidRPr="00E2019E" w:rsidRDefault="00E60403"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Antivirus &amp; Firewall Software</w:t>
            </w:r>
          </w:p>
          <w:p w14:paraId="166E2DF1" w14:textId="721DB6D1" w:rsidR="00D84C7D" w:rsidRPr="001E3960" w:rsidRDefault="00E60403"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Power BI Business Intelligence Toolk</w:t>
            </w:r>
            <w:r>
              <w:rPr>
                <w:rFonts w:ascii="Arial" w:hAnsi="Arial" w:cs="Arial"/>
                <w:sz w:val="20"/>
                <w:szCs w:val="20"/>
              </w:rPr>
              <w:t>it</w:t>
            </w:r>
          </w:p>
        </w:tc>
        <w:tc>
          <w:tcPr>
            <w:tcW w:w="4619" w:type="dxa"/>
          </w:tcPr>
          <w:p w14:paraId="6497332E" w14:textId="77777777" w:rsidR="00D21B42" w:rsidRPr="004D0535" w:rsidRDefault="00D21B4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Percentage of users trained on digital systems</w:t>
            </w:r>
          </w:p>
          <w:p w14:paraId="17935404" w14:textId="77777777" w:rsidR="00D21B42" w:rsidRPr="004D0535" w:rsidRDefault="00D21B4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System uptime and availability</w:t>
            </w:r>
          </w:p>
          <w:p w14:paraId="0A0ACAF0" w14:textId="096E9DAC" w:rsidR="00D21B42" w:rsidRPr="004D0535" w:rsidRDefault="00D21B4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Number of data breaches or incidents</w:t>
            </w:r>
            <w:r w:rsidR="00EE0470">
              <w:rPr>
                <w:rFonts w:ascii="Arial" w:hAnsi="Arial" w:cs="Arial"/>
                <w:sz w:val="20"/>
                <w:szCs w:val="20"/>
              </w:rPr>
              <w:t xml:space="preserve"> (zero)</w:t>
            </w:r>
          </w:p>
          <w:p w14:paraId="5B18167A" w14:textId="77777777" w:rsidR="00D21B42" w:rsidRPr="004D0535" w:rsidRDefault="00D21B42"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Compliance with data governance standards</w:t>
            </w:r>
          </w:p>
          <w:p w14:paraId="6AEB4439" w14:textId="131B405F" w:rsidR="00E60403" w:rsidRPr="00E2019E" w:rsidRDefault="00E60403"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 xml:space="preserve">% Hubs on digital system </w:t>
            </w:r>
          </w:p>
          <w:p w14:paraId="5EA53E62" w14:textId="77777777" w:rsidR="00E60403" w:rsidRPr="00E2019E" w:rsidRDefault="00E60403"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Data sync turnaround time (Target: &lt;24 hours).</w:t>
            </w:r>
          </w:p>
          <w:p w14:paraId="0457233A" w14:textId="77777777" w:rsidR="00E60403" w:rsidRPr="00E2019E" w:rsidRDefault="00E60403"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 Decision-making informed by M&amp;E data (Target: 100%).</w:t>
            </w:r>
          </w:p>
          <w:p w14:paraId="7BDC1E32" w14:textId="73A38ECC" w:rsidR="00D84C7D" w:rsidRPr="00EE0470" w:rsidRDefault="00D84C7D" w:rsidP="00CA368F">
            <w:pPr>
              <w:spacing w:line="240" w:lineRule="exact"/>
              <w:jc w:val="both"/>
              <w:rPr>
                <w:rFonts w:ascii="Arial" w:hAnsi="Arial" w:cs="Arial"/>
                <w:sz w:val="20"/>
                <w:szCs w:val="20"/>
              </w:rPr>
            </w:pPr>
          </w:p>
        </w:tc>
      </w:tr>
    </w:tbl>
    <w:p w14:paraId="20E6B423" w14:textId="77777777" w:rsidR="00D84C7D" w:rsidRPr="00295A64" w:rsidRDefault="00D84C7D" w:rsidP="00CA368F">
      <w:pPr>
        <w:jc w:val="both"/>
        <w:rPr>
          <w:rFonts w:ascii="Arial" w:hAnsi="Arial" w:cs="Arial"/>
          <w:vanish/>
          <w:sz w:val="20"/>
          <w:szCs w:val="20"/>
        </w:rPr>
      </w:pPr>
    </w:p>
    <w:p w14:paraId="4D9971FD" w14:textId="77777777" w:rsidR="00D84C7D" w:rsidRPr="00295A64" w:rsidRDefault="00D84C7D" w:rsidP="00CA368F">
      <w:pPr>
        <w:jc w:val="both"/>
        <w:rPr>
          <w:rFonts w:ascii="Arial" w:hAnsi="Arial" w:cs="Arial"/>
          <w:sz w:val="20"/>
          <w:szCs w:val="20"/>
        </w:rPr>
      </w:pPr>
    </w:p>
    <w:p w14:paraId="12B6D77F" w14:textId="77777777" w:rsidR="00D84C7D" w:rsidRDefault="00D84C7D" w:rsidP="00CA368F">
      <w:pPr>
        <w:jc w:val="both"/>
        <w:rPr>
          <w:rFonts w:ascii="Arial" w:hAnsi="Arial" w:cs="Arial"/>
          <w:sz w:val="20"/>
          <w:szCs w:val="20"/>
        </w:rPr>
      </w:pPr>
    </w:p>
    <w:p w14:paraId="0B75DBC9" w14:textId="77777777" w:rsidR="00D84C7D" w:rsidRPr="00295A64" w:rsidRDefault="00D84C7D" w:rsidP="00CA368F">
      <w:pPr>
        <w:jc w:val="both"/>
        <w:rPr>
          <w:rFonts w:ascii="Arial" w:hAnsi="Arial" w:cs="Arial"/>
          <w:vanish/>
          <w:sz w:val="20"/>
          <w:szCs w:val="20"/>
        </w:rPr>
      </w:pPr>
    </w:p>
    <w:p w14:paraId="437D6DC9" w14:textId="77777777" w:rsidR="00D84C7D" w:rsidRPr="00295A64" w:rsidRDefault="00D84C7D" w:rsidP="00CA368F">
      <w:pPr>
        <w:jc w:val="both"/>
        <w:rPr>
          <w:rFonts w:ascii="Arial" w:hAnsi="Arial" w:cs="Arial"/>
          <w:sz w:val="20"/>
          <w:szCs w:val="20"/>
        </w:rPr>
      </w:pPr>
    </w:p>
    <w:p w14:paraId="3DE98199" w14:textId="77777777" w:rsidR="00D84C7D" w:rsidRPr="00C8367B" w:rsidRDefault="00D84C7D"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421DB2A8" w14:textId="77777777" w:rsidR="00D84C7D" w:rsidRPr="00C8367B" w:rsidRDefault="00D84C7D" w:rsidP="00CA368F">
      <w:pPr>
        <w:jc w:val="both"/>
        <w:rPr>
          <w:rFonts w:ascii="Arial" w:hAnsi="Arial" w:cs="Arial"/>
          <w:b/>
          <w:bCs/>
          <w:sz w:val="20"/>
          <w:szCs w:val="20"/>
        </w:rPr>
      </w:pPr>
    </w:p>
    <w:p w14:paraId="085BBC57" w14:textId="77777777" w:rsidR="00D84C7D" w:rsidRPr="00C8367B" w:rsidRDefault="00D84C7D"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D84C7D" w:rsidRPr="00C8367B" w14:paraId="23BE55A8" w14:textId="77777777" w:rsidTr="0048523E">
        <w:trPr>
          <w:trHeight w:val="91"/>
          <w:tblHeader/>
        </w:trPr>
        <w:tc>
          <w:tcPr>
            <w:tcW w:w="539" w:type="dxa"/>
            <w:shd w:val="clear" w:color="auto" w:fill="C5E0B3" w:themeFill="accent6" w:themeFillTint="66"/>
            <w:vAlign w:val="center"/>
            <w:hideMark/>
          </w:tcPr>
          <w:p w14:paraId="4254F8E6" w14:textId="77777777" w:rsidR="00D84C7D" w:rsidRPr="00295A64" w:rsidRDefault="00D84C7D" w:rsidP="00CA368F">
            <w:pPr>
              <w:spacing w:line="240" w:lineRule="exact"/>
              <w:jc w:val="both"/>
              <w:rPr>
                <w:rFonts w:ascii="Arial" w:hAnsi="Arial" w:cs="Arial"/>
                <w:b/>
                <w:bCs/>
                <w:sz w:val="20"/>
                <w:szCs w:val="20"/>
              </w:rPr>
            </w:pPr>
            <w:r w:rsidRPr="00295A64">
              <w:rPr>
                <w:rFonts w:ascii="Arial" w:hAnsi="Arial" w:cs="Arial"/>
                <w:b/>
                <w:bCs/>
                <w:sz w:val="20"/>
                <w:szCs w:val="20"/>
              </w:rPr>
              <w:lastRenderedPageBreak/>
              <w:t>No.</w:t>
            </w:r>
          </w:p>
        </w:tc>
        <w:tc>
          <w:tcPr>
            <w:tcW w:w="1606" w:type="dxa"/>
            <w:shd w:val="clear" w:color="auto" w:fill="C5E0B3" w:themeFill="accent6" w:themeFillTint="66"/>
            <w:vAlign w:val="center"/>
            <w:hideMark/>
          </w:tcPr>
          <w:p w14:paraId="50DD583C" w14:textId="77777777" w:rsidR="00D84C7D" w:rsidRPr="00295A64" w:rsidRDefault="00D84C7D"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568ED6FA" w14:textId="77777777" w:rsidR="00D84C7D" w:rsidRPr="00295A64" w:rsidRDefault="00D84C7D"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40DA2537" w14:textId="77777777" w:rsidR="00D84C7D" w:rsidRPr="00295A64" w:rsidRDefault="00D84C7D"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0BD27425" w14:textId="77777777" w:rsidR="00D84C7D" w:rsidRPr="00295A64" w:rsidRDefault="00D84C7D"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EE0470" w:rsidRPr="00C8367B" w14:paraId="0CB56001" w14:textId="77777777" w:rsidTr="0048523E">
        <w:trPr>
          <w:trHeight w:val="91"/>
        </w:trPr>
        <w:tc>
          <w:tcPr>
            <w:tcW w:w="539" w:type="dxa"/>
            <w:vAlign w:val="center"/>
          </w:tcPr>
          <w:p w14:paraId="57E8D9EF" w14:textId="77777777" w:rsidR="00EE0470" w:rsidRPr="00C8367B" w:rsidRDefault="00EE0470" w:rsidP="00CA368F">
            <w:pPr>
              <w:keepLines/>
              <w:numPr>
                <w:ilvl w:val="0"/>
                <w:numId w:val="140"/>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AFD7FBE" w14:textId="2C7B0CD0" w:rsidR="00EE0470" w:rsidRPr="00EE0470" w:rsidRDefault="00EE0470" w:rsidP="00CA368F">
            <w:pPr>
              <w:spacing w:line="240" w:lineRule="exact"/>
              <w:jc w:val="both"/>
              <w:rPr>
                <w:rFonts w:ascii="Arial" w:hAnsi="Arial" w:cs="Arial"/>
                <w:b/>
                <w:bCs/>
                <w:sz w:val="20"/>
                <w:szCs w:val="20"/>
              </w:rPr>
            </w:pPr>
            <w:r w:rsidRPr="004D0535">
              <w:rPr>
                <w:rFonts w:ascii="Arial" w:hAnsi="Arial" w:cs="Arial"/>
                <w:b/>
                <w:bCs/>
                <w:sz w:val="20"/>
                <w:szCs w:val="20"/>
              </w:rPr>
              <w:t>Approve Digital Systems</w:t>
            </w:r>
          </w:p>
        </w:tc>
        <w:tc>
          <w:tcPr>
            <w:tcW w:w="4513" w:type="dxa"/>
            <w:vAlign w:val="center"/>
          </w:tcPr>
          <w:p w14:paraId="04D3DFCC" w14:textId="77777777" w:rsidR="00EE0470" w:rsidRDefault="00EE0470" w:rsidP="00CA368F">
            <w:pPr>
              <w:spacing w:line="240" w:lineRule="exact"/>
              <w:jc w:val="both"/>
              <w:rPr>
                <w:rFonts w:ascii="Arial" w:hAnsi="Arial" w:cs="Arial"/>
                <w:sz w:val="20"/>
                <w:szCs w:val="20"/>
              </w:rPr>
            </w:pPr>
            <w:r w:rsidRPr="004D0535">
              <w:rPr>
                <w:rFonts w:ascii="Arial" w:hAnsi="Arial" w:cs="Arial"/>
                <w:sz w:val="20"/>
                <w:szCs w:val="20"/>
              </w:rPr>
              <w:t>Approve systems for organisational use</w:t>
            </w:r>
          </w:p>
          <w:p w14:paraId="1D47DA20" w14:textId="2E8FC719" w:rsidR="007E7AB0" w:rsidRPr="007E7AB0" w:rsidRDefault="007E7AB0" w:rsidP="00CA368F">
            <w:pPr>
              <w:spacing w:line="240" w:lineRule="exact"/>
              <w:jc w:val="both"/>
              <w:rPr>
                <w:rFonts w:ascii="Arial" w:hAnsi="Arial" w:cs="Arial"/>
                <w:i/>
                <w:iCs/>
                <w:sz w:val="20"/>
                <w:szCs w:val="20"/>
              </w:rPr>
            </w:pPr>
            <w:r w:rsidRPr="007E7AB0">
              <w:rPr>
                <w:rFonts w:ascii="Arial" w:hAnsi="Arial" w:cs="Arial"/>
                <w:i/>
                <w:iCs/>
                <w:color w:val="EE0000"/>
                <w:sz w:val="18"/>
                <w:szCs w:val="18"/>
              </w:rPr>
              <w:t xml:space="preserve">Key Control: </w:t>
            </w:r>
            <w:r w:rsidR="00532ED1">
              <w:rPr>
                <w:rFonts w:ascii="Arial" w:hAnsi="Arial" w:cs="Arial"/>
                <w:i/>
                <w:iCs/>
                <w:color w:val="EE0000"/>
                <w:sz w:val="18"/>
                <w:szCs w:val="18"/>
              </w:rPr>
              <w:t>Approval is based on</w:t>
            </w:r>
            <w:r w:rsidRPr="007E7AB0">
              <w:rPr>
                <w:rFonts w:ascii="Arial" w:hAnsi="Arial" w:cs="Arial"/>
                <w:i/>
                <w:iCs/>
                <w:color w:val="EE0000"/>
                <w:sz w:val="18"/>
                <w:szCs w:val="18"/>
              </w:rPr>
              <w:t xml:space="preserve"> clear business case</w:t>
            </w:r>
          </w:p>
        </w:tc>
        <w:tc>
          <w:tcPr>
            <w:tcW w:w="1701" w:type="dxa"/>
            <w:vAlign w:val="center"/>
          </w:tcPr>
          <w:p w14:paraId="6887C5DB" w14:textId="697BD7DF" w:rsidR="00EE0470" w:rsidRPr="00770516" w:rsidRDefault="007E7AB0" w:rsidP="00CA368F">
            <w:pPr>
              <w:spacing w:line="240" w:lineRule="exact"/>
              <w:jc w:val="both"/>
              <w:rPr>
                <w:rFonts w:ascii="Arial" w:hAnsi="Arial" w:cs="Arial"/>
                <w:sz w:val="20"/>
                <w:szCs w:val="20"/>
              </w:rPr>
            </w:pPr>
            <w:r>
              <w:rPr>
                <w:rFonts w:ascii="Arial" w:hAnsi="Arial" w:cs="Arial"/>
                <w:sz w:val="20"/>
                <w:szCs w:val="20"/>
              </w:rPr>
              <w:t>President/Board of Trustees</w:t>
            </w:r>
          </w:p>
        </w:tc>
        <w:tc>
          <w:tcPr>
            <w:tcW w:w="1156" w:type="dxa"/>
            <w:vAlign w:val="center"/>
          </w:tcPr>
          <w:p w14:paraId="3BBE404B" w14:textId="7C6CA5B4" w:rsidR="00EE0470" w:rsidRPr="00770516" w:rsidRDefault="007E7AB0" w:rsidP="00CA368F">
            <w:pPr>
              <w:spacing w:line="240" w:lineRule="exact"/>
              <w:jc w:val="both"/>
              <w:rPr>
                <w:rFonts w:ascii="Arial" w:hAnsi="Arial" w:cs="Arial"/>
                <w:sz w:val="20"/>
                <w:szCs w:val="20"/>
              </w:rPr>
            </w:pPr>
            <w:r>
              <w:rPr>
                <w:rFonts w:ascii="Arial" w:hAnsi="Arial" w:cs="Arial"/>
                <w:sz w:val="20"/>
                <w:szCs w:val="20"/>
              </w:rPr>
              <w:t>As required</w:t>
            </w:r>
            <w:r w:rsidR="00EE0470">
              <w:rPr>
                <w:rFonts w:ascii="Arial" w:hAnsi="Arial" w:cs="Arial"/>
                <w:sz w:val="20"/>
                <w:szCs w:val="20"/>
              </w:rPr>
              <w:t xml:space="preserve"> </w:t>
            </w:r>
          </w:p>
        </w:tc>
      </w:tr>
      <w:tr w:rsidR="00532ED1" w:rsidRPr="00C8367B" w14:paraId="3C4C86AA" w14:textId="77777777" w:rsidTr="0048523E">
        <w:trPr>
          <w:trHeight w:val="91"/>
        </w:trPr>
        <w:tc>
          <w:tcPr>
            <w:tcW w:w="539" w:type="dxa"/>
            <w:vAlign w:val="center"/>
          </w:tcPr>
          <w:p w14:paraId="61ABB8ED" w14:textId="77777777" w:rsidR="00532ED1" w:rsidRPr="00295A64" w:rsidRDefault="00532ED1" w:rsidP="00CA368F">
            <w:pPr>
              <w:keepLines/>
              <w:numPr>
                <w:ilvl w:val="0"/>
                <w:numId w:val="140"/>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3E24081" w14:textId="6BFC9B9E" w:rsidR="00532ED1" w:rsidRPr="004D0535" w:rsidRDefault="00532ED1" w:rsidP="00CA368F">
            <w:pPr>
              <w:spacing w:line="240" w:lineRule="exact"/>
              <w:jc w:val="both"/>
              <w:rPr>
                <w:rFonts w:ascii="Arial" w:hAnsi="Arial" w:cs="Arial"/>
                <w:b/>
                <w:bCs/>
                <w:sz w:val="20"/>
                <w:szCs w:val="20"/>
              </w:rPr>
            </w:pPr>
            <w:r w:rsidRPr="00E2019E">
              <w:rPr>
                <w:rFonts w:ascii="Arial" w:hAnsi="Arial" w:cs="Arial"/>
                <w:b/>
                <w:bCs/>
                <w:sz w:val="20"/>
                <w:szCs w:val="20"/>
              </w:rPr>
              <w:t>S</w:t>
            </w:r>
            <w:r>
              <w:rPr>
                <w:rFonts w:ascii="Arial" w:hAnsi="Arial" w:cs="Arial"/>
                <w:b/>
                <w:bCs/>
                <w:sz w:val="20"/>
                <w:szCs w:val="20"/>
              </w:rPr>
              <w:t>ystem</w:t>
            </w:r>
            <w:r w:rsidRPr="00E2019E">
              <w:rPr>
                <w:rFonts w:ascii="Arial" w:hAnsi="Arial" w:cs="Arial"/>
                <w:b/>
                <w:bCs/>
                <w:sz w:val="20"/>
                <w:szCs w:val="20"/>
              </w:rPr>
              <w:t xml:space="preserve"> Installation</w:t>
            </w:r>
          </w:p>
        </w:tc>
        <w:tc>
          <w:tcPr>
            <w:tcW w:w="4513" w:type="dxa"/>
            <w:vAlign w:val="center"/>
          </w:tcPr>
          <w:p w14:paraId="53852D50" w14:textId="7B27E33D" w:rsidR="00532ED1" w:rsidRPr="00532ED1" w:rsidRDefault="00532ED1" w:rsidP="00CA368F">
            <w:pPr>
              <w:spacing w:line="240" w:lineRule="exact"/>
              <w:jc w:val="both"/>
              <w:rPr>
                <w:rFonts w:ascii="Arial" w:hAnsi="Arial" w:cs="Arial"/>
                <w:sz w:val="20"/>
                <w:szCs w:val="20"/>
              </w:rPr>
            </w:pPr>
            <w:r w:rsidRPr="00532ED1">
              <w:rPr>
                <w:rFonts w:ascii="Arial" w:hAnsi="Arial" w:cs="Arial"/>
                <w:sz w:val="20"/>
                <w:szCs w:val="20"/>
              </w:rPr>
              <w:t>Installation of system according to specification</w:t>
            </w:r>
            <w:r>
              <w:rPr>
                <w:rFonts w:ascii="Arial" w:hAnsi="Arial" w:cs="Arial"/>
                <w:sz w:val="20"/>
                <w:szCs w:val="20"/>
              </w:rPr>
              <w:t>. This involves engagement of proposed users and other engagement to finalise functionality and acceptance.</w:t>
            </w:r>
          </w:p>
          <w:p w14:paraId="69D1579F" w14:textId="199D179A" w:rsidR="00532ED1" w:rsidRPr="004D0535" w:rsidRDefault="00532ED1" w:rsidP="00CA368F">
            <w:pPr>
              <w:spacing w:line="240" w:lineRule="exact"/>
              <w:jc w:val="both"/>
              <w:rPr>
                <w:rFonts w:ascii="Arial" w:hAnsi="Arial" w:cs="Arial"/>
                <w:sz w:val="20"/>
                <w:szCs w:val="20"/>
              </w:rPr>
            </w:pPr>
            <w:r w:rsidRPr="00E2019E">
              <w:rPr>
                <w:rFonts w:ascii="Arial" w:hAnsi="Arial" w:cs="Arial"/>
                <w:i/>
                <w:iCs/>
                <w:color w:val="EE0000"/>
                <w:sz w:val="18"/>
                <w:szCs w:val="18"/>
              </w:rPr>
              <w:t>Key Control: Only software approved and registered by WIMA can be installed. Unauthorised duplicating or loading of "home software" is strictly prohibited.</w:t>
            </w:r>
            <w:r>
              <w:rPr>
                <w:rFonts w:ascii="Arial" w:hAnsi="Arial" w:cs="Arial"/>
                <w:i/>
                <w:iCs/>
                <w:color w:val="EE0000"/>
                <w:sz w:val="18"/>
                <w:szCs w:val="18"/>
              </w:rPr>
              <w:t xml:space="preserve"> </w:t>
            </w:r>
            <w:r>
              <w:rPr>
                <w:rFonts w:ascii="Arial" w:hAnsi="Arial" w:cs="Arial"/>
                <w:i/>
                <w:iCs/>
                <w:color w:val="EE0000"/>
                <w:sz w:val="18"/>
                <w:szCs w:val="18"/>
              </w:rPr>
              <w:t>All modifications must be signed off appropriately.</w:t>
            </w:r>
          </w:p>
        </w:tc>
        <w:tc>
          <w:tcPr>
            <w:tcW w:w="1701" w:type="dxa"/>
            <w:vAlign w:val="center"/>
          </w:tcPr>
          <w:p w14:paraId="1F1B68E6" w14:textId="575D0117" w:rsidR="00532ED1" w:rsidRDefault="00532ED1" w:rsidP="00CA368F">
            <w:pPr>
              <w:spacing w:line="240" w:lineRule="exact"/>
              <w:jc w:val="both"/>
              <w:rPr>
                <w:rFonts w:ascii="Arial" w:hAnsi="Arial" w:cs="Arial"/>
                <w:sz w:val="20"/>
                <w:szCs w:val="20"/>
              </w:rPr>
            </w:pPr>
            <w:r>
              <w:rPr>
                <w:rFonts w:ascii="Arial" w:hAnsi="Arial" w:cs="Arial"/>
                <w:sz w:val="20"/>
                <w:szCs w:val="20"/>
              </w:rPr>
              <w:t>IT Consultant</w:t>
            </w:r>
          </w:p>
        </w:tc>
        <w:tc>
          <w:tcPr>
            <w:tcW w:w="1156" w:type="dxa"/>
            <w:vAlign w:val="center"/>
          </w:tcPr>
          <w:p w14:paraId="7993F5E0" w14:textId="25E51054" w:rsidR="00532ED1" w:rsidRDefault="00532ED1" w:rsidP="00CA368F">
            <w:pPr>
              <w:spacing w:line="240" w:lineRule="exact"/>
              <w:jc w:val="both"/>
              <w:rPr>
                <w:rFonts w:ascii="Arial" w:hAnsi="Arial" w:cs="Arial"/>
                <w:sz w:val="20"/>
                <w:szCs w:val="20"/>
              </w:rPr>
            </w:pPr>
            <w:r>
              <w:rPr>
                <w:rFonts w:ascii="Arial" w:hAnsi="Arial" w:cs="Arial"/>
                <w:sz w:val="20"/>
                <w:szCs w:val="20"/>
              </w:rPr>
              <w:t>Based on timeline</w:t>
            </w:r>
          </w:p>
        </w:tc>
      </w:tr>
      <w:tr w:rsidR="00532ED1" w:rsidRPr="00C8367B" w14:paraId="517C8F2E" w14:textId="77777777" w:rsidTr="0048523E">
        <w:trPr>
          <w:trHeight w:val="91"/>
        </w:trPr>
        <w:tc>
          <w:tcPr>
            <w:tcW w:w="539" w:type="dxa"/>
            <w:vAlign w:val="center"/>
          </w:tcPr>
          <w:p w14:paraId="2DFCF6FE" w14:textId="77777777" w:rsidR="00532ED1" w:rsidRPr="00295A64" w:rsidRDefault="00532ED1" w:rsidP="00CA368F">
            <w:pPr>
              <w:keepLines/>
              <w:numPr>
                <w:ilvl w:val="0"/>
                <w:numId w:val="140"/>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C9C4497" w14:textId="0D9CF50C" w:rsidR="00532ED1" w:rsidRPr="00EE0470" w:rsidRDefault="00532ED1" w:rsidP="00CA368F">
            <w:pPr>
              <w:spacing w:line="240" w:lineRule="exact"/>
              <w:jc w:val="both"/>
              <w:rPr>
                <w:rFonts w:ascii="Arial" w:hAnsi="Arial" w:cs="Arial"/>
                <w:b/>
                <w:bCs/>
                <w:sz w:val="20"/>
                <w:szCs w:val="20"/>
              </w:rPr>
            </w:pPr>
            <w:r w:rsidRPr="004D0535">
              <w:rPr>
                <w:rFonts w:ascii="Arial" w:hAnsi="Arial" w:cs="Arial"/>
                <w:b/>
                <w:bCs/>
                <w:sz w:val="20"/>
                <w:szCs w:val="20"/>
              </w:rPr>
              <w:t>Grant User Access</w:t>
            </w:r>
          </w:p>
        </w:tc>
        <w:tc>
          <w:tcPr>
            <w:tcW w:w="4513" w:type="dxa"/>
            <w:vAlign w:val="center"/>
          </w:tcPr>
          <w:p w14:paraId="202051CE" w14:textId="77777777" w:rsidR="00532ED1" w:rsidRDefault="00532ED1" w:rsidP="00CA368F">
            <w:pPr>
              <w:spacing w:line="240" w:lineRule="exact"/>
              <w:jc w:val="both"/>
              <w:rPr>
                <w:rFonts w:ascii="Arial" w:hAnsi="Arial" w:cs="Arial"/>
                <w:sz w:val="20"/>
                <w:szCs w:val="20"/>
              </w:rPr>
            </w:pPr>
            <w:r w:rsidRPr="004D0535">
              <w:rPr>
                <w:rFonts w:ascii="Arial" w:hAnsi="Arial" w:cs="Arial"/>
                <w:sz w:val="20"/>
                <w:szCs w:val="20"/>
              </w:rPr>
              <w:t>Assign role-based system access</w:t>
            </w:r>
          </w:p>
          <w:p w14:paraId="0D7C23C9" w14:textId="2FC5F4CB" w:rsidR="00532ED1" w:rsidRPr="00572727" w:rsidRDefault="00532ED1" w:rsidP="00CA368F">
            <w:pPr>
              <w:spacing w:line="240" w:lineRule="exact"/>
              <w:jc w:val="both"/>
              <w:rPr>
                <w:rFonts w:ascii="Arial" w:hAnsi="Arial" w:cs="Arial"/>
                <w:i/>
                <w:iCs/>
                <w:sz w:val="20"/>
                <w:szCs w:val="20"/>
              </w:rPr>
            </w:pPr>
            <w:r w:rsidRPr="00E2019E">
              <w:rPr>
                <w:rFonts w:ascii="Arial" w:hAnsi="Arial" w:cs="Arial"/>
                <w:i/>
                <w:iCs/>
                <w:color w:val="EE0000"/>
                <w:sz w:val="18"/>
                <w:szCs w:val="18"/>
              </w:rPr>
              <w:t xml:space="preserve">Key Control: Assign role-based privileges (e.g., National Coord., </w:t>
            </w:r>
            <w:r w:rsidR="00044891">
              <w:rPr>
                <w:rFonts w:ascii="Arial" w:hAnsi="Arial" w:cs="Arial"/>
                <w:i/>
                <w:iCs/>
                <w:color w:val="EE0000"/>
                <w:sz w:val="18"/>
                <w:szCs w:val="18"/>
              </w:rPr>
              <w:t>MEL</w:t>
            </w:r>
            <w:r w:rsidRPr="00E2019E">
              <w:rPr>
                <w:rFonts w:ascii="Arial" w:hAnsi="Arial" w:cs="Arial"/>
                <w:i/>
                <w:iCs/>
                <w:color w:val="EE0000"/>
                <w:sz w:val="18"/>
                <w:szCs w:val="18"/>
              </w:rPr>
              <w:t xml:space="preserve">, </w:t>
            </w:r>
            <w:r w:rsidRPr="007E7AB0">
              <w:rPr>
                <w:rFonts w:ascii="Arial" w:hAnsi="Arial" w:cs="Arial"/>
                <w:i/>
                <w:iCs/>
                <w:color w:val="EE0000"/>
                <w:sz w:val="18"/>
                <w:szCs w:val="18"/>
              </w:rPr>
              <w:t>CL, etc</w:t>
            </w:r>
            <w:r w:rsidRPr="00E2019E">
              <w:rPr>
                <w:rFonts w:ascii="Arial" w:hAnsi="Arial" w:cs="Arial"/>
                <w:i/>
                <w:iCs/>
                <w:color w:val="EE0000"/>
                <w:sz w:val="18"/>
                <w:szCs w:val="18"/>
              </w:rPr>
              <w:t>) to ensure data integrity and prevent unauthorised access.</w:t>
            </w:r>
          </w:p>
        </w:tc>
        <w:tc>
          <w:tcPr>
            <w:tcW w:w="1701" w:type="dxa"/>
            <w:vAlign w:val="center"/>
          </w:tcPr>
          <w:p w14:paraId="6E7592C9" w14:textId="2BD50140" w:rsidR="00532ED1" w:rsidRPr="00B15399" w:rsidRDefault="00532ED1" w:rsidP="00CA368F">
            <w:pPr>
              <w:spacing w:line="240" w:lineRule="exact"/>
              <w:jc w:val="both"/>
              <w:rPr>
                <w:rFonts w:ascii="Arial" w:hAnsi="Arial" w:cs="Arial"/>
                <w:sz w:val="20"/>
                <w:szCs w:val="20"/>
              </w:rPr>
            </w:pPr>
            <w:r>
              <w:rPr>
                <w:rFonts w:ascii="Arial" w:hAnsi="Arial" w:cs="Arial"/>
                <w:sz w:val="20"/>
                <w:szCs w:val="20"/>
              </w:rPr>
              <w:t>IT Consultant/ Operations</w:t>
            </w:r>
          </w:p>
        </w:tc>
        <w:tc>
          <w:tcPr>
            <w:tcW w:w="1156" w:type="dxa"/>
            <w:vAlign w:val="center"/>
          </w:tcPr>
          <w:p w14:paraId="2F8D0EC6" w14:textId="152500C3" w:rsidR="00532ED1" w:rsidRPr="00770516" w:rsidRDefault="00532ED1" w:rsidP="00CA368F">
            <w:pPr>
              <w:spacing w:line="240" w:lineRule="exact"/>
              <w:jc w:val="both"/>
              <w:rPr>
                <w:rFonts w:ascii="Arial" w:hAnsi="Arial" w:cs="Arial"/>
                <w:sz w:val="20"/>
                <w:szCs w:val="20"/>
              </w:rPr>
            </w:pPr>
            <w:r>
              <w:rPr>
                <w:rFonts w:ascii="Arial" w:hAnsi="Arial" w:cs="Arial"/>
                <w:sz w:val="20"/>
                <w:szCs w:val="20"/>
              </w:rPr>
              <w:t>Onboard/ Exit</w:t>
            </w:r>
          </w:p>
        </w:tc>
      </w:tr>
      <w:tr w:rsidR="00532ED1" w:rsidRPr="00C8367B" w14:paraId="68E240EB" w14:textId="77777777" w:rsidTr="0048523E">
        <w:trPr>
          <w:trHeight w:val="91"/>
        </w:trPr>
        <w:tc>
          <w:tcPr>
            <w:tcW w:w="539" w:type="dxa"/>
            <w:vAlign w:val="center"/>
          </w:tcPr>
          <w:p w14:paraId="328DBBF7" w14:textId="77777777" w:rsidR="00532ED1" w:rsidRPr="00295A64" w:rsidRDefault="00532ED1" w:rsidP="00CA368F">
            <w:pPr>
              <w:keepLines/>
              <w:numPr>
                <w:ilvl w:val="0"/>
                <w:numId w:val="140"/>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270CDEC" w14:textId="3DB9FA29" w:rsidR="00532ED1" w:rsidRPr="00EE0470" w:rsidRDefault="00532ED1" w:rsidP="00CA368F">
            <w:pPr>
              <w:spacing w:line="240" w:lineRule="exact"/>
              <w:jc w:val="both"/>
              <w:rPr>
                <w:rFonts w:ascii="Arial" w:hAnsi="Arial" w:cs="Arial"/>
                <w:b/>
                <w:bCs/>
                <w:sz w:val="20"/>
                <w:szCs w:val="20"/>
              </w:rPr>
            </w:pPr>
            <w:r w:rsidRPr="004D0535">
              <w:rPr>
                <w:rFonts w:ascii="Arial" w:hAnsi="Arial" w:cs="Arial"/>
                <w:b/>
                <w:bCs/>
                <w:sz w:val="20"/>
                <w:szCs w:val="20"/>
              </w:rPr>
              <w:t>Train Users</w:t>
            </w:r>
          </w:p>
        </w:tc>
        <w:tc>
          <w:tcPr>
            <w:tcW w:w="4513" w:type="dxa"/>
            <w:vAlign w:val="center"/>
          </w:tcPr>
          <w:p w14:paraId="434E678B" w14:textId="0C3E11C7" w:rsidR="00532ED1" w:rsidRPr="000E5655" w:rsidRDefault="00532ED1" w:rsidP="00CA368F">
            <w:pPr>
              <w:spacing w:line="240" w:lineRule="exact"/>
              <w:jc w:val="both"/>
              <w:rPr>
                <w:rFonts w:ascii="Arial" w:hAnsi="Arial" w:cs="Arial"/>
                <w:i/>
                <w:iCs/>
                <w:sz w:val="20"/>
                <w:szCs w:val="20"/>
              </w:rPr>
            </w:pPr>
            <w:r w:rsidRPr="004D0535">
              <w:rPr>
                <w:rFonts w:ascii="Arial" w:hAnsi="Arial" w:cs="Arial"/>
                <w:sz w:val="20"/>
                <w:szCs w:val="20"/>
              </w:rPr>
              <w:t>Train users on system use and data rules</w:t>
            </w:r>
          </w:p>
        </w:tc>
        <w:tc>
          <w:tcPr>
            <w:tcW w:w="1701" w:type="dxa"/>
            <w:vAlign w:val="center"/>
          </w:tcPr>
          <w:p w14:paraId="31E7051B" w14:textId="183721DA" w:rsidR="00532ED1" w:rsidRDefault="00532ED1" w:rsidP="00CA368F">
            <w:pPr>
              <w:spacing w:line="240" w:lineRule="exact"/>
              <w:jc w:val="both"/>
              <w:rPr>
                <w:rFonts w:ascii="Arial" w:hAnsi="Arial" w:cs="Arial"/>
                <w:sz w:val="20"/>
                <w:szCs w:val="20"/>
              </w:rPr>
            </w:pPr>
            <w:r w:rsidRPr="004D0535">
              <w:rPr>
                <w:rFonts w:ascii="Arial" w:hAnsi="Arial" w:cs="Arial"/>
                <w:sz w:val="20"/>
                <w:szCs w:val="20"/>
              </w:rPr>
              <w:t xml:space="preserve">Ops / </w:t>
            </w:r>
            <w:r w:rsidR="00044891">
              <w:rPr>
                <w:rFonts w:ascii="Arial" w:hAnsi="Arial" w:cs="Arial"/>
                <w:sz w:val="20"/>
                <w:szCs w:val="20"/>
              </w:rPr>
              <w:t>MEL Coordinator</w:t>
            </w:r>
          </w:p>
        </w:tc>
        <w:tc>
          <w:tcPr>
            <w:tcW w:w="1156" w:type="dxa"/>
            <w:vAlign w:val="center"/>
          </w:tcPr>
          <w:p w14:paraId="06BBACD6" w14:textId="5AE0D80A" w:rsidR="00532ED1" w:rsidRPr="00770516" w:rsidRDefault="00532ED1" w:rsidP="00CA368F">
            <w:pPr>
              <w:spacing w:line="240" w:lineRule="exact"/>
              <w:jc w:val="both"/>
              <w:rPr>
                <w:rFonts w:ascii="Arial" w:hAnsi="Arial" w:cs="Arial"/>
                <w:sz w:val="20"/>
                <w:szCs w:val="20"/>
              </w:rPr>
            </w:pPr>
            <w:r>
              <w:rPr>
                <w:rFonts w:ascii="Arial" w:hAnsi="Arial" w:cs="Arial"/>
                <w:sz w:val="20"/>
                <w:szCs w:val="20"/>
              </w:rPr>
              <w:t>Onboard/</w:t>
            </w:r>
            <w:r>
              <w:rPr>
                <w:rFonts w:ascii="Arial" w:hAnsi="Arial" w:cs="Arial"/>
                <w:sz w:val="20"/>
                <w:szCs w:val="20"/>
              </w:rPr>
              <w:t>As required</w:t>
            </w:r>
          </w:p>
        </w:tc>
      </w:tr>
      <w:tr w:rsidR="00532ED1" w:rsidRPr="00C8367B" w14:paraId="54B0C5F7" w14:textId="77777777" w:rsidTr="0048523E">
        <w:trPr>
          <w:trHeight w:val="91"/>
        </w:trPr>
        <w:tc>
          <w:tcPr>
            <w:tcW w:w="539" w:type="dxa"/>
            <w:vAlign w:val="center"/>
          </w:tcPr>
          <w:p w14:paraId="4AE15388" w14:textId="77777777" w:rsidR="00532ED1" w:rsidRPr="00295A64" w:rsidRDefault="00532ED1" w:rsidP="00CA368F">
            <w:pPr>
              <w:keepLines/>
              <w:numPr>
                <w:ilvl w:val="0"/>
                <w:numId w:val="140"/>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14E7248" w14:textId="386BA999" w:rsidR="00532ED1" w:rsidRPr="00EE0470" w:rsidRDefault="00532ED1" w:rsidP="00CA368F">
            <w:pPr>
              <w:spacing w:line="240" w:lineRule="exact"/>
              <w:jc w:val="both"/>
              <w:rPr>
                <w:rFonts w:ascii="Arial" w:hAnsi="Arial" w:cs="Arial"/>
                <w:b/>
                <w:bCs/>
                <w:sz w:val="20"/>
                <w:szCs w:val="20"/>
              </w:rPr>
            </w:pPr>
            <w:r w:rsidRPr="004D0535">
              <w:rPr>
                <w:rFonts w:ascii="Arial" w:hAnsi="Arial" w:cs="Arial"/>
                <w:b/>
                <w:bCs/>
                <w:sz w:val="20"/>
                <w:szCs w:val="20"/>
              </w:rPr>
              <w:t>Capture Data Digitally</w:t>
            </w:r>
          </w:p>
        </w:tc>
        <w:tc>
          <w:tcPr>
            <w:tcW w:w="4513" w:type="dxa"/>
            <w:vAlign w:val="center"/>
          </w:tcPr>
          <w:p w14:paraId="3434CE1F" w14:textId="3258AAA8" w:rsidR="00532ED1" w:rsidRDefault="00532ED1" w:rsidP="00CA368F">
            <w:pPr>
              <w:spacing w:line="240" w:lineRule="exact"/>
              <w:jc w:val="both"/>
              <w:rPr>
                <w:rFonts w:ascii="Arial" w:hAnsi="Arial" w:cs="Arial"/>
                <w:sz w:val="20"/>
                <w:szCs w:val="20"/>
              </w:rPr>
            </w:pPr>
            <w:r w:rsidRPr="00E2019E">
              <w:rPr>
                <w:rFonts w:ascii="Arial" w:hAnsi="Arial" w:cs="Arial"/>
                <w:sz w:val="20"/>
                <w:szCs w:val="20"/>
              </w:rPr>
              <w:t>Capture member</w:t>
            </w:r>
            <w:r>
              <w:rPr>
                <w:rFonts w:ascii="Arial" w:hAnsi="Arial" w:cs="Arial"/>
                <w:sz w:val="20"/>
                <w:szCs w:val="20"/>
              </w:rPr>
              <w:t>, field and s</w:t>
            </w:r>
            <w:r w:rsidRPr="00E2019E">
              <w:rPr>
                <w:rFonts w:ascii="Arial" w:hAnsi="Arial" w:cs="Arial"/>
                <w:sz w:val="20"/>
                <w:szCs w:val="20"/>
              </w:rPr>
              <w:t xml:space="preserve">ervice </w:t>
            </w:r>
            <w:r>
              <w:rPr>
                <w:rFonts w:ascii="Arial" w:hAnsi="Arial" w:cs="Arial"/>
                <w:sz w:val="20"/>
                <w:szCs w:val="20"/>
              </w:rPr>
              <w:t>information</w:t>
            </w:r>
            <w:r w:rsidRPr="00E2019E">
              <w:rPr>
                <w:rFonts w:ascii="Arial" w:hAnsi="Arial" w:cs="Arial"/>
                <w:sz w:val="20"/>
                <w:szCs w:val="20"/>
              </w:rPr>
              <w:t>.</w:t>
            </w:r>
          </w:p>
          <w:p w14:paraId="798300E1" w14:textId="26A33045" w:rsidR="00532ED1" w:rsidRPr="00B757A8" w:rsidRDefault="00532ED1" w:rsidP="00CA368F">
            <w:pPr>
              <w:spacing w:line="240" w:lineRule="exact"/>
              <w:jc w:val="both"/>
              <w:rPr>
                <w:rFonts w:ascii="Arial" w:hAnsi="Arial" w:cs="Arial"/>
                <w:sz w:val="20"/>
                <w:szCs w:val="20"/>
              </w:rPr>
            </w:pPr>
            <w:r w:rsidRPr="00E2019E">
              <w:rPr>
                <w:rFonts w:ascii="Arial" w:hAnsi="Arial" w:cs="Arial"/>
                <w:i/>
                <w:iCs/>
                <w:color w:val="EE0000"/>
                <w:sz w:val="18"/>
                <w:szCs w:val="18"/>
              </w:rPr>
              <w:t xml:space="preserve">Key Control: </w:t>
            </w:r>
            <w:r w:rsidRPr="00F5151B">
              <w:rPr>
                <w:rFonts w:ascii="Arial" w:hAnsi="Arial" w:cs="Arial"/>
                <w:i/>
                <w:iCs/>
                <w:color w:val="EE0000"/>
                <w:sz w:val="18"/>
                <w:szCs w:val="18"/>
              </w:rPr>
              <w:t>Data capture must be same day recording/capture.</w:t>
            </w:r>
          </w:p>
        </w:tc>
        <w:tc>
          <w:tcPr>
            <w:tcW w:w="1701" w:type="dxa"/>
            <w:vAlign w:val="center"/>
          </w:tcPr>
          <w:p w14:paraId="31C5B7F1" w14:textId="4F227B7B" w:rsidR="00532ED1" w:rsidRPr="00B757A8" w:rsidRDefault="00532ED1" w:rsidP="00CA368F">
            <w:pPr>
              <w:spacing w:line="240" w:lineRule="exact"/>
              <w:jc w:val="both"/>
              <w:rPr>
                <w:rFonts w:ascii="Arial" w:hAnsi="Arial" w:cs="Arial"/>
                <w:sz w:val="20"/>
                <w:szCs w:val="20"/>
              </w:rPr>
            </w:pPr>
            <w:r w:rsidRPr="004D0535">
              <w:rPr>
                <w:rFonts w:ascii="Arial" w:hAnsi="Arial" w:cs="Arial"/>
                <w:sz w:val="20"/>
                <w:szCs w:val="20"/>
              </w:rPr>
              <w:t>CL / Sub-CL</w:t>
            </w:r>
            <w:r>
              <w:rPr>
                <w:rFonts w:ascii="Arial" w:hAnsi="Arial" w:cs="Arial"/>
                <w:sz w:val="20"/>
                <w:szCs w:val="20"/>
              </w:rPr>
              <w:t>/MSP</w:t>
            </w:r>
          </w:p>
        </w:tc>
        <w:tc>
          <w:tcPr>
            <w:tcW w:w="1156" w:type="dxa"/>
            <w:vAlign w:val="center"/>
          </w:tcPr>
          <w:p w14:paraId="092E6A4D" w14:textId="77777777" w:rsidR="00532ED1" w:rsidRPr="00770516" w:rsidRDefault="00532ED1"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532ED1" w:rsidRPr="00C8367B" w14:paraId="7E582325" w14:textId="77777777" w:rsidTr="0048523E">
        <w:trPr>
          <w:trHeight w:val="91"/>
        </w:trPr>
        <w:tc>
          <w:tcPr>
            <w:tcW w:w="539" w:type="dxa"/>
            <w:vAlign w:val="center"/>
          </w:tcPr>
          <w:p w14:paraId="1CA78533" w14:textId="77777777" w:rsidR="00532ED1" w:rsidRPr="00295A64" w:rsidRDefault="00532ED1" w:rsidP="00CA368F">
            <w:pPr>
              <w:keepLines/>
              <w:numPr>
                <w:ilvl w:val="0"/>
                <w:numId w:val="140"/>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1ADC1A7" w14:textId="651DBCFF" w:rsidR="00532ED1" w:rsidRPr="00EE0470" w:rsidRDefault="00532ED1" w:rsidP="00CA368F">
            <w:pPr>
              <w:spacing w:line="240" w:lineRule="exact"/>
              <w:jc w:val="both"/>
              <w:rPr>
                <w:rFonts w:ascii="Arial" w:hAnsi="Arial" w:cs="Arial"/>
                <w:b/>
                <w:bCs/>
                <w:sz w:val="20"/>
                <w:szCs w:val="20"/>
              </w:rPr>
            </w:pPr>
            <w:r w:rsidRPr="004D0535">
              <w:rPr>
                <w:rFonts w:ascii="Arial" w:hAnsi="Arial" w:cs="Arial"/>
                <w:b/>
                <w:bCs/>
                <w:sz w:val="20"/>
                <w:szCs w:val="20"/>
              </w:rPr>
              <w:t>Store &amp; Secure Data</w:t>
            </w:r>
          </w:p>
        </w:tc>
        <w:tc>
          <w:tcPr>
            <w:tcW w:w="4513" w:type="dxa"/>
            <w:vAlign w:val="center"/>
          </w:tcPr>
          <w:p w14:paraId="123111B1" w14:textId="30B15DA5" w:rsidR="00532ED1" w:rsidRPr="00B83ADA" w:rsidRDefault="00532ED1" w:rsidP="00CA368F">
            <w:pPr>
              <w:spacing w:line="240" w:lineRule="exact"/>
              <w:jc w:val="both"/>
              <w:rPr>
                <w:rFonts w:ascii="Arial" w:hAnsi="Arial" w:cs="Arial"/>
                <w:i/>
                <w:iCs/>
                <w:sz w:val="20"/>
                <w:szCs w:val="20"/>
              </w:rPr>
            </w:pPr>
            <w:r w:rsidRPr="004D0535">
              <w:rPr>
                <w:rFonts w:ascii="Arial" w:hAnsi="Arial" w:cs="Arial"/>
                <w:sz w:val="20"/>
                <w:szCs w:val="20"/>
              </w:rPr>
              <w:t>Store data in approved repositories</w:t>
            </w:r>
          </w:p>
        </w:tc>
        <w:tc>
          <w:tcPr>
            <w:tcW w:w="1701" w:type="dxa"/>
            <w:vAlign w:val="center"/>
          </w:tcPr>
          <w:p w14:paraId="7F806354" w14:textId="0C92BF20" w:rsidR="00532ED1" w:rsidRPr="00B757A8" w:rsidRDefault="00532ED1" w:rsidP="00CA368F">
            <w:pPr>
              <w:spacing w:line="240" w:lineRule="exact"/>
              <w:jc w:val="both"/>
              <w:rPr>
                <w:rFonts w:ascii="Arial" w:hAnsi="Arial" w:cs="Arial"/>
                <w:sz w:val="20"/>
                <w:szCs w:val="20"/>
              </w:rPr>
            </w:pPr>
            <w:r>
              <w:rPr>
                <w:rFonts w:ascii="Arial" w:hAnsi="Arial" w:cs="Arial"/>
                <w:sz w:val="20"/>
                <w:szCs w:val="20"/>
              </w:rPr>
              <w:t>System</w:t>
            </w:r>
          </w:p>
        </w:tc>
        <w:tc>
          <w:tcPr>
            <w:tcW w:w="1156" w:type="dxa"/>
            <w:vAlign w:val="center"/>
          </w:tcPr>
          <w:p w14:paraId="7B6F77E9" w14:textId="6DA124F7" w:rsidR="00532ED1" w:rsidRPr="00770516" w:rsidRDefault="00532ED1" w:rsidP="00CA368F">
            <w:pPr>
              <w:spacing w:line="240" w:lineRule="exact"/>
              <w:jc w:val="both"/>
              <w:rPr>
                <w:rFonts w:ascii="Arial" w:hAnsi="Arial" w:cs="Arial"/>
                <w:sz w:val="20"/>
                <w:szCs w:val="20"/>
              </w:rPr>
            </w:pPr>
            <w:r>
              <w:rPr>
                <w:rFonts w:ascii="Arial" w:hAnsi="Arial" w:cs="Arial"/>
                <w:sz w:val="20"/>
                <w:szCs w:val="20"/>
              </w:rPr>
              <w:t>Real-time</w:t>
            </w:r>
          </w:p>
        </w:tc>
      </w:tr>
      <w:tr w:rsidR="00532ED1" w:rsidRPr="00C8367B" w14:paraId="37082A9E" w14:textId="77777777" w:rsidTr="0048523E">
        <w:trPr>
          <w:trHeight w:val="91"/>
        </w:trPr>
        <w:tc>
          <w:tcPr>
            <w:tcW w:w="539" w:type="dxa"/>
            <w:vAlign w:val="center"/>
          </w:tcPr>
          <w:p w14:paraId="16494C3D" w14:textId="77777777" w:rsidR="00532ED1" w:rsidRPr="00295A64" w:rsidRDefault="00532ED1" w:rsidP="00CA368F">
            <w:pPr>
              <w:keepLines/>
              <w:numPr>
                <w:ilvl w:val="0"/>
                <w:numId w:val="140"/>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4FE7523" w14:textId="29F0B4C3" w:rsidR="00532ED1" w:rsidRPr="00EE0470" w:rsidRDefault="00532ED1" w:rsidP="00CA368F">
            <w:pPr>
              <w:spacing w:line="240" w:lineRule="exact"/>
              <w:jc w:val="both"/>
              <w:rPr>
                <w:rFonts w:ascii="Arial" w:hAnsi="Arial" w:cs="Arial"/>
                <w:b/>
                <w:bCs/>
                <w:sz w:val="20"/>
                <w:szCs w:val="20"/>
              </w:rPr>
            </w:pPr>
            <w:r w:rsidRPr="004D0535">
              <w:rPr>
                <w:rFonts w:ascii="Arial" w:hAnsi="Arial" w:cs="Arial"/>
                <w:b/>
                <w:bCs/>
                <w:sz w:val="20"/>
                <w:szCs w:val="20"/>
              </w:rPr>
              <w:t>Monitor System Usage</w:t>
            </w:r>
          </w:p>
        </w:tc>
        <w:tc>
          <w:tcPr>
            <w:tcW w:w="4513" w:type="dxa"/>
            <w:vAlign w:val="center"/>
          </w:tcPr>
          <w:p w14:paraId="00E0834E" w14:textId="6BB4B471" w:rsidR="00532ED1" w:rsidRPr="00212B81" w:rsidRDefault="00532ED1" w:rsidP="00CA368F">
            <w:pPr>
              <w:spacing w:line="240" w:lineRule="exact"/>
              <w:jc w:val="both"/>
              <w:rPr>
                <w:rFonts w:ascii="Arial" w:hAnsi="Arial" w:cs="Arial"/>
                <w:sz w:val="20"/>
                <w:szCs w:val="20"/>
              </w:rPr>
            </w:pPr>
            <w:r w:rsidRPr="004D0535">
              <w:rPr>
                <w:rFonts w:ascii="Arial" w:hAnsi="Arial" w:cs="Arial"/>
                <w:sz w:val="20"/>
                <w:szCs w:val="20"/>
              </w:rPr>
              <w:t>Track access, changes</w:t>
            </w:r>
            <w:r w:rsidR="00BA2EA3">
              <w:rPr>
                <w:rFonts w:ascii="Arial" w:hAnsi="Arial" w:cs="Arial"/>
                <w:sz w:val="20"/>
                <w:szCs w:val="20"/>
              </w:rPr>
              <w:t xml:space="preserve"> and</w:t>
            </w:r>
            <w:r w:rsidRPr="004D0535">
              <w:rPr>
                <w:rFonts w:ascii="Arial" w:hAnsi="Arial" w:cs="Arial"/>
                <w:sz w:val="20"/>
                <w:szCs w:val="20"/>
              </w:rPr>
              <w:t xml:space="preserve"> activity</w:t>
            </w:r>
          </w:p>
        </w:tc>
        <w:tc>
          <w:tcPr>
            <w:tcW w:w="1701" w:type="dxa"/>
            <w:vAlign w:val="center"/>
          </w:tcPr>
          <w:p w14:paraId="4019F4AB" w14:textId="7406D0DB" w:rsidR="00532ED1" w:rsidRPr="00B6180B" w:rsidRDefault="00532ED1" w:rsidP="00CA368F">
            <w:pPr>
              <w:spacing w:line="240" w:lineRule="exact"/>
              <w:jc w:val="both"/>
              <w:rPr>
                <w:rFonts w:ascii="Arial" w:hAnsi="Arial" w:cs="Arial"/>
                <w:sz w:val="20"/>
                <w:szCs w:val="20"/>
              </w:rPr>
            </w:pPr>
            <w:r w:rsidRPr="004D0535">
              <w:rPr>
                <w:rFonts w:ascii="Arial" w:hAnsi="Arial" w:cs="Arial"/>
                <w:sz w:val="20"/>
                <w:szCs w:val="20"/>
              </w:rPr>
              <w:t>IT</w:t>
            </w:r>
            <w:r w:rsidR="00BC79D7">
              <w:rPr>
                <w:rFonts w:ascii="Arial" w:hAnsi="Arial" w:cs="Arial"/>
                <w:sz w:val="20"/>
                <w:szCs w:val="20"/>
              </w:rPr>
              <w:t xml:space="preserve"> Consultant </w:t>
            </w:r>
            <w:r w:rsidRPr="004D0535">
              <w:rPr>
                <w:rFonts w:ascii="Arial" w:hAnsi="Arial" w:cs="Arial"/>
                <w:sz w:val="20"/>
                <w:szCs w:val="20"/>
              </w:rPr>
              <w:t xml:space="preserve">/ </w:t>
            </w:r>
            <w:r>
              <w:rPr>
                <w:rFonts w:ascii="Arial" w:hAnsi="Arial" w:cs="Arial"/>
                <w:sz w:val="20"/>
                <w:szCs w:val="20"/>
              </w:rPr>
              <w:t>Field Compliance Manager</w:t>
            </w:r>
          </w:p>
        </w:tc>
        <w:tc>
          <w:tcPr>
            <w:tcW w:w="1156" w:type="dxa"/>
            <w:vAlign w:val="center"/>
          </w:tcPr>
          <w:p w14:paraId="3ECC19D7" w14:textId="7D33FA59" w:rsidR="00532ED1" w:rsidRPr="00B6180B" w:rsidRDefault="00BC79D7" w:rsidP="00CA368F">
            <w:pPr>
              <w:spacing w:line="240" w:lineRule="exact"/>
              <w:jc w:val="both"/>
              <w:rPr>
                <w:rFonts w:ascii="Arial" w:hAnsi="Arial" w:cs="Arial"/>
                <w:sz w:val="20"/>
                <w:szCs w:val="20"/>
              </w:rPr>
            </w:pPr>
            <w:r>
              <w:rPr>
                <w:rFonts w:ascii="Arial" w:hAnsi="Arial" w:cs="Arial"/>
                <w:sz w:val="20"/>
                <w:szCs w:val="20"/>
              </w:rPr>
              <w:t xml:space="preserve">Daily </w:t>
            </w:r>
          </w:p>
        </w:tc>
      </w:tr>
      <w:tr w:rsidR="00532ED1" w:rsidRPr="00C8367B" w14:paraId="3C3CA757" w14:textId="77777777" w:rsidTr="0048523E">
        <w:trPr>
          <w:trHeight w:val="96"/>
        </w:trPr>
        <w:tc>
          <w:tcPr>
            <w:tcW w:w="539" w:type="dxa"/>
            <w:vAlign w:val="center"/>
          </w:tcPr>
          <w:p w14:paraId="4F57BD40" w14:textId="77777777" w:rsidR="00532ED1" w:rsidRPr="00295A64" w:rsidRDefault="00532ED1" w:rsidP="00CA368F">
            <w:pPr>
              <w:keepLines/>
              <w:numPr>
                <w:ilvl w:val="0"/>
                <w:numId w:val="140"/>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4040F85" w14:textId="41CF3FC9" w:rsidR="00532ED1" w:rsidRPr="00EE0470" w:rsidRDefault="00532ED1" w:rsidP="00CA368F">
            <w:pPr>
              <w:spacing w:line="240" w:lineRule="exact"/>
              <w:jc w:val="both"/>
              <w:rPr>
                <w:rFonts w:ascii="Arial" w:hAnsi="Arial" w:cs="Arial"/>
                <w:b/>
                <w:bCs/>
                <w:sz w:val="20"/>
                <w:szCs w:val="20"/>
              </w:rPr>
            </w:pPr>
            <w:r w:rsidRPr="004D0535">
              <w:rPr>
                <w:rFonts w:ascii="Arial" w:hAnsi="Arial" w:cs="Arial"/>
                <w:b/>
                <w:bCs/>
                <w:sz w:val="20"/>
                <w:szCs w:val="20"/>
              </w:rPr>
              <w:t>Validate Digital Data</w:t>
            </w:r>
          </w:p>
        </w:tc>
        <w:tc>
          <w:tcPr>
            <w:tcW w:w="4513" w:type="dxa"/>
            <w:vAlign w:val="center"/>
          </w:tcPr>
          <w:p w14:paraId="516A760A" w14:textId="77777777" w:rsidR="00532ED1" w:rsidRDefault="00532ED1" w:rsidP="00CA368F">
            <w:pPr>
              <w:spacing w:line="240" w:lineRule="exact"/>
              <w:jc w:val="both"/>
              <w:rPr>
                <w:rFonts w:ascii="Arial" w:hAnsi="Arial" w:cs="Arial"/>
                <w:sz w:val="20"/>
                <w:szCs w:val="20"/>
              </w:rPr>
            </w:pPr>
            <w:r w:rsidRPr="004D0535">
              <w:rPr>
                <w:rFonts w:ascii="Arial" w:hAnsi="Arial" w:cs="Arial"/>
                <w:sz w:val="20"/>
                <w:szCs w:val="20"/>
              </w:rPr>
              <w:t>Conduct quality checks</w:t>
            </w:r>
          </w:p>
          <w:p w14:paraId="5AD46843" w14:textId="7C3F48C7" w:rsidR="00BC79D7" w:rsidRPr="00E2019E" w:rsidRDefault="00BC79D7" w:rsidP="00CA368F">
            <w:pPr>
              <w:spacing w:line="240" w:lineRule="exact"/>
              <w:jc w:val="both"/>
              <w:rPr>
                <w:rFonts w:ascii="Arial" w:hAnsi="Arial" w:cs="Arial"/>
                <w:sz w:val="20"/>
                <w:szCs w:val="20"/>
              </w:rPr>
            </w:pPr>
            <w:r w:rsidRPr="00E2019E">
              <w:rPr>
                <w:rFonts w:ascii="Arial" w:hAnsi="Arial" w:cs="Arial"/>
                <w:i/>
                <w:iCs/>
                <w:color w:val="EE0000"/>
                <w:sz w:val="18"/>
                <w:szCs w:val="18"/>
              </w:rPr>
              <w:t xml:space="preserve">Key Control: </w:t>
            </w:r>
            <w:r w:rsidRPr="00D26CAC">
              <w:rPr>
                <w:rFonts w:ascii="Arial" w:hAnsi="Arial" w:cs="Arial"/>
                <w:i/>
                <w:iCs/>
                <w:color w:val="EE0000"/>
                <w:sz w:val="18"/>
                <w:szCs w:val="18"/>
              </w:rPr>
              <w:t>Review consistency and trends.</w:t>
            </w:r>
          </w:p>
        </w:tc>
        <w:tc>
          <w:tcPr>
            <w:tcW w:w="1701" w:type="dxa"/>
            <w:vAlign w:val="center"/>
          </w:tcPr>
          <w:p w14:paraId="21B0B16D" w14:textId="0B589160" w:rsidR="00532ED1" w:rsidRPr="00E2019E" w:rsidRDefault="00BC79D7" w:rsidP="00CA368F">
            <w:pPr>
              <w:spacing w:line="240" w:lineRule="exact"/>
              <w:jc w:val="both"/>
              <w:rPr>
                <w:rFonts w:ascii="Arial" w:hAnsi="Arial" w:cs="Arial"/>
                <w:sz w:val="20"/>
                <w:szCs w:val="20"/>
              </w:rPr>
            </w:pPr>
            <w:r>
              <w:rPr>
                <w:rFonts w:ascii="Arial" w:hAnsi="Arial" w:cs="Arial"/>
                <w:sz w:val="20"/>
                <w:szCs w:val="20"/>
              </w:rPr>
              <w:t xml:space="preserve">State/Zonal </w:t>
            </w:r>
            <w:r w:rsidR="00044891">
              <w:rPr>
                <w:rFonts w:ascii="Arial" w:hAnsi="Arial" w:cs="Arial"/>
                <w:sz w:val="20"/>
                <w:szCs w:val="20"/>
              </w:rPr>
              <w:t>MEL</w:t>
            </w:r>
            <w:r>
              <w:rPr>
                <w:rFonts w:ascii="Arial" w:hAnsi="Arial" w:cs="Arial"/>
                <w:sz w:val="20"/>
                <w:szCs w:val="20"/>
              </w:rPr>
              <w:t xml:space="preserve"> Coordinator </w:t>
            </w:r>
            <w:r w:rsidR="00532ED1" w:rsidRPr="004D0535">
              <w:rPr>
                <w:rFonts w:ascii="Arial" w:hAnsi="Arial" w:cs="Arial"/>
                <w:sz w:val="20"/>
                <w:szCs w:val="20"/>
              </w:rPr>
              <w:t xml:space="preserve">/ </w:t>
            </w:r>
            <w:r w:rsidR="00532ED1">
              <w:rPr>
                <w:rFonts w:ascii="Arial" w:hAnsi="Arial" w:cs="Arial"/>
                <w:sz w:val="20"/>
                <w:szCs w:val="20"/>
              </w:rPr>
              <w:t>CFO</w:t>
            </w:r>
          </w:p>
        </w:tc>
        <w:tc>
          <w:tcPr>
            <w:tcW w:w="1156" w:type="dxa"/>
            <w:vAlign w:val="center"/>
          </w:tcPr>
          <w:p w14:paraId="12936955" w14:textId="4571242C" w:rsidR="00532ED1" w:rsidRPr="00E2019E" w:rsidRDefault="00BC79D7" w:rsidP="00CA368F">
            <w:pPr>
              <w:spacing w:line="240" w:lineRule="exact"/>
              <w:jc w:val="both"/>
              <w:rPr>
                <w:rFonts w:ascii="Arial" w:hAnsi="Arial" w:cs="Arial"/>
                <w:sz w:val="20"/>
                <w:szCs w:val="20"/>
              </w:rPr>
            </w:pPr>
            <w:r>
              <w:rPr>
                <w:rFonts w:ascii="Arial" w:hAnsi="Arial" w:cs="Arial"/>
                <w:sz w:val="20"/>
                <w:szCs w:val="20"/>
              </w:rPr>
              <w:t>Periodical</w:t>
            </w:r>
          </w:p>
        </w:tc>
      </w:tr>
      <w:tr w:rsidR="00532ED1" w:rsidRPr="00C8367B" w14:paraId="38656D4C" w14:textId="77777777" w:rsidTr="0048523E">
        <w:trPr>
          <w:trHeight w:val="91"/>
        </w:trPr>
        <w:tc>
          <w:tcPr>
            <w:tcW w:w="539" w:type="dxa"/>
            <w:vAlign w:val="center"/>
          </w:tcPr>
          <w:p w14:paraId="7DEC76B0" w14:textId="77777777" w:rsidR="00532ED1" w:rsidRPr="00295A64" w:rsidRDefault="00532ED1" w:rsidP="00CA368F">
            <w:pPr>
              <w:keepLines/>
              <w:numPr>
                <w:ilvl w:val="0"/>
                <w:numId w:val="140"/>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3924614" w14:textId="29878467" w:rsidR="00532ED1" w:rsidRPr="00EE0470" w:rsidRDefault="00532ED1" w:rsidP="00CA368F">
            <w:pPr>
              <w:spacing w:line="240" w:lineRule="exact"/>
              <w:jc w:val="both"/>
              <w:rPr>
                <w:rFonts w:ascii="Arial" w:hAnsi="Arial" w:cs="Arial"/>
                <w:b/>
                <w:bCs/>
                <w:sz w:val="20"/>
                <w:szCs w:val="20"/>
              </w:rPr>
            </w:pPr>
            <w:r w:rsidRPr="004D0535">
              <w:rPr>
                <w:rFonts w:ascii="Arial" w:hAnsi="Arial" w:cs="Arial"/>
                <w:b/>
                <w:bCs/>
                <w:sz w:val="20"/>
                <w:szCs w:val="20"/>
              </w:rPr>
              <w:t>Share Data</w:t>
            </w:r>
          </w:p>
        </w:tc>
        <w:tc>
          <w:tcPr>
            <w:tcW w:w="4513" w:type="dxa"/>
            <w:vAlign w:val="center"/>
          </w:tcPr>
          <w:p w14:paraId="667808E9" w14:textId="77777777" w:rsidR="00532ED1" w:rsidRDefault="00532ED1" w:rsidP="00CA368F">
            <w:pPr>
              <w:spacing w:line="240" w:lineRule="exact"/>
              <w:jc w:val="both"/>
              <w:rPr>
                <w:rFonts w:ascii="Arial" w:hAnsi="Arial" w:cs="Arial"/>
                <w:sz w:val="20"/>
                <w:szCs w:val="20"/>
              </w:rPr>
            </w:pPr>
            <w:r w:rsidRPr="004D0535">
              <w:rPr>
                <w:rFonts w:ascii="Arial" w:hAnsi="Arial" w:cs="Arial"/>
                <w:sz w:val="20"/>
                <w:szCs w:val="20"/>
              </w:rPr>
              <w:t>Share data based on approvals</w:t>
            </w:r>
          </w:p>
          <w:p w14:paraId="4D976F1E" w14:textId="1D2FC3CA" w:rsidR="00E71C24" w:rsidRPr="00E2019E" w:rsidRDefault="00E71C24" w:rsidP="00CA368F">
            <w:pPr>
              <w:spacing w:line="240" w:lineRule="exact"/>
              <w:jc w:val="both"/>
              <w:rPr>
                <w:rFonts w:ascii="Arial" w:hAnsi="Arial" w:cs="Arial"/>
                <w:sz w:val="20"/>
                <w:szCs w:val="20"/>
              </w:rPr>
            </w:pPr>
            <w:r w:rsidRPr="00E2019E">
              <w:rPr>
                <w:rFonts w:ascii="Arial" w:hAnsi="Arial" w:cs="Arial"/>
                <w:i/>
                <w:iCs/>
                <w:color w:val="EE0000"/>
                <w:sz w:val="18"/>
                <w:szCs w:val="18"/>
              </w:rPr>
              <w:t xml:space="preserve">Key Control: </w:t>
            </w:r>
            <w:r>
              <w:rPr>
                <w:rFonts w:ascii="Arial" w:hAnsi="Arial" w:cs="Arial"/>
                <w:i/>
                <w:iCs/>
                <w:color w:val="EE0000"/>
                <w:sz w:val="18"/>
                <w:szCs w:val="18"/>
              </w:rPr>
              <w:t>All WIMA data are confidential and only shared based on approval i.e., from the president which may have been given at the signing of donor contracts or when reviewed for completeness and accuracy.</w:t>
            </w:r>
          </w:p>
        </w:tc>
        <w:tc>
          <w:tcPr>
            <w:tcW w:w="1701" w:type="dxa"/>
            <w:vAlign w:val="center"/>
          </w:tcPr>
          <w:p w14:paraId="458EA37F" w14:textId="129C1A85" w:rsidR="00532ED1" w:rsidRPr="00D84C7D" w:rsidRDefault="00532ED1" w:rsidP="00CA368F">
            <w:pPr>
              <w:spacing w:line="240" w:lineRule="exact"/>
              <w:jc w:val="both"/>
              <w:rPr>
                <w:rFonts w:ascii="Arial" w:hAnsi="Arial" w:cs="Arial"/>
                <w:sz w:val="20"/>
                <w:szCs w:val="20"/>
              </w:rPr>
            </w:pPr>
            <w:r w:rsidRPr="004D0535">
              <w:rPr>
                <w:rFonts w:ascii="Arial" w:hAnsi="Arial" w:cs="Arial"/>
                <w:sz w:val="20"/>
                <w:szCs w:val="20"/>
              </w:rPr>
              <w:t xml:space="preserve">National </w:t>
            </w:r>
            <w:r w:rsidR="00E71C24">
              <w:rPr>
                <w:rFonts w:ascii="Arial" w:hAnsi="Arial" w:cs="Arial"/>
                <w:sz w:val="20"/>
                <w:szCs w:val="20"/>
              </w:rPr>
              <w:t>Coordinator</w:t>
            </w:r>
          </w:p>
        </w:tc>
        <w:tc>
          <w:tcPr>
            <w:tcW w:w="1156" w:type="dxa"/>
            <w:vAlign w:val="center"/>
          </w:tcPr>
          <w:p w14:paraId="0C231190" w14:textId="481BF99D" w:rsidR="00532ED1" w:rsidRPr="00E2019E" w:rsidRDefault="00E71C24" w:rsidP="00CA368F">
            <w:pPr>
              <w:spacing w:line="240" w:lineRule="exact"/>
              <w:jc w:val="both"/>
              <w:rPr>
                <w:rFonts w:ascii="Arial" w:hAnsi="Arial" w:cs="Arial"/>
                <w:sz w:val="20"/>
                <w:szCs w:val="20"/>
              </w:rPr>
            </w:pPr>
            <w:r>
              <w:rPr>
                <w:rFonts w:ascii="Arial" w:hAnsi="Arial" w:cs="Arial"/>
                <w:sz w:val="20"/>
                <w:szCs w:val="20"/>
              </w:rPr>
              <w:t>As required</w:t>
            </w:r>
          </w:p>
        </w:tc>
      </w:tr>
      <w:tr w:rsidR="00532ED1" w:rsidRPr="00C8367B" w14:paraId="6F2EDA32" w14:textId="77777777" w:rsidTr="0048523E">
        <w:trPr>
          <w:trHeight w:val="91"/>
        </w:trPr>
        <w:tc>
          <w:tcPr>
            <w:tcW w:w="539" w:type="dxa"/>
            <w:vAlign w:val="center"/>
          </w:tcPr>
          <w:p w14:paraId="5FD9FBE0" w14:textId="77777777" w:rsidR="00532ED1" w:rsidRPr="00295A64" w:rsidRDefault="00532ED1" w:rsidP="00CA368F">
            <w:pPr>
              <w:keepLines/>
              <w:numPr>
                <w:ilvl w:val="0"/>
                <w:numId w:val="140"/>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8A0B82F" w14:textId="3D86033C" w:rsidR="00532ED1" w:rsidRPr="00EE0470" w:rsidRDefault="00532ED1" w:rsidP="00CA368F">
            <w:pPr>
              <w:spacing w:line="240" w:lineRule="exact"/>
              <w:jc w:val="both"/>
              <w:rPr>
                <w:rFonts w:ascii="Arial" w:hAnsi="Arial" w:cs="Arial"/>
                <w:b/>
                <w:bCs/>
                <w:sz w:val="20"/>
                <w:szCs w:val="20"/>
              </w:rPr>
            </w:pPr>
            <w:r w:rsidRPr="004D0535">
              <w:rPr>
                <w:rFonts w:ascii="Arial" w:hAnsi="Arial" w:cs="Arial"/>
                <w:b/>
                <w:bCs/>
                <w:sz w:val="20"/>
                <w:szCs w:val="20"/>
              </w:rPr>
              <w:t>Backup &amp; Recovery</w:t>
            </w:r>
          </w:p>
        </w:tc>
        <w:tc>
          <w:tcPr>
            <w:tcW w:w="4513" w:type="dxa"/>
            <w:vAlign w:val="center"/>
          </w:tcPr>
          <w:p w14:paraId="68541D6A" w14:textId="77777777" w:rsidR="00532ED1" w:rsidRDefault="00532ED1" w:rsidP="00CA368F">
            <w:pPr>
              <w:spacing w:line="240" w:lineRule="exact"/>
              <w:jc w:val="both"/>
              <w:rPr>
                <w:rFonts w:ascii="Arial" w:hAnsi="Arial" w:cs="Arial"/>
                <w:sz w:val="20"/>
                <w:szCs w:val="20"/>
              </w:rPr>
            </w:pPr>
            <w:r w:rsidRPr="004D0535">
              <w:rPr>
                <w:rFonts w:ascii="Arial" w:hAnsi="Arial" w:cs="Arial"/>
                <w:sz w:val="20"/>
                <w:szCs w:val="20"/>
              </w:rPr>
              <w:t>Perform routine backups</w:t>
            </w:r>
            <w:r>
              <w:rPr>
                <w:rFonts w:ascii="Arial" w:hAnsi="Arial" w:cs="Arial"/>
                <w:sz w:val="20"/>
                <w:szCs w:val="20"/>
              </w:rPr>
              <w:t>.</w:t>
            </w:r>
          </w:p>
          <w:p w14:paraId="58C6CDEC" w14:textId="219876B3" w:rsidR="00532ED1" w:rsidRPr="00E2019E" w:rsidRDefault="00532ED1" w:rsidP="00CA368F">
            <w:pPr>
              <w:spacing w:line="240" w:lineRule="exact"/>
              <w:jc w:val="both"/>
              <w:rPr>
                <w:rFonts w:ascii="Arial" w:hAnsi="Arial" w:cs="Arial"/>
                <w:sz w:val="20"/>
                <w:szCs w:val="20"/>
              </w:rPr>
            </w:pPr>
            <w:r w:rsidRPr="00532ED1">
              <w:rPr>
                <w:rFonts w:ascii="Arial" w:hAnsi="Arial" w:cs="Arial"/>
                <w:i/>
                <w:iCs/>
                <w:color w:val="EE0000"/>
                <w:sz w:val="18"/>
                <w:szCs w:val="18"/>
              </w:rPr>
              <w:t xml:space="preserve">Key Control: All systems must have automatic </w:t>
            </w:r>
            <w:r>
              <w:rPr>
                <w:rFonts w:ascii="Arial" w:hAnsi="Arial" w:cs="Arial"/>
                <w:i/>
                <w:iCs/>
                <w:color w:val="EE0000"/>
                <w:sz w:val="18"/>
                <w:szCs w:val="18"/>
              </w:rPr>
              <w:t xml:space="preserve">cloud </w:t>
            </w:r>
            <w:r w:rsidRPr="00532ED1">
              <w:rPr>
                <w:rFonts w:ascii="Arial" w:hAnsi="Arial" w:cs="Arial"/>
                <w:i/>
                <w:iCs/>
                <w:color w:val="EE0000"/>
                <w:sz w:val="18"/>
                <w:szCs w:val="18"/>
              </w:rPr>
              <w:t>backup features for WIMA data.</w:t>
            </w:r>
          </w:p>
        </w:tc>
        <w:tc>
          <w:tcPr>
            <w:tcW w:w="1701" w:type="dxa"/>
            <w:vAlign w:val="center"/>
          </w:tcPr>
          <w:p w14:paraId="5DD6B152" w14:textId="776173A7" w:rsidR="00532ED1" w:rsidRPr="00E2019E" w:rsidRDefault="00532ED1" w:rsidP="00CA368F">
            <w:pPr>
              <w:spacing w:line="240" w:lineRule="exact"/>
              <w:jc w:val="both"/>
              <w:rPr>
                <w:rFonts w:ascii="Arial" w:hAnsi="Arial" w:cs="Arial"/>
                <w:sz w:val="20"/>
                <w:szCs w:val="20"/>
              </w:rPr>
            </w:pPr>
            <w:bookmarkStart w:id="34" w:name="_Hlk220427493"/>
            <w:r w:rsidRPr="004D0535">
              <w:rPr>
                <w:rFonts w:ascii="Arial" w:hAnsi="Arial" w:cs="Arial"/>
                <w:sz w:val="20"/>
                <w:szCs w:val="20"/>
              </w:rPr>
              <w:t>IT</w:t>
            </w:r>
            <w:r w:rsidR="00BC79D7">
              <w:rPr>
                <w:rFonts w:ascii="Arial" w:hAnsi="Arial" w:cs="Arial"/>
                <w:sz w:val="20"/>
                <w:szCs w:val="20"/>
              </w:rPr>
              <w:t xml:space="preserve"> Consultant </w:t>
            </w:r>
            <w:bookmarkEnd w:id="34"/>
          </w:p>
        </w:tc>
        <w:tc>
          <w:tcPr>
            <w:tcW w:w="1156" w:type="dxa"/>
            <w:vAlign w:val="center"/>
          </w:tcPr>
          <w:p w14:paraId="105D87C9" w14:textId="32A7255D" w:rsidR="00532ED1" w:rsidRPr="00E2019E" w:rsidRDefault="00BC79D7" w:rsidP="00CA368F">
            <w:pPr>
              <w:spacing w:line="240" w:lineRule="exact"/>
              <w:jc w:val="both"/>
              <w:rPr>
                <w:rFonts w:ascii="Arial" w:hAnsi="Arial" w:cs="Arial"/>
                <w:sz w:val="20"/>
                <w:szCs w:val="20"/>
              </w:rPr>
            </w:pPr>
            <w:r>
              <w:rPr>
                <w:rFonts w:ascii="Arial" w:hAnsi="Arial" w:cs="Arial"/>
                <w:sz w:val="20"/>
                <w:szCs w:val="20"/>
              </w:rPr>
              <w:t>Daily/ weekly</w:t>
            </w:r>
          </w:p>
        </w:tc>
      </w:tr>
      <w:tr w:rsidR="00E71C24" w:rsidRPr="00C8367B" w14:paraId="6B1EBD2E" w14:textId="77777777" w:rsidTr="0048523E">
        <w:trPr>
          <w:trHeight w:val="91"/>
        </w:trPr>
        <w:tc>
          <w:tcPr>
            <w:tcW w:w="539" w:type="dxa"/>
            <w:vAlign w:val="center"/>
          </w:tcPr>
          <w:p w14:paraId="0E0F8DBC" w14:textId="77777777" w:rsidR="00E71C24" w:rsidRPr="00295A64" w:rsidRDefault="00E71C24" w:rsidP="00CA368F">
            <w:pPr>
              <w:keepLines/>
              <w:numPr>
                <w:ilvl w:val="0"/>
                <w:numId w:val="140"/>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5BD25BD" w14:textId="34B995DD" w:rsidR="00E71C24" w:rsidRPr="004D0535" w:rsidRDefault="00E71C24" w:rsidP="00CA368F">
            <w:pPr>
              <w:spacing w:line="240" w:lineRule="exact"/>
              <w:jc w:val="both"/>
              <w:rPr>
                <w:rFonts w:ascii="Arial" w:hAnsi="Arial" w:cs="Arial"/>
                <w:b/>
                <w:bCs/>
                <w:sz w:val="20"/>
                <w:szCs w:val="20"/>
              </w:rPr>
            </w:pPr>
            <w:r w:rsidRPr="00E2019E">
              <w:rPr>
                <w:rFonts w:ascii="Arial" w:hAnsi="Arial" w:cs="Arial"/>
                <w:b/>
                <w:bCs/>
                <w:sz w:val="20"/>
                <w:szCs w:val="20"/>
              </w:rPr>
              <w:t>Archiving &amp; Removal</w:t>
            </w:r>
          </w:p>
        </w:tc>
        <w:tc>
          <w:tcPr>
            <w:tcW w:w="4513" w:type="dxa"/>
            <w:vAlign w:val="center"/>
          </w:tcPr>
          <w:p w14:paraId="460FC139" w14:textId="77777777" w:rsidR="00E71C24" w:rsidRDefault="00E71C24" w:rsidP="00CA368F">
            <w:pPr>
              <w:spacing w:line="240" w:lineRule="exact"/>
              <w:jc w:val="both"/>
              <w:rPr>
                <w:rFonts w:ascii="Arial" w:hAnsi="Arial" w:cs="Arial"/>
                <w:sz w:val="20"/>
                <w:szCs w:val="20"/>
              </w:rPr>
            </w:pPr>
            <w:r w:rsidRPr="00E2019E">
              <w:rPr>
                <w:rFonts w:ascii="Arial" w:hAnsi="Arial" w:cs="Arial"/>
                <w:sz w:val="20"/>
                <w:szCs w:val="20"/>
              </w:rPr>
              <w:t xml:space="preserve">Move old data to secure archives. </w:t>
            </w:r>
          </w:p>
          <w:p w14:paraId="445D7F3A" w14:textId="04407187" w:rsidR="00E71C24" w:rsidRPr="004D0535" w:rsidRDefault="00E71C24" w:rsidP="00CA368F">
            <w:pPr>
              <w:spacing w:line="240" w:lineRule="exact"/>
              <w:jc w:val="both"/>
              <w:rPr>
                <w:rFonts w:ascii="Arial" w:hAnsi="Arial" w:cs="Arial"/>
                <w:sz w:val="20"/>
                <w:szCs w:val="20"/>
              </w:rPr>
            </w:pPr>
            <w:r w:rsidRPr="00E2019E">
              <w:rPr>
                <w:rFonts w:ascii="Arial" w:hAnsi="Arial" w:cs="Arial"/>
                <w:i/>
                <w:iCs/>
                <w:color w:val="EE0000"/>
                <w:sz w:val="18"/>
                <w:szCs w:val="18"/>
              </w:rPr>
              <w:t xml:space="preserve">Key Control: </w:t>
            </w:r>
            <w:r>
              <w:rPr>
                <w:rFonts w:ascii="Arial" w:hAnsi="Arial" w:cs="Arial"/>
                <w:i/>
                <w:iCs/>
                <w:color w:val="EE0000"/>
                <w:sz w:val="18"/>
                <w:szCs w:val="18"/>
              </w:rPr>
              <w:t xml:space="preserve">Approval is obtained for the period to be archived or removed. </w:t>
            </w:r>
            <w:r w:rsidRPr="00E2019E">
              <w:rPr>
                <w:rFonts w:ascii="Arial" w:hAnsi="Arial" w:cs="Arial"/>
                <w:i/>
                <w:iCs/>
                <w:color w:val="EE0000"/>
                <w:sz w:val="18"/>
                <w:szCs w:val="18"/>
              </w:rPr>
              <w:t>When deleting personal data, ensure it is irrecoverable to protect privacy.</w:t>
            </w:r>
          </w:p>
        </w:tc>
        <w:tc>
          <w:tcPr>
            <w:tcW w:w="1701" w:type="dxa"/>
            <w:vAlign w:val="center"/>
          </w:tcPr>
          <w:p w14:paraId="51E6BD6B" w14:textId="50AA9FDA" w:rsidR="00E71C24" w:rsidRPr="004D0535" w:rsidRDefault="00E71C24" w:rsidP="00CA368F">
            <w:pPr>
              <w:spacing w:line="240" w:lineRule="exact"/>
              <w:jc w:val="both"/>
              <w:rPr>
                <w:rFonts w:ascii="Arial" w:hAnsi="Arial" w:cs="Arial"/>
                <w:sz w:val="20"/>
                <w:szCs w:val="20"/>
              </w:rPr>
            </w:pPr>
            <w:r w:rsidRPr="004D0535">
              <w:rPr>
                <w:rFonts w:ascii="Arial" w:hAnsi="Arial" w:cs="Arial"/>
                <w:sz w:val="20"/>
                <w:szCs w:val="20"/>
              </w:rPr>
              <w:t>IT</w:t>
            </w:r>
            <w:r>
              <w:rPr>
                <w:rFonts w:ascii="Arial" w:hAnsi="Arial" w:cs="Arial"/>
                <w:sz w:val="20"/>
                <w:szCs w:val="20"/>
              </w:rPr>
              <w:t xml:space="preserve"> Consultant</w:t>
            </w:r>
          </w:p>
        </w:tc>
        <w:tc>
          <w:tcPr>
            <w:tcW w:w="1156" w:type="dxa"/>
            <w:vAlign w:val="center"/>
          </w:tcPr>
          <w:p w14:paraId="1BFD9A8C" w14:textId="7AB80790" w:rsidR="00E71C24" w:rsidRDefault="00E71C24" w:rsidP="00CA368F">
            <w:pPr>
              <w:spacing w:line="240" w:lineRule="exact"/>
              <w:jc w:val="both"/>
              <w:rPr>
                <w:rFonts w:ascii="Arial" w:hAnsi="Arial" w:cs="Arial"/>
                <w:sz w:val="20"/>
                <w:szCs w:val="20"/>
              </w:rPr>
            </w:pPr>
            <w:r w:rsidRPr="00E2019E">
              <w:rPr>
                <w:rFonts w:ascii="Arial" w:hAnsi="Arial" w:cs="Arial"/>
                <w:sz w:val="20"/>
                <w:szCs w:val="20"/>
              </w:rPr>
              <w:t>Annual Review</w:t>
            </w:r>
          </w:p>
        </w:tc>
      </w:tr>
      <w:tr w:rsidR="00E71C24" w:rsidRPr="00C8367B" w14:paraId="2426D87F" w14:textId="77777777" w:rsidTr="0048523E">
        <w:trPr>
          <w:trHeight w:val="91"/>
        </w:trPr>
        <w:tc>
          <w:tcPr>
            <w:tcW w:w="539" w:type="dxa"/>
            <w:vAlign w:val="center"/>
          </w:tcPr>
          <w:p w14:paraId="4B55D1CB" w14:textId="77777777" w:rsidR="00E71C24" w:rsidRPr="00295A64" w:rsidRDefault="00E71C24" w:rsidP="00CA368F">
            <w:pPr>
              <w:keepLines/>
              <w:numPr>
                <w:ilvl w:val="0"/>
                <w:numId w:val="140"/>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65E2E64" w14:textId="3E2381D0" w:rsidR="00E71C24" w:rsidRPr="00EE0470" w:rsidRDefault="00E71C24" w:rsidP="00CA368F">
            <w:pPr>
              <w:spacing w:line="240" w:lineRule="exact"/>
              <w:jc w:val="both"/>
              <w:rPr>
                <w:rFonts w:ascii="Arial" w:hAnsi="Arial" w:cs="Arial"/>
                <w:b/>
                <w:bCs/>
                <w:sz w:val="20"/>
                <w:szCs w:val="20"/>
              </w:rPr>
            </w:pPr>
            <w:r w:rsidRPr="004D0535">
              <w:rPr>
                <w:rFonts w:ascii="Arial" w:hAnsi="Arial" w:cs="Arial"/>
                <w:b/>
                <w:bCs/>
                <w:sz w:val="20"/>
                <w:szCs w:val="20"/>
              </w:rPr>
              <w:t>Incident Management</w:t>
            </w:r>
          </w:p>
        </w:tc>
        <w:tc>
          <w:tcPr>
            <w:tcW w:w="4513" w:type="dxa"/>
            <w:vAlign w:val="center"/>
          </w:tcPr>
          <w:p w14:paraId="56267D68" w14:textId="7337EE3D" w:rsidR="00E71C24" w:rsidRPr="00E2019E" w:rsidRDefault="00E71C24" w:rsidP="00CA368F">
            <w:pPr>
              <w:spacing w:line="240" w:lineRule="exact"/>
              <w:jc w:val="both"/>
              <w:rPr>
                <w:rFonts w:ascii="Arial" w:hAnsi="Arial" w:cs="Arial"/>
                <w:sz w:val="20"/>
                <w:szCs w:val="20"/>
              </w:rPr>
            </w:pPr>
            <w:r w:rsidRPr="004D0535">
              <w:rPr>
                <w:rFonts w:ascii="Arial" w:hAnsi="Arial" w:cs="Arial"/>
                <w:sz w:val="20"/>
                <w:szCs w:val="20"/>
              </w:rPr>
              <w:t>Respond to data or system incidents</w:t>
            </w:r>
          </w:p>
        </w:tc>
        <w:tc>
          <w:tcPr>
            <w:tcW w:w="1701" w:type="dxa"/>
            <w:vAlign w:val="center"/>
          </w:tcPr>
          <w:p w14:paraId="1DA5D8C6" w14:textId="09268D6B" w:rsidR="00E71C24" w:rsidRPr="00E2019E" w:rsidRDefault="00E71C24" w:rsidP="00CA368F">
            <w:pPr>
              <w:spacing w:line="240" w:lineRule="exact"/>
              <w:jc w:val="both"/>
              <w:rPr>
                <w:rFonts w:ascii="Arial" w:hAnsi="Arial" w:cs="Arial"/>
                <w:sz w:val="20"/>
                <w:szCs w:val="20"/>
              </w:rPr>
            </w:pPr>
            <w:r w:rsidRPr="004D0535">
              <w:rPr>
                <w:rFonts w:ascii="Arial" w:hAnsi="Arial" w:cs="Arial"/>
                <w:sz w:val="20"/>
                <w:szCs w:val="20"/>
              </w:rPr>
              <w:t xml:space="preserve">IT </w:t>
            </w:r>
            <w:r>
              <w:rPr>
                <w:rFonts w:ascii="Arial" w:hAnsi="Arial" w:cs="Arial"/>
                <w:sz w:val="20"/>
                <w:szCs w:val="20"/>
              </w:rPr>
              <w:t xml:space="preserve">Consultant </w:t>
            </w:r>
          </w:p>
        </w:tc>
        <w:tc>
          <w:tcPr>
            <w:tcW w:w="1156" w:type="dxa"/>
            <w:vAlign w:val="center"/>
          </w:tcPr>
          <w:p w14:paraId="7E79DD2C" w14:textId="00EC95D6" w:rsidR="00E71C24" w:rsidRPr="00E2019E" w:rsidRDefault="00E71C24" w:rsidP="00CA368F">
            <w:pPr>
              <w:spacing w:line="240" w:lineRule="exact"/>
              <w:jc w:val="both"/>
              <w:rPr>
                <w:rFonts w:ascii="Arial" w:hAnsi="Arial" w:cs="Arial"/>
                <w:sz w:val="20"/>
                <w:szCs w:val="20"/>
              </w:rPr>
            </w:pPr>
            <w:r>
              <w:rPr>
                <w:rFonts w:ascii="Arial" w:hAnsi="Arial" w:cs="Arial"/>
                <w:sz w:val="20"/>
                <w:szCs w:val="20"/>
              </w:rPr>
              <w:t>When it arises</w:t>
            </w:r>
          </w:p>
        </w:tc>
      </w:tr>
    </w:tbl>
    <w:p w14:paraId="261EC7FD" w14:textId="77777777" w:rsidR="00D84C7D" w:rsidRPr="00C8367B" w:rsidRDefault="00D84C7D" w:rsidP="00CA368F">
      <w:pPr>
        <w:jc w:val="both"/>
        <w:rPr>
          <w:rFonts w:ascii="Arial" w:hAnsi="Arial" w:cs="Arial"/>
          <w:b/>
          <w:bCs/>
          <w:sz w:val="20"/>
          <w:szCs w:val="20"/>
        </w:rPr>
      </w:pPr>
    </w:p>
    <w:p w14:paraId="05EB046A" w14:textId="77777777" w:rsidR="00D84C7D" w:rsidRPr="00295A64" w:rsidRDefault="00D84C7D"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D84C7D" w:rsidRPr="004C2567" w14:paraId="2D768087" w14:textId="77777777" w:rsidTr="0048523E">
        <w:trPr>
          <w:trHeight w:val="219"/>
          <w:tblHeader/>
        </w:trPr>
        <w:tc>
          <w:tcPr>
            <w:tcW w:w="0" w:type="auto"/>
            <w:shd w:val="clear" w:color="auto" w:fill="C5E0B3" w:themeFill="accent6" w:themeFillTint="66"/>
            <w:hideMark/>
          </w:tcPr>
          <w:p w14:paraId="2414FF45" w14:textId="77777777" w:rsidR="00D84C7D" w:rsidRPr="009D0907" w:rsidRDefault="00D84C7D" w:rsidP="00CA368F">
            <w:pPr>
              <w:spacing w:after="160" w:line="259" w:lineRule="auto"/>
              <w:jc w:val="both"/>
              <w:rPr>
                <w:rFonts w:ascii="Arial" w:hAnsi="Arial" w:cs="Arial"/>
                <w:sz w:val="20"/>
                <w:szCs w:val="20"/>
              </w:rPr>
            </w:pPr>
            <w:r w:rsidRPr="009D0907">
              <w:rPr>
                <w:rFonts w:ascii="Arial" w:hAnsi="Arial" w:cs="Arial"/>
                <w:sz w:val="20"/>
                <w:szCs w:val="20"/>
              </w:rPr>
              <w:t>Risk</w:t>
            </w:r>
          </w:p>
        </w:tc>
        <w:tc>
          <w:tcPr>
            <w:tcW w:w="3486" w:type="dxa"/>
            <w:shd w:val="clear" w:color="auto" w:fill="C5E0B3" w:themeFill="accent6" w:themeFillTint="66"/>
            <w:hideMark/>
          </w:tcPr>
          <w:p w14:paraId="5491CCB6" w14:textId="77777777" w:rsidR="00D84C7D" w:rsidRPr="009D0907" w:rsidRDefault="00D84C7D" w:rsidP="00CA368F">
            <w:pPr>
              <w:spacing w:after="160" w:line="259" w:lineRule="auto"/>
              <w:jc w:val="both"/>
              <w:rPr>
                <w:rFonts w:ascii="Arial" w:hAnsi="Arial" w:cs="Arial"/>
                <w:sz w:val="20"/>
                <w:szCs w:val="20"/>
              </w:rPr>
            </w:pPr>
            <w:r w:rsidRPr="009D0907">
              <w:rPr>
                <w:rFonts w:ascii="Arial" w:hAnsi="Arial" w:cs="Arial"/>
                <w:sz w:val="20"/>
                <w:szCs w:val="20"/>
              </w:rPr>
              <w:t>Description</w:t>
            </w:r>
          </w:p>
        </w:tc>
        <w:tc>
          <w:tcPr>
            <w:tcW w:w="3489" w:type="dxa"/>
            <w:shd w:val="clear" w:color="auto" w:fill="C5E0B3" w:themeFill="accent6" w:themeFillTint="66"/>
            <w:hideMark/>
          </w:tcPr>
          <w:p w14:paraId="7867495E" w14:textId="77777777" w:rsidR="00D84C7D" w:rsidRPr="009D0907" w:rsidRDefault="00D84C7D" w:rsidP="00CA368F">
            <w:pPr>
              <w:spacing w:after="160" w:line="259" w:lineRule="auto"/>
              <w:jc w:val="both"/>
              <w:rPr>
                <w:rFonts w:ascii="Arial" w:hAnsi="Arial" w:cs="Arial"/>
                <w:sz w:val="20"/>
                <w:szCs w:val="20"/>
              </w:rPr>
            </w:pPr>
            <w:r w:rsidRPr="009D0907">
              <w:rPr>
                <w:rFonts w:ascii="Arial" w:hAnsi="Arial" w:cs="Arial"/>
                <w:sz w:val="20"/>
                <w:szCs w:val="20"/>
              </w:rPr>
              <w:t>Mitigation</w:t>
            </w:r>
          </w:p>
        </w:tc>
      </w:tr>
      <w:tr w:rsidR="00E71C24" w:rsidRPr="004C2567" w14:paraId="3D497B47" w14:textId="77777777" w:rsidTr="0048523E">
        <w:tc>
          <w:tcPr>
            <w:tcW w:w="0" w:type="auto"/>
            <w:vAlign w:val="center"/>
            <w:hideMark/>
          </w:tcPr>
          <w:p w14:paraId="362D8BBE" w14:textId="05C45DB2" w:rsidR="00E71C24" w:rsidRPr="009D0907" w:rsidRDefault="00E71C24" w:rsidP="00CA368F">
            <w:pPr>
              <w:spacing w:line="259" w:lineRule="auto"/>
              <w:jc w:val="both"/>
              <w:rPr>
                <w:rFonts w:ascii="Arial" w:hAnsi="Arial" w:cs="Arial"/>
                <w:sz w:val="20"/>
                <w:szCs w:val="20"/>
              </w:rPr>
            </w:pPr>
            <w:r w:rsidRPr="004D0535">
              <w:rPr>
                <w:rFonts w:ascii="Arial" w:hAnsi="Arial" w:cs="Arial"/>
                <w:sz w:val="20"/>
                <w:szCs w:val="20"/>
              </w:rPr>
              <w:t>Data breach</w:t>
            </w:r>
            <w:r>
              <w:rPr>
                <w:rFonts w:ascii="Arial" w:hAnsi="Arial" w:cs="Arial"/>
                <w:sz w:val="20"/>
                <w:szCs w:val="20"/>
              </w:rPr>
              <w:t>/</w:t>
            </w:r>
            <w:r>
              <w:t xml:space="preserve"> </w:t>
            </w:r>
            <w:r w:rsidRPr="00E71C24">
              <w:rPr>
                <w:rFonts w:ascii="Arial" w:hAnsi="Arial" w:cs="Arial"/>
                <w:sz w:val="20"/>
                <w:szCs w:val="20"/>
              </w:rPr>
              <w:t>Phishing</w:t>
            </w:r>
          </w:p>
        </w:tc>
        <w:tc>
          <w:tcPr>
            <w:tcW w:w="3486" w:type="dxa"/>
            <w:vAlign w:val="center"/>
            <w:hideMark/>
          </w:tcPr>
          <w:p w14:paraId="0C56C38E" w14:textId="6877C568" w:rsidR="00E71C24" w:rsidRPr="009D0907" w:rsidRDefault="00E71C24" w:rsidP="00CA368F">
            <w:pPr>
              <w:jc w:val="both"/>
              <w:rPr>
                <w:rFonts w:ascii="Arial" w:hAnsi="Arial" w:cs="Arial"/>
                <w:sz w:val="20"/>
                <w:szCs w:val="20"/>
              </w:rPr>
            </w:pPr>
            <w:r w:rsidRPr="004D0535">
              <w:rPr>
                <w:rFonts w:ascii="Arial" w:hAnsi="Arial" w:cs="Arial"/>
                <w:sz w:val="20"/>
                <w:szCs w:val="20"/>
              </w:rPr>
              <w:t>Unauthorized access</w:t>
            </w:r>
            <w:r>
              <w:rPr>
                <w:rFonts w:ascii="Arial" w:hAnsi="Arial" w:cs="Arial"/>
                <w:sz w:val="20"/>
                <w:szCs w:val="20"/>
              </w:rPr>
              <w:t xml:space="preserve">, </w:t>
            </w:r>
            <w:r w:rsidRPr="00E71C24">
              <w:rPr>
                <w:rFonts w:ascii="Arial" w:hAnsi="Arial" w:cs="Arial"/>
                <w:sz w:val="20"/>
                <w:szCs w:val="20"/>
              </w:rPr>
              <w:t xml:space="preserve">Loss of funds or sensitive </w:t>
            </w:r>
            <w:r>
              <w:rPr>
                <w:rFonts w:ascii="Arial" w:hAnsi="Arial" w:cs="Arial"/>
                <w:sz w:val="20"/>
                <w:szCs w:val="20"/>
              </w:rPr>
              <w:t>data</w:t>
            </w:r>
            <w:r w:rsidRPr="00E71C24">
              <w:rPr>
                <w:rFonts w:ascii="Arial" w:hAnsi="Arial" w:cs="Arial"/>
                <w:sz w:val="20"/>
                <w:szCs w:val="20"/>
              </w:rPr>
              <w:t>.</w:t>
            </w:r>
          </w:p>
        </w:tc>
        <w:tc>
          <w:tcPr>
            <w:tcW w:w="3489" w:type="dxa"/>
            <w:vAlign w:val="center"/>
            <w:hideMark/>
          </w:tcPr>
          <w:p w14:paraId="7798D5A8" w14:textId="2980F59B" w:rsidR="00E71C24" w:rsidRPr="009D0907" w:rsidRDefault="00E71C24" w:rsidP="00CA368F">
            <w:pPr>
              <w:spacing w:line="259" w:lineRule="auto"/>
              <w:jc w:val="both"/>
              <w:rPr>
                <w:rFonts w:ascii="Arial" w:hAnsi="Arial" w:cs="Arial"/>
                <w:sz w:val="20"/>
                <w:szCs w:val="20"/>
              </w:rPr>
            </w:pPr>
            <w:r w:rsidRPr="00E71C24">
              <w:rPr>
                <w:rFonts w:ascii="Arial" w:hAnsi="Arial" w:cs="Arial"/>
                <w:sz w:val="20"/>
                <w:szCs w:val="20"/>
              </w:rPr>
              <w:t>Implement mandatory cyber-security guidance, hardware tokens for finance</w:t>
            </w:r>
            <w:r w:rsidR="00BA2EA3">
              <w:rPr>
                <w:rFonts w:ascii="Arial" w:hAnsi="Arial" w:cs="Arial"/>
                <w:sz w:val="20"/>
                <w:szCs w:val="20"/>
              </w:rPr>
              <w:t xml:space="preserve"> and</w:t>
            </w:r>
            <w:r w:rsidRPr="00E71C24">
              <w:rPr>
                <w:rFonts w:ascii="Arial" w:hAnsi="Arial" w:cs="Arial"/>
                <w:sz w:val="20"/>
                <w:szCs w:val="20"/>
              </w:rPr>
              <w:t xml:space="preserve"> up-to-date firewall/antivirus software.</w:t>
            </w:r>
          </w:p>
        </w:tc>
      </w:tr>
      <w:tr w:rsidR="00E71C24" w:rsidRPr="004C2567" w14:paraId="40BF59BB" w14:textId="77777777" w:rsidTr="0048523E">
        <w:tc>
          <w:tcPr>
            <w:tcW w:w="0" w:type="auto"/>
            <w:vAlign w:val="center"/>
          </w:tcPr>
          <w:p w14:paraId="470B2657" w14:textId="13690EA9" w:rsidR="00E71C24" w:rsidRPr="00341951" w:rsidRDefault="00E71C24" w:rsidP="00CA368F">
            <w:pPr>
              <w:jc w:val="both"/>
              <w:rPr>
                <w:rFonts w:ascii="Arial" w:hAnsi="Arial" w:cs="Arial"/>
                <w:sz w:val="20"/>
                <w:szCs w:val="20"/>
              </w:rPr>
            </w:pPr>
            <w:r w:rsidRPr="004D0535">
              <w:rPr>
                <w:rFonts w:ascii="Arial" w:hAnsi="Arial" w:cs="Arial"/>
                <w:sz w:val="20"/>
                <w:szCs w:val="20"/>
              </w:rPr>
              <w:t>Data loss</w:t>
            </w:r>
          </w:p>
        </w:tc>
        <w:tc>
          <w:tcPr>
            <w:tcW w:w="3486" w:type="dxa"/>
            <w:vAlign w:val="center"/>
          </w:tcPr>
          <w:p w14:paraId="11CA9F64" w14:textId="5FC219FF" w:rsidR="00E71C24" w:rsidRPr="00341951" w:rsidRDefault="00E71C24" w:rsidP="00CA368F">
            <w:pPr>
              <w:jc w:val="both"/>
              <w:rPr>
                <w:rFonts w:ascii="Arial" w:hAnsi="Arial" w:cs="Arial"/>
                <w:sz w:val="20"/>
                <w:szCs w:val="20"/>
              </w:rPr>
            </w:pPr>
            <w:r w:rsidRPr="004D0535">
              <w:rPr>
                <w:rFonts w:ascii="Arial" w:hAnsi="Arial" w:cs="Arial"/>
                <w:sz w:val="20"/>
                <w:szCs w:val="20"/>
              </w:rPr>
              <w:t>System failure or deletion</w:t>
            </w:r>
          </w:p>
        </w:tc>
        <w:tc>
          <w:tcPr>
            <w:tcW w:w="3489" w:type="dxa"/>
            <w:vAlign w:val="center"/>
          </w:tcPr>
          <w:p w14:paraId="25517341" w14:textId="351A1D28" w:rsidR="00E71C24" w:rsidRPr="00341951" w:rsidRDefault="00E71C24" w:rsidP="00CA368F">
            <w:pPr>
              <w:jc w:val="both"/>
              <w:rPr>
                <w:rFonts w:ascii="Arial" w:hAnsi="Arial" w:cs="Arial"/>
                <w:sz w:val="20"/>
                <w:szCs w:val="20"/>
              </w:rPr>
            </w:pPr>
            <w:r w:rsidRPr="004D0535">
              <w:rPr>
                <w:rFonts w:ascii="Arial" w:hAnsi="Arial" w:cs="Arial"/>
                <w:sz w:val="20"/>
                <w:szCs w:val="20"/>
              </w:rPr>
              <w:t>Regular backups</w:t>
            </w:r>
          </w:p>
        </w:tc>
      </w:tr>
      <w:tr w:rsidR="00E71C24" w:rsidRPr="004C2567" w14:paraId="2D8539A8" w14:textId="77777777" w:rsidTr="0048523E">
        <w:tc>
          <w:tcPr>
            <w:tcW w:w="0" w:type="auto"/>
            <w:vAlign w:val="center"/>
          </w:tcPr>
          <w:p w14:paraId="64348DF4" w14:textId="6FF87EA0" w:rsidR="00E71C24" w:rsidRPr="004D0535" w:rsidRDefault="00E71C24" w:rsidP="00CA368F">
            <w:pPr>
              <w:jc w:val="both"/>
              <w:rPr>
                <w:rFonts w:ascii="Arial" w:hAnsi="Arial" w:cs="Arial"/>
                <w:sz w:val="20"/>
                <w:szCs w:val="20"/>
              </w:rPr>
            </w:pPr>
            <w:r w:rsidRPr="00E71C24">
              <w:rPr>
                <w:rFonts w:ascii="Arial" w:hAnsi="Arial" w:cs="Arial"/>
                <w:sz w:val="20"/>
                <w:szCs w:val="20"/>
              </w:rPr>
              <w:lastRenderedPageBreak/>
              <w:t>Shadow IT/Unauthorised Software</w:t>
            </w:r>
          </w:p>
        </w:tc>
        <w:tc>
          <w:tcPr>
            <w:tcW w:w="3486" w:type="dxa"/>
            <w:vAlign w:val="center"/>
          </w:tcPr>
          <w:p w14:paraId="4F36C858" w14:textId="5846DB0A" w:rsidR="00E71C24" w:rsidRPr="004D0535" w:rsidRDefault="00E71C24" w:rsidP="00CA368F">
            <w:pPr>
              <w:jc w:val="both"/>
              <w:rPr>
                <w:rFonts w:ascii="Arial" w:hAnsi="Arial" w:cs="Arial"/>
                <w:sz w:val="20"/>
                <w:szCs w:val="20"/>
              </w:rPr>
            </w:pPr>
            <w:r w:rsidRPr="00E2019E">
              <w:rPr>
                <w:rFonts w:ascii="Arial" w:hAnsi="Arial" w:cs="Arial"/>
                <w:sz w:val="20"/>
                <w:szCs w:val="20"/>
              </w:rPr>
              <w:t xml:space="preserve">Use of </w:t>
            </w:r>
            <w:r w:rsidRPr="00E2019E">
              <w:rPr>
                <w:rFonts w:ascii="Arial" w:hAnsi="Arial" w:cs="Arial"/>
                <w:sz w:val="20"/>
                <w:szCs w:val="20"/>
              </w:rPr>
              <w:t>vulnerable</w:t>
            </w:r>
            <w:r w:rsidRPr="00E2019E">
              <w:rPr>
                <w:rFonts w:ascii="Arial" w:hAnsi="Arial" w:cs="Arial"/>
                <w:sz w:val="20"/>
                <w:szCs w:val="20"/>
              </w:rPr>
              <w:t xml:space="preserve"> third-party apps.</w:t>
            </w:r>
          </w:p>
        </w:tc>
        <w:tc>
          <w:tcPr>
            <w:tcW w:w="3489" w:type="dxa"/>
            <w:vAlign w:val="center"/>
          </w:tcPr>
          <w:p w14:paraId="03B0B7BB" w14:textId="33C9A3D4" w:rsidR="00E71C24" w:rsidRPr="00E71C24" w:rsidRDefault="00E71C24" w:rsidP="00CA368F">
            <w:pPr>
              <w:jc w:val="both"/>
              <w:rPr>
                <w:rFonts w:ascii="Arial" w:hAnsi="Arial" w:cs="Arial"/>
                <w:sz w:val="20"/>
                <w:szCs w:val="20"/>
              </w:rPr>
            </w:pPr>
            <w:r w:rsidRPr="00E2019E">
              <w:rPr>
                <w:rFonts w:ascii="Arial" w:hAnsi="Arial" w:cs="Arial"/>
                <w:sz w:val="20"/>
                <w:szCs w:val="20"/>
              </w:rPr>
              <w:t>Zero-tolerance policy for unapproved software; all installations must be performed solely by the IT Officer.</w:t>
            </w:r>
          </w:p>
        </w:tc>
      </w:tr>
      <w:tr w:rsidR="00E71C24" w:rsidRPr="004C2567" w14:paraId="427C1728" w14:textId="77777777" w:rsidTr="0048523E">
        <w:tc>
          <w:tcPr>
            <w:tcW w:w="0" w:type="auto"/>
            <w:vAlign w:val="center"/>
          </w:tcPr>
          <w:p w14:paraId="07E241F7" w14:textId="5604CCAE" w:rsidR="00E71C24" w:rsidRPr="00341951" w:rsidRDefault="00E71C24" w:rsidP="00CA368F">
            <w:pPr>
              <w:jc w:val="both"/>
              <w:rPr>
                <w:rFonts w:ascii="Arial" w:hAnsi="Arial" w:cs="Arial"/>
                <w:sz w:val="20"/>
                <w:szCs w:val="20"/>
              </w:rPr>
            </w:pPr>
            <w:r w:rsidRPr="004D0535">
              <w:rPr>
                <w:rFonts w:ascii="Arial" w:hAnsi="Arial" w:cs="Arial"/>
                <w:sz w:val="20"/>
                <w:szCs w:val="20"/>
              </w:rPr>
              <w:t>Inconsistent data</w:t>
            </w:r>
          </w:p>
        </w:tc>
        <w:tc>
          <w:tcPr>
            <w:tcW w:w="3486" w:type="dxa"/>
            <w:vAlign w:val="center"/>
          </w:tcPr>
          <w:p w14:paraId="0E094AD8" w14:textId="06AA35F1" w:rsidR="00E71C24" w:rsidRPr="00341951" w:rsidRDefault="00E71C24" w:rsidP="00CA368F">
            <w:pPr>
              <w:jc w:val="both"/>
              <w:rPr>
                <w:rFonts w:ascii="Arial" w:hAnsi="Arial" w:cs="Arial"/>
                <w:sz w:val="20"/>
                <w:szCs w:val="20"/>
              </w:rPr>
            </w:pPr>
            <w:r w:rsidRPr="004D0535">
              <w:rPr>
                <w:rFonts w:ascii="Arial" w:hAnsi="Arial" w:cs="Arial"/>
                <w:sz w:val="20"/>
                <w:szCs w:val="20"/>
              </w:rPr>
              <w:t>Poor data quality</w:t>
            </w:r>
          </w:p>
        </w:tc>
        <w:tc>
          <w:tcPr>
            <w:tcW w:w="3489" w:type="dxa"/>
            <w:vAlign w:val="center"/>
          </w:tcPr>
          <w:p w14:paraId="1588F718" w14:textId="2CED2D30" w:rsidR="00E71C24" w:rsidRPr="00341951" w:rsidRDefault="00E71C24" w:rsidP="00CA368F">
            <w:pPr>
              <w:jc w:val="both"/>
              <w:rPr>
                <w:rFonts w:ascii="Arial" w:hAnsi="Arial" w:cs="Arial"/>
                <w:sz w:val="20"/>
                <w:szCs w:val="20"/>
              </w:rPr>
            </w:pPr>
            <w:r w:rsidRPr="004D0535">
              <w:rPr>
                <w:rFonts w:ascii="Arial" w:hAnsi="Arial" w:cs="Arial"/>
                <w:sz w:val="20"/>
                <w:szCs w:val="20"/>
              </w:rPr>
              <w:t>Validation checks</w:t>
            </w:r>
          </w:p>
        </w:tc>
      </w:tr>
      <w:tr w:rsidR="00E71C24" w:rsidRPr="004C2567" w14:paraId="018E7E1E" w14:textId="77777777" w:rsidTr="0048523E">
        <w:tc>
          <w:tcPr>
            <w:tcW w:w="0" w:type="auto"/>
            <w:vAlign w:val="center"/>
          </w:tcPr>
          <w:p w14:paraId="2D911F4A" w14:textId="5BC9881D" w:rsidR="00E71C24" w:rsidRPr="00341951" w:rsidRDefault="00E71C24" w:rsidP="00CA368F">
            <w:pPr>
              <w:jc w:val="both"/>
              <w:rPr>
                <w:rFonts w:ascii="Arial" w:hAnsi="Arial" w:cs="Arial"/>
                <w:sz w:val="20"/>
                <w:szCs w:val="20"/>
              </w:rPr>
            </w:pPr>
            <w:r w:rsidRPr="004D0535">
              <w:rPr>
                <w:rFonts w:ascii="Arial" w:hAnsi="Arial" w:cs="Arial"/>
                <w:sz w:val="20"/>
                <w:szCs w:val="20"/>
              </w:rPr>
              <w:t>System misuse</w:t>
            </w:r>
          </w:p>
        </w:tc>
        <w:tc>
          <w:tcPr>
            <w:tcW w:w="3486" w:type="dxa"/>
            <w:vAlign w:val="center"/>
          </w:tcPr>
          <w:p w14:paraId="336A37D8" w14:textId="52FC68EE" w:rsidR="00E71C24" w:rsidRPr="00341951" w:rsidRDefault="00E71C24" w:rsidP="00CA368F">
            <w:pPr>
              <w:jc w:val="both"/>
              <w:rPr>
                <w:rFonts w:ascii="Arial" w:hAnsi="Arial" w:cs="Arial"/>
                <w:sz w:val="20"/>
                <w:szCs w:val="20"/>
              </w:rPr>
            </w:pPr>
            <w:r w:rsidRPr="004D0535">
              <w:rPr>
                <w:rFonts w:ascii="Arial" w:hAnsi="Arial" w:cs="Arial"/>
                <w:sz w:val="20"/>
                <w:szCs w:val="20"/>
              </w:rPr>
              <w:t>Unapproved use</w:t>
            </w:r>
          </w:p>
        </w:tc>
        <w:tc>
          <w:tcPr>
            <w:tcW w:w="3489" w:type="dxa"/>
            <w:vAlign w:val="center"/>
          </w:tcPr>
          <w:p w14:paraId="0CED2AC5" w14:textId="4A81FDE9" w:rsidR="00E71C24" w:rsidRPr="00341951" w:rsidRDefault="00E71C24" w:rsidP="00CA368F">
            <w:pPr>
              <w:jc w:val="both"/>
              <w:rPr>
                <w:rFonts w:ascii="Arial" w:hAnsi="Arial" w:cs="Arial"/>
                <w:sz w:val="20"/>
                <w:szCs w:val="20"/>
              </w:rPr>
            </w:pPr>
            <w:r w:rsidRPr="004D0535">
              <w:rPr>
                <w:rFonts w:ascii="Arial" w:hAnsi="Arial" w:cs="Arial"/>
                <w:sz w:val="20"/>
                <w:szCs w:val="20"/>
              </w:rPr>
              <w:t>User training &amp; monitoring</w:t>
            </w:r>
          </w:p>
        </w:tc>
      </w:tr>
      <w:tr w:rsidR="00E71C24" w:rsidRPr="004C2567" w14:paraId="39827A2C" w14:textId="77777777" w:rsidTr="0048523E">
        <w:tc>
          <w:tcPr>
            <w:tcW w:w="0" w:type="auto"/>
            <w:vAlign w:val="center"/>
          </w:tcPr>
          <w:p w14:paraId="5289015D" w14:textId="4B2E3974" w:rsidR="00E71C24" w:rsidRPr="00341951" w:rsidRDefault="00E71C24" w:rsidP="00CA368F">
            <w:pPr>
              <w:jc w:val="both"/>
              <w:rPr>
                <w:rFonts w:ascii="Arial" w:hAnsi="Arial" w:cs="Arial"/>
                <w:sz w:val="20"/>
                <w:szCs w:val="20"/>
              </w:rPr>
            </w:pPr>
            <w:r w:rsidRPr="004D0535">
              <w:rPr>
                <w:rFonts w:ascii="Arial" w:hAnsi="Arial" w:cs="Arial"/>
                <w:sz w:val="20"/>
                <w:szCs w:val="20"/>
              </w:rPr>
              <w:t>Compliance failure</w:t>
            </w:r>
          </w:p>
        </w:tc>
        <w:tc>
          <w:tcPr>
            <w:tcW w:w="3486" w:type="dxa"/>
            <w:vAlign w:val="center"/>
          </w:tcPr>
          <w:p w14:paraId="6D063D07" w14:textId="226C068B" w:rsidR="00E71C24" w:rsidRPr="00341951" w:rsidRDefault="00E71C24" w:rsidP="00CA368F">
            <w:pPr>
              <w:jc w:val="both"/>
              <w:rPr>
                <w:rFonts w:ascii="Arial" w:hAnsi="Arial" w:cs="Arial"/>
                <w:sz w:val="20"/>
                <w:szCs w:val="20"/>
              </w:rPr>
            </w:pPr>
            <w:r w:rsidRPr="004D0535">
              <w:rPr>
                <w:rFonts w:ascii="Arial" w:hAnsi="Arial" w:cs="Arial"/>
                <w:sz w:val="20"/>
                <w:szCs w:val="20"/>
              </w:rPr>
              <w:t>Donor or legal breaches</w:t>
            </w:r>
          </w:p>
        </w:tc>
        <w:tc>
          <w:tcPr>
            <w:tcW w:w="3489" w:type="dxa"/>
            <w:vAlign w:val="center"/>
          </w:tcPr>
          <w:p w14:paraId="23601E98" w14:textId="3637EEA0" w:rsidR="00E71C24" w:rsidRPr="00341951" w:rsidRDefault="00E71C24" w:rsidP="00CA368F">
            <w:pPr>
              <w:jc w:val="both"/>
              <w:rPr>
                <w:rFonts w:ascii="Arial" w:hAnsi="Arial" w:cs="Arial"/>
                <w:sz w:val="20"/>
                <w:szCs w:val="20"/>
              </w:rPr>
            </w:pPr>
            <w:r w:rsidRPr="004D0535">
              <w:rPr>
                <w:rFonts w:ascii="Arial" w:hAnsi="Arial" w:cs="Arial"/>
                <w:sz w:val="20"/>
                <w:szCs w:val="20"/>
              </w:rPr>
              <w:t>Governance enforcement</w:t>
            </w:r>
          </w:p>
        </w:tc>
      </w:tr>
      <w:tr w:rsidR="00E71C24" w:rsidRPr="004C2567" w14:paraId="758AE779" w14:textId="77777777" w:rsidTr="0048523E">
        <w:tc>
          <w:tcPr>
            <w:tcW w:w="0" w:type="auto"/>
            <w:vAlign w:val="center"/>
          </w:tcPr>
          <w:p w14:paraId="5D95B25D" w14:textId="5FC911C3" w:rsidR="00E71C24" w:rsidRPr="00E71C24" w:rsidRDefault="00E71C24" w:rsidP="00CA368F">
            <w:pPr>
              <w:jc w:val="both"/>
              <w:rPr>
                <w:rFonts w:ascii="Arial" w:hAnsi="Arial" w:cs="Arial"/>
                <w:sz w:val="20"/>
                <w:szCs w:val="20"/>
              </w:rPr>
            </w:pPr>
            <w:r w:rsidRPr="00E2019E">
              <w:rPr>
                <w:rFonts w:ascii="Arial" w:hAnsi="Arial" w:cs="Arial"/>
                <w:sz w:val="20"/>
                <w:szCs w:val="20"/>
              </w:rPr>
              <w:t>Data Falsification</w:t>
            </w:r>
          </w:p>
        </w:tc>
        <w:tc>
          <w:tcPr>
            <w:tcW w:w="3486" w:type="dxa"/>
            <w:vAlign w:val="center"/>
          </w:tcPr>
          <w:p w14:paraId="52E88575" w14:textId="02F1914E" w:rsidR="00E71C24" w:rsidRPr="00341951" w:rsidRDefault="00E71C24" w:rsidP="00CA368F">
            <w:pPr>
              <w:jc w:val="both"/>
              <w:rPr>
                <w:rFonts w:ascii="Arial" w:hAnsi="Arial" w:cs="Arial"/>
                <w:sz w:val="20"/>
                <w:szCs w:val="20"/>
              </w:rPr>
            </w:pPr>
            <w:r w:rsidRPr="00E2019E">
              <w:rPr>
                <w:rFonts w:ascii="Arial" w:hAnsi="Arial" w:cs="Arial"/>
                <w:sz w:val="20"/>
                <w:szCs w:val="20"/>
              </w:rPr>
              <w:t>Hubs inflating numbers to meet KPIs.</w:t>
            </w:r>
          </w:p>
        </w:tc>
        <w:tc>
          <w:tcPr>
            <w:tcW w:w="3489" w:type="dxa"/>
            <w:vAlign w:val="center"/>
          </w:tcPr>
          <w:p w14:paraId="3D54B405" w14:textId="02465372" w:rsidR="00E71C24" w:rsidRPr="00341951" w:rsidRDefault="00E71C24" w:rsidP="00CA368F">
            <w:pPr>
              <w:jc w:val="both"/>
              <w:rPr>
                <w:rFonts w:ascii="Arial" w:hAnsi="Arial" w:cs="Arial"/>
                <w:sz w:val="20"/>
                <w:szCs w:val="20"/>
              </w:rPr>
            </w:pPr>
            <w:r w:rsidRPr="00E71C24">
              <w:rPr>
                <w:rFonts w:ascii="Arial" w:hAnsi="Arial" w:cs="Arial"/>
                <w:sz w:val="20"/>
                <w:szCs w:val="20"/>
              </w:rPr>
              <w:t>Use automated equipment logs (GPS) and token-driven activation to create an unalterable audit trail</w:t>
            </w:r>
          </w:p>
        </w:tc>
      </w:tr>
      <w:tr w:rsidR="00E71C24" w:rsidRPr="004C2567" w14:paraId="7E72AB48" w14:textId="77777777" w:rsidTr="0048523E">
        <w:trPr>
          <w:trHeight w:val="546"/>
        </w:trPr>
        <w:tc>
          <w:tcPr>
            <w:tcW w:w="0" w:type="auto"/>
            <w:vAlign w:val="center"/>
          </w:tcPr>
          <w:p w14:paraId="6CDF0DFB" w14:textId="01077361" w:rsidR="00E71C24" w:rsidRPr="00341951" w:rsidRDefault="00E71C24" w:rsidP="00CA368F">
            <w:pPr>
              <w:jc w:val="both"/>
              <w:rPr>
                <w:rFonts w:ascii="Arial" w:hAnsi="Arial" w:cs="Arial"/>
                <w:sz w:val="20"/>
                <w:szCs w:val="20"/>
              </w:rPr>
            </w:pPr>
            <w:r w:rsidRPr="00E71C24">
              <w:rPr>
                <w:rFonts w:ascii="Arial" w:hAnsi="Arial" w:cs="Arial"/>
                <w:sz w:val="20"/>
                <w:szCs w:val="20"/>
              </w:rPr>
              <w:t>Infrastructure Failure</w:t>
            </w:r>
          </w:p>
        </w:tc>
        <w:tc>
          <w:tcPr>
            <w:tcW w:w="3486" w:type="dxa"/>
            <w:vAlign w:val="center"/>
          </w:tcPr>
          <w:p w14:paraId="44284E4B" w14:textId="3F543DA0" w:rsidR="00E71C24" w:rsidRPr="00341951" w:rsidRDefault="00E71C24" w:rsidP="00CA368F">
            <w:pPr>
              <w:jc w:val="both"/>
              <w:rPr>
                <w:rFonts w:ascii="Arial" w:hAnsi="Arial" w:cs="Arial"/>
                <w:sz w:val="20"/>
                <w:szCs w:val="20"/>
              </w:rPr>
            </w:pPr>
            <w:r w:rsidRPr="00E2019E">
              <w:rPr>
                <w:rFonts w:ascii="Arial" w:hAnsi="Arial" w:cs="Arial"/>
                <w:sz w:val="20"/>
                <w:szCs w:val="20"/>
              </w:rPr>
              <w:t>Loss of data in remote zones with poor connectivity.</w:t>
            </w:r>
          </w:p>
        </w:tc>
        <w:tc>
          <w:tcPr>
            <w:tcW w:w="3489" w:type="dxa"/>
            <w:vAlign w:val="center"/>
          </w:tcPr>
          <w:p w14:paraId="595073AD" w14:textId="64CFF9B6" w:rsidR="00E71C24" w:rsidRPr="00341951" w:rsidRDefault="00E71C24" w:rsidP="00CA368F">
            <w:pPr>
              <w:spacing w:after="160"/>
              <w:jc w:val="both"/>
              <w:rPr>
                <w:rFonts w:ascii="Arial" w:hAnsi="Arial" w:cs="Arial"/>
                <w:sz w:val="20"/>
                <w:szCs w:val="20"/>
              </w:rPr>
            </w:pPr>
            <w:r w:rsidRPr="00E71C24">
              <w:rPr>
                <w:rFonts w:ascii="Arial" w:hAnsi="Arial" w:cs="Arial"/>
                <w:sz w:val="20"/>
                <w:szCs w:val="20"/>
              </w:rPr>
              <w:t>Enable offline data capture and periodic syncing once connectivity is restored; maintain cloud-based backups.</w:t>
            </w:r>
          </w:p>
        </w:tc>
      </w:tr>
    </w:tbl>
    <w:p w14:paraId="1021D787" w14:textId="77777777" w:rsidR="00D84C7D" w:rsidRPr="00C8367B" w:rsidRDefault="00D84C7D" w:rsidP="00CA368F">
      <w:pPr>
        <w:pStyle w:val="ListParagraph"/>
        <w:ind w:left="709"/>
        <w:jc w:val="both"/>
        <w:rPr>
          <w:rFonts w:ascii="Arial" w:hAnsi="Arial" w:cs="Arial"/>
          <w:sz w:val="20"/>
          <w:szCs w:val="20"/>
        </w:rPr>
      </w:pPr>
    </w:p>
    <w:p w14:paraId="7D561EF2" w14:textId="77777777" w:rsidR="00D84C7D" w:rsidRPr="00C8367B" w:rsidRDefault="00D84C7D" w:rsidP="00CA368F">
      <w:pPr>
        <w:pStyle w:val="ListParagraph"/>
        <w:ind w:left="709"/>
        <w:jc w:val="both"/>
        <w:rPr>
          <w:rFonts w:ascii="Arial" w:hAnsi="Arial" w:cs="Arial"/>
          <w:sz w:val="20"/>
          <w:szCs w:val="20"/>
        </w:rPr>
      </w:pPr>
    </w:p>
    <w:p w14:paraId="6BEE2000" w14:textId="77777777" w:rsidR="00D84C7D" w:rsidRPr="00295A64" w:rsidRDefault="00D84C7D"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59820A5F" w14:textId="65912DF8" w:rsidR="00E71C24" w:rsidRPr="00E71C24" w:rsidRDefault="00E71C24" w:rsidP="00CA368F">
      <w:pPr>
        <w:pStyle w:val="ListParagraph"/>
        <w:numPr>
          <w:ilvl w:val="0"/>
          <w:numId w:val="8"/>
        </w:numPr>
        <w:jc w:val="both"/>
        <w:rPr>
          <w:rFonts w:ascii="Arial" w:hAnsi="Arial" w:cs="Arial"/>
          <w:sz w:val="20"/>
          <w:szCs w:val="20"/>
        </w:rPr>
      </w:pPr>
      <w:r>
        <w:rPr>
          <w:rFonts w:ascii="Arial" w:hAnsi="Arial" w:cs="Arial"/>
          <w:sz w:val="20"/>
          <w:szCs w:val="20"/>
        </w:rPr>
        <w:t>Only a</w:t>
      </w:r>
      <w:r w:rsidRPr="00E71C24">
        <w:rPr>
          <w:rFonts w:ascii="Arial" w:hAnsi="Arial" w:cs="Arial"/>
          <w:sz w:val="20"/>
          <w:szCs w:val="20"/>
        </w:rPr>
        <w:t>pproved systems and tools</w:t>
      </w:r>
      <w:r>
        <w:rPr>
          <w:rFonts w:ascii="Arial" w:hAnsi="Arial" w:cs="Arial"/>
          <w:sz w:val="20"/>
          <w:szCs w:val="20"/>
        </w:rPr>
        <w:t xml:space="preserve"> can be deployed for use in WIMA.</w:t>
      </w:r>
    </w:p>
    <w:p w14:paraId="6CD4C40A" w14:textId="1A8E4552" w:rsidR="00E71C24" w:rsidRPr="00E71C24" w:rsidRDefault="00E71C24" w:rsidP="00CA368F">
      <w:pPr>
        <w:pStyle w:val="ListParagraph"/>
        <w:numPr>
          <w:ilvl w:val="0"/>
          <w:numId w:val="8"/>
        </w:numPr>
        <w:jc w:val="both"/>
        <w:rPr>
          <w:rFonts w:ascii="Arial" w:hAnsi="Arial" w:cs="Arial"/>
          <w:sz w:val="20"/>
          <w:szCs w:val="20"/>
        </w:rPr>
      </w:pPr>
      <w:r>
        <w:rPr>
          <w:rFonts w:ascii="Arial" w:hAnsi="Arial" w:cs="Arial"/>
          <w:sz w:val="20"/>
          <w:szCs w:val="20"/>
        </w:rPr>
        <w:t>All systems shall have r</w:t>
      </w:r>
      <w:r w:rsidRPr="00E71C24">
        <w:rPr>
          <w:rFonts w:ascii="Arial" w:hAnsi="Arial" w:cs="Arial"/>
          <w:sz w:val="20"/>
          <w:szCs w:val="20"/>
        </w:rPr>
        <w:t>ole-based access and authentication</w:t>
      </w:r>
      <w:r>
        <w:rPr>
          <w:rFonts w:ascii="Arial" w:hAnsi="Arial" w:cs="Arial"/>
          <w:sz w:val="20"/>
          <w:szCs w:val="20"/>
        </w:rPr>
        <w:t>.</w:t>
      </w:r>
    </w:p>
    <w:p w14:paraId="39719231" w14:textId="135AB32A" w:rsidR="00E71C24" w:rsidRPr="00E71C24" w:rsidRDefault="00E71C24" w:rsidP="00CA368F">
      <w:pPr>
        <w:pStyle w:val="ListParagraph"/>
        <w:numPr>
          <w:ilvl w:val="0"/>
          <w:numId w:val="8"/>
        </w:numPr>
        <w:jc w:val="both"/>
        <w:rPr>
          <w:rFonts w:ascii="Arial" w:hAnsi="Arial" w:cs="Arial"/>
          <w:sz w:val="20"/>
          <w:szCs w:val="20"/>
        </w:rPr>
      </w:pPr>
      <w:r>
        <w:rPr>
          <w:rFonts w:ascii="Arial" w:hAnsi="Arial" w:cs="Arial"/>
          <w:sz w:val="20"/>
          <w:szCs w:val="20"/>
        </w:rPr>
        <w:t>Each system must have a clearly documented d</w:t>
      </w:r>
      <w:r w:rsidRPr="00E71C24">
        <w:rPr>
          <w:rFonts w:ascii="Arial" w:hAnsi="Arial" w:cs="Arial"/>
          <w:sz w:val="20"/>
          <w:szCs w:val="20"/>
        </w:rPr>
        <w:t>ata classification and handling rules</w:t>
      </w:r>
      <w:r>
        <w:rPr>
          <w:rFonts w:ascii="Arial" w:hAnsi="Arial" w:cs="Arial"/>
          <w:sz w:val="20"/>
          <w:szCs w:val="20"/>
        </w:rPr>
        <w:t>.</w:t>
      </w:r>
    </w:p>
    <w:p w14:paraId="550244A1" w14:textId="58FAD5EB" w:rsidR="00E71C24" w:rsidRPr="00E71C24" w:rsidRDefault="00E71C24" w:rsidP="00CA368F">
      <w:pPr>
        <w:pStyle w:val="ListParagraph"/>
        <w:numPr>
          <w:ilvl w:val="0"/>
          <w:numId w:val="8"/>
        </w:numPr>
        <w:jc w:val="both"/>
        <w:rPr>
          <w:rFonts w:ascii="Arial" w:hAnsi="Arial" w:cs="Arial"/>
          <w:sz w:val="20"/>
          <w:szCs w:val="20"/>
        </w:rPr>
      </w:pPr>
      <w:r>
        <w:rPr>
          <w:rFonts w:ascii="Arial" w:hAnsi="Arial" w:cs="Arial"/>
          <w:sz w:val="20"/>
          <w:szCs w:val="20"/>
        </w:rPr>
        <w:t>There must be r</w:t>
      </w:r>
      <w:r w:rsidRPr="00E71C24">
        <w:rPr>
          <w:rFonts w:ascii="Arial" w:hAnsi="Arial" w:cs="Arial"/>
          <w:sz w:val="20"/>
          <w:szCs w:val="20"/>
        </w:rPr>
        <w:t>egular backups</w:t>
      </w:r>
      <w:r>
        <w:rPr>
          <w:rFonts w:ascii="Arial" w:hAnsi="Arial" w:cs="Arial"/>
          <w:sz w:val="20"/>
          <w:szCs w:val="20"/>
        </w:rPr>
        <w:t xml:space="preserve"> for all WIMA data </w:t>
      </w:r>
      <w:r w:rsidRPr="00E71C24">
        <w:rPr>
          <w:rFonts w:ascii="Arial" w:hAnsi="Arial" w:cs="Arial"/>
          <w:sz w:val="20"/>
          <w:szCs w:val="20"/>
        </w:rPr>
        <w:t>and audit logs</w:t>
      </w:r>
      <w:r w:rsidR="009A7207">
        <w:rPr>
          <w:rFonts w:ascii="Arial" w:hAnsi="Arial" w:cs="Arial"/>
          <w:sz w:val="20"/>
          <w:szCs w:val="20"/>
        </w:rPr>
        <w:t>.</w:t>
      </w:r>
    </w:p>
    <w:p w14:paraId="530FC4BB" w14:textId="7D706BF5" w:rsidR="00E71C24" w:rsidRPr="00E71C24" w:rsidRDefault="009A7207" w:rsidP="00CA368F">
      <w:pPr>
        <w:pStyle w:val="ListParagraph"/>
        <w:numPr>
          <w:ilvl w:val="0"/>
          <w:numId w:val="8"/>
        </w:numPr>
        <w:jc w:val="both"/>
        <w:rPr>
          <w:rFonts w:ascii="Arial" w:hAnsi="Arial" w:cs="Arial"/>
          <w:sz w:val="20"/>
          <w:szCs w:val="20"/>
        </w:rPr>
      </w:pPr>
      <w:r>
        <w:rPr>
          <w:rFonts w:ascii="Arial" w:hAnsi="Arial" w:cs="Arial"/>
          <w:sz w:val="20"/>
          <w:szCs w:val="20"/>
        </w:rPr>
        <w:t>In the event of an incident, the appropriate i</w:t>
      </w:r>
      <w:r w:rsidR="00E71C24" w:rsidRPr="00E71C24">
        <w:rPr>
          <w:rFonts w:ascii="Arial" w:hAnsi="Arial" w:cs="Arial"/>
          <w:sz w:val="20"/>
          <w:szCs w:val="20"/>
        </w:rPr>
        <w:t>ncident response procedures</w:t>
      </w:r>
      <w:r>
        <w:rPr>
          <w:rFonts w:ascii="Arial" w:hAnsi="Arial" w:cs="Arial"/>
          <w:sz w:val="20"/>
          <w:szCs w:val="20"/>
        </w:rPr>
        <w:t xml:space="preserve"> must be followed.</w:t>
      </w:r>
    </w:p>
    <w:p w14:paraId="567150EF" w14:textId="5E11CC30" w:rsidR="00E71C24" w:rsidRPr="00E71C24" w:rsidRDefault="00E71C24" w:rsidP="00CA368F">
      <w:pPr>
        <w:pStyle w:val="ListParagraph"/>
        <w:numPr>
          <w:ilvl w:val="0"/>
          <w:numId w:val="8"/>
        </w:numPr>
        <w:jc w:val="both"/>
        <w:rPr>
          <w:rFonts w:ascii="Arial" w:hAnsi="Arial" w:cs="Arial"/>
          <w:sz w:val="20"/>
          <w:szCs w:val="20"/>
        </w:rPr>
      </w:pPr>
      <w:r w:rsidRPr="00E71C24">
        <w:rPr>
          <w:rFonts w:ascii="Arial" w:hAnsi="Arial" w:cs="Arial"/>
          <w:sz w:val="20"/>
          <w:szCs w:val="20"/>
        </w:rPr>
        <w:t>Data sharing</w:t>
      </w:r>
      <w:r w:rsidR="009A7207">
        <w:rPr>
          <w:rFonts w:ascii="Arial" w:hAnsi="Arial" w:cs="Arial"/>
          <w:sz w:val="20"/>
          <w:szCs w:val="20"/>
        </w:rPr>
        <w:t xml:space="preserve"> of any kind must be authorised. All WIMA generated data is </w:t>
      </w:r>
      <w:r w:rsidR="009A7207" w:rsidRPr="009A7207">
        <w:rPr>
          <w:rFonts w:ascii="Arial" w:hAnsi="Arial" w:cs="Arial"/>
          <w:sz w:val="20"/>
          <w:szCs w:val="20"/>
        </w:rPr>
        <w:t xml:space="preserve">solely for the use of </w:t>
      </w:r>
      <w:r w:rsidR="009A7207">
        <w:rPr>
          <w:rFonts w:ascii="Arial" w:hAnsi="Arial" w:cs="Arial"/>
          <w:sz w:val="20"/>
          <w:szCs w:val="20"/>
        </w:rPr>
        <w:t>WIMA</w:t>
      </w:r>
      <w:r w:rsidR="009A7207" w:rsidRPr="009A7207">
        <w:rPr>
          <w:rFonts w:ascii="Arial" w:hAnsi="Arial" w:cs="Arial"/>
          <w:sz w:val="20"/>
          <w:szCs w:val="20"/>
        </w:rPr>
        <w:t xml:space="preserve">. No part of it may be circulated, quoted, or reproduced for distribution outside </w:t>
      </w:r>
      <w:r w:rsidR="009A7207">
        <w:rPr>
          <w:rFonts w:ascii="Arial" w:hAnsi="Arial" w:cs="Arial"/>
          <w:sz w:val="20"/>
          <w:szCs w:val="20"/>
        </w:rPr>
        <w:t>WIMA</w:t>
      </w:r>
      <w:r w:rsidR="009A7207" w:rsidRPr="009A7207">
        <w:rPr>
          <w:rFonts w:ascii="Arial" w:hAnsi="Arial" w:cs="Arial"/>
          <w:sz w:val="20"/>
          <w:szCs w:val="20"/>
        </w:rPr>
        <w:t xml:space="preserve"> without prior written approval from </w:t>
      </w:r>
      <w:r w:rsidR="009A7207">
        <w:rPr>
          <w:rFonts w:ascii="Arial" w:hAnsi="Arial" w:cs="Arial"/>
          <w:sz w:val="20"/>
          <w:szCs w:val="20"/>
        </w:rPr>
        <w:t>WIMA even after it has been shared by WIMA</w:t>
      </w:r>
      <w:r w:rsidR="009A7207" w:rsidRPr="009A7207">
        <w:rPr>
          <w:rFonts w:ascii="Arial" w:hAnsi="Arial" w:cs="Arial"/>
          <w:sz w:val="20"/>
          <w:szCs w:val="20"/>
        </w:rPr>
        <w:t>.</w:t>
      </w:r>
    </w:p>
    <w:p w14:paraId="12E2E815" w14:textId="472CD0B9" w:rsidR="00E71C24" w:rsidRPr="00E71C24" w:rsidRDefault="00E71C24" w:rsidP="00CA368F">
      <w:pPr>
        <w:pStyle w:val="ListParagraph"/>
        <w:numPr>
          <w:ilvl w:val="0"/>
          <w:numId w:val="8"/>
        </w:numPr>
        <w:jc w:val="both"/>
        <w:rPr>
          <w:rFonts w:ascii="Arial" w:hAnsi="Arial" w:cs="Arial"/>
          <w:sz w:val="20"/>
          <w:szCs w:val="20"/>
        </w:rPr>
      </w:pPr>
      <w:r w:rsidRPr="00E71C24">
        <w:rPr>
          <w:rFonts w:ascii="Arial" w:hAnsi="Arial" w:cs="Arial"/>
          <w:sz w:val="20"/>
          <w:szCs w:val="20"/>
        </w:rPr>
        <w:t>WIMA is the registered owner of all hardware, software</w:t>
      </w:r>
      <w:r w:rsidR="009A7207">
        <w:rPr>
          <w:rFonts w:ascii="Arial" w:hAnsi="Arial" w:cs="Arial"/>
          <w:sz w:val="20"/>
          <w:szCs w:val="20"/>
        </w:rPr>
        <w:t xml:space="preserve"> (including </w:t>
      </w:r>
      <w:proofErr w:type="spellStart"/>
      <w:r w:rsidR="009A7207">
        <w:rPr>
          <w:rFonts w:ascii="Arial" w:hAnsi="Arial" w:cs="Arial"/>
          <w:sz w:val="20"/>
          <w:szCs w:val="20"/>
        </w:rPr>
        <w:t>MamaTrak</w:t>
      </w:r>
      <w:proofErr w:type="spellEnd"/>
      <w:r w:rsidR="009A7207">
        <w:rPr>
          <w:rFonts w:ascii="Arial" w:hAnsi="Arial" w:cs="Arial"/>
          <w:sz w:val="20"/>
          <w:szCs w:val="20"/>
        </w:rPr>
        <w:t>)</w:t>
      </w:r>
      <w:r w:rsidRPr="00E71C24">
        <w:rPr>
          <w:rFonts w:ascii="Arial" w:hAnsi="Arial" w:cs="Arial"/>
          <w:sz w:val="20"/>
          <w:szCs w:val="20"/>
        </w:rPr>
        <w:t xml:space="preserve"> and data</w:t>
      </w:r>
      <w:r w:rsidR="009A7207">
        <w:rPr>
          <w:rFonts w:ascii="Arial" w:hAnsi="Arial" w:cs="Arial"/>
          <w:sz w:val="20"/>
          <w:szCs w:val="20"/>
        </w:rPr>
        <w:t>.</w:t>
      </w:r>
      <w:r w:rsidRPr="00E71C24">
        <w:rPr>
          <w:rFonts w:ascii="Arial" w:hAnsi="Arial" w:cs="Arial"/>
          <w:sz w:val="20"/>
          <w:szCs w:val="20"/>
        </w:rPr>
        <w:t xml:space="preserve"> </w:t>
      </w:r>
      <w:r w:rsidR="009A7207">
        <w:rPr>
          <w:rFonts w:ascii="Arial" w:hAnsi="Arial" w:cs="Arial"/>
          <w:sz w:val="20"/>
          <w:szCs w:val="20"/>
        </w:rPr>
        <w:t>P</w:t>
      </w:r>
      <w:r w:rsidRPr="00E71C24">
        <w:rPr>
          <w:rFonts w:ascii="Arial" w:hAnsi="Arial" w:cs="Arial"/>
          <w:sz w:val="20"/>
          <w:szCs w:val="20"/>
        </w:rPr>
        <w:t>ersonal use of WIMA digital assets is prohibited.</w:t>
      </w:r>
    </w:p>
    <w:p w14:paraId="25EE2993" w14:textId="63E8F6C8" w:rsidR="00E71C24" w:rsidRPr="00E71C24" w:rsidRDefault="00E71C24" w:rsidP="00CA368F">
      <w:pPr>
        <w:pStyle w:val="ListParagraph"/>
        <w:numPr>
          <w:ilvl w:val="0"/>
          <w:numId w:val="8"/>
        </w:numPr>
        <w:jc w:val="both"/>
        <w:rPr>
          <w:rFonts w:ascii="Arial" w:hAnsi="Arial" w:cs="Arial"/>
          <w:sz w:val="20"/>
          <w:szCs w:val="20"/>
        </w:rPr>
      </w:pPr>
      <w:r w:rsidRPr="00E71C24">
        <w:rPr>
          <w:rFonts w:ascii="Arial" w:hAnsi="Arial" w:cs="Arial"/>
          <w:sz w:val="20"/>
          <w:szCs w:val="20"/>
        </w:rPr>
        <w:t>Personal data must be processed lawfully, fairly</w:t>
      </w:r>
      <w:r w:rsidR="00BA2EA3">
        <w:rPr>
          <w:rFonts w:ascii="Arial" w:hAnsi="Arial" w:cs="Arial"/>
          <w:sz w:val="20"/>
          <w:szCs w:val="20"/>
        </w:rPr>
        <w:t xml:space="preserve"> and</w:t>
      </w:r>
      <w:r w:rsidRPr="00E71C24">
        <w:rPr>
          <w:rFonts w:ascii="Arial" w:hAnsi="Arial" w:cs="Arial"/>
          <w:sz w:val="20"/>
          <w:szCs w:val="20"/>
        </w:rPr>
        <w:t xml:space="preserve"> transparently, adhering to the NDPR.</w:t>
      </w:r>
    </w:p>
    <w:p w14:paraId="3CBDABDE" w14:textId="4078173A" w:rsidR="00E71C24" w:rsidRPr="00E71C24" w:rsidRDefault="00E71C24" w:rsidP="00CA368F">
      <w:pPr>
        <w:pStyle w:val="ListParagraph"/>
        <w:numPr>
          <w:ilvl w:val="0"/>
          <w:numId w:val="8"/>
        </w:numPr>
        <w:jc w:val="both"/>
        <w:rPr>
          <w:rFonts w:ascii="Arial" w:hAnsi="Arial" w:cs="Arial"/>
          <w:sz w:val="20"/>
          <w:szCs w:val="20"/>
        </w:rPr>
      </w:pPr>
      <w:r w:rsidRPr="00E71C24">
        <w:rPr>
          <w:rFonts w:ascii="Arial" w:hAnsi="Arial" w:cs="Arial"/>
          <w:sz w:val="20"/>
          <w:szCs w:val="20"/>
        </w:rPr>
        <w:t>No manual alterations to digital records are permitted. All changes must possess a clear, unalterable system audit trail.</w:t>
      </w:r>
    </w:p>
    <w:p w14:paraId="537737B8" w14:textId="52B7C7D2" w:rsidR="00E71C24" w:rsidRPr="00E71C24" w:rsidRDefault="00E71C24" w:rsidP="00CA368F">
      <w:pPr>
        <w:pStyle w:val="ListParagraph"/>
        <w:numPr>
          <w:ilvl w:val="0"/>
          <w:numId w:val="8"/>
        </w:numPr>
        <w:jc w:val="both"/>
        <w:rPr>
          <w:rFonts w:ascii="Arial" w:hAnsi="Arial" w:cs="Arial"/>
          <w:sz w:val="20"/>
          <w:szCs w:val="20"/>
        </w:rPr>
      </w:pPr>
      <w:r w:rsidRPr="00E71C24">
        <w:rPr>
          <w:rFonts w:ascii="Arial" w:hAnsi="Arial" w:cs="Arial"/>
          <w:sz w:val="20"/>
          <w:szCs w:val="20"/>
        </w:rPr>
        <w:t xml:space="preserve">Falsifying data or turning a blind eye to unauthorised system access </w:t>
      </w:r>
      <w:r w:rsidR="009A7207">
        <w:rPr>
          <w:rFonts w:ascii="Arial" w:hAnsi="Arial" w:cs="Arial"/>
          <w:sz w:val="20"/>
          <w:szCs w:val="20"/>
        </w:rPr>
        <w:t xml:space="preserve">shall </w:t>
      </w:r>
      <w:r w:rsidRPr="00E71C24">
        <w:rPr>
          <w:rFonts w:ascii="Arial" w:hAnsi="Arial" w:cs="Arial"/>
          <w:sz w:val="20"/>
          <w:szCs w:val="20"/>
        </w:rPr>
        <w:t>result in instant dismissal.</w:t>
      </w:r>
    </w:p>
    <w:p w14:paraId="1FA1600B" w14:textId="72B80D1D" w:rsidR="00E71C24" w:rsidRPr="00E71C24" w:rsidRDefault="00E71C24" w:rsidP="00CA368F">
      <w:pPr>
        <w:pStyle w:val="ListParagraph"/>
        <w:numPr>
          <w:ilvl w:val="0"/>
          <w:numId w:val="8"/>
        </w:numPr>
        <w:jc w:val="both"/>
        <w:rPr>
          <w:rFonts w:ascii="Arial" w:hAnsi="Arial" w:cs="Arial"/>
          <w:sz w:val="20"/>
          <w:szCs w:val="20"/>
        </w:rPr>
      </w:pPr>
      <w:r w:rsidRPr="00E71C24">
        <w:rPr>
          <w:rFonts w:ascii="Arial" w:hAnsi="Arial" w:cs="Arial"/>
          <w:sz w:val="20"/>
          <w:szCs w:val="20"/>
        </w:rPr>
        <w:t xml:space="preserve">Any loss or unauthorised disclosure of data must be reported to the </w:t>
      </w:r>
      <w:r w:rsidR="009A7207">
        <w:rPr>
          <w:rFonts w:ascii="Arial" w:hAnsi="Arial" w:cs="Arial"/>
          <w:sz w:val="20"/>
          <w:szCs w:val="20"/>
        </w:rPr>
        <w:t>President</w:t>
      </w:r>
      <w:r w:rsidRPr="00E71C24">
        <w:rPr>
          <w:rFonts w:ascii="Arial" w:hAnsi="Arial" w:cs="Arial"/>
          <w:sz w:val="20"/>
          <w:szCs w:val="20"/>
        </w:rPr>
        <w:t xml:space="preserve"> immediately and, if applicable, to NITDA.</w:t>
      </w:r>
    </w:p>
    <w:p w14:paraId="1D38D9A6" w14:textId="206DA905" w:rsidR="00834C5B" w:rsidRDefault="00E71C24" w:rsidP="00CA368F">
      <w:pPr>
        <w:pStyle w:val="ListParagraph"/>
        <w:numPr>
          <w:ilvl w:val="0"/>
          <w:numId w:val="8"/>
        </w:numPr>
        <w:jc w:val="both"/>
        <w:rPr>
          <w:rFonts w:ascii="Arial" w:hAnsi="Arial" w:cs="Arial"/>
          <w:sz w:val="20"/>
          <w:szCs w:val="20"/>
        </w:rPr>
      </w:pPr>
      <w:r w:rsidRPr="00E71C24">
        <w:rPr>
          <w:rFonts w:ascii="Arial" w:hAnsi="Arial" w:cs="Arial"/>
          <w:sz w:val="20"/>
          <w:szCs w:val="20"/>
        </w:rPr>
        <w:t xml:space="preserve">Field staff and members </w:t>
      </w:r>
      <w:r w:rsidR="009A7207">
        <w:rPr>
          <w:rFonts w:ascii="Arial" w:hAnsi="Arial" w:cs="Arial"/>
          <w:sz w:val="20"/>
          <w:szCs w:val="20"/>
        </w:rPr>
        <w:t>must be provided with</w:t>
      </w:r>
      <w:r w:rsidRPr="00E71C24">
        <w:rPr>
          <w:rFonts w:ascii="Arial" w:hAnsi="Arial" w:cs="Arial"/>
          <w:sz w:val="20"/>
          <w:szCs w:val="20"/>
        </w:rPr>
        <w:t xml:space="preserve"> stepwise digital literacy training to bridge technology adoption gaps.</w:t>
      </w:r>
    </w:p>
    <w:p w14:paraId="62ABE132" w14:textId="77777777" w:rsidR="00C176BB" w:rsidRDefault="00C176BB" w:rsidP="00CA368F">
      <w:pPr>
        <w:jc w:val="both"/>
        <w:rPr>
          <w:rFonts w:ascii="Arial" w:hAnsi="Arial" w:cs="Arial"/>
          <w:sz w:val="20"/>
          <w:szCs w:val="20"/>
        </w:rPr>
      </w:pPr>
    </w:p>
    <w:p w14:paraId="52F5C9F9" w14:textId="3A522781" w:rsidR="00C176BB" w:rsidRDefault="00C176BB" w:rsidP="00CA368F">
      <w:pPr>
        <w:jc w:val="both"/>
        <w:rPr>
          <w:rFonts w:ascii="Arial" w:hAnsi="Arial" w:cs="Arial"/>
          <w:sz w:val="20"/>
          <w:szCs w:val="20"/>
        </w:rPr>
      </w:pPr>
      <w:r>
        <w:rPr>
          <w:rFonts w:ascii="Arial" w:hAnsi="Arial" w:cs="Arial"/>
          <w:sz w:val="20"/>
          <w:szCs w:val="20"/>
        </w:rPr>
        <w:br w:type="page"/>
      </w:r>
    </w:p>
    <w:p w14:paraId="465FC6EB" w14:textId="51C09CE5" w:rsidR="00C176BB" w:rsidRPr="00412242" w:rsidRDefault="00C176BB" w:rsidP="00CA368F">
      <w:pPr>
        <w:pStyle w:val="KAsHeaderforTOC"/>
        <w:tabs>
          <w:tab w:val="left" w:pos="426"/>
        </w:tabs>
        <w:ind w:left="426"/>
        <w:jc w:val="both"/>
      </w:pPr>
      <w:bookmarkStart w:id="35" w:name="_Toc220966254"/>
      <w:r w:rsidRPr="00C176BB">
        <w:rPr>
          <w:rFonts w:cs="Arial"/>
          <w:bCs/>
          <w:sz w:val="20"/>
          <w:szCs w:val="20"/>
        </w:rPr>
        <w:lastRenderedPageBreak/>
        <w:t>SUPERVISION OF COMMUNITY &amp; SUB-COMMUNITY LEADS</w:t>
      </w:r>
      <w:bookmarkEnd w:id="35"/>
    </w:p>
    <w:p w14:paraId="635EF312" w14:textId="77777777" w:rsidR="00C176BB" w:rsidRDefault="00C176BB" w:rsidP="00CA368F">
      <w:pPr>
        <w:jc w:val="both"/>
        <w:rPr>
          <w:rFonts w:ascii="Arial" w:hAnsi="Arial" w:cs="Arial"/>
          <w:b/>
          <w:bCs/>
          <w:sz w:val="20"/>
          <w:szCs w:val="20"/>
        </w:rPr>
      </w:pPr>
    </w:p>
    <w:p w14:paraId="4C9FE13D" w14:textId="77777777" w:rsidR="00C176BB" w:rsidRPr="00295A64" w:rsidRDefault="00C176BB" w:rsidP="00CA368F">
      <w:pPr>
        <w:jc w:val="both"/>
        <w:rPr>
          <w:rFonts w:ascii="Arial" w:hAnsi="Arial" w:cs="Arial"/>
          <w:sz w:val="20"/>
          <w:szCs w:val="20"/>
        </w:rPr>
      </w:pPr>
      <w:r w:rsidRPr="00295A64">
        <w:rPr>
          <w:rFonts w:ascii="Arial" w:hAnsi="Arial" w:cs="Arial"/>
          <w:b/>
          <w:bCs/>
          <w:sz w:val="20"/>
          <w:szCs w:val="20"/>
        </w:rPr>
        <w:t>Overview of Process</w:t>
      </w:r>
    </w:p>
    <w:p w14:paraId="3A361369" w14:textId="6EA9A672" w:rsidR="00C176BB" w:rsidRDefault="00C176BB" w:rsidP="00CA368F">
      <w:pPr>
        <w:jc w:val="both"/>
        <w:rPr>
          <w:rFonts w:ascii="Arial" w:hAnsi="Arial" w:cs="Arial"/>
          <w:sz w:val="20"/>
          <w:szCs w:val="20"/>
        </w:rPr>
      </w:pPr>
      <w:r w:rsidRPr="00E2019E">
        <w:rPr>
          <w:rFonts w:ascii="Arial" w:hAnsi="Arial" w:cs="Arial"/>
          <w:sz w:val="20"/>
          <w:szCs w:val="20"/>
        </w:rPr>
        <w:t xml:space="preserve">The “Supervision of Community &amp; Sub-Community Leads” process establishes the framework for managing WIMA’s decentralised partner network. </w:t>
      </w:r>
      <w:r w:rsidRPr="00C176BB">
        <w:rPr>
          <w:rFonts w:ascii="Arial" w:hAnsi="Arial" w:cs="Arial"/>
          <w:sz w:val="20"/>
          <w:szCs w:val="20"/>
        </w:rPr>
        <w:t>a structured framework for supervising, supporting</w:t>
      </w:r>
      <w:r w:rsidR="00BA2EA3">
        <w:rPr>
          <w:rFonts w:ascii="Arial" w:hAnsi="Arial" w:cs="Arial"/>
          <w:sz w:val="20"/>
          <w:szCs w:val="20"/>
        </w:rPr>
        <w:t xml:space="preserve"> and</w:t>
      </w:r>
      <w:r w:rsidRPr="00C176BB">
        <w:rPr>
          <w:rFonts w:ascii="Arial" w:hAnsi="Arial" w:cs="Arial"/>
          <w:sz w:val="20"/>
          <w:szCs w:val="20"/>
        </w:rPr>
        <w:t xml:space="preserve"> holding Community Leads (CLs) and Sub-Community Leads (Sub-CLs) accountable for the effective delivery of WIMA operations at hub, LGA</w:t>
      </w:r>
      <w:r w:rsidR="00BA2EA3">
        <w:rPr>
          <w:rFonts w:ascii="Arial" w:hAnsi="Arial" w:cs="Arial"/>
          <w:sz w:val="20"/>
          <w:szCs w:val="20"/>
        </w:rPr>
        <w:t xml:space="preserve"> and</w:t>
      </w:r>
      <w:r w:rsidRPr="00C176BB">
        <w:rPr>
          <w:rFonts w:ascii="Arial" w:hAnsi="Arial" w:cs="Arial"/>
          <w:sz w:val="20"/>
          <w:szCs w:val="20"/>
        </w:rPr>
        <w:t xml:space="preserve"> ward levels. It ensures clarity of roles, consistent performance management, early identification of issues, capacity development and alignment with WIMA’s operational, financial, data and governance standards.</w:t>
      </w:r>
    </w:p>
    <w:p w14:paraId="49A1A6CE" w14:textId="74674E5C" w:rsidR="00C176BB" w:rsidRPr="00295A64" w:rsidRDefault="00C176BB" w:rsidP="00CA368F">
      <w:pPr>
        <w:jc w:val="both"/>
        <w:rPr>
          <w:rFonts w:ascii="Arial" w:hAnsi="Arial" w:cs="Arial"/>
          <w:b/>
          <w:bCs/>
          <w:sz w:val="20"/>
          <w:szCs w:val="20"/>
        </w:rPr>
      </w:pPr>
      <w:r w:rsidRPr="00C8367B">
        <w:rPr>
          <w:rFonts w:ascii="Arial" w:hAnsi="Arial" w:cs="Arial"/>
          <w:b/>
          <w:bCs/>
          <w:sz w:val="20"/>
          <w:szCs w:val="20"/>
        </w:rPr>
        <w:t>Scope</w:t>
      </w:r>
    </w:p>
    <w:p w14:paraId="59891A01" w14:textId="696A30B6" w:rsidR="00C176BB" w:rsidRDefault="00C176BB"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 xml:space="preserve">to </w:t>
      </w:r>
      <w:r w:rsidRPr="00C176BB">
        <w:rPr>
          <w:rFonts w:ascii="Arial" w:hAnsi="Arial" w:cs="Arial"/>
          <w:sz w:val="20"/>
          <w:szCs w:val="20"/>
        </w:rPr>
        <w:t>the supervision and management of all Community Leads and Sub-Community Leads engaged by WIMA across all hubs, LGAs, states</w:t>
      </w:r>
      <w:r w:rsidR="00BA2EA3">
        <w:rPr>
          <w:rFonts w:ascii="Arial" w:hAnsi="Arial" w:cs="Arial"/>
          <w:sz w:val="20"/>
          <w:szCs w:val="20"/>
        </w:rPr>
        <w:t xml:space="preserve"> and</w:t>
      </w:r>
      <w:r w:rsidRPr="00C176BB">
        <w:rPr>
          <w:rFonts w:ascii="Arial" w:hAnsi="Arial" w:cs="Arial"/>
          <w:sz w:val="20"/>
          <w:szCs w:val="20"/>
        </w:rPr>
        <w:t xml:space="preserve"> zones, regardless of project or funding source.</w:t>
      </w:r>
    </w:p>
    <w:tbl>
      <w:tblPr>
        <w:tblStyle w:val="TableGrid"/>
        <w:tblW w:w="9237" w:type="dxa"/>
        <w:tblLook w:val="04A0" w:firstRow="1" w:lastRow="0" w:firstColumn="1" w:lastColumn="0" w:noHBand="0" w:noVBand="1"/>
      </w:tblPr>
      <w:tblGrid>
        <w:gridCol w:w="4618"/>
        <w:gridCol w:w="4619"/>
      </w:tblGrid>
      <w:tr w:rsidR="00C176BB" w:rsidRPr="00C8367B" w14:paraId="1291595F" w14:textId="77777777" w:rsidTr="0048523E">
        <w:trPr>
          <w:trHeight w:val="303"/>
        </w:trPr>
        <w:tc>
          <w:tcPr>
            <w:tcW w:w="4618" w:type="dxa"/>
            <w:shd w:val="clear" w:color="auto" w:fill="C5E0B3" w:themeFill="accent6" w:themeFillTint="66"/>
            <w:hideMark/>
          </w:tcPr>
          <w:p w14:paraId="7BB78B26" w14:textId="77777777" w:rsidR="00C176BB" w:rsidRPr="00295A64" w:rsidRDefault="00C176BB"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4B623B7F" w14:textId="77777777" w:rsidR="00C176BB" w:rsidRPr="00295A64" w:rsidRDefault="00C176BB"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C176BB" w:rsidRPr="00C8367B" w14:paraId="30CE68A4" w14:textId="77777777" w:rsidTr="0048523E">
        <w:trPr>
          <w:trHeight w:val="1789"/>
        </w:trPr>
        <w:tc>
          <w:tcPr>
            <w:tcW w:w="4618" w:type="dxa"/>
            <w:vAlign w:val="center"/>
            <w:hideMark/>
          </w:tcPr>
          <w:p w14:paraId="38A793C6" w14:textId="77777777" w:rsidR="00C176BB" w:rsidRPr="004D0535" w:rsidRDefault="00C176BB"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Approved role descriptions and SOPs</w:t>
            </w:r>
          </w:p>
          <w:p w14:paraId="0FDCDB04" w14:textId="77777777" w:rsidR="00C176BB" w:rsidRPr="004D0535" w:rsidRDefault="00C176BB"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Performance targets and KPIs</w:t>
            </w:r>
          </w:p>
          <w:p w14:paraId="26CAD1E4" w14:textId="77777777" w:rsidR="00C176BB" w:rsidRPr="004D0535" w:rsidRDefault="00C176BB"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Hub registers and operational reports</w:t>
            </w:r>
          </w:p>
          <w:p w14:paraId="5EAA68F2" w14:textId="77777777" w:rsidR="00C176BB" w:rsidRDefault="00C176BB"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Supervision and monitoring tools</w:t>
            </w:r>
          </w:p>
          <w:p w14:paraId="0183E78C" w14:textId="77777777" w:rsidR="005473A5" w:rsidRPr="00E2019E" w:rsidRDefault="005473A5"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Farmer Mobilisation Targets</w:t>
            </w:r>
          </w:p>
          <w:p w14:paraId="3C569849" w14:textId="77777777" w:rsidR="005473A5" w:rsidRPr="00E2019E" w:rsidRDefault="005473A5"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GPS Tracking and Usage Data</w:t>
            </w:r>
          </w:p>
          <w:p w14:paraId="1C5576AC" w14:textId="611D0BB9" w:rsidR="005473A5" w:rsidRPr="00C176BB" w:rsidRDefault="005473A5"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Community Engagement Logs</w:t>
            </w:r>
          </w:p>
        </w:tc>
        <w:tc>
          <w:tcPr>
            <w:tcW w:w="4619" w:type="dxa"/>
            <w:hideMark/>
          </w:tcPr>
          <w:p w14:paraId="177089C9" w14:textId="77777777" w:rsidR="00C176BB" w:rsidRPr="004D0535" w:rsidRDefault="00C176BB"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 xml:space="preserve">Supervision </w:t>
            </w:r>
            <w:proofErr w:type="gramStart"/>
            <w:r w:rsidRPr="004D0535">
              <w:rPr>
                <w:rFonts w:ascii="Arial" w:hAnsi="Arial" w:cs="Arial"/>
                <w:sz w:val="20"/>
                <w:szCs w:val="20"/>
              </w:rPr>
              <w:t>visit</w:t>
            </w:r>
            <w:proofErr w:type="gramEnd"/>
            <w:r w:rsidRPr="004D0535">
              <w:rPr>
                <w:rFonts w:ascii="Arial" w:hAnsi="Arial" w:cs="Arial"/>
                <w:sz w:val="20"/>
                <w:szCs w:val="20"/>
              </w:rPr>
              <w:t xml:space="preserve"> reports</w:t>
            </w:r>
          </w:p>
          <w:p w14:paraId="6D77E7B2" w14:textId="77777777" w:rsidR="005473A5" w:rsidRDefault="00C176BB"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Performance review records</w:t>
            </w:r>
          </w:p>
          <w:p w14:paraId="5362B458" w14:textId="2C0096AB" w:rsidR="00C176BB" w:rsidRPr="004D0535" w:rsidRDefault="005473A5"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Lead Performance Appraisals</w:t>
            </w:r>
          </w:p>
          <w:p w14:paraId="0CAD6306" w14:textId="4998707F" w:rsidR="00C176BB" w:rsidRPr="004D0535" w:rsidRDefault="00C176BB"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Corrective action</w:t>
            </w:r>
            <w:r w:rsidR="005473A5" w:rsidRPr="00E2019E">
              <w:rPr>
                <w:rFonts w:ascii="Arial" w:hAnsi="Arial" w:cs="Arial"/>
                <w:sz w:val="20"/>
                <w:szCs w:val="20"/>
              </w:rPr>
              <w:t>/</w:t>
            </w:r>
            <w:r w:rsidR="005473A5">
              <w:rPr>
                <w:rFonts w:ascii="Arial" w:hAnsi="Arial" w:cs="Arial"/>
                <w:sz w:val="20"/>
                <w:szCs w:val="20"/>
              </w:rPr>
              <w:t>i</w:t>
            </w:r>
            <w:r w:rsidR="005473A5" w:rsidRPr="00E2019E">
              <w:rPr>
                <w:rFonts w:ascii="Arial" w:hAnsi="Arial" w:cs="Arial"/>
                <w:sz w:val="20"/>
                <w:szCs w:val="20"/>
              </w:rPr>
              <w:t xml:space="preserve">mprovement </w:t>
            </w:r>
            <w:r w:rsidRPr="004D0535">
              <w:rPr>
                <w:rFonts w:ascii="Arial" w:hAnsi="Arial" w:cs="Arial"/>
                <w:sz w:val="20"/>
                <w:szCs w:val="20"/>
              </w:rPr>
              <w:t>plans</w:t>
            </w:r>
          </w:p>
          <w:p w14:paraId="07F93F48" w14:textId="77777777" w:rsidR="00C176BB" w:rsidRDefault="00C176BB"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Escalation and disciplinary records</w:t>
            </w:r>
          </w:p>
          <w:p w14:paraId="30FB3935" w14:textId="2808B378" w:rsidR="005473A5" w:rsidRPr="005473A5" w:rsidRDefault="005473A5"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Validated State Improvement Plans</w:t>
            </w:r>
          </w:p>
        </w:tc>
      </w:tr>
      <w:tr w:rsidR="00C176BB" w:rsidRPr="00C8367B" w14:paraId="49C26C9A" w14:textId="77777777" w:rsidTr="0048523E">
        <w:trPr>
          <w:trHeight w:val="301"/>
        </w:trPr>
        <w:tc>
          <w:tcPr>
            <w:tcW w:w="4618" w:type="dxa"/>
            <w:shd w:val="clear" w:color="auto" w:fill="C5E0B3" w:themeFill="accent6" w:themeFillTint="66"/>
          </w:tcPr>
          <w:p w14:paraId="799132DE" w14:textId="77777777" w:rsidR="00C176BB" w:rsidRPr="00C8367B" w:rsidRDefault="00C176BB"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52595FF0" w14:textId="77777777" w:rsidR="00C176BB" w:rsidRPr="00C8367B" w:rsidRDefault="00C176BB"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C176BB" w:rsidRPr="00C8367B" w14:paraId="41C24516" w14:textId="77777777" w:rsidTr="0048523E">
        <w:trPr>
          <w:trHeight w:val="829"/>
        </w:trPr>
        <w:tc>
          <w:tcPr>
            <w:tcW w:w="4618" w:type="dxa"/>
          </w:tcPr>
          <w:p w14:paraId="2D22669E" w14:textId="77777777" w:rsidR="00C176BB" w:rsidRPr="004D0535" w:rsidRDefault="00C176BB"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Appointment or onboarding of a CL or Sub-CL</w:t>
            </w:r>
          </w:p>
          <w:p w14:paraId="56DDBF0B" w14:textId="0B70EFBD" w:rsidR="005473A5" w:rsidRPr="00E2019E" w:rsidRDefault="00C176BB"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Commencement of hub</w:t>
            </w:r>
            <w:r w:rsidR="005473A5">
              <w:rPr>
                <w:rFonts w:ascii="Arial" w:hAnsi="Arial" w:cs="Arial"/>
                <w:sz w:val="20"/>
                <w:szCs w:val="20"/>
              </w:rPr>
              <w:t>,</w:t>
            </w:r>
            <w:r w:rsidRPr="004D0535">
              <w:rPr>
                <w:rFonts w:ascii="Arial" w:hAnsi="Arial" w:cs="Arial"/>
                <w:sz w:val="20"/>
                <w:szCs w:val="20"/>
              </w:rPr>
              <w:t xml:space="preserve"> </w:t>
            </w:r>
            <w:r w:rsidR="005473A5">
              <w:rPr>
                <w:rFonts w:ascii="Arial" w:hAnsi="Arial" w:cs="Arial"/>
                <w:sz w:val="20"/>
                <w:szCs w:val="20"/>
              </w:rPr>
              <w:t>a</w:t>
            </w:r>
            <w:r w:rsidR="005473A5" w:rsidRPr="00E2019E">
              <w:rPr>
                <w:rFonts w:ascii="Arial" w:hAnsi="Arial" w:cs="Arial"/>
                <w:sz w:val="20"/>
                <w:szCs w:val="20"/>
              </w:rPr>
              <w:t>ctivation of a new LGA hub</w:t>
            </w:r>
          </w:p>
          <w:p w14:paraId="1BC78A13" w14:textId="13F6FCB0" w:rsidR="00C176BB" w:rsidRPr="004D0535" w:rsidRDefault="00C176BB"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or project operations</w:t>
            </w:r>
          </w:p>
          <w:p w14:paraId="5108CA1A" w14:textId="77777777" w:rsidR="00C176BB" w:rsidRDefault="00C176BB"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Routine supervision, performance review, or issue escalation cycles</w:t>
            </w:r>
          </w:p>
          <w:p w14:paraId="111612CD" w14:textId="77777777" w:rsidR="005473A5" w:rsidRPr="00E2019E" w:rsidRDefault="005473A5"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End of the monthly reporting cycle</w:t>
            </w:r>
          </w:p>
          <w:p w14:paraId="70914BCE" w14:textId="12965900" w:rsidR="005473A5" w:rsidRPr="004D0535" w:rsidRDefault="005473A5"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Seasonal service demand peak</w:t>
            </w:r>
          </w:p>
          <w:p w14:paraId="324C1F98" w14:textId="77777777" w:rsidR="00C176BB" w:rsidRPr="00D1121B" w:rsidRDefault="00C176BB" w:rsidP="00CA368F">
            <w:pPr>
              <w:pStyle w:val="ListParagraph"/>
              <w:spacing w:line="240" w:lineRule="exact"/>
              <w:ind w:left="231"/>
              <w:jc w:val="both"/>
              <w:rPr>
                <w:rFonts w:ascii="Arial" w:hAnsi="Arial" w:cs="Arial"/>
                <w:sz w:val="20"/>
                <w:szCs w:val="20"/>
              </w:rPr>
            </w:pPr>
          </w:p>
        </w:tc>
        <w:tc>
          <w:tcPr>
            <w:tcW w:w="4619" w:type="dxa"/>
            <w:vAlign w:val="center"/>
          </w:tcPr>
          <w:p w14:paraId="5F45588D" w14:textId="29FA967A" w:rsidR="00C176BB" w:rsidRPr="00C176BB" w:rsidRDefault="00C176BB" w:rsidP="00CA368F">
            <w:pPr>
              <w:pStyle w:val="ListParagraph"/>
              <w:numPr>
                <w:ilvl w:val="0"/>
                <w:numId w:val="22"/>
              </w:numPr>
              <w:spacing w:line="240" w:lineRule="exact"/>
              <w:ind w:left="231" w:hanging="231"/>
              <w:jc w:val="both"/>
              <w:rPr>
                <w:rFonts w:ascii="Arial" w:hAnsi="Arial" w:cs="Arial"/>
                <w:sz w:val="20"/>
                <w:szCs w:val="20"/>
              </w:rPr>
            </w:pPr>
            <w:r w:rsidRPr="00C176BB">
              <w:rPr>
                <w:rFonts w:ascii="Arial" w:hAnsi="Arial" w:cs="Arial"/>
                <w:sz w:val="20"/>
                <w:szCs w:val="20"/>
              </w:rPr>
              <w:t>State/Zonal Coordinator</w:t>
            </w:r>
            <w:r w:rsidRPr="00C176BB">
              <w:rPr>
                <w:rFonts w:ascii="Arial" w:hAnsi="Arial" w:cs="Arial"/>
                <w:sz w:val="20"/>
                <w:szCs w:val="20"/>
              </w:rPr>
              <w:t xml:space="preserve">: </w:t>
            </w:r>
            <w:r w:rsidRPr="00C176BB">
              <w:rPr>
                <w:rFonts w:ascii="Arial" w:hAnsi="Arial" w:cs="Arial"/>
                <w:sz w:val="20"/>
                <w:szCs w:val="20"/>
              </w:rPr>
              <w:t>Primary supervisor of CLs and Sub-CLs within jurisdiction</w:t>
            </w:r>
          </w:p>
          <w:p w14:paraId="2B412566" w14:textId="662E26A7" w:rsidR="00C176BB" w:rsidRPr="00C176BB" w:rsidRDefault="00C176BB" w:rsidP="00CA368F">
            <w:pPr>
              <w:pStyle w:val="ListParagraph"/>
              <w:numPr>
                <w:ilvl w:val="0"/>
                <w:numId w:val="22"/>
              </w:numPr>
              <w:spacing w:line="240" w:lineRule="exact"/>
              <w:ind w:left="231" w:hanging="231"/>
              <w:jc w:val="both"/>
              <w:rPr>
                <w:rFonts w:ascii="Arial" w:hAnsi="Arial" w:cs="Arial"/>
                <w:sz w:val="20"/>
                <w:szCs w:val="20"/>
              </w:rPr>
            </w:pPr>
            <w:r w:rsidRPr="00C176BB">
              <w:rPr>
                <w:rFonts w:ascii="Arial" w:hAnsi="Arial" w:cs="Arial"/>
                <w:sz w:val="20"/>
                <w:szCs w:val="20"/>
              </w:rPr>
              <w:t>National Coordinator / Project Lead</w:t>
            </w:r>
            <w:r w:rsidRPr="00C176BB">
              <w:rPr>
                <w:rFonts w:ascii="Arial" w:hAnsi="Arial" w:cs="Arial"/>
                <w:sz w:val="20"/>
                <w:szCs w:val="20"/>
              </w:rPr>
              <w:t xml:space="preserve">: </w:t>
            </w:r>
            <w:r w:rsidRPr="00C176BB">
              <w:rPr>
                <w:rFonts w:ascii="Arial" w:hAnsi="Arial" w:cs="Arial"/>
                <w:sz w:val="20"/>
                <w:szCs w:val="20"/>
              </w:rPr>
              <w:t>Oversight of supervision standards and escalation</w:t>
            </w:r>
          </w:p>
          <w:p w14:paraId="46055941" w14:textId="74900EFA" w:rsidR="00C176BB" w:rsidRDefault="00C176BB" w:rsidP="00CA368F">
            <w:pPr>
              <w:pStyle w:val="ListParagraph"/>
              <w:numPr>
                <w:ilvl w:val="0"/>
                <w:numId w:val="22"/>
              </w:numPr>
              <w:spacing w:line="240" w:lineRule="exact"/>
              <w:ind w:left="231" w:hanging="231"/>
              <w:jc w:val="both"/>
              <w:rPr>
                <w:rFonts w:ascii="Arial" w:hAnsi="Arial" w:cs="Arial"/>
                <w:sz w:val="20"/>
                <w:szCs w:val="20"/>
              </w:rPr>
            </w:pPr>
            <w:r w:rsidRPr="00C176BB">
              <w:rPr>
                <w:rFonts w:ascii="Arial" w:hAnsi="Arial" w:cs="Arial"/>
                <w:sz w:val="20"/>
                <w:szCs w:val="20"/>
              </w:rPr>
              <w:t>Community Lead (CL)</w:t>
            </w:r>
            <w:r w:rsidRPr="00C176BB">
              <w:rPr>
                <w:rFonts w:ascii="Arial" w:hAnsi="Arial" w:cs="Arial"/>
                <w:sz w:val="20"/>
                <w:szCs w:val="20"/>
              </w:rPr>
              <w:t xml:space="preserve">: </w:t>
            </w:r>
            <w:r w:rsidRPr="00C176BB">
              <w:rPr>
                <w:rFonts w:ascii="Arial" w:hAnsi="Arial" w:cs="Arial"/>
                <w:sz w:val="20"/>
                <w:szCs w:val="20"/>
              </w:rPr>
              <w:t>Day-to-day supervision of Sub-CLs</w:t>
            </w:r>
          </w:p>
          <w:p w14:paraId="05CB3744" w14:textId="395B324F" w:rsidR="005473A5" w:rsidRPr="00C176BB" w:rsidRDefault="005473A5" w:rsidP="00CA368F">
            <w:pPr>
              <w:pStyle w:val="ListParagraph"/>
              <w:numPr>
                <w:ilvl w:val="0"/>
                <w:numId w:val="22"/>
              </w:numPr>
              <w:spacing w:line="240" w:lineRule="exact"/>
              <w:ind w:left="231" w:hanging="231"/>
              <w:jc w:val="both"/>
              <w:rPr>
                <w:rFonts w:ascii="Arial" w:hAnsi="Arial" w:cs="Arial"/>
                <w:sz w:val="20"/>
                <w:szCs w:val="20"/>
              </w:rPr>
            </w:pPr>
            <w:r w:rsidRPr="005473A5">
              <w:rPr>
                <w:rFonts w:ascii="Arial" w:hAnsi="Arial" w:cs="Arial"/>
                <w:sz w:val="20"/>
                <w:szCs w:val="20"/>
              </w:rPr>
              <w:t>Sub-Community Lead</w:t>
            </w:r>
            <w:r>
              <w:rPr>
                <w:rFonts w:ascii="Arial" w:hAnsi="Arial" w:cs="Arial"/>
                <w:sz w:val="20"/>
                <w:szCs w:val="20"/>
              </w:rPr>
              <w:t xml:space="preserve"> </w:t>
            </w:r>
            <w:r w:rsidRPr="00C176BB">
              <w:rPr>
                <w:rFonts w:ascii="Arial" w:hAnsi="Arial" w:cs="Arial"/>
                <w:sz w:val="20"/>
                <w:szCs w:val="20"/>
              </w:rPr>
              <w:t>(</w:t>
            </w:r>
            <w:r>
              <w:rPr>
                <w:rFonts w:ascii="Arial" w:hAnsi="Arial" w:cs="Arial"/>
                <w:sz w:val="20"/>
                <w:szCs w:val="20"/>
              </w:rPr>
              <w:t>Sub-</w:t>
            </w:r>
            <w:r w:rsidRPr="00C176BB">
              <w:rPr>
                <w:rFonts w:ascii="Arial" w:hAnsi="Arial" w:cs="Arial"/>
                <w:sz w:val="20"/>
                <w:szCs w:val="20"/>
              </w:rPr>
              <w:t>CL)</w:t>
            </w:r>
            <w:r w:rsidRPr="005473A5">
              <w:rPr>
                <w:rFonts w:ascii="Arial" w:hAnsi="Arial" w:cs="Arial"/>
                <w:sz w:val="20"/>
                <w:szCs w:val="20"/>
              </w:rPr>
              <w:t>: Supervise MSP field activities.</w:t>
            </w:r>
          </w:p>
          <w:p w14:paraId="4C3099EF" w14:textId="135B3549" w:rsidR="00C176BB" w:rsidRDefault="00C176BB"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CFO</w:t>
            </w:r>
            <w:r w:rsidRPr="00C176BB">
              <w:rPr>
                <w:rFonts w:ascii="Arial" w:hAnsi="Arial" w:cs="Arial"/>
                <w:sz w:val="20"/>
                <w:szCs w:val="20"/>
              </w:rPr>
              <w:t xml:space="preserve">: </w:t>
            </w:r>
            <w:r w:rsidRPr="00C176BB">
              <w:rPr>
                <w:rFonts w:ascii="Arial" w:hAnsi="Arial" w:cs="Arial"/>
                <w:sz w:val="20"/>
                <w:szCs w:val="20"/>
              </w:rPr>
              <w:t xml:space="preserve">Oversight of financial </w:t>
            </w:r>
            <w:r>
              <w:rPr>
                <w:rFonts w:ascii="Arial" w:hAnsi="Arial" w:cs="Arial"/>
                <w:sz w:val="20"/>
                <w:szCs w:val="20"/>
              </w:rPr>
              <w:t>compliance</w:t>
            </w:r>
            <w:r w:rsidRPr="00C176BB">
              <w:rPr>
                <w:rFonts w:ascii="Arial" w:hAnsi="Arial" w:cs="Arial"/>
                <w:sz w:val="20"/>
                <w:szCs w:val="20"/>
              </w:rPr>
              <w:t xml:space="preserve"> </w:t>
            </w:r>
          </w:p>
          <w:p w14:paraId="1E494AF9" w14:textId="0F20641D" w:rsidR="00C176BB" w:rsidRPr="00C176BB" w:rsidRDefault="00C176BB"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 xml:space="preserve">Field Compliance Manager: Oversight on </w:t>
            </w:r>
            <w:r w:rsidRPr="00C176BB">
              <w:rPr>
                <w:rFonts w:ascii="Arial" w:hAnsi="Arial" w:cs="Arial"/>
                <w:sz w:val="20"/>
                <w:szCs w:val="20"/>
              </w:rPr>
              <w:t>operational compliance</w:t>
            </w:r>
          </w:p>
          <w:p w14:paraId="14F623A6" w14:textId="7686A5F0" w:rsidR="00C176BB" w:rsidRPr="00C8367B" w:rsidRDefault="00044891"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MEL</w:t>
            </w:r>
            <w:r w:rsidR="00C176BB" w:rsidRPr="00C176BB">
              <w:rPr>
                <w:rFonts w:ascii="Arial" w:hAnsi="Arial" w:cs="Arial"/>
                <w:sz w:val="20"/>
                <w:szCs w:val="20"/>
              </w:rPr>
              <w:t xml:space="preserve"> </w:t>
            </w:r>
            <w:r w:rsidR="00C176BB">
              <w:rPr>
                <w:rFonts w:ascii="Arial" w:hAnsi="Arial" w:cs="Arial"/>
                <w:sz w:val="20"/>
                <w:szCs w:val="20"/>
              </w:rPr>
              <w:t xml:space="preserve">Coordinator: </w:t>
            </w:r>
            <w:r w:rsidR="00C176BB" w:rsidRPr="00C176BB">
              <w:rPr>
                <w:rFonts w:ascii="Arial" w:hAnsi="Arial" w:cs="Arial"/>
                <w:sz w:val="20"/>
                <w:szCs w:val="20"/>
              </w:rPr>
              <w:t>Performance data verification and reporting</w:t>
            </w:r>
          </w:p>
        </w:tc>
      </w:tr>
      <w:tr w:rsidR="00C176BB" w:rsidRPr="00C8367B" w14:paraId="71952218" w14:textId="77777777" w:rsidTr="0048523E">
        <w:trPr>
          <w:trHeight w:val="301"/>
        </w:trPr>
        <w:tc>
          <w:tcPr>
            <w:tcW w:w="4618" w:type="dxa"/>
            <w:shd w:val="clear" w:color="auto" w:fill="C5E0B3" w:themeFill="accent6" w:themeFillTint="66"/>
          </w:tcPr>
          <w:p w14:paraId="54E13628" w14:textId="77777777" w:rsidR="00C176BB" w:rsidRPr="00C8367B" w:rsidRDefault="00C176BB"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5EE77C37" w14:textId="77777777" w:rsidR="00C176BB" w:rsidRPr="00C8367B" w:rsidRDefault="00C176BB"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C176BB" w:rsidRPr="00C8367B" w14:paraId="042CF63A" w14:textId="77777777" w:rsidTr="0048523E">
        <w:trPr>
          <w:trHeight w:val="558"/>
        </w:trPr>
        <w:tc>
          <w:tcPr>
            <w:tcW w:w="4618" w:type="dxa"/>
          </w:tcPr>
          <w:p w14:paraId="4514230F" w14:textId="77777777" w:rsidR="00C176BB" w:rsidRPr="004D0535" w:rsidRDefault="00C176BB"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Supervision and monitoring checklists</w:t>
            </w:r>
          </w:p>
          <w:p w14:paraId="21BDCDD8" w14:textId="3B4109A5" w:rsidR="005473A5" w:rsidRPr="005473A5" w:rsidRDefault="00C176BB"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Performance scorecards and KPIs</w:t>
            </w:r>
            <w:r w:rsidR="005473A5">
              <w:rPr>
                <w:rFonts w:ascii="Arial" w:hAnsi="Arial" w:cs="Arial"/>
                <w:sz w:val="20"/>
                <w:szCs w:val="20"/>
              </w:rPr>
              <w:t>/</w:t>
            </w:r>
            <w:r w:rsidR="005473A5" w:rsidRPr="005473A5">
              <w:rPr>
                <w:rFonts w:ascii="Arial" w:hAnsi="Arial" w:cs="Arial"/>
                <w:sz w:val="20"/>
                <w:szCs w:val="20"/>
              </w:rPr>
              <w:t xml:space="preserve">WIMA ERP (Performance </w:t>
            </w:r>
            <w:proofErr w:type="spellStart"/>
            <w:r w:rsidR="005473A5" w:rsidRPr="005473A5">
              <w:rPr>
                <w:rFonts w:ascii="Arial" w:hAnsi="Arial" w:cs="Arial"/>
                <w:sz w:val="20"/>
                <w:szCs w:val="20"/>
              </w:rPr>
              <w:t>Mgt</w:t>
            </w:r>
            <w:proofErr w:type="spellEnd"/>
            <w:r w:rsidR="005473A5" w:rsidRPr="005473A5">
              <w:rPr>
                <w:rFonts w:ascii="Arial" w:hAnsi="Arial" w:cs="Arial"/>
                <w:sz w:val="20"/>
                <w:szCs w:val="20"/>
              </w:rPr>
              <w:t xml:space="preserve"> Module)</w:t>
            </w:r>
          </w:p>
          <w:p w14:paraId="677A1B53" w14:textId="77777777" w:rsidR="00C176BB" w:rsidRPr="004D0535" w:rsidRDefault="00C176BB"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Issue and escalation logs</w:t>
            </w:r>
          </w:p>
          <w:p w14:paraId="52773444" w14:textId="77777777" w:rsidR="00C176BB" w:rsidRDefault="00C176BB"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Training and coaching materials</w:t>
            </w:r>
          </w:p>
          <w:p w14:paraId="28B77771" w14:textId="77777777" w:rsidR="005473A5" w:rsidRPr="005473A5" w:rsidRDefault="005473A5" w:rsidP="00CA368F">
            <w:pPr>
              <w:pStyle w:val="ListParagraph"/>
              <w:numPr>
                <w:ilvl w:val="0"/>
                <w:numId w:val="22"/>
              </w:numPr>
              <w:spacing w:line="240" w:lineRule="exact"/>
              <w:ind w:left="231" w:hanging="231"/>
              <w:jc w:val="both"/>
              <w:rPr>
                <w:rFonts w:ascii="Arial" w:hAnsi="Arial" w:cs="Arial"/>
                <w:sz w:val="20"/>
                <w:szCs w:val="20"/>
              </w:rPr>
            </w:pPr>
            <w:r w:rsidRPr="005473A5">
              <w:rPr>
                <w:rFonts w:ascii="Arial" w:hAnsi="Arial" w:cs="Arial"/>
                <w:sz w:val="20"/>
                <w:szCs w:val="20"/>
              </w:rPr>
              <w:t>Executive Power BI Dashboards</w:t>
            </w:r>
          </w:p>
          <w:p w14:paraId="216DEAB7" w14:textId="77777777" w:rsidR="005473A5" w:rsidRPr="005473A5" w:rsidRDefault="005473A5" w:rsidP="00CA368F">
            <w:pPr>
              <w:pStyle w:val="ListParagraph"/>
              <w:numPr>
                <w:ilvl w:val="0"/>
                <w:numId w:val="22"/>
              </w:numPr>
              <w:spacing w:line="240" w:lineRule="exact"/>
              <w:ind w:left="231" w:hanging="231"/>
              <w:jc w:val="both"/>
              <w:rPr>
                <w:rFonts w:ascii="Arial" w:hAnsi="Arial" w:cs="Arial"/>
                <w:sz w:val="20"/>
                <w:szCs w:val="20"/>
              </w:rPr>
            </w:pPr>
            <w:r w:rsidRPr="005473A5">
              <w:rPr>
                <w:rFonts w:ascii="Arial" w:hAnsi="Arial" w:cs="Arial"/>
                <w:sz w:val="20"/>
                <w:szCs w:val="20"/>
              </w:rPr>
              <w:t>Accountability Audit Checklists</w:t>
            </w:r>
          </w:p>
          <w:p w14:paraId="195C80D8" w14:textId="10D23EF5" w:rsidR="005473A5" w:rsidRPr="004D0535" w:rsidRDefault="005473A5" w:rsidP="00CA368F">
            <w:pPr>
              <w:pStyle w:val="ListParagraph"/>
              <w:numPr>
                <w:ilvl w:val="0"/>
                <w:numId w:val="22"/>
              </w:numPr>
              <w:spacing w:line="240" w:lineRule="exact"/>
              <w:ind w:left="231" w:hanging="231"/>
              <w:jc w:val="both"/>
              <w:rPr>
                <w:rFonts w:ascii="Arial" w:hAnsi="Arial" w:cs="Arial"/>
                <w:sz w:val="20"/>
                <w:szCs w:val="20"/>
              </w:rPr>
            </w:pPr>
            <w:r w:rsidRPr="005473A5">
              <w:rPr>
                <w:rFonts w:ascii="Arial" w:hAnsi="Arial" w:cs="Arial"/>
                <w:sz w:val="20"/>
                <w:szCs w:val="20"/>
              </w:rPr>
              <w:t>WIMA Business Hotline</w:t>
            </w:r>
          </w:p>
          <w:p w14:paraId="221B8492" w14:textId="0948B353" w:rsidR="00C176BB" w:rsidRPr="001E3960" w:rsidRDefault="00C176BB" w:rsidP="00CA368F">
            <w:pPr>
              <w:pStyle w:val="ListParagraph"/>
              <w:spacing w:line="240" w:lineRule="exact"/>
              <w:ind w:left="231"/>
              <w:jc w:val="both"/>
              <w:rPr>
                <w:rFonts w:ascii="Arial" w:hAnsi="Arial" w:cs="Arial"/>
                <w:sz w:val="20"/>
                <w:szCs w:val="20"/>
              </w:rPr>
            </w:pPr>
          </w:p>
        </w:tc>
        <w:tc>
          <w:tcPr>
            <w:tcW w:w="4619" w:type="dxa"/>
          </w:tcPr>
          <w:p w14:paraId="1533A438" w14:textId="77777777" w:rsidR="00C176BB" w:rsidRPr="004D0535" w:rsidRDefault="00C176BB"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Compliance rate with SOPs and registers</w:t>
            </w:r>
          </w:p>
          <w:p w14:paraId="792FA945" w14:textId="77777777" w:rsidR="00C176BB" w:rsidRPr="004D0535" w:rsidRDefault="00C176BB"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Hub operational performance indicators</w:t>
            </w:r>
          </w:p>
          <w:p w14:paraId="347DAD5C" w14:textId="77777777" w:rsidR="00C176BB" w:rsidRPr="004D0535" w:rsidRDefault="00C176BB"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Timeliness and quality of reporting</w:t>
            </w:r>
          </w:p>
          <w:p w14:paraId="54706E79" w14:textId="77777777" w:rsidR="00C176BB" w:rsidRDefault="00C176BB"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Resolution rate of identified issues</w:t>
            </w:r>
          </w:p>
          <w:p w14:paraId="0D48F3B1" w14:textId="0E976C29" w:rsidR="005473A5" w:rsidRPr="00E2019E" w:rsidRDefault="005473A5"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Hub Satisfaction Rating.</w:t>
            </w:r>
          </w:p>
          <w:p w14:paraId="42B97FE1" w14:textId="1B6BB8A6" w:rsidR="005473A5" w:rsidRPr="00E2019E" w:rsidRDefault="005473A5"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Data submission rate.</w:t>
            </w:r>
          </w:p>
          <w:p w14:paraId="616BA584" w14:textId="77777777" w:rsidR="005473A5" w:rsidRPr="00E2019E" w:rsidRDefault="005473A5"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 Inclusion (Target: 80% Female/20% Youth).</w:t>
            </w:r>
          </w:p>
          <w:p w14:paraId="78486B4A" w14:textId="621D08AE" w:rsidR="005473A5" w:rsidRPr="004D0535" w:rsidRDefault="005473A5"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Reduction in service delivery delays.</w:t>
            </w:r>
          </w:p>
          <w:p w14:paraId="526B9481" w14:textId="77777777" w:rsidR="00C176BB" w:rsidRPr="00EE0470" w:rsidRDefault="00C176BB" w:rsidP="00CA368F">
            <w:pPr>
              <w:pStyle w:val="ListParagraph"/>
              <w:spacing w:line="240" w:lineRule="exact"/>
              <w:ind w:left="231"/>
              <w:jc w:val="both"/>
              <w:rPr>
                <w:rFonts w:ascii="Arial" w:hAnsi="Arial" w:cs="Arial"/>
                <w:sz w:val="20"/>
                <w:szCs w:val="20"/>
              </w:rPr>
            </w:pPr>
          </w:p>
        </w:tc>
      </w:tr>
    </w:tbl>
    <w:p w14:paraId="4BEECEFC" w14:textId="77777777" w:rsidR="00C176BB" w:rsidRPr="00295A64" w:rsidRDefault="00C176BB" w:rsidP="00CA368F">
      <w:pPr>
        <w:jc w:val="both"/>
        <w:rPr>
          <w:rFonts w:ascii="Arial" w:hAnsi="Arial" w:cs="Arial"/>
          <w:vanish/>
          <w:sz w:val="20"/>
          <w:szCs w:val="20"/>
        </w:rPr>
      </w:pPr>
    </w:p>
    <w:p w14:paraId="23877111" w14:textId="77777777" w:rsidR="00C176BB" w:rsidRPr="00295A64" w:rsidRDefault="00C176BB" w:rsidP="00CA368F">
      <w:pPr>
        <w:jc w:val="both"/>
        <w:rPr>
          <w:rFonts w:ascii="Arial" w:hAnsi="Arial" w:cs="Arial"/>
          <w:sz w:val="20"/>
          <w:szCs w:val="20"/>
        </w:rPr>
      </w:pPr>
    </w:p>
    <w:p w14:paraId="1E0952A6" w14:textId="77777777" w:rsidR="00C176BB" w:rsidRDefault="00C176BB" w:rsidP="00CA368F">
      <w:pPr>
        <w:jc w:val="both"/>
        <w:rPr>
          <w:rFonts w:ascii="Arial" w:hAnsi="Arial" w:cs="Arial"/>
          <w:sz w:val="20"/>
          <w:szCs w:val="20"/>
        </w:rPr>
      </w:pPr>
    </w:p>
    <w:p w14:paraId="66B469FE" w14:textId="77777777" w:rsidR="00C176BB" w:rsidRPr="00295A64" w:rsidRDefault="00C176BB" w:rsidP="00CA368F">
      <w:pPr>
        <w:jc w:val="both"/>
        <w:rPr>
          <w:rFonts w:ascii="Arial" w:hAnsi="Arial" w:cs="Arial"/>
          <w:vanish/>
          <w:sz w:val="20"/>
          <w:szCs w:val="20"/>
        </w:rPr>
      </w:pPr>
    </w:p>
    <w:p w14:paraId="32531E40" w14:textId="77777777" w:rsidR="00C176BB" w:rsidRPr="00295A64" w:rsidRDefault="00C176BB" w:rsidP="00CA368F">
      <w:pPr>
        <w:jc w:val="both"/>
        <w:rPr>
          <w:rFonts w:ascii="Arial" w:hAnsi="Arial" w:cs="Arial"/>
          <w:sz w:val="20"/>
          <w:szCs w:val="20"/>
        </w:rPr>
      </w:pPr>
    </w:p>
    <w:p w14:paraId="39BC4315" w14:textId="77777777" w:rsidR="00C176BB" w:rsidRPr="00C8367B" w:rsidRDefault="00C176BB"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06666190" w14:textId="77777777" w:rsidR="00C176BB" w:rsidRPr="00C8367B" w:rsidRDefault="00C176BB" w:rsidP="00CA368F">
      <w:pPr>
        <w:jc w:val="both"/>
        <w:rPr>
          <w:rFonts w:ascii="Arial" w:hAnsi="Arial" w:cs="Arial"/>
          <w:b/>
          <w:bCs/>
          <w:sz w:val="20"/>
          <w:szCs w:val="20"/>
        </w:rPr>
      </w:pPr>
    </w:p>
    <w:p w14:paraId="20B97821" w14:textId="77777777" w:rsidR="00C176BB" w:rsidRPr="00C8367B" w:rsidRDefault="00C176BB"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C176BB" w:rsidRPr="00C8367B" w14:paraId="4E1445DE" w14:textId="77777777" w:rsidTr="0048523E">
        <w:trPr>
          <w:trHeight w:val="91"/>
          <w:tblHeader/>
        </w:trPr>
        <w:tc>
          <w:tcPr>
            <w:tcW w:w="539" w:type="dxa"/>
            <w:shd w:val="clear" w:color="auto" w:fill="C5E0B3" w:themeFill="accent6" w:themeFillTint="66"/>
            <w:vAlign w:val="center"/>
            <w:hideMark/>
          </w:tcPr>
          <w:p w14:paraId="064240EA" w14:textId="77777777" w:rsidR="00C176BB" w:rsidRPr="00295A64" w:rsidRDefault="00C176BB" w:rsidP="00CA368F">
            <w:pPr>
              <w:spacing w:line="240" w:lineRule="exact"/>
              <w:jc w:val="both"/>
              <w:rPr>
                <w:rFonts w:ascii="Arial" w:hAnsi="Arial" w:cs="Arial"/>
                <w:b/>
                <w:bCs/>
                <w:sz w:val="20"/>
                <w:szCs w:val="20"/>
              </w:rPr>
            </w:pPr>
            <w:r w:rsidRPr="00295A64">
              <w:rPr>
                <w:rFonts w:ascii="Arial" w:hAnsi="Arial" w:cs="Arial"/>
                <w:b/>
                <w:bCs/>
                <w:sz w:val="20"/>
                <w:szCs w:val="20"/>
              </w:rPr>
              <w:t>No.</w:t>
            </w:r>
          </w:p>
        </w:tc>
        <w:tc>
          <w:tcPr>
            <w:tcW w:w="1606" w:type="dxa"/>
            <w:shd w:val="clear" w:color="auto" w:fill="C5E0B3" w:themeFill="accent6" w:themeFillTint="66"/>
            <w:vAlign w:val="center"/>
            <w:hideMark/>
          </w:tcPr>
          <w:p w14:paraId="36C109F4" w14:textId="77777777" w:rsidR="00C176BB" w:rsidRPr="00295A64" w:rsidRDefault="00C176BB"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26A7B148" w14:textId="77777777" w:rsidR="00C176BB" w:rsidRPr="00295A64" w:rsidRDefault="00C176BB"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0A48D041" w14:textId="77777777" w:rsidR="00C176BB" w:rsidRPr="00295A64" w:rsidRDefault="00C176BB"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266A10D3" w14:textId="77777777" w:rsidR="00C176BB" w:rsidRPr="00295A64" w:rsidRDefault="00C176BB"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5473A5" w:rsidRPr="00C8367B" w14:paraId="3B160C2C" w14:textId="77777777" w:rsidTr="0048523E">
        <w:trPr>
          <w:trHeight w:val="91"/>
        </w:trPr>
        <w:tc>
          <w:tcPr>
            <w:tcW w:w="539" w:type="dxa"/>
            <w:vAlign w:val="center"/>
          </w:tcPr>
          <w:p w14:paraId="7AC93FF8" w14:textId="77777777" w:rsidR="005473A5" w:rsidRPr="00C8367B" w:rsidRDefault="005473A5" w:rsidP="00CA368F">
            <w:pPr>
              <w:keepLines/>
              <w:numPr>
                <w:ilvl w:val="0"/>
                <w:numId w:val="14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5A803A2" w14:textId="2CDED7B2" w:rsidR="005473A5" w:rsidRPr="005473A5" w:rsidRDefault="005473A5" w:rsidP="00CA368F">
            <w:pPr>
              <w:spacing w:line="240" w:lineRule="exact"/>
              <w:jc w:val="both"/>
              <w:rPr>
                <w:rFonts w:ascii="Arial" w:hAnsi="Arial" w:cs="Arial"/>
                <w:b/>
                <w:bCs/>
                <w:sz w:val="20"/>
                <w:szCs w:val="20"/>
              </w:rPr>
            </w:pPr>
            <w:r w:rsidRPr="004D0535">
              <w:rPr>
                <w:rFonts w:ascii="Arial" w:hAnsi="Arial" w:cs="Arial"/>
                <w:b/>
                <w:bCs/>
                <w:sz w:val="20"/>
                <w:szCs w:val="20"/>
              </w:rPr>
              <w:t>Onboard CLs &amp; Sub-CLs</w:t>
            </w:r>
          </w:p>
        </w:tc>
        <w:tc>
          <w:tcPr>
            <w:tcW w:w="4513" w:type="dxa"/>
            <w:vAlign w:val="center"/>
          </w:tcPr>
          <w:p w14:paraId="710AC4B3" w14:textId="6AFA0FF6" w:rsidR="005473A5" w:rsidRDefault="005473A5" w:rsidP="00CA368F">
            <w:pPr>
              <w:spacing w:line="240" w:lineRule="exact"/>
              <w:jc w:val="both"/>
              <w:rPr>
                <w:rFonts w:ascii="Arial" w:hAnsi="Arial" w:cs="Arial"/>
                <w:sz w:val="20"/>
                <w:szCs w:val="20"/>
              </w:rPr>
            </w:pPr>
            <w:r w:rsidRPr="004D0535">
              <w:rPr>
                <w:rFonts w:ascii="Arial" w:hAnsi="Arial" w:cs="Arial"/>
                <w:sz w:val="20"/>
                <w:szCs w:val="20"/>
              </w:rPr>
              <w:t>Provide orientation on roles, SOPs</w:t>
            </w:r>
            <w:r w:rsidR="00BA2EA3">
              <w:rPr>
                <w:rFonts w:ascii="Arial" w:hAnsi="Arial" w:cs="Arial"/>
                <w:sz w:val="20"/>
                <w:szCs w:val="20"/>
              </w:rPr>
              <w:t xml:space="preserve"> and</w:t>
            </w:r>
            <w:r w:rsidRPr="004D0535">
              <w:rPr>
                <w:rFonts w:ascii="Arial" w:hAnsi="Arial" w:cs="Arial"/>
                <w:sz w:val="20"/>
                <w:szCs w:val="20"/>
              </w:rPr>
              <w:t xml:space="preserve"> expectations</w:t>
            </w:r>
          </w:p>
          <w:p w14:paraId="3ED67D64" w14:textId="0E485419" w:rsidR="00BC57BB" w:rsidRPr="00BC57BB" w:rsidRDefault="00BC57BB" w:rsidP="00CA368F">
            <w:pPr>
              <w:spacing w:line="240" w:lineRule="exact"/>
              <w:jc w:val="both"/>
              <w:rPr>
                <w:rFonts w:ascii="Arial" w:hAnsi="Arial" w:cs="Arial"/>
                <w:i/>
                <w:iCs/>
                <w:sz w:val="20"/>
                <w:szCs w:val="20"/>
              </w:rPr>
            </w:pPr>
            <w:r w:rsidRPr="00BC57BB">
              <w:rPr>
                <w:rFonts w:ascii="Arial" w:hAnsi="Arial" w:cs="Arial"/>
                <w:i/>
                <w:iCs/>
                <w:color w:val="EE0000"/>
                <w:sz w:val="18"/>
                <w:szCs w:val="18"/>
              </w:rPr>
              <w:t>Key Control: Applicable job descriptions and SOPs must be handed to lead</w:t>
            </w:r>
          </w:p>
        </w:tc>
        <w:tc>
          <w:tcPr>
            <w:tcW w:w="1701" w:type="dxa"/>
            <w:vAlign w:val="center"/>
          </w:tcPr>
          <w:p w14:paraId="459547B5" w14:textId="1EBACEB8" w:rsidR="005473A5" w:rsidRPr="00770516" w:rsidRDefault="005473A5" w:rsidP="00CA368F">
            <w:pPr>
              <w:spacing w:line="240" w:lineRule="exact"/>
              <w:jc w:val="both"/>
              <w:rPr>
                <w:rFonts w:ascii="Arial" w:hAnsi="Arial" w:cs="Arial"/>
                <w:sz w:val="20"/>
                <w:szCs w:val="20"/>
              </w:rPr>
            </w:pPr>
            <w:r w:rsidRPr="004D0535">
              <w:rPr>
                <w:rFonts w:ascii="Arial" w:hAnsi="Arial" w:cs="Arial"/>
                <w:sz w:val="20"/>
                <w:szCs w:val="20"/>
              </w:rPr>
              <w:t>State</w:t>
            </w:r>
            <w:r>
              <w:rPr>
                <w:rFonts w:ascii="Arial" w:hAnsi="Arial" w:cs="Arial"/>
                <w:sz w:val="20"/>
                <w:szCs w:val="20"/>
              </w:rPr>
              <w:t xml:space="preserve"> Coordinator</w:t>
            </w:r>
          </w:p>
        </w:tc>
        <w:tc>
          <w:tcPr>
            <w:tcW w:w="1156" w:type="dxa"/>
            <w:vAlign w:val="center"/>
          </w:tcPr>
          <w:p w14:paraId="0AECD78E" w14:textId="776C1CEF" w:rsidR="005473A5" w:rsidRPr="00770516" w:rsidRDefault="0007365A" w:rsidP="00CA368F">
            <w:pPr>
              <w:spacing w:line="240" w:lineRule="exact"/>
              <w:jc w:val="both"/>
              <w:rPr>
                <w:rFonts w:ascii="Arial" w:hAnsi="Arial" w:cs="Arial"/>
                <w:sz w:val="20"/>
                <w:szCs w:val="20"/>
              </w:rPr>
            </w:pPr>
            <w:r>
              <w:rPr>
                <w:rFonts w:ascii="Arial" w:hAnsi="Arial" w:cs="Arial"/>
                <w:sz w:val="20"/>
                <w:szCs w:val="20"/>
              </w:rPr>
              <w:t>At point of engagement</w:t>
            </w:r>
          </w:p>
        </w:tc>
      </w:tr>
      <w:tr w:rsidR="005473A5" w:rsidRPr="00C8367B" w14:paraId="55C02CC3" w14:textId="77777777" w:rsidTr="0048523E">
        <w:trPr>
          <w:trHeight w:val="91"/>
        </w:trPr>
        <w:tc>
          <w:tcPr>
            <w:tcW w:w="539" w:type="dxa"/>
            <w:vAlign w:val="center"/>
          </w:tcPr>
          <w:p w14:paraId="57DDC68E" w14:textId="77777777" w:rsidR="005473A5" w:rsidRPr="00295A64" w:rsidRDefault="005473A5" w:rsidP="00CA368F">
            <w:pPr>
              <w:keepLines/>
              <w:numPr>
                <w:ilvl w:val="0"/>
                <w:numId w:val="14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21715DE" w14:textId="22288E00" w:rsidR="005473A5" w:rsidRPr="005473A5" w:rsidRDefault="005473A5" w:rsidP="00CA368F">
            <w:pPr>
              <w:spacing w:line="240" w:lineRule="exact"/>
              <w:jc w:val="both"/>
              <w:rPr>
                <w:rFonts w:ascii="Arial" w:hAnsi="Arial" w:cs="Arial"/>
                <w:b/>
                <w:bCs/>
                <w:sz w:val="20"/>
                <w:szCs w:val="20"/>
              </w:rPr>
            </w:pPr>
            <w:r w:rsidRPr="004D0535">
              <w:rPr>
                <w:rFonts w:ascii="Arial" w:hAnsi="Arial" w:cs="Arial"/>
                <w:b/>
                <w:bCs/>
                <w:sz w:val="20"/>
                <w:szCs w:val="20"/>
              </w:rPr>
              <w:t>Set Performance Targets</w:t>
            </w:r>
          </w:p>
        </w:tc>
        <w:tc>
          <w:tcPr>
            <w:tcW w:w="4513" w:type="dxa"/>
            <w:vAlign w:val="center"/>
          </w:tcPr>
          <w:p w14:paraId="09FBFF9F" w14:textId="7506F0E6" w:rsidR="005473A5" w:rsidRDefault="005473A5" w:rsidP="00CA368F">
            <w:pPr>
              <w:spacing w:line="240" w:lineRule="exact"/>
              <w:jc w:val="both"/>
              <w:rPr>
                <w:rFonts w:ascii="Arial" w:hAnsi="Arial" w:cs="Arial"/>
                <w:sz w:val="20"/>
                <w:szCs w:val="20"/>
              </w:rPr>
            </w:pPr>
            <w:r w:rsidRPr="004D0535">
              <w:rPr>
                <w:rFonts w:ascii="Arial" w:hAnsi="Arial" w:cs="Arial"/>
                <w:sz w:val="20"/>
                <w:szCs w:val="20"/>
              </w:rPr>
              <w:t>Agree KPIs and deliverables</w:t>
            </w:r>
            <w:r w:rsidR="00BC57BB">
              <w:rPr>
                <w:rFonts w:ascii="Arial" w:hAnsi="Arial" w:cs="Arial"/>
                <w:sz w:val="20"/>
                <w:szCs w:val="20"/>
              </w:rPr>
              <w:t>.</w:t>
            </w:r>
          </w:p>
          <w:p w14:paraId="1658EA62" w14:textId="1A8BA89D" w:rsidR="00BC57BB" w:rsidRPr="00BC57BB" w:rsidRDefault="00BC57BB" w:rsidP="00CA368F">
            <w:pPr>
              <w:spacing w:line="240" w:lineRule="exact"/>
              <w:jc w:val="both"/>
              <w:rPr>
                <w:rFonts w:ascii="Arial" w:hAnsi="Arial" w:cs="Arial"/>
                <w:i/>
                <w:iCs/>
                <w:sz w:val="18"/>
                <w:szCs w:val="18"/>
              </w:rPr>
            </w:pPr>
            <w:r w:rsidRPr="00E2019E">
              <w:rPr>
                <w:rFonts w:ascii="Arial" w:hAnsi="Arial" w:cs="Arial"/>
                <w:i/>
                <w:iCs/>
                <w:sz w:val="18"/>
                <w:szCs w:val="18"/>
              </w:rPr>
              <w:t xml:space="preserve">Translate state-level objectives (membership growth and land coverage) into specific </w:t>
            </w:r>
            <w:r>
              <w:rPr>
                <w:rFonts w:ascii="Arial" w:hAnsi="Arial" w:cs="Arial"/>
                <w:i/>
                <w:iCs/>
                <w:sz w:val="18"/>
                <w:szCs w:val="18"/>
              </w:rPr>
              <w:t>hub</w:t>
            </w:r>
            <w:r w:rsidRPr="00E2019E">
              <w:rPr>
                <w:rFonts w:ascii="Arial" w:hAnsi="Arial" w:cs="Arial"/>
                <w:i/>
                <w:iCs/>
                <w:sz w:val="18"/>
                <w:szCs w:val="18"/>
              </w:rPr>
              <w:t>-level targets.</w:t>
            </w:r>
          </w:p>
          <w:p w14:paraId="1F4DB50E" w14:textId="4FD39AD5" w:rsidR="00BC57BB" w:rsidRPr="004D0535" w:rsidRDefault="00BC57BB" w:rsidP="00CA368F">
            <w:pPr>
              <w:spacing w:line="240" w:lineRule="exact"/>
              <w:jc w:val="both"/>
              <w:rPr>
                <w:rFonts w:ascii="Arial" w:hAnsi="Arial" w:cs="Arial"/>
                <w:sz w:val="20"/>
                <w:szCs w:val="20"/>
              </w:rPr>
            </w:pPr>
            <w:r w:rsidRPr="00BC57BB">
              <w:rPr>
                <w:rFonts w:ascii="Arial" w:hAnsi="Arial" w:cs="Arial"/>
                <w:i/>
                <w:iCs/>
                <w:color w:val="EE0000"/>
                <w:sz w:val="18"/>
                <w:szCs w:val="18"/>
              </w:rPr>
              <w:t xml:space="preserve">Key Control: </w:t>
            </w:r>
            <w:r>
              <w:rPr>
                <w:rFonts w:ascii="Arial" w:hAnsi="Arial" w:cs="Arial"/>
                <w:i/>
                <w:iCs/>
                <w:color w:val="EE0000"/>
                <w:sz w:val="18"/>
                <w:szCs w:val="18"/>
              </w:rPr>
              <w:t>All performance related discussions must be documented</w:t>
            </w:r>
          </w:p>
        </w:tc>
        <w:tc>
          <w:tcPr>
            <w:tcW w:w="1701" w:type="dxa"/>
            <w:vAlign w:val="center"/>
          </w:tcPr>
          <w:p w14:paraId="0327A23F" w14:textId="3490D8E2" w:rsidR="005473A5" w:rsidRDefault="005473A5" w:rsidP="00CA368F">
            <w:pPr>
              <w:spacing w:line="240" w:lineRule="exact"/>
              <w:jc w:val="both"/>
              <w:rPr>
                <w:rFonts w:ascii="Arial" w:hAnsi="Arial" w:cs="Arial"/>
                <w:sz w:val="20"/>
                <w:szCs w:val="20"/>
              </w:rPr>
            </w:pPr>
            <w:r w:rsidRPr="004D0535">
              <w:rPr>
                <w:rFonts w:ascii="Arial" w:hAnsi="Arial" w:cs="Arial"/>
                <w:sz w:val="20"/>
                <w:szCs w:val="20"/>
              </w:rPr>
              <w:t>State</w:t>
            </w:r>
            <w:r>
              <w:rPr>
                <w:rFonts w:ascii="Arial" w:hAnsi="Arial" w:cs="Arial"/>
                <w:sz w:val="20"/>
                <w:szCs w:val="20"/>
              </w:rPr>
              <w:t xml:space="preserve"> Coordinator</w:t>
            </w:r>
            <w:r w:rsidRPr="004D0535">
              <w:rPr>
                <w:rFonts w:ascii="Arial" w:hAnsi="Arial" w:cs="Arial"/>
                <w:sz w:val="20"/>
                <w:szCs w:val="20"/>
              </w:rPr>
              <w:t xml:space="preserve"> / CL</w:t>
            </w:r>
          </w:p>
        </w:tc>
        <w:tc>
          <w:tcPr>
            <w:tcW w:w="1156" w:type="dxa"/>
            <w:vAlign w:val="center"/>
          </w:tcPr>
          <w:p w14:paraId="2287FB4B" w14:textId="68679B84" w:rsidR="005473A5" w:rsidRDefault="0007365A" w:rsidP="00CA368F">
            <w:pPr>
              <w:spacing w:line="240" w:lineRule="exact"/>
              <w:jc w:val="both"/>
              <w:rPr>
                <w:rFonts w:ascii="Arial" w:hAnsi="Arial" w:cs="Arial"/>
                <w:sz w:val="20"/>
                <w:szCs w:val="20"/>
              </w:rPr>
            </w:pPr>
            <w:r>
              <w:rPr>
                <w:rFonts w:ascii="Arial" w:hAnsi="Arial" w:cs="Arial"/>
                <w:sz w:val="20"/>
                <w:szCs w:val="20"/>
              </w:rPr>
              <w:t>Annual/ Seasonal</w:t>
            </w:r>
          </w:p>
        </w:tc>
      </w:tr>
      <w:tr w:rsidR="005473A5" w:rsidRPr="00C8367B" w14:paraId="4886D69F" w14:textId="77777777" w:rsidTr="0048523E">
        <w:trPr>
          <w:trHeight w:val="91"/>
        </w:trPr>
        <w:tc>
          <w:tcPr>
            <w:tcW w:w="539" w:type="dxa"/>
            <w:vAlign w:val="center"/>
          </w:tcPr>
          <w:p w14:paraId="48820E61" w14:textId="77777777" w:rsidR="005473A5" w:rsidRPr="00295A64" w:rsidRDefault="005473A5" w:rsidP="00CA368F">
            <w:pPr>
              <w:keepLines/>
              <w:numPr>
                <w:ilvl w:val="0"/>
                <w:numId w:val="14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06E7B66" w14:textId="23FB11CD" w:rsidR="005473A5" w:rsidRPr="005473A5" w:rsidRDefault="005473A5" w:rsidP="00CA368F">
            <w:pPr>
              <w:spacing w:line="240" w:lineRule="exact"/>
              <w:jc w:val="both"/>
              <w:rPr>
                <w:rFonts w:ascii="Arial" w:hAnsi="Arial" w:cs="Arial"/>
                <w:b/>
                <w:bCs/>
                <w:sz w:val="20"/>
                <w:szCs w:val="20"/>
              </w:rPr>
            </w:pPr>
            <w:r w:rsidRPr="004D0535">
              <w:rPr>
                <w:rFonts w:ascii="Arial" w:hAnsi="Arial" w:cs="Arial"/>
                <w:b/>
                <w:bCs/>
                <w:sz w:val="20"/>
                <w:szCs w:val="20"/>
              </w:rPr>
              <w:t>Routine Supervision</w:t>
            </w:r>
          </w:p>
        </w:tc>
        <w:tc>
          <w:tcPr>
            <w:tcW w:w="4513" w:type="dxa"/>
            <w:vAlign w:val="center"/>
          </w:tcPr>
          <w:p w14:paraId="24CAB3C9" w14:textId="77777777" w:rsidR="005473A5" w:rsidRDefault="005473A5" w:rsidP="00CA368F">
            <w:pPr>
              <w:spacing w:line="240" w:lineRule="exact"/>
              <w:jc w:val="both"/>
              <w:rPr>
                <w:rFonts w:ascii="Arial" w:hAnsi="Arial" w:cs="Arial"/>
                <w:sz w:val="20"/>
                <w:szCs w:val="20"/>
              </w:rPr>
            </w:pPr>
            <w:r w:rsidRPr="004D0535">
              <w:rPr>
                <w:rFonts w:ascii="Arial" w:hAnsi="Arial" w:cs="Arial"/>
                <w:sz w:val="20"/>
                <w:szCs w:val="20"/>
              </w:rPr>
              <w:t>Conduct scheduled field and virtual supervision</w:t>
            </w:r>
          </w:p>
          <w:p w14:paraId="10683431" w14:textId="79690CDE" w:rsidR="00BC57BB" w:rsidRPr="00572727" w:rsidRDefault="00BC57BB" w:rsidP="00CA368F">
            <w:pPr>
              <w:spacing w:line="240" w:lineRule="exact"/>
              <w:jc w:val="both"/>
              <w:rPr>
                <w:rFonts w:ascii="Arial" w:hAnsi="Arial" w:cs="Arial"/>
                <w:i/>
                <w:iCs/>
                <w:sz w:val="20"/>
                <w:szCs w:val="20"/>
              </w:rPr>
            </w:pPr>
            <w:r w:rsidRPr="00BC57BB">
              <w:rPr>
                <w:rFonts w:ascii="Arial" w:hAnsi="Arial" w:cs="Arial"/>
                <w:i/>
                <w:iCs/>
                <w:color w:val="EE0000"/>
                <w:sz w:val="18"/>
                <w:szCs w:val="18"/>
              </w:rPr>
              <w:t xml:space="preserve">Key Control: </w:t>
            </w:r>
            <w:r>
              <w:rPr>
                <w:rFonts w:ascii="Arial" w:hAnsi="Arial" w:cs="Arial"/>
                <w:i/>
                <w:iCs/>
                <w:color w:val="EE0000"/>
                <w:sz w:val="18"/>
                <w:szCs w:val="18"/>
              </w:rPr>
              <w:t xml:space="preserve">All </w:t>
            </w:r>
            <w:r>
              <w:rPr>
                <w:rFonts w:ascii="Arial" w:hAnsi="Arial" w:cs="Arial"/>
                <w:i/>
                <w:iCs/>
                <w:color w:val="EE0000"/>
                <w:sz w:val="18"/>
                <w:szCs w:val="18"/>
              </w:rPr>
              <w:t xml:space="preserve">supervisory visits must be documented </w:t>
            </w:r>
          </w:p>
        </w:tc>
        <w:tc>
          <w:tcPr>
            <w:tcW w:w="1701" w:type="dxa"/>
            <w:vAlign w:val="center"/>
          </w:tcPr>
          <w:p w14:paraId="08A6EF48" w14:textId="1D348E08" w:rsidR="005473A5" w:rsidRPr="00B15399" w:rsidRDefault="005473A5" w:rsidP="00CA368F">
            <w:pPr>
              <w:spacing w:line="240" w:lineRule="exact"/>
              <w:jc w:val="both"/>
              <w:rPr>
                <w:rFonts w:ascii="Arial" w:hAnsi="Arial" w:cs="Arial"/>
                <w:sz w:val="20"/>
                <w:szCs w:val="20"/>
              </w:rPr>
            </w:pPr>
            <w:r w:rsidRPr="004D0535">
              <w:rPr>
                <w:rFonts w:ascii="Arial" w:hAnsi="Arial" w:cs="Arial"/>
                <w:sz w:val="20"/>
                <w:szCs w:val="20"/>
              </w:rPr>
              <w:t>State</w:t>
            </w:r>
            <w:r>
              <w:rPr>
                <w:rFonts w:ascii="Arial" w:hAnsi="Arial" w:cs="Arial"/>
                <w:sz w:val="20"/>
                <w:szCs w:val="20"/>
              </w:rPr>
              <w:t xml:space="preserve"> Coordinator</w:t>
            </w:r>
            <w:r w:rsidRPr="004D0535">
              <w:rPr>
                <w:rFonts w:ascii="Arial" w:hAnsi="Arial" w:cs="Arial"/>
                <w:sz w:val="20"/>
                <w:szCs w:val="20"/>
              </w:rPr>
              <w:t xml:space="preserve"> / CL</w:t>
            </w:r>
          </w:p>
        </w:tc>
        <w:tc>
          <w:tcPr>
            <w:tcW w:w="1156" w:type="dxa"/>
            <w:vAlign w:val="center"/>
          </w:tcPr>
          <w:p w14:paraId="07364878" w14:textId="61CF87FA" w:rsidR="005473A5" w:rsidRPr="00770516" w:rsidRDefault="0007365A" w:rsidP="00CA368F">
            <w:pPr>
              <w:spacing w:line="240" w:lineRule="exact"/>
              <w:jc w:val="both"/>
              <w:rPr>
                <w:rFonts w:ascii="Arial" w:hAnsi="Arial" w:cs="Arial"/>
                <w:sz w:val="20"/>
                <w:szCs w:val="20"/>
              </w:rPr>
            </w:pPr>
            <w:r>
              <w:rPr>
                <w:rFonts w:ascii="Arial" w:hAnsi="Arial" w:cs="Arial"/>
                <w:sz w:val="20"/>
                <w:szCs w:val="20"/>
              </w:rPr>
              <w:t>Weekly/ Monthly</w:t>
            </w:r>
          </w:p>
        </w:tc>
      </w:tr>
      <w:tr w:rsidR="0007365A" w:rsidRPr="00C8367B" w14:paraId="4FB58D63" w14:textId="77777777" w:rsidTr="0048523E">
        <w:trPr>
          <w:trHeight w:val="91"/>
        </w:trPr>
        <w:tc>
          <w:tcPr>
            <w:tcW w:w="539" w:type="dxa"/>
            <w:vAlign w:val="center"/>
          </w:tcPr>
          <w:p w14:paraId="487FB571" w14:textId="77777777" w:rsidR="0007365A" w:rsidRPr="00295A64" w:rsidRDefault="0007365A" w:rsidP="00CA368F">
            <w:pPr>
              <w:keepLines/>
              <w:numPr>
                <w:ilvl w:val="0"/>
                <w:numId w:val="14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6608624" w14:textId="6D54A952" w:rsidR="0007365A" w:rsidRPr="004D0535" w:rsidRDefault="0007365A" w:rsidP="00CA368F">
            <w:pPr>
              <w:spacing w:line="240" w:lineRule="exact"/>
              <w:jc w:val="both"/>
              <w:rPr>
                <w:rFonts w:ascii="Arial" w:hAnsi="Arial" w:cs="Arial"/>
                <w:b/>
                <w:bCs/>
                <w:sz w:val="20"/>
                <w:szCs w:val="20"/>
              </w:rPr>
            </w:pPr>
            <w:r w:rsidRPr="00E2019E">
              <w:rPr>
                <w:rFonts w:ascii="Arial" w:hAnsi="Arial" w:cs="Arial"/>
                <w:b/>
                <w:bCs/>
                <w:sz w:val="20"/>
                <w:szCs w:val="20"/>
              </w:rPr>
              <w:t>Stakeholder Engagement Audit</w:t>
            </w:r>
          </w:p>
        </w:tc>
        <w:tc>
          <w:tcPr>
            <w:tcW w:w="4513" w:type="dxa"/>
            <w:vAlign w:val="center"/>
          </w:tcPr>
          <w:p w14:paraId="200707F8" w14:textId="63F0A673" w:rsidR="0007365A" w:rsidRPr="004D0535" w:rsidRDefault="0007365A" w:rsidP="00CA368F">
            <w:pPr>
              <w:spacing w:line="240" w:lineRule="exact"/>
              <w:jc w:val="both"/>
              <w:rPr>
                <w:rFonts w:ascii="Arial" w:hAnsi="Arial" w:cs="Arial"/>
                <w:sz w:val="20"/>
                <w:szCs w:val="20"/>
              </w:rPr>
            </w:pPr>
            <w:r w:rsidRPr="00E2019E">
              <w:rPr>
                <w:rFonts w:ascii="Arial" w:hAnsi="Arial" w:cs="Arial"/>
                <w:sz w:val="20"/>
                <w:szCs w:val="20"/>
              </w:rPr>
              <w:t>Review records of engagements with traditional rulers and religious leaders to ensure local legitimacy and cultural buy-in.</w:t>
            </w:r>
          </w:p>
        </w:tc>
        <w:tc>
          <w:tcPr>
            <w:tcW w:w="1701" w:type="dxa"/>
            <w:vAlign w:val="center"/>
          </w:tcPr>
          <w:p w14:paraId="48C9765B" w14:textId="222E66C4" w:rsidR="0007365A" w:rsidRPr="0007365A" w:rsidRDefault="0007365A" w:rsidP="00CA368F">
            <w:pPr>
              <w:spacing w:line="240" w:lineRule="exact"/>
              <w:jc w:val="both"/>
              <w:rPr>
                <w:rFonts w:ascii="Arial" w:hAnsi="Arial" w:cs="Arial"/>
                <w:sz w:val="20"/>
                <w:szCs w:val="20"/>
              </w:rPr>
            </w:pPr>
            <w:r w:rsidRPr="00E2019E">
              <w:rPr>
                <w:rFonts w:ascii="Arial" w:hAnsi="Arial" w:cs="Arial"/>
                <w:sz w:val="20"/>
                <w:szCs w:val="20"/>
              </w:rPr>
              <w:t>State Coordinator</w:t>
            </w:r>
          </w:p>
        </w:tc>
        <w:tc>
          <w:tcPr>
            <w:tcW w:w="1156" w:type="dxa"/>
            <w:vAlign w:val="center"/>
          </w:tcPr>
          <w:p w14:paraId="73CE62E9" w14:textId="692930A3" w:rsidR="0007365A" w:rsidRDefault="0007365A" w:rsidP="00CA368F">
            <w:pPr>
              <w:spacing w:line="240" w:lineRule="exact"/>
              <w:jc w:val="both"/>
              <w:rPr>
                <w:rFonts w:ascii="Arial" w:hAnsi="Arial" w:cs="Arial"/>
                <w:sz w:val="20"/>
                <w:szCs w:val="20"/>
              </w:rPr>
            </w:pPr>
            <w:r w:rsidRPr="00E2019E">
              <w:rPr>
                <w:rFonts w:ascii="Arial" w:hAnsi="Arial" w:cs="Arial"/>
                <w:sz w:val="20"/>
                <w:szCs w:val="20"/>
              </w:rPr>
              <w:t>Monthly</w:t>
            </w:r>
          </w:p>
        </w:tc>
      </w:tr>
      <w:tr w:rsidR="0007365A" w:rsidRPr="00C8367B" w14:paraId="04E67849" w14:textId="77777777" w:rsidTr="0048523E">
        <w:trPr>
          <w:trHeight w:val="91"/>
        </w:trPr>
        <w:tc>
          <w:tcPr>
            <w:tcW w:w="539" w:type="dxa"/>
            <w:vAlign w:val="center"/>
          </w:tcPr>
          <w:p w14:paraId="77E45FFC" w14:textId="77777777" w:rsidR="0007365A" w:rsidRPr="00295A64" w:rsidRDefault="0007365A" w:rsidP="00CA368F">
            <w:pPr>
              <w:keepLines/>
              <w:numPr>
                <w:ilvl w:val="0"/>
                <w:numId w:val="14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F4338AA" w14:textId="09E1B88A" w:rsidR="0007365A" w:rsidRPr="005473A5" w:rsidRDefault="0007365A" w:rsidP="00CA368F">
            <w:pPr>
              <w:spacing w:line="240" w:lineRule="exact"/>
              <w:jc w:val="both"/>
              <w:rPr>
                <w:rFonts w:ascii="Arial" w:hAnsi="Arial" w:cs="Arial"/>
                <w:b/>
                <w:bCs/>
                <w:sz w:val="20"/>
                <w:szCs w:val="20"/>
              </w:rPr>
            </w:pPr>
            <w:r w:rsidRPr="004D0535">
              <w:rPr>
                <w:rFonts w:ascii="Arial" w:hAnsi="Arial" w:cs="Arial"/>
                <w:b/>
                <w:bCs/>
                <w:sz w:val="20"/>
                <w:szCs w:val="20"/>
              </w:rPr>
              <w:t>Review Registers &amp; Reports</w:t>
            </w:r>
          </w:p>
        </w:tc>
        <w:tc>
          <w:tcPr>
            <w:tcW w:w="4513" w:type="dxa"/>
            <w:vAlign w:val="center"/>
          </w:tcPr>
          <w:p w14:paraId="580C369B" w14:textId="03DAE46E" w:rsidR="0007365A" w:rsidRDefault="0007365A" w:rsidP="00CA368F">
            <w:pPr>
              <w:spacing w:line="240" w:lineRule="exact"/>
              <w:jc w:val="both"/>
              <w:rPr>
                <w:rFonts w:ascii="Arial" w:hAnsi="Arial" w:cs="Arial"/>
                <w:sz w:val="20"/>
                <w:szCs w:val="20"/>
              </w:rPr>
            </w:pPr>
            <w:r w:rsidRPr="004D0535">
              <w:rPr>
                <w:rFonts w:ascii="Arial" w:hAnsi="Arial" w:cs="Arial"/>
                <w:sz w:val="20"/>
                <w:szCs w:val="20"/>
              </w:rPr>
              <w:t>Verify accuracy and completeness of records</w:t>
            </w:r>
            <w:r>
              <w:rPr>
                <w:rFonts w:ascii="Arial" w:hAnsi="Arial" w:cs="Arial"/>
                <w:sz w:val="20"/>
                <w:szCs w:val="20"/>
              </w:rPr>
              <w:t>.</w:t>
            </w:r>
          </w:p>
          <w:p w14:paraId="20E19DD0" w14:textId="2D9F57FF" w:rsidR="0007365A" w:rsidRPr="000E5655" w:rsidRDefault="0007365A" w:rsidP="00CA368F">
            <w:pPr>
              <w:spacing w:line="240" w:lineRule="exact"/>
              <w:jc w:val="both"/>
              <w:rPr>
                <w:rFonts w:ascii="Arial" w:hAnsi="Arial" w:cs="Arial"/>
                <w:i/>
                <w:iCs/>
                <w:sz w:val="20"/>
                <w:szCs w:val="20"/>
              </w:rPr>
            </w:pPr>
            <w:r w:rsidRPr="00E2019E">
              <w:rPr>
                <w:rFonts w:ascii="Arial" w:hAnsi="Arial" w:cs="Arial"/>
                <w:i/>
                <w:iCs/>
                <w:color w:val="EE0000"/>
                <w:sz w:val="18"/>
                <w:szCs w:val="18"/>
              </w:rPr>
              <w:t>Key Control: Physically or digitally verify all WIMA registers (member, service</w:t>
            </w:r>
            <w:r w:rsidR="00BA2EA3">
              <w:rPr>
                <w:rFonts w:ascii="Arial" w:hAnsi="Arial" w:cs="Arial"/>
                <w:i/>
                <w:iCs/>
                <w:color w:val="EE0000"/>
                <w:sz w:val="18"/>
                <w:szCs w:val="18"/>
              </w:rPr>
              <w:t xml:space="preserve"> and</w:t>
            </w:r>
            <w:r w:rsidRPr="00E2019E">
              <w:rPr>
                <w:rFonts w:ascii="Arial" w:hAnsi="Arial" w:cs="Arial"/>
                <w:i/>
                <w:iCs/>
                <w:color w:val="EE0000"/>
                <w:sz w:val="18"/>
                <w:szCs w:val="18"/>
              </w:rPr>
              <w:t xml:space="preserve"> finance) at the hub levels for accuracy.</w:t>
            </w:r>
          </w:p>
        </w:tc>
        <w:tc>
          <w:tcPr>
            <w:tcW w:w="1701" w:type="dxa"/>
            <w:vAlign w:val="center"/>
          </w:tcPr>
          <w:p w14:paraId="0A6FF60E" w14:textId="1E208933" w:rsidR="0007365A" w:rsidRDefault="0007365A" w:rsidP="00CA368F">
            <w:pPr>
              <w:spacing w:line="240" w:lineRule="exact"/>
              <w:jc w:val="both"/>
              <w:rPr>
                <w:rFonts w:ascii="Arial" w:hAnsi="Arial" w:cs="Arial"/>
                <w:sz w:val="20"/>
                <w:szCs w:val="20"/>
              </w:rPr>
            </w:pPr>
            <w:r w:rsidRPr="004D0535">
              <w:rPr>
                <w:rFonts w:ascii="Arial" w:hAnsi="Arial" w:cs="Arial"/>
                <w:sz w:val="20"/>
                <w:szCs w:val="20"/>
              </w:rPr>
              <w:t>State</w:t>
            </w:r>
            <w:r>
              <w:rPr>
                <w:rFonts w:ascii="Arial" w:hAnsi="Arial" w:cs="Arial"/>
                <w:sz w:val="20"/>
                <w:szCs w:val="20"/>
              </w:rPr>
              <w:t xml:space="preserve"> Coordinator</w:t>
            </w:r>
            <w:r w:rsidRPr="004D0535">
              <w:rPr>
                <w:rFonts w:ascii="Arial" w:hAnsi="Arial" w:cs="Arial"/>
                <w:sz w:val="20"/>
                <w:szCs w:val="20"/>
              </w:rPr>
              <w:t xml:space="preserve"> </w:t>
            </w:r>
          </w:p>
        </w:tc>
        <w:tc>
          <w:tcPr>
            <w:tcW w:w="1156" w:type="dxa"/>
            <w:vAlign w:val="center"/>
          </w:tcPr>
          <w:p w14:paraId="043F2120" w14:textId="6F44FA30" w:rsidR="0007365A" w:rsidRPr="00770516" w:rsidRDefault="0007365A" w:rsidP="00CA368F">
            <w:pPr>
              <w:spacing w:line="240" w:lineRule="exact"/>
              <w:jc w:val="both"/>
              <w:rPr>
                <w:rFonts w:ascii="Arial" w:hAnsi="Arial" w:cs="Arial"/>
                <w:sz w:val="20"/>
                <w:szCs w:val="20"/>
              </w:rPr>
            </w:pPr>
            <w:r>
              <w:rPr>
                <w:rFonts w:ascii="Arial" w:hAnsi="Arial" w:cs="Arial"/>
                <w:sz w:val="20"/>
                <w:szCs w:val="20"/>
              </w:rPr>
              <w:t xml:space="preserve">Monthly </w:t>
            </w:r>
          </w:p>
        </w:tc>
      </w:tr>
      <w:tr w:rsidR="0007365A" w:rsidRPr="00C8367B" w14:paraId="27513EAA" w14:textId="77777777" w:rsidTr="0048523E">
        <w:trPr>
          <w:trHeight w:val="91"/>
        </w:trPr>
        <w:tc>
          <w:tcPr>
            <w:tcW w:w="539" w:type="dxa"/>
            <w:vAlign w:val="center"/>
          </w:tcPr>
          <w:p w14:paraId="18A129B7" w14:textId="77777777" w:rsidR="0007365A" w:rsidRPr="00295A64" w:rsidRDefault="0007365A" w:rsidP="00CA368F">
            <w:pPr>
              <w:keepLines/>
              <w:numPr>
                <w:ilvl w:val="0"/>
                <w:numId w:val="14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9CA16DC" w14:textId="1B1A6EB7" w:rsidR="0007365A" w:rsidRPr="005473A5" w:rsidRDefault="0007365A" w:rsidP="00CA368F">
            <w:pPr>
              <w:spacing w:line="240" w:lineRule="exact"/>
              <w:jc w:val="both"/>
              <w:rPr>
                <w:rFonts w:ascii="Arial" w:hAnsi="Arial" w:cs="Arial"/>
                <w:b/>
                <w:bCs/>
                <w:sz w:val="20"/>
                <w:szCs w:val="20"/>
              </w:rPr>
            </w:pPr>
            <w:r w:rsidRPr="004D0535">
              <w:rPr>
                <w:rFonts w:ascii="Arial" w:hAnsi="Arial" w:cs="Arial"/>
                <w:b/>
                <w:bCs/>
                <w:sz w:val="20"/>
                <w:szCs w:val="20"/>
              </w:rPr>
              <w:t>Provide Coaching</w:t>
            </w:r>
          </w:p>
        </w:tc>
        <w:tc>
          <w:tcPr>
            <w:tcW w:w="4513" w:type="dxa"/>
            <w:vAlign w:val="center"/>
          </w:tcPr>
          <w:p w14:paraId="461C4F4C" w14:textId="77777777" w:rsidR="0007365A" w:rsidRDefault="0007365A" w:rsidP="00CA368F">
            <w:pPr>
              <w:spacing w:line="240" w:lineRule="exact"/>
              <w:jc w:val="both"/>
              <w:rPr>
                <w:rFonts w:ascii="Arial" w:hAnsi="Arial" w:cs="Arial"/>
                <w:sz w:val="20"/>
                <w:szCs w:val="20"/>
              </w:rPr>
            </w:pPr>
            <w:r w:rsidRPr="004D0535">
              <w:rPr>
                <w:rFonts w:ascii="Arial" w:hAnsi="Arial" w:cs="Arial"/>
                <w:sz w:val="20"/>
                <w:szCs w:val="20"/>
              </w:rPr>
              <w:t>Offer guidance and problem-solving support</w:t>
            </w:r>
          </w:p>
          <w:p w14:paraId="0AA32E2F" w14:textId="5D2168EC" w:rsidR="0007365A" w:rsidRPr="0007365A" w:rsidRDefault="0007365A" w:rsidP="00CA368F">
            <w:pPr>
              <w:spacing w:line="240" w:lineRule="exact"/>
              <w:jc w:val="both"/>
              <w:rPr>
                <w:rFonts w:ascii="Arial" w:hAnsi="Arial" w:cs="Arial"/>
                <w:i/>
                <w:iCs/>
                <w:sz w:val="20"/>
                <w:szCs w:val="20"/>
              </w:rPr>
            </w:pPr>
          </w:p>
        </w:tc>
        <w:tc>
          <w:tcPr>
            <w:tcW w:w="1701" w:type="dxa"/>
            <w:vAlign w:val="center"/>
          </w:tcPr>
          <w:p w14:paraId="312F7CB8" w14:textId="2535FD45" w:rsidR="0007365A" w:rsidRPr="00B757A8" w:rsidRDefault="0007365A" w:rsidP="00CA368F">
            <w:pPr>
              <w:spacing w:line="240" w:lineRule="exact"/>
              <w:jc w:val="both"/>
              <w:rPr>
                <w:rFonts w:ascii="Arial" w:hAnsi="Arial" w:cs="Arial"/>
                <w:sz w:val="20"/>
                <w:szCs w:val="20"/>
              </w:rPr>
            </w:pPr>
            <w:r w:rsidRPr="004D0535">
              <w:rPr>
                <w:rFonts w:ascii="Arial" w:hAnsi="Arial" w:cs="Arial"/>
                <w:sz w:val="20"/>
                <w:szCs w:val="20"/>
              </w:rPr>
              <w:t>State</w:t>
            </w:r>
            <w:r>
              <w:rPr>
                <w:rFonts w:ascii="Arial" w:hAnsi="Arial" w:cs="Arial"/>
                <w:sz w:val="20"/>
                <w:szCs w:val="20"/>
              </w:rPr>
              <w:t xml:space="preserve"> Coordinator</w:t>
            </w:r>
            <w:r w:rsidRPr="004D0535">
              <w:rPr>
                <w:rFonts w:ascii="Arial" w:hAnsi="Arial" w:cs="Arial"/>
                <w:sz w:val="20"/>
                <w:szCs w:val="20"/>
              </w:rPr>
              <w:t xml:space="preserve"> / CL</w:t>
            </w:r>
          </w:p>
        </w:tc>
        <w:tc>
          <w:tcPr>
            <w:tcW w:w="1156" w:type="dxa"/>
            <w:vAlign w:val="center"/>
          </w:tcPr>
          <w:p w14:paraId="05D068CD" w14:textId="1A29D0AA" w:rsidR="0007365A" w:rsidRPr="00770516" w:rsidRDefault="0007365A" w:rsidP="00CA368F">
            <w:pPr>
              <w:spacing w:line="240" w:lineRule="exact"/>
              <w:jc w:val="both"/>
              <w:rPr>
                <w:rFonts w:ascii="Arial" w:hAnsi="Arial" w:cs="Arial"/>
                <w:sz w:val="20"/>
                <w:szCs w:val="20"/>
              </w:rPr>
            </w:pPr>
            <w:r>
              <w:rPr>
                <w:rFonts w:ascii="Arial" w:hAnsi="Arial" w:cs="Arial"/>
                <w:sz w:val="20"/>
                <w:szCs w:val="20"/>
              </w:rPr>
              <w:t>As required</w:t>
            </w:r>
          </w:p>
        </w:tc>
      </w:tr>
      <w:tr w:rsidR="0007365A" w:rsidRPr="00C8367B" w14:paraId="5ECCE110" w14:textId="77777777" w:rsidTr="0048523E">
        <w:trPr>
          <w:trHeight w:val="91"/>
        </w:trPr>
        <w:tc>
          <w:tcPr>
            <w:tcW w:w="539" w:type="dxa"/>
            <w:vAlign w:val="center"/>
          </w:tcPr>
          <w:p w14:paraId="72DDD074" w14:textId="77777777" w:rsidR="0007365A" w:rsidRPr="00295A64" w:rsidRDefault="0007365A" w:rsidP="00CA368F">
            <w:pPr>
              <w:keepLines/>
              <w:numPr>
                <w:ilvl w:val="0"/>
                <w:numId w:val="14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292E408" w14:textId="7E1950F7" w:rsidR="0007365A" w:rsidRPr="005473A5" w:rsidRDefault="0007365A" w:rsidP="00CA368F">
            <w:pPr>
              <w:spacing w:line="240" w:lineRule="exact"/>
              <w:jc w:val="both"/>
              <w:rPr>
                <w:rFonts w:ascii="Arial" w:hAnsi="Arial" w:cs="Arial"/>
                <w:b/>
                <w:bCs/>
                <w:sz w:val="20"/>
                <w:szCs w:val="20"/>
              </w:rPr>
            </w:pPr>
            <w:r w:rsidRPr="004D0535">
              <w:rPr>
                <w:rFonts w:ascii="Arial" w:hAnsi="Arial" w:cs="Arial"/>
                <w:b/>
                <w:bCs/>
                <w:sz w:val="20"/>
                <w:szCs w:val="20"/>
              </w:rPr>
              <w:t>Identify Issues</w:t>
            </w:r>
          </w:p>
        </w:tc>
        <w:tc>
          <w:tcPr>
            <w:tcW w:w="4513" w:type="dxa"/>
            <w:vAlign w:val="center"/>
          </w:tcPr>
          <w:p w14:paraId="1842E458" w14:textId="4CD8815C" w:rsidR="0007365A" w:rsidRPr="00B83ADA" w:rsidRDefault="0007365A" w:rsidP="00CA368F">
            <w:pPr>
              <w:spacing w:line="240" w:lineRule="exact"/>
              <w:jc w:val="both"/>
              <w:rPr>
                <w:rFonts w:ascii="Arial" w:hAnsi="Arial" w:cs="Arial"/>
                <w:i/>
                <w:iCs/>
                <w:sz w:val="20"/>
                <w:szCs w:val="20"/>
              </w:rPr>
            </w:pPr>
            <w:r w:rsidRPr="004D0535">
              <w:rPr>
                <w:rFonts w:ascii="Arial" w:hAnsi="Arial" w:cs="Arial"/>
                <w:sz w:val="20"/>
                <w:szCs w:val="20"/>
              </w:rPr>
              <w:t>Detect performance gaps or non-compliance</w:t>
            </w:r>
          </w:p>
        </w:tc>
        <w:tc>
          <w:tcPr>
            <w:tcW w:w="1701" w:type="dxa"/>
            <w:vAlign w:val="center"/>
          </w:tcPr>
          <w:p w14:paraId="593ECADA" w14:textId="38052D38" w:rsidR="0007365A" w:rsidRPr="00B757A8" w:rsidRDefault="0007365A" w:rsidP="00CA368F">
            <w:pPr>
              <w:spacing w:line="240" w:lineRule="exact"/>
              <w:jc w:val="both"/>
              <w:rPr>
                <w:rFonts w:ascii="Arial" w:hAnsi="Arial" w:cs="Arial"/>
                <w:sz w:val="20"/>
                <w:szCs w:val="20"/>
              </w:rPr>
            </w:pPr>
            <w:r w:rsidRPr="004D0535">
              <w:rPr>
                <w:rFonts w:ascii="Arial" w:hAnsi="Arial" w:cs="Arial"/>
                <w:sz w:val="20"/>
                <w:szCs w:val="20"/>
              </w:rPr>
              <w:t>State</w:t>
            </w:r>
            <w:r>
              <w:rPr>
                <w:rFonts w:ascii="Arial" w:hAnsi="Arial" w:cs="Arial"/>
                <w:sz w:val="20"/>
                <w:szCs w:val="20"/>
              </w:rPr>
              <w:t xml:space="preserve"> Coordinator</w:t>
            </w:r>
            <w:r w:rsidRPr="004D0535">
              <w:rPr>
                <w:rFonts w:ascii="Arial" w:hAnsi="Arial" w:cs="Arial"/>
                <w:sz w:val="20"/>
                <w:szCs w:val="20"/>
              </w:rPr>
              <w:t xml:space="preserve"> </w:t>
            </w:r>
            <w:r w:rsidRPr="004D0535">
              <w:rPr>
                <w:rFonts w:ascii="Arial" w:hAnsi="Arial" w:cs="Arial"/>
                <w:sz w:val="20"/>
                <w:szCs w:val="20"/>
              </w:rPr>
              <w:t>/ CL</w:t>
            </w:r>
          </w:p>
        </w:tc>
        <w:tc>
          <w:tcPr>
            <w:tcW w:w="1156" w:type="dxa"/>
            <w:vAlign w:val="center"/>
          </w:tcPr>
          <w:p w14:paraId="58F8E097" w14:textId="79097440" w:rsidR="0007365A" w:rsidRPr="00770516" w:rsidRDefault="0007365A" w:rsidP="00CA368F">
            <w:pPr>
              <w:spacing w:line="240" w:lineRule="exact"/>
              <w:jc w:val="both"/>
              <w:rPr>
                <w:rFonts w:ascii="Arial" w:hAnsi="Arial" w:cs="Arial"/>
                <w:sz w:val="20"/>
                <w:szCs w:val="20"/>
              </w:rPr>
            </w:pPr>
          </w:p>
        </w:tc>
      </w:tr>
      <w:tr w:rsidR="0007365A" w:rsidRPr="00C8367B" w14:paraId="3A8130E8" w14:textId="77777777" w:rsidTr="0048523E">
        <w:trPr>
          <w:trHeight w:val="91"/>
        </w:trPr>
        <w:tc>
          <w:tcPr>
            <w:tcW w:w="539" w:type="dxa"/>
            <w:vAlign w:val="center"/>
          </w:tcPr>
          <w:p w14:paraId="74E30557" w14:textId="77777777" w:rsidR="0007365A" w:rsidRPr="00295A64" w:rsidRDefault="0007365A" w:rsidP="00CA368F">
            <w:pPr>
              <w:keepLines/>
              <w:numPr>
                <w:ilvl w:val="0"/>
                <w:numId w:val="14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450D557" w14:textId="234F3148" w:rsidR="0007365A" w:rsidRPr="005473A5" w:rsidRDefault="0007365A" w:rsidP="00CA368F">
            <w:pPr>
              <w:spacing w:line="240" w:lineRule="exact"/>
              <w:jc w:val="both"/>
              <w:rPr>
                <w:rFonts w:ascii="Arial" w:hAnsi="Arial" w:cs="Arial"/>
                <w:b/>
                <w:bCs/>
                <w:sz w:val="20"/>
                <w:szCs w:val="20"/>
              </w:rPr>
            </w:pPr>
            <w:r w:rsidRPr="004D0535">
              <w:rPr>
                <w:rFonts w:ascii="Arial" w:hAnsi="Arial" w:cs="Arial"/>
                <w:b/>
                <w:bCs/>
                <w:sz w:val="20"/>
                <w:szCs w:val="20"/>
              </w:rPr>
              <w:t>Implement Corrective Actions</w:t>
            </w:r>
          </w:p>
        </w:tc>
        <w:tc>
          <w:tcPr>
            <w:tcW w:w="4513" w:type="dxa"/>
            <w:vAlign w:val="center"/>
          </w:tcPr>
          <w:p w14:paraId="6C153276" w14:textId="2EC6D854" w:rsidR="0007365A" w:rsidRPr="00212B81" w:rsidRDefault="0007365A" w:rsidP="00CA368F">
            <w:pPr>
              <w:spacing w:line="240" w:lineRule="exact"/>
              <w:jc w:val="both"/>
              <w:rPr>
                <w:rFonts w:ascii="Arial" w:hAnsi="Arial" w:cs="Arial"/>
                <w:sz w:val="20"/>
                <w:szCs w:val="20"/>
              </w:rPr>
            </w:pPr>
            <w:r w:rsidRPr="004D0535">
              <w:rPr>
                <w:rFonts w:ascii="Arial" w:hAnsi="Arial" w:cs="Arial"/>
                <w:sz w:val="20"/>
                <w:szCs w:val="20"/>
              </w:rPr>
              <w:t>Agree and implement improvement actions</w:t>
            </w:r>
          </w:p>
        </w:tc>
        <w:tc>
          <w:tcPr>
            <w:tcW w:w="1701" w:type="dxa"/>
            <w:vAlign w:val="center"/>
          </w:tcPr>
          <w:p w14:paraId="043DBA21" w14:textId="64BE9436" w:rsidR="0007365A" w:rsidRPr="00B6180B" w:rsidRDefault="0007365A" w:rsidP="00CA368F">
            <w:pPr>
              <w:spacing w:line="240" w:lineRule="exact"/>
              <w:jc w:val="both"/>
              <w:rPr>
                <w:rFonts w:ascii="Arial" w:hAnsi="Arial" w:cs="Arial"/>
                <w:sz w:val="20"/>
                <w:szCs w:val="20"/>
              </w:rPr>
            </w:pPr>
            <w:r w:rsidRPr="004D0535">
              <w:rPr>
                <w:rFonts w:ascii="Arial" w:hAnsi="Arial" w:cs="Arial"/>
                <w:sz w:val="20"/>
                <w:szCs w:val="20"/>
              </w:rPr>
              <w:t>CL / Sub-CL</w:t>
            </w:r>
          </w:p>
        </w:tc>
        <w:tc>
          <w:tcPr>
            <w:tcW w:w="1156" w:type="dxa"/>
            <w:vAlign w:val="center"/>
          </w:tcPr>
          <w:p w14:paraId="4F1A2EC6" w14:textId="1057D7B8" w:rsidR="0007365A" w:rsidRPr="00B6180B" w:rsidRDefault="0007365A" w:rsidP="00CA368F">
            <w:pPr>
              <w:spacing w:line="240" w:lineRule="exact"/>
              <w:jc w:val="both"/>
              <w:rPr>
                <w:rFonts w:ascii="Arial" w:hAnsi="Arial" w:cs="Arial"/>
                <w:sz w:val="20"/>
                <w:szCs w:val="20"/>
              </w:rPr>
            </w:pPr>
            <w:r>
              <w:rPr>
                <w:rFonts w:ascii="Arial" w:hAnsi="Arial" w:cs="Arial"/>
                <w:sz w:val="20"/>
                <w:szCs w:val="20"/>
              </w:rPr>
              <w:t>Over specified period</w:t>
            </w:r>
          </w:p>
        </w:tc>
      </w:tr>
      <w:tr w:rsidR="0007365A" w:rsidRPr="00C8367B" w14:paraId="739DCD95" w14:textId="77777777" w:rsidTr="0048523E">
        <w:trPr>
          <w:trHeight w:val="96"/>
        </w:trPr>
        <w:tc>
          <w:tcPr>
            <w:tcW w:w="539" w:type="dxa"/>
            <w:vAlign w:val="center"/>
          </w:tcPr>
          <w:p w14:paraId="093DF8FF" w14:textId="77777777" w:rsidR="0007365A" w:rsidRPr="00295A64" w:rsidRDefault="0007365A" w:rsidP="00CA368F">
            <w:pPr>
              <w:keepLines/>
              <w:numPr>
                <w:ilvl w:val="0"/>
                <w:numId w:val="14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985F168" w14:textId="46D07664" w:rsidR="0007365A" w:rsidRPr="005473A5" w:rsidRDefault="0007365A" w:rsidP="00CA368F">
            <w:pPr>
              <w:spacing w:line="240" w:lineRule="exact"/>
              <w:jc w:val="both"/>
              <w:rPr>
                <w:rFonts w:ascii="Arial" w:hAnsi="Arial" w:cs="Arial"/>
                <w:b/>
                <w:bCs/>
                <w:sz w:val="20"/>
                <w:szCs w:val="20"/>
              </w:rPr>
            </w:pPr>
            <w:r w:rsidRPr="004D0535">
              <w:rPr>
                <w:rFonts w:ascii="Arial" w:hAnsi="Arial" w:cs="Arial"/>
                <w:b/>
                <w:bCs/>
                <w:sz w:val="20"/>
                <w:szCs w:val="20"/>
              </w:rPr>
              <w:t>Monitor Improvement</w:t>
            </w:r>
          </w:p>
        </w:tc>
        <w:tc>
          <w:tcPr>
            <w:tcW w:w="4513" w:type="dxa"/>
            <w:vAlign w:val="center"/>
          </w:tcPr>
          <w:p w14:paraId="74E86106" w14:textId="20D5A643" w:rsidR="0007365A" w:rsidRPr="00E2019E" w:rsidRDefault="0007365A" w:rsidP="00CA368F">
            <w:pPr>
              <w:spacing w:line="240" w:lineRule="exact"/>
              <w:jc w:val="both"/>
              <w:rPr>
                <w:rFonts w:ascii="Arial" w:hAnsi="Arial" w:cs="Arial"/>
                <w:sz w:val="20"/>
                <w:szCs w:val="20"/>
              </w:rPr>
            </w:pPr>
            <w:r w:rsidRPr="004D0535">
              <w:rPr>
                <w:rFonts w:ascii="Arial" w:hAnsi="Arial" w:cs="Arial"/>
                <w:sz w:val="20"/>
                <w:szCs w:val="20"/>
              </w:rPr>
              <w:t>Track implementation of corrective actions</w:t>
            </w:r>
          </w:p>
        </w:tc>
        <w:tc>
          <w:tcPr>
            <w:tcW w:w="1701" w:type="dxa"/>
            <w:vAlign w:val="center"/>
          </w:tcPr>
          <w:p w14:paraId="11DF10F4" w14:textId="232221F4" w:rsidR="0007365A" w:rsidRPr="00E2019E" w:rsidRDefault="0007365A" w:rsidP="00CA368F">
            <w:pPr>
              <w:spacing w:line="240" w:lineRule="exact"/>
              <w:jc w:val="both"/>
              <w:rPr>
                <w:rFonts w:ascii="Arial" w:hAnsi="Arial" w:cs="Arial"/>
                <w:sz w:val="20"/>
                <w:szCs w:val="20"/>
              </w:rPr>
            </w:pPr>
            <w:r w:rsidRPr="004D0535">
              <w:rPr>
                <w:rFonts w:ascii="Arial" w:hAnsi="Arial" w:cs="Arial"/>
                <w:sz w:val="20"/>
                <w:szCs w:val="20"/>
              </w:rPr>
              <w:t>State</w:t>
            </w:r>
            <w:r>
              <w:rPr>
                <w:rFonts w:ascii="Arial" w:hAnsi="Arial" w:cs="Arial"/>
                <w:sz w:val="20"/>
                <w:szCs w:val="20"/>
              </w:rPr>
              <w:t xml:space="preserve"> Coordinator</w:t>
            </w:r>
            <w:r w:rsidRPr="004D0535">
              <w:rPr>
                <w:rFonts w:ascii="Arial" w:hAnsi="Arial" w:cs="Arial"/>
                <w:sz w:val="20"/>
                <w:szCs w:val="20"/>
              </w:rPr>
              <w:t xml:space="preserve"> </w:t>
            </w:r>
            <w:r w:rsidRPr="004D0535">
              <w:rPr>
                <w:rFonts w:ascii="Arial" w:hAnsi="Arial" w:cs="Arial"/>
                <w:sz w:val="20"/>
                <w:szCs w:val="20"/>
              </w:rPr>
              <w:t>/ CL</w:t>
            </w:r>
          </w:p>
        </w:tc>
        <w:tc>
          <w:tcPr>
            <w:tcW w:w="1156" w:type="dxa"/>
            <w:vAlign w:val="center"/>
          </w:tcPr>
          <w:p w14:paraId="359A182A" w14:textId="5C62248D" w:rsidR="0007365A" w:rsidRPr="00E2019E" w:rsidRDefault="0007365A" w:rsidP="00CA368F">
            <w:pPr>
              <w:spacing w:line="240" w:lineRule="exact"/>
              <w:jc w:val="both"/>
              <w:rPr>
                <w:rFonts w:ascii="Arial" w:hAnsi="Arial" w:cs="Arial"/>
                <w:sz w:val="20"/>
                <w:szCs w:val="20"/>
              </w:rPr>
            </w:pPr>
            <w:r>
              <w:rPr>
                <w:rFonts w:ascii="Arial" w:hAnsi="Arial" w:cs="Arial"/>
                <w:sz w:val="20"/>
                <w:szCs w:val="20"/>
              </w:rPr>
              <w:t>Within the month</w:t>
            </w:r>
          </w:p>
        </w:tc>
      </w:tr>
      <w:tr w:rsidR="0007365A" w:rsidRPr="00C8367B" w14:paraId="37F017C3" w14:textId="77777777" w:rsidTr="0048523E">
        <w:trPr>
          <w:trHeight w:val="91"/>
        </w:trPr>
        <w:tc>
          <w:tcPr>
            <w:tcW w:w="539" w:type="dxa"/>
            <w:vAlign w:val="center"/>
          </w:tcPr>
          <w:p w14:paraId="07E4D487" w14:textId="77777777" w:rsidR="0007365A" w:rsidRPr="00295A64" w:rsidRDefault="0007365A" w:rsidP="00CA368F">
            <w:pPr>
              <w:keepLines/>
              <w:numPr>
                <w:ilvl w:val="0"/>
                <w:numId w:val="14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0B9FB35" w14:textId="3F106C11" w:rsidR="0007365A" w:rsidRPr="005473A5" w:rsidRDefault="0007365A" w:rsidP="00CA368F">
            <w:pPr>
              <w:spacing w:line="240" w:lineRule="exact"/>
              <w:jc w:val="both"/>
              <w:rPr>
                <w:rFonts w:ascii="Arial" w:hAnsi="Arial" w:cs="Arial"/>
                <w:b/>
                <w:bCs/>
                <w:sz w:val="20"/>
                <w:szCs w:val="20"/>
              </w:rPr>
            </w:pPr>
            <w:r w:rsidRPr="004D0535">
              <w:rPr>
                <w:rFonts w:ascii="Arial" w:hAnsi="Arial" w:cs="Arial"/>
                <w:b/>
                <w:bCs/>
                <w:sz w:val="20"/>
                <w:szCs w:val="20"/>
              </w:rPr>
              <w:t>Escalate Serious Issues</w:t>
            </w:r>
          </w:p>
        </w:tc>
        <w:tc>
          <w:tcPr>
            <w:tcW w:w="4513" w:type="dxa"/>
            <w:vAlign w:val="center"/>
          </w:tcPr>
          <w:p w14:paraId="184A93B2" w14:textId="77777777" w:rsidR="0007365A" w:rsidRDefault="0007365A" w:rsidP="00CA368F">
            <w:pPr>
              <w:spacing w:line="240" w:lineRule="exact"/>
              <w:jc w:val="both"/>
              <w:rPr>
                <w:rFonts w:ascii="Arial" w:hAnsi="Arial" w:cs="Arial"/>
                <w:sz w:val="20"/>
                <w:szCs w:val="20"/>
              </w:rPr>
            </w:pPr>
            <w:r w:rsidRPr="004D0535">
              <w:rPr>
                <w:rFonts w:ascii="Arial" w:hAnsi="Arial" w:cs="Arial"/>
                <w:sz w:val="20"/>
                <w:szCs w:val="20"/>
              </w:rPr>
              <w:t>Escalate material issues to national level</w:t>
            </w:r>
            <w:r>
              <w:rPr>
                <w:rFonts w:ascii="Arial" w:hAnsi="Arial" w:cs="Arial"/>
                <w:sz w:val="20"/>
                <w:szCs w:val="20"/>
              </w:rPr>
              <w:t>.</w:t>
            </w:r>
          </w:p>
          <w:p w14:paraId="220323C5" w14:textId="0010C532" w:rsidR="0007365A" w:rsidRPr="00E2019E" w:rsidRDefault="0007365A" w:rsidP="00CA368F">
            <w:pPr>
              <w:spacing w:line="240" w:lineRule="exact"/>
              <w:jc w:val="both"/>
              <w:rPr>
                <w:rFonts w:ascii="Arial" w:hAnsi="Arial" w:cs="Arial"/>
                <w:sz w:val="20"/>
                <w:szCs w:val="20"/>
              </w:rPr>
            </w:pPr>
            <w:r w:rsidRPr="00E2019E">
              <w:rPr>
                <w:rFonts w:ascii="Arial" w:hAnsi="Arial" w:cs="Arial"/>
                <w:i/>
                <w:iCs/>
                <w:color w:val="EE0000"/>
                <w:sz w:val="18"/>
                <w:szCs w:val="18"/>
              </w:rPr>
              <w:t>Key Control: Immediately escalate any reports of SEAH, corruption, or security threats through the built-in ERP module.</w:t>
            </w:r>
          </w:p>
        </w:tc>
        <w:tc>
          <w:tcPr>
            <w:tcW w:w="1701" w:type="dxa"/>
            <w:vAlign w:val="center"/>
          </w:tcPr>
          <w:p w14:paraId="6D7FF775" w14:textId="6EA7DC69" w:rsidR="0007365A" w:rsidRPr="00D84C7D" w:rsidRDefault="0007365A" w:rsidP="00CA368F">
            <w:pPr>
              <w:spacing w:line="240" w:lineRule="exact"/>
              <w:jc w:val="both"/>
              <w:rPr>
                <w:rFonts w:ascii="Arial" w:hAnsi="Arial" w:cs="Arial"/>
                <w:sz w:val="20"/>
                <w:szCs w:val="20"/>
              </w:rPr>
            </w:pPr>
            <w:r w:rsidRPr="004D0535">
              <w:rPr>
                <w:rFonts w:ascii="Arial" w:hAnsi="Arial" w:cs="Arial"/>
                <w:sz w:val="20"/>
                <w:szCs w:val="20"/>
              </w:rPr>
              <w:t>State</w:t>
            </w:r>
            <w:r>
              <w:rPr>
                <w:rFonts w:ascii="Arial" w:hAnsi="Arial" w:cs="Arial"/>
                <w:sz w:val="20"/>
                <w:szCs w:val="20"/>
              </w:rPr>
              <w:t xml:space="preserve"> Coordinator</w:t>
            </w:r>
            <w:r w:rsidRPr="004D0535">
              <w:rPr>
                <w:rFonts w:ascii="Arial" w:hAnsi="Arial" w:cs="Arial"/>
                <w:sz w:val="20"/>
                <w:szCs w:val="20"/>
              </w:rPr>
              <w:t xml:space="preserve"> / CL</w:t>
            </w:r>
          </w:p>
        </w:tc>
        <w:tc>
          <w:tcPr>
            <w:tcW w:w="1156" w:type="dxa"/>
            <w:vAlign w:val="center"/>
          </w:tcPr>
          <w:p w14:paraId="61453ADD" w14:textId="1A087EEE" w:rsidR="0007365A" w:rsidRPr="00E2019E" w:rsidRDefault="0007365A"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07365A" w:rsidRPr="00C8367B" w14:paraId="10E5D20A" w14:textId="77777777" w:rsidTr="0048523E">
        <w:trPr>
          <w:trHeight w:val="91"/>
        </w:trPr>
        <w:tc>
          <w:tcPr>
            <w:tcW w:w="539" w:type="dxa"/>
            <w:vAlign w:val="center"/>
          </w:tcPr>
          <w:p w14:paraId="10CC67C3" w14:textId="77777777" w:rsidR="0007365A" w:rsidRPr="00295A64" w:rsidRDefault="0007365A" w:rsidP="00CA368F">
            <w:pPr>
              <w:keepLines/>
              <w:numPr>
                <w:ilvl w:val="0"/>
                <w:numId w:val="14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CB5681A" w14:textId="77CC5324" w:rsidR="0007365A" w:rsidRPr="005473A5" w:rsidRDefault="0007365A" w:rsidP="00CA368F">
            <w:pPr>
              <w:spacing w:line="240" w:lineRule="exact"/>
              <w:jc w:val="both"/>
              <w:rPr>
                <w:rFonts w:ascii="Arial" w:hAnsi="Arial" w:cs="Arial"/>
                <w:b/>
                <w:bCs/>
                <w:sz w:val="20"/>
                <w:szCs w:val="20"/>
              </w:rPr>
            </w:pPr>
            <w:r w:rsidRPr="004D0535">
              <w:rPr>
                <w:rFonts w:ascii="Arial" w:hAnsi="Arial" w:cs="Arial"/>
                <w:b/>
                <w:bCs/>
                <w:sz w:val="20"/>
                <w:szCs w:val="20"/>
              </w:rPr>
              <w:t>Performance Review</w:t>
            </w:r>
          </w:p>
        </w:tc>
        <w:tc>
          <w:tcPr>
            <w:tcW w:w="4513" w:type="dxa"/>
            <w:vAlign w:val="center"/>
          </w:tcPr>
          <w:p w14:paraId="426AEA22" w14:textId="77777777" w:rsidR="0007365A" w:rsidRDefault="0007365A" w:rsidP="00CA368F">
            <w:pPr>
              <w:spacing w:line="240" w:lineRule="exact"/>
              <w:jc w:val="both"/>
              <w:rPr>
                <w:rFonts w:ascii="Arial" w:hAnsi="Arial" w:cs="Arial"/>
                <w:sz w:val="20"/>
                <w:szCs w:val="20"/>
              </w:rPr>
            </w:pPr>
            <w:r w:rsidRPr="004D0535">
              <w:rPr>
                <w:rFonts w:ascii="Arial" w:hAnsi="Arial" w:cs="Arial"/>
                <w:sz w:val="20"/>
                <w:szCs w:val="20"/>
              </w:rPr>
              <w:t>Conduct periodic formal performance reviews</w:t>
            </w:r>
            <w:r>
              <w:rPr>
                <w:rFonts w:ascii="Arial" w:hAnsi="Arial" w:cs="Arial"/>
                <w:sz w:val="20"/>
                <w:szCs w:val="20"/>
              </w:rPr>
              <w:t>.</w:t>
            </w:r>
          </w:p>
          <w:p w14:paraId="69B88FFA" w14:textId="6E28E716" w:rsidR="0007365A" w:rsidRPr="0007365A" w:rsidRDefault="0007365A" w:rsidP="00CA368F">
            <w:pPr>
              <w:spacing w:line="240" w:lineRule="exact"/>
              <w:jc w:val="both"/>
              <w:rPr>
                <w:rFonts w:ascii="Arial" w:hAnsi="Arial" w:cs="Arial"/>
                <w:i/>
                <w:iCs/>
                <w:sz w:val="20"/>
                <w:szCs w:val="20"/>
              </w:rPr>
            </w:pPr>
            <w:r w:rsidRPr="00E2019E">
              <w:rPr>
                <w:rFonts w:ascii="Arial" w:hAnsi="Arial" w:cs="Arial"/>
                <w:i/>
                <w:iCs/>
                <w:sz w:val="18"/>
                <w:szCs w:val="18"/>
              </w:rPr>
              <w:t>Host quarterly joint reviews to assess effectiveness, share learnings</w:t>
            </w:r>
            <w:r w:rsidR="00BA2EA3">
              <w:rPr>
                <w:rFonts w:ascii="Arial" w:hAnsi="Arial" w:cs="Arial"/>
                <w:i/>
                <w:iCs/>
                <w:sz w:val="18"/>
                <w:szCs w:val="18"/>
              </w:rPr>
              <w:t xml:space="preserve"> and</w:t>
            </w:r>
            <w:r w:rsidRPr="00E2019E">
              <w:rPr>
                <w:rFonts w:ascii="Arial" w:hAnsi="Arial" w:cs="Arial"/>
                <w:i/>
                <w:iCs/>
                <w:sz w:val="18"/>
                <w:szCs w:val="18"/>
              </w:rPr>
              <w:t xml:space="preserve"> adjust mobilisation strategies for future expansion.</w:t>
            </w:r>
          </w:p>
        </w:tc>
        <w:tc>
          <w:tcPr>
            <w:tcW w:w="1701" w:type="dxa"/>
            <w:vAlign w:val="center"/>
          </w:tcPr>
          <w:p w14:paraId="6878659A" w14:textId="780BDAF9" w:rsidR="0007365A" w:rsidRPr="00E2019E" w:rsidRDefault="0007365A" w:rsidP="00CA368F">
            <w:pPr>
              <w:spacing w:line="240" w:lineRule="exact"/>
              <w:jc w:val="both"/>
              <w:rPr>
                <w:rFonts w:ascii="Arial" w:hAnsi="Arial" w:cs="Arial"/>
                <w:sz w:val="20"/>
                <w:szCs w:val="20"/>
              </w:rPr>
            </w:pPr>
            <w:r w:rsidRPr="004D0535">
              <w:rPr>
                <w:rFonts w:ascii="Arial" w:hAnsi="Arial" w:cs="Arial"/>
                <w:sz w:val="20"/>
                <w:szCs w:val="20"/>
              </w:rPr>
              <w:t>State</w:t>
            </w:r>
            <w:r>
              <w:rPr>
                <w:rFonts w:ascii="Arial" w:hAnsi="Arial" w:cs="Arial"/>
                <w:sz w:val="20"/>
                <w:szCs w:val="20"/>
              </w:rPr>
              <w:t>/</w:t>
            </w:r>
            <w:r w:rsidRPr="004D0535">
              <w:rPr>
                <w:rFonts w:ascii="Arial" w:hAnsi="Arial" w:cs="Arial"/>
                <w:sz w:val="20"/>
                <w:szCs w:val="20"/>
              </w:rPr>
              <w:t>National</w:t>
            </w:r>
            <w:r>
              <w:rPr>
                <w:rFonts w:ascii="Arial" w:hAnsi="Arial" w:cs="Arial"/>
                <w:sz w:val="20"/>
                <w:szCs w:val="20"/>
              </w:rPr>
              <w:t xml:space="preserve"> Coordinator</w:t>
            </w:r>
          </w:p>
        </w:tc>
        <w:tc>
          <w:tcPr>
            <w:tcW w:w="1156" w:type="dxa"/>
            <w:vAlign w:val="center"/>
          </w:tcPr>
          <w:p w14:paraId="6DDEA17B" w14:textId="6B58CF3A" w:rsidR="0007365A" w:rsidRPr="00E2019E" w:rsidRDefault="0007365A" w:rsidP="00CA368F">
            <w:pPr>
              <w:spacing w:line="240" w:lineRule="exact"/>
              <w:jc w:val="both"/>
              <w:rPr>
                <w:rFonts w:ascii="Arial" w:hAnsi="Arial" w:cs="Arial"/>
                <w:sz w:val="20"/>
                <w:szCs w:val="20"/>
              </w:rPr>
            </w:pPr>
            <w:r>
              <w:rPr>
                <w:rFonts w:ascii="Arial" w:hAnsi="Arial" w:cs="Arial"/>
                <w:sz w:val="20"/>
                <w:szCs w:val="20"/>
              </w:rPr>
              <w:t>Quarterly</w:t>
            </w:r>
          </w:p>
        </w:tc>
      </w:tr>
      <w:tr w:rsidR="0007365A" w:rsidRPr="00C8367B" w14:paraId="4B2109DD" w14:textId="77777777" w:rsidTr="0048523E">
        <w:trPr>
          <w:trHeight w:val="91"/>
        </w:trPr>
        <w:tc>
          <w:tcPr>
            <w:tcW w:w="539" w:type="dxa"/>
            <w:vAlign w:val="center"/>
          </w:tcPr>
          <w:p w14:paraId="5BB781E7" w14:textId="77777777" w:rsidR="0007365A" w:rsidRPr="00295A64" w:rsidRDefault="0007365A" w:rsidP="00CA368F">
            <w:pPr>
              <w:keepLines/>
              <w:numPr>
                <w:ilvl w:val="0"/>
                <w:numId w:val="14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9FF6492" w14:textId="3C662C00" w:rsidR="0007365A" w:rsidRPr="005473A5" w:rsidRDefault="0007365A" w:rsidP="00CA368F">
            <w:pPr>
              <w:spacing w:line="240" w:lineRule="exact"/>
              <w:jc w:val="both"/>
              <w:rPr>
                <w:rFonts w:ascii="Arial" w:hAnsi="Arial" w:cs="Arial"/>
                <w:b/>
                <w:bCs/>
                <w:sz w:val="20"/>
                <w:szCs w:val="20"/>
              </w:rPr>
            </w:pPr>
            <w:r w:rsidRPr="004D0535">
              <w:rPr>
                <w:rFonts w:ascii="Arial" w:hAnsi="Arial" w:cs="Arial"/>
                <w:b/>
                <w:bCs/>
                <w:sz w:val="20"/>
                <w:szCs w:val="20"/>
              </w:rPr>
              <w:t>Recognition or Sanctions</w:t>
            </w:r>
          </w:p>
        </w:tc>
        <w:tc>
          <w:tcPr>
            <w:tcW w:w="4513" w:type="dxa"/>
            <w:vAlign w:val="center"/>
          </w:tcPr>
          <w:p w14:paraId="1A171E86" w14:textId="77777777" w:rsidR="0007365A" w:rsidRDefault="0007365A" w:rsidP="00CA368F">
            <w:pPr>
              <w:spacing w:line="240" w:lineRule="exact"/>
              <w:jc w:val="both"/>
              <w:rPr>
                <w:rFonts w:ascii="Arial" w:hAnsi="Arial" w:cs="Arial"/>
                <w:i/>
                <w:iCs/>
                <w:sz w:val="18"/>
                <w:szCs w:val="18"/>
              </w:rPr>
            </w:pPr>
            <w:r w:rsidRPr="004D0535">
              <w:rPr>
                <w:rFonts w:ascii="Arial" w:hAnsi="Arial" w:cs="Arial"/>
                <w:sz w:val="20"/>
                <w:szCs w:val="20"/>
              </w:rPr>
              <w:t>Apply rewards, retraining, or disciplinary measures</w:t>
            </w:r>
            <w:r w:rsidRPr="00E2019E">
              <w:rPr>
                <w:rFonts w:ascii="Arial" w:hAnsi="Arial" w:cs="Arial"/>
                <w:i/>
                <w:iCs/>
                <w:sz w:val="18"/>
                <w:szCs w:val="18"/>
              </w:rPr>
              <w:t xml:space="preserve"> </w:t>
            </w:r>
          </w:p>
          <w:p w14:paraId="3BA89A20" w14:textId="70D0ECBE" w:rsidR="0007365A" w:rsidRPr="004D0535" w:rsidRDefault="0007365A" w:rsidP="00CA368F">
            <w:pPr>
              <w:spacing w:line="240" w:lineRule="exact"/>
              <w:jc w:val="both"/>
              <w:rPr>
                <w:rFonts w:ascii="Arial" w:hAnsi="Arial" w:cs="Arial"/>
                <w:sz w:val="20"/>
                <w:szCs w:val="20"/>
              </w:rPr>
            </w:pPr>
            <w:r w:rsidRPr="00E2019E">
              <w:rPr>
                <w:rFonts w:ascii="Arial" w:hAnsi="Arial" w:cs="Arial"/>
                <w:i/>
                <w:iCs/>
                <w:sz w:val="18"/>
                <w:szCs w:val="18"/>
              </w:rPr>
              <w:t>Identify underperforming hubs (e.g., data integrity) and provide targeted leadership training or technical support.</w:t>
            </w:r>
          </w:p>
        </w:tc>
        <w:tc>
          <w:tcPr>
            <w:tcW w:w="1701" w:type="dxa"/>
            <w:vAlign w:val="center"/>
          </w:tcPr>
          <w:p w14:paraId="4E2D8E2C" w14:textId="15071C1E" w:rsidR="0007365A" w:rsidRPr="004D0535" w:rsidRDefault="0007365A" w:rsidP="00CA368F">
            <w:pPr>
              <w:spacing w:line="240" w:lineRule="exact"/>
              <w:jc w:val="both"/>
              <w:rPr>
                <w:rFonts w:ascii="Arial" w:hAnsi="Arial" w:cs="Arial"/>
                <w:sz w:val="20"/>
                <w:szCs w:val="20"/>
              </w:rPr>
            </w:pPr>
            <w:r w:rsidRPr="004D0535">
              <w:rPr>
                <w:rFonts w:ascii="Arial" w:hAnsi="Arial" w:cs="Arial"/>
                <w:sz w:val="20"/>
                <w:szCs w:val="20"/>
              </w:rPr>
              <w:t>State</w:t>
            </w:r>
            <w:r>
              <w:rPr>
                <w:rFonts w:ascii="Arial" w:hAnsi="Arial" w:cs="Arial"/>
                <w:sz w:val="20"/>
                <w:szCs w:val="20"/>
              </w:rPr>
              <w:t>/</w:t>
            </w:r>
            <w:r w:rsidRPr="004D0535">
              <w:rPr>
                <w:rFonts w:ascii="Arial" w:hAnsi="Arial" w:cs="Arial"/>
                <w:sz w:val="20"/>
                <w:szCs w:val="20"/>
              </w:rPr>
              <w:t>National</w:t>
            </w:r>
            <w:r>
              <w:rPr>
                <w:rFonts w:ascii="Arial" w:hAnsi="Arial" w:cs="Arial"/>
                <w:sz w:val="20"/>
                <w:szCs w:val="20"/>
              </w:rPr>
              <w:t xml:space="preserve"> Coordinator</w:t>
            </w:r>
          </w:p>
        </w:tc>
        <w:tc>
          <w:tcPr>
            <w:tcW w:w="1156" w:type="dxa"/>
            <w:vAlign w:val="center"/>
          </w:tcPr>
          <w:p w14:paraId="44B411F0" w14:textId="3490B4C2" w:rsidR="0007365A" w:rsidRDefault="0007365A" w:rsidP="00CA368F">
            <w:pPr>
              <w:spacing w:line="240" w:lineRule="exact"/>
              <w:jc w:val="both"/>
              <w:rPr>
                <w:rFonts w:ascii="Arial" w:hAnsi="Arial" w:cs="Arial"/>
                <w:sz w:val="20"/>
                <w:szCs w:val="20"/>
              </w:rPr>
            </w:pPr>
            <w:r>
              <w:rPr>
                <w:rFonts w:ascii="Arial" w:hAnsi="Arial" w:cs="Arial"/>
                <w:sz w:val="20"/>
                <w:szCs w:val="20"/>
              </w:rPr>
              <w:t>Over the next cycle</w:t>
            </w:r>
          </w:p>
        </w:tc>
      </w:tr>
    </w:tbl>
    <w:p w14:paraId="2835E6D5" w14:textId="77777777" w:rsidR="00C176BB" w:rsidRPr="00C8367B" w:rsidRDefault="00C176BB" w:rsidP="00CA368F">
      <w:pPr>
        <w:jc w:val="both"/>
        <w:rPr>
          <w:rFonts w:ascii="Arial" w:hAnsi="Arial" w:cs="Arial"/>
          <w:b/>
          <w:bCs/>
          <w:sz w:val="20"/>
          <w:szCs w:val="20"/>
        </w:rPr>
      </w:pPr>
    </w:p>
    <w:p w14:paraId="36E542E2" w14:textId="77777777" w:rsidR="00C176BB" w:rsidRPr="00295A64" w:rsidRDefault="00C176BB"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C176BB" w:rsidRPr="004C2567" w14:paraId="541160FA" w14:textId="77777777" w:rsidTr="0048523E">
        <w:trPr>
          <w:trHeight w:val="219"/>
          <w:tblHeader/>
        </w:trPr>
        <w:tc>
          <w:tcPr>
            <w:tcW w:w="0" w:type="auto"/>
            <w:shd w:val="clear" w:color="auto" w:fill="C5E0B3" w:themeFill="accent6" w:themeFillTint="66"/>
            <w:hideMark/>
          </w:tcPr>
          <w:p w14:paraId="1443B936" w14:textId="77777777" w:rsidR="00C176BB" w:rsidRPr="009D0907" w:rsidRDefault="00C176BB" w:rsidP="00CA368F">
            <w:pPr>
              <w:spacing w:after="160" w:line="259" w:lineRule="auto"/>
              <w:jc w:val="both"/>
              <w:rPr>
                <w:rFonts w:ascii="Arial" w:hAnsi="Arial" w:cs="Arial"/>
                <w:sz w:val="20"/>
                <w:szCs w:val="20"/>
              </w:rPr>
            </w:pPr>
            <w:r w:rsidRPr="009D0907">
              <w:rPr>
                <w:rFonts w:ascii="Arial" w:hAnsi="Arial" w:cs="Arial"/>
                <w:sz w:val="20"/>
                <w:szCs w:val="20"/>
              </w:rPr>
              <w:t>Risk</w:t>
            </w:r>
          </w:p>
        </w:tc>
        <w:tc>
          <w:tcPr>
            <w:tcW w:w="3486" w:type="dxa"/>
            <w:shd w:val="clear" w:color="auto" w:fill="C5E0B3" w:themeFill="accent6" w:themeFillTint="66"/>
            <w:hideMark/>
          </w:tcPr>
          <w:p w14:paraId="05250FAF" w14:textId="77777777" w:rsidR="00C176BB" w:rsidRPr="009D0907" w:rsidRDefault="00C176BB" w:rsidP="00CA368F">
            <w:pPr>
              <w:spacing w:after="160" w:line="259" w:lineRule="auto"/>
              <w:jc w:val="both"/>
              <w:rPr>
                <w:rFonts w:ascii="Arial" w:hAnsi="Arial" w:cs="Arial"/>
                <w:sz w:val="20"/>
                <w:szCs w:val="20"/>
              </w:rPr>
            </w:pPr>
            <w:r w:rsidRPr="009D0907">
              <w:rPr>
                <w:rFonts w:ascii="Arial" w:hAnsi="Arial" w:cs="Arial"/>
                <w:sz w:val="20"/>
                <w:szCs w:val="20"/>
              </w:rPr>
              <w:t>Description</w:t>
            </w:r>
          </w:p>
        </w:tc>
        <w:tc>
          <w:tcPr>
            <w:tcW w:w="3489" w:type="dxa"/>
            <w:shd w:val="clear" w:color="auto" w:fill="C5E0B3" w:themeFill="accent6" w:themeFillTint="66"/>
            <w:hideMark/>
          </w:tcPr>
          <w:p w14:paraId="79D74F7D" w14:textId="77777777" w:rsidR="00C176BB" w:rsidRPr="009D0907" w:rsidRDefault="00C176BB" w:rsidP="00CA368F">
            <w:pPr>
              <w:spacing w:after="160" w:line="259" w:lineRule="auto"/>
              <w:jc w:val="both"/>
              <w:rPr>
                <w:rFonts w:ascii="Arial" w:hAnsi="Arial" w:cs="Arial"/>
                <w:sz w:val="20"/>
                <w:szCs w:val="20"/>
              </w:rPr>
            </w:pPr>
            <w:r w:rsidRPr="009D0907">
              <w:rPr>
                <w:rFonts w:ascii="Arial" w:hAnsi="Arial" w:cs="Arial"/>
                <w:sz w:val="20"/>
                <w:szCs w:val="20"/>
              </w:rPr>
              <w:t>Mitigation</w:t>
            </w:r>
          </w:p>
        </w:tc>
      </w:tr>
      <w:tr w:rsidR="00AB36FA" w:rsidRPr="004C2567" w14:paraId="72F47EDD" w14:textId="77777777" w:rsidTr="00DC203D">
        <w:tc>
          <w:tcPr>
            <w:tcW w:w="0" w:type="auto"/>
            <w:vAlign w:val="center"/>
          </w:tcPr>
          <w:p w14:paraId="1F00E449" w14:textId="29EE5598" w:rsidR="00AB36FA" w:rsidRPr="00AB36FA" w:rsidRDefault="00AB36FA" w:rsidP="00CA368F">
            <w:pPr>
              <w:jc w:val="both"/>
              <w:rPr>
                <w:rFonts w:ascii="Arial" w:hAnsi="Arial" w:cs="Arial"/>
                <w:sz w:val="20"/>
                <w:szCs w:val="20"/>
              </w:rPr>
            </w:pPr>
            <w:r w:rsidRPr="00E2019E">
              <w:rPr>
                <w:rFonts w:ascii="Arial" w:hAnsi="Arial" w:cs="Arial"/>
                <w:sz w:val="20"/>
                <w:szCs w:val="20"/>
              </w:rPr>
              <w:t>Data Falsification</w:t>
            </w:r>
          </w:p>
        </w:tc>
        <w:tc>
          <w:tcPr>
            <w:tcW w:w="3486" w:type="dxa"/>
            <w:vAlign w:val="center"/>
          </w:tcPr>
          <w:p w14:paraId="00428F74" w14:textId="6912B67D" w:rsidR="00AB36FA" w:rsidRPr="00AB36FA" w:rsidRDefault="00AB36FA" w:rsidP="00CA368F">
            <w:pPr>
              <w:jc w:val="both"/>
              <w:rPr>
                <w:rFonts w:ascii="Arial" w:hAnsi="Arial" w:cs="Arial"/>
                <w:sz w:val="20"/>
                <w:szCs w:val="20"/>
              </w:rPr>
            </w:pPr>
            <w:r w:rsidRPr="00AB36FA">
              <w:rPr>
                <w:rFonts w:ascii="Arial" w:hAnsi="Arial" w:cs="Arial"/>
                <w:sz w:val="20"/>
                <w:szCs w:val="20"/>
              </w:rPr>
              <w:t>Leads inflating farmer numbers or service hours to meet KPIs.</w:t>
            </w:r>
          </w:p>
        </w:tc>
        <w:tc>
          <w:tcPr>
            <w:tcW w:w="3489" w:type="dxa"/>
            <w:vAlign w:val="center"/>
          </w:tcPr>
          <w:p w14:paraId="1485FAD5" w14:textId="185B6B90" w:rsidR="00AB36FA" w:rsidRPr="00AB36FA" w:rsidRDefault="00AB36FA" w:rsidP="00CA368F">
            <w:pPr>
              <w:jc w:val="both"/>
              <w:rPr>
                <w:rFonts w:ascii="Arial" w:hAnsi="Arial" w:cs="Arial"/>
                <w:sz w:val="20"/>
                <w:szCs w:val="20"/>
              </w:rPr>
            </w:pPr>
            <w:r w:rsidRPr="00AB36FA">
              <w:rPr>
                <w:rFonts w:ascii="Arial" w:hAnsi="Arial" w:cs="Arial"/>
                <w:sz w:val="20"/>
                <w:szCs w:val="20"/>
              </w:rPr>
              <w:t>Use automated equipment logs (GPS) and mandatory token-driven bookings to create an unalterable audit trail.</w:t>
            </w:r>
          </w:p>
        </w:tc>
      </w:tr>
      <w:tr w:rsidR="005473A5" w:rsidRPr="004C2567" w14:paraId="6D23FAEB" w14:textId="77777777" w:rsidTr="00DC203D">
        <w:tc>
          <w:tcPr>
            <w:tcW w:w="0" w:type="auto"/>
            <w:vAlign w:val="center"/>
            <w:hideMark/>
          </w:tcPr>
          <w:p w14:paraId="39C22652" w14:textId="489A50B5" w:rsidR="005473A5" w:rsidRPr="009D0907" w:rsidRDefault="005473A5" w:rsidP="00CA368F">
            <w:pPr>
              <w:spacing w:line="259" w:lineRule="auto"/>
              <w:jc w:val="both"/>
              <w:rPr>
                <w:rFonts w:ascii="Arial" w:hAnsi="Arial" w:cs="Arial"/>
                <w:sz w:val="20"/>
                <w:szCs w:val="20"/>
              </w:rPr>
            </w:pPr>
            <w:r w:rsidRPr="004D0535">
              <w:rPr>
                <w:rFonts w:ascii="Arial" w:hAnsi="Arial" w:cs="Arial"/>
                <w:sz w:val="20"/>
                <w:szCs w:val="20"/>
              </w:rPr>
              <w:t>Weak supervision</w:t>
            </w:r>
          </w:p>
        </w:tc>
        <w:tc>
          <w:tcPr>
            <w:tcW w:w="3486" w:type="dxa"/>
            <w:vAlign w:val="center"/>
            <w:hideMark/>
          </w:tcPr>
          <w:p w14:paraId="6844E6E9" w14:textId="064AD8B9" w:rsidR="005473A5" w:rsidRPr="009D0907" w:rsidRDefault="005473A5" w:rsidP="00CA368F">
            <w:pPr>
              <w:jc w:val="both"/>
              <w:rPr>
                <w:rFonts w:ascii="Arial" w:hAnsi="Arial" w:cs="Arial"/>
                <w:sz w:val="20"/>
                <w:szCs w:val="20"/>
              </w:rPr>
            </w:pPr>
            <w:r w:rsidRPr="004D0535">
              <w:rPr>
                <w:rFonts w:ascii="Arial" w:hAnsi="Arial" w:cs="Arial"/>
                <w:sz w:val="20"/>
                <w:szCs w:val="20"/>
              </w:rPr>
              <w:t>Declining hub performance</w:t>
            </w:r>
          </w:p>
        </w:tc>
        <w:tc>
          <w:tcPr>
            <w:tcW w:w="3489" w:type="dxa"/>
            <w:vAlign w:val="center"/>
            <w:hideMark/>
          </w:tcPr>
          <w:p w14:paraId="365B71A8" w14:textId="5153B3AE" w:rsidR="005473A5" w:rsidRPr="009D0907" w:rsidRDefault="005473A5" w:rsidP="00CA368F">
            <w:pPr>
              <w:spacing w:line="259" w:lineRule="auto"/>
              <w:jc w:val="both"/>
              <w:rPr>
                <w:rFonts w:ascii="Arial" w:hAnsi="Arial" w:cs="Arial"/>
                <w:sz w:val="20"/>
                <w:szCs w:val="20"/>
              </w:rPr>
            </w:pPr>
            <w:r w:rsidRPr="004D0535">
              <w:rPr>
                <w:rFonts w:ascii="Arial" w:hAnsi="Arial" w:cs="Arial"/>
                <w:sz w:val="20"/>
                <w:szCs w:val="20"/>
              </w:rPr>
              <w:t>Supervision schedules</w:t>
            </w:r>
          </w:p>
        </w:tc>
      </w:tr>
      <w:tr w:rsidR="005473A5" w:rsidRPr="004C2567" w14:paraId="613584C5" w14:textId="77777777" w:rsidTr="00DC203D">
        <w:tc>
          <w:tcPr>
            <w:tcW w:w="0" w:type="auto"/>
            <w:vAlign w:val="center"/>
          </w:tcPr>
          <w:p w14:paraId="185DEEC0" w14:textId="7205F95D" w:rsidR="005473A5" w:rsidRPr="00AB36FA" w:rsidRDefault="005473A5" w:rsidP="00CA368F">
            <w:pPr>
              <w:jc w:val="both"/>
              <w:rPr>
                <w:rFonts w:ascii="Arial" w:hAnsi="Arial" w:cs="Arial"/>
                <w:sz w:val="20"/>
                <w:szCs w:val="20"/>
              </w:rPr>
            </w:pPr>
            <w:r w:rsidRPr="004D0535">
              <w:rPr>
                <w:rFonts w:ascii="Arial" w:hAnsi="Arial" w:cs="Arial"/>
                <w:sz w:val="20"/>
                <w:szCs w:val="20"/>
              </w:rPr>
              <w:lastRenderedPageBreak/>
              <w:t>Role confusion</w:t>
            </w:r>
          </w:p>
        </w:tc>
        <w:tc>
          <w:tcPr>
            <w:tcW w:w="3486" w:type="dxa"/>
            <w:vAlign w:val="center"/>
          </w:tcPr>
          <w:p w14:paraId="669D0C72" w14:textId="2A0C4EE2" w:rsidR="005473A5" w:rsidRPr="00AB36FA" w:rsidRDefault="005473A5" w:rsidP="00CA368F">
            <w:pPr>
              <w:jc w:val="both"/>
              <w:rPr>
                <w:rFonts w:ascii="Arial" w:hAnsi="Arial" w:cs="Arial"/>
                <w:sz w:val="20"/>
                <w:szCs w:val="20"/>
              </w:rPr>
            </w:pPr>
            <w:r w:rsidRPr="004D0535">
              <w:rPr>
                <w:rFonts w:ascii="Arial" w:hAnsi="Arial" w:cs="Arial"/>
                <w:sz w:val="20"/>
                <w:szCs w:val="20"/>
              </w:rPr>
              <w:t>Duplication or gaps</w:t>
            </w:r>
          </w:p>
        </w:tc>
        <w:tc>
          <w:tcPr>
            <w:tcW w:w="3489" w:type="dxa"/>
            <w:vAlign w:val="center"/>
          </w:tcPr>
          <w:p w14:paraId="31F3634E" w14:textId="32D827A6" w:rsidR="005473A5" w:rsidRPr="00AB36FA" w:rsidRDefault="005473A5" w:rsidP="00CA368F">
            <w:pPr>
              <w:jc w:val="both"/>
              <w:rPr>
                <w:rFonts w:ascii="Arial" w:hAnsi="Arial" w:cs="Arial"/>
                <w:sz w:val="20"/>
                <w:szCs w:val="20"/>
              </w:rPr>
            </w:pPr>
            <w:r w:rsidRPr="004D0535">
              <w:rPr>
                <w:rFonts w:ascii="Arial" w:hAnsi="Arial" w:cs="Arial"/>
                <w:sz w:val="20"/>
                <w:szCs w:val="20"/>
              </w:rPr>
              <w:t>Clear role definitions</w:t>
            </w:r>
          </w:p>
        </w:tc>
      </w:tr>
      <w:tr w:rsidR="00AB36FA" w:rsidRPr="004C2567" w14:paraId="2321CD4F" w14:textId="77777777" w:rsidTr="00DC203D">
        <w:tc>
          <w:tcPr>
            <w:tcW w:w="0" w:type="auto"/>
            <w:vAlign w:val="center"/>
          </w:tcPr>
          <w:p w14:paraId="1D1EF054" w14:textId="62CE2797" w:rsidR="00AB36FA" w:rsidRPr="00AB36FA" w:rsidRDefault="00AB36FA" w:rsidP="00CA368F">
            <w:pPr>
              <w:jc w:val="both"/>
              <w:rPr>
                <w:rFonts w:ascii="Arial" w:hAnsi="Arial" w:cs="Arial"/>
                <w:sz w:val="20"/>
                <w:szCs w:val="20"/>
              </w:rPr>
            </w:pPr>
            <w:r w:rsidRPr="00E2019E">
              <w:rPr>
                <w:rFonts w:ascii="Arial" w:hAnsi="Arial" w:cs="Arial"/>
                <w:sz w:val="20"/>
                <w:szCs w:val="20"/>
              </w:rPr>
              <w:t>Capacity Gaps</w:t>
            </w:r>
          </w:p>
        </w:tc>
        <w:tc>
          <w:tcPr>
            <w:tcW w:w="3486" w:type="dxa"/>
            <w:vAlign w:val="center"/>
          </w:tcPr>
          <w:p w14:paraId="46F68395" w14:textId="2FDB6578" w:rsidR="00AB36FA" w:rsidRPr="00AB36FA" w:rsidRDefault="00AB36FA" w:rsidP="00CA368F">
            <w:pPr>
              <w:jc w:val="both"/>
              <w:rPr>
                <w:rFonts w:ascii="Arial" w:hAnsi="Arial" w:cs="Arial"/>
                <w:sz w:val="20"/>
                <w:szCs w:val="20"/>
              </w:rPr>
            </w:pPr>
            <w:r w:rsidRPr="00AB36FA">
              <w:rPr>
                <w:rFonts w:ascii="Arial" w:hAnsi="Arial" w:cs="Arial"/>
                <w:sz w:val="20"/>
                <w:szCs w:val="20"/>
              </w:rPr>
              <w:t>Leads lacking the digital literacy to manage ERP reporting.</w:t>
            </w:r>
          </w:p>
        </w:tc>
        <w:tc>
          <w:tcPr>
            <w:tcW w:w="3489" w:type="dxa"/>
            <w:vAlign w:val="center"/>
          </w:tcPr>
          <w:p w14:paraId="7A22C663" w14:textId="53D52A08" w:rsidR="00AB36FA" w:rsidRPr="00AB36FA" w:rsidRDefault="00AB36FA" w:rsidP="00CA368F">
            <w:pPr>
              <w:jc w:val="both"/>
              <w:rPr>
                <w:rFonts w:ascii="Arial" w:hAnsi="Arial" w:cs="Arial"/>
                <w:sz w:val="20"/>
                <w:szCs w:val="20"/>
              </w:rPr>
            </w:pPr>
            <w:r w:rsidRPr="00AB36FA">
              <w:rPr>
                <w:rFonts w:ascii="Arial" w:hAnsi="Arial" w:cs="Arial"/>
                <w:sz w:val="20"/>
                <w:szCs w:val="20"/>
              </w:rPr>
              <w:t>Utilise a stepwise training approach and engage consultants for "hand-holding" during immediate expansion phases.</w:t>
            </w:r>
          </w:p>
        </w:tc>
      </w:tr>
      <w:tr w:rsidR="005473A5" w:rsidRPr="004C2567" w14:paraId="36444126" w14:textId="77777777" w:rsidTr="00DC203D">
        <w:tc>
          <w:tcPr>
            <w:tcW w:w="0" w:type="auto"/>
            <w:vAlign w:val="center"/>
          </w:tcPr>
          <w:p w14:paraId="5D3366CF" w14:textId="2B6BA809" w:rsidR="005473A5" w:rsidRPr="00AB36FA" w:rsidRDefault="005473A5" w:rsidP="00CA368F">
            <w:pPr>
              <w:jc w:val="both"/>
              <w:rPr>
                <w:rFonts w:ascii="Arial" w:hAnsi="Arial" w:cs="Arial"/>
                <w:sz w:val="20"/>
                <w:szCs w:val="20"/>
              </w:rPr>
            </w:pPr>
            <w:r w:rsidRPr="004D0535">
              <w:rPr>
                <w:rFonts w:ascii="Arial" w:hAnsi="Arial" w:cs="Arial"/>
                <w:sz w:val="20"/>
                <w:szCs w:val="20"/>
              </w:rPr>
              <w:t>Unreported issues</w:t>
            </w:r>
          </w:p>
        </w:tc>
        <w:tc>
          <w:tcPr>
            <w:tcW w:w="3486" w:type="dxa"/>
            <w:vAlign w:val="center"/>
          </w:tcPr>
          <w:p w14:paraId="17FC0CF6" w14:textId="750156DA" w:rsidR="005473A5" w:rsidRPr="00AB36FA" w:rsidRDefault="005473A5" w:rsidP="00CA368F">
            <w:pPr>
              <w:jc w:val="both"/>
              <w:rPr>
                <w:rFonts w:ascii="Arial" w:hAnsi="Arial" w:cs="Arial"/>
                <w:sz w:val="20"/>
                <w:szCs w:val="20"/>
              </w:rPr>
            </w:pPr>
            <w:r w:rsidRPr="004D0535">
              <w:rPr>
                <w:rFonts w:ascii="Arial" w:hAnsi="Arial" w:cs="Arial"/>
                <w:sz w:val="20"/>
                <w:szCs w:val="20"/>
              </w:rPr>
              <w:t>Escalation failures</w:t>
            </w:r>
          </w:p>
        </w:tc>
        <w:tc>
          <w:tcPr>
            <w:tcW w:w="3489" w:type="dxa"/>
            <w:vAlign w:val="center"/>
          </w:tcPr>
          <w:p w14:paraId="3B89F336" w14:textId="42B48D03" w:rsidR="005473A5" w:rsidRPr="00AB36FA" w:rsidRDefault="005473A5" w:rsidP="00CA368F">
            <w:pPr>
              <w:jc w:val="both"/>
              <w:rPr>
                <w:rFonts w:ascii="Arial" w:hAnsi="Arial" w:cs="Arial"/>
                <w:sz w:val="20"/>
                <w:szCs w:val="20"/>
              </w:rPr>
            </w:pPr>
            <w:r w:rsidRPr="004D0535">
              <w:rPr>
                <w:rFonts w:ascii="Arial" w:hAnsi="Arial" w:cs="Arial"/>
                <w:sz w:val="20"/>
                <w:szCs w:val="20"/>
              </w:rPr>
              <w:t>Issue tracking</w:t>
            </w:r>
          </w:p>
        </w:tc>
      </w:tr>
      <w:tr w:rsidR="005473A5" w:rsidRPr="004C2567" w14:paraId="22C1EFE5" w14:textId="77777777" w:rsidTr="00DC203D">
        <w:tc>
          <w:tcPr>
            <w:tcW w:w="0" w:type="auto"/>
            <w:vAlign w:val="center"/>
          </w:tcPr>
          <w:p w14:paraId="7384232C" w14:textId="463FF79C" w:rsidR="005473A5" w:rsidRPr="00AB36FA" w:rsidRDefault="005473A5" w:rsidP="00CA368F">
            <w:pPr>
              <w:jc w:val="both"/>
              <w:rPr>
                <w:rFonts w:ascii="Arial" w:hAnsi="Arial" w:cs="Arial"/>
                <w:sz w:val="20"/>
                <w:szCs w:val="20"/>
              </w:rPr>
            </w:pPr>
            <w:r w:rsidRPr="004D0535">
              <w:rPr>
                <w:rFonts w:ascii="Arial" w:hAnsi="Arial" w:cs="Arial"/>
                <w:sz w:val="20"/>
                <w:szCs w:val="20"/>
              </w:rPr>
              <w:t>Demotivation</w:t>
            </w:r>
          </w:p>
        </w:tc>
        <w:tc>
          <w:tcPr>
            <w:tcW w:w="3486" w:type="dxa"/>
            <w:vAlign w:val="center"/>
          </w:tcPr>
          <w:p w14:paraId="2F463D0E" w14:textId="00B068D4" w:rsidR="005473A5" w:rsidRPr="00AB36FA" w:rsidRDefault="005473A5" w:rsidP="00CA368F">
            <w:pPr>
              <w:jc w:val="both"/>
              <w:rPr>
                <w:rFonts w:ascii="Arial" w:hAnsi="Arial" w:cs="Arial"/>
                <w:sz w:val="20"/>
                <w:szCs w:val="20"/>
              </w:rPr>
            </w:pPr>
            <w:r w:rsidRPr="004D0535">
              <w:rPr>
                <w:rFonts w:ascii="Arial" w:hAnsi="Arial" w:cs="Arial"/>
                <w:sz w:val="20"/>
                <w:szCs w:val="20"/>
              </w:rPr>
              <w:t>Poor morale</w:t>
            </w:r>
          </w:p>
        </w:tc>
        <w:tc>
          <w:tcPr>
            <w:tcW w:w="3489" w:type="dxa"/>
            <w:vAlign w:val="center"/>
          </w:tcPr>
          <w:p w14:paraId="34A1157B" w14:textId="73C58EEB" w:rsidR="005473A5" w:rsidRPr="00AB36FA" w:rsidRDefault="005473A5" w:rsidP="00CA368F">
            <w:pPr>
              <w:jc w:val="both"/>
              <w:rPr>
                <w:rFonts w:ascii="Arial" w:hAnsi="Arial" w:cs="Arial"/>
                <w:sz w:val="20"/>
                <w:szCs w:val="20"/>
              </w:rPr>
            </w:pPr>
            <w:r w:rsidRPr="004D0535">
              <w:rPr>
                <w:rFonts w:ascii="Arial" w:hAnsi="Arial" w:cs="Arial"/>
                <w:sz w:val="20"/>
                <w:szCs w:val="20"/>
              </w:rPr>
              <w:t>Coaching and recognition</w:t>
            </w:r>
          </w:p>
        </w:tc>
      </w:tr>
      <w:tr w:rsidR="005473A5" w:rsidRPr="004C2567" w14:paraId="3CC06176" w14:textId="77777777" w:rsidTr="00DC203D">
        <w:tc>
          <w:tcPr>
            <w:tcW w:w="0" w:type="auto"/>
            <w:vAlign w:val="center"/>
          </w:tcPr>
          <w:p w14:paraId="051CE05D" w14:textId="530D2158" w:rsidR="005473A5" w:rsidRPr="00AB36FA" w:rsidRDefault="005473A5" w:rsidP="00CA368F">
            <w:pPr>
              <w:jc w:val="both"/>
              <w:rPr>
                <w:rFonts w:ascii="Arial" w:hAnsi="Arial" w:cs="Arial"/>
                <w:sz w:val="20"/>
                <w:szCs w:val="20"/>
              </w:rPr>
            </w:pPr>
            <w:r w:rsidRPr="004D0535">
              <w:rPr>
                <w:rFonts w:ascii="Arial" w:hAnsi="Arial" w:cs="Arial"/>
                <w:sz w:val="20"/>
                <w:szCs w:val="20"/>
              </w:rPr>
              <w:t>Non-compliance</w:t>
            </w:r>
          </w:p>
        </w:tc>
        <w:tc>
          <w:tcPr>
            <w:tcW w:w="3486" w:type="dxa"/>
            <w:vAlign w:val="center"/>
          </w:tcPr>
          <w:p w14:paraId="3FD7FDCB" w14:textId="56C58351" w:rsidR="005473A5" w:rsidRPr="00AB36FA" w:rsidRDefault="005473A5" w:rsidP="00CA368F">
            <w:pPr>
              <w:jc w:val="both"/>
              <w:rPr>
                <w:rFonts w:ascii="Arial" w:hAnsi="Arial" w:cs="Arial"/>
                <w:sz w:val="20"/>
                <w:szCs w:val="20"/>
              </w:rPr>
            </w:pPr>
            <w:r w:rsidRPr="004D0535">
              <w:rPr>
                <w:rFonts w:ascii="Arial" w:hAnsi="Arial" w:cs="Arial"/>
                <w:sz w:val="20"/>
                <w:szCs w:val="20"/>
              </w:rPr>
              <w:t>Governance breaches</w:t>
            </w:r>
          </w:p>
        </w:tc>
        <w:tc>
          <w:tcPr>
            <w:tcW w:w="3489" w:type="dxa"/>
            <w:vAlign w:val="center"/>
          </w:tcPr>
          <w:p w14:paraId="5C301C73" w14:textId="5C88D813" w:rsidR="005473A5" w:rsidRPr="00AB36FA" w:rsidRDefault="005473A5" w:rsidP="00CA368F">
            <w:pPr>
              <w:jc w:val="both"/>
              <w:rPr>
                <w:rFonts w:ascii="Arial" w:hAnsi="Arial" w:cs="Arial"/>
                <w:sz w:val="20"/>
                <w:szCs w:val="20"/>
              </w:rPr>
            </w:pPr>
            <w:r w:rsidRPr="004D0535">
              <w:rPr>
                <w:rFonts w:ascii="Arial" w:hAnsi="Arial" w:cs="Arial"/>
                <w:sz w:val="20"/>
                <w:szCs w:val="20"/>
              </w:rPr>
              <w:t>Enforcement protocols</w:t>
            </w:r>
          </w:p>
        </w:tc>
      </w:tr>
      <w:tr w:rsidR="005473A5" w:rsidRPr="004C2567" w14:paraId="6775FE83" w14:textId="77777777" w:rsidTr="00DC203D">
        <w:tc>
          <w:tcPr>
            <w:tcW w:w="0" w:type="auto"/>
            <w:vAlign w:val="center"/>
          </w:tcPr>
          <w:p w14:paraId="3B67C51B" w14:textId="67391943" w:rsidR="005473A5" w:rsidRPr="00AB36FA" w:rsidRDefault="00AB36FA" w:rsidP="00CA368F">
            <w:pPr>
              <w:jc w:val="both"/>
              <w:rPr>
                <w:rFonts w:ascii="Arial" w:hAnsi="Arial" w:cs="Arial"/>
                <w:sz w:val="20"/>
                <w:szCs w:val="20"/>
              </w:rPr>
            </w:pPr>
            <w:r w:rsidRPr="00E2019E">
              <w:rPr>
                <w:rFonts w:ascii="Arial" w:hAnsi="Arial" w:cs="Arial"/>
                <w:sz w:val="20"/>
                <w:szCs w:val="20"/>
              </w:rPr>
              <w:t>Lack of Cooperation</w:t>
            </w:r>
          </w:p>
        </w:tc>
        <w:tc>
          <w:tcPr>
            <w:tcW w:w="3486" w:type="dxa"/>
            <w:vAlign w:val="center"/>
          </w:tcPr>
          <w:p w14:paraId="17018377" w14:textId="322D7A81" w:rsidR="005473A5" w:rsidRPr="00AB36FA" w:rsidRDefault="00AB36FA" w:rsidP="00CA368F">
            <w:pPr>
              <w:jc w:val="both"/>
              <w:rPr>
                <w:rFonts w:ascii="Arial" w:hAnsi="Arial" w:cs="Arial"/>
                <w:sz w:val="20"/>
                <w:szCs w:val="20"/>
              </w:rPr>
            </w:pPr>
            <w:r w:rsidRPr="00AB36FA">
              <w:rPr>
                <w:rFonts w:ascii="Arial" w:hAnsi="Arial" w:cs="Arial"/>
                <w:sz w:val="20"/>
                <w:szCs w:val="20"/>
              </w:rPr>
              <w:t>Potential friction between partner leads and national directives.</w:t>
            </w:r>
          </w:p>
        </w:tc>
        <w:tc>
          <w:tcPr>
            <w:tcW w:w="3489" w:type="dxa"/>
            <w:vAlign w:val="center"/>
          </w:tcPr>
          <w:p w14:paraId="301D19DD" w14:textId="5DA96C49" w:rsidR="005473A5" w:rsidRPr="00AB36FA" w:rsidRDefault="00AB36FA" w:rsidP="00CA368F">
            <w:pPr>
              <w:jc w:val="both"/>
              <w:rPr>
                <w:rFonts w:ascii="Arial" w:hAnsi="Arial" w:cs="Arial"/>
                <w:sz w:val="20"/>
                <w:szCs w:val="20"/>
              </w:rPr>
            </w:pPr>
            <w:r w:rsidRPr="00AB36FA">
              <w:rPr>
                <w:rFonts w:ascii="Arial" w:hAnsi="Arial" w:cs="Arial"/>
                <w:sz w:val="20"/>
                <w:szCs w:val="20"/>
              </w:rPr>
              <w:t>Clearly communicate the purpose of initiatives and maintain frequent engagement sessions to secure stakeholder buy-in.</w:t>
            </w:r>
          </w:p>
        </w:tc>
      </w:tr>
      <w:tr w:rsidR="005473A5" w:rsidRPr="004C2567" w14:paraId="3E78D8DE" w14:textId="77777777" w:rsidTr="00DC203D">
        <w:tc>
          <w:tcPr>
            <w:tcW w:w="0" w:type="auto"/>
            <w:vAlign w:val="center"/>
          </w:tcPr>
          <w:p w14:paraId="34B1CF84" w14:textId="0B662D9E" w:rsidR="005473A5" w:rsidRPr="00AB36FA" w:rsidRDefault="00AB36FA" w:rsidP="00CA368F">
            <w:pPr>
              <w:jc w:val="both"/>
              <w:rPr>
                <w:rFonts w:ascii="Arial" w:hAnsi="Arial" w:cs="Arial"/>
                <w:sz w:val="20"/>
                <w:szCs w:val="20"/>
              </w:rPr>
            </w:pPr>
            <w:r w:rsidRPr="00E2019E">
              <w:rPr>
                <w:rFonts w:ascii="Arial" w:hAnsi="Arial" w:cs="Arial"/>
                <w:sz w:val="20"/>
                <w:szCs w:val="20"/>
              </w:rPr>
              <w:t>Unauthorised Usage</w:t>
            </w:r>
          </w:p>
        </w:tc>
        <w:tc>
          <w:tcPr>
            <w:tcW w:w="3486" w:type="dxa"/>
            <w:vAlign w:val="center"/>
          </w:tcPr>
          <w:p w14:paraId="2472D252" w14:textId="57FE7BF7" w:rsidR="005473A5" w:rsidRPr="00AB36FA" w:rsidRDefault="00AB36FA" w:rsidP="00CA368F">
            <w:pPr>
              <w:jc w:val="both"/>
              <w:rPr>
                <w:rFonts w:ascii="Arial" w:hAnsi="Arial" w:cs="Arial"/>
                <w:sz w:val="20"/>
                <w:szCs w:val="20"/>
              </w:rPr>
            </w:pPr>
            <w:r w:rsidRPr="00AB36FA">
              <w:rPr>
                <w:rFonts w:ascii="Arial" w:hAnsi="Arial" w:cs="Arial"/>
                <w:sz w:val="20"/>
                <w:szCs w:val="20"/>
              </w:rPr>
              <w:t>Machinery used for unrecorded tasks by lead-supervised operators.</w:t>
            </w:r>
          </w:p>
        </w:tc>
        <w:tc>
          <w:tcPr>
            <w:tcW w:w="3489" w:type="dxa"/>
            <w:vAlign w:val="center"/>
          </w:tcPr>
          <w:p w14:paraId="63FB65AF" w14:textId="0BA53ADC" w:rsidR="005473A5" w:rsidRPr="00AB36FA" w:rsidRDefault="00AB36FA" w:rsidP="00CA368F">
            <w:pPr>
              <w:jc w:val="both"/>
              <w:rPr>
                <w:rFonts w:ascii="Arial" w:hAnsi="Arial" w:cs="Arial"/>
                <w:sz w:val="20"/>
                <w:szCs w:val="20"/>
              </w:rPr>
            </w:pPr>
            <w:r w:rsidRPr="00AB36FA">
              <w:rPr>
                <w:rFonts w:ascii="Arial" w:hAnsi="Arial" w:cs="Arial"/>
                <w:sz w:val="20"/>
                <w:szCs w:val="20"/>
              </w:rPr>
              <w:t>Implement remote monitoring to pinpoint asset locations and monitor idle time.</w:t>
            </w:r>
          </w:p>
        </w:tc>
      </w:tr>
    </w:tbl>
    <w:p w14:paraId="4CA7C634" w14:textId="77777777" w:rsidR="0007365A" w:rsidRDefault="0007365A" w:rsidP="00CA368F">
      <w:pPr>
        <w:pBdr>
          <w:bottom w:val="single" w:sz="4" w:space="1" w:color="auto"/>
        </w:pBdr>
        <w:jc w:val="both"/>
        <w:rPr>
          <w:rFonts w:ascii="Arial" w:hAnsi="Arial" w:cs="Arial"/>
          <w:b/>
          <w:bCs/>
          <w:sz w:val="20"/>
          <w:szCs w:val="20"/>
        </w:rPr>
      </w:pPr>
    </w:p>
    <w:p w14:paraId="792F47FA" w14:textId="6C3BC956" w:rsidR="00C176BB" w:rsidRPr="00295A64" w:rsidRDefault="00C176BB"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1EFFCF49" w14:textId="625603B3" w:rsidR="005473A5" w:rsidRPr="005473A5" w:rsidRDefault="0036241D" w:rsidP="00CA368F">
      <w:pPr>
        <w:pStyle w:val="ListParagraph"/>
        <w:numPr>
          <w:ilvl w:val="0"/>
          <w:numId w:val="8"/>
        </w:numPr>
        <w:jc w:val="both"/>
        <w:rPr>
          <w:rFonts w:ascii="Arial" w:hAnsi="Arial" w:cs="Arial"/>
          <w:sz w:val="20"/>
          <w:szCs w:val="20"/>
        </w:rPr>
      </w:pPr>
      <w:r>
        <w:rPr>
          <w:rFonts w:ascii="Arial" w:hAnsi="Arial" w:cs="Arial"/>
          <w:sz w:val="20"/>
          <w:szCs w:val="20"/>
        </w:rPr>
        <w:t>There shall be a clear organisation structure which is understood by all persons within the WIMA operation. It shall communicate the appropriate</w:t>
      </w:r>
      <w:r w:rsidR="005473A5" w:rsidRPr="005473A5">
        <w:rPr>
          <w:rFonts w:ascii="Arial" w:hAnsi="Arial" w:cs="Arial"/>
          <w:sz w:val="20"/>
          <w:szCs w:val="20"/>
        </w:rPr>
        <w:t xml:space="preserve"> supervisory hierarchy</w:t>
      </w:r>
      <w:r>
        <w:rPr>
          <w:rFonts w:ascii="Arial" w:hAnsi="Arial" w:cs="Arial"/>
          <w:sz w:val="20"/>
          <w:szCs w:val="20"/>
        </w:rPr>
        <w:t>.</w:t>
      </w:r>
    </w:p>
    <w:p w14:paraId="56BFEB00" w14:textId="0494FA61" w:rsidR="005473A5" w:rsidRPr="005473A5" w:rsidRDefault="0036241D" w:rsidP="00CA368F">
      <w:pPr>
        <w:pStyle w:val="ListParagraph"/>
        <w:numPr>
          <w:ilvl w:val="0"/>
          <w:numId w:val="8"/>
        </w:numPr>
        <w:jc w:val="both"/>
        <w:rPr>
          <w:rFonts w:ascii="Arial" w:hAnsi="Arial" w:cs="Arial"/>
          <w:sz w:val="20"/>
          <w:szCs w:val="20"/>
        </w:rPr>
      </w:pPr>
      <w:r>
        <w:rPr>
          <w:rFonts w:ascii="Arial" w:hAnsi="Arial" w:cs="Arial"/>
          <w:sz w:val="20"/>
          <w:szCs w:val="20"/>
        </w:rPr>
        <w:t>All supervisory and performance reviews must be doc</w:t>
      </w:r>
      <w:r w:rsidR="005473A5" w:rsidRPr="005473A5">
        <w:rPr>
          <w:rFonts w:ascii="Arial" w:hAnsi="Arial" w:cs="Arial"/>
          <w:sz w:val="20"/>
          <w:szCs w:val="20"/>
        </w:rPr>
        <w:t>umented</w:t>
      </w:r>
      <w:r>
        <w:rPr>
          <w:rFonts w:ascii="Arial" w:hAnsi="Arial" w:cs="Arial"/>
          <w:sz w:val="20"/>
          <w:szCs w:val="20"/>
        </w:rPr>
        <w:t>.</w:t>
      </w:r>
    </w:p>
    <w:p w14:paraId="7AE00EE4" w14:textId="190376A3" w:rsidR="005473A5" w:rsidRPr="005473A5" w:rsidRDefault="0036241D" w:rsidP="00CA368F">
      <w:pPr>
        <w:pStyle w:val="ListParagraph"/>
        <w:numPr>
          <w:ilvl w:val="0"/>
          <w:numId w:val="8"/>
        </w:numPr>
        <w:jc w:val="both"/>
        <w:rPr>
          <w:rFonts w:ascii="Arial" w:hAnsi="Arial" w:cs="Arial"/>
          <w:sz w:val="20"/>
          <w:szCs w:val="20"/>
        </w:rPr>
      </w:pPr>
      <w:r>
        <w:rPr>
          <w:rFonts w:ascii="Arial" w:hAnsi="Arial" w:cs="Arial"/>
          <w:sz w:val="20"/>
          <w:szCs w:val="20"/>
        </w:rPr>
        <w:t>There shall be a clear framework/process to guide f</w:t>
      </w:r>
      <w:r w:rsidR="005473A5" w:rsidRPr="005473A5">
        <w:rPr>
          <w:rFonts w:ascii="Arial" w:hAnsi="Arial" w:cs="Arial"/>
          <w:sz w:val="20"/>
          <w:szCs w:val="20"/>
        </w:rPr>
        <w:t>ormal escalation and</w:t>
      </w:r>
      <w:r>
        <w:rPr>
          <w:rFonts w:ascii="Arial" w:hAnsi="Arial" w:cs="Arial"/>
          <w:sz w:val="20"/>
          <w:szCs w:val="20"/>
        </w:rPr>
        <w:t xml:space="preserve"> issue</w:t>
      </w:r>
      <w:r w:rsidR="005473A5" w:rsidRPr="005473A5">
        <w:rPr>
          <w:rFonts w:ascii="Arial" w:hAnsi="Arial" w:cs="Arial"/>
          <w:sz w:val="20"/>
          <w:szCs w:val="20"/>
        </w:rPr>
        <w:t xml:space="preserve"> resolution</w:t>
      </w:r>
      <w:r w:rsidR="00E74C80">
        <w:rPr>
          <w:rFonts w:ascii="Arial" w:hAnsi="Arial" w:cs="Arial"/>
          <w:sz w:val="20"/>
          <w:szCs w:val="20"/>
        </w:rPr>
        <w:t>.</w:t>
      </w:r>
    </w:p>
    <w:p w14:paraId="0874CFEF" w14:textId="77777777" w:rsidR="00E74C80" w:rsidRDefault="00E74C80" w:rsidP="00CA368F">
      <w:pPr>
        <w:pStyle w:val="ListParagraph"/>
        <w:numPr>
          <w:ilvl w:val="0"/>
          <w:numId w:val="8"/>
        </w:numPr>
        <w:jc w:val="both"/>
        <w:rPr>
          <w:rFonts w:ascii="Arial" w:hAnsi="Arial" w:cs="Arial"/>
          <w:sz w:val="20"/>
          <w:szCs w:val="20"/>
        </w:rPr>
      </w:pPr>
      <w:r>
        <w:rPr>
          <w:rFonts w:ascii="Arial" w:hAnsi="Arial" w:cs="Arial"/>
          <w:sz w:val="20"/>
          <w:szCs w:val="20"/>
        </w:rPr>
        <w:t>All SOPs/process documents must be complied with.</w:t>
      </w:r>
    </w:p>
    <w:p w14:paraId="2D3F5F93" w14:textId="02EBE0E1" w:rsidR="005473A5" w:rsidRPr="00E74C80" w:rsidRDefault="00E74C80" w:rsidP="00CA368F">
      <w:pPr>
        <w:pStyle w:val="ListParagraph"/>
        <w:numPr>
          <w:ilvl w:val="0"/>
          <w:numId w:val="8"/>
        </w:numPr>
        <w:jc w:val="both"/>
        <w:rPr>
          <w:rFonts w:ascii="Arial" w:hAnsi="Arial" w:cs="Arial"/>
          <w:sz w:val="20"/>
          <w:szCs w:val="20"/>
        </w:rPr>
      </w:pPr>
      <w:r w:rsidRPr="00E74C80">
        <w:rPr>
          <w:rFonts w:ascii="Arial" w:hAnsi="Arial" w:cs="Arial"/>
          <w:sz w:val="20"/>
          <w:szCs w:val="20"/>
        </w:rPr>
        <w:t xml:space="preserve">All serious issues </w:t>
      </w:r>
      <w:r w:rsidR="005473A5" w:rsidRPr="00E74C80">
        <w:rPr>
          <w:rFonts w:ascii="Arial" w:hAnsi="Arial" w:cs="Arial"/>
          <w:sz w:val="20"/>
          <w:szCs w:val="20"/>
        </w:rPr>
        <w:t>must be escalated promptly</w:t>
      </w:r>
    </w:p>
    <w:p w14:paraId="734265D0" w14:textId="31821B23" w:rsidR="005473A5" w:rsidRPr="005473A5" w:rsidRDefault="005473A5" w:rsidP="00CA368F">
      <w:pPr>
        <w:pStyle w:val="ListParagraph"/>
        <w:numPr>
          <w:ilvl w:val="0"/>
          <w:numId w:val="8"/>
        </w:numPr>
        <w:jc w:val="both"/>
        <w:rPr>
          <w:rFonts w:ascii="Arial" w:hAnsi="Arial" w:cs="Arial"/>
          <w:sz w:val="20"/>
          <w:szCs w:val="20"/>
        </w:rPr>
      </w:pPr>
      <w:r w:rsidRPr="005473A5">
        <w:rPr>
          <w:rFonts w:ascii="Arial" w:hAnsi="Arial" w:cs="Arial"/>
          <w:sz w:val="20"/>
          <w:szCs w:val="20"/>
        </w:rPr>
        <w:t>Performance management must be fair and transparent</w:t>
      </w:r>
      <w:r w:rsidR="00E74C80">
        <w:rPr>
          <w:rFonts w:ascii="Arial" w:hAnsi="Arial" w:cs="Arial"/>
          <w:sz w:val="20"/>
          <w:szCs w:val="20"/>
        </w:rPr>
        <w:t xml:space="preserve"> according to the HR policy.</w:t>
      </w:r>
    </w:p>
    <w:p w14:paraId="5C37971D" w14:textId="6757EB4C" w:rsidR="005473A5" w:rsidRPr="005473A5" w:rsidRDefault="005473A5" w:rsidP="00CA368F">
      <w:pPr>
        <w:pStyle w:val="ListParagraph"/>
        <w:numPr>
          <w:ilvl w:val="0"/>
          <w:numId w:val="8"/>
        </w:numPr>
        <w:jc w:val="both"/>
        <w:rPr>
          <w:rFonts w:ascii="Arial" w:hAnsi="Arial" w:cs="Arial"/>
          <w:sz w:val="20"/>
          <w:szCs w:val="20"/>
        </w:rPr>
      </w:pPr>
      <w:r w:rsidRPr="005473A5">
        <w:rPr>
          <w:rFonts w:ascii="Arial" w:hAnsi="Arial" w:cs="Arial"/>
          <w:sz w:val="20"/>
          <w:szCs w:val="20"/>
        </w:rPr>
        <w:t>All persons responsible for work activities are accountable for identifying injurious conditions and ensuring workers use PPE correctly.</w:t>
      </w:r>
    </w:p>
    <w:p w14:paraId="5BAD1970" w14:textId="1977C55C" w:rsidR="005473A5" w:rsidRPr="005473A5" w:rsidRDefault="005473A5" w:rsidP="00CA368F">
      <w:pPr>
        <w:pStyle w:val="ListParagraph"/>
        <w:numPr>
          <w:ilvl w:val="0"/>
          <w:numId w:val="8"/>
        </w:numPr>
        <w:jc w:val="both"/>
        <w:rPr>
          <w:rFonts w:ascii="Arial" w:hAnsi="Arial" w:cs="Arial"/>
          <w:sz w:val="20"/>
          <w:szCs w:val="20"/>
        </w:rPr>
      </w:pPr>
      <w:r w:rsidRPr="005473A5">
        <w:rPr>
          <w:rFonts w:ascii="Arial" w:hAnsi="Arial" w:cs="Arial"/>
          <w:sz w:val="20"/>
          <w:szCs w:val="20"/>
        </w:rPr>
        <w:t>Any lead found soliciting bribes or engaging in SEAH</w:t>
      </w:r>
      <w:r w:rsidR="00E74C80">
        <w:rPr>
          <w:rFonts w:ascii="Arial" w:hAnsi="Arial" w:cs="Arial"/>
          <w:sz w:val="20"/>
          <w:szCs w:val="20"/>
        </w:rPr>
        <w:t xml:space="preserve"> shall</w:t>
      </w:r>
      <w:r w:rsidRPr="005473A5">
        <w:rPr>
          <w:rFonts w:ascii="Arial" w:hAnsi="Arial" w:cs="Arial"/>
          <w:sz w:val="20"/>
          <w:szCs w:val="20"/>
        </w:rPr>
        <w:t xml:space="preserve"> face instant dismissal and potential legal action.</w:t>
      </w:r>
    </w:p>
    <w:p w14:paraId="1AB5B8BA" w14:textId="774A6DD8" w:rsidR="005473A5" w:rsidRPr="005473A5" w:rsidRDefault="005473A5" w:rsidP="00CA368F">
      <w:pPr>
        <w:pStyle w:val="ListParagraph"/>
        <w:numPr>
          <w:ilvl w:val="0"/>
          <w:numId w:val="8"/>
        </w:numPr>
        <w:jc w:val="both"/>
        <w:rPr>
          <w:rFonts w:ascii="Arial" w:hAnsi="Arial" w:cs="Arial"/>
          <w:sz w:val="20"/>
          <w:szCs w:val="20"/>
        </w:rPr>
      </w:pPr>
      <w:r w:rsidRPr="005473A5">
        <w:rPr>
          <w:rFonts w:ascii="Arial" w:hAnsi="Arial" w:cs="Arial"/>
          <w:sz w:val="20"/>
          <w:szCs w:val="20"/>
        </w:rPr>
        <w:t>Hub registers</w:t>
      </w:r>
      <w:r w:rsidR="00E74C80">
        <w:rPr>
          <w:rFonts w:ascii="Arial" w:hAnsi="Arial" w:cs="Arial"/>
          <w:sz w:val="20"/>
          <w:szCs w:val="20"/>
        </w:rPr>
        <w:t>/digital data</w:t>
      </w:r>
      <w:r w:rsidRPr="005473A5">
        <w:rPr>
          <w:rFonts w:ascii="Arial" w:hAnsi="Arial" w:cs="Arial"/>
          <w:sz w:val="20"/>
          <w:szCs w:val="20"/>
        </w:rPr>
        <w:t xml:space="preserve"> must be updated and synced with ERP cloud within 24 hours to ensure visibility.</w:t>
      </w:r>
    </w:p>
    <w:p w14:paraId="6C1FEF1E" w14:textId="5B06B1F7" w:rsidR="005473A5" w:rsidRPr="005473A5" w:rsidRDefault="005473A5" w:rsidP="00CA368F">
      <w:pPr>
        <w:pStyle w:val="ListParagraph"/>
        <w:numPr>
          <w:ilvl w:val="0"/>
          <w:numId w:val="8"/>
        </w:numPr>
        <w:jc w:val="both"/>
        <w:rPr>
          <w:rFonts w:ascii="Arial" w:hAnsi="Arial" w:cs="Arial"/>
          <w:sz w:val="20"/>
          <w:szCs w:val="20"/>
        </w:rPr>
      </w:pPr>
      <w:r w:rsidRPr="005473A5">
        <w:rPr>
          <w:rFonts w:ascii="Arial" w:hAnsi="Arial" w:cs="Arial"/>
          <w:sz w:val="20"/>
          <w:szCs w:val="20"/>
        </w:rPr>
        <w:t>Personal data of members and whistleblowers must be protected according to the NDPR.</w:t>
      </w:r>
    </w:p>
    <w:p w14:paraId="7CC255BA" w14:textId="2AE63D14" w:rsidR="00C176BB" w:rsidRDefault="005473A5" w:rsidP="00CA368F">
      <w:pPr>
        <w:pStyle w:val="ListParagraph"/>
        <w:numPr>
          <w:ilvl w:val="0"/>
          <w:numId w:val="8"/>
        </w:numPr>
        <w:jc w:val="both"/>
        <w:rPr>
          <w:rFonts w:ascii="Arial" w:hAnsi="Arial" w:cs="Arial"/>
          <w:sz w:val="20"/>
          <w:szCs w:val="20"/>
        </w:rPr>
      </w:pPr>
      <w:r w:rsidRPr="005473A5">
        <w:rPr>
          <w:rFonts w:ascii="Arial" w:hAnsi="Arial" w:cs="Arial"/>
          <w:sz w:val="20"/>
          <w:szCs w:val="20"/>
        </w:rPr>
        <w:t>Leads are prohibited from engaging in activities that personally benefit themselves or their relatives at WIMA’s expense.</w:t>
      </w:r>
    </w:p>
    <w:p w14:paraId="3D731BCD" w14:textId="68697DF5" w:rsidR="00E74C80" w:rsidRPr="00E71C24" w:rsidRDefault="00E74C80" w:rsidP="00CA368F">
      <w:pPr>
        <w:pStyle w:val="ListParagraph"/>
        <w:numPr>
          <w:ilvl w:val="0"/>
          <w:numId w:val="8"/>
        </w:numPr>
        <w:jc w:val="both"/>
        <w:rPr>
          <w:rFonts w:ascii="Arial" w:hAnsi="Arial" w:cs="Arial"/>
          <w:sz w:val="20"/>
          <w:szCs w:val="20"/>
        </w:rPr>
      </w:pPr>
      <w:r w:rsidRPr="00E71C24">
        <w:rPr>
          <w:rFonts w:ascii="Arial" w:hAnsi="Arial" w:cs="Arial"/>
          <w:sz w:val="20"/>
          <w:szCs w:val="20"/>
        </w:rPr>
        <w:t>Data sharing</w:t>
      </w:r>
      <w:r>
        <w:rPr>
          <w:rFonts w:ascii="Arial" w:hAnsi="Arial" w:cs="Arial"/>
          <w:sz w:val="20"/>
          <w:szCs w:val="20"/>
        </w:rPr>
        <w:t xml:space="preserve"> of any kind must be authorised. All WIMA generated data is </w:t>
      </w:r>
      <w:r w:rsidRPr="009A7207">
        <w:rPr>
          <w:rFonts w:ascii="Arial" w:hAnsi="Arial" w:cs="Arial"/>
          <w:sz w:val="20"/>
          <w:szCs w:val="20"/>
        </w:rPr>
        <w:t xml:space="preserve">solely for the use of </w:t>
      </w:r>
      <w:r>
        <w:rPr>
          <w:rFonts w:ascii="Arial" w:hAnsi="Arial" w:cs="Arial"/>
          <w:sz w:val="20"/>
          <w:szCs w:val="20"/>
        </w:rPr>
        <w:t>WIMA</w:t>
      </w:r>
      <w:r w:rsidRPr="009A7207">
        <w:rPr>
          <w:rFonts w:ascii="Arial" w:hAnsi="Arial" w:cs="Arial"/>
          <w:sz w:val="20"/>
          <w:szCs w:val="20"/>
        </w:rPr>
        <w:t xml:space="preserve">. No part of it may be circulated, quoted, or reproduced for distribution outside </w:t>
      </w:r>
      <w:r>
        <w:rPr>
          <w:rFonts w:ascii="Arial" w:hAnsi="Arial" w:cs="Arial"/>
          <w:sz w:val="20"/>
          <w:szCs w:val="20"/>
        </w:rPr>
        <w:t>WIMA</w:t>
      </w:r>
      <w:r w:rsidRPr="009A7207">
        <w:rPr>
          <w:rFonts w:ascii="Arial" w:hAnsi="Arial" w:cs="Arial"/>
          <w:sz w:val="20"/>
          <w:szCs w:val="20"/>
        </w:rPr>
        <w:t xml:space="preserve"> without prior written approval.</w:t>
      </w:r>
    </w:p>
    <w:p w14:paraId="0018409B" w14:textId="4CE6B087" w:rsidR="005A3DDC" w:rsidRDefault="005A3DDC" w:rsidP="00CA368F">
      <w:pPr>
        <w:jc w:val="both"/>
        <w:rPr>
          <w:rFonts w:ascii="Arial" w:hAnsi="Arial" w:cs="Arial"/>
          <w:sz w:val="20"/>
          <w:szCs w:val="20"/>
        </w:rPr>
      </w:pPr>
      <w:r>
        <w:rPr>
          <w:rFonts w:ascii="Arial" w:hAnsi="Arial" w:cs="Arial"/>
          <w:sz w:val="20"/>
          <w:szCs w:val="20"/>
        </w:rPr>
        <w:br w:type="page"/>
      </w:r>
    </w:p>
    <w:p w14:paraId="603843E7" w14:textId="5A20B534" w:rsidR="005A3DDC" w:rsidRPr="00412242" w:rsidRDefault="005A3DDC" w:rsidP="00CA368F">
      <w:pPr>
        <w:pStyle w:val="KAsHeaderforTOC"/>
        <w:tabs>
          <w:tab w:val="left" w:pos="426"/>
        </w:tabs>
        <w:ind w:left="426"/>
        <w:jc w:val="both"/>
      </w:pPr>
      <w:bookmarkStart w:id="36" w:name="_Toc220966255"/>
      <w:r w:rsidRPr="005A3DDC">
        <w:rPr>
          <w:rFonts w:cs="Arial"/>
          <w:bCs/>
          <w:sz w:val="20"/>
          <w:szCs w:val="20"/>
        </w:rPr>
        <w:lastRenderedPageBreak/>
        <w:t>STATE/ZONAL OPERATIONAL OVERSIGHT</w:t>
      </w:r>
      <w:bookmarkEnd w:id="36"/>
    </w:p>
    <w:p w14:paraId="6991D26D" w14:textId="77777777" w:rsidR="005A3DDC" w:rsidRDefault="005A3DDC" w:rsidP="00CA368F">
      <w:pPr>
        <w:jc w:val="both"/>
        <w:rPr>
          <w:rFonts w:ascii="Arial" w:hAnsi="Arial" w:cs="Arial"/>
          <w:b/>
          <w:bCs/>
          <w:sz w:val="20"/>
          <w:szCs w:val="20"/>
        </w:rPr>
      </w:pPr>
    </w:p>
    <w:p w14:paraId="1A4293D0" w14:textId="77777777" w:rsidR="005A3DDC" w:rsidRPr="00295A64" w:rsidRDefault="005A3DDC" w:rsidP="00CA368F">
      <w:pPr>
        <w:jc w:val="both"/>
        <w:rPr>
          <w:rFonts w:ascii="Arial" w:hAnsi="Arial" w:cs="Arial"/>
          <w:sz w:val="20"/>
          <w:szCs w:val="20"/>
        </w:rPr>
      </w:pPr>
      <w:r w:rsidRPr="00295A64">
        <w:rPr>
          <w:rFonts w:ascii="Arial" w:hAnsi="Arial" w:cs="Arial"/>
          <w:b/>
          <w:bCs/>
          <w:sz w:val="20"/>
          <w:szCs w:val="20"/>
        </w:rPr>
        <w:t>Overview of Process</w:t>
      </w:r>
    </w:p>
    <w:p w14:paraId="636B6D1A" w14:textId="0A2743CD" w:rsidR="00D25631" w:rsidRDefault="00D25631" w:rsidP="00CA368F">
      <w:pPr>
        <w:jc w:val="both"/>
        <w:rPr>
          <w:rFonts w:ascii="Arial" w:hAnsi="Arial" w:cs="Arial"/>
          <w:sz w:val="20"/>
          <w:szCs w:val="20"/>
        </w:rPr>
      </w:pPr>
      <w:r w:rsidRPr="00D25631">
        <w:rPr>
          <w:rFonts w:ascii="Arial" w:hAnsi="Arial" w:cs="Arial"/>
          <w:sz w:val="20"/>
          <w:szCs w:val="20"/>
        </w:rPr>
        <w:t>The “State/Zonal Operational Oversight” process defines how WIMA manages its expanding footprint through a decentralised structure.</w:t>
      </w:r>
      <w:r>
        <w:rPr>
          <w:rFonts w:ascii="Arial" w:hAnsi="Arial" w:cs="Arial"/>
          <w:sz w:val="20"/>
          <w:szCs w:val="20"/>
        </w:rPr>
        <w:t xml:space="preserve"> </w:t>
      </w:r>
      <w:r w:rsidRPr="004D0535">
        <w:rPr>
          <w:rFonts w:ascii="Arial" w:hAnsi="Arial" w:cs="Arial"/>
          <w:sz w:val="20"/>
          <w:szCs w:val="20"/>
        </w:rPr>
        <w:t>It establishes how State/Zonal Coordinators exercise managerial, operational, financial, asset</w:t>
      </w:r>
      <w:r w:rsidR="00BA2EA3">
        <w:rPr>
          <w:rFonts w:ascii="Arial" w:hAnsi="Arial" w:cs="Arial"/>
          <w:sz w:val="20"/>
          <w:szCs w:val="20"/>
        </w:rPr>
        <w:t xml:space="preserve"> and</w:t>
      </w:r>
      <w:r w:rsidRPr="004D0535">
        <w:rPr>
          <w:rFonts w:ascii="Arial" w:hAnsi="Arial" w:cs="Arial"/>
          <w:sz w:val="20"/>
          <w:szCs w:val="20"/>
        </w:rPr>
        <w:t xml:space="preserve"> performance oversight over hubs, Community Leads (CLs), Sub-Community Leads (Sub-CLs)</w:t>
      </w:r>
      <w:r w:rsidR="00BA2EA3">
        <w:rPr>
          <w:rFonts w:ascii="Arial" w:hAnsi="Arial" w:cs="Arial"/>
          <w:sz w:val="20"/>
          <w:szCs w:val="20"/>
        </w:rPr>
        <w:t xml:space="preserve"> and</w:t>
      </w:r>
      <w:r w:rsidRPr="004D0535">
        <w:rPr>
          <w:rFonts w:ascii="Arial" w:hAnsi="Arial" w:cs="Arial"/>
          <w:sz w:val="20"/>
          <w:szCs w:val="20"/>
        </w:rPr>
        <w:t xml:space="preserve"> projects within their jurisdiction to ensure alignment with WIMA’s strategy, standards</w:t>
      </w:r>
      <w:r w:rsidR="00BA2EA3">
        <w:rPr>
          <w:rFonts w:ascii="Arial" w:hAnsi="Arial" w:cs="Arial"/>
          <w:sz w:val="20"/>
          <w:szCs w:val="20"/>
        </w:rPr>
        <w:t xml:space="preserve"> and</w:t>
      </w:r>
      <w:r w:rsidRPr="004D0535">
        <w:rPr>
          <w:rFonts w:ascii="Arial" w:hAnsi="Arial" w:cs="Arial"/>
          <w:sz w:val="20"/>
          <w:szCs w:val="20"/>
        </w:rPr>
        <w:t xml:space="preserve"> business objectives.</w:t>
      </w:r>
      <w:r w:rsidR="00726BA6">
        <w:rPr>
          <w:rFonts w:ascii="Arial" w:hAnsi="Arial" w:cs="Arial"/>
          <w:sz w:val="20"/>
          <w:szCs w:val="20"/>
        </w:rPr>
        <w:t xml:space="preserve"> </w:t>
      </w:r>
      <w:r w:rsidRPr="00D25631">
        <w:rPr>
          <w:rFonts w:ascii="Arial" w:hAnsi="Arial" w:cs="Arial"/>
          <w:sz w:val="20"/>
          <w:szCs w:val="20"/>
        </w:rPr>
        <w:t>To prevent the National Coordinator’s span of control from being overwhelmed as the association scales toward 36 states, a Zonal layer is activated.</w:t>
      </w:r>
    </w:p>
    <w:p w14:paraId="730F2F52" w14:textId="5B5B94E1" w:rsidR="005A3DDC" w:rsidRPr="00295A64" w:rsidRDefault="005A3DDC" w:rsidP="00CA368F">
      <w:pPr>
        <w:jc w:val="both"/>
        <w:rPr>
          <w:rFonts w:ascii="Arial" w:hAnsi="Arial" w:cs="Arial"/>
          <w:b/>
          <w:bCs/>
          <w:sz w:val="20"/>
          <w:szCs w:val="20"/>
        </w:rPr>
      </w:pPr>
      <w:r w:rsidRPr="00C8367B">
        <w:rPr>
          <w:rFonts w:ascii="Arial" w:hAnsi="Arial" w:cs="Arial"/>
          <w:b/>
          <w:bCs/>
          <w:sz w:val="20"/>
          <w:szCs w:val="20"/>
        </w:rPr>
        <w:t>Scope</w:t>
      </w:r>
    </w:p>
    <w:p w14:paraId="2897622A" w14:textId="5BED6F6D" w:rsidR="005A3DDC" w:rsidRDefault="005A3DDC"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 xml:space="preserve">to </w:t>
      </w:r>
      <w:r w:rsidR="00D25631" w:rsidRPr="00D25631">
        <w:rPr>
          <w:rFonts w:ascii="Arial" w:hAnsi="Arial" w:cs="Arial"/>
          <w:sz w:val="20"/>
          <w:szCs w:val="20"/>
        </w:rPr>
        <w:t>all State and Zonal Coordinators overseeing WIMA operations, hubs, projects, personnel, assets</w:t>
      </w:r>
      <w:r w:rsidR="00BA2EA3">
        <w:rPr>
          <w:rFonts w:ascii="Arial" w:hAnsi="Arial" w:cs="Arial"/>
          <w:sz w:val="20"/>
          <w:szCs w:val="20"/>
        </w:rPr>
        <w:t xml:space="preserve"> and</w:t>
      </w:r>
      <w:r w:rsidR="00D25631" w:rsidRPr="00D25631">
        <w:rPr>
          <w:rFonts w:ascii="Arial" w:hAnsi="Arial" w:cs="Arial"/>
          <w:sz w:val="20"/>
          <w:szCs w:val="20"/>
        </w:rPr>
        <w:t xml:space="preserve"> finances across states and zones.</w:t>
      </w:r>
    </w:p>
    <w:tbl>
      <w:tblPr>
        <w:tblStyle w:val="TableGrid"/>
        <w:tblW w:w="9237" w:type="dxa"/>
        <w:tblLook w:val="04A0" w:firstRow="1" w:lastRow="0" w:firstColumn="1" w:lastColumn="0" w:noHBand="0" w:noVBand="1"/>
      </w:tblPr>
      <w:tblGrid>
        <w:gridCol w:w="4618"/>
        <w:gridCol w:w="4619"/>
      </w:tblGrid>
      <w:tr w:rsidR="005A3DDC" w:rsidRPr="00C8367B" w14:paraId="52B41A8D" w14:textId="77777777" w:rsidTr="0048523E">
        <w:trPr>
          <w:trHeight w:val="303"/>
        </w:trPr>
        <w:tc>
          <w:tcPr>
            <w:tcW w:w="4618" w:type="dxa"/>
            <w:shd w:val="clear" w:color="auto" w:fill="C5E0B3" w:themeFill="accent6" w:themeFillTint="66"/>
            <w:hideMark/>
          </w:tcPr>
          <w:p w14:paraId="529DA505" w14:textId="77777777" w:rsidR="005A3DDC" w:rsidRPr="00295A64" w:rsidRDefault="005A3DDC"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04D0A0C3" w14:textId="77777777" w:rsidR="005A3DDC" w:rsidRPr="00295A64" w:rsidRDefault="005A3DDC"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5A3DDC" w:rsidRPr="00C8367B" w14:paraId="5BDC459B" w14:textId="77777777" w:rsidTr="0048523E">
        <w:trPr>
          <w:trHeight w:val="1789"/>
        </w:trPr>
        <w:tc>
          <w:tcPr>
            <w:tcW w:w="4618" w:type="dxa"/>
            <w:vAlign w:val="center"/>
            <w:hideMark/>
          </w:tcPr>
          <w:p w14:paraId="288D4102" w14:textId="77777777" w:rsidR="00726BA6" w:rsidRPr="004D0535" w:rsidRDefault="00726BA6"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Approved strategic and operational plans</w:t>
            </w:r>
          </w:p>
          <w:p w14:paraId="4E03AFC9" w14:textId="13EE2A67" w:rsidR="00726BA6" w:rsidRPr="004D0535" w:rsidRDefault="00726BA6"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SOPs, policies</w:t>
            </w:r>
            <w:r w:rsidR="00BA2EA3">
              <w:rPr>
                <w:rFonts w:ascii="Arial" w:hAnsi="Arial" w:cs="Arial"/>
                <w:sz w:val="20"/>
                <w:szCs w:val="20"/>
              </w:rPr>
              <w:t xml:space="preserve"> and</w:t>
            </w:r>
            <w:r w:rsidRPr="004D0535">
              <w:rPr>
                <w:rFonts w:ascii="Arial" w:hAnsi="Arial" w:cs="Arial"/>
                <w:sz w:val="20"/>
                <w:szCs w:val="20"/>
              </w:rPr>
              <w:t xml:space="preserve"> guidelines</w:t>
            </w:r>
          </w:p>
          <w:p w14:paraId="7E7B857C" w14:textId="76936766" w:rsidR="00726BA6" w:rsidRPr="004D0535" w:rsidRDefault="00726BA6"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Hub operational, financial</w:t>
            </w:r>
            <w:r w:rsidR="00BA2EA3">
              <w:rPr>
                <w:rFonts w:ascii="Arial" w:hAnsi="Arial" w:cs="Arial"/>
                <w:sz w:val="20"/>
                <w:szCs w:val="20"/>
              </w:rPr>
              <w:t xml:space="preserve"> and</w:t>
            </w:r>
            <w:r w:rsidRPr="004D0535">
              <w:rPr>
                <w:rFonts w:ascii="Arial" w:hAnsi="Arial" w:cs="Arial"/>
                <w:sz w:val="20"/>
                <w:szCs w:val="20"/>
              </w:rPr>
              <w:t xml:space="preserve"> asset reports</w:t>
            </w:r>
          </w:p>
          <w:p w14:paraId="1707F5F3" w14:textId="48D49CAE" w:rsidR="00726BA6" w:rsidRPr="00726BA6" w:rsidRDefault="00726BA6"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Supervision and performance reports</w:t>
            </w:r>
            <w:r w:rsidRPr="00726BA6">
              <w:rPr>
                <w:rFonts w:ascii="Arial" w:hAnsi="Arial" w:cs="Arial"/>
                <w:sz w:val="20"/>
                <w:szCs w:val="20"/>
              </w:rPr>
              <w:t>/</w:t>
            </w:r>
            <w:r w:rsidRPr="00726BA6">
              <w:rPr>
                <w:rFonts w:ascii="Arial" w:hAnsi="Arial" w:cs="Arial"/>
                <w:sz w:val="20"/>
                <w:szCs w:val="20"/>
              </w:rPr>
              <w:t>Monthly State Performance Summaries</w:t>
            </w:r>
          </w:p>
          <w:p w14:paraId="277331F0" w14:textId="77777777" w:rsidR="00726BA6" w:rsidRPr="00726BA6" w:rsidRDefault="00726BA6" w:rsidP="00CA368F">
            <w:pPr>
              <w:pStyle w:val="ListParagraph"/>
              <w:numPr>
                <w:ilvl w:val="0"/>
                <w:numId w:val="22"/>
              </w:numPr>
              <w:spacing w:line="240" w:lineRule="exact"/>
              <w:ind w:left="231" w:hanging="231"/>
              <w:jc w:val="both"/>
              <w:rPr>
                <w:rFonts w:ascii="Arial" w:hAnsi="Arial" w:cs="Arial"/>
                <w:sz w:val="20"/>
                <w:szCs w:val="20"/>
              </w:rPr>
            </w:pPr>
            <w:r w:rsidRPr="00726BA6">
              <w:rPr>
                <w:rFonts w:ascii="Arial" w:hAnsi="Arial" w:cs="Arial"/>
                <w:sz w:val="20"/>
                <w:szCs w:val="20"/>
              </w:rPr>
              <w:t>Hub Audit Results (Compliance Scores)</w:t>
            </w:r>
          </w:p>
          <w:p w14:paraId="094F82AE" w14:textId="77777777" w:rsidR="00726BA6" w:rsidRPr="00726BA6" w:rsidRDefault="00726BA6" w:rsidP="00CA368F">
            <w:pPr>
              <w:pStyle w:val="ListParagraph"/>
              <w:numPr>
                <w:ilvl w:val="0"/>
                <w:numId w:val="22"/>
              </w:numPr>
              <w:spacing w:line="240" w:lineRule="exact"/>
              <w:ind w:left="231" w:hanging="231"/>
              <w:jc w:val="both"/>
              <w:rPr>
                <w:rFonts w:ascii="Arial" w:hAnsi="Arial" w:cs="Arial"/>
                <w:sz w:val="20"/>
                <w:szCs w:val="20"/>
              </w:rPr>
            </w:pPr>
            <w:r w:rsidRPr="00726BA6">
              <w:rPr>
                <w:rFonts w:ascii="Arial" w:hAnsi="Arial" w:cs="Arial"/>
                <w:sz w:val="20"/>
                <w:szCs w:val="20"/>
              </w:rPr>
              <w:t>ERP Executive Dashboard Data</w:t>
            </w:r>
          </w:p>
          <w:p w14:paraId="0D16FEBE" w14:textId="60CD9315" w:rsidR="00726BA6" w:rsidRPr="00726BA6" w:rsidRDefault="00726BA6" w:rsidP="00CA368F">
            <w:pPr>
              <w:pStyle w:val="ListParagraph"/>
              <w:numPr>
                <w:ilvl w:val="0"/>
                <w:numId w:val="22"/>
              </w:numPr>
              <w:spacing w:line="240" w:lineRule="exact"/>
              <w:ind w:left="231" w:hanging="231"/>
              <w:jc w:val="both"/>
              <w:rPr>
                <w:rFonts w:ascii="Arial" w:hAnsi="Arial" w:cs="Arial"/>
                <w:sz w:val="20"/>
                <w:szCs w:val="20"/>
              </w:rPr>
            </w:pPr>
            <w:r w:rsidRPr="00726BA6">
              <w:rPr>
                <w:rFonts w:ascii="Arial" w:hAnsi="Arial" w:cs="Arial"/>
                <w:sz w:val="20"/>
                <w:szCs w:val="20"/>
              </w:rPr>
              <w:t xml:space="preserve">Feedback from Hub </w:t>
            </w:r>
          </w:p>
        </w:tc>
        <w:tc>
          <w:tcPr>
            <w:tcW w:w="4619" w:type="dxa"/>
            <w:hideMark/>
          </w:tcPr>
          <w:p w14:paraId="23831F69" w14:textId="692E9388" w:rsidR="00726BA6" w:rsidRPr="004D0535" w:rsidRDefault="00726BA6"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State/Zonal operational performance reports</w:t>
            </w:r>
            <w:r>
              <w:rPr>
                <w:rFonts w:ascii="Arial" w:hAnsi="Arial" w:cs="Arial"/>
                <w:sz w:val="20"/>
                <w:szCs w:val="20"/>
              </w:rPr>
              <w:t>/a</w:t>
            </w:r>
            <w:r w:rsidRPr="00E2019E">
              <w:rPr>
                <w:rFonts w:ascii="Arial" w:hAnsi="Arial" w:cs="Arial"/>
                <w:sz w:val="20"/>
                <w:szCs w:val="20"/>
              </w:rPr>
              <w:t>nalytics</w:t>
            </w:r>
          </w:p>
          <w:p w14:paraId="7858B5FE" w14:textId="77777777" w:rsidR="00726BA6" w:rsidRPr="004D0535" w:rsidRDefault="00726BA6"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Consolidated hub performance dashboards</w:t>
            </w:r>
          </w:p>
          <w:p w14:paraId="7E4AC09D" w14:textId="3D09C2C1" w:rsidR="00726BA6" w:rsidRPr="004D0535" w:rsidRDefault="00726BA6"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Risk and issue escalation rep</w:t>
            </w:r>
            <w:r w:rsidRPr="004D0535">
              <w:rPr>
                <w:rFonts w:ascii="Arial" w:hAnsi="Arial" w:cs="Arial"/>
                <w:sz w:val="20"/>
                <w:szCs w:val="20"/>
              </w:rPr>
              <w:t>orts</w:t>
            </w:r>
            <w:r>
              <w:rPr>
                <w:rFonts w:ascii="Arial" w:hAnsi="Arial" w:cs="Arial"/>
                <w:sz w:val="20"/>
                <w:szCs w:val="20"/>
              </w:rPr>
              <w:t>/</w:t>
            </w:r>
            <w:r w:rsidRPr="00E2019E">
              <w:rPr>
                <w:rFonts w:ascii="Arial" w:hAnsi="Arial" w:cs="Arial"/>
                <w:sz w:val="20"/>
                <w:szCs w:val="20"/>
              </w:rPr>
              <w:t>quarterly risk exposure reports</w:t>
            </w:r>
          </w:p>
          <w:p w14:paraId="68AAF50F" w14:textId="77777777" w:rsidR="005A3DDC" w:rsidRDefault="00726BA6"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Corrective action and improvement plans</w:t>
            </w:r>
          </w:p>
          <w:p w14:paraId="6BE218BF" w14:textId="4E99C171" w:rsidR="00726BA6" w:rsidRPr="005473A5" w:rsidRDefault="00726BA6"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Zonal Budget Variance Analysis</w:t>
            </w:r>
          </w:p>
        </w:tc>
      </w:tr>
      <w:tr w:rsidR="005A3DDC" w:rsidRPr="00C8367B" w14:paraId="621922C6" w14:textId="77777777" w:rsidTr="0048523E">
        <w:trPr>
          <w:trHeight w:val="301"/>
        </w:trPr>
        <w:tc>
          <w:tcPr>
            <w:tcW w:w="4618" w:type="dxa"/>
            <w:shd w:val="clear" w:color="auto" w:fill="C5E0B3" w:themeFill="accent6" w:themeFillTint="66"/>
          </w:tcPr>
          <w:p w14:paraId="2C672CA4" w14:textId="77777777" w:rsidR="005A3DDC" w:rsidRPr="00C8367B" w:rsidRDefault="005A3DDC"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0D28678C" w14:textId="77777777" w:rsidR="005A3DDC" w:rsidRPr="00C8367B" w:rsidRDefault="005A3DDC"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5A3DDC" w:rsidRPr="00C8367B" w14:paraId="3E7B48EC" w14:textId="77777777" w:rsidTr="0048523E">
        <w:trPr>
          <w:trHeight w:val="829"/>
        </w:trPr>
        <w:tc>
          <w:tcPr>
            <w:tcW w:w="4618" w:type="dxa"/>
          </w:tcPr>
          <w:p w14:paraId="5A5AD072" w14:textId="77777777" w:rsidR="00726BA6" w:rsidRPr="004D0535" w:rsidRDefault="00726BA6"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Commencement of operations in a state or zone</w:t>
            </w:r>
          </w:p>
          <w:p w14:paraId="68FB8AB7" w14:textId="77777777" w:rsidR="00726BA6" w:rsidRPr="004D0535" w:rsidRDefault="00726BA6"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Launch of a new hub or project</w:t>
            </w:r>
          </w:p>
          <w:p w14:paraId="15057E80" w14:textId="77777777" w:rsidR="00726BA6" w:rsidRPr="004D0535" w:rsidRDefault="00726BA6"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Monthly or quarterly oversight cycles</w:t>
            </w:r>
          </w:p>
          <w:p w14:paraId="0ED2BD2F" w14:textId="77777777" w:rsidR="00726BA6" w:rsidRDefault="00726BA6"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Escalation of operational, financial, or compliance issues</w:t>
            </w:r>
          </w:p>
          <w:p w14:paraId="60F8E6B3" w14:textId="0A82B463" w:rsidR="00726BA6" w:rsidRPr="004D0535" w:rsidRDefault="00726BA6"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Quarterly risk review cycle</w:t>
            </w:r>
          </w:p>
          <w:p w14:paraId="0E2B9F04" w14:textId="77777777" w:rsidR="005A3DDC" w:rsidRPr="00726BA6" w:rsidRDefault="005A3DDC" w:rsidP="00CA368F">
            <w:pPr>
              <w:spacing w:line="240" w:lineRule="exact"/>
              <w:jc w:val="both"/>
              <w:rPr>
                <w:rFonts w:ascii="Arial" w:hAnsi="Arial" w:cs="Arial"/>
                <w:sz w:val="20"/>
                <w:szCs w:val="20"/>
              </w:rPr>
            </w:pPr>
          </w:p>
        </w:tc>
        <w:tc>
          <w:tcPr>
            <w:tcW w:w="4619" w:type="dxa"/>
            <w:vAlign w:val="center"/>
          </w:tcPr>
          <w:p w14:paraId="3075B279" w14:textId="375DFB83" w:rsidR="00726BA6" w:rsidRPr="00726BA6" w:rsidRDefault="00726BA6" w:rsidP="00CA368F">
            <w:pPr>
              <w:pStyle w:val="ListParagraph"/>
              <w:numPr>
                <w:ilvl w:val="0"/>
                <w:numId w:val="22"/>
              </w:numPr>
              <w:spacing w:line="240" w:lineRule="exact"/>
              <w:ind w:left="231" w:hanging="231"/>
              <w:jc w:val="both"/>
              <w:rPr>
                <w:rFonts w:ascii="Arial" w:hAnsi="Arial" w:cs="Arial"/>
                <w:sz w:val="20"/>
                <w:szCs w:val="20"/>
              </w:rPr>
            </w:pPr>
            <w:r w:rsidRPr="00726BA6">
              <w:rPr>
                <w:rFonts w:ascii="Arial" w:hAnsi="Arial" w:cs="Arial"/>
                <w:sz w:val="20"/>
                <w:szCs w:val="20"/>
              </w:rPr>
              <w:t>State/Zonal Coordinator</w:t>
            </w:r>
            <w:r w:rsidRPr="00726BA6">
              <w:rPr>
                <w:rFonts w:ascii="Arial" w:hAnsi="Arial" w:cs="Arial"/>
                <w:sz w:val="20"/>
                <w:szCs w:val="20"/>
              </w:rPr>
              <w:t xml:space="preserve">: </w:t>
            </w:r>
            <w:r w:rsidRPr="00726BA6">
              <w:rPr>
                <w:rFonts w:ascii="Arial" w:hAnsi="Arial" w:cs="Arial"/>
                <w:sz w:val="20"/>
                <w:szCs w:val="20"/>
              </w:rPr>
              <w:t>Primary oversight and control of state/zonal operations</w:t>
            </w:r>
          </w:p>
          <w:p w14:paraId="4DB80954" w14:textId="6A79167C" w:rsidR="00726BA6" w:rsidRPr="00726BA6" w:rsidRDefault="00726BA6" w:rsidP="00CA368F">
            <w:pPr>
              <w:pStyle w:val="ListParagraph"/>
              <w:numPr>
                <w:ilvl w:val="0"/>
                <w:numId w:val="22"/>
              </w:numPr>
              <w:spacing w:line="240" w:lineRule="exact"/>
              <w:ind w:left="231" w:hanging="231"/>
              <w:jc w:val="both"/>
              <w:rPr>
                <w:rFonts w:ascii="Arial" w:hAnsi="Arial" w:cs="Arial"/>
                <w:sz w:val="20"/>
                <w:szCs w:val="20"/>
              </w:rPr>
            </w:pPr>
            <w:r w:rsidRPr="00726BA6">
              <w:rPr>
                <w:rFonts w:ascii="Arial" w:hAnsi="Arial" w:cs="Arial"/>
                <w:sz w:val="20"/>
                <w:szCs w:val="20"/>
              </w:rPr>
              <w:t>National Coordinator / Project Lead</w:t>
            </w:r>
            <w:r w:rsidRPr="00726BA6">
              <w:rPr>
                <w:rFonts w:ascii="Arial" w:hAnsi="Arial" w:cs="Arial"/>
                <w:sz w:val="20"/>
                <w:szCs w:val="20"/>
              </w:rPr>
              <w:t xml:space="preserve">: </w:t>
            </w:r>
            <w:r w:rsidRPr="00726BA6">
              <w:rPr>
                <w:rFonts w:ascii="Arial" w:hAnsi="Arial" w:cs="Arial"/>
                <w:sz w:val="20"/>
                <w:szCs w:val="20"/>
              </w:rPr>
              <w:t>Strategic oversight, approvals</w:t>
            </w:r>
            <w:r w:rsidR="00BA2EA3">
              <w:rPr>
                <w:rFonts w:ascii="Arial" w:hAnsi="Arial" w:cs="Arial"/>
                <w:sz w:val="20"/>
                <w:szCs w:val="20"/>
              </w:rPr>
              <w:t xml:space="preserve"> and</w:t>
            </w:r>
            <w:r w:rsidRPr="00726BA6">
              <w:rPr>
                <w:rFonts w:ascii="Arial" w:hAnsi="Arial" w:cs="Arial"/>
                <w:sz w:val="20"/>
                <w:szCs w:val="20"/>
              </w:rPr>
              <w:t xml:space="preserve"> escalation</w:t>
            </w:r>
          </w:p>
          <w:p w14:paraId="5372C8DF" w14:textId="2DD2EC76" w:rsidR="00726BA6" w:rsidRPr="00726BA6" w:rsidRDefault="00726BA6" w:rsidP="00CA368F">
            <w:pPr>
              <w:pStyle w:val="ListParagraph"/>
              <w:numPr>
                <w:ilvl w:val="0"/>
                <w:numId w:val="22"/>
              </w:numPr>
              <w:spacing w:line="240" w:lineRule="exact"/>
              <w:ind w:left="231" w:hanging="231"/>
              <w:jc w:val="both"/>
              <w:rPr>
                <w:rFonts w:ascii="Arial" w:hAnsi="Arial" w:cs="Arial"/>
                <w:sz w:val="20"/>
                <w:szCs w:val="20"/>
              </w:rPr>
            </w:pPr>
            <w:r w:rsidRPr="00726BA6">
              <w:rPr>
                <w:rFonts w:ascii="Arial" w:hAnsi="Arial" w:cs="Arial"/>
                <w:sz w:val="20"/>
                <w:szCs w:val="20"/>
              </w:rPr>
              <w:t>Community Leads (CLs)</w:t>
            </w:r>
            <w:r>
              <w:rPr>
                <w:rFonts w:ascii="Arial" w:hAnsi="Arial" w:cs="Arial"/>
                <w:sz w:val="20"/>
                <w:szCs w:val="20"/>
              </w:rPr>
              <w:t xml:space="preserve">: </w:t>
            </w:r>
            <w:r w:rsidRPr="00726BA6">
              <w:rPr>
                <w:rFonts w:ascii="Arial" w:hAnsi="Arial" w:cs="Arial"/>
                <w:sz w:val="20"/>
                <w:szCs w:val="20"/>
              </w:rPr>
              <w:t>Execute hub-level operations and reporting</w:t>
            </w:r>
          </w:p>
          <w:p w14:paraId="5334805E" w14:textId="690C6700" w:rsidR="00726BA6" w:rsidRPr="00726BA6" w:rsidRDefault="00726BA6"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CFO</w:t>
            </w:r>
            <w:r w:rsidRPr="00726BA6">
              <w:rPr>
                <w:rFonts w:ascii="Arial" w:hAnsi="Arial" w:cs="Arial"/>
                <w:sz w:val="20"/>
                <w:szCs w:val="20"/>
              </w:rPr>
              <w:t xml:space="preserve">: </w:t>
            </w:r>
            <w:r w:rsidRPr="00726BA6">
              <w:rPr>
                <w:rFonts w:ascii="Arial" w:hAnsi="Arial" w:cs="Arial"/>
                <w:sz w:val="20"/>
                <w:szCs w:val="20"/>
              </w:rPr>
              <w:t>Financial oversight and compliance</w:t>
            </w:r>
          </w:p>
          <w:p w14:paraId="73A94BC3" w14:textId="77777777" w:rsidR="005A3DDC" w:rsidRDefault="00726BA6" w:rsidP="00CA368F">
            <w:pPr>
              <w:pStyle w:val="ListParagraph"/>
              <w:numPr>
                <w:ilvl w:val="0"/>
                <w:numId w:val="22"/>
              </w:numPr>
              <w:spacing w:line="240" w:lineRule="exact"/>
              <w:ind w:left="231" w:hanging="231"/>
              <w:jc w:val="both"/>
              <w:rPr>
                <w:rFonts w:ascii="Arial" w:hAnsi="Arial" w:cs="Arial"/>
                <w:sz w:val="20"/>
                <w:szCs w:val="20"/>
              </w:rPr>
            </w:pPr>
            <w:r w:rsidRPr="00726BA6">
              <w:rPr>
                <w:rFonts w:ascii="Arial" w:hAnsi="Arial" w:cs="Arial"/>
                <w:sz w:val="20"/>
                <w:szCs w:val="20"/>
              </w:rPr>
              <w:t xml:space="preserve">Monitoring &amp; Evaluation </w:t>
            </w:r>
            <w:r>
              <w:rPr>
                <w:rFonts w:ascii="Arial" w:hAnsi="Arial" w:cs="Arial"/>
                <w:sz w:val="20"/>
                <w:szCs w:val="20"/>
              </w:rPr>
              <w:t>Manag</w:t>
            </w:r>
            <w:r w:rsidRPr="00726BA6">
              <w:rPr>
                <w:rFonts w:ascii="Arial" w:hAnsi="Arial" w:cs="Arial"/>
                <w:sz w:val="20"/>
                <w:szCs w:val="20"/>
              </w:rPr>
              <w:t>er</w:t>
            </w:r>
            <w:r>
              <w:rPr>
                <w:rFonts w:ascii="Arial" w:hAnsi="Arial" w:cs="Arial"/>
                <w:sz w:val="20"/>
                <w:szCs w:val="20"/>
              </w:rPr>
              <w:t xml:space="preserve">: </w:t>
            </w:r>
            <w:r w:rsidRPr="00726BA6">
              <w:rPr>
                <w:rFonts w:ascii="Arial" w:hAnsi="Arial" w:cs="Arial"/>
                <w:sz w:val="20"/>
                <w:szCs w:val="20"/>
              </w:rPr>
              <w:t>Performance monitoring and data validation</w:t>
            </w:r>
          </w:p>
          <w:p w14:paraId="2C6BCBEF" w14:textId="1EDA636F" w:rsidR="00726BA6" w:rsidRPr="00C8367B" w:rsidRDefault="00726BA6" w:rsidP="00CA368F">
            <w:pPr>
              <w:pStyle w:val="ListParagraph"/>
              <w:numPr>
                <w:ilvl w:val="0"/>
                <w:numId w:val="22"/>
              </w:numPr>
              <w:spacing w:line="240" w:lineRule="exact"/>
              <w:ind w:left="231" w:hanging="231"/>
              <w:jc w:val="both"/>
              <w:rPr>
                <w:rFonts w:ascii="Arial" w:hAnsi="Arial" w:cs="Arial"/>
                <w:sz w:val="20"/>
                <w:szCs w:val="20"/>
              </w:rPr>
            </w:pPr>
            <w:r w:rsidRPr="00726BA6">
              <w:rPr>
                <w:rFonts w:ascii="Arial" w:hAnsi="Arial" w:cs="Arial"/>
                <w:sz w:val="20"/>
                <w:szCs w:val="20"/>
              </w:rPr>
              <w:t>Field Compliance Manager: Conducts accountability audits and verifies SOP adherence.</w:t>
            </w:r>
          </w:p>
        </w:tc>
      </w:tr>
      <w:tr w:rsidR="005A3DDC" w:rsidRPr="00C8367B" w14:paraId="66FC334F" w14:textId="77777777" w:rsidTr="0048523E">
        <w:trPr>
          <w:trHeight w:val="301"/>
        </w:trPr>
        <w:tc>
          <w:tcPr>
            <w:tcW w:w="4618" w:type="dxa"/>
            <w:shd w:val="clear" w:color="auto" w:fill="C5E0B3" w:themeFill="accent6" w:themeFillTint="66"/>
          </w:tcPr>
          <w:p w14:paraId="1AA948F3" w14:textId="77777777" w:rsidR="005A3DDC" w:rsidRPr="00C8367B" w:rsidRDefault="005A3DDC"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6B604321" w14:textId="77777777" w:rsidR="005A3DDC" w:rsidRPr="00C8367B" w:rsidRDefault="005A3DDC"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5A3DDC" w:rsidRPr="00C8367B" w14:paraId="24C54C9C" w14:textId="77777777" w:rsidTr="0048523E">
        <w:trPr>
          <w:trHeight w:val="558"/>
        </w:trPr>
        <w:tc>
          <w:tcPr>
            <w:tcW w:w="4618" w:type="dxa"/>
          </w:tcPr>
          <w:p w14:paraId="6BD0C796" w14:textId="77777777" w:rsidR="00726BA6" w:rsidRPr="004D0535" w:rsidRDefault="00726BA6"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Operational oversight checklists</w:t>
            </w:r>
          </w:p>
          <w:p w14:paraId="4385C5FF" w14:textId="77777777" w:rsidR="00726BA6" w:rsidRPr="004D0535" w:rsidRDefault="00726BA6"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Performance dashboards and scorecards</w:t>
            </w:r>
          </w:p>
          <w:p w14:paraId="7E098EE4" w14:textId="77777777" w:rsidR="00726BA6" w:rsidRPr="004D0535" w:rsidRDefault="00726BA6"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Financial and asset registers</w:t>
            </w:r>
          </w:p>
          <w:p w14:paraId="0EC3F248" w14:textId="77777777" w:rsidR="005A3DDC" w:rsidRDefault="00726BA6"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Issue escalation and tracking logs</w:t>
            </w:r>
          </w:p>
          <w:p w14:paraId="3CDB9940" w14:textId="2FD30A8F" w:rsidR="00726BA6" w:rsidRPr="00E2019E" w:rsidRDefault="00726BA6"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ERP</w:t>
            </w:r>
            <w:r>
              <w:rPr>
                <w:rFonts w:ascii="Arial" w:hAnsi="Arial" w:cs="Arial"/>
                <w:sz w:val="20"/>
                <w:szCs w:val="20"/>
              </w:rPr>
              <w:t xml:space="preserve"> </w:t>
            </w:r>
            <w:r w:rsidRPr="00E2019E">
              <w:rPr>
                <w:rFonts w:ascii="Arial" w:hAnsi="Arial" w:cs="Arial"/>
                <w:sz w:val="20"/>
                <w:szCs w:val="20"/>
              </w:rPr>
              <w:t>Dashboard</w:t>
            </w:r>
          </w:p>
          <w:p w14:paraId="4F930770" w14:textId="77777777" w:rsidR="00726BA6" w:rsidRPr="00E2019E" w:rsidRDefault="00726BA6"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GPS Machine Tracking Plug-ins</w:t>
            </w:r>
          </w:p>
          <w:p w14:paraId="058D212F" w14:textId="56912FB3" w:rsidR="00726BA6" w:rsidRPr="00726BA6" w:rsidRDefault="00726BA6"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WIMA Business Hotline</w:t>
            </w:r>
          </w:p>
        </w:tc>
        <w:tc>
          <w:tcPr>
            <w:tcW w:w="4619" w:type="dxa"/>
          </w:tcPr>
          <w:p w14:paraId="2114FC9E" w14:textId="77777777" w:rsidR="00726BA6" w:rsidRPr="004D0535" w:rsidRDefault="00726BA6"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Hub performance compliance rate</w:t>
            </w:r>
          </w:p>
          <w:p w14:paraId="3D2BFDE2" w14:textId="77777777" w:rsidR="00726BA6" w:rsidRPr="004D0535" w:rsidRDefault="00726BA6"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Timeliness and accuracy of reports</w:t>
            </w:r>
          </w:p>
          <w:p w14:paraId="5BB7A1B0" w14:textId="77777777" w:rsidR="00726BA6" w:rsidRPr="004D0535" w:rsidRDefault="00726BA6"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Asset utilisation and downtime rates</w:t>
            </w:r>
          </w:p>
          <w:p w14:paraId="2EC2CDEE" w14:textId="77777777" w:rsidR="00726BA6" w:rsidRPr="004D0535" w:rsidRDefault="00726BA6"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Revenue and cost performance vs budget</w:t>
            </w:r>
          </w:p>
          <w:p w14:paraId="0262FA02" w14:textId="77777777" w:rsidR="00726BA6" w:rsidRDefault="00726BA6"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Issue resolution turnaround time</w:t>
            </w:r>
          </w:p>
          <w:p w14:paraId="2730A56A" w14:textId="77777777" w:rsidR="00726BA6" w:rsidRPr="00E2019E" w:rsidRDefault="00726BA6"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 of decisions executed at the state level (Target: High).</w:t>
            </w:r>
          </w:p>
          <w:p w14:paraId="1046955F" w14:textId="663B83A9" w:rsidR="00726BA6" w:rsidRPr="00E2019E" w:rsidRDefault="00726BA6"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Reduction in service delivery delays</w:t>
            </w:r>
          </w:p>
          <w:p w14:paraId="7EDD2A62" w14:textId="77777777" w:rsidR="00726BA6" w:rsidRPr="00E2019E" w:rsidRDefault="00726BA6"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 of hubs passing quarterly compliance audits.</w:t>
            </w:r>
          </w:p>
          <w:p w14:paraId="1EA125B7" w14:textId="1436C85C" w:rsidR="00726BA6" w:rsidRPr="004D0535" w:rsidRDefault="00726BA6"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 xml:space="preserve">Average hub satisfaction rating </w:t>
            </w:r>
          </w:p>
          <w:p w14:paraId="3D41EA46" w14:textId="77777777" w:rsidR="005A3DDC" w:rsidRPr="00EE0470" w:rsidRDefault="005A3DDC" w:rsidP="00CA368F">
            <w:pPr>
              <w:pStyle w:val="ListParagraph"/>
              <w:spacing w:line="240" w:lineRule="exact"/>
              <w:ind w:left="231"/>
              <w:jc w:val="both"/>
              <w:rPr>
                <w:rFonts w:ascii="Arial" w:hAnsi="Arial" w:cs="Arial"/>
                <w:sz w:val="20"/>
                <w:szCs w:val="20"/>
              </w:rPr>
            </w:pPr>
          </w:p>
        </w:tc>
      </w:tr>
    </w:tbl>
    <w:p w14:paraId="4018B398" w14:textId="77777777" w:rsidR="005A3DDC" w:rsidRPr="00295A64" w:rsidRDefault="005A3DDC" w:rsidP="00CA368F">
      <w:pPr>
        <w:jc w:val="both"/>
        <w:rPr>
          <w:rFonts w:ascii="Arial" w:hAnsi="Arial" w:cs="Arial"/>
          <w:vanish/>
          <w:sz w:val="20"/>
          <w:szCs w:val="20"/>
        </w:rPr>
      </w:pPr>
    </w:p>
    <w:p w14:paraId="6F4EC5AB" w14:textId="77777777" w:rsidR="005A3DDC" w:rsidRPr="00295A64" w:rsidRDefault="005A3DDC" w:rsidP="00CA368F">
      <w:pPr>
        <w:jc w:val="both"/>
        <w:rPr>
          <w:rFonts w:ascii="Arial" w:hAnsi="Arial" w:cs="Arial"/>
          <w:vanish/>
          <w:sz w:val="20"/>
          <w:szCs w:val="20"/>
        </w:rPr>
      </w:pPr>
    </w:p>
    <w:p w14:paraId="3C021AB2" w14:textId="77777777" w:rsidR="005A3DDC" w:rsidRPr="00295A64" w:rsidRDefault="005A3DDC" w:rsidP="00CA368F">
      <w:pPr>
        <w:jc w:val="both"/>
        <w:rPr>
          <w:rFonts w:ascii="Arial" w:hAnsi="Arial" w:cs="Arial"/>
          <w:sz w:val="20"/>
          <w:szCs w:val="20"/>
        </w:rPr>
      </w:pPr>
    </w:p>
    <w:p w14:paraId="37C6F5F5" w14:textId="77777777" w:rsidR="005A3DDC" w:rsidRPr="00C8367B" w:rsidRDefault="005A3DDC"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66D682EE" w14:textId="77777777" w:rsidR="005A3DDC" w:rsidRPr="00C8367B" w:rsidRDefault="005A3DDC" w:rsidP="00CA368F">
      <w:pPr>
        <w:jc w:val="both"/>
        <w:rPr>
          <w:rFonts w:ascii="Arial" w:hAnsi="Arial" w:cs="Arial"/>
          <w:b/>
          <w:bCs/>
          <w:sz w:val="20"/>
          <w:szCs w:val="20"/>
        </w:rPr>
      </w:pPr>
    </w:p>
    <w:p w14:paraId="4E69D6E0" w14:textId="77777777" w:rsidR="005A3DDC" w:rsidRPr="00C8367B" w:rsidRDefault="005A3DDC"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5A3DDC" w:rsidRPr="00C8367B" w14:paraId="2B5C606E" w14:textId="77777777" w:rsidTr="0048523E">
        <w:trPr>
          <w:trHeight w:val="91"/>
          <w:tblHeader/>
        </w:trPr>
        <w:tc>
          <w:tcPr>
            <w:tcW w:w="539" w:type="dxa"/>
            <w:shd w:val="clear" w:color="auto" w:fill="C5E0B3" w:themeFill="accent6" w:themeFillTint="66"/>
            <w:vAlign w:val="center"/>
            <w:hideMark/>
          </w:tcPr>
          <w:p w14:paraId="4D65373A" w14:textId="77777777" w:rsidR="005A3DDC" w:rsidRPr="00295A64" w:rsidRDefault="005A3DDC" w:rsidP="00CA368F">
            <w:pPr>
              <w:spacing w:line="240" w:lineRule="exact"/>
              <w:jc w:val="both"/>
              <w:rPr>
                <w:rFonts w:ascii="Arial" w:hAnsi="Arial" w:cs="Arial"/>
                <w:b/>
                <w:bCs/>
                <w:sz w:val="20"/>
                <w:szCs w:val="20"/>
              </w:rPr>
            </w:pPr>
            <w:r w:rsidRPr="00295A64">
              <w:rPr>
                <w:rFonts w:ascii="Arial" w:hAnsi="Arial" w:cs="Arial"/>
                <w:b/>
                <w:bCs/>
                <w:sz w:val="20"/>
                <w:szCs w:val="20"/>
              </w:rPr>
              <w:lastRenderedPageBreak/>
              <w:t>No.</w:t>
            </w:r>
          </w:p>
        </w:tc>
        <w:tc>
          <w:tcPr>
            <w:tcW w:w="1606" w:type="dxa"/>
            <w:shd w:val="clear" w:color="auto" w:fill="C5E0B3" w:themeFill="accent6" w:themeFillTint="66"/>
            <w:vAlign w:val="center"/>
            <w:hideMark/>
          </w:tcPr>
          <w:p w14:paraId="3F047C78" w14:textId="77777777" w:rsidR="005A3DDC" w:rsidRPr="00295A64" w:rsidRDefault="005A3DDC"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2A27DD9D" w14:textId="77777777" w:rsidR="005A3DDC" w:rsidRPr="00295A64" w:rsidRDefault="005A3DDC"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566D9797" w14:textId="77777777" w:rsidR="005A3DDC" w:rsidRPr="00295A64" w:rsidRDefault="005A3DDC"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455D679A" w14:textId="77777777" w:rsidR="005A3DDC" w:rsidRPr="00295A64" w:rsidRDefault="005A3DDC"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726BA6" w:rsidRPr="00C8367B" w14:paraId="65A8630C" w14:textId="77777777" w:rsidTr="0048523E">
        <w:trPr>
          <w:trHeight w:val="91"/>
        </w:trPr>
        <w:tc>
          <w:tcPr>
            <w:tcW w:w="539" w:type="dxa"/>
            <w:vAlign w:val="center"/>
          </w:tcPr>
          <w:p w14:paraId="11EC1B81" w14:textId="77777777" w:rsidR="00726BA6" w:rsidRPr="00C8367B" w:rsidRDefault="00726BA6" w:rsidP="00CA368F">
            <w:pPr>
              <w:keepLines/>
              <w:numPr>
                <w:ilvl w:val="0"/>
                <w:numId w:val="15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9E7D88A" w14:textId="1E181808" w:rsidR="00726BA6" w:rsidRPr="00726BA6" w:rsidRDefault="00726BA6" w:rsidP="00CA368F">
            <w:pPr>
              <w:spacing w:line="240" w:lineRule="exact"/>
              <w:jc w:val="both"/>
              <w:rPr>
                <w:rFonts w:ascii="Arial" w:hAnsi="Arial" w:cs="Arial"/>
                <w:b/>
                <w:bCs/>
                <w:sz w:val="20"/>
                <w:szCs w:val="20"/>
              </w:rPr>
            </w:pPr>
            <w:r w:rsidRPr="004D0535">
              <w:rPr>
                <w:rFonts w:ascii="Arial" w:hAnsi="Arial" w:cs="Arial"/>
                <w:b/>
                <w:bCs/>
                <w:sz w:val="20"/>
                <w:szCs w:val="20"/>
              </w:rPr>
              <w:t>Establish Oversight Framework</w:t>
            </w:r>
          </w:p>
        </w:tc>
        <w:tc>
          <w:tcPr>
            <w:tcW w:w="4513" w:type="dxa"/>
            <w:vAlign w:val="center"/>
          </w:tcPr>
          <w:p w14:paraId="2827796F" w14:textId="0DAA73AD" w:rsidR="00726BA6" w:rsidRPr="00BC57BB" w:rsidRDefault="00726BA6" w:rsidP="00CA368F">
            <w:pPr>
              <w:spacing w:line="240" w:lineRule="exact"/>
              <w:jc w:val="both"/>
              <w:rPr>
                <w:rFonts w:ascii="Arial" w:hAnsi="Arial" w:cs="Arial"/>
                <w:i/>
                <w:iCs/>
                <w:sz w:val="20"/>
                <w:szCs w:val="20"/>
              </w:rPr>
            </w:pPr>
            <w:r w:rsidRPr="004D0535">
              <w:rPr>
                <w:rFonts w:ascii="Arial" w:hAnsi="Arial" w:cs="Arial"/>
                <w:sz w:val="20"/>
                <w:szCs w:val="20"/>
              </w:rPr>
              <w:t>Define oversight calendar, reporting templates</w:t>
            </w:r>
            <w:r w:rsidR="00BA2EA3">
              <w:rPr>
                <w:rFonts w:ascii="Arial" w:hAnsi="Arial" w:cs="Arial"/>
                <w:sz w:val="20"/>
                <w:szCs w:val="20"/>
              </w:rPr>
              <w:t xml:space="preserve"> and</w:t>
            </w:r>
            <w:r w:rsidRPr="004D0535">
              <w:rPr>
                <w:rFonts w:ascii="Arial" w:hAnsi="Arial" w:cs="Arial"/>
                <w:sz w:val="20"/>
                <w:szCs w:val="20"/>
              </w:rPr>
              <w:t xml:space="preserve"> review cadence</w:t>
            </w:r>
            <w:r w:rsidR="00594BF3">
              <w:rPr>
                <w:rFonts w:ascii="Arial" w:hAnsi="Arial" w:cs="Arial"/>
                <w:sz w:val="20"/>
                <w:szCs w:val="20"/>
              </w:rPr>
              <w:t xml:space="preserve"> with State Coordinators</w:t>
            </w:r>
          </w:p>
        </w:tc>
        <w:tc>
          <w:tcPr>
            <w:tcW w:w="1701" w:type="dxa"/>
            <w:vAlign w:val="center"/>
          </w:tcPr>
          <w:p w14:paraId="0D6A6B8C" w14:textId="5E6B5B35" w:rsidR="00726BA6" w:rsidRPr="00770516" w:rsidRDefault="00726BA6" w:rsidP="00CA368F">
            <w:pPr>
              <w:spacing w:line="240" w:lineRule="exact"/>
              <w:jc w:val="both"/>
              <w:rPr>
                <w:rFonts w:ascii="Arial" w:hAnsi="Arial" w:cs="Arial"/>
                <w:sz w:val="20"/>
                <w:szCs w:val="20"/>
              </w:rPr>
            </w:pPr>
            <w:r w:rsidRPr="004D0535">
              <w:rPr>
                <w:rFonts w:ascii="Arial" w:hAnsi="Arial" w:cs="Arial"/>
                <w:sz w:val="20"/>
                <w:szCs w:val="20"/>
              </w:rPr>
              <w:t>Zonal</w:t>
            </w:r>
            <w:r w:rsidR="00594BF3">
              <w:rPr>
                <w:rFonts w:ascii="Arial" w:hAnsi="Arial" w:cs="Arial"/>
                <w:sz w:val="20"/>
                <w:szCs w:val="20"/>
              </w:rPr>
              <w:t xml:space="preserve"> Coordinator</w:t>
            </w:r>
          </w:p>
        </w:tc>
        <w:tc>
          <w:tcPr>
            <w:tcW w:w="1156" w:type="dxa"/>
            <w:vAlign w:val="center"/>
          </w:tcPr>
          <w:p w14:paraId="46AC93A1" w14:textId="19B8D5C9" w:rsidR="00726BA6" w:rsidRPr="00770516" w:rsidRDefault="00594BF3" w:rsidP="00CA368F">
            <w:pPr>
              <w:spacing w:line="240" w:lineRule="exact"/>
              <w:jc w:val="both"/>
              <w:rPr>
                <w:rFonts w:ascii="Arial" w:hAnsi="Arial" w:cs="Arial"/>
                <w:sz w:val="20"/>
                <w:szCs w:val="20"/>
              </w:rPr>
            </w:pPr>
            <w:r>
              <w:rPr>
                <w:rFonts w:ascii="Arial" w:hAnsi="Arial" w:cs="Arial"/>
                <w:sz w:val="20"/>
                <w:szCs w:val="20"/>
              </w:rPr>
              <w:t>At start</w:t>
            </w:r>
          </w:p>
        </w:tc>
      </w:tr>
      <w:tr w:rsidR="00726BA6" w:rsidRPr="00C8367B" w14:paraId="219B7FAE" w14:textId="77777777" w:rsidTr="0048523E">
        <w:trPr>
          <w:trHeight w:val="91"/>
        </w:trPr>
        <w:tc>
          <w:tcPr>
            <w:tcW w:w="539" w:type="dxa"/>
            <w:vAlign w:val="center"/>
          </w:tcPr>
          <w:p w14:paraId="07ECC237" w14:textId="77777777" w:rsidR="00726BA6" w:rsidRPr="00295A64" w:rsidRDefault="00726BA6" w:rsidP="00CA368F">
            <w:pPr>
              <w:keepLines/>
              <w:numPr>
                <w:ilvl w:val="0"/>
                <w:numId w:val="15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0E37F50" w14:textId="62EE3405" w:rsidR="00726BA6" w:rsidRPr="00726BA6" w:rsidRDefault="00726BA6" w:rsidP="00CA368F">
            <w:pPr>
              <w:spacing w:line="240" w:lineRule="exact"/>
              <w:jc w:val="both"/>
              <w:rPr>
                <w:rFonts w:ascii="Arial" w:hAnsi="Arial" w:cs="Arial"/>
                <w:b/>
                <w:bCs/>
                <w:sz w:val="20"/>
                <w:szCs w:val="20"/>
              </w:rPr>
            </w:pPr>
            <w:r w:rsidRPr="004D0535">
              <w:rPr>
                <w:rFonts w:ascii="Arial" w:hAnsi="Arial" w:cs="Arial"/>
                <w:b/>
                <w:bCs/>
                <w:sz w:val="20"/>
                <w:szCs w:val="20"/>
              </w:rPr>
              <w:t>Review Operations</w:t>
            </w:r>
          </w:p>
        </w:tc>
        <w:tc>
          <w:tcPr>
            <w:tcW w:w="4513" w:type="dxa"/>
            <w:vAlign w:val="center"/>
          </w:tcPr>
          <w:p w14:paraId="1EF0DAF1" w14:textId="1859B64B" w:rsidR="00726BA6" w:rsidRDefault="00726BA6" w:rsidP="00CA368F">
            <w:pPr>
              <w:spacing w:line="240" w:lineRule="exact"/>
              <w:jc w:val="both"/>
              <w:rPr>
                <w:rFonts w:ascii="Arial" w:hAnsi="Arial" w:cs="Arial"/>
                <w:sz w:val="20"/>
                <w:szCs w:val="20"/>
              </w:rPr>
            </w:pPr>
            <w:r w:rsidRPr="004D0535">
              <w:rPr>
                <w:rFonts w:ascii="Arial" w:hAnsi="Arial" w:cs="Arial"/>
                <w:sz w:val="20"/>
                <w:szCs w:val="20"/>
              </w:rPr>
              <w:t>Analyse operational performance and service delivery</w:t>
            </w:r>
            <w:r w:rsidR="00594BF3">
              <w:rPr>
                <w:rFonts w:ascii="Arial" w:hAnsi="Arial" w:cs="Arial"/>
                <w:sz w:val="20"/>
                <w:szCs w:val="20"/>
              </w:rPr>
              <w:t>.</w:t>
            </w:r>
            <w:r w:rsidR="00946C4E" w:rsidRPr="00E2019E">
              <w:rPr>
                <w:rFonts w:ascii="Arial" w:hAnsi="Arial" w:cs="Arial"/>
                <w:sz w:val="20"/>
                <w:szCs w:val="20"/>
              </w:rPr>
              <w:t xml:space="preserve"> </w:t>
            </w:r>
            <w:r w:rsidR="00946C4E" w:rsidRPr="00E2019E">
              <w:rPr>
                <w:rFonts w:ascii="Arial" w:hAnsi="Arial" w:cs="Arial"/>
                <w:sz w:val="20"/>
                <w:szCs w:val="20"/>
              </w:rPr>
              <w:t xml:space="preserve">Use BI </w:t>
            </w:r>
            <w:r w:rsidR="00946C4E">
              <w:rPr>
                <w:rFonts w:ascii="Arial" w:hAnsi="Arial" w:cs="Arial"/>
                <w:sz w:val="20"/>
                <w:szCs w:val="20"/>
              </w:rPr>
              <w:t>d</w:t>
            </w:r>
            <w:r w:rsidR="00946C4E" w:rsidRPr="00E2019E">
              <w:rPr>
                <w:rFonts w:ascii="Arial" w:hAnsi="Arial" w:cs="Arial"/>
                <w:sz w:val="20"/>
                <w:szCs w:val="20"/>
              </w:rPr>
              <w:t>ashboards to review aggregated data for assigned states.</w:t>
            </w:r>
          </w:p>
          <w:p w14:paraId="13CBC6D0" w14:textId="77777777" w:rsidR="00594BF3" w:rsidRDefault="00594BF3" w:rsidP="00CA368F">
            <w:pPr>
              <w:spacing w:line="240" w:lineRule="exact"/>
              <w:jc w:val="both"/>
              <w:rPr>
                <w:rFonts w:ascii="Arial" w:hAnsi="Arial" w:cs="Arial"/>
                <w:i/>
                <w:iCs/>
                <w:sz w:val="18"/>
                <w:szCs w:val="18"/>
              </w:rPr>
            </w:pPr>
            <w:r w:rsidRPr="00E2019E">
              <w:rPr>
                <w:rFonts w:ascii="Arial" w:hAnsi="Arial" w:cs="Arial"/>
                <w:i/>
                <w:iCs/>
                <w:sz w:val="18"/>
                <w:szCs w:val="18"/>
              </w:rPr>
              <w:t>Verify that state</w:t>
            </w:r>
            <w:r w:rsidR="00401B49">
              <w:rPr>
                <w:rFonts w:ascii="Arial" w:hAnsi="Arial" w:cs="Arial"/>
                <w:i/>
                <w:iCs/>
                <w:sz w:val="18"/>
                <w:szCs w:val="18"/>
              </w:rPr>
              <w:t>/zonal</w:t>
            </w:r>
            <w:r w:rsidRPr="00E2019E">
              <w:rPr>
                <w:rFonts w:ascii="Arial" w:hAnsi="Arial" w:cs="Arial"/>
                <w:i/>
                <w:iCs/>
                <w:sz w:val="18"/>
                <w:szCs w:val="18"/>
              </w:rPr>
              <w:t>-level activities (mechanisation access and training) align with the inclusion quotas</w:t>
            </w:r>
          </w:p>
          <w:p w14:paraId="1DFFC29F" w14:textId="70118593" w:rsidR="00946C4E" w:rsidRPr="00594BF3" w:rsidRDefault="00946C4E" w:rsidP="00CA368F">
            <w:pPr>
              <w:spacing w:line="240" w:lineRule="exact"/>
              <w:jc w:val="both"/>
              <w:rPr>
                <w:rFonts w:ascii="Arial" w:hAnsi="Arial" w:cs="Arial"/>
                <w:i/>
                <w:iCs/>
                <w:sz w:val="20"/>
                <w:szCs w:val="20"/>
              </w:rPr>
            </w:pPr>
          </w:p>
        </w:tc>
        <w:tc>
          <w:tcPr>
            <w:tcW w:w="1701" w:type="dxa"/>
            <w:vAlign w:val="center"/>
          </w:tcPr>
          <w:p w14:paraId="77DA0D00" w14:textId="33232D34" w:rsidR="00726BA6" w:rsidRDefault="00594BF3" w:rsidP="00CA368F">
            <w:pPr>
              <w:spacing w:line="240" w:lineRule="exact"/>
              <w:jc w:val="both"/>
              <w:rPr>
                <w:rFonts w:ascii="Arial" w:hAnsi="Arial" w:cs="Arial"/>
                <w:sz w:val="20"/>
                <w:szCs w:val="20"/>
              </w:rPr>
            </w:pPr>
            <w:r w:rsidRPr="004D0535">
              <w:rPr>
                <w:rFonts w:ascii="Arial" w:hAnsi="Arial" w:cs="Arial"/>
                <w:sz w:val="20"/>
                <w:szCs w:val="20"/>
              </w:rPr>
              <w:t>Zonal</w:t>
            </w:r>
            <w:r w:rsidR="00401B49">
              <w:rPr>
                <w:rFonts w:ascii="Arial" w:hAnsi="Arial" w:cs="Arial"/>
                <w:sz w:val="20"/>
                <w:szCs w:val="20"/>
              </w:rPr>
              <w:t xml:space="preserve">/ National </w:t>
            </w:r>
            <w:r>
              <w:rPr>
                <w:rFonts w:ascii="Arial" w:hAnsi="Arial" w:cs="Arial"/>
                <w:sz w:val="20"/>
                <w:szCs w:val="20"/>
              </w:rPr>
              <w:t>Coordinator</w:t>
            </w:r>
          </w:p>
        </w:tc>
        <w:tc>
          <w:tcPr>
            <w:tcW w:w="1156" w:type="dxa"/>
            <w:vAlign w:val="center"/>
          </w:tcPr>
          <w:p w14:paraId="03319E88" w14:textId="67551D5A" w:rsidR="00726BA6" w:rsidRDefault="00953F23" w:rsidP="00CA368F">
            <w:pPr>
              <w:spacing w:line="240" w:lineRule="exact"/>
              <w:jc w:val="both"/>
              <w:rPr>
                <w:rFonts w:ascii="Arial" w:hAnsi="Arial" w:cs="Arial"/>
                <w:sz w:val="20"/>
                <w:szCs w:val="20"/>
              </w:rPr>
            </w:pPr>
            <w:r>
              <w:rPr>
                <w:rFonts w:ascii="Arial" w:hAnsi="Arial" w:cs="Arial"/>
                <w:sz w:val="20"/>
                <w:szCs w:val="20"/>
              </w:rPr>
              <w:t xml:space="preserve">Weekly </w:t>
            </w:r>
          </w:p>
        </w:tc>
      </w:tr>
      <w:tr w:rsidR="00726BA6" w:rsidRPr="00C8367B" w14:paraId="502A8E4E" w14:textId="77777777" w:rsidTr="0048523E">
        <w:trPr>
          <w:trHeight w:val="91"/>
        </w:trPr>
        <w:tc>
          <w:tcPr>
            <w:tcW w:w="539" w:type="dxa"/>
            <w:vAlign w:val="center"/>
          </w:tcPr>
          <w:p w14:paraId="657DF97F" w14:textId="77777777" w:rsidR="00726BA6" w:rsidRPr="00295A64" w:rsidRDefault="00726BA6" w:rsidP="00CA368F">
            <w:pPr>
              <w:keepLines/>
              <w:numPr>
                <w:ilvl w:val="0"/>
                <w:numId w:val="15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CD97253" w14:textId="041B064B" w:rsidR="00726BA6" w:rsidRPr="00726BA6" w:rsidRDefault="00726BA6" w:rsidP="00CA368F">
            <w:pPr>
              <w:spacing w:line="240" w:lineRule="exact"/>
              <w:jc w:val="both"/>
              <w:rPr>
                <w:rFonts w:ascii="Arial" w:hAnsi="Arial" w:cs="Arial"/>
                <w:b/>
                <w:bCs/>
                <w:sz w:val="20"/>
                <w:szCs w:val="20"/>
              </w:rPr>
            </w:pPr>
            <w:r w:rsidRPr="004D0535">
              <w:rPr>
                <w:rFonts w:ascii="Arial" w:hAnsi="Arial" w:cs="Arial"/>
                <w:b/>
                <w:bCs/>
                <w:sz w:val="20"/>
                <w:szCs w:val="20"/>
              </w:rPr>
              <w:t>Financial Oversight</w:t>
            </w:r>
          </w:p>
        </w:tc>
        <w:tc>
          <w:tcPr>
            <w:tcW w:w="4513" w:type="dxa"/>
            <w:vAlign w:val="center"/>
          </w:tcPr>
          <w:p w14:paraId="4297F530" w14:textId="133505F9" w:rsidR="00726BA6" w:rsidRDefault="00726BA6" w:rsidP="00CA368F">
            <w:pPr>
              <w:spacing w:line="240" w:lineRule="exact"/>
              <w:jc w:val="both"/>
              <w:rPr>
                <w:rFonts w:ascii="Arial" w:hAnsi="Arial" w:cs="Arial"/>
                <w:sz w:val="20"/>
                <w:szCs w:val="20"/>
              </w:rPr>
            </w:pPr>
            <w:r w:rsidRPr="004D0535">
              <w:rPr>
                <w:rFonts w:ascii="Arial" w:hAnsi="Arial" w:cs="Arial"/>
                <w:sz w:val="20"/>
                <w:szCs w:val="20"/>
              </w:rPr>
              <w:t>Review revenues, expenses</w:t>
            </w:r>
            <w:r w:rsidR="00BA2EA3">
              <w:rPr>
                <w:rFonts w:ascii="Arial" w:hAnsi="Arial" w:cs="Arial"/>
                <w:sz w:val="20"/>
                <w:szCs w:val="20"/>
              </w:rPr>
              <w:t xml:space="preserve"> and</w:t>
            </w:r>
            <w:r w:rsidRPr="004D0535">
              <w:rPr>
                <w:rFonts w:ascii="Arial" w:hAnsi="Arial" w:cs="Arial"/>
                <w:sz w:val="20"/>
                <w:szCs w:val="20"/>
              </w:rPr>
              <w:t xml:space="preserve"> revenue sharing</w:t>
            </w:r>
          </w:p>
          <w:p w14:paraId="029B6342" w14:textId="7CCD40FD" w:rsidR="00594BF3" w:rsidRPr="00594BF3" w:rsidRDefault="00594BF3" w:rsidP="00CA368F">
            <w:pPr>
              <w:spacing w:line="240" w:lineRule="exact"/>
              <w:jc w:val="both"/>
              <w:rPr>
                <w:rFonts w:ascii="Arial" w:hAnsi="Arial" w:cs="Arial"/>
                <w:i/>
                <w:iCs/>
                <w:sz w:val="20"/>
                <w:szCs w:val="20"/>
              </w:rPr>
            </w:pPr>
            <w:r w:rsidRPr="00E2019E">
              <w:rPr>
                <w:rFonts w:ascii="Arial" w:hAnsi="Arial" w:cs="Arial"/>
                <w:i/>
                <w:iCs/>
                <w:color w:val="EE0000"/>
                <w:sz w:val="18"/>
                <w:szCs w:val="18"/>
              </w:rPr>
              <w:t xml:space="preserve">Key Control: Reconcile machine engine hours against collected revenue. Ensure the </w:t>
            </w:r>
            <w:r>
              <w:rPr>
                <w:rFonts w:ascii="Arial" w:hAnsi="Arial" w:cs="Arial"/>
                <w:i/>
                <w:iCs/>
                <w:color w:val="EE0000"/>
                <w:sz w:val="18"/>
                <w:szCs w:val="18"/>
              </w:rPr>
              <w:t>revenue</w:t>
            </w:r>
            <w:r w:rsidRPr="00E2019E">
              <w:rPr>
                <w:rFonts w:ascii="Arial" w:hAnsi="Arial" w:cs="Arial"/>
                <w:i/>
                <w:iCs/>
                <w:color w:val="EE0000"/>
                <w:sz w:val="18"/>
                <w:szCs w:val="18"/>
              </w:rPr>
              <w:t xml:space="preserve"> split is maintained to fund hub recapitalisation.</w:t>
            </w:r>
          </w:p>
        </w:tc>
        <w:tc>
          <w:tcPr>
            <w:tcW w:w="1701" w:type="dxa"/>
            <w:vAlign w:val="center"/>
          </w:tcPr>
          <w:p w14:paraId="1E3B987F" w14:textId="31E956DA" w:rsidR="00726BA6" w:rsidRPr="00B15399" w:rsidRDefault="00594BF3" w:rsidP="00CA368F">
            <w:pPr>
              <w:spacing w:line="240" w:lineRule="exact"/>
              <w:jc w:val="both"/>
              <w:rPr>
                <w:rFonts w:ascii="Arial" w:hAnsi="Arial" w:cs="Arial"/>
                <w:sz w:val="20"/>
                <w:szCs w:val="20"/>
              </w:rPr>
            </w:pPr>
            <w:r w:rsidRPr="004D0535">
              <w:rPr>
                <w:rFonts w:ascii="Arial" w:hAnsi="Arial" w:cs="Arial"/>
                <w:sz w:val="20"/>
                <w:szCs w:val="20"/>
              </w:rPr>
              <w:t>Zonal</w:t>
            </w:r>
            <w:r>
              <w:rPr>
                <w:rFonts w:ascii="Arial" w:hAnsi="Arial" w:cs="Arial"/>
                <w:sz w:val="20"/>
                <w:szCs w:val="20"/>
              </w:rPr>
              <w:t xml:space="preserve"> Coordinator</w:t>
            </w:r>
            <w:r w:rsidR="00726BA6" w:rsidRPr="004D0535">
              <w:rPr>
                <w:rFonts w:ascii="Arial" w:hAnsi="Arial" w:cs="Arial"/>
                <w:sz w:val="20"/>
                <w:szCs w:val="20"/>
              </w:rPr>
              <w:t xml:space="preserve">/ </w:t>
            </w:r>
            <w:r>
              <w:rPr>
                <w:rFonts w:ascii="Arial" w:hAnsi="Arial" w:cs="Arial"/>
                <w:sz w:val="20"/>
                <w:szCs w:val="20"/>
              </w:rPr>
              <w:t>CFO</w:t>
            </w:r>
          </w:p>
        </w:tc>
        <w:tc>
          <w:tcPr>
            <w:tcW w:w="1156" w:type="dxa"/>
            <w:vAlign w:val="center"/>
          </w:tcPr>
          <w:p w14:paraId="6F55F87C" w14:textId="4992B705" w:rsidR="00726BA6" w:rsidRPr="00770516" w:rsidRDefault="00953F23" w:rsidP="00CA368F">
            <w:pPr>
              <w:spacing w:line="240" w:lineRule="exact"/>
              <w:jc w:val="both"/>
              <w:rPr>
                <w:rFonts w:ascii="Arial" w:hAnsi="Arial" w:cs="Arial"/>
                <w:sz w:val="20"/>
                <w:szCs w:val="20"/>
              </w:rPr>
            </w:pPr>
            <w:r>
              <w:rPr>
                <w:rFonts w:ascii="Arial" w:hAnsi="Arial" w:cs="Arial"/>
                <w:sz w:val="20"/>
                <w:szCs w:val="20"/>
              </w:rPr>
              <w:t>Weekly</w:t>
            </w:r>
          </w:p>
        </w:tc>
      </w:tr>
      <w:tr w:rsidR="00726BA6" w:rsidRPr="00C8367B" w14:paraId="2F547985" w14:textId="77777777" w:rsidTr="0048523E">
        <w:trPr>
          <w:trHeight w:val="91"/>
        </w:trPr>
        <w:tc>
          <w:tcPr>
            <w:tcW w:w="539" w:type="dxa"/>
            <w:vAlign w:val="center"/>
          </w:tcPr>
          <w:p w14:paraId="0BA2177D" w14:textId="77777777" w:rsidR="00726BA6" w:rsidRPr="00295A64" w:rsidRDefault="00726BA6" w:rsidP="00CA368F">
            <w:pPr>
              <w:keepLines/>
              <w:numPr>
                <w:ilvl w:val="0"/>
                <w:numId w:val="15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46BBF05" w14:textId="386C6B51" w:rsidR="00726BA6" w:rsidRPr="00726BA6" w:rsidRDefault="00726BA6" w:rsidP="00CA368F">
            <w:pPr>
              <w:spacing w:line="240" w:lineRule="exact"/>
              <w:jc w:val="both"/>
              <w:rPr>
                <w:rFonts w:ascii="Arial" w:hAnsi="Arial" w:cs="Arial"/>
                <w:b/>
                <w:bCs/>
                <w:sz w:val="20"/>
                <w:szCs w:val="20"/>
              </w:rPr>
            </w:pPr>
            <w:r w:rsidRPr="004D0535">
              <w:rPr>
                <w:rFonts w:ascii="Arial" w:hAnsi="Arial" w:cs="Arial"/>
                <w:b/>
                <w:bCs/>
                <w:sz w:val="20"/>
                <w:szCs w:val="20"/>
              </w:rPr>
              <w:t>Asset &amp; Equipment Oversight</w:t>
            </w:r>
          </w:p>
        </w:tc>
        <w:tc>
          <w:tcPr>
            <w:tcW w:w="4513" w:type="dxa"/>
            <w:vAlign w:val="center"/>
          </w:tcPr>
          <w:p w14:paraId="47EF19C0" w14:textId="5ED1B2F7" w:rsidR="00726BA6" w:rsidRDefault="00726BA6" w:rsidP="00CA368F">
            <w:pPr>
              <w:spacing w:line="240" w:lineRule="exact"/>
              <w:jc w:val="both"/>
              <w:rPr>
                <w:rFonts w:ascii="Arial" w:hAnsi="Arial" w:cs="Arial"/>
                <w:sz w:val="20"/>
                <w:szCs w:val="20"/>
              </w:rPr>
            </w:pPr>
            <w:r w:rsidRPr="004D0535">
              <w:rPr>
                <w:rFonts w:ascii="Arial" w:hAnsi="Arial" w:cs="Arial"/>
                <w:sz w:val="20"/>
                <w:szCs w:val="20"/>
              </w:rPr>
              <w:t>Monitor allocation, utilisation</w:t>
            </w:r>
            <w:r w:rsidR="00BA2EA3">
              <w:rPr>
                <w:rFonts w:ascii="Arial" w:hAnsi="Arial" w:cs="Arial"/>
                <w:sz w:val="20"/>
                <w:szCs w:val="20"/>
              </w:rPr>
              <w:t xml:space="preserve"> and</w:t>
            </w:r>
            <w:r w:rsidRPr="004D0535">
              <w:rPr>
                <w:rFonts w:ascii="Arial" w:hAnsi="Arial" w:cs="Arial"/>
                <w:sz w:val="20"/>
                <w:szCs w:val="20"/>
              </w:rPr>
              <w:t xml:space="preserve"> maintenance</w:t>
            </w:r>
          </w:p>
          <w:p w14:paraId="148C0DE4" w14:textId="3B1270F4" w:rsidR="00E56CBA" w:rsidRPr="004D0535" w:rsidRDefault="00E56CBA" w:rsidP="00CA368F">
            <w:pPr>
              <w:spacing w:line="240" w:lineRule="exact"/>
              <w:jc w:val="both"/>
              <w:rPr>
                <w:rFonts w:ascii="Arial" w:hAnsi="Arial" w:cs="Arial"/>
                <w:sz w:val="20"/>
                <w:szCs w:val="20"/>
              </w:rPr>
            </w:pPr>
            <w:r w:rsidRPr="00E2019E">
              <w:rPr>
                <w:rFonts w:ascii="Arial" w:hAnsi="Arial" w:cs="Arial"/>
                <w:i/>
                <w:iCs/>
                <w:color w:val="EE0000"/>
                <w:sz w:val="18"/>
                <w:szCs w:val="18"/>
              </w:rPr>
              <w:t>Key Control: Conduct physical spot-checks to verify asset existence against the digital Asset Register and ensure safety equipment is functional.</w:t>
            </w:r>
          </w:p>
        </w:tc>
        <w:tc>
          <w:tcPr>
            <w:tcW w:w="1701" w:type="dxa"/>
            <w:vAlign w:val="center"/>
          </w:tcPr>
          <w:p w14:paraId="5BFDACF5" w14:textId="5C05A218" w:rsidR="00726BA6" w:rsidRPr="0007365A" w:rsidRDefault="00594BF3" w:rsidP="00CA368F">
            <w:pPr>
              <w:spacing w:line="240" w:lineRule="exact"/>
              <w:jc w:val="both"/>
              <w:rPr>
                <w:rFonts w:ascii="Arial" w:hAnsi="Arial" w:cs="Arial"/>
                <w:sz w:val="20"/>
                <w:szCs w:val="20"/>
              </w:rPr>
            </w:pPr>
            <w:r w:rsidRPr="004D0535">
              <w:rPr>
                <w:rFonts w:ascii="Arial" w:hAnsi="Arial" w:cs="Arial"/>
                <w:sz w:val="20"/>
                <w:szCs w:val="20"/>
              </w:rPr>
              <w:t>Zonal</w:t>
            </w:r>
            <w:r w:rsidR="00401B49">
              <w:rPr>
                <w:rFonts w:ascii="Arial" w:hAnsi="Arial" w:cs="Arial"/>
                <w:sz w:val="20"/>
                <w:szCs w:val="20"/>
              </w:rPr>
              <w:t xml:space="preserve">/ </w:t>
            </w:r>
            <w:r w:rsidR="00E56CBA">
              <w:rPr>
                <w:rFonts w:ascii="Arial" w:hAnsi="Arial" w:cs="Arial"/>
                <w:sz w:val="20"/>
                <w:szCs w:val="20"/>
              </w:rPr>
              <w:t>Field Compliance Manager</w:t>
            </w:r>
          </w:p>
        </w:tc>
        <w:tc>
          <w:tcPr>
            <w:tcW w:w="1156" w:type="dxa"/>
            <w:vAlign w:val="center"/>
          </w:tcPr>
          <w:p w14:paraId="2DE117A2" w14:textId="381E8E23" w:rsidR="00726BA6" w:rsidRDefault="00E56CBA" w:rsidP="00CA368F">
            <w:pPr>
              <w:spacing w:line="240" w:lineRule="exact"/>
              <w:jc w:val="both"/>
              <w:rPr>
                <w:rFonts w:ascii="Arial" w:hAnsi="Arial" w:cs="Arial"/>
                <w:sz w:val="20"/>
                <w:szCs w:val="20"/>
              </w:rPr>
            </w:pPr>
            <w:r>
              <w:rPr>
                <w:rFonts w:ascii="Arial" w:hAnsi="Arial" w:cs="Arial"/>
                <w:sz w:val="20"/>
                <w:szCs w:val="20"/>
              </w:rPr>
              <w:t>Quarterly</w:t>
            </w:r>
          </w:p>
        </w:tc>
      </w:tr>
      <w:tr w:rsidR="00726BA6" w:rsidRPr="00C8367B" w14:paraId="7EC35B27" w14:textId="77777777" w:rsidTr="0048523E">
        <w:trPr>
          <w:trHeight w:val="91"/>
        </w:trPr>
        <w:tc>
          <w:tcPr>
            <w:tcW w:w="539" w:type="dxa"/>
            <w:vAlign w:val="center"/>
          </w:tcPr>
          <w:p w14:paraId="56C6AAB9" w14:textId="77777777" w:rsidR="00726BA6" w:rsidRPr="00295A64" w:rsidRDefault="00726BA6" w:rsidP="00CA368F">
            <w:pPr>
              <w:keepLines/>
              <w:numPr>
                <w:ilvl w:val="0"/>
                <w:numId w:val="15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E905905" w14:textId="0ACEF68F" w:rsidR="00726BA6" w:rsidRPr="00726BA6" w:rsidRDefault="00726BA6" w:rsidP="00CA368F">
            <w:pPr>
              <w:spacing w:line="240" w:lineRule="exact"/>
              <w:jc w:val="both"/>
              <w:rPr>
                <w:rFonts w:ascii="Arial" w:hAnsi="Arial" w:cs="Arial"/>
                <w:b/>
                <w:bCs/>
                <w:sz w:val="20"/>
                <w:szCs w:val="20"/>
              </w:rPr>
            </w:pPr>
            <w:r w:rsidRPr="004D0535">
              <w:rPr>
                <w:rFonts w:ascii="Arial" w:hAnsi="Arial" w:cs="Arial"/>
                <w:b/>
                <w:bCs/>
                <w:sz w:val="20"/>
                <w:szCs w:val="20"/>
              </w:rPr>
              <w:t xml:space="preserve">Supervise </w:t>
            </w:r>
            <w:r w:rsidR="00401B49">
              <w:rPr>
                <w:rFonts w:ascii="Arial" w:hAnsi="Arial" w:cs="Arial"/>
                <w:b/>
                <w:bCs/>
                <w:sz w:val="20"/>
                <w:szCs w:val="20"/>
              </w:rPr>
              <w:t>ZC</w:t>
            </w:r>
            <w:r w:rsidRPr="004D0535">
              <w:rPr>
                <w:rFonts w:ascii="Arial" w:hAnsi="Arial" w:cs="Arial"/>
                <w:b/>
                <w:bCs/>
                <w:sz w:val="20"/>
                <w:szCs w:val="20"/>
              </w:rPr>
              <w:t>s &amp; SCs</w:t>
            </w:r>
          </w:p>
        </w:tc>
        <w:tc>
          <w:tcPr>
            <w:tcW w:w="4513" w:type="dxa"/>
            <w:vAlign w:val="center"/>
          </w:tcPr>
          <w:p w14:paraId="68791B80" w14:textId="52445F32" w:rsidR="00726BA6" w:rsidRPr="000E5655" w:rsidRDefault="00726BA6" w:rsidP="00CA368F">
            <w:pPr>
              <w:spacing w:line="240" w:lineRule="exact"/>
              <w:jc w:val="both"/>
              <w:rPr>
                <w:rFonts w:ascii="Arial" w:hAnsi="Arial" w:cs="Arial"/>
                <w:i/>
                <w:iCs/>
                <w:sz w:val="20"/>
                <w:szCs w:val="20"/>
              </w:rPr>
            </w:pPr>
            <w:r w:rsidRPr="004D0535">
              <w:rPr>
                <w:rFonts w:ascii="Arial" w:hAnsi="Arial" w:cs="Arial"/>
                <w:sz w:val="20"/>
                <w:szCs w:val="20"/>
              </w:rPr>
              <w:t>Conduct supervision and performance reviews</w:t>
            </w:r>
            <w:r w:rsidR="00946C4E" w:rsidRPr="00E2019E">
              <w:rPr>
                <w:rFonts w:ascii="Arial" w:hAnsi="Arial" w:cs="Arial"/>
                <w:b/>
                <w:bCs/>
                <w:sz w:val="20"/>
                <w:szCs w:val="20"/>
              </w:rPr>
              <w:t xml:space="preserve"> </w:t>
            </w:r>
            <w:r w:rsidR="00946C4E" w:rsidRPr="00E2019E">
              <w:rPr>
                <w:rFonts w:ascii="Arial" w:hAnsi="Arial" w:cs="Arial"/>
                <w:i/>
                <w:iCs/>
                <w:color w:val="EE0000"/>
                <w:sz w:val="18"/>
                <w:szCs w:val="18"/>
              </w:rPr>
              <w:t>Key Control: Identify underperforming regions instantly via the Executive Dashboard.</w:t>
            </w:r>
          </w:p>
        </w:tc>
        <w:tc>
          <w:tcPr>
            <w:tcW w:w="1701" w:type="dxa"/>
            <w:vAlign w:val="center"/>
          </w:tcPr>
          <w:p w14:paraId="0920DF96" w14:textId="39B4E3FA" w:rsidR="00726BA6" w:rsidRDefault="00401B49" w:rsidP="00CA368F">
            <w:pPr>
              <w:spacing w:line="240" w:lineRule="exact"/>
              <w:jc w:val="both"/>
              <w:rPr>
                <w:rFonts w:ascii="Arial" w:hAnsi="Arial" w:cs="Arial"/>
                <w:sz w:val="20"/>
                <w:szCs w:val="20"/>
              </w:rPr>
            </w:pPr>
            <w:r w:rsidRPr="004D0535">
              <w:rPr>
                <w:rFonts w:ascii="Arial" w:hAnsi="Arial" w:cs="Arial"/>
                <w:sz w:val="20"/>
                <w:szCs w:val="20"/>
              </w:rPr>
              <w:t>Zonal</w:t>
            </w:r>
            <w:r>
              <w:rPr>
                <w:rFonts w:ascii="Arial" w:hAnsi="Arial" w:cs="Arial"/>
                <w:sz w:val="20"/>
                <w:szCs w:val="20"/>
              </w:rPr>
              <w:t>/ National Coordinator</w:t>
            </w:r>
          </w:p>
        </w:tc>
        <w:tc>
          <w:tcPr>
            <w:tcW w:w="1156" w:type="dxa"/>
            <w:vAlign w:val="center"/>
          </w:tcPr>
          <w:p w14:paraId="4D2E280D" w14:textId="7283624E" w:rsidR="00726BA6" w:rsidRPr="00770516" w:rsidRDefault="00953F23" w:rsidP="00CA368F">
            <w:pPr>
              <w:spacing w:line="240" w:lineRule="exact"/>
              <w:jc w:val="both"/>
              <w:rPr>
                <w:rFonts w:ascii="Arial" w:hAnsi="Arial" w:cs="Arial"/>
                <w:sz w:val="20"/>
                <w:szCs w:val="20"/>
              </w:rPr>
            </w:pPr>
            <w:r>
              <w:rPr>
                <w:rFonts w:ascii="Arial" w:hAnsi="Arial" w:cs="Arial"/>
                <w:sz w:val="20"/>
                <w:szCs w:val="20"/>
              </w:rPr>
              <w:t>Weekly</w:t>
            </w:r>
          </w:p>
        </w:tc>
      </w:tr>
      <w:tr w:rsidR="00726BA6" w:rsidRPr="00C8367B" w14:paraId="2B84EE28" w14:textId="77777777" w:rsidTr="0048523E">
        <w:trPr>
          <w:trHeight w:val="91"/>
        </w:trPr>
        <w:tc>
          <w:tcPr>
            <w:tcW w:w="539" w:type="dxa"/>
            <w:vAlign w:val="center"/>
          </w:tcPr>
          <w:p w14:paraId="278CDE9B" w14:textId="77777777" w:rsidR="00726BA6" w:rsidRPr="00295A64" w:rsidRDefault="00726BA6" w:rsidP="00CA368F">
            <w:pPr>
              <w:keepLines/>
              <w:numPr>
                <w:ilvl w:val="0"/>
                <w:numId w:val="15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244A876" w14:textId="3FBE2F02" w:rsidR="00726BA6" w:rsidRPr="00726BA6" w:rsidRDefault="00726BA6" w:rsidP="00CA368F">
            <w:pPr>
              <w:spacing w:line="240" w:lineRule="exact"/>
              <w:jc w:val="both"/>
              <w:rPr>
                <w:rFonts w:ascii="Arial" w:hAnsi="Arial" w:cs="Arial"/>
                <w:b/>
                <w:bCs/>
                <w:sz w:val="20"/>
                <w:szCs w:val="20"/>
              </w:rPr>
            </w:pPr>
            <w:r w:rsidRPr="004D0535">
              <w:rPr>
                <w:rFonts w:ascii="Arial" w:hAnsi="Arial" w:cs="Arial"/>
                <w:b/>
                <w:bCs/>
                <w:sz w:val="20"/>
                <w:szCs w:val="20"/>
              </w:rPr>
              <w:t>Validate Data &amp; Reports</w:t>
            </w:r>
          </w:p>
        </w:tc>
        <w:tc>
          <w:tcPr>
            <w:tcW w:w="4513" w:type="dxa"/>
            <w:vAlign w:val="center"/>
          </w:tcPr>
          <w:p w14:paraId="32A92484" w14:textId="7E1E4267" w:rsidR="00726BA6" w:rsidRPr="0007365A" w:rsidRDefault="00726BA6" w:rsidP="00CA368F">
            <w:pPr>
              <w:spacing w:line="240" w:lineRule="exact"/>
              <w:jc w:val="both"/>
              <w:rPr>
                <w:rFonts w:ascii="Arial" w:hAnsi="Arial" w:cs="Arial"/>
                <w:i/>
                <w:iCs/>
                <w:sz w:val="20"/>
                <w:szCs w:val="20"/>
              </w:rPr>
            </w:pPr>
            <w:r w:rsidRPr="004D0535">
              <w:rPr>
                <w:rFonts w:ascii="Arial" w:hAnsi="Arial" w:cs="Arial"/>
                <w:sz w:val="20"/>
                <w:szCs w:val="20"/>
              </w:rPr>
              <w:t>Verify accuracy and completeness of submitted data</w:t>
            </w:r>
          </w:p>
        </w:tc>
        <w:tc>
          <w:tcPr>
            <w:tcW w:w="1701" w:type="dxa"/>
            <w:vAlign w:val="center"/>
          </w:tcPr>
          <w:p w14:paraId="1DEA9E91" w14:textId="526E7DA1" w:rsidR="00726BA6" w:rsidRPr="00B757A8" w:rsidRDefault="00401B49" w:rsidP="00CA368F">
            <w:pPr>
              <w:spacing w:line="240" w:lineRule="exact"/>
              <w:jc w:val="both"/>
              <w:rPr>
                <w:rFonts w:ascii="Arial" w:hAnsi="Arial" w:cs="Arial"/>
                <w:sz w:val="20"/>
                <w:szCs w:val="20"/>
              </w:rPr>
            </w:pPr>
            <w:r w:rsidRPr="004D0535">
              <w:rPr>
                <w:rFonts w:ascii="Arial" w:hAnsi="Arial" w:cs="Arial"/>
                <w:sz w:val="20"/>
                <w:szCs w:val="20"/>
              </w:rPr>
              <w:t>Zonal</w:t>
            </w:r>
            <w:r>
              <w:rPr>
                <w:rFonts w:ascii="Arial" w:hAnsi="Arial" w:cs="Arial"/>
                <w:sz w:val="20"/>
                <w:szCs w:val="20"/>
              </w:rPr>
              <w:t>/ National Coordinator</w:t>
            </w:r>
            <w:r>
              <w:rPr>
                <w:rFonts w:ascii="Arial" w:hAnsi="Arial" w:cs="Arial"/>
                <w:sz w:val="20"/>
                <w:szCs w:val="20"/>
              </w:rPr>
              <w:t xml:space="preserve"> </w:t>
            </w:r>
            <w:r w:rsidR="00726BA6" w:rsidRPr="004D0535">
              <w:rPr>
                <w:rFonts w:ascii="Arial" w:hAnsi="Arial" w:cs="Arial"/>
                <w:sz w:val="20"/>
                <w:szCs w:val="20"/>
              </w:rPr>
              <w:t xml:space="preserve">/ </w:t>
            </w:r>
            <w:r w:rsidR="00044891">
              <w:rPr>
                <w:rFonts w:ascii="Arial" w:hAnsi="Arial" w:cs="Arial"/>
                <w:sz w:val="20"/>
                <w:szCs w:val="20"/>
              </w:rPr>
              <w:t>MEL Coordinator</w:t>
            </w:r>
          </w:p>
        </w:tc>
        <w:tc>
          <w:tcPr>
            <w:tcW w:w="1156" w:type="dxa"/>
            <w:vAlign w:val="center"/>
          </w:tcPr>
          <w:p w14:paraId="4CD1E682" w14:textId="2CA63254" w:rsidR="00726BA6" w:rsidRPr="00770516" w:rsidRDefault="00953F23" w:rsidP="00CA368F">
            <w:pPr>
              <w:spacing w:line="240" w:lineRule="exact"/>
              <w:jc w:val="both"/>
              <w:rPr>
                <w:rFonts w:ascii="Arial" w:hAnsi="Arial" w:cs="Arial"/>
                <w:sz w:val="20"/>
                <w:szCs w:val="20"/>
              </w:rPr>
            </w:pPr>
            <w:r>
              <w:rPr>
                <w:rFonts w:ascii="Arial" w:hAnsi="Arial" w:cs="Arial"/>
                <w:sz w:val="20"/>
                <w:szCs w:val="20"/>
              </w:rPr>
              <w:t>Weekly</w:t>
            </w:r>
            <w:r>
              <w:rPr>
                <w:rFonts w:ascii="Arial" w:hAnsi="Arial" w:cs="Arial"/>
                <w:sz w:val="20"/>
                <w:szCs w:val="20"/>
              </w:rPr>
              <w:t>/ Monthly</w:t>
            </w:r>
          </w:p>
        </w:tc>
      </w:tr>
      <w:tr w:rsidR="00726BA6" w:rsidRPr="00C8367B" w14:paraId="101F1BEB" w14:textId="77777777" w:rsidTr="0048523E">
        <w:trPr>
          <w:trHeight w:val="91"/>
        </w:trPr>
        <w:tc>
          <w:tcPr>
            <w:tcW w:w="539" w:type="dxa"/>
            <w:vAlign w:val="center"/>
          </w:tcPr>
          <w:p w14:paraId="25B141B6" w14:textId="77777777" w:rsidR="00726BA6" w:rsidRPr="00295A64" w:rsidRDefault="00726BA6" w:rsidP="00CA368F">
            <w:pPr>
              <w:keepLines/>
              <w:numPr>
                <w:ilvl w:val="0"/>
                <w:numId w:val="15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C329A0B" w14:textId="60EDEA9E" w:rsidR="00726BA6" w:rsidRPr="00726BA6" w:rsidRDefault="00726BA6" w:rsidP="00CA368F">
            <w:pPr>
              <w:spacing w:line="240" w:lineRule="exact"/>
              <w:jc w:val="both"/>
              <w:rPr>
                <w:rFonts w:ascii="Arial" w:hAnsi="Arial" w:cs="Arial"/>
                <w:b/>
                <w:bCs/>
                <w:sz w:val="20"/>
                <w:szCs w:val="20"/>
              </w:rPr>
            </w:pPr>
            <w:r w:rsidRPr="004D0535">
              <w:rPr>
                <w:rFonts w:ascii="Arial" w:hAnsi="Arial" w:cs="Arial"/>
                <w:b/>
                <w:bCs/>
                <w:sz w:val="20"/>
                <w:szCs w:val="20"/>
              </w:rPr>
              <w:t>Identify Risks &amp; Issues</w:t>
            </w:r>
          </w:p>
        </w:tc>
        <w:tc>
          <w:tcPr>
            <w:tcW w:w="4513" w:type="dxa"/>
            <w:vAlign w:val="center"/>
          </w:tcPr>
          <w:p w14:paraId="5C4C50F1" w14:textId="3B7209A2" w:rsidR="00726BA6" w:rsidRPr="00B83ADA" w:rsidRDefault="00726BA6" w:rsidP="00CA368F">
            <w:pPr>
              <w:spacing w:line="240" w:lineRule="exact"/>
              <w:jc w:val="both"/>
              <w:rPr>
                <w:rFonts w:ascii="Arial" w:hAnsi="Arial" w:cs="Arial"/>
                <w:i/>
                <w:iCs/>
                <w:sz w:val="20"/>
                <w:szCs w:val="20"/>
              </w:rPr>
            </w:pPr>
            <w:r w:rsidRPr="004D0535">
              <w:rPr>
                <w:rFonts w:ascii="Arial" w:hAnsi="Arial" w:cs="Arial"/>
                <w:sz w:val="20"/>
                <w:szCs w:val="20"/>
              </w:rPr>
              <w:t>Detect operational, financial, or compliance risks</w:t>
            </w:r>
          </w:p>
        </w:tc>
        <w:tc>
          <w:tcPr>
            <w:tcW w:w="1701" w:type="dxa"/>
            <w:vAlign w:val="center"/>
          </w:tcPr>
          <w:p w14:paraId="76CA092F" w14:textId="14611C9A" w:rsidR="00726BA6" w:rsidRPr="00B757A8" w:rsidRDefault="00401B49" w:rsidP="00CA368F">
            <w:pPr>
              <w:spacing w:line="240" w:lineRule="exact"/>
              <w:jc w:val="both"/>
              <w:rPr>
                <w:rFonts w:ascii="Arial" w:hAnsi="Arial" w:cs="Arial"/>
                <w:sz w:val="20"/>
                <w:szCs w:val="20"/>
              </w:rPr>
            </w:pPr>
            <w:r w:rsidRPr="004D0535">
              <w:rPr>
                <w:rFonts w:ascii="Arial" w:hAnsi="Arial" w:cs="Arial"/>
                <w:sz w:val="20"/>
                <w:szCs w:val="20"/>
              </w:rPr>
              <w:t>Zonal</w:t>
            </w:r>
            <w:r>
              <w:rPr>
                <w:rFonts w:ascii="Arial" w:hAnsi="Arial" w:cs="Arial"/>
                <w:sz w:val="20"/>
                <w:szCs w:val="20"/>
              </w:rPr>
              <w:t>/ National Coordinator</w:t>
            </w:r>
          </w:p>
        </w:tc>
        <w:tc>
          <w:tcPr>
            <w:tcW w:w="1156" w:type="dxa"/>
            <w:vAlign w:val="center"/>
          </w:tcPr>
          <w:p w14:paraId="3FCF55E6" w14:textId="348EC5B9" w:rsidR="00726BA6" w:rsidRPr="00770516" w:rsidRDefault="00953F23"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726BA6" w:rsidRPr="00C8367B" w14:paraId="05FBB5A5" w14:textId="77777777" w:rsidTr="0048523E">
        <w:trPr>
          <w:trHeight w:val="91"/>
        </w:trPr>
        <w:tc>
          <w:tcPr>
            <w:tcW w:w="539" w:type="dxa"/>
            <w:vAlign w:val="center"/>
          </w:tcPr>
          <w:p w14:paraId="147EC52A" w14:textId="77777777" w:rsidR="00726BA6" w:rsidRPr="00295A64" w:rsidRDefault="00726BA6" w:rsidP="00CA368F">
            <w:pPr>
              <w:keepLines/>
              <w:numPr>
                <w:ilvl w:val="0"/>
                <w:numId w:val="15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E5E97F9" w14:textId="2E709109" w:rsidR="00726BA6" w:rsidRPr="00726BA6" w:rsidRDefault="00726BA6" w:rsidP="00CA368F">
            <w:pPr>
              <w:spacing w:line="240" w:lineRule="exact"/>
              <w:jc w:val="both"/>
              <w:rPr>
                <w:rFonts w:ascii="Arial" w:hAnsi="Arial" w:cs="Arial"/>
                <w:b/>
                <w:bCs/>
                <w:sz w:val="20"/>
                <w:szCs w:val="20"/>
              </w:rPr>
            </w:pPr>
            <w:r w:rsidRPr="004D0535">
              <w:rPr>
                <w:rFonts w:ascii="Arial" w:hAnsi="Arial" w:cs="Arial"/>
                <w:b/>
                <w:bCs/>
                <w:sz w:val="20"/>
                <w:szCs w:val="20"/>
              </w:rPr>
              <w:t>Implement Corrective Actions</w:t>
            </w:r>
          </w:p>
        </w:tc>
        <w:tc>
          <w:tcPr>
            <w:tcW w:w="4513" w:type="dxa"/>
            <w:vAlign w:val="center"/>
          </w:tcPr>
          <w:p w14:paraId="6DF922BE" w14:textId="14FFAE1A" w:rsidR="00726BA6" w:rsidRPr="00212B81" w:rsidRDefault="00726BA6" w:rsidP="00CA368F">
            <w:pPr>
              <w:spacing w:line="240" w:lineRule="exact"/>
              <w:jc w:val="both"/>
              <w:rPr>
                <w:rFonts w:ascii="Arial" w:hAnsi="Arial" w:cs="Arial"/>
                <w:sz w:val="20"/>
                <w:szCs w:val="20"/>
              </w:rPr>
            </w:pPr>
            <w:r w:rsidRPr="004D0535">
              <w:rPr>
                <w:rFonts w:ascii="Arial" w:hAnsi="Arial" w:cs="Arial"/>
                <w:sz w:val="20"/>
                <w:szCs w:val="20"/>
              </w:rPr>
              <w:t>Direct corrective actions at</w:t>
            </w:r>
            <w:r w:rsidR="000A0EAB">
              <w:rPr>
                <w:rFonts w:ascii="Arial" w:hAnsi="Arial" w:cs="Arial"/>
                <w:sz w:val="20"/>
                <w:szCs w:val="20"/>
              </w:rPr>
              <w:t xml:space="preserve"> state</w:t>
            </w:r>
            <w:r w:rsidRPr="004D0535">
              <w:rPr>
                <w:rFonts w:ascii="Arial" w:hAnsi="Arial" w:cs="Arial"/>
                <w:sz w:val="20"/>
                <w:szCs w:val="20"/>
              </w:rPr>
              <w:t xml:space="preserve"> or personnel level</w:t>
            </w:r>
            <w:r w:rsidR="007D5E70">
              <w:rPr>
                <w:rFonts w:ascii="Arial" w:hAnsi="Arial" w:cs="Arial"/>
                <w:sz w:val="20"/>
                <w:szCs w:val="20"/>
              </w:rPr>
              <w:t xml:space="preserve">. </w:t>
            </w:r>
            <w:r w:rsidR="007D5E70" w:rsidRPr="00E2019E">
              <w:rPr>
                <w:rFonts w:ascii="Arial" w:hAnsi="Arial" w:cs="Arial"/>
                <w:sz w:val="20"/>
                <w:szCs w:val="20"/>
              </w:rPr>
              <w:t xml:space="preserve">Review </w:t>
            </w:r>
            <w:r w:rsidR="007D5E70">
              <w:rPr>
                <w:rFonts w:ascii="Arial" w:hAnsi="Arial" w:cs="Arial"/>
                <w:sz w:val="20"/>
                <w:szCs w:val="20"/>
              </w:rPr>
              <w:t>f</w:t>
            </w:r>
            <w:r w:rsidR="007D5E70" w:rsidRPr="00E2019E">
              <w:rPr>
                <w:rFonts w:ascii="Arial" w:hAnsi="Arial" w:cs="Arial"/>
                <w:sz w:val="20"/>
                <w:szCs w:val="20"/>
              </w:rPr>
              <w:t xml:space="preserve">eedback for </w:t>
            </w:r>
            <w:r w:rsidR="007D5E70">
              <w:rPr>
                <w:rFonts w:ascii="Arial" w:hAnsi="Arial" w:cs="Arial"/>
                <w:sz w:val="20"/>
                <w:szCs w:val="20"/>
              </w:rPr>
              <w:t>s</w:t>
            </w:r>
            <w:r w:rsidR="007D5E70" w:rsidRPr="00E2019E">
              <w:rPr>
                <w:rFonts w:ascii="Arial" w:hAnsi="Arial" w:cs="Arial"/>
                <w:sz w:val="20"/>
                <w:szCs w:val="20"/>
              </w:rPr>
              <w:t xml:space="preserve">tate </w:t>
            </w:r>
            <w:r w:rsidR="007D5E70">
              <w:rPr>
                <w:rFonts w:ascii="Arial" w:hAnsi="Arial" w:cs="Arial"/>
                <w:sz w:val="20"/>
                <w:szCs w:val="20"/>
              </w:rPr>
              <w:t>i</w:t>
            </w:r>
            <w:r w:rsidR="007D5E70" w:rsidRPr="00E2019E">
              <w:rPr>
                <w:rFonts w:ascii="Arial" w:hAnsi="Arial" w:cs="Arial"/>
                <w:sz w:val="20"/>
                <w:szCs w:val="20"/>
              </w:rPr>
              <w:t xml:space="preserve">mprovement </w:t>
            </w:r>
            <w:r w:rsidR="007D5E70">
              <w:rPr>
                <w:rFonts w:ascii="Arial" w:hAnsi="Arial" w:cs="Arial"/>
                <w:sz w:val="20"/>
                <w:szCs w:val="20"/>
              </w:rPr>
              <w:t>p</w:t>
            </w:r>
            <w:r w:rsidR="007D5E70" w:rsidRPr="00E2019E">
              <w:rPr>
                <w:rFonts w:ascii="Arial" w:hAnsi="Arial" w:cs="Arial"/>
                <w:sz w:val="20"/>
                <w:szCs w:val="20"/>
              </w:rPr>
              <w:t>lans and provide technical support or resource reallocation to lagging states.</w:t>
            </w:r>
          </w:p>
        </w:tc>
        <w:tc>
          <w:tcPr>
            <w:tcW w:w="1701" w:type="dxa"/>
            <w:vAlign w:val="center"/>
          </w:tcPr>
          <w:p w14:paraId="09B6B376" w14:textId="066A6F88" w:rsidR="00726BA6" w:rsidRPr="00B6180B" w:rsidRDefault="00401B49" w:rsidP="00CA368F">
            <w:pPr>
              <w:spacing w:line="240" w:lineRule="exact"/>
              <w:jc w:val="both"/>
              <w:rPr>
                <w:rFonts w:ascii="Arial" w:hAnsi="Arial" w:cs="Arial"/>
                <w:sz w:val="20"/>
                <w:szCs w:val="20"/>
              </w:rPr>
            </w:pPr>
            <w:r w:rsidRPr="004D0535">
              <w:rPr>
                <w:rFonts w:ascii="Arial" w:hAnsi="Arial" w:cs="Arial"/>
                <w:sz w:val="20"/>
                <w:szCs w:val="20"/>
              </w:rPr>
              <w:t>Zonal</w:t>
            </w:r>
            <w:r>
              <w:rPr>
                <w:rFonts w:ascii="Arial" w:hAnsi="Arial" w:cs="Arial"/>
                <w:sz w:val="20"/>
                <w:szCs w:val="20"/>
              </w:rPr>
              <w:t xml:space="preserve"> Coordinator</w:t>
            </w:r>
          </w:p>
        </w:tc>
        <w:tc>
          <w:tcPr>
            <w:tcW w:w="1156" w:type="dxa"/>
            <w:vAlign w:val="center"/>
          </w:tcPr>
          <w:p w14:paraId="410F60A7" w14:textId="4A5411F8" w:rsidR="00726BA6" w:rsidRPr="00B6180B" w:rsidRDefault="00953F23"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726BA6" w:rsidRPr="00C8367B" w14:paraId="329B9E8C" w14:textId="77777777" w:rsidTr="0048523E">
        <w:trPr>
          <w:trHeight w:val="96"/>
        </w:trPr>
        <w:tc>
          <w:tcPr>
            <w:tcW w:w="539" w:type="dxa"/>
            <w:vAlign w:val="center"/>
          </w:tcPr>
          <w:p w14:paraId="24743FA7" w14:textId="77777777" w:rsidR="00726BA6" w:rsidRPr="00295A64" w:rsidRDefault="00726BA6" w:rsidP="00CA368F">
            <w:pPr>
              <w:keepLines/>
              <w:numPr>
                <w:ilvl w:val="0"/>
                <w:numId w:val="15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ABAB2CD" w14:textId="59F6DF5D" w:rsidR="00726BA6" w:rsidRPr="00726BA6" w:rsidRDefault="00726BA6" w:rsidP="00CA368F">
            <w:pPr>
              <w:spacing w:line="240" w:lineRule="exact"/>
              <w:jc w:val="both"/>
              <w:rPr>
                <w:rFonts w:ascii="Arial" w:hAnsi="Arial" w:cs="Arial"/>
                <w:b/>
                <w:bCs/>
                <w:sz w:val="20"/>
                <w:szCs w:val="20"/>
              </w:rPr>
            </w:pPr>
            <w:r w:rsidRPr="004D0535">
              <w:rPr>
                <w:rFonts w:ascii="Arial" w:hAnsi="Arial" w:cs="Arial"/>
                <w:b/>
                <w:bCs/>
                <w:sz w:val="20"/>
                <w:szCs w:val="20"/>
              </w:rPr>
              <w:t>Escalate Material Issues</w:t>
            </w:r>
          </w:p>
        </w:tc>
        <w:tc>
          <w:tcPr>
            <w:tcW w:w="4513" w:type="dxa"/>
            <w:vAlign w:val="center"/>
          </w:tcPr>
          <w:p w14:paraId="236D807D" w14:textId="77777777" w:rsidR="00726BA6" w:rsidRDefault="00726BA6" w:rsidP="00CA368F">
            <w:pPr>
              <w:spacing w:line="240" w:lineRule="exact"/>
              <w:jc w:val="both"/>
              <w:rPr>
                <w:rFonts w:ascii="Arial" w:hAnsi="Arial" w:cs="Arial"/>
                <w:sz w:val="20"/>
                <w:szCs w:val="20"/>
              </w:rPr>
            </w:pPr>
            <w:r w:rsidRPr="004D0535">
              <w:rPr>
                <w:rFonts w:ascii="Arial" w:hAnsi="Arial" w:cs="Arial"/>
                <w:sz w:val="20"/>
                <w:szCs w:val="20"/>
              </w:rPr>
              <w:t>Escalate unresolved or material issues</w:t>
            </w:r>
          </w:p>
          <w:p w14:paraId="076A20BE" w14:textId="3AE6EDFD" w:rsidR="00E56CBA" w:rsidRPr="00E2019E" w:rsidRDefault="00E56CBA" w:rsidP="00CA368F">
            <w:pPr>
              <w:spacing w:line="240" w:lineRule="exact"/>
              <w:jc w:val="both"/>
              <w:rPr>
                <w:rFonts w:ascii="Arial" w:hAnsi="Arial" w:cs="Arial"/>
                <w:sz w:val="20"/>
                <w:szCs w:val="20"/>
              </w:rPr>
            </w:pPr>
            <w:r w:rsidRPr="00E2019E">
              <w:rPr>
                <w:rFonts w:ascii="Arial" w:hAnsi="Arial" w:cs="Arial"/>
                <w:i/>
                <w:iCs/>
                <w:color w:val="EE0000"/>
                <w:sz w:val="18"/>
                <w:szCs w:val="18"/>
              </w:rPr>
              <w:t>Key Control: Review the ERP Incident Module for unresolved SEAH or security threats. Alert assigned security vendors for prompt intervention where required.</w:t>
            </w:r>
          </w:p>
        </w:tc>
        <w:tc>
          <w:tcPr>
            <w:tcW w:w="1701" w:type="dxa"/>
            <w:vAlign w:val="center"/>
          </w:tcPr>
          <w:p w14:paraId="0D76CA54" w14:textId="129BB85D" w:rsidR="00726BA6" w:rsidRPr="00E2019E" w:rsidRDefault="00594BF3" w:rsidP="00CA368F">
            <w:pPr>
              <w:spacing w:line="240" w:lineRule="exact"/>
              <w:jc w:val="both"/>
              <w:rPr>
                <w:rFonts w:ascii="Arial" w:hAnsi="Arial" w:cs="Arial"/>
                <w:sz w:val="20"/>
                <w:szCs w:val="20"/>
              </w:rPr>
            </w:pPr>
            <w:r w:rsidRPr="004D0535">
              <w:rPr>
                <w:rFonts w:ascii="Arial" w:hAnsi="Arial" w:cs="Arial"/>
                <w:sz w:val="20"/>
                <w:szCs w:val="20"/>
              </w:rPr>
              <w:t>Zonal</w:t>
            </w:r>
            <w:r>
              <w:rPr>
                <w:rFonts w:ascii="Arial" w:hAnsi="Arial" w:cs="Arial"/>
                <w:sz w:val="20"/>
                <w:szCs w:val="20"/>
              </w:rPr>
              <w:t xml:space="preserve"> Coordinator</w:t>
            </w:r>
            <w:r w:rsidR="00726BA6" w:rsidRPr="004D0535">
              <w:rPr>
                <w:rFonts w:ascii="Arial" w:hAnsi="Arial" w:cs="Arial"/>
                <w:sz w:val="20"/>
                <w:szCs w:val="20"/>
              </w:rPr>
              <w:t xml:space="preserve"> → National</w:t>
            </w:r>
            <w:r>
              <w:rPr>
                <w:rFonts w:ascii="Arial" w:hAnsi="Arial" w:cs="Arial"/>
                <w:sz w:val="20"/>
                <w:szCs w:val="20"/>
              </w:rPr>
              <w:t xml:space="preserve"> Coordinator</w:t>
            </w:r>
          </w:p>
        </w:tc>
        <w:tc>
          <w:tcPr>
            <w:tcW w:w="1156" w:type="dxa"/>
            <w:vAlign w:val="center"/>
          </w:tcPr>
          <w:p w14:paraId="213CBFED" w14:textId="0167F5F8" w:rsidR="00726BA6" w:rsidRPr="00E2019E" w:rsidRDefault="00953F23"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726BA6" w:rsidRPr="00C8367B" w14:paraId="67725597" w14:textId="77777777" w:rsidTr="0048523E">
        <w:trPr>
          <w:trHeight w:val="91"/>
        </w:trPr>
        <w:tc>
          <w:tcPr>
            <w:tcW w:w="539" w:type="dxa"/>
            <w:vAlign w:val="center"/>
          </w:tcPr>
          <w:p w14:paraId="171E2439" w14:textId="77777777" w:rsidR="00726BA6" w:rsidRPr="00295A64" w:rsidRDefault="00726BA6" w:rsidP="00CA368F">
            <w:pPr>
              <w:keepLines/>
              <w:numPr>
                <w:ilvl w:val="0"/>
                <w:numId w:val="15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A605D7E" w14:textId="4DCE91FA" w:rsidR="00726BA6" w:rsidRPr="00726BA6" w:rsidRDefault="00726BA6" w:rsidP="00CA368F">
            <w:pPr>
              <w:spacing w:line="240" w:lineRule="exact"/>
              <w:jc w:val="both"/>
              <w:rPr>
                <w:rFonts w:ascii="Arial" w:hAnsi="Arial" w:cs="Arial"/>
                <w:b/>
                <w:bCs/>
                <w:sz w:val="20"/>
                <w:szCs w:val="20"/>
              </w:rPr>
            </w:pPr>
            <w:r w:rsidRPr="004D0535">
              <w:rPr>
                <w:rFonts w:ascii="Arial" w:hAnsi="Arial" w:cs="Arial"/>
                <w:b/>
                <w:bCs/>
                <w:sz w:val="20"/>
                <w:szCs w:val="20"/>
              </w:rPr>
              <w:t>Consolidate Zonal Reports</w:t>
            </w:r>
          </w:p>
        </w:tc>
        <w:tc>
          <w:tcPr>
            <w:tcW w:w="4513" w:type="dxa"/>
            <w:vAlign w:val="center"/>
          </w:tcPr>
          <w:p w14:paraId="4FBB3C57" w14:textId="08783274" w:rsidR="00726BA6" w:rsidRPr="00E2019E" w:rsidRDefault="00726BA6" w:rsidP="00CA368F">
            <w:pPr>
              <w:spacing w:line="240" w:lineRule="exact"/>
              <w:jc w:val="both"/>
              <w:rPr>
                <w:rFonts w:ascii="Arial" w:hAnsi="Arial" w:cs="Arial"/>
                <w:sz w:val="20"/>
                <w:szCs w:val="20"/>
              </w:rPr>
            </w:pPr>
            <w:r w:rsidRPr="004D0535">
              <w:rPr>
                <w:rFonts w:ascii="Arial" w:hAnsi="Arial" w:cs="Arial"/>
                <w:sz w:val="20"/>
                <w:szCs w:val="20"/>
              </w:rPr>
              <w:t>Prepare and submit oversight reports</w:t>
            </w:r>
            <w:r w:rsidR="00953F23">
              <w:rPr>
                <w:rFonts w:ascii="Arial" w:hAnsi="Arial" w:cs="Arial"/>
                <w:sz w:val="20"/>
                <w:szCs w:val="20"/>
              </w:rPr>
              <w:t xml:space="preserve">. </w:t>
            </w:r>
            <w:r w:rsidR="00953F23" w:rsidRPr="00E2019E">
              <w:rPr>
                <w:rFonts w:ascii="Arial" w:hAnsi="Arial" w:cs="Arial"/>
                <w:sz w:val="20"/>
                <w:szCs w:val="20"/>
              </w:rPr>
              <w:t xml:space="preserve">Aggregate zonal performance for the </w:t>
            </w:r>
            <w:r w:rsidR="00953F23">
              <w:rPr>
                <w:rFonts w:ascii="Arial" w:hAnsi="Arial" w:cs="Arial"/>
                <w:sz w:val="20"/>
                <w:szCs w:val="20"/>
              </w:rPr>
              <w:t>President/</w:t>
            </w:r>
            <w:r w:rsidR="00953F23" w:rsidRPr="00E2019E">
              <w:rPr>
                <w:rFonts w:ascii="Arial" w:hAnsi="Arial" w:cs="Arial"/>
                <w:sz w:val="20"/>
                <w:szCs w:val="20"/>
              </w:rPr>
              <w:t xml:space="preserve">Board of Trustees (BOT). Refine </w:t>
            </w:r>
            <w:r w:rsidR="00953F23">
              <w:rPr>
                <w:rFonts w:ascii="Arial" w:hAnsi="Arial" w:cs="Arial"/>
                <w:sz w:val="20"/>
                <w:szCs w:val="20"/>
              </w:rPr>
              <w:t>national/</w:t>
            </w:r>
            <w:r w:rsidR="00953F23" w:rsidRPr="00E2019E">
              <w:rPr>
                <w:rFonts w:ascii="Arial" w:hAnsi="Arial" w:cs="Arial"/>
                <w:sz w:val="20"/>
                <w:szCs w:val="20"/>
              </w:rPr>
              <w:t>regional strategies based on evidence from the MEL system.</w:t>
            </w:r>
          </w:p>
        </w:tc>
        <w:tc>
          <w:tcPr>
            <w:tcW w:w="1701" w:type="dxa"/>
            <w:vAlign w:val="center"/>
          </w:tcPr>
          <w:p w14:paraId="5D06BD01" w14:textId="08C2F7BE" w:rsidR="00726BA6" w:rsidRPr="00D84C7D" w:rsidRDefault="00401B49" w:rsidP="00CA368F">
            <w:pPr>
              <w:spacing w:line="240" w:lineRule="exact"/>
              <w:jc w:val="both"/>
              <w:rPr>
                <w:rFonts w:ascii="Arial" w:hAnsi="Arial" w:cs="Arial"/>
                <w:sz w:val="20"/>
                <w:szCs w:val="20"/>
              </w:rPr>
            </w:pPr>
            <w:r>
              <w:rPr>
                <w:rFonts w:ascii="Arial" w:hAnsi="Arial" w:cs="Arial"/>
                <w:sz w:val="20"/>
                <w:szCs w:val="20"/>
              </w:rPr>
              <w:t>National Coordinator</w:t>
            </w:r>
          </w:p>
        </w:tc>
        <w:tc>
          <w:tcPr>
            <w:tcW w:w="1156" w:type="dxa"/>
            <w:vAlign w:val="center"/>
          </w:tcPr>
          <w:p w14:paraId="668DC2AD" w14:textId="49C53567" w:rsidR="00726BA6" w:rsidRPr="00E2019E" w:rsidRDefault="00953F23" w:rsidP="00CA368F">
            <w:pPr>
              <w:spacing w:line="240" w:lineRule="exact"/>
              <w:jc w:val="both"/>
              <w:rPr>
                <w:rFonts w:ascii="Arial" w:hAnsi="Arial" w:cs="Arial"/>
                <w:sz w:val="20"/>
                <w:szCs w:val="20"/>
              </w:rPr>
            </w:pPr>
            <w:r>
              <w:rPr>
                <w:rFonts w:ascii="Arial" w:hAnsi="Arial" w:cs="Arial"/>
                <w:sz w:val="20"/>
                <w:szCs w:val="20"/>
              </w:rPr>
              <w:t xml:space="preserve">Monthly </w:t>
            </w:r>
          </w:p>
        </w:tc>
      </w:tr>
      <w:tr w:rsidR="00726BA6" w:rsidRPr="00C8367B" w14:paraId="6E5B4163" w14:textId="77777777" w:rsidTr="0048523E">
        <w:trPr>
          <w:trHeight w:val="91"/>
        </w:trPr>
        <w:tc>
          <w:tcPr>
            <w:tcW w:w="539" w:type="dxa"/>
            <w:vAlign w:val="center"/>
          </w:tcPr>
          <w:p w14:paraId="284A6D87" w14:textId="77777777" w:rsidR="00726BA6" w:rsidRPr="00295A64" w:rsidRDefault="00726BA6" w:rsidP="00CA368F">
            <w:pPr>
              <w:keepLines/>
              <w:numPr>
                <w:ilvl w:val="0"/>
                <w:numId w:val="152"/>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A58AE8E" w14:textId="01CE515B" w:rsidR="00726BA6" w:rsidRPr="00726BA6" w:rsidRDefault="00726BA6" w:rsidP="00CA368F">
            <w:pPr>
              <w:spacing w:line="240" w:lineRule="exact"/>
              <w:jc w:val="both"/>
              <w:rPr>
                <w:rFonts w:ascii="Arial" w:hAnsi="Arial" w:cs="Arial"/>
                <w:b/>
                <w:bCs/>
                <w:sz w:val="20"/>
                <w:szCs w:val="20"/>
              </w:rPr>
            </w:pPr>
            <w:r w:rsidRPr="004D0535">
              <w:rPr>
                <w:rFonts w:ascii="Arial" w:hAnsi="Arial" w:cs="Arial"/>
                <w:b/>
                <w:bCs/>
                <w:sz w:val="20"/>
                <w:szCs w:val="20"/>
              </w:rPr>
              <w:t>Review &amp; Improve Operations</w:t>
            </w:r>
          </w:p>
        </w:tc>
        <w:tc>
          <w:tcPr>
            <w:tcW w:w="4513" w:type="dxa"/>
            <w:vAlign w:val="center"/>
          </w:tcPr>
          <w:p w14:paraId="33ECA656" w14:textId="07AE970B" w:rsidR="00726BA6" w:rsidRPr="0007365A" w:rsidRDefault="00726BA6" w:rsidP="00CA368F">
            <w:pPr>
              <w:spacing w:line="240" w:lineRule="exact"/>
              <w:jc w:val="both"/>
              <w:rPr>
                <w:rFonts w:ascii="Arial" w:hAnsi="Arial" w:cs="Arial"/>
                <w:i/>
                <w:iCs/>
                <w:sz w:val="20"/>
                <w:szCs w:val="20"/>
              </w:rPr>
            </w:pPr>
            <w:r w:rsidRPr="004D0535">
              <w:rPr>
                <w:rFonts w:ascii="Arial" w:hAnsi="Arial" w:cs="Arial"/>
                <w:sz w:val="20"/>
                <w:szCs w:val="20"/>
              </w:rPr>
              <w:t>Use lessons learned to improve operations</w:t>
            </w:r>
          </w:p>
        </w:tc>
        <w:tc>
          <w:tcPr>
            <w:tcW w:w="1701" w:type="dxa"/>
            <w:vAlign w:val="center"/>
          </w:tcPr>
          <w:p w14:paraId="18B602D8" w14:textId="15743805" w:rsidR="00726BA6" w:rsidRPr="00E2019E" w:rsidRDefault="00726BA6" w:rsidP="00CA368F">
            <w:pPr>
              <w:spacing w:line="240" w:lineRule="exact"/>
              <w:jc w:val="both"/>
              <w:rPr>
                <w:rFonts w:ascii="Arial" w:hAnsi="Arial" w:cs="Arial"/>
                <w:sz w:val="20"/>
                <w:szCs w:val="20"/>
              </w:rPr>
            </w:pPr>
            <w:r w:rsidRPr="004D0535">
              <w:rPr>
                <w:rFonts w:ascii="Arial" w:hAnsi="Arial" w:cs="Arial"/>
                <w:sz w:val="20"/>
                <w:szCs w:val="20"/>
              </w:rPr>
              <w:t>State/Zonal / National</w:t>
            </w:r>
            <w:r w:rsidR="00594BF3">
              <w:rPr>
                <w:rFonts w:ascii="Arial" w:hAnsi="Arial" w:cs="Arial"/>
                <w:sz w:val="20"/>
                <w:szCs w:val="20"/>
              </w:rPr>
              <w:t xml:space="preserve"> </w:t>
            </w:r>
            <w:r w:rsidR="00594BF3">
              <w:rPr>
                <w:rFonts w:ascii="Arial" w:hAnsi="Arial" w:cs="Arial"/>
                <w:sz w:val="20"/>
                <w:szCs w:val="20"/>
              </w:rPr>
              <w:t>Coordinator</w:t>
            </w:r>
          </w:p>
        </w:tc>
        <w:tc>
          <w:tcPr>
            <w:tcW w:w="1156" w:type="dxa"/>
            <w:vAlign w:val="center"/>
          </w:tcPr>
          <w:p w14:paraId="1997C487" w14:textId="65BBE4CD" w:rsidR="00726BA6" w:rsidRPr="00E2019E" w:rsidRDefault="00953F23" w:rsidP="00CA368F">
            <w:pPr>
              <w:spacing w:line="240" w:lineRule="exact"/>
              <w:jc w:val="both"/>
              <w:rPr>
                <w:rFonts w:ascii="Arial" w:hAnsi="Arial" w:cs="Arial"/>
                <w:sz w:val="20"/>
                <w:szCs w:val="20"/>
              </w:rPr>
            </w:pPr>
            <w:r>
              <w:rPr>
                <w:rFonts w:ascii="Arial" w:hAnsi="Arial" w:cs="Arial"/>
                <w:sz w:val="20"/>
                <w:szCs w:val="20"/>
              </w:rPr>
              <w:t xml:space="preserve">Monthly </w:t>
            </w:r>
          </w:p>
        </w:tc>
      </w:tr>
    </w:tbl>
    <w:p w14:paraId="01640716" w14:textId="77777777" w:rsidR="005A3DDC" w:rsidRPr="00C8367B" w:rsidRDefault="005A3DDC" w:rsidP="00CA368F">
      <w:pPr>
        <w:jc w:val="both"/>
        <w:rPr>
          <w:rFonts w:ascii="Arial" w:hAnsi="Arial" w:cs="Arial"/>
          <w:b/>
          <w:bCs/>
          <w:sz w:val="20"/>
          <w:szCs w:val="20"/>
        </w:rPr>
      </w:pPr>
    </w:p>
    <w:p w14:paraId="75709568" w14:textId="77777777" w:rsidR="005A3DDC" w:rsidRPr="00295A64" w:rsidRDefault="005A3DDC"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5A3DDC" w:rsidRPr="004C2567" w14:paraId="32050993" w14:textId="77777777" w:rsidTr="0048523E">
        <w:trPr>
          <w:trHeight w:val="219"/>
          <w:tblHeader/>
        </w:trPr>
        <w:tc>
          <w:tcPr>
            <w:tcW w:w="0" w:type="auto"/>
            <w:shd w:val="clear" w:color="auto" w:fill="C5E0B3" w:themeFill="accent6" w:themeFillTint="66"/>
            <w:hideMark/>
          </w:tcPr>
          <w:p w14:paraId="7B209C62" w14:textId="77777777" w:rsidR="005A3DDC" w:rsidRPr="009D0907" w:rsidRDefault="005A3DDC" w:rsidP="00CA368F">
            <w:pPr>
              <w:spacing w:after="160" w:line="259" w:lineRule="auto"/>
              <w:jc w:val="both"/>
              <w:rPr>
                <w:rFonts w:ascii="Arial" w:hAnsi="Arial" w:cs="Arial"/>
                <w:sz w:val="20"/>
                <w:szCs w:val="20"/>
              </w:rPr>
            </w:pPr>
            <w:r w:rsidRPr="009D0907">
              <w:rPr>
                <w:rFonts w:ascii="Arial" w:hAnsi="Arial" w:cs="Arial"/>
                <w:sz w:val="20"/>
                <w:szCs w:val="20"/>
              </w:rPr>
              <w:t>Risk</w:t>
            </w:r>
          </w:p>
        </w:tc>
        <w:tc>
          <w:tcPr>
            <w:tcW w:w="3486" w:type="dxa"/>
            <w:shd w:val="clear" w:color="auto" w:fill="C5E0B3" w:themeFill="accent6" w:themeFillTint="66"/>
            <w:hideMark/>
          </w:tcPr>
          <w:p w14:paraId="2D1C4CAB" w14:textId="77777777" w:rsidR="005A3DDC" w:rsidRPr="009D0907" w:rsidRDefault="005A3DDC" w:rsidP="00CA368F">
            <w:pPr>
              <w:spacing w:after="160" w:line="259" w:lineRule="auto"/>
              <w:jc w:val="both"/>
              <w:rPr>
                <w:rFonts w:ascii="Arial" w:hAnsi="Arial" w:cs="Arial"/>
                <w:sz w:val="20"/>
                <w:szCs w:val="20"/>
              </w:rPr>
            </w:pPr>
            <w:r w:rsidRPr="009D0907">
              <w:rPr>
                <w:rFonts w:ascii="Arial" w:hAnsi="Arial" w:cs="Arial"/>
                <w:sz w:val="20"/>
                <w:szCs w:val="20"/>
              </w:rPr>
              <w:t>Description</w:t>
            </w:r>
          </w:p>
        </w:tc>
        <w:tc>
          <w:tcPr>
            <w:tcW w:w="3489" w:type="dxa"/>
            <w:shd w:val="clear" w:color="auto" w:fill="C5E0B3" w:themeFill="accent6" w:themeFillTint="66"/>
            <w:hideMark/>
          </w:tcPr>
          <w:p w14:paraId="31B619B5" w14:textId="77777777" w:rsidR="005A3DDC" w:rsidRPr="009D0907" w:rsidRDefault="005A3DDC" w:rsidP="00CA368F">
            <w:pPr>
              <w:spacing w:after="160" w:line="259" w:lineRule="auto"/>
              <w:jc w:val="both"/>
              <w:rPr>
                <w:rFonts w:ascii="Arial" w:hAnsi="Arial" w:cs="Arial"/>
                <w:sz w:val="20"/>
                <w:szCs w:val="20"/>
              </w:rPr>
            </w:pPr>
            <w:r w:rsidRPr="009D0907">
              <w:rPr>
                <w:rFonts w:ascii="Arial" w:hAnsi="Arial" w:cs="Arial"/>
                <w:sz w:val="20"/>
                <w:szCs w:val="20"/>
              </w:rPr>
              <w:t>Mitigation</w:t>
            </w:r>
          </w:p>
        </w:tc>
      </w:tr>
      <w:tr w:rsidR="00604129" w:rsidRPr="004C2567" w14:paraId="223C0312" w14:textId="77777777" w:rsidTr="0048523E">
        <w:tc>
          <w:tcPr>
            <w:tcW w:w="0" w:type="auto"/>
            <w:vAlign w:val="center"/>
          </w:tcPr>
          <w:p w14:paraId="064D178F" w14:textId="2CBA9E3C" w:rsidR="00604129" w:rsidRPr="00AB36FA" w:rsidRDefault="00604129" w:rsidP="00CA368F">
            <w:pPr>
              <w:jc w:val="both"/>
              <w:rPr>
                <w:rFonts w:ascii="Arial" w:hAnsi="Arial" w:cs="Arial"/>
                <w:sz w:val="20"/>
                <w:szCs w:val="20"/>
              </w:rPr>
            </w:pPr>
            <w:r w:rsidRPr="004D0535">
              <w:rPr>
                <w:rFonts w:ascii="Arial" w:hAnsi="Arial" w:cs="Arial"/>
                <w:sz w:val="20"/>
                <w:szCs w:val="20"/>
              </w:rPr>
              <w:t>Weak oversight</w:t>
            </w:r>
          </w:p>
        </w:tc>
        <w:tc>
          <w:tcPr>
            <w:tcW w:w="3486" w:type="dxa"/>
            <w:vAlign w:val="center"/>
          </w:tcPr>
          <w:p w14:paraId="568D838B" w14:textId="74EB81C0" w:rsidR="00604129" w:rsidRPr="00AB36FA" w:rsidRDefault="00604129" w:rsidP="00CA368F">
            <w:pPr>
              <w:jc w:val="both"/>
              <w:rPr>
                <w:rFonts w:ascii="Arial" w:hAnsi="Arial" w:cs="Arial"/>
                <w:sz w:val="20"/>
                <w:szCs w:val="20"/>
              </w:rPr>
            </w:pPr>
            <w:r w:rsidRPr="004D0535">
              <w:rPr>
                <w:rFonts w:ascii="Arial" w:hAnsi="Arial" w:cs="Arial"/>
                <w:sz w:val="20"/>
                <w:szCs w:val="20"/>
              </w:rPr>
              <w:t>Poor hub performance</w:t>
            </w:r>
          </w:p>
        </w:tc>
        <w:tc>
          <w:tcPr>
            <w:tcW w:w="3489" w:type="dxa"/>
            <w:vAlign w:val="center"/>
          </w:tcPr>
          <w:p w14:paraId="0DFC46FD" w14:textId="13B91F4F" w:rsidR="00604129" w:rsidRPr="00AB36FA" w:rsidRDefault="00604129" w:rsidP="00CA368F">
            <w:pPr>
              <w:jc w:val="both"/>
              <w:rPr>
                <w:rFonts w:ascii="Arial" w:hAnsi="Arial" w:cs="Arial"/>
                <w:sz w:val="20"/>
                <w:szCs w:val="20"/>
              </w:rPr>
            </w:pPr>
            <w:r w:rsidRPr="004D0535">
              <w:rPr>
                <w:rFonts w:ascii="Arial" w:hAnsi="Arial" w:cs="Arial"/>
                <w:sz w:val="20"/>
                <w:szCs w:val="20"/>
              </w:rPr>
              <w:t>Oversight calendar</w:t>
            </w:r>
          </w:p>
        </w:tc>
      </w:tr>
      <w:tr w:rsidR="00604129" w:rsidRPr="004C2567" w14:paraId="4216CD4E" w14:textId="77777777" w:rsidTr="0048523E">
        <w:tc>
          <w:tcPr>
            <w:tcW w:w="0" w:type="auto"/>
            <w:vAlign w:val="center"/>
            <w:hideMark/>
          </w:tcPr>
          <w:p w14:paraId="734E94FD" w14:textId="61B5DD82" w:rsidR="00604129" w:rsidRPr="009D0907" w:rsidRDefault="00604129" w:rsidP="00CA368F">
            <w:pPr>
              <w:spacing w:line="259" w:lineRule="auto"/>
              <w:jc w:val="both"/>
              <w:rPr>
                <w:rFonts w:ascii="Arial" w:hAnsi="Arial" w:cs="Arial"/>
                <w:sz w:val="20"/>
                <w:szCs w:val="20"/>
              </w:rPr>
            </w:pPr>
            <w:r w:rsidRPr="004D0535">
              <w:rPr>
                <w:rFonts w:ascii="Arial" w:hAnsi="Arial" w:cs="Arial"/>
                <w:sz w:val="20"/>
                <w:szCs w:val="20"/>
              </w:rPr>
              <w:t>Financial leakages</w:t>
            </w:r>
          </w:p>
        </w:tc>
        <w:tc>
          <w:tcPr>
            <w:tcW w:w="3486" w:type="dxa"/>
            <w:vAlign w:val="center"/>
            <w:hideMark/>
          </w:tcPr>
          <w:p w14:paraId="28B6AABE" w14:textId="06C2C191" w:rsidR="00604129" w:rsidRPr="009D0907" w:rsidRDefault="00604129" w:rsidP="00CA368F">
            <w:pPr>
              <w:jc w:val="both"/>
              <w:rPr>
                <w:rFonts w:ascii="Arial" w:hAnsi="Arial" w:cs="Arial"/>
                <w:sz w:val="20"/>
                <w:szCs w:val="20"/>
              </w:rPr>
            </w:pPr>
            <w:r w:rsidRPr="004D0535">
              <w:rPr>
                <w:rFonts w:ascii="Arial" w:hAnsi="Arial" w:cs="Arial"/>
                <w:sz w:val="20"/>
                <w:szCs w:val="20"/>
              </w:rPr>
              <w:t>Revenue or cost inefficiencies</w:t>
            </w:r>
            <w:r w:rsidRPr="00604129">
              <w:rPr>
                <w:rFonts w:ascii="Arial" w:hAnsi="Arial" w:cs="Arial"/>
                <w:sz w:val="20"/>
                <w:szCs w:val="20"/>
              </w:rPr>
              <w:t xml:space="preserve">. </w:t>
            </w:r>
            <w:r w:rsidRPr="00E2019E">
              <w:rPr>
                <w:rFonts w:ascii="Arial" w:hAnsi="Arial" w:cs="Arial"/>
                <w:sz w:val="20"/>
                <w:szCs w:val="20"/>
              </w:rPr>
              <w:t xml:space="preserve">Cash handling at the local level bypassing the </w:t>
            </w:r>
            <w:r w:rsidRPr="00604129">
              <w:rPr>
                <w:rFonts w:ascii="Arial" w:hAnsi="Arial" w:cs="Arial"/>
                <w:sz w:val="20"/>
                <w:szCs w:val="20"/>
              </w:rPr>
              <w:t>percentage</w:t>
            </w:r>
            <w:r w:rsidRPr="00E2019E">
              <w:rPr>
                <w:rFonts w:ascii="Arial" w:hAnsi="Arial" w:cs="Arial"/>
                <w:sz w:val="20"/>
                <w:szCs w:val="20"/>
              </w:rPr>
              <w:t xml:space="preserve"> split.</w:t>
            </w:r>
          </w:p>
        </w:tc>
        <w:tc>
          <w:tcPr>
            <w:tcW w:w="3489" w:type="dxa"/>
            <w:vAlign w:val="center"/>
            <w:hideMark/>
          </w:tcPr>
          <w:p w14:paraId="342DB68F" w14:textId="5598583A" w:rsidR="00604129" w:rsidRPr="00E2019E" w:rsidRDefault="00604129" w:rsidP="00CA368F">
            <w:pPr>
              <w:spacing w:after="160" w:line="259" w:lineRule="auto"/>
              <w:jc w:val="both"/>
              <w:rPr>
                <w:rFonts w:ascii="Arial" w:hAnsi="Arial" w:cs="Arial"/>
                <w:sz w:val="20"/>
                <w:szCs w:val="20"/>
              </w:rPr>
            </w:pPr>
            <w:r w:rsidRPr="004D0535">
              <w:rPr>
                <w:rFonts w:ascii="Arial" w:hAnsi="Arial" w:cs="Arial"/>
                <w:sz w:val="20"/>
                <w:szCs w:val="20"/>
              </w:rPr>
              <w:t>Regular reconciliations</w:t>
            </w:r>
            <w:r w:rsidRPr="00604129">
              <w:rPr>
                <w:rFonts w:ascii="Arial" w:hAnsi="Arial" w:cs="Arial"/>
                <w:sz w:val="20"/>
                <w:szCs w:val="20"/>
              </w:rPr>
              <w:t xml:space="preserve">. </w:t>
            </w:r>
            <w:r w:rsidRPr="00E2019E">
              <w:rPr>
                <w:rFonts w:ascii="Arial" w:hAnsi="Arial" w:cs="Arial"/>
                <w:sz w:val="20"/>
                <w:szCs w:val="20"/>
              </w:rPr>
              <w:t>Mandate 100% cashless transactions via digital wallets integrated into the ERP.</w:t>
            </w:r>
          </w:p>
          <w:p w14:paraId="02C1062E" w14:textId="58C14D49" w:rsidR="00604129" w:rsidRPr="009D0907" w:rsidRDefault="00604129" w:rsidP="00CA368F">
            <w:pPr>
              <w:spacing w:line="259" w:lineRule="auto"/>
              <w:jc w:val="both"/>
              <w:rPr>
                <w:rFonts w:ascii="Arial" w:hAnsi="Arial" w:cs="Arial"/>
                <w:sz w:val="20"/>
                <w:szCs w:val="20"/>
              </w:rPr>
            </w:pPr>
          </w:p>
        </w:tc>
      </w:tr>
      <w:tr w:rsidR="00604129" w:rsidRPr="004C2567" w14:paraId="01AF3DD7" w14:textId="77777777" w:rsidTr="0048523E">
        <w:tc>
          <w:tcPr>
            <w:tcW w:w="0" w:type="auto"/>
            <w:vAlign w:val="center"/>
          </w:tcPr>
          <w:p w14:paraId="222F9064" w14:textId="412A3FFF" w:rsidR="00604129" w:rsidRPr="00604129" w:rsidRDefault="00604129" w:rsidP="00CA368F">
            <w:pPr>
              <w:jc w:val="both"/>
              <w:rPr>
                <w:rFonts w:ascii="Arial" w:hAnsi="Arial" w:cs="Arial"/>
                <w:sz w:val="20"/>
                <w:szCs w:val="20"/>
              </w:rPr>
            </w:pPr>
            <w:r w:rsidRPr="00E2019E">
              <w:rPr>
                <w:rFonts w:ascii="Arial" w:hAnsi="Arial" w:cs="Arial"/>
                <w:sz w:val="20"/>
                <w:szCs w:val="20"/>
              </w:rPr>
              <w:lastRenderedPageBreak/>
              <w:t>Data Falsification</w:t>
            </w:r>
          </w:p>
        </w:tc>
        <w:tc>
          <w:tcPr>
            <w:tcW w:w="3486" w:type="dxa"/>
            <w:vAlign w:val="center"/>
          </w:tcPr>
          <w:p w14:paraId="15C3208D" w14:textId="3B1A6076" w:rsidR="00604129" w:rsidRPr="00604129" w:rsidRDefault="00604129" w:rsidP="00CA368F">
            <w:pPr>
              <w:jc w:val="both"/>
              <w:rPr>
                <w:rFonts w:ascii="Arial" w:hAnsi="Arial" w:cs="Arial"/>
                <w:sz w:val="20"/>
                <w:szCs w:val="20"/>
              </w:rPr>
            </w:pPr>
            <w:r w:rsidRPr="00604129">
              <w:rPr>
                <w:rFonts w:ascii="Arial" w:hAnsi="Arial" w:cs="Arial"/>
                <w:sz w:val="20"/>
                <w:szCs w:val="20"/>
              </w:rPr>
              <w:t>Partner-led hubs misreporting usage to hit KPIs.</w:t>
            </w:r>
          </w:p>
        </w:tc>
        <w:tc>
          <w:tcPr>
            <w:tcW w:w="3489" w:type="dxa"/>
            <w:vAlign w:val="center"/>
          </w:tcPr>
          <w:p w14:paraId="79C47AFD" w14:textId="10E2D58B" w:rsidR="00604129" w:rsidRPr="00604129" w:rsidRDefault="00604129" w:rsidP="00CA368F">
            <w:pPr>
              <w:jc w:val="both"/>
              <w:rPr>
                <w:rFonts w:ascii="Arial" w:hAnsi="Arial" w:cs="Arial"/>
                <w:sz w:val="20"/>
                <w:szCs w:val="20"/>
              </w:rPr>
            </w:pPr>
            <w:r w:rsidRPr="00604129">
              <w:rPr>
                <w:rFonts w:ascii="Arial" w:hAnsi="Arial" w:cs="Arial"/>
                <w:sz w:val="20"/>
                <w:szCs w:val="20"/>
              </w:rPr>
              <w:t>Enforce automated equipment logs (GPS) and token-driven activation to create an unalterable audit trail.</w:t>
            </w:r>
          </w:p>
        </w:tc>
      </w:tr>
      <w:tr w:rsidR="00604129" w:rsidRPr="004C2567" w14:paraId="50CD343E" w14:textId="77777777" w:rsidTr="0048523E">
        <w:tc>
          <w:tcPr>
            <w:tcW w:w="0" w:type="auto"/>
            <w:vAlign w:val="center"/>
          </w:tcPr>
          <w:p w14:paraId="7FCF04D2" w14:textId="6A1F0367" w:rsidR="00604129" w:rsidRPr="00604129" w:rsidRDefault="00604129" w:rsidP="00CA368F">
            <w:pPr>
              <w:jc w:val="both"/>
              <w:rPr>
                <w:rFonts w:ascii="Arial" w:hAnsi="Arial" w:cs="Arial"/>
                <w:sz w:val="20"/>
                <w:szCs w:val="20"/>
              </w:rPr>
            </w:pPr>
            <w:r w:rsidRPr="004D0535">
              <w:rPr>
                <w:rFonts w:ascii="Arial" w:hAnsi="Arial" w:cs="Arial"/>
                <w:sz w:val="20"/>
                <w:szCs w:val="20"/>
              </w:rPr>
              <w:t>Asset misuse</w:t>
            </w:r>
          </w:p>
        </w:tc>
        <w:tc>
          <w:tcPr>
            <w:tcW w:w="3486" w:type="dxa"/>
            <w:vAlign w:val="center"/>
          </w:tcPr>
          <w:p w14:paraId="43F8FB2D" w14:textId="1D28059D" w:rsidR="00604129" w:rsidRPr="00604129" w:rsidRDefault="00604129" w:rsidP="00CA368F">
            <w:pPr>
              <w:jc w:val="both"/>
              <w:rPr>
                <w:rFonts w:ascii="Arial" w:hAnsi="Arial" w:cs="Arial"/>
                <w:sz w:val="20"/>
                <w:szCs w:val="20"/>
              </w:rPr>
            </w:pPr>
            <w:r w:rsidRPr="004D0535">
              <w:rPr>
                <w:rFonts w:ascii="Arial" w:hAnsi="Arial" w:cs="Arial"/>
                <w:sz w:val="20"/>
                <w:szCs w:val="20"/>
              </w:rPr>
              <w:t>Equipment loss or abuse</w:t>
            </w:r>
          </w:p>
        </w:tc>
        <w:tc>
          <w:tcPr>
            <w:tcW w:w="3489" w:type="dxa"/>
            <w:vAlign w:val="center"/>
          </w:tcPr>
          <w:p w14:paraId="41C8D62C" w14:textId="06D98609" w:rsidR="00604129" w:rsidRPr="00604129" w:rsidRDefault="00604129" w:rsidP="00CA368F">
            <w:pPr>
              <w:jc w:val="both"/>
              <w:rPr>
                <w:rFonts w:ascii="Arial" w:hAnsi="Arial" w:cs="Arial"/>
                <w:sz w:val="20"/>
                <w:szCs w:val="20"/>
              </w:rPr>
            </w:pPr>
            <w:r w:rsidRPr="004D0535">
              <w:rPr>
                <w:rFonts w:ascii="Arial" w:hAnsi="Arial" w:cs="Arial"/>
                <w:sz w:val="20"/>
                <w:szCs w:val="20"/>
              </w:rPr>
              <w:t>Asset tracking</w:t>
            </w:r>
          </w:p>
        </w:tc>
      </w:tr>
      <w:tr w:rsidR="00604129" w:rsidRPr="004C2567" w14:paraId="5907E1CE" w14:textId="77777777" w:rsidTr="0048523E">
        <w:tc>
          <w:tcPr>
            <w:tcW w:w="0" w:type="auto"/>
            <w:vAlign w:val="center"/>
          </w:tcPr>
          <w:p w14:paraId="6B5A1BB1" w14:textId="7933F280" w:rsidR="00604129" w:rsidRPr="00604129" w:rsidRDefault="00604129" w:rsidP="00CA368F">
            <w:pPr>
              <w:jc w:val="both"/>
              <w:rPr>
                <w:rFonts w:ascii="Arial" w:hAnsi="Arial" w:cs="Arial"/>
                <w:sz w:val="20"/>
                <w:szCs w:val="20"/>
              </w:rPr>
            </w:pPr>
            <w:r w:rsidRPr="004D0535">
              <w:rPr>
                <w:rFonts w:ascii="Arial" w:hAnsi="Arial" w:cs="Arial"/>
                <w:sz w:val="20"/>
                <w:szCs w:val="20"/>
              </w:rPr>
              <w:t>Data manipulation</w:t>
            </w:r>
          </w:p>
        </w:tc>
        <w:tc>
          <w:tcPr>
            <w:tcW w:w="3486" w:type="dxa"/>
            <w:vAlign w:val="center"/>
          </w:tcPr>
          <w:p w14:paraId="7AE54816" w14:textId="4F7E335C" w:rsidR="00604129" w:rsidRPr="00604129" w:rsidRDefault="00604129" w:rsidP="00CA368F">
            <w:pPr>
              <w:jc w:val="both"/>
              <w:rPr>
                <w:rFonts w:ascii="Arial" w:hAnsi="Arial" w:cs="Arial"/>
                <w:sz w:val="20"/>
                <w:szCs w:val="20"/>
              </w:rPr>
            </w:pPr>
            <w:r w:rsidRPr="004D0535">
              <w:rPr>
                <w:rFonts w:ascii="Arial" w:hAnsi="Arial" w:cs="Arial"/>
                <w:sz w:val="20"/>
                <w:szCs w:val="20"/>
              </w:rPr>
              <w:t>Inaccurate reporting</w:t>
            </w:r>
          </w:p>
        </w:tc>
        <w:tc>
          <w:tcPr>
            <w:tcW w:w="3489" w:type="dxa"/>
            <w:vAlign w:val="center"/>
          </w:tcPr>
          <w:p w14:paraId="490B7EAF" w14:textId="0B11F9BF" w:rsidR="00604129" w:rsidRPr="00604129" w:rsidRDefault="00604129" w:rsidP="00CA368F">
            <w:pPr>
              <w:jc w:val="both"/>
              <w:rPr>
                <w:rFonts w:ascii="Arial" w:hAnsi="Arial" w:cs="Arial"/>
                <w:sz w:val="20"/>
                <w:szCs w:val="20"/>
              </w:rPr>
            </w:pPr>
            <w:r w:rsidRPr="004D0535">
              <w:rPr>
                <w:rFonts w:ascii="Arial" w:hAnsi="Arial" w:cs="Arial"/>
                <w:sz w:val="20"/>
                <w:szCs w:val="20"/>
              </w:rPr>
              <w:t>Independent validation</w:t>
            </w:r>
          </w:p>
        </w:tc>
      </w:tr>
      <w:tr w:rsidR="00604129" w:rsidRPr="004C2567" w14:paraId="30D4AD91" w14:textId="77777777" w:rsidTr="0048523E">
        <w:tc>
          <w:tcPr>
            <w:tcW w:w="0" w:type="auto"/>
            <w:vAlign w:val="center"/>
          </w:tcPr>
          <w:p w14:paraId="1E6E7AB3" w14:textId="5ADABD99" w:rsidR="00604129" w:rsidRPr="00604129" w:rsidRDefault="00604129" w:rsidP="00CA368F">
            <w:pPr>
              <w:jc w:val="both"/>
              <w:rPr>
                <w:rFonts w:ascii="Arial" w:hAnsi="Arial" w:cs="Arial"/>
                <w:sz w:val="20"/>
                <w:szCs w:val="20"/>
              </w:rPr>
            </w:pPr>
            <w:r w:rsidRPr="004D0535">
              <w:rPr>
                <w:rFonts w:ascii="Arial" w:hAnsi="Arial" w:cs="Arial"/>
                <w:sz w:val="20"/>
                <w:szCs w:val="20"/>
              </w:rPr>
              <w:t>Delayed escalation</w:t>
            </w:r>
          </w:p>
        </w:tc>
        <w:tc>
          <w:tcPr>
            <w:tcW w:w="3486" w:type="dxa"/>
            <w:vAlign w:val="center"/>
          </w:tcPr>
          <w:p w14:paraId="0F65D6DC" w14:textId="2065E8F2" w:rsidR="00604129" w:rsidRPr="00604129" w:rsidRDefault="00604129" w:rsidP="00CA368F">
            <w:pPr>
              <w:jc w:val="both"/>
              <w:rPr>
                <w:rFonts w:ascii="Arial" w:hAnsi="Arial" w:cs="Arial"/>
                <w:sz w:val="20"/>
                <w:szCs w:val="20"/>
              </w:rPr>
            </w:pPr>
            <w:r w:rsidRPr="004D0535">
              <w:rPr>
                <w:rFonts w:ascii="Arial" w:hAnsi="Arial" w:cs="Arial"/>
                <w:sz w:val="20"/>
                <w:szCs w:val="20"/>
              </w:rPr>
              <w:t>Prolonged issues</w:t>
            </w:r>
          </w:p>
        </w:tc>
        <w:tc>
          <w:tcPr>
            <w:tcW w:w="3489" w:type="dxa"/>
            <w:vAlign w:val="center"/>
          </w:tcPr>
          <w:p w14:paraId="50F06161" w14:textId="096C9C5E" w:rsidR="00604129" w:rsidRPr="00604129" w:rsidRDefault="00604129" w:rsidP="00CA368F">
            <w:pPr>
              <w:jc w:val="both"/>
              <w:rPr>
                <w:rFonts w:ascii="Arial" w:hAnsi="Arial" w:cs="Arial"/>
                <w:sz w:val="20"/>
                <w:szCs w:val="20"/>
              </w:rPr>
            </w:pPr>
            <w:r w:rsidRPr="004D0535">
              <w:rPr>
                <w:rFonts w:ascii="Arial" w:hAnsi="Arial" w:cs="Arial"/>
                <w:sz w:val="20"/>
                <w:szCs w:val="20"/>
              </w:rPr>
              <w:t>Escalation timelines</w:t>
            </w:r>
          </w:p>
        </w:tc>
      </w:tr>
      <w:tr w:rsidR="00604129" w:rsidRPr="004C2567" w14:paraId="1FEA7973" w14:textId="77777777" w:rsidTr="0048523E">
        <w:tc>
          <w:tcPr>
            <w:tcW w:w="0" w:type="auto"/>
            <w:vAlign w:val="center"/>
          </w:tcPr>
          <w:p w14:paraId="6A1359A8" w14:textId="0E91DDBD" w:rsidR="00604129" w:rsidRPr="00604129" w:rsidRDefault="00604129" w:rsidP="00CA368F">
            <w:pPr>
              <w:jc w:val="both"/>
              <w:rPr>
                <w:rFonts w:ascii="Arial" w:hAnsi="Arial" w:cs="Arial"/>
                <w:sz w:val="20"/>
                <w:szCs w:val="20"/>
              </w:rPr>
            </w:pPr>
            <w:r w:rsidRPr="00E2019E">
              <w:rPr>
                <w:rFonts w:ascii="Arial" w:hAnsi="Arial" w:cs="Arial"/>
                <w:sz w:val="20"/>
                <w:szCs w:val="20"/>
              </w:rPr>
              <w:t>Span of Control Overwhelm</w:t>
            </w:r>
          </w:p>
        </w:tc>
        <w:tc>
          <w:tcPr>
            <w:tcW w:w="3486" w:type="dxa"/>
            <w:vAlign w:val="center"/>
          </w:tcPr>
          <w:p w14:paraId="036374E6" w14:textId="6C7A583B" w:rsidR="00604129" w:rsidRPr="00604129" w:rsidRDefault="00604129" w:rsidP="00CA368F">
            <w:pPr>
              <w:jc w:val="both"/>
              <w:rPr>
                <w:rFonts w:ascii="Arial" w:hAnsi="Arial" w:cs="Arial"/>
                <w:sz w:val="20"/>
                <w:szCs w:val="20"/>
              </w:rPr>
            </w:pPr>
            <w:r w:rsidRPr="00E2019E">
              <w:rPr>
                <w:rFonts w:ascii="Arial" w:hAnsi="Arial" w:cs="Arial"/>
                <w:sz w:val="20"/>
                <w:szCs w:val="20"/>
              </w:rPr>
              <w:t>National level unable to manage 36 state coordinators directly.</w:t>
            </w:r>
          </w:p>
        </w:tc>
        <w:tc>
          <w:tcPr>
            <w:tcW w:w="3489" w:type="dxa"/>
            <w:vAlign w:val="center"/>
          </w:tcPr>
          <w:p w14:paraId="1988607E" w14:textId="521D2970" w:rsidR="00604129" w:rsidRPr="00604129" w:rsidRDefault="00604129" w:rsidP="00CA368F">
            <w:pPr>
              <w:jc w:val="both"/>
              <w:rPr>
                <w:rFonts w:ascii="Arial" w:hAnsi="Arial" w:cs="Arial"/>
                <w:sz w:val="20"/>
                <w:szCs w:val="20"/>
              </w:rPr>
            </w:pPr>
            <w:r w:rsidRPr="00604129">
              <w:rPr>
                <w:rFonts w:ascii="Arial" w:hAnsi="Arial" w:cs="Arial"/>
                <w:sz w:val="20"/>
                <w:szCs w:val="20"/>
              </w:rPr>
              <w:t>Activate the Zonal layer; limit Zonal Coordinators to a maximum of six direct reports.</w:t>
            </w:r>
          </w:p>
        </w:tc>
      </w:tr>
      <w:tr w:rsidR="00604129" w:rsidRPr="004C2567" w14:paraId="3F19F013" w14:textId="77777777" w:rsidTr="0048523E">
        <w:tc>
          <w:tcPr>
            <w:tcW w:w="0" w:type="auto"/>
            <w:vAlign w:val="center"/>
          </w:tcPr>
          <w:p w14:paraId="0141E2AF" w14:textId="6A04ABA8" w:rsidR="00604129" w:rsidRPr="00604129" w:rsidRDefault="00604129" w:rsidP="00CA368F">
            <w:pPr>
              <w:jc w:val="both"/>
              <w:rPr>
                <w:rFonts w:ascii="Arial" w:hAnsi="Arial" w:cs="Arial"/>
                <w:sz w:val="20"/>
                <w:szCs w:val="20"/>
              </w:rPr>
            </w:pPr>
            <w:r w:rsidRPr="00E2019E">
              <w:rPr>
                <w:rFonts w:ascii="Arial" w:hAnsi="Arial" w:cs="Arial"/>
                <w:sz w:val="20"/>
                <w:szCs w:val="20"/>
              </w:rPr>
              <w:t>Cultural or Advocacy Pushback</w:t>
            </w:r>
          </w:p>
        </w:tc>
        <w:tc>
          <w:tcPr>
            <w:tcW w:w="3486" w:type="dxa"/>
            <w:vAlign w:val="center"/>
          </w:tcPr>
          <w:p w14:paraId="57A20600" w14:textId="21F7B2BC" w:rsidR="00604129" w:rsidRPr="00604129" w:rsidRDefault="00604129" w:rsidP="00CA368F">
            <w:pPr>
              <w:jc w:val="both"/>
              <w:rPr>
                <w:rFonts w:ascii="Arial" w:hAnsi="Arial" w:cs="Arial"/>
                <w:sz w:val="20"/>
                <w:szCs w:val="20"/>
              </w:rPr>
            </w:pPr>
            <w:r w:rsidRPr="00E2019E">
              <w:rPr>
                <w:rFonts w:ascii="Arial" w:hAnsi="Arial" w:cs="Arial"/>
                <w:sz w:val="20"/>
                <w:szCs w:val="20"/>
              </w:rPr>
              <w:t>Resistance to women operating heavy machinery in traditional zones.</w:t>
            </w:r>
          </w:p>
        </w:tc>
        <w:tc>
          <w:tcPr>
            <w:tcW w:w="3489" w:type="dxa"/>
            <w:vAlign w:val="center"/>
          </w:tcPr>
          <w:p w14:paraId="7DCD1134" w14:textId="05DC4726" w:rsidR="00604129" w:rsidRPr="00604129" w:rsidRDefault="00604129" w:rsidP="00CA368F">
            <w:pPr>
              <w:jc w:val="both"/>
              <w:rPr>
                <w:rFonts w:ascii="Arial" w:hAnsi="Arial" w:cs="Arial"/>
                <w:sz w:val="20"/>
                <w:szCs w:val="20"/>
              </w:rPr>
            </w:pPr>
            <w:r w:rsidRPr="00604129">
              <w:rPr>
                <w:rFonts w:ascii="Arial" w:hAnsi="Arial" w:cs="Arial"/>
                <w:sz w:val="20"/>
                <w:szCs w:val="20"/>
              </w:rPr>
              <w:t>Secure formal pledges from traditional rulers (e.g., Emirs) to legitimise women operators via the He4She Club.</w:t>
            </w:r>
          </w:p>
        </w:tc>
      </w:tr>
    </w:tbl>
    <w:p w14:paraId="7F445886" w14:textId="77777777" w:rsidR="005A3DDC" w:rsidRDefault="005A3DDC" w:rsidP="00CA368F">
      <w:pPr>
        <w:pBdr>
          <w:bottom w:val="single" w:sz="4" w:space="1" w:color="auto"/>
        </w:pBdr>
        <w:jc w:val="both"/>
        <w:rPr>
          <w:rFonts w:ascii="Arial" w:hAnsi="Arial" w:cs="Arial"/>
          <w:b/>
          <w:bCs/>
          <w:sz w:val="20"/>
          <w:szCs w:val="20"/>
        </w:rPr>
      </w:pPr>
    </w:p>
    <w:p w14:paraId="7C051951" w14:textId="77777777" w:rsidR="005A3DDC" w:rsidRPr="00295A64" w:rsidRDefault="005A3DDC"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0CF65F3C" w14:textId="567FF0C1" w:rsidR="00604129" w:rsidRPr="00604129" w:rsidRDefault="00604129" w:rsidP="00CA368F">
      <w:pPr>
        <w:pStyle w:val="ListParagraph"/>
        <w:numPr>
          <w:ilvl w:val="0"/>
          <w:numId w:val="8"/>
        </w:numPr>
        <w:jc w:val="both"/>
        <w:rPr>
          <w:rFonts w:ascii="Arial" w:hAnsi="Arial" w:cs="Arial"/>
          <w:sz w:val="20"/>
          <w:szCs w:val="20"/>
        </w:rPr>
      </w:pPr>
      <w:r>
        <w:rPr>
          <w:rFonts w:ascii="Arial" w:hAnsi="Arial" w:cs="Arial"/>
          <w:sz w:val="20"/>
          <w:szCs w:val="20"/>
        </w:rPr>
        <w:t>There must be c</w:t>
      </w:r>
      <w:r w:rsidRPr="00604129">
        <w:rPr>
          <w:rFonts w:ascii="Arial" w:hAnsi="Arial" w:cs="Arial"/>
          <w:sz w:val="20"/>
          <w:szCs w:val="20"/>
        </w:rPr>
        <w:t>lear authority and accountability structure</w:t>
      </w:r>
      <w:r>
        <w:rPr>
          <w:rFonts w:ascii="Arial" w:hAnsi="Arial" w:cs="Arial"/>
          <w:sz w:val="20"/>
          <w:szCs w:val="20"/>
        </w:rPr>
        <w:t>.</w:t>
      </w:r>
    </w:p>
    <w:p w14:paraId="62B03E76" w14:textId="61B965C7" w:rsidR="00604129" w:rsidRPr="00604129" w:rsidRDefault="00604129" w:rsidP="00CA368F">
      <w:pPr>
        <w:pStyle w:val="ListParagraph"/>
        <w:numPr>
          <w:ilvl w:val="0"/>
          <w:numId w:val="8"/>
        </w:numPr>
        <w:jc w:val="both"/>
        <w:rPr>
          <w:rFonts w:ascii="Arial" w:hAnsi="Arial" w:cs="Arial"/>
          <w:sz w:val="20"/>
          <w:szCs w:val="20"/>
        </w:rPr>
      </w:pPr>
      <w:r>
        <w:rPr>
          <w:rFonts w:ascii="Arial" w:hAnsi="Arial" w:cs="Arial"/>
          <w:sz w:val="20"/>
          <w:szCs w:val="20"/>
        </w:rPr>
        <w:t>All state and zonal coordinators must follow the s</w:t>
      </w:r>
      <w:r w:rsidRPr="00604129">
        <w:rPr>
          <w:rFonts w:ascii="Arial" w:hAnsi="Arial" w:cs="Arial"/>
          <w:sz w:val="20"/>
          <w:szCs w:val="20"/>
        </w:rPr>
        <w:t>tandardised reporting and review cycles</w:t>
      </w:r>
      <w:r>
        <w:rPr>
          <w:rFonts w:ascii="Arial" w:hAnsi="Arial" w:cs="Arial"/>
          <w:sz w:val="20"/>
          <w:szCs w:val="20"/>
        </w:rPr>
        <w:t>.</w:t>
      </w:r>
    </w:p>
    <w:p w14:paraId="1E592184" w14:textId="6C935863" w:rsidR="00604129" w:rsidRPr="00604129" w:rsidRDefault="00604129" w:rsidP="00CA368F">
      <w:pPr>
        <w:pStyle w:val="ListParagraph"/>
        <w:numPr>
          <w:ilvl w:val="0"/>
          <w:numId w:val="8"/>
        </w:numPr>
        <w:jc w:val="both"/>
        <w:rPr>
          <w:rFonts w:ascii="Arial" w:hAnsi="Arial" w:cs="Arial"/>
          <w:sz w:val="20"/>
          <w:szCs w:val="20"/>
        </w:rPr>
      </w:pPr>
      <w:r>
        <w:rPr>
          <w:rFonts w:ascii="Arial" w:hAnsi="Arial" w:cs="Arial"/>
          <w:sz w:val="20"/>
          <w:szCs w:val="20"/>
        </w:rPr>
        <w:t>There must be clear s</w:t>
      </w:r>
      <w:r w:rsidRPr="00604129">
        <w:rPr>
          <w:rFonts w:ascii="Arial" w:hAnsi="Arial" w:cs="Arial"/>
          <w:sz w:val="20"/>
          <w:szCs w:val="20"/>
        </w:rPr>
        <w:t>eparation of oversight and execution roles</w:t>
      </w:r>
      <w:r>
        <w:rPr>
          <w:rFonts w:ascii="Arial" w:hAnsi="Arial" w:cs="Arial"/>
          <w:sz w:val="20"/>
          <w:szCs w:val="20"/>
        </w:rPr>
        <w:t>.</w:t>
      </w:r>
    </w:p>
    <w:p w14:paraId="5C6786F7" w14:textId="6B84215A" w:rsidR="00604129" w:rsidRPr="00604129" w:rsidRDefault="00604129" w:rsidP="00CA368F">
      <w:pPr>
        <w:pStyle w:val="ListParagraph"/>
        <w:numPr>
          <w:ilvl w:val="0"/>
          <w:numId w:val="8"/>
        </w:numPr>
        <w:jc w:val="both"/>
        <w:rPr>
          <w:rFonts w:ascii="Arial" w:hAnsi="Arial" w:cs="Arial"/>
          <w:sz w:val="20"/>
          <w:szCs w:val="20"/>
        </w:rPr>
      </w:pPr>
      <w:r w:rsidRPr="00604129">
        <w:rPr>
          <w:rFonts w:ascii="Arial" w:hAnsi="Arial" w:cs="Arial"/>
          <w:sz w:val="20"/>
          <w:szCs w:val="20"/>
        </w:rPr>
        <w:t>Material issues must be escalated promptly</w:t>
      </w:r>
      <w:r w:rsidRPr="00604129">
        <w:rPr>
          <w:rFonts w:ascii="Arial" w:hAnsi="Arial" w:cs="Arial"/>
          <w:sz w:val="20"/>
          <w:szCs w:val="20"/>
        </w:rPr>
        <w:t xml:space="preserve"> </w:t>
      </w:r>
      <w:r>
        <w:rPr>
          <w:rFonts w:ascii="Arial" w:hAnsi="Arial" w:cs="Arial"/>
          <w:sz w:val="20"/>
          <w:szCs w:val="20"/>
        </w:rPr>
        <w:t>via f</w:t>
      </w:r>
      <w:r w:rsidRPr="00604129">
        <w:rPr>
          <w:rFonts w:ascii="Arial" w:hAnsi="Arial" w:cs="Arial"/>
          <w:sz w:val="20"/>
          <w:szCs w:val="20"/>
        </w:rPr>
        <w:t>ormal escalation and approval thresholds</w:t>
      </w:r>
    </w:p>
    <w:p w14:paraId="39732D54" w14:textId="1D6BE3B0" w:rsidR="00604129" w:rsidRPr="00604129" w:rsidRDefault="00604129" w:rsidP="00CA368F">
      <w:pPr>
        <w:pStyle w:val="ListParagraph"/>
        <w:numPr>
          <w:ilvl w:val="0"/>
          <w:numId w:val="8"/>
        </w:numPr>
        <w:jc w:val="both"/>
        <w:rPr>
          <w:rFonts w:ascii="Arial" w:hAnsi="Arial" w:cs="Arial"/>
          <w:sz w:val="20"/>
          <w:szCs w:val="20"/>
        </w:rPr>
      </w:pPr>
      <w:r w:rsidRPr="00604129">
        <w:rPr>
          <w:rFonts w:ascii="Arial" w:hAnsi="Arial" w:cs="Arial"/>
          <w:sz w:val="20"/>
          <w:szCs w:val="20"/>
        </w:rPr>
        <w:t>State/Zonal Coordinators</w:t>
      </w:r>
      <w:r>
        <w:rPr>
          <w:rFonts w:ascii="Arial" w:hAnsi="Arial" w:cs="Arial"/>
          <w:sz w:val="20"/>
          <w:szCs w:val="20"/>
        </w:rPr>
        <w:t xml:space="preserve"> shall be</w:t>
      </w:r>
      <w:r w:rsidRPr="00604129">
        <w:rPr>
          <w:rFonts w:ascii="Arial" w:hAnsi="Arial" w:cs="Arial"/>
          <w:sz w:val="20"/>
          <w:szCs w:val="20"/>
        </w:rPr>
        <w:t xml:space="preserve"> accountable for operational integrity</w:t>
      </w:r>
      <w:r>
        <w:rPr>
          <w:rFonts w:ascii="Arial" w:hAnsi="Arial" w:cs="Arial"/>
          <w:sz w:val="20"/>
          <w:szCs w:val="20"/>
        </w:rPr>
        <w:t>.</w:t>
      </w:r>
    </w:p>
    <w:p w14:paraId="129EB880" w14:textId="4F0A98F3" w:rsidR="00604129" w:rsidRPr="00604129" w:rsidRDefault="00604129" w:rsidP="00CA368F">
      <w:pPr>
        <w:pStyle w:val="ListParagraph"/>
        <w:numPr>
          <w:ilvl w:val="0"/>
          <w:numId w:val="8"/>
        </w:numPr>
        <w:jc w:val="both"/>
        <w:rPr>
          <w:rFonts w:ascii="Arial" w:hAnsi="Arial" w:cs="Arial"/>
          <w:sz w:val="20"/>
          <w:szCs w:val="20"/>
        </w:rPr>
      </w:pPr>
      <w:r w:rsidRPr="00604129">
        <w:rPr>
          <w:rFonts w:ascii="Arial" w:hAnsi="Arial" w:cs="Arial"/>
          <w:sz w:val="20"/>
          <w:szCs w:val="20"/>
        </w:rPr>
        <w:t>All oversight activities must be documented</w:t>
      </w:r>
      <w:r>
        <w:rPr>
          <w:rFonts w:ascii="Arial" w:hAnsi="Arial" w:cs="Arial"/>
          <w:sz w:val="20"/>
          <w:szCs w:val="20"/>
        </w:rPr>
        <w:t>.</w:t>
      </w:r>
    </w:p>
    <w:p w14:paraId="39398A3D" w14:textId="44056BAA" w:rsidR="00604129" w:rsidRPr="00604129" w:rsidRDefault="00604129" w:rsidP="00CA368F">
      <w:pPr>
        <w:pStyle w:val="ListParagraph"/>
        <w:numPr>
          <w:ilvl w:val="0"/>
          <w:numId w:val="8"/>
        </w:numPr>
        <w:jc w:val="both"/>
        <w:rPr>
          <w:rFonts w:ascii="Arial" w:hAnsi="Arial" w:cs="Arial"/>
          <w:sz w:val="20"/>
          <w:szCs w:val="20"/>
        </w:rPr>
      </w:pPr>
      <w:r>
        <w:rPr>
          <w:rFonts w:ascii="Arial" w:hAnsi="Arial" w:cs="Arial"/>
          <w:sz w:val="20"/>
          <w:szCs w:val="20"/>
        </w:rPr>
        <w:t xml:space="preserve">All </w:t>
      </w:r>
      <w:r w:rsidRPr="00604129">
        <w:rPr>
          <w:rFonts w:ascii="Arial" w:hAnsi="Arial" w:cs="Arial"/>
          <w:sz w:val="20"/>
          <w:szCs w:val="20"/>
        </w:rPr>
        <w:t>strategic initiatives must be tracked with KPIs, with a focus on empowering state-level execution.</w:t>
      </w:r>
    </w:p>
    <w:p w14:paraId="11EAB2E9" w14:textId="0E74F1C7" w:rsidR="00604129" w:rsidRPr="00604129" w:rsidRDefault="00604129" w:rsidP="00CA368F">
      <w:pPr>
        <w:pStyle w:val="ListParagraph"/>
        <w:numPr>
          <w:ilvl w:val="0"/>
          <w:numId w:val="8"/>
        </w:numPr>
        <w:jc w:val="both"/>
        <w:rPr>
          <w:rFonts w:ascii="Arial" w:hAnsi="Arial" w:cs="Arial"/>
          <w:sz w:val="20"/>
          <w:szCs w:val="20"/>
        </w:rPr>
      </w:pPr>
      <w:r w:rsidRPr="00604129">
        <w:rPr>
          <w:rFonts w:ascii="Arial" w:hAnsi="Arial" w:cs="Arial"/>
          <w:sz w:val="20"/>
          <w:szCs w:val="20"/>
        </w:rPr>
        <w:t>Any report of bribery or "speed money" (facilitation payments)</w:t>
      </w:r>
      <w:r>
        <w:rPr>
          <w:rFonts w:ascii="Arial" w:hAnsi="Arial" w:cs="Arial"/>
          <w:sz w:val="20"/>
          <w:szCs w:val="20"/>
        </w:rPr>
        <w:t xml:space="preserve"> shall</w:t>
      </w:r>
      <w:r w:rsidRPr="00604129">
        <w:rPr>
          <w:rFonts w:ascii="Arial" w:hAnsi="Arial" w:cs="Arial"/>
          <w:sz w:val="20"/>
          <w:szCs w:val="20"/>
        </w:rPr>
        <w:t xml:space="preserve"> result in instant dismissal and potential legal action.</w:t>
      </w:r>
    </w:p>
    <w:p w14:paraId="73DE5F0C" w14:textId="24C863DB" w:rsidR="00604129" w:rsidRPr="00604129" w:rsidRDefault="00604129" w:rsidP="00CA368F">
      <w:pPr>
        <w:pStyle w:val="ListParagraph"/>
        <w:numPr>
          <w:ilvl w:val="0"/>
          <w:numId w:val="8"/>
        </w:numPr>
        <w:jc w:val="both"/>
        <w:rPr>
          <w:rFonts w:ascii="Arial" w:hAnsi="Arial" w:cs="Arial"/>
          <w:sz w:val="20"/>
          <w:szCs w:val="20"/>
        </w:rPr>
      </w:pPr>
      <w:r w:rsidRPr="00604129">
        <w:rPr>
          <w:rFonts w:ascii="Arial" w:hAnsi="Arial" w:cs="Arial"/>
          <w:sz w:val="20"/>
          <w:szCs w:val="20"/>
        </w:rPr>
        <w:t xml:space="preserve">All reports of SEAH must be handled with 100% confidentiality and reported to the </w:t>
      </w:r>
      <w:r>
        <w:rPr>
          <w:rFonts w:ascii="Arial" w:hAnsi="Arial" w:cs="Arial"/>
          <w:sz w:val="20"/>
          <w:szCs w:val="20"/>
        </w:rPr>
        <w:t>National Coordinator</w:t>
      </w:r>
      <w:r w:rsidRPr="00604129">
        <w:rPr>
          <w:rFonts w:ascii="Arial" w:hAnsi="Arial" w:cs="Arial"/>
          <w:sz w:val="20"/>
          <w:szCs w:val="20"/>
        </w:rPr>
        <w:t>/Safeguarding Officer immediately.</w:t>
      </w:r>
    </w:p>
    <w:p w14:paraId="34F1375C" w14:textId="66DA40E2" w:rsidR="00604129" w:rsidRPr="00604129" w:rsidRDefault="00604129" w:rsidP="00CA368F">
      <w:pPr>
        <w:pStyle w:val="ListParagraph"/>
        <w:numPr>
          <w:ilvl w:val="0"/>
          <w:numId w:val="8"/>
        </w:numPr>
        <w:jc w:val="both"/>
        <w:rPr>
          <w:rFonts w:ascii="Arial" w:hAnsi="Arial" w:cs="Arial"/>
          <w:sz w:val="20"/>
          <w:szCs w:val="20"/>
        </w:rPr>
      </w:pPr>
      <w:r w:rsidRPr="00604129">
        <w:rPr>
          <w:rFonts w:ascii="Arial" w:hAnsi="Arial" w:cs="Arial"/>
          <w:sz w:val="20"/>
          <w:szCs w:val="20"/>
        </w:rPr>
        <w:t>All member and farm data must be handled according to the NDPR.</w:t>
      </w:r>
    </w:p>
    <w:p w14:paraId="12EE67FF" w14:textId="5DF7FED5" w:rsidR="005A3DDC" w:rsidRPr="00C176BB" w:rsidRDefault="00604129" w:rsidP="00CA368F">
      <w:pPr>
        <w:pStyle w:val="ListParagraph"/>
        <w:numPr>
          <w:ilvl w:val="0"/>
          <w:numId w:val="8"/>
        </w:numPr>
        <w:jc w:val="both"/>
        <w:rPr>
          <w:rFonts w:ascii="Arial" w:hAnsi="Arial" w:cs="Arial"/>
          <w:sz w:val="20"/>
          <w:szCs w:val="20"/>
        </w:rPr>
      </w:pPr>
      <w:r w:rsidRPr="00604129">
        <w:rPr>
          <w:rFonts w:ascii="Arial" w:hAnsi="Arial" w:cs="Arial"/>
          <w:sz w:val="20"/>
          <w:szCs w:val="20"/>
        </w:rPr>
        <w:t>Signatories and coordinators must respond to authorisation requests within 30 minutes to maintain equipment uptime and hub service delivery.</w:t>
      </w:r>
    </w:p>
    <w:p w14:paraId="490F04CF" w14:textId="77777777" w:rsidR="00E74C80" w:rsidRDefault="00E74C80" w:rsidP="00CA368F">
      <w:pPr>
        <w:pStyle w:val="ListParagraph"/>
        <w:jc w:val="both"/>
        <w:rPr>
          <w:rFonts w:ascii="Arial" w:hAnsi="Arial" w:cs="Arial"/>
          <w:sz w:val="20"/>
          <w:szCs w:val="20"/>
        </w:rPr>
      </w:pPr>
    </w:p>
    <w:p w14:paraId="224A86E8" w14:textId="77777777" w:rsidR="00953F23" w:rsidRDefault="00953F23" w:rsidP="00CA368F">
      <w:pPr>
        <w:pStyle w:val="ListParagraph"/>
        <w:jc w:val="both"/>
        <w:rPr>
          <w:rFonts w:ascii="Arial" w:hAnsi="Arial" w:cs="Arial"/>
          <w:sz w:val="20"/>
          <w:szCs w:val="20"/>
        </w:rPr>
      </w:pPr>
    </w:p>
    <w:p w14:paraId="7504584E" w14:textId="42BCA9D0" w:rsidR="00953F23" w:rsidRDefault="00953F23" w:rsidP="00CA368F">
      <w:pPr>
        <w:jc w:val="both"/>
        <w:rPr>
          <w:rFonts w:ascii="Arial" w:hAnsi="Arial" w:cs="Arial"/>
          <w:sz w:val="20"/>
          <w:szCs w:val="20"/>
        </w:rPr>
      </w:pPr>
      <w:r>
        <w:rPr>
          <w:rFonts w:ascii="Arial" w:hAnsi="Arial" w:cs="Arial"/>
          <w:sz w:val="20"/>
          <w:szCs w:val="20"/>
        </w:rPr>
        <w:br w:type="page"/>
      </w:r>
    </w:p>
    <w:p w14:paraId="4805CB5E" w14:textId="6DB4DD9E" w:rsidR="00953F23" w:rsidRPr="00412242" w:rsidRDefault="00953F23" w:rsidP="00CA368F">
      <w:pPr>
        <w:pStyle w:val="KAsHeaderforTOC"/>
        <w:tabs>
          <w:tab w:val="left" w:pos="426"/>
        </w:tabs>
        <w:ind w:left="426"/>
        <w:jc w:val="both"/>
      </w:pPr>
      <w:bookmarkStart w:id="37" w:name="_Toc220966256"/>
      <w:r w:rsidRPr="00953F23">
        <w:rPr>
          <w:rFonts w:cs="Arial"/>
          <w:bCs/>
          <w:sz w:val="20"/>
          <w:szCs w:val="20"/>
        </w:rPr>
        <w:lastRenderedPageBreak/>
        <w:t>COMPLIANCE MONITORING &amp; FIELD AUDIT</w:t>
      </w:r>
      <w:bookmarkEnd w:id="37"/>
    </w:p>
    <w:p w14:paraId="2157A9BF" w14:textId="77777777" w:rsidR="00953F23" w:rsidRDefault="00953F23" w:rsidP="00CA368F">
      <w:pPr>
        <w:jc w:val="both"/>
        <w:rPr>
          <w:rFonts w:ascii="Arial" w:hAnsi="Arial" w:cs="Arial"/>
          <w:b/>
          <w:bCs/>
          <w:sz w:val="20"/>
          <w:szCs w:val="20"/>
        </w:rPr>
      </w:pPr>
    </w:p>
    <w:p w14:paraId="3B17BAA3" w14:textId="77777777" w:rsidR="00953F23" w:rsidRPr="00295A64" w:rsidRDefault="00953F23" w:rsidP="00CA368F">
      <w:pPr>
        <w:jc w:val="both"/>
        <w:rPr>
          <w:rFonts w:ascii="Arial" w:hAnsi="Arial" w:cs="Arial"/>
          <w:sz w:val="20"/>
          <w:szCs w:val="20"/>
        </w:rPr>
      </w:pPr>
      <w:r w:rsidRPr="00295A64">
        <w:rPr>
          <w:rFonts w:ascii="Arial" w:hAnsi="Arial" w:cs="Arial"/>
          <w:b/>
          <w:bCs/>
          <w:sz w:val="20"/>
          <w:szCs w:val="20"/>
        </w:rPr>
        <w:t>Overview of Process</w:t>
      </w:r>
    </w:p>
    <w:p w14:paraId="185FC62D" w14:textId="78894AC1" w:rsidR="00953F23" w:rsidRDefault="00953F23" w:rsidP="00CA368F">
      <w:pPr>
        <w:jc w:val="both"/>
        <w:rPr>
          <w:rFonts w:ascii="Arial" w:hAnsi="Arial" w:cs="Arial"/>
          <w:sz w:val="20"/>
          <w:szCs w:val="20"/>
        </w:rPr>
      </w:pPr>
      <w:r w:rsidRPr="00D25631">
        <w:rPr>
          <w:rFonts w:ascii="Arial" w:hAnsi="Arial" w:cs="Arial"/>
          <w:sz w:val="20"/>
          <w:szCs w:val="20"/>
        </w:rPr>
        <w:t>The “</w:t>
      </w:r>
      <w:r w:rsidR="004923FD" w:rsidRPr="004923FD">
        <w:rPr>
          <w:rFonts w:ascii="Arial" w:hAnsi="Arial" w:cs="Arial"/>
          <w:sz w:val="20"/>
          <w:szCs w:val="20"/>
        </w:rPr>
        <w:t>Compliance Monitoring &amp; Field Audit</w:t>
      </w:r>
      <w:r w:rsidRPr="00D25631">
        <w:rPr>
          <w:rFonts w:ascii="Arial" w:hAnsi="Arial" w:cs="Arial"/>
          <w:sz w:val="20"/>
          <w:szCs w:val="20"/>
        </w:rPr>
        <w:t xml:space="preserve">” process defines </w:t>
      </w:r>
      <w:r>
        <w:rPr>
          <w:rFonts w:ascii="Arial" w:hAnsi="Arial" w:cs="Arial"/>
          <w:sz w:val="20"/>
          <w:szCs w:val="20"/>
        </w:rPr>
        <w:t xml:space="preserve">the </w:t>
      </w:r>
      <w:r w:rsidRPr="00953F23">
        <w:rPr>
          <w:rFonts w:ascii="Arial" w:hAnsi="Arial" w:cs="Arial"/>
          <w:sz w:val="20"/>
          <w:szCs w:val="20"/>
        </w:rPr>
        <w:t xml:space="preserve">approach for compliance monitoring and field audits across all WIMA operations. It ensures that hubs, projects, personnel, assets, financial activities and data management practices comply with approved SOPs, policies, contractual obligations and governance standards. The </w:t>
      </w:r>
      <w:r>
        <w:rPr>
          <w:rFonts w:ascii="Arial" w:hAnsi="Arial" w:cs="Arial"/>
          <w:sz w:val="20"/>
          <w:szCs w:val="20"/>
        </w:rPr>
        <w:t>process</w:t>
      </w:r>
      <w:r w:rsidRPr="00953F23">
        <w:rPr>
          <w:rFonts w:ascii="Arial" w:hAnsi="Arial" w:cs="Arial"/>
          <w:sz w:val="20"/>
          <w:szCs w:val="20"/>
        </w:rPr>
        <w:t xml:space="preserve"> supports early detection of non-compliance, risk mitigation, continuous improvement</w:t>
      </w:r>
      <w:r w:rsidR="00BA2EA3">
        <w:rPr>
          <w:rFonts w:ascii="Arial" w:hAnsi="Arial" w:cs="Arial"/>
          <w:sz w:val="20"/>
          <w:szCs w:val="20"/>
        </w:rPr>
        <w:t xml:space="preserve"> and</w:t>
      </w:r>
      <w:r w:rsidRPr="00953F23">
        <w:rPr>
          <w:rFonts w:ascii="Arial" w:hAnsi="Arial" w:cs="Arial"/>
          <w:sz w:val="20"/>
          <w:szCs w:val="20"/>
        </w:rPr>
        <w:t xml:space="preserve"> accountability across all operational levels</w:t>
      </w:r>
      <w:r w:rsidRPr="00D25631">
        <w:rPr>
          <w:rFonts w:ascii="Arial" w:hAnsi="Arial" w:cs="Arial"/>
          <w:sz w:val="20"/>
          <w:szCs w:val="20"/>
        </w:rPr>
        <w:t>.</w:t>
      </w:r>
    </w:p>
    <w:p w14:paraId="2D426059" w14:textId="77777777" w:rsidR="00953F23" w:rsidRPr="00295A64" w:rsidRDefault="00953F23" w:rsidP="00CA368F">
      <w:pPr>
        <w:jc w:val="both"/>
        <w:rPr>
          <w:rFonts w:ascii="Arial" w:hAnsi="Arial" w:cs="Arial"/>
          <w:b/>
          <w:bCs/>
          <w:sz w:val="20"/>
          <w:szCs w:val="20"/>
        </w:rPr>
      </w:pPr>
      <w:r w:rsidRPr="00C8367B">
        <w:rPr>
          <w:rFonts w:ascii="Arial" w:hAnsi="Arial" w:cs="Arial"/>
          <w:b/>
          <w:bCs/>
          <w:sz w:val="20"/>
          <w:szCs w:val="20"/>
        </w:rPr>
        <w:t>Scope</w:t>
      </w:r>
    </w:p>
    <w:p w14:paraId="6677126B" w14:textId="4D3D1232" w:rsidR="00953F23" w:rsidRDefault="00953F23"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 xml:space="preserve">to </w:t>
      </w:r>
      <w:r w:rsidRPr="00D25631">
        <w:rPr>
          <w:rFonts w:ascii="Arial" w:hAnsi="Arial" w:cs="Arial"/>
          <w:sz w:val="20"/>
          <w:szCs w:val="20"/>
        </w:rPr>
        <w:t xml:space="preserve">all </w:t>
      </w:r>
      <w:r w:rsidR="006310FA" w:rsidRPr="006310FA">
        <w:rPr>
          <w:rFonts w:ascii="Arial" w:hAnsi="Arial" w:cs="Arial"/>
          <w:sz w:val="20"/>
          <w:szCs w:val="20"/>
        </w:rPr>
        <w:t>WIMA operations at national, state/zonal, hub, LGA</w:t>
      </w:r>
      <w:r w:rsidR="00BA2EA3">
        <w:rPr>
          <w:rFonts w:ascii="Arial" w:hAnsi="Arial" w:cs="Arial"/>
          <w:sz w:val="20"/>
          <w:szCs w:val="20"/>
        </w:rPr>
        <w:t xml:space="preserve"> and</w:t>
      </w:r>
      <w:r w:rsidR="006310FA" w:rsidRPr="006310FA">
        <w:rPr>
          <w:rFonts w:ascii="Arial" w:hAnsi="Arial" w:cs="Arial"/>
          <w:sz w:val="20"/>
          <w:szCs w:val="20"/>
        </w:rPr>
        <w:t xml:space="preserve"> ward levels, including Community Leads (CLs), Sub-Community Leads (Sub-CLs), operators, MSPs</w:t>
      </w:r>
      <w:r w:rsidR="00BA2EA3">
        <w:rPr>
          <w:rFonts w:ascii="Arial" w:hAnsi="Arial" w:cs="Arial"/>
          <w:sz w:val="20"/>
          <w:szCs w:val="20"/>
        </w:rPr>
        <w:t xml:space="preserve"> and</w:t>
      </w:r>
      <w:r w:rsidR="006310FA" w:rsidRPr="006310FA">
        <w:rPr>
          <w:rFonts w:ascii="Arial" w:hAnsi="Arial" w:cs="Arial"/>
          <w:sz w:val="20"/>
          <w:szCs w:val="20"/>
        </w:rPr>
        <w:t xml:space="preserve"> partner-supported projects.</w:t>
      </w:r>
    </w:p>
    <w:tbl>
      <w:tblPr>
        <w:tblStyle w:val="TableGrid"/>
        <w:tblW w:w="9237" w:type="dxa"/>
        <w:tblLook w:val="04A0" w:firstRow="1" w:lastRow="0" w:firstColumn="1" w:lastColumn="0" w:noHBand="0" w:noVBand="1"/>
      </w:tblPr>
      <w:tblGrid>
        <w:gridCol w:w="4618"/>
        <w:gridCol w:w="4619"/>
      </w:tblGrid>
      <w:tr w:rsidR="00953F23" w:rsidRPr="00C8367B" w14:paraId="2258528C" w14:textId="77777777" w:rsidTr="0048523E">
        <w:trPr>
          <w:trHeight w:val="303"/>
        </w:trPr>
        <w:tc>
          <w:tcPr>
            <w:tcW w:w="4618" w:type="dxa"/>
            <w:shd w:val="clear" w:color="auto" w:fill="C5E0B3" w:themeFill="accent6" w:themeFillTint="66"/>
            <w:hideMark/>
          </w:tcPr>
          <w:p w14:paraId="010A75C8" w14:textId="77777777" w:rsidR="00953F23" w:rsidRPr="00295A64" w:rsidRDefault="00953F23"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09552425" w14:textId="77777777" w:rsidR="00953F23" w:rsidRPr="00295A64" w:rsidRDefault="00953F23"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953F23" w:rsidRPr="00C8367B" w14:paraId="2AD73652" w14:textId="77777777" w:rsidTr="0048523E">
        <w:trPr>
          <w:trHeight w:val="1789"/>
        </w:trPr>
        <w:tc>
          <w:tcPr>
            <w:tcW w:w="4618" w:type="dxa"/>
            <w:vAlign w:val="center"/>
            <w:hideMark/>
          </w:tcPr>
          <w:p w14:paraId="5CD24963" w14:textId="1B9F9615" w:rsidR="006310FA" w:rsidRPr="004D0535" w:rsidRDefault="006310FA"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Approved SOPs, policies</w:t>
            </w:r>
            <w:r>
              <w:rPr>
                <w:rFonts w:ascii="Arial" w:hAnsi="Arial" w:cs="Arial"/>
                <w:sz w:val="20"/>
                <w:szCs w:val="20"/>
              </w:rPr>
              <w:t xml:space="preserve"> </w:t>
            </w:r>
            <w:r w:rsidRPr="004D0535">
              <w:rPr>
                <w:rFonts w:ascii="Arial" w:hAnsi="Arial" w:cs="Arial"/>
                <w:sz w:val="20"/>
                <w:szCs w:val="20"/>
              </w:rPr>
              <w:t>and guidelines</w:t>
            </w:r>
          </w:p>
          <w:p w14:paraId="0A56443E" w14:textId="22395575" w:rsidR="006310FA" w:rsidRPr="004D0535" w:rsidRDefault="006310FA"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Hub, financial, asset</w:t>
            </w:r>
            <w:r w:rsidR="00BA2EA3">
              <w:rPr>
                <w:rFonts w:ascii="Arial" w:hAnsi="Arial" w:cs="Arial"/>
                <w:sz w:val="20"/>
                <w:szCs w:val="20"/>
              </w:rPr>
              <w:t xml:space="preserve"> and</w:t>
            </w:r>
            <w:r w:rsidRPr="004D0535">
              <w:rPr>
                <w:rFonts w:ascii="Arial" w:hAnsi="Arial" w:cs="Arial"/>
                <w:sz w:val="20"/>
                <w:szCs w:val="20"/>
              </w:rPr>
              <w:t xml:space="preserve"> data registers</w:t>
            </w:r>
          </w:p>
          <w:p w14:paraId="2A84B9DE" w14:textId="77777777" w:rsidR="006310FA" w:rsidRPr="004D0535" w:rsidRDefault="006310FA"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Previous audit reports and action plans</w:t>
            </w:r>
          </w:p>
          <w:p w14:paraId="62FA84EC" w14:textId="77777777" w:rsidR="00953F23" w:rsidRDefault="006310FA"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Compliance checklists and audit tools</w:t>
            </w:r>
          </w:p>
          <w:p w14:paraId="3FCA4DE4" w14:textId="77777777" w:rsidR="006310FA" w:rsidRPr="00E2019E" w:rsidRDefault="006310FA"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IT Asset Register (Hardware/Machinery)</w:t>
            </w:r>
          </w:p>
          <w:p w14:paraId="791B52A8" w14:textId="484E095E" w:rsidR="006310FA" w:rsidRPr="006310FA" w:rsidRDefault="006310FA"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ERP Financial &amp; Token Logs</w:t>
            </w:r>
          </w:p>
        </w:tc>
        <w:tc>
          <w:tcPr>
            <w:tcW w:w="4619" w:type="dxa"/>
            <w:hideMark/>
          </w:tcPr>
          <w:p w14:paraId="78F7829D" w14:textId="77777777" w:rsidR="006310FA" w:rsidRPr="004D0535" w:rsidRDefault="006310FA"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Compliance monitoring reports</w:t>
            </w:r>
          </w:p>
          <w:p w14:paraId="6BCC80F5" w14:textId="62039147" w:rsidR="006310FA" w:rsidRPr="00E2019E" w:rsidRDefault="006310FA"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Field audit findings and ratings</w:t>
            </w:r>
            <w:r>
              <w:rPr>
                <w:rFonts w:ascii="Arial" w:hAnsi="Arial" w:cs="Arial"/>
                <w:sz w:val="20"/>
                <w:szCs w:val="20"/>
              </w:rPr>
              <w:t>/</w:t>
            </w:r>
            <w:r w:rsidRPr="00E2019E">
              <w:rPr>
                <w:rFonts w:ascii="Arial" w:hAnsi="Arial" w:cs="Arial"/>
                <w:sz w:val="20"/>
                <w:szCs w:val="20"/>
              </w:rPr>
              <w:t>hub compliance scorecard</w:t>
            </w:r>
          </w:p>
          <w:p w14:paraId="179FC84E" w14:textId="77777777" w:rsidR="006310FA" w:rsidRPr="004D0535" w:rsidRDefault="006310FA"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Non-compliance and risk registers</w:t>
            </w:r>
          </w:p>
          <w:p w14:paraId="74167D4C" w14:textId="77777777" w:rsidR="00953F23" w:rsidRDefault="006310FA"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Corrective and preventive action plans</w:t>
            </w:r>
          </w:p>
          <w:p w14:paraId="1DD1D55B" w14:textId="77777777" w:rsidR="006310FA" w:rsidRPr="00E2019E" w:rsidRDefault="006310FA"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Quarterly Accountability Audit Report</w:t>
            </w:r>
          </w:p>
          <w:p w14:paraId="508F770E" w14:textId="48FADCAB" w:rsidR="006310FA" w:rsidRPr="006310FA" w:rsidRDefault="006310FA"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Verified Asset Inventory Summary</w:t>
            </w:r>
          </w:p>
        </w:tc>
      </w:tr>
      <w:tr w:rsidR="00953F23" w:rsidRPr="00C8367B" w14:paraId="2FFC5FF1" w14:textId="77777777" w:rsidTr="0048523E">
        <w:trPr>
          <w:trHeight w:val="301"/>
        </w:trPr>
        <w:tc>
          <w:tcPr>
            <w:tcW w:w="4618" w:type="dxa"/>
            <w:shd w:val="clear" w:color="auto" w:fill="C5E0B3" w:themeFill="accent6" w:themeFillTint="66"/>
          </w:tcPr>
          <w:p w14:paraId="1D4BA04A" w14:textId="77777777" w:rsidR="00953F23" w:rsidRPr="00C8367B" w:rsidRDefault="00953F23"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7950E8B5" w14:textId="77777777" w:rsidR="00953F23" w:rsidRPr="00C8367B" w:rsidRDefault="00953F23"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953F23" w:rsidRPr="00C8367B" w14:paraId="09BEACA1" w14:textId="77777777" w:rsidTr="0048523E">
        <w:trPr>
          <w:trHeight w:val="829"/>
        </w:trPr>
        <w:tc>
          <w:tcPr>
            <w:tcW w:w="4618" w:type="dxa"/>
          </w:tcPr>
          <w:p w14:paraId="25E9ACB1" w14:textId="77777777" w:rsidR="006310FA" w:rsidRPr="004D0535" w:rsidRDefault="006310FA"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Routine compliance monitoring cycles (monthly/quarterly)</w:t>
            </w:r>
          </w:p>
          <w:p w14:paraId="1092DC5E" w14:textId="77777777" w:rsidR="006310FA" w:rsidRPr="004D0535" w:rsidRDefault="006310FA"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Planned or unannounced field audits</w:t>
            </w:r>
          </w:p>
          <w:p w14:paraId="6D1CC25C" w14:textId="77777777" w:rsidR="006310FA" w:rsidRPr="004D0535" w:rsidRDefault="006310FA"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Donor, partner, or regulatory audit requirements</w:t>
            </w:r>
          </w:p>
          <w:p w14:paraId="035936D1" w14:textId="77777777" w:rsidR="006310FA" w:rsidRDefault="006310FA"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Escalation of suspected non-compliance or risk incidents</w:t>
            </w:r>
          </w:p>
          <w:p w14:paraId="660DE7D0" w14:textId="77777777" w:rsidR="006310FA" w:rsidRPr="00E2019E" w:rsidRDefault="006310FA"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"Red Flag" alert from ERP Dashboard (e.g., GPS variance)</w:t>
            </w:r>
          </w:p>
          <w:p w14:paraId="414223C3" w14:textId="3E82FABE" w:rsidR="006310FA" w:rsidRPr="004D0535" w:rsidRDefault="006310FA"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New hub establishment/activation</w:t>
            </w:r>
          </w:p>
          <w:p w14:paraId="43258F0D" w14:textId="77777777" w:rsidR="00953F23" w:rsidRPr="00726BA6" w:rsidRDefault="00953F23" w:rsidP="00CA368F">
            <w:pPr>
              <w:pStyle w:val="ListParagraph"/>
              <w:spacing w:line="240" w:lineRule="exact"/>
              <w:ind w:left="231"/>
              <w:jc w:val="both"/>
              <w:rPr>
                <w:rFonts w:ascii="Arial" w:hAnsi="Arial" w:cs="Arial"/>
                <w:sz w:val="20"/>
                <w:szCs w:val="20"/>
              </w:rPr>
            </w:pPr>
          </w:p>
        </w:tc>
        <w:tc>
          <w:tcPr>
            <w:tcW w:w="4619" w:type="dxa"/>
            <w:vAlign w:val="center"/>
          </w:tcPr>
          <w:p w14:paraId="4BDA79BD" w14:textId="6275B73D" w:rsidR="006310FA" w:rsidRPr="006310FA" w:rsidRDefault="006310FA" w:rsidP="00CA368F">
            <w:pPr>
              <w:pStyle w:val="ListParagraph"/>
              <w:numPr>
                <w:ilvl w:val="0"/>
                <w:numId w:val="22"/>
              </w:numPr>
              <w:spacing w:line="240" w:lineRule="exact"/>
              <w:ind w:left="231" w:hanging="231"/>
              <w:jc w:val="both"/>
              <w:rPr>
                <w:rFonts w:ascii="Arial" w:hAnsi="Arial" w:cs="Arial"/>
                <w:sz w:val="20"/>
                <w:szCs w:val="20"/>
              </w:rPr>
            </w:pPr>
            <w:r w:rsidRPr="006310FA">
              <w:rPr>
                <w:rFonts w:ascii="Arial" w:hAnsi="Arial" w:cs="Arial"/>
                <w:sz w:val="20"/>
                <w:szCs w:val="20"/>
              </w:rPr>
              <w:t>National Coordinator / Project Lead</w:t>
            </w:r>
            <w:r w:rsidRPr="006310FA">
              <w:rPr>
                <w:rFonts w:ascii="Arial" w:hAnsi="Arial" w:cs="Arial"/>
                <w:sz w:val="20"/>
                <w:szCs w:val="20"/>
              </w:rPr>
              <w:t xml:space="preserve">: </w:t>
            </w:r>
            <w:r w:rsidRPr="006310FA">
              <w:rPr>
                <w:rFonts w:ascii="Arial" w:hAnsi="Arial" w:cs="Arial"/>
                <w:sz w:val="20"/>
                <w:szCs w:val="20"/>
              </w:rPr>
              <w:t>Overall compliance governance and approvals</w:t>
            </w:r>
          </w:p>
          <w:p w14:paraId="392FBE01" w14:textId="3371AF6B" w:rsidR="006310FA" w:rsidRPr="006310FA" w:rsidRDefault="006310FA" w:rsidP="00CA368F">
            <w:pPr>
              <w:pStyle w:val="ListParagraph"/>
              <w:numPr>
                <w:ilvl w:val="0"/>
                <w:numId w:val="22"/>
              </w:numPr>
              <w:spacing w:line="240" w:lineRule="exact"/>
              <w:ind w:left="231" w:hanging="231"/>
              <w:jc w:val="both"/>
              <w:rPr>
                <w:rFonts w:ascii="Arial" w:hAnsi="Arial" w:cs="Arial"/>
                <w:sz w:val="20"/>
                <w:szCs w:val="20"/>
              </w:rPr>
            </w:pPr>
            <w:r w:rsidRPr="006310FA">
              <w:rPr>
                <w:rFonts w:ascii="Arial" w:hAnsi="Arial" w:cs="Arial"/>
                <w:sz w:val="20"/>
                <w:szCs w:val="20"/>
              </w:rPr>
              <w:t>State/Zonal Coordinator</w:t>
            </w:r>
            <w:r>
              <w:rPr>
                <w:rFonts w:ascii="Arial" w:hAnsi="Arial" w:cs="Arial"/>
                <w:sz w:val="20"/>
                <w:szCs w:val="20"/>
              </w:rPr>
              <w:t xml:space="preserve">: </w:t>
            </w:r>
            <w:r w:rsidRPr="006310FA">
              <w:rPr>
                <w:rFonts w:ascii="Arial" w:hAnsi="Arial" w:cs="Arial"/>
                <w:sz w:val="20"/>
                <w:szCs w:val="20"/>
              </w:rPr>
              <w:t>First-line compliance oversight and field audits</w:t>
            </w:r>
          </w:p>
          <w:p w14:paraId="452263F8" w14:textId="1121AA6F" w:rsidR="006310FA" w:rsidRPr="006310FA" w:rsidRDefault="006310FA" w:rsidP="00CA368F">
            <w:pPr>
              <w:pStyle w:val="ListParagraph"/>
              <w:numPr>
                <w:ilvl w:val="0"/>
                <w:numId w:val="22"/>
              </w:numPr>
              <w:spacing w:line="240" w:lineRule="exact"/>
              <w:ind w:left="231" w:hanging="231"/>
              <w:jc w:val="both"/>
              <w:rPr>
                <w:rFonts w:ascii="Arial" w:hAnsi="Arial" w:cs="Arial"/>
                <w:sz w:val="20"/>
                <w:szCs w:val="20"/>
              </w:rPr>
            </w:pPr>
            <w:r w:rsidRPr="006310FA">
              <w:rPr>
                <w:rFonts w:ascii="Arial" w:hAnsi="Arial" w:cs="Arial"/>
                <w:sz w:val="20"/>
                <w:szCs w:val="20"/>
              </w:rPr>
              <w:t xml:space="preserve">Monitoring &amp; Evaluation </w:t>
            </w:r>
            <w:r w:rsidRPr="006310FA">
              <w:rPr>
                <w:rFonts w:ascii="Arial" w:hAnsi="Arial" w:cs="Arial"/>
                <w:sz w:val="20"/>
                <w:szCs w:val="20"/>
              </w:rPr>
              <w:t xml:space="preserve">Coordinator: </w:t>
            </w:r>
            <w:r w:rsidRPr="006310FA">
              <w:rPr>
                <w:rFonts w:ascii="Arial" w:hAnsi="Arial" w:cs="Arial"/>
                <w:sz w:val="20"/>
                <w:szCs w:val="20"/>
              </w:rPr>
              <w:t>Data, performance</w:t>
            </w:r>
            <w:r w:rsidR="00BA2EA3">
              <w:rPr>
                <w:rFonts w:ascii="Arial" w:hAnsi="Arial" w:cs="Arial"/>
                <w:sz w:val="20"/>
                <w:szCs w:val="20"/>
              </w:rPr>
              <w:t xml:space="preserve"> and</w:t>
            </w:r>
            <w:r w:rsidRPr="006310FA">
              <w:rPr>
                <w:rFonts w:ascii="Arial" w:hAnsi="Arial" w:cs="Arial"/>
                <w:sz w:val="20"/>
                <w:szCs w:val="20"/>
              </w:rPr>
              <w:t xml:space="preserve"> reporting audits</w:t>
            </w:r>
          </w:p>
          <w:p w14:paraId="6E15D4D3" w14:textId="755EAE40" w:rsidR="006310FA" w:rsidRPr="006310FA" w:rsidRDefault="006310FA" w:rsidP="00CA368F">
            <w:pPr>
              <w:pStyle w:val="ListParagraph"/>
              <w:numPr>
                <w:ilvl w:val="0"/>
                <w:numId w:val="22"/>
              </w:numPr>
              <w:spacing w:line="240" w:lineRule="exact"/>
              <w:ind w:left="231" w:hanging="231"/>
              <w:jc w:val="both"/>
              <w:rPr>
                <w:rFonts w:ascii="Arial" w:hAnsi="Arial" w:cs="Arial"/>
                <w:sz w:val="20"/>
                <w:szCs w:val="20"/>
              </w:rPr>
            </w:pPr>
            <w:r w:rsidRPr="006310FA">
              <w:rPr>
                <w:rFonts w:ascii="Arial" w:hAnsi="Arial" w:cs="Arial"/>
                <w:sz w:val="20"/>
                <w:szCs w:val="20"/>
              </w:rPr>
              <w:t xml:space="preserve">CFO: </w:t>
            </w:r>
            <w:r w:rsidRPr="006310FA">
              <w:rPr>
                <w:rFonts w:ascii="Arial" w:hAnsi="Arial" w:cs="Arial"/>
                <w:sz w:val="20"/>
                <w:szCs w:val="20"/>
              </w:rPr>
              <w:t>Financial, asset</w:t>
            </w:r>
            <w:r w:rsidR="00BA2EA3">
              <w:rPr>
                <w:rFonts w:ascii="Arial" w:hAnsi="Arial" w:cs="Arial"/>
                <w:sz w:val="20"/>
                <w:szCs w:val="20"/>
              </w:rPr>
              <w:t xml:space="preserve"> and</w:t>
            </w:r>
            <w:r w:rsidRPr="006310FA">
              <w:rPr>
                <w:rFonts w:ascii="Arial" w:hAnsi="Arial" w:cs="Arial"/>
                <w:sz w:val="20"/>
                <w:szCs w:val="20"/>
              </w:rPr>
              <w:t xml:space="preserve"> process compliance</w:t>
            </w:r>
          </w:p>
          <w:p w14:paraId="1F0F97D9" w14:textId="77777777" w:rsidR="00953F23" w:rsidRDefault="006310FA" w:rsidP="00CA368F">
            <w:pPr>
              <w:pStyle w:val="ListParagraph"/>
              <w:numPr>
                <w:ilvl w:val="0"/>
                <w:numId w:val="22"/>
              </w:numPr>
              <w:spacing w:line="240" w:lineRule="exact"/>
              <w:ind w:left="231" w:hanging="231"/>
              <w:jc w:val="both"/>
              <w:rPr>
                <w:rFonts w:ascii="Arial" w:hAnsi="Arial" w:cs="Arial"/>
                <w:sz w:val="20"/>
                <w:szCs w:val="20"/>
              </w:rPr>
            </w:pPr>
            <w:r w:rsidRPr="006310FA">
              <w:rPr>
                <w:rFonts w:ascii="Arial" w:hAnsi="Arial" w:cs="Arial"/>
                <w:sz w:val="20"/>
                <w:szCs w:val="20"/>
              </w:rPr>
              <w:t>Community &amp; Sub-Community Leads</w:t>
            </w:r>
            <w:r>
              <w:rPr>
                <w:rFonts w:ascii="Arial" w:hAnsi="Arial" w:cs="Arial"/>
                <w:sz w:val="20"/>
                <w:szCs w:val="20"/>
              </w:rPr>
              <w:t xml:space="preserve">: </w:t>
            </w:r>
            <w:r w:rsidRPr="006310FA">
              <w:rPr>
                <w:rFonts w:ascii="Arial" w:hAnsi="Arial" w:cs="Arial"/>
                <w:sz w:val="20"/>
                <w:szCs w:val="20"/>
              </w:rPr>
              <w:t>Provide access to records and operations</w:t>
            </w:r>
          </w:p>
          <w:p w14:paraId="6DFFB9D7" w14:textId="77777777" w:rsidR="006310FA" w:rsidRPr="006310FA" w:rsidRDefault="006310FA" w:rsidP="00CA368F">
            <w:pPr>
              <w:pStyle w:val="ListParagraph"/>
              <w:numPr>
                <w:ilvl w:val="0"/>
                <w:numId w:val="22"/>
              </w:numPr>
              <w:spacing w:line="240" w:lineRule="exact"/>
              <w:ind w:left="231" w:hanging="231"/>
              <w:jc w:val="both"/>
              <w:rPr>
                <w:rFonts w:ascii="Arial" w:hAnsi="Arial" w:cs="Arial"/>
                <w:sz w:val="20"/>
                <w:szCs w:val="20"/>
              </w:rPr>
            </w:pPr>
            <w:r w:rsidRPr="006310FA">
              <w:rPr>
                <w:rFonts w:ascii="Arial" w:hAnsi="Arial" w:cs="Arial"/>
                <w:sz w:val="20"/>
                <w:szCs w:val="20"/>
              </w:rPr>
              <w:t>Field Compliance Manager: Oversight of physical spot-checks and HSE verification.</w:t>
            </w:r>
          </w:p>
          <w:p w14:paraId="34DFD36C" w14:textId="068963CC" w:rsidR="006310FA" w:rsidRPr="00C8367B" w:rsidRDefault="006310FA" w:rsidP="00CA368F">
            <w:pPr>
              <w:pStyle w:val="ListParagraph"/>
              <w:numPr>
                <w:ilvl w:val="0"/>
                <w:numId w:val="22"/>
              </w:numPr>
              <w:spacing w:line="240" w:lineRule="exact"/>
              <w:ind w:left="231" w:hanging="231"/>
              <w:jc w:val="both"/>
              <w:rPr>
                <w:rFonts w:ascii="Arial" w:hAnsi="Arial" w:cs="Arial"/>
                <w:sz w:val="20"/>
                <w:szCs w:val="20"/>
              </w:rPr>
            </w:pPr>
            <w:r w:rsidRPr="006310FA">
              <w:rPr>
                <w:rFonts w:ascii="Arial" w:hAnsi="Arial" w:cs="Arial"/>
                <w:sz w:val="20"/>
                <w:szCs w:val="20"/>
              </w:rPr>
              <w:t>Internal Audit: Validation of financial controls and post-payment audits.</w:t>
            </w:r>
          </w:p>
        </w:tc>
      </w:tr>
      <w:tr w:rsidR="00953F23" w:rsidRPr="00C8367B" w14:paraId="6C681AB7" w14:textId="77777777" w:rsidTr="0048523E">
        <w:trPr>
          <w:trHeight w:val="301"/>
        </w:trPr>
        <w:tc>
          <w:tcPr>
            <w:tcW w:w="4618" w:type="dxa"/>
            <w:shd w:val="clear" w:color="auto" w:fill="C5E0B3" w:themeFill="accent6" w:themeFillTint="66"/>
          </w:tcPr>
          <w:p w14:paraId="72F16085" w14:textId="77777777" w:rsidR="00953F23" w:rsidRPr="00C8367B" w:rsidRDefault="00953F23"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3110CBD3" w14:textId="77777777" w:rsidR="00953F23" w:rsidRPr="00C8367B" w:rsidRDefault="00953F23"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953F23" w:rsidRPr="00C8367B" w14:paraId="34999FBD" w14:textId="77777777" w:rsidTr="0048523E">
        <w:trPr>
          <w:trHeight w:val="558"/>
        </w:trPr>
        <w:tc>
          <w:tcPr>
            <w:tcW w:w="4618" w:type="dxa"/>
          </w:tcPr>
          <w:p w14:paraId="7CA5F898" w14:textId="77777777" w:rsidR="006310FA" w:rsidRPr="004D0535" w:rsidRDefault="006310FA"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Compliance monitoring checklists</w:t>
            </w:r>
          </w:p>
          <w:p w14:paraId="063ED430" w14:textId="77777777" w:rsidR="006310FA" w:rsidRPr="004D0535" w:rsidRDefault="006310FA"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Field audit templates</w:t>
            </w:r>
          </w:p>
          <w:p w14:paraId="335ED762" w14:textId="77777777" w:rsidR="006310FA" w:rsidRPr="004D0535" w:rsidRDefault="006310FA"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Risk assessment tools</w:t>
            </w:r>
          </w:p>
          <w:p w14:paraId="2DD7D54C" w14:textId="77777777" w:rsidR="00953F23" w:rsidRDefault="006310FA"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Issue tracking and escalation logs</w:t>
            </w:r>
          </w:p>
          <w:p w14:paraId="4C1E93CF" w14:textId="77777777" w:rsidR="006310FA" w:rsidRPr="00E2019E" w:rsidRDefault="006310FA"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WIMA ERP (Executive Dashboard)</w:t>
            </w:r>
          </w:p>
          <w:p w14:paraId="4C1945D0" w14:textId="77777777" w:rsidR="006310FA" w:rsidRPr="00E2019E" w:rsidRDefault="006310FA"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GPS Machine and Equipment Tracker</w:t>
            </w:r>
          </w:p>
          <w:p w14:paraId="00981FB2" w14:textId="77777777" w:rsidR="006310FA" w:rsidRPr="00E2019E" w:rsidRDefault="006310FA"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Accountability Audit Checklists</w:t>
            </w:r>
          </w:p>
          <w:p w14:paraId="54897752" w14:textId="6704AF0D" w:rsidR="006310FA" w:rsidRPr="006310FA" w:rsidRDefault="006310FA"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Smart devices with GIS mapping</w:t>
            </w:r>
          </w:p>
        </w:tc>
        <w:tc>
          <w:tcPr>
            <w:tcW w:w="4619" w:type="dxa"/>
          </w:tcPr>
          <w:p w14:paraId="5957850A" w14:textId="77777777" w:rsidR="006310FA" w:rsidRPr="004D0535" w:rsidRDefault="006310FA"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Compliance rate with SOPs</w:t>
            </w:r>
          </w:p>
          <w:p w14:paraId="0D97AB01" w14:textId="77777777" w:rsidR="006310FA" w:rsidRPr="004D0535" w:rsidRDefault="006310FA"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Number and severity of audit findings</w:t>
            </w:r>
          </w:p>
          <w:p w14:paraId="0E87EBBB" w14:textId="0129DAAC" w:rsidR="006310FA" w:rsidRPr="004D0535" w:rsidRDefault="006310FA"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Timeliness of corrective action closure</w:t>
            </w:r>
            <w:r w:rsidR="00D1025E">
              <w:rPr>
                <w:rFonts w:ascii="Arial" w:hAnsi="Arial" w:cs="Arial"/>
                <w:sz w:val="20"/>
                <w:szCs w:val="20"/>
              </w:rPr>
              <w:t>/</w:t>
            </w:r>
            <w:r w:rsidR="00D1025E" w:rsidRPr="00E2019E">
              <w:rPr>
                <w:rFonts w:ascii="Arial" w:hAnsi="Arial" w:cs="Arial"/>
                <w:sz w:val="20"/>
                <w:szCs w:val="20"/>
              </w:rPr>
              <w:t>Average time to resolve non-compliance</w:t>
            </w:r>
          </w:p>
          <w:p w14:paraId="096E7A9B" w14:textId="77777777" w:rsidR="00953F23" w:rsidRDefault="006310FA"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Recurrence rate of non-compliance issues</w:t>
            </w:r>
          </w:p>
          <w:p w14:paraId="6E6236A4" w14:textId="2B3F87DA" w:rsidR="006310FA" w:rsidRPr="00E2019E" w:rsidRDefault="006310FA"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Annual Governance Audit Score</w:t>
            </w:r>
          </w:p>
          <w:p w14:paraId="48D72378" w14:textId="77777777" w:rsidR="006310FA" w:rsidRPr="00E2019E" w:rsidRDefault="006310FA"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 Hubs passing quarterly audits.</w:t>
            </w:r>
          </w:p>
          <w:p w14:paraId="5590F1D0" w14:textId="4D28F61A" w:rsidR="006310FA" w:rsidRPr="00D1025E" w:rsidRDefault="006310FA"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 xml:space="preserve">100% </w:t>
            </w:r>
            <w:proofErr w:type="gramStart"/>
            <w:r w:rsidRPr="00E2019E">
              <w:rPr>
                <w:rFonts w:ascii="Arial" w:hAnsi="Arial" w:cs="Arial"/>
                <w:sz w:val="20"/>
                <w:szCs w:val="20"/>
              </w:rPr>
              <w:t>Post-payment</w:t>
            </w:r>
            <w:proofErr w:type="gramEnd"/>
            <w:r w:rsidRPr="00E2019E">
              <w:rPr>
                <w:rFonts w:ascii="Arial" w:hAnsi="Arial" w:cs="Arial"/>
                <w:sz w:val="20"/>
                <w:szCs w:val="20"/>
              </w:rPr>
              <w:t xml:space="preserve"> audit completion.</w:t>
            </w:r>
          </w:p>
        </w:tc>
      </w:tr>
    </w:tbl>
    <w:p w14:paraId="0491F413" w14:textId="77777777" w:rsidR="00953F23" w:rsidRPr="00295A64" w:rsidRDefault="00953F23" w:rsidP="00CA368F">
      <w:pPr>
        <w:jc w:val="both"/>
        <w:rPr>
          <w:rFonts w:ascii="Arial" w:hAnsi="Arial" w:cs="Arial"/>
          <w:vanish/>
          <w:sz w:val="20"/>
          <w:szCs w:val="20"/>
        </w:rPr>
      </w:pPr>
    </w:p>
    <w:p w14:paraId="6E4D2B48" w14:textId="77777777" w:rsidR="00953F23" w:rsidRPr="00295A64" w:rsidRDefault="00953F23" w:rsidP="00CA368F">
      <w:pPr>
        <w:jc w:val="both"/>
        <w:rPr>
          <w:rFonts w:ascii="Arial" w:hAnsi="Arial" w:cs="Arial"/>
          <w:vanish/>
          <w:sz w:val="20"/>
          <w:szCs w:val="20"/>
        </w:rPr>
      </w:pPr>
    </w:p>
    <w:p w14:paraId="218253B5" w14:textId="77777777" w:rsidR="00953F23" w:rsidRPr="00295A64" w:rsidRDefault="00953F23" w:rsidP="00CA368F">
      <w:pPr>
        <w:jc w:val="both"/>
        <w:rPr>
          <w:rFonts w:ascii="Arial" w:hAnsi="Arial" w:cs="Arial"/>
          <w:sz w:val="20"/>
          <w:szCs w:val="20"/>
        </w:rPr>
      </w:pPr>
    </w:p>
    <w:p w14:paraId="1FD2059F" w14:textId="77777777" w:rsidR="00953F23" w:rsidRPr="00C8367B" w:rsidRDefault="00953F23"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572E6772" w14:textId="77777777" w:rsidR="00953F23" w:rsidRPr="00C8367B" w:rsidRDefault="00953F23" w:rsidP="00CA368F">
      <w:pPr>
        <w:jc w:val="both"/>
        <w:rPr>
          <w:rFonts w:ascii="Arial" w:hAnsi="Arial" w:cs="Arial"/>
          <w:b/>
          <w:bCs/>
          <w:sz w:val="20"/>
          <w:szCs w:val="20"/>
        </w:rPr>
      </w:pPr>
    </w:p>
    <w:p w14:paraId="2A437395" w14:textId="77777777" w:rsidR="00953F23" w:rsidRPr="00C8367B" w:rsidRDefault="00953F23"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953F23" w:rsidRPr="00C8367B" w14:paraId="2879170B" w14:textId="77777777" w:rsidTr="0048523E">
        <w:trPr>
          <w:trHeight w:val="91"/>
          <w:tblHeader/>
        </w:trPr>
        <w:tc>
          <w:tcPr>
            <w:tcW w:w="539" w:type="dxa"/>
            <w:shd w:val="clear" w:color="auto" w:fill="C5E0B3" w:themeFill="accent6" w:themeFillTint="66"/>
            <w:vAlign w:val="center"/>
            <w:hideMark/>
          </w:tcPr>
          <w:p w14:paraId="78B5D592" w14:textId="77777777" w:rsidR="00953F23" w:rsidRPr="00295A64" w:rsidRDefault="00953F23" w:rsidP="00CA368F">
            <w:pPr>
              <w:spacing w:line="240" w:lineRule="exact"/>
              <w:jc w:val="both"/>
              <w:rPr>
                <w:rFonts w:ascii="Arial" w:hAnsi="Arial" w:cs="Arial"/>
                <w:b/>
                <w:bCs/>
                <w:sz w:val="20"/>
                <w:szCs w:val="20"/>
              </w:rPr>
            </w:pPr>
            <w:r w:rsidRPr="00295A64">
              <w:rPr>
                <w:rFonts w:ascii="Arial" w:hAnsi="Arial" w:cs="Arial"/>
                <w:b/>
                <w:bCs/>
                <w:sz w:val="20"/>
                <w:szCs w:val="20"/>
              </w:rPr>
              <w:lastRenderedPageBreak/>
              <w:t>No.</w:t>
            </w:r>
          </w:p>
        </w:tc>
        <w:tc>
          <w:tcPr>
            <w:tcW w:w="1606" w:type="dxa"/>
            <w:shd w:val="clear" w:color="auto" w:fill="C5E0B3" w:themeFill="accent6" w:themeFillTint="66"/>
            <w:vAlign w:val="center"/>
            <w:hideMark/>
          </w:tcPr>
          <w:p w14:paraId="72CF35F3" w14:textId="77777777" w:rsidR="00953F23" w:rsidRPr="00295A64" w:rsidRDefault="00953F23"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1255AB7C" w14:textId="77777777" w:rsidR="00953F23" w:rsidRPr="00295A64" w:rsidRDefault="00953F23"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7BA05F6D" w14:textId="77777777" w:rsidR="00953F23" w:rsidRPr="00295A64" w:rsidRDefault="00953F23"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5279DF51" w14:textId="77777777" w:rsidR="00953F23" w:rsidRPr="00295A64" w:rsidRDefault="00953F23"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D1025E" w:rsidRPr="00C8367B" w14:paraId="6BD65DB6" w14:textId="77777777" w:rsidTr="0048523E">
        <w:trPr>
          <w:trHeight w:val="91"/>
        </w:trPr>
        <w:tc>
          <w:tcPr>
            <w:tcW w:w="539" w:type="dxa"/>
            <w:vAlign w:val="center"/>
          </w:tcPr>
          <w:p w14:paraId="4875DB0F" w14:textId="77777777" w:rsidR="00D1025E" w:rsidRPr="00C8367B" w:rsidRDefault="00D1025E" w:rsidP="00CA368F">
            <w:pPr>
              <w:keepLines/>
              <w:numPr>
                <w:ilvl w:val="0"/>
                <w:numId w:val="15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C61B506" w14:textId="1A871205" w:rsidR="00D1025E" w:rsidRPr="00D1025E" w:rsidRDefault="00D1025E" w:rsidP="00CA368F">
            <w:pPr>
              <w:spacing w:line="240" w:lineRule="exact"/>
              <w:jc w:val="both"/>
              <w:rPr>
                <w:rFonts w:ascii="Arial" w:hAnsi="Arial" w:cs="Arial"/>
                <w:b/>
                <w:bCs/>
                <w:sz w:val="20"/>
                <w:szCs w:val="20"/>
              </w:rPr>
            </w:pPr>
            <w:r w:rsidRPr="004D0535">
              <w:rPr>
                <w:rFonts w:ascii="Arial" w:hAnsi="Arial" w:cs="Arial"/>
                <w:b/>
                <w:bCs/>
                <w:sz w:val="20"/>
                <w:szCs w:val="20"/>
              </w:rPr>
              <w:t>Develop Compliance Plan</w:t>
            </w:r>
          </w:p>
        </w:tc>
        <w:tc>
          <w:tcPr>
            <w:tcW w:w="4513" w:type="dxa"/>
            <w:vAlign w:val="center"/>
          </w:tcPr>
          <w:p w14:paraId="6BC312A0" w14:textId="2C644EA5" w:rsidR="00D1025E" w:rsidRDefault="00D1025E" w:rsidP="00CA368F">
            <w:pPr>
              <w:spacing w:line="240" w:lineRule="exact"/>
              <w:jc w:val="both"/>
              <w:rPr>
                <w:rFonts w:ascii="Arial" w:hAnsi="Arial" w:cs="Arial"/>
                <w:sz w:val="20"/>
                <w:szCs w:val="20"/>
              </w:rPr>
            </w:pPr>
            <w:r w:rsidRPr="004D0535">
              <w:rPr>
                <w:rFonts w:ascii="Arial" w:hAnsi="Arial" w:cs="Arial"/>
                <w:sz w:val="20"/>
                <w:szCs w:val="20"/>
              </w:rPr>
              <w:t>Define audit scope, frequency</w:t>
            </w:r>
            <w:r w:rsidR="00BA2EA3">
              <w:rPr>
                <w:rFonts w:ascii="Arial" w:hAnsi="Arial" w:cs="Arial"/>
                <w:sz w:val="20"/>
                <w:szCs w:val="20"/>
              </w:rPr>
              <w:t xml:space="preserve"> and</w:t>
            </w:r>
            <w:r w:rsidRPr="004D0535">
              <w:rPr>
                <w:rFonts w:ascii="Arial" w:hAnsi="Arial" w:cs="Arial"/>
                <w:sz w:val="20"/>
                <w:szCs w:val="20"/>
              </w:rPr>
              <w:t xml:space="preserve"> methodology</w:t>
            </w:r>
            <w:r>
              <w:rPr>
                <w:rFonts w:ascii="Arial" w:hAnsi="Arial" w:cs="Arial"/>
                <w:sz w:val="20"/>
                <w:szCs w:val="20"/>
              </w:rPr>
              <w:t>.</w:t>
            </w:r>
          </w:p>
          <w:p w14:paraId="7B6A9A91" w14:textId="59ACCDD7" w:rsidR="00D1025E" w:rsidRPr="00D1025E" w:rsidRDefault="00D1025E" w:rsidP="00CA368F">
            <w:pPr>
              <w:spacing w:line="240" w:lineRule="exact"/>
              <w:jc w:val="both"/>
              <w:rPr>
                <w:rFonts w:ascii="Arial" w:hAnsi="Arial" w:cs="Arial"/>
                <w:i/>
                <w:iCs/>
                <w:sz w:val="20"/>
                <w:szCs w:val="20"/>
              </w:rPr>
            </w:pPr>
            <w:r w:rsidRPr="00E2019E">
              <w:rPr>
                <w:rFonts w:ascii="Arial" w:hAnsi="Arial" w:cs="Arial"/>
                <w:i/>
                <w:iCs/>
                <w:sz w:val="18"/>
                <w:szCs w:val="18"/>
              </w:rPr>
              <w:t>Use the ERP dashboard to identify hubs with low data integrity or high GPS/revenue variance for priority auditing.</w:t>
            </w:r>
          </w:p>
        </w:tc>
        <w:tc>
          <w:tcPr>
            <w:tcW w:w="1701" w:type="dxa"/>
            <w:vAlign w:val="center"/>
          </w:tcPr>
          <w:p w14:paraId="43B8A263" w14:textId="4A792363" w:rsidR="00D1025E" w:rsidRPr="00770516" w:rsidRDefault="00D1025E" w:rsidP="00CA368F">
            <w:pPr>
              <w:spacing w:line="240" w:lineRule="exact"/>
              <w:jc w:val="both"/>
              <w:rPr>
                <w:rFonts w:ascii="Arial" w:hAnsi="Arial" w:cs="Arial"/>
                <w:sz w:val="20"/>
                <w:szCs w:val="20"/>
              </w:rPr>
            </w:pPr>
            <w:r w:rsidRPr="00D1025E">
              <w:rPr>
                <w:rFonts w:ascii="Arial" w:hAnsi="Arial" w:cs="Arial"/>
                <w:sz w:val="20"/>
                <w:szCs w:val="20"/>
              </w:rPr>
              <w:t>Field Compliance Manager</w:t>
            </w:r>
          </w:p>
        </w:tc>
        <w:tc>
          <w:tcPr>
            <w:tcW w:w="1156" w:type="dxa"/>
            <w:vAlign w:val="center"/>
          </w:tcPr>
          <w:p w14:paraId="1D3A9798" w14:textId="0E127B63" w:rsidR="00D1025E" w:rsidRPr="00770516" w:rsidRDefault="00D1025E" w:rsidP="00CA368F">
            <w:pPr>
              <w:spacing w:line="240" w:lineRule="exact"/>
              <w:jc w:val="both"/>
              <w:rPr>
                <w:rFonts w:ascii="Arial" w:hAnsi="Arial" w:cs="Arial"/>
                <w:sz w:val="20"/>
                <w:szCs w:val="20"/>
              </w:rPr>
            </w:pPr>
            <w:r w:rsidRPr="00E2019E">
              <w:rPr>
                <w:rFonts w:ascii="Arial" w:hAnsi="Arial" w:cs="Arial"/>
                <w:sz w:val="20"/>
                <w:szCs w:val="20"/>
              </w:rPr>
              <w:t>Quarterly (Week 1)</w:t>
            </w:r>
          </w:p>
        </w:tc>
      </w:tr>
      <w:tr w:rsidR="00D1025E" w:rsidRPr="00C8367B" w14:paraId="28D82367" w14:textId="77777777" w:rsidTr="0048523E">
        <w:trPr>
          <w:trHeight w:val="91"/>
        </w:trPr>
        <w:tc>
          <w:tcPr>
            <w:tcW w:w="539" w:type="dxa"/>
            <w:vAlign w:val="center"/>
          </w:tcPr>
          <w:p w14:paraId="76BC0061" w14:textId="77777777" w:rsidR="00D1025E" w:rsidRPr="00295A64" w:rsidRDefault="00D1025E" w:rsidP="00CA368F">
            <w:pPr>
              <w:keepLines/>
              <w:numPr>
                <w:ilvl w:val="0"/>
                <w:numId w:val="15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567804D" w14:textId="4AB99B35" w:rsidR="00D1025E" w:rsidRPr="00D1025E" w:rsidRDefault="00D1025E" w:rsidP="00CA368F">
            <w:pPr>
              <w:spacing w:line="240" w:lineRule="exact"/>
              <w:jc w:val="both"/>
              <w:rPr>
                <w:rFonts w:ascii="Arial" w:hAnsi="Arial" w:cs="Arial"/>
                <w:b/>
                <w:bCs/>
                <w:sz w:val="20"/>
                <w:szCs w:val="20"/>
              </w:rPr>
            </w:pPr>
            <w:r w:rsidRPr="004D0535">
              <w:rPr>
                <w:rFonts w:ascii="Arial" w:hAnsi="Arial" w:cs="Arial"/>
                <w:b/>
                <w:bCs/>
                <w:sz w:val="20"/>
                <w:szCs w:val="20"/>
              </w:rPr>
              <w:t>Notify or Conduct Surprise Audit</w:t>
            </w:r>
          </w:p>
        </w:tc>
        <w:tc>
          <w:tcPr>
            <w:tcW w:w="4513" w:type="dxa"/>
            <w:vAlign w:val="center"/>
          </w:tcPr>
          <w:p w14:paraId="15EB35B7" w14:textId="77777777" w:rsidR="00D1025E" w:rsidRDefault="00D1025E" w:rsidP="00CA368F">
            <w:pPr>
              <w:spacing w:line="240" w:lineRule="exact"/>
              <w:jc w:val="both"/>
              <w:rPr>
                <w:rFonts w:ascii="Arial" w:hAnsi="Arial" w:cs="Arial"/>
                <w:sz w:val="20"/>
                <w:szCs w:val="20"/>
              </w:rPr>
            </w:pPr>
            <w:r w:rsidRPr="004D0535">
              <w:rPr>
                <w:rFonts w:ascii="Arial" w:hAnsi="Arial" w:cs="Arial"/>
                <w:sz w:val="20"/>
                <w:szCs w:val="20"/>
              </w:rPr>
              <w:t>Issue notification or perform unannounced visit</w:t>
            </w:r>
          </w:p>
          <w:p w14:paraId="575B4CCE" w14:textId="2108C184" w:rsidR="00BD20F1" w:rsidRPr="00BD20F1" w:rsidRDefault="00BD20F1" w:rsidP="00CA368F">
            <w:pPr>
              <w:spacing w:line="240" w:lineRule="exact"/>
              <w:jc w:val="both"/>
              <w:rPr>
                <w:rFonts w:ascii="Arial" w:hAnsi="Arial" w:cs="Arial"/>
                <w:i/>
                <w:iCs/>
                <w:sz w:val="20"/>
                <w:szCs w:val="20"/>
              </w:rPr>
            </w:pPr>
            <w:r w:rsidRPr="00BD20F1">
              <w:rPr>
                <w:rFonts w:ascii="Arial" w:hAnsi="Arial" w:cs="Arial"/>
                <w:i/>
                <w:iCs/>
                <w:sz w:val="18"/>
                <w:szCs w:val="18"/>
              </w:rPr>
              <w:t>State/Zonal Coordinators can conduct audit visits outside those carried out by the field compliance function</w:t>
            </w:r>
            <w:r>
              <w:rPr>
                <w:rFonts w:ascii="Arial" w:hAnsi="Arial" w:cs="Arial"/>
                <w:i/>
                <w:iCs/>
                <w:sz w:val="18"/>
                <w:szCs w:val="18"/>
              </w:rPr>
              <w:t xml:space="preserve">. They may choose to announce or not announce visit. </w:t>
            </w:r>
          </w:p>
        </w:tc>
        <w:tc>
          <w:tcPr>
            <w:tcW w:w="1701" w:type="dxa"/>
            <w:vAlign w:val="center"/>
          </w:tcPr>
          <w:p w14:paraId="649E63F5" w14:textId="63AAF31B" w:rsidR="00D1025E" w:rsidRPr="00B15399" w:rsidRDefault="00D1025E" w:rsidP="00CA368F">
            <w:pPr>
              <w:spacing w:line="240" w:lineRule="exact"/>
              <w:jc w:val="both"/>
              <w:rPr>
                <w:rFonts w:ascii="Arial" w:hAnsi="Arial" w:cs="Arial"/>
                <w:sz w:val="20"/>
                <w:szCs w:val="20"/>
              </w:rPr>
            </w:pPr>
            <w:r w:rsidRPr="004D0535">
              <w:rPr>
                <w:rFonts w:ascii="Arial" w:hAnsi="Arial" w:cs="Arial"/>
                <w:sz w:val="20"/>
                <w:szCs w:val="20"/>
              </w:rPr>
              <w:t>National / State</w:t>
            </w:r>
            <w:r>
              <w:rPr>
                <w:rFonts w:ascii="Arial" w:hAnsi="Arial" w:cs="Arial"/>
                <w:sz w:val="20"/>
                <w:szCs w:val="20"/>
              </w:rPr>
              <w:t xml:space="preserve"> Coordinator/ </w:t>
            </w:r>
            <w:r w:rsidRPr="00D1025E">
              <w:rPr>
                <w:rFonts w:ascii="Arial" w:hAnsi="Arial" w:cs="Arial"/>
                <w:sz w:val="20"/>
                <w:szCs w:val="20"/>
              </w:rPr>
              <w:t>Field Compliance Manager</w:t>
            </w:r>
          </w:p>
        </w:tc>
        <w:tc>
          <w:tcPr>
            <w:tcW w:w="1156" w:type="dxa"/>
            <w:vAlign w:val="center"/>
          </w:tcPr>
          <w:p w14:paraId="2B6DA823" w14:textId="07D8A616" w:rsidR="00D1025E" w:rsidRPr="00770516" w:rsidRDefault="00BD20F1" w:rsidP="00CA368F">
            <w:pPr>
              <w:spacing w:line="240" w:lineRule="exact"/>
              <w:jc w:val="both"/>
              <w:rPr>
                <w:rFonts w:ascii="Arial" w:hAnsi="Arial" w:cs="Arial"/>
                <w:sz w:val="20"/>
                <w:szCs w:val="20"/>
              </w:rPr>
            </w:pPr>
            <w:r>
              <w:rPr>
                <w:rFonts w:ascii="Arial" w:hAnsi="Arial" w:cs="Arial"/>
                <w:sz w:val="20"/>
                <w:szCs w:val="20"/>
              </w:rPr>
              <w:t>1 – 3 Days</w:t>
            </w:r>
          </w:p>
        </w:tc>
      </w:tr>
      <w:tr w:rsidR="00BD20F1" w:rsidRPr="00C8367B" w14:paraId="7D50C005" w14:textId="77777777" w:rsidTr="0048523E">
        <w:trPr>
          <w:trHeight w:val="91"/>
        </w:trPr>
        <w:tc>
          <w:tcPr>
            <w:tcW w:w="539" w:type="dxa"/>
            <w:vAlign w:val="center"/>
          </w:tcPr>
          <w:p w14:paraId="06D2F459" w14:textId="77777777" w:rsidR="00BD20F1" w:rsidRPr="00295A64" w:rsidRDefault="00BD20F1" w:rsidP="00CA368F">
            <w:pPr>
              <w:keepLines/>
              <w:numPr>
                <w:ilvl w:val="0"/>
                <w:numId w:val="15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5F4AA36" w14:textId="6E754892" w:rsidR="00BD20F1" w:rsidRPr="00D1025E" w:rsidRDefault="00BD20F1" w:rsidP="00CA368F">
            <w:pPr>
              <w:spacing w:line="240" w:lineRule="exact"/>
              <w:jc w:val="both"/>
              <w:rPr>
                <w:rFonts w:ascii="Arial" w:hAnsi="Arial" w:cs="Arial"/>
                <w:b/>
                <w:bCs/>
                <w:sz w:val="20"/>
                <w:szCs w:val="20"/>
              </w:rPr>
            </w:pPr>
            <w:r w:rsidRPr="004D0535">
              <w:rPr>
                <w:rFonts w:ascii="Arial" w:hAnsi="Arial" w:cs="Arial"/>
                <w:b/>
                <w:bCs/>
                <w:sz w:val="20"/>
                <w:szCs w:val="20"/>
              </w:rPr>
              <w:t>Conduct Field Audit</w:t>
            </w:r>
          </w:p>
        </w:tc>
        <w:tc>
          <w:tcPr>
            <w:tcW w:w="4513" w:type="dxa"/>
            <w:vAlign w:val="center"/>
          </w:tcPr>
          <w:p w14:paraId="127FFCA7" w14:textId="2487A003" w:rsidR="00BD20F1" w:rsidRPr="004D0535" w:rsidRDefault="00BD20F1" w:rsidP="00CA368F">
            <w:pPr>
              <w:spacing w:line="240" w:lineRule="exact"/>
              <w:jc w:val="both"/>
              <w:rPr>
                <w:rFonts w:ascii="Arial" w:hAnsi="Arial" w:cs="Arial"/>
                <w:sz w:val="20"/>
                <w:szCs w:val="20"/>
              </w:rPr>
            </w:pPr>
            <w:r w:rsidRPr="004D0535">
              <w:rPr>
                <w:rFonts w:ascii="Arial" w:hAnsi="Arial" w:cs="Arial"/>
                <w:sz w:val="20"/>
                <w:szCs w:val="20"/>
              </w:rPr>
              <w:t>Review operations, assets, finances</w:t>
            </w:r>
            <w:r w:rsidR="00BA2EA3">
              <w:rPr>
                <w:rFonts w:ascii="Arial" w:hAnsi="Arial" w:cs="Arial"/>
                <w:sz w:val="20"/>
                <w:szCs w:val="20"/>
              </w:rPr>
              <w:t xml:space="preserve"> and</w:t>
            </w:r>
            <w:r w:rsidRPr="004D0535">
              <w:rPr>
                <w:rFonts w:ascii="Arial" w:hAnsi="Arial" w:cs="Arial"/>
                <w:sz w:val="20"/>
                <w:szCs w:val="20"/>
              </w:rPr>
              <w:t xml:space="preserve"> records</w:t>
            </w:r>
          </w:p>
        </w:tc>
        <w:tc>
          <w:tcPr>
            <w:tcW w:w="1701" w:type="dxa"/>
            <w:vAlign w:val="center"/>
          </w:tcPr>
          <w:p w14:paraId="530C4EFC" w14:textId="70179E33" w:rsidR="00BD20F1" w:rsidRPr="0007365A" w:rsidRDefault="00BD20F1" w:rsidP="00CA368F">
            <w:pPr>
              <w:spacing w:line="240" w:lineRule="exact"/>
              <w:jc w:val="both"/>
              <w:rPr>
                <w:rFonts w:ascii="Arial" w:hAnsi="Arial" w:cs="Arial"/>
                <w:sz w:val="20"/>
                <w:szCs w:val="20"/>
              </w:rPr>
            </w:pPr>
            <w:r w:rsidRPr="004D0535">
              <w:rPr>
                <w:rFonts w:ascii="Arial" w:hAnsi="Arial" w:cs="Arial"/>
                <w:sz w:val="20"/>
                <w:szCs w:val="20"/>
              </w:rPr>
              <w:t>Audit Team</w:t>
            </w:r>
          </w:p>
        </w:tc>
        <w:tc>
          <w:tcPr>
            <w:tcW w:w="1156" w:type="dxa"/>
            <w:vMerge w:val="restart"/>
            <w:vAlign w:val="center"/>
          </w:tcPr>
          <w:p w14:paraId="18DE68E5" w14:textId="77777777" w:rsidR="00BD20F1" w:rsidRDefault="00BD20F1" w:rsidP="00CA368F">
            <w:pPr>
              <w:spacing w:line="240" w:lineRule="exact"/>
              <w:jc w:val="both"/>
              <w:rPr>
                <w:rFonts w:ascii="Arial" w:hAnsi="Arial" w:cs="Arial"/>
                <w:sz w:val="20"/>
                <w:szCs w:val="20"/>
              </w:rPr>
            </w:pPr>
            <w:r>
              <w:rPr>
                <w:rFonts w:ascii="Arial" w:hAnsi="Arial" w:cs="Arial"/>
                <w:sz w:val="20"/>
                <w:szCs w:val="20"/>
              </w:rPr>
              <w:t xml:space="preserve">On-site </w:t>
            </w:r>
          </w:p>
          <w:p w14:paraId="1A3EFBDB" w14:textId="362BD437" w:rsidR="00BD20F1" w:rsidRDefault="00BD20F1" w:rsidP="00CA368F">
            <w:pPr>
              <w:spacing w:line="240" w:lineRule="exact"/>
              <w:jc w:val="both"/>
              <w:rPr>
                <w:rFonts w:ascii="Arial" w:hAnsi="Arial" w:cs="Arial"/>
                <w:sz w:val="20"/>
                <w:szCs w:val="20"/>
              </w:rPr>
            </w:pPr>
            <w:r>
              <w:rPr>
                <w:rFonts w:ascii="Arial" w:hAnsi="Arial" w:cs="Arial"/>
                <w:sz w:val="20"/>
                <w:szCs w:val="20"/>
              </w:rPr>
              <w:t>1 – 2 Days</w:t>
            </w:r>
          </w:p>
        </w:tc>
      </w:tr>
      <w:tr w:rsidR="00BD20F1" w:rsidRPr="00C8367B" w14:paraId="29E2B494" w14:textId="77777777" w:rsidTr="0048523E">
        <w:trPr>
          <w:trHeight w:val="91"/>
        </w:trPr>
        <w:tc>
          <w:tcPr>
            <w:tcW w:w="539" w:type="dxa"/>
            <w:vAlign w:val="center"/>
          </w:tcPr>
          <w:p w14:paraId="1DE37A40" w14:textId="77777777" w:rsidR="00BD20F1" w:rsidRPr="00295A64" w:rsidRDefault="00BD20F1" w:rsidP="00CA368F">
            <w:pPr>
              <w:keepLines/>
              <w:numPr>
                <w:ilvl w:val="0"/>
                <w:numId w:val="15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AD5BB99" w14:textId="529C82DC" w:rsidR="00BD20F1" w:rsidRPr="00D1025E" w:rsidRDefault="00BD20F1" w:rsidP="00CA368F">
            <w:pPr>
              <w:spacing w:line="240" w:lineRule="exact"/>
              <w:jc w:val="both"/>
              <w:rPr>
                <w:rFonts w:ascii="Arial" w:hAnsi="Arial" w:cs="Arial"/>
                <w:b/>
                <w:bCs/>
                <w:sz w:val="20"/>
                <w:szCs w:val="20"/>
              </w:rPr>
            </w:pPr>
            <w:r w:rsidRPr="004D0535">
              <w:rPr>
                <w:rFonts w:ascii="Arial" w:hAnsi="Arial" w:cs="Arial"/>
                <w:b/>
                <w:bCs/>
                <w:sz w:val="20"/>
                <w:szCs w:val="20"/>
              </w:rPr>
              <w:t>Verify Records</w:t>
            </w:r>
          </w:p>
        </w:tc>
        <w:tc>
          <w:tcPr>
            <w:tcW w:w="4513" w:type="dxa"/>
            <w:vAlign w:val="center"/>
          </w:tcPr>
          <w:p w14:paraId="5C3E0114" w14:textId="1706A25A" w:rsidR="00BD20F1" w:rsidRDefault="00BD20F1" w:rsidP="00CA368F">
            <w:pPr>
              <w:spacing w:line="240" w:lineRule="exact"/>
              <w:jc w:val="both"/>
              <w:rPr>
                <w:rFonts w:ascii="Arial" w:hAnsi="Arial" w:cs="Arial"/>
                <w:sz w:val="20"/>
                <w:szCs w:val="20"/>
              </w:rPr>
            </w:pPr>
            <w:r w:rsidRPr="004D0535">
              <w:rPr>
                <w:rFonts w:ascii="Arial" w:hAnsi="Arial" w:cs="Arial"/>
                <w:sz w:val="20"/>
                <w:szCs w:val="20"/>
              </w:rPr>
              <w:t>Cross-check registers, systems</w:t>
            </w:r>
            <w:r w:rsidR="00BA2EA3">
              <w:rPr>
                <w:rFonts w:ascii="Arial" w:hAnsi="Arial" w:cs="Arial"/>
                <w:sz w:val="20"/>
                <w:szCs w:val="20"/>
              </w:rPr>
              <w:t xml:space="preserve"> and</w:t>
            </w:r>
            <w:r w:rsidRPr="004D0535">
              <w:rPr>
                <w:rFonts w:ascii="Arial" w:hAnsi="Arial" w:cs="Arial"/>
                <w:sz w:val="20"/>
                <w:szCs w:val="20"/>
              </w:rPr>
              <w:t xml:space="preserve"> physical assets</w:t>
            </w:r>
          </w:p>
          <w:p w14:paraId="348AA7F6" w14:textId="51BC55CC" w:rsidR="00BD20F1" w:rsidRPr="00D1025E" w:rsidRDefault="00BD20F1" w:rsidP="00CA368F">
            <w:pPr>
              <w:spacing w:line="240" w:lineRule="exact"/>
              <w:jc w:val="both"/>
              <w:rPr>
                <w:rFonts w:ascii="Arial" w:hAnsi="Arial" w:cs="Arial"/>
                <w:i/>
                <w:iCs/>
                <w:sz w:val="20"/>
                <w:szCs w:val="20"/>
              </w:rPr>
            </w:pPr>
            <w:r w:rsidRPr="00E2019E">
              <w:rPr>
                <w:rFonts w:ascii="Arial" w:hAnsi="Arial" w:cs="Arial"/>
                <w:i/>
                <w:iCs/>
                <w:color w:val="EE0000"/>
                <w:sz w:val="18"/>
                <w:szCs w:val="18"/>
              </w:rPr>
              <w:t>Key Control: Physically verify every machine against the serial numbers in the IT Asset Register. Ensure GPS trackers are functional and untampered.</w:t>
            </w:r>
          </w:p>
        </w:tc>
        <w:tc>
          <w:tcPr>
            <w:tcW w:w="1701" w:type="dxa"/>
            <w:vAlign w:val="center"/>
          </w:tcPr>
          <w:p w14:paraId="465A57DE" w14:textId="0BCCD8FA" w:rsidR="00BD20F1" w:rsidRDefault="00BD20F1" w:rsidP="00CA368F">
            <w:pPr>
              <w:spacing w:line="240" w:lineRule="exact"/>
              <w:jc w:val="both"/>
              <w:rPr>
                <w:rFonts w:ascii="Arial" w:hAnsi="Arial" w:cs="Arial"/>
                <w:sz w:val="20"/>
                <w:szCs w:val="20"/>
              </w:rPr>
            </w:pPr>
            <w:r w:rsidRPr="004D0535">
              <w:rPr>
                <w:rFonts w:ascii="Arial" w:hAnsi="Arial" w:cs="Arial"/>
                <w:sz w:val="20"/>
                <w:szCs w:val="20"/>
              </w:rPr>
              <w:t>Audit Team</w:t>
            </w:r>
          </w:p>
        </w:tc>
        <w:tc>
          <w:tcPr>
            <w:tcW w:w="1156" w:type="dxa"/>
            <w:vMerge/>
            <w:vAlign w:val="center"/>
          </w:tcPr>
          <w:p w14:paraId="12E9AEC7" w14:textId="1D31E8F8" w:rsidR="00BD20F1" w:rsidRPr="00770516" w:rsidRDefault="00BD20F1" w:rsidP="00CA368F">
            <w:pPr>
              <w:spacing w:line="240" w:lineRule="exact"/>
              <w:jc w:val="both"/>
              <w:rPr>
                <w:rFonts w:ascii="Arial" w:hAnsi="Arial" w:cs="Arial"/>
                <w:sz w:val="20"/>
                <w:szCs w:val="20"/>
              </w:rPr>
            </w:pPr>
          </w:p>
        </w:tc>
      </w:tr>
      <w:tr w:rsidR="00BD20F1" w:rsidRPr="00C8367B" w14:paraId="6064AFDB" w14:textId="77777777" w:rsidTr="0048523E">
        <w:trPr>
          <w:trHeight w:val="91"/>
        </w:trPr>
        <w:tc>
          <w:tcPr>
            <w:tcW w:w="539" w:type="dxa"/>
            <w:vAlign w:val="center"/>
          </w:tcPr>
          <w:p w14:paraId="793652A6" w14:textId="77777777" w:rsidR="00BD20F1" w:rsidRPr="00295A64" w:rsidRDefault="00BD20F1" w:rsidP="00CA368F">
            <w:pPr>
              <w:keepLines/>
              <w:numPr>
                <w:ilvl w:val="0"/>
                <w:numId w:val="15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40DB60C" w14:textId="13994947" w:rsidR="00BD20F1" w:rsidRPr="00D1025E" w:rsidRDefault="00BD20F1" w:rsidP="00CA368F">
            <w:pPr>
              <w:spacing w:line="240" w:lineRule="exact"/>
              <w:jc w:val="both"/>
              <w:rPr>
                <w:rFonts w:ascii="Arial" w:hAnsi="Arial" w:cs="Arial"/>
                <w:b/>
                <w:bCs/>
                <w:sz w:val="20"/>
                <w:szCs w:val="20"/>
              </w:rPr>
            </w:pPr>
            <w:r w:rsidRPr="004D0535">
              <w:rPr>
                <w:rFonts w:ascii="Arial" w:hAnsi="Arial" w:cs="Arial"/>
                <w:b/>
                <w:bCs/>
                <w:sz w:val="20"/>
                <w:szCs w:val="20"/>
              </w:rPr>
              <w:t>Interview Personnel</w:t>
            </w:r>
          </w:p>
        </w:tc>
        <w:tc>
          <w:tcPr>
            <w:tcW w:w="4513" w:type="dxa"/>
            <w:vAlign w:val="center"/>
          </w:tcPr>
          <w:p w14:paraId="24319CB0" w14:textId="77777777" w:rsidR="00BD20F1" w:rsidRDefault="00BD20F1" w:rsidP="00CA368F">
            <w:pPr>
              <w:spacing w:line="240" w:lineRule="exact"/>
              <w:jc w:val="both"/>
              <w:rPr>
                <w:rFonts w:ascii="Arial" w:hAnsi="Arial" w:cs="Arial"/>
                <w:sz w:val="20"/>
                <w:szCs w:val="20"/>
              </w:rPr>
            </w:pPr>
            <w:r w:rsidRPr="004D0535">
              <w:rPr>
                <w:rFonts w:ascii="Arial" w:hAnsi="Arial" w:cs="Arial"/>
                <w:sz w:val="20"/>
                <w:szCs w:val="20"/>
              </w:rPr>
              <w:t>Validate processes and controls</w:t>
            </w:r>
            <w:r>
              <w:rPr>
                <w:rFonts w:ascii="Arial" w:hAnsi="Arial" w:cs="Arial"/>
                <w:sz w:val="20"/>
                <w:szCs w:val="20"/>
              </w:rPr>
              <w:t>.</w:t>
            </w:r>
          </w:p>
          <w:p w14:paraId="0D0DBB10" w14:textId="3140A33C" w:rsidR="00BD20F1" w:rsidRPr="00D1025E" w:rsidRDefault="00BD20F1" w:rsidP="00CA368F">
            <w:pPr>
              <w:spacing w:line="240" w:lineRule="exact"/>
              <w:jc w:val="both"/>
              <w:rPr>
                <w:rFonts w:ascii="Arial" w:hAnsi="Arial" w:cs="Arial"/>
                <w:i/>
                <w:iCs/>
                <w:sz w:val="20"/>
                <w:szCs w:val="20"/>
              </w:rPr>
            </w:pPr>
            <w:r w:rsidRPr="00E2019E">
              <w:rPr>
                <w:rFonts w:ascii="Arial" w:hAnsi="Arial" w:cs="Arial"/>
                <w:i/>
                <w:iCs/>
                <w:sz w:val="18"/>
                <w:szCs w:val="18"/>
              </w:rPr>
              <w:t>Observe daily hub operations to confirm use of system-generated tokens, mandatory PPE</w:t>
            </w:r>
            <w:r w:rsidR="00BA2EA3">
              <w:rPr>
                <w:rFonts w:ascii="Arial" w:hAnsi="Arial" w:cs="Arial"/>
                <w:i/>
                <w:iCs/>
                <w:sz w:val="18"/>
                <w:szCs w:val="18"/>
              </w:rPr>
              <w:t xml:space="preserve"> and</w:t>
            </w:r>
            <w:r w:rsidRPr="00E2019E">
              <w:rPr>
                <w:rFonts w:ascii="Arial" w:hAnsi="Arial" w:cs="Arial"/>
                <w:i/>
                <w:iCs/>
                <w:sz w:val="18"/>
                <w:szCs w:val="18"/>
              </w:rPr>
              <w:t xml:space="preserve"> completion of pre-op inspection checklists</w:t>
            </w:r>
            <w:r>
              <w:rPr>
                <w:rFonts w:ascii="Arial" w:hAnsi="Arial" w:cs="Arial"/>
                <w:i/>
                <w:iCs/>
                <w:sz w:val="18"/>
                <w:szCs w:val="18"/>
              </w:rPr>
              <w:t>, etc</w:t>
            </w:r>
            <w:r w:rsidRPr="00E2019E">
              <w:rPr>
                <w:rFonts w:ascii="Arial" w:hAnsi="Arial" w:cs="Arial"/>
                <w:i/>
                <w:iCs/>
                <w:sz w:val="18"/>
                <w:szCs w:val="18"/>
              </w:rPr>
              <w:t>.</w:t>
            </w:r>
          </w:p>
        </w:tc>
        <w:tc>
          <w:tcPr>
            <w:tcW w:w="1701" w:type="dxa"/>
            <w:vAlign w:val="center"/>
          </w:tcPr>
          <w:p w14:paraId="62CDF9FA" w14:textId="63BE5D1D" w:rsidR="00BD20F1" w:rsidRPr="00B757A8" w:rsidRDefault="00BD20F1" w:rsidP="00CA368F">
            <w:pPr>
              <w:spacing w:line="240" w:lineRule="exact"/>
              <w:jc w:val="both"/>
              <w:rPr>
                <w:rFonts w:ascii="Arial" w:hAnsi="Arial" w:cs="Arial"/>
                <w:sz w:val="20"/>
                <w:szCs w:val="20"/>
              </w:rPr>
            </w:pPr>
            <w:r w:rsidRPr="004D0535">
              <w:rPr>
                <w:rFonts w:ascii="Arial" w:hAnsi="Arial" w:cs="Arial"/>
                <w:sz w:val="20"/>
                <w:szCs w:val="20"/>
              </w:rPr>
              <w:t>Audit Team</w:t>
            </w:r>
          </w:p>
        </w:tc>
        <w:tc>
          <w:tcPr>
            <w:tcW w:w="1156" w:type="dxa"/>
            <w:vMerge/>
            <w:vAlign w:val="center"/>
          </w:tcPr>
          <w:p w14:paraId="12FBC942" w14:textId="1EC32F63" w:rsidR="00BD20F1" w:rsidRPr="00770516" w:rsidRDefault="00BD20F1" w:rsidP="00CA368F">
            <w:pPr>
              <w:spacing w:line="240" w:lineRule="exact"/>
              <w:jc w:val="both"/>
              <w:rPr>
                <w:rFonts w:ascii="Arial" w:hAnsi="Arial" w:cs="Arial"/>
                <w:sz w:val="20"/>
                <w:szCs w:val="20"/>
              </w:rPr>
            </w:pPr>
          </w:p>
        </w:tc>
      </w:tr>
      <w:tr w:rsidR="00BD20F1" w:rsidRPr="00C8367B" w14:paraId="1306F795" w14:textId="77777777" w:rsidTr="0048523E">
        <w:trPr>
          <w:trHeight w:val="91"/>
        </w:trPr>
        <w:tc>
          <w:tcPr>
            <w:tcW w:w="539" w:type="dxa"/>
            <w:vAlign w:val="center"/>
          </w:tcPr>
          <w:p w14:paraId="11BB5E52" w14:textId="77777777" w:rsidR="00BD20F1" w:rsidRPr="00295A64" w:rsidRDefault="00BD20F1" w:rsidP="00CA368F">
            <w:pPr>
              <w:keepLines/>
              <w:numPr>
                <w:ilvl w:val="0"/>
                <w:numId w:val="15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C1E29A2" w14:textId="3E72E631" w:rsidR="00BD20F1" w:rsidRPr="00D1025E" w:rsidRDefault="00BD20F1" w:rsidP="00CA368F">
            <w:pPr>
              <w:spacing w:line="240" w:lineRule="exact"/>
              <w:jc w:val="both"/>
              <w:rPr>
                <w:rFonts w:ascii="Arial" w:hAnsi="Arial" w:cs="Arial"/>
                <w:b/>
                <w:bCs/>
                <w:sz w:val="20"/>
                <w:szCs w:val="20"/>
              </w:rPr>
            </w:pPr>
            <w:r w:rsidRPr="004D0535">
              <w:rPr>
                <w:rFonts w:ascii="Arial" w:hAnsi="Arial" w:cs="Arial"/>
                <w:b/>
                <w:bCs/>
                <w:sz w:val="20"/>
                <w:szCs w:val="20"/>
              </w:rPr>
              <w:t>Document Findings</w:t>
            </w:r>
          </w:p>
        </w:tc>
        <w:tc>
          <w:tcPr>
            <w:tcW w:w="4513" w:type="dxa"/>
            <w:vAlign w:val="center"/>
          </w:tcPr>
          <w:p w14:paraId="339A1DC8" w14:textId="77777777" w:rsidR="00BD20F1" w:rsidRDefault="00BD20F1" w:rsidP="00CA368F">
            <w:pPr>
              <w:spacing w:line="240" w:lineRule="exact"/>
              <w:jc w:val="both"/>
              <w:rPr>
                <w:rFonts w:ascii="Arial" w:hAnsi="Arial" w:cs="Arial"/>
                <w:sz w:val="20"/>
                <w:szCs w:val="20"/>
              </w:rPr>
            </w:pPr>
            <w:r w:rsidRPr="004D0535">
              <w:rPr>
                <w:rFonts w:ascii="Arial" w:hAnsi="Arial" w:cs="Arial"/>
                <w:sz w:val="20"/>
                <w:szCs w:val="20"/>
              </w:rPr>
              <w:t>Record compliance gaps and risks</w:t>
            </w:r>
            <w:r>
              <w:rPr>
                <w:rFonts w:ascii="Arial" w:hAnsi="Arial" w:cs="Arial"/>
                <w:sz w:val="20"/>
                <w:szCs w:val="20"/>
              </w:rPr>
              <w:t>.</w:t>
            </w:r>
          </w:p>
          <w:p w14:paraId="7A1995B9" w14:textId="31D20BF2" w:rsidR="00BD20F1" w:rsidRDefault="00BD20F1" w:rsidP="00CA368F">
            <w:pPr>
              <w:spacing w:line="240" w:lineRule="exact"/>
              <w:jc w:val="both"/>
              <w:rPr>
                <w:rFonts w:ascii="Arial" w:hAnsi="Arial" w:cs="Arial"/>
                <w:i/>
                <w:iCs/>
                <w:sz w:val="18"/>
                <w:szCs w:val="18"/>
              </w:rPr>
            </w:pPr>
            <w:r w:rsidRPr="009F23A7">
              <w:rPr>
                <w:rFonts w:ascii="Arial" w:hAnsi="Arial" w:cs="Arial"/>
                <w:i/>
                <w:iCs/>
                <w:sz w:val="18"/>
                <w:szCs w:val="18"/>
              </w:rPr>
              <w:t>Inspect storage facilities to ensure they are dry and well-ventilated. Verify that fire extinguishers and first-aid kits are accessible and unexpired.</w:t>
            </w:r>
            <w:r w:rsidRPr="009F23A7">
              <w:rPr>
                <w:rFonts w:ascii="Arial" w:hAnsi="Arial" w:cs="Arial"/>
                <w:i/>
                <w:iCs/>
                <w:sz w:val="18"/>
                <w:szCs w:val="18"/>
              </w:rPr>
              <w:t xml:space="preserve"> </w:t>
            </w:r>
            <w:r w:rsidRPr="00E2019E">
              <w:rPr>
                <w:rFonts w:ascii="Arial" w:hAnsi="Arial" w:cs="Arial"/>
                <w:i/>
                <w:iCs/>
                <w:sz w:val="18"/>
                <w:szCs w:val="18"/>
              </w:rPr>
              <w:t>Verify that the WIMA Code of Conduct and anonymous reporting hotline are prominently displayed</w:t>
            </w:r>
            <w:r>
              <w:rPr>
                <w:rFonts w:ascii="Arial" w:hAnsi="Arial" w:cs="Arial"/>
                <w:i/>
                <w:iCs/>
                <w:sz w:val="18"/>
                <w:szCs w:val="18"/>
              </w:rPr>
              <w:t>, etc</w:t>
            </w:r>
          </w:p>
          <w:p w14:paraId="0C300E63" w14:textId="3AD78BC3" w:rsidR="00BD20F1" w:rsidRPr="00B83ADA" w:rsidRDefault="00BD20F1" w:rsidP="00CA368F">
            <w:pPr>
              <w:spacing w:line="240" w:lineRule="exact"/>
              <w:jc w:val="both"/>
              <w:rPr>
                <w:rFonts w:ascii="Arial" w:hAnsi="Arial" w:cs="Arial"/>
                <w:i/>
                <w:iCs/>
                <w:sz w:val="20"/>
                <w:szCs w:val="20"/>
              </w:rPr>
            </w:pPr>
            <w:r w:rsidRPr="00E2019E">
              <w:rPr>
                <w:rFonts w:ascii="Arial" w:hAnsi="Arial" w:cs="Arial"/>
                <w:i/>
                <w:iCs/>
                <w:color w:val="EE0000"/>
                <w:sz w:val="18"/>
                <w:szCs w:val="18"/>
              </w:rPr>
              <w:t>Key Control: Perform a 100% post-payment audit of recent services. Reconcile bank alerts with service tokens and the 20/50/30 revenue split.</w:t>
            </w:r>
          </w:p>
        </w:tc>
        <w:tc>
          <w:tcPr>
            <w:tcW w:w="1701" w:type="dxa"/>
            <w:vAlign w:val="center"/>
          </w:tcPr>
          <w:p w14:paraId="2AA499F9" w14:textId="175A80A5" w:rsidR="00BD20F1" w:rsidRPr="00B757A8" w:rsidRDefault="00BD20F1" w:rsidP="00CA368F">
            <w:pPr>
              <w:spacing w:line="240" w:lineRule="exact"/>
              <w:jc w:val="both"/>
              <w:rPr>
                <w:rFonts w:ascii="Arial" w:hAnsi="Arial" w:cs="Arial"/>
                <w:sz w:val="20"/>
                <w:szCs w:val="20"/>
              </w:rPr>
            </w:pPr>
            <w:r w:rsidRPr="004D0535">
              <w:rPr>
                <w:rFonts w:ascii="Arial" w:hAnsi="Arial" w:cs="Arial"/>
                <w:sz w:val="20"/>
                <w:szCs w:val="20"/>
              </w:rPr>
              <w:t>Audit Team</w:t>
            </w:r>
          </w:p>
        </w:tc>
        <w:tc>
          <w:tcPr>
            <w:tcW w:w="1156" w:type="dxa"/>
            <w:vMerge/>
            <w:vAlign w:val="center"/>
          </w:tcPr>
          <w:p w14:paraId="07B3AD2B" w14:textId="40FDB2C5" w:rsidR="00BD20F1" w:rsidRPr="00770516" w:rsidRDefault="00BD20F1" w:rsidP="00CA368F">
            <w:pPr>
              <w:spacing w:line="240" w:lineRule="exact"/>
              <w:jc w:val="both"/>
              <w:rPr>
                <w:rFonts w:ascii="Arial" w:hAnsi="Arial" w:cs="Arial"/>
                <w:sz w:val="20"/>
                <w:szCs w:val="20"/>
              </w:rPr>
            </w:pPr>
          </w:p>
        </w:tc>
      </w:tr>
      <w:tr w:rsidR="00BD20F1" w:rsidRPr="00C8367B" w14:paraId="50E5DB40" w14:textId="77777777" w:rsidTr="0048523E">
        <w:trPr>
          <w:trHeight w:val="91"/>
        </w:trPr>
        <w:tc>
          <w:tcPr>
            <w:tcW w:w="539" w:type="dxa"/>
            <w:vAlign w:val="center"/>
          </w:tcPr>
          <w:p w14:paraId="0D54C202" w14:textId="77777777" w:rsidR="00BD20F1" w:rsidRPr="00295A64" w:rsidRDefault="00BD20F1" w:rsidP="00CA368F">
            <w:pPr>
              <w:keepLines/>
              <w:numPr>
                <w:ilvl w:val="0"/>
                <w:numId w:val="15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7A38705" w14:textId="2DFBC1D4" w:rsidR="00BD20F1" w:rsidRPr="00D1025E" w:rsidRDefault="00BD20F1" w:rsidP="00CA368F">
            <w:pPr>
              <w:spacing w:line="240" w:lineRule="exact"/>
              <w:jc w:val="both"/>
              <w:rPr>
                <w:rFonts w:ascii="Arial" w:hAnsi="Arial" w:cs="Arial"/>
                <w:b/>
                <w:bCs/>
                <w:sz w:val="20"/>
                <w:szCs w:val="20"/>
              </w:rPr>
            </w:pPr>
            <w:r w:rsidRPr="004D0535">
              <w:rPr>
                <w:rFonts w:ascii="Arial" w:hAnsi="Arial" w:cs="Arial"/>
                <w:b/>
                <w:bCs/>
                <w:sz w:val="20"/>
                <w:szCs w:val="20"/>
              </w:rPr>
              <w:t>Rate Compliance</w:t>
            </w:r>
          </w:p>
        </w:tc>
        <w:tc>
          <w:tcPr>
            <w:tcW w:w="4513" w:type="dxa"/>
            <w:vAlign w:val="center"/>
          </w:tcPr>
          <w:p w14:paraId="57D48D44" w14:textId="77777777" w:rsidR="00BD20F1" w:rsidRDefault="00BD20F1" w:rsidP="00CA368F">
            <w:pPr>
              <w:spacing w:line="240" w:lineRule="exact"/>
              <w:jc w:val="both"/>
              <w:rPr>
                <w:rFonts w:ascii="Arial" w:hAnsi="Arial" w:cs="Arial"/>
                <w:sz w:val="20"/>
                <w:szCs w:val="20"/>
              </w:rPr>
            </w:pPr>
            <w:r w:rsidRPr="004D0535">
              <w:rPr>
                <w:rFonts w:ascii="Arial" w:hAnsi="Arial" w:cs="Arial"/>
                <w:sz w:val="20"/>
                <w:szCs w:val="20"/>
              </w:rPr>
              <w:t>Assign risk and severity ratings</w:t>
            </w:r>
          </w:p>
          <w:p w14:paraId="277F7873" w14:textId="42B83AD2" w:rsidR="00BD20F1" w:rsidRPr="00212B81" w:rsidRDefault="00BD20F1" w:rsidP="00CA368F">
            <w:pPr>
              <w:spacing w:line="240" w:lineRule="exact"/>
              <w:jc w:val="both"/>
              <w:rPr>
                <w:rFonts w:ascii="Arial" w:hAnsi="Arial" w:cs="Arial"/>
                <w:sz w:val="20"/>
                <w:szCs w:val="20"/>
              </w:rPr>
            </w:pPr>
          </w:p>
        </w:tc>
        <w:tc>
          <w:tcPr>
            <w:tcW w:w="1701" w:type="dxa"/>
            <w:vAlign w:val="center"/>
          </w:tcPr>
          <w:p w14:paraId="603C9F01" w14:textId="13A72340" w:rsidR="00BD20F1" w:rsidRPr="00B6180B" w:rsidRDefault="00BD20F1" w:rsidP="00CA368F">
            <w:pPr>
              <w:spacing w:line="240" w:lineRule="exact"/>
              <w:jc w:val="both"/>
              <w:rPr>
                <w:rFonts w:ascii="Arial" w:hAnsi="Arial" w:cs="Arial"/>
                <w:sz w:val="20"/>
                <w:szCs w:val="20"/>
              </w:rPr>
            </w:pPr>
            <w:r w:rsidRPr="004D0535">
              <w:rPr>
                <w:rFonts w:ascii="Arial" w:hAnsi="Arial" w:cs="Arial"/>
                <w:sz w:val="20"/>
                <w:szCs w:val="20"/>
              </w:rPr>
              <w:t>Audit Team</w:t>
            </w:r>
          </w:p>
        </w:tc>
        <w:tc>
          <w:tcPr>
            <w:tcW w:w="1156" w:type="dxa"/>
            <w:vMerge/>
            <w:vAlign w:val="center"/>
          </w:tcPr>
          <w:p w14:paraId="10ACD14B" w14:textId="5FC0062F" w:rsidR="00BD20F1" w:rsidRPr="00B6180B" w:rsidRDefault="00BD20F1" w:rsidP="00CA368F">
            <w:pPr>
              <w:spacing w:line="240" w:lineRule="exact"/>
              <w:jc w:val="both"/>
              <w:rPr>
                <w:rFonts w:ascii="Arial" w:hAnsi="Arial" w:cs="Arial"/>
                <w:sz w:val="20"/>
                <w:szCs w:val="20"/>
              </w:rPr>
            </w:pPr>
          </w:p>
        </w:tc>
      </w:tr>
      <w:tr w:rsidR="00D1025E" w:rsidRPr="00C8367B" w14:paraId="7DF713FB" w14:textId="77777777" w:rsidTr="0048523E">
        <w:trPr>
          <w:trHeight w:val="96"/>
        </w:trPr>
        <w:tc>
          <w:tcPr>
            <w:tcW w:w="539" w:type="dxa"/>
            <w:vAlign w:val="center"/>
          </w:tcPr>
          <w:p w14:paraId="3F365C93" w14:textId="77777777" w:rsidR="00D1025E" w:rsidRPr="00295A64" w:rsidRDefault="00D1025E" w:rsidP="00CA368F">
            <w:pPr>
              <w:keepLines/>
              <w:numPr>
                <w:ilvl w:val="0"/>
                <w:numId w:val="15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38A5928" w14:textId="7E517A91" w:rsidR="00D1025E" w:rsidRPr="004D0535" w:rsidRDefault="00D1025E" w:rsidP="00CA368F">
            <w:pPr>
              <w:spacing w:line="240" w:lineRule="exact"/>
              <w:jc w:val="both"/>
              <w:rPr>
                <w:rFonts w:ascii="Arial" w:hAnsi="Arial" w:cs="Arial"/>
                <w:b/>
                <w:bCs/>
                <w:sz w:val="20"/>
                <w:szCs w:val="20"/>
              </w:rPr>
            </w:pPr>
            <w:r w:rsidRPr="00E2019E">
              <w:rPr>
                <w:rFonts w:ascii="Arial" w:hAnsi="Arial" w:cs="Arial"/>
                <w:b/>
                <w:bCs/>
                <w:sz w:val="20"/>
                <w:szCs w:val="20"/>
              </w:rPr>
              <w:t>Audit Debrief &amp; Reporting</w:t>
            </w:r>
          </w:p>
        </w:tc>
        <w:tc>
          <w:tcPr>
            <w:tcW w:w="4513" w:type="dxa"/>
            <w:vAlign w:val="center"/>
          </w:tcPr>
          <w:p w14:paraId="0D8B20A3" w14:textId="152DF732" w:rsidR="00D1025E" w:rsidRPr="004D0535" w:rsidRDefault="00D1025E" w:rsidP="00CA368F">
            <w:pPr>
              <w:spacing w:line="240" w:lineRule="exact"/>
              <w:jc w:val="both"/>
              <w:rPr>
                <w:rFonts w:ascii="Arial" w:hAnsi="Arial" w:cs="Arial"/>
                <w:sz w:val="20"/>
                <w:szCs w:val="20"/>
              </w:rPr>
            </w:pPr>
            <w:r w:rsidRPr="00E2019E">
              <w:rPr>
                <w:rFonts w:ascii="Arial" w:hAnsi="Arial" w:cs="Arial"/>
                <w:sz w:val="20"/>
                <w:szCs w:val="20"/>
              </w:rPr>
              <w:t xml:space="preserve">Present findings to the </w:t>
            </w:r>
            <w:r>
              <w:rPr>
                <w:rFonts w:ascii="Arial" w:hAnsi="Arial" w:cs="Arial"/>
                <w:sz w:val="20"/>
                <w:szCs w:val="20"/>
              </w:rPr>
              <w:t>CL</w:t>
            </w:r>
            <w:r w:rsidRPr="00E2019E">
              <w:rPr>
                <w:rFonts w:ascii="Arial" w:hAnsi="Arial" w:cs="Arial"/>
                <w:sz w:val="20"/>
                <w:szCs w:val="20"/>
              </w:rPr>
              <w:t>. Issue a "Non-Conformance Report" for any critical failures (e.g., missing assets or SEAH violations).</w:t>
            </w:r>
          </w:p>
        </w:tc>
        <w:tc>
          <w:tcPr>
            <w:tcW w:w="1701" w:type="dxa"/>
            <w:vAlign w:val="center"/>
          </w:tcPr>
          <w:p w14:paraId="2D6FBD2C" w14:textId="32EDA869" w:rsidR="00D1025E" w:rsidRPr="004D0535" w:rsidRDefault="009F23A7" w:rsidP="00CA368F">
            <w:pPr>
              <w:spacing w:line="240" w:lineRule="exact"/>
              <w:jc w:val="both"/>
              <w:rPr>
                <w:rFonts w:ascii="Arial" w:hAnsi="Arial" w:cs="Arial"/>
                <w:sz w:val="20"/>
                <w:szCs w:val="20"/>
              </w:rPr>
            </w:pPr>
            <w:r w:rsidRPr="004D0535">
              <w:rPr>
                <w:rFonts w:ascii="Arial" w:hAnsi="Arial" w:cs="Arial"/>
                <w:sz w:val="20"/>
                <w:szCs w:val="20"/>
              </w:rPr>
              <w:t>Audit Team</w:t>
            </w:r>
          </w:p>
        </w:tc>
        <w:tc>
          <w:tcPr>
            <w:tcW w:w="1156" w:type="dxa"/>
            <w:vAlign w:val="center"/>
          </w:tcPr>
          <w:p w14:paraId="32B8FE0D" w14:textId="440CDE47" w:rsidR="00D1025E" w:rsidRPr="00E2019E" w:rsidRDefault="00D1025E" w:rsidP="00CA368F">
            <w:pPr>
              <w:spacing w:line="240" w:lineRule="exact"/>
              <w:jc w:val="both"/>
              <w:rPr>
                <w:rFonts w:ascii="Arial" w:hAnsi="Arial" w:cs="Arial"/>
                <w:sz w:val="20"/>
                <w:szCs w:val="20"/>
              </w:rPr>
            </w:pPr>
            <w:r w:rsidRPr="00E2019E">
              <w:rPr>
                <w:rFonts w:ascii="Arial" w:hAnsi="Arial" w:cs="Arial"/>
                <w:sz w:val="20"/>
                <w:szCs w:val="20"/>
              </w:rPr>
              <w:t>Within 48 Hours</w:t>
            </w:r>
          </w:p>
        </w:tc>
      </w:tr>
      <w:tr w:rsidR="00BD20F1" w:rsidRPr="00C8367B" w14:paraId="6E516E73" w14:textId="77777777" w:rsidTr="0048523E">
        <w:trPr>
          <w:trHeight w:val="96"/>
        </w:trPr>
        <w:tc>
          <w:tcPr>
            <w:tcW w:w="539" w:type="dxa"/>
            <w:vAlign w:val="center"/>
          </w:tcPr>
          <w:p w14:paraId="0F0B5ACB" w14:textId="77777777" w:rsidR="00BD20F1" w:rsidRPr="00295A64" w:rsidRDefault="00BD20F1" w:rsidP="00CA368F">
            <w:pPr>
              <w:keepLines/>
              <w:numPr>
                <w:ilvl w:val="0"/>
                <w:numId w:val="15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1A6CB61" w14:textId="7A60C7DA" w:rsidR="00BD20F1" w:rsidRPr="004D0535" w:rsidRDefault="00BD20F1" w:rsidP="00CA368F">
            <w:pPr>
              <w:spacing w:line="240" w:lineRule="exact"/>
              <w:jc w:val="both"/>
              <w:rPr>
                <w:rFonts w:ascii="Arial" w:hAnsi="Arial" w:cs="Arial"/>
                <w:b/>
                <w:bCs/>
                <w:sz w:val="20"/>
                <w:szCs w:val="20"/>
              </w:rPr>
            </w:pPr>
            <w:r w:rsidRPr="004D0535">
              <w:rPr>
                <w:rFonts w:ascii="Arial" w:hAnsi="Arial" w:cs="Arial"/>
                <w:b/>
                <w:bCs/>
                <w:sz w:val="20"/>
                <w:szCs w:val="20"/>
              </w:rPr>
              <w:t>Escalate Material Issues</w:t>
            </w:r>
            <w:r>
              <w:rPr>
                <w:rFonts w:ascii="Arial" w:hAnsi="Arial" w:cs="Arial"/>
                <w:b/>
                <w:bCs/>
                <w:sz w:val="20"/>
                <w:szCs w:val="20"/>
              </w:rPr>
              <w:t xml:space="preserve"> </w:t>
            </w:r>
          </w:p>
        </w:tc>
        <w:tc>
          <w:tcPr>
            <w:tcW w:w="4513" w:type="dxa"/>
            <w:vAlign w:val="center"/>
          </w:tcPr>
          <w:p w14:paraId="36D51378" w14:textId="76C770BE" w:rsidR="00BD20F1" w:rsidRPr="004D0535" w:rsidRDefault="00BD20F1" w:rsidP="00CA368F">
            <w:pPr>
              <w:spacing w:line="240" w:lineRule="exact"/>
              <w:jc w:val="both"/>
              <w:rPr>
                <w:rFonts w:ascii="Arial" w:hAnsi="Arial" w:cs="Arial"/>
                <w:sz w:val="20"/>
                <w:szCs w:val="20"/>
              </w:rPr>
            </w:pPr>
            <w:r w:rsidRPr="004D0535">
              <w:rPr>
                <w:rFonts w:ascii="Arial" w:hAnsi="Arial" w:cs="Arial"/>
                <w:sz w:val="20"/>
                <w:szCs w:val="20"/>
              </w:rPr>
              <w:t>Escalate serious findings</w:t>
            </w:r>
            <w:r w:rsidR="003B396A">
              <w:rPr>
                <w:rFonts w:ascii="Arial" w:hAnsi="Arial" w:cs="Arial"/>
                <w:sz w:val="20"/>
                <w:szCs w:val="20"/>
              </w:rPr>
              <w:t xml:space="preserve"> (where applicable)</w:t>
            </w:r>
          </w:p>
        </w:tc>
        <w:tc>
          <w:tcPr>
            <w:tcW w:w="1701" w:type="dxa"/>
            <w:vAlign w:val="center"/>
          </w:tcPr>
          <w:p w14:paraId="2758A428" w14:textId="478CDF47" w:rsidR="00BD20F1" w:rsidRPr="004D0535" w:rsidRDefault="00BD20F1" w:rsidP="00CA368F">
            <w:pPr>
              <w:spacing w:line="240" w:lineRule="exact"/>
              <w:jc w:val="both"/>
              <w:rPr>
                <w:rFonts w:ascii="Arial" w:hAnsi="Arial" w:cs="Arial"/>
                <w:sz w:val="20"/>
                <w:szCs w:val="20"/>
              </w:rPr>
            </w:pPr>
            <w:r w:rsidRPr="00D1025E">
              <w:rPr>
                <w:rFonts w:ascii="Arial" w:hAnsi="Arial" w:cs="Arial"/>
                <w:sz w:val="20"/>
                <w:szCs w:val="20"/>
              </w:rPr>
              <w:t>Field Compliance Manager</w:t>
            </w:r>
            <w:r w:rsidRPr="004D0535">
              <w:rPr>
                <w:rFonts w:ascii="Arial" w:hAnsi="Arial" w:cs="Arial"/>
                <w:sz w:val="20"/>
                <w:szCs w:val="20"/>
              </w:rPr>
              <w:t xml:space="preserve"> → National</w:t>
            </w:r>
          </w:p>
        </w:tc>
        <w:tc>
          <w:tcPr>
            <w:tcW w:w="1156" w:type="dxa"/>
            <w:vAlign w:val="center"/>
          </w:tcPr>
          <w:p w14:paraId="0E9E69E7" w14:textId="025E94B8" w:rsidR="00BD20F1" w:rsidRPr="00E2019E" w:rsidRDefault="00BD20F1"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BD20F1" w:rsidRPr="00C8367B" w14:paraId="193EFDE7" w14:textId="77777777" w:rsidTr="0048523E">
        <w:trPr>
          <w:trHeight w:val="96"/>
        </w:trPr>
        <w:tc>
          <w:tcPr>
            <w:tcW w:w="539" w:type="dxa"/>
            <w:vAlign w:val="center"/>
          </w:tcPr>
          <w:p w14:paraId="1D18F826" w14:textId="77777777" w:rsidR="00BD20F1" w:rsidRPr="00295A64" w:rsidRDefault="00BD20F1" w:rsidP="00CA368F">
            <w:pPr>
              <w:keepLines/>
              <w:numPr>
                <w:ilvl w:val="0"/>
                <w:numId w:val="15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1F491BC" w14:textId="309436A6" w:rsidR="00BD20F1" w:rsidRPr="00D1025E" w:rsidRDefault="00BD20F1" w:rsidP="00CA368F">
            <w:pPr>
              <w:spacing w:line="240" w:lineRule="exact"/>
              <w:jc w:val="both"/>
              <w:rPr>
                <w:rFonts w:ascii="Arial" w:hAnsi="Arial" w:cs="Arial"/>
                <w:b/>
                <w:bCs/>
                <w:sz w:val="20"/>
                <w:szCs w:val="20"/>
              </w:rPr>
            </w:pPr>
            <w:r w:rsidRPr="004D0535">
              <w:rPr>
                <w:rFonts w:ascii="Arial" w:hAnsi="Arial" w:cs="Arial"/>
                <w:b/>
                <w:bCs/>
                <w:sz w:val="20"/>
                <w:szCs w:val="20"/>
              </w:rPr>
              <w:t>Develop Action Plan</w:t>
            </w:r>
          </w:p>
        </w:tc>
        <w:tc>
          <w:tcPr>
            <w:tcW w:w="4513" w:type="dxa"/>
            <w:vAlign w:val="center"/>
          </w:tcPr>
          <w:p w14:paraId="3917FE8F" w14:textId="6B74370D" w:rsidR="00BD20F1" w:rsidRPr="00E2019E" w:rsidRDefault="00BD20F1" w:rsidP="00CA368F">
            <w:pPr>
              <w:spacing w:line="240" w:lineRule="exact"/>
              <w:jc w:val="both"/>
              <w:rPr>
                <w:rFonts w:ascii="Arial" w:hAnsi="Arial" w:cs="Arial"/>
                <w:sz w:val="20"/>
                <w:szCs w:val="20"/>
              </w:rPr>
            </w:pPr>
            <w:r w:rsidRPr="004D0535">
              <w:rPr>
                <w:rFonts w:ascii="Arial" w:hAnsi="Arial" w:cs="Arial"/>
                <w:sz w:val="20"/>
                <w:szCs w:val="20"/>
              </w:rPr>
              <w:t>Agree corrective and preventive actions</w:t>
            </w:r>
          </w:p>
        </w:tc>
        <w:tc>
          <w:tcPr>
            <w:tcW w:w="1701" w:type="dxa"/>
            <w:vAlign w:val="center"/>
          </w:tcPr>
          <w:p w14:paraId="688D7582" w14:textId="2A61DFC0" w:rsidR="00BD20F1" w:rsidRPr="00E2019E" w:rsidRDefault="00BD20F1" w:rsidP="00CA368F">
            <w:pPr>
              <w:spacing w:line="240" w:lineRule="exact"/>
              <w:jc w:val="both"/>
              <w:rPr>
                <w:rFonts w:ascii="Arial" w:hAnsi="Arial" w:cs="Arial"/>
                <w:sz w:val="20"/>
                <w:szCs w:val="20"/>
              </w:rPr>
            </w:pPr>
            <w:r w:rsidRPr="004D0535">
              <w:rPr>
                <w:rFonts w:ascii="Arial" w:hAnsi="Arial" w:cs="Arial"/>
                <w:sz w:val="20"/>
                <w:szCs w:val="20"/>
              </w:rPr>
              <w:t xml:space="preserve">State </w:t>
            </w:r>
            <w:r w:rsidR="003B396A">
              <w:rPr>
                <w:rFonts w:ascii="Arial" w:hAnsi="Arial" w:cs="Arial"/>
                <w:sz w:val="20"/>
                <w:szCs w:val="20"/>
              </w:rPr>
              <w:t>Coordinator</w:t>
            </w:r>
            <w:r w:rsidRPr="004D0535">
              <w:rPr>
                <w:rFonts w:ascii="Arial" w:hAnsi="Arial" w:cs="Arial"/>
                <w:sz w:val="20"/>
                <w:szCs w:val="20"/>
              </w:rPr>
              <w:t>/ CLs</w:t>
            </w:r>
          </w:p>
        </w:tc>
        <w:tc>
          <w:tcPr>
            <w:tcW w:w="1156" w:type="dxa"/>
            <w:vAlign w:val="center"/>
          </w:tcPr>
          <w:p w14:paraId="15E1F9F6" w14:textId="5C8AD18C" w:rsidR="00BD20F1" w:rsidRPr="00E2019E" w:rsidRDefault="003B396A" w:rsidP="00CA368F">
            <w:pPr>
              <w:spacing w:line="240" w:lineRule="exact"/>
              <w:jc w:val="both"/>
              <w:rPr>
                <w:rFonts w:ascii="Arial" w:hAnsi="Arial" w:cs="Arial"/>
                <w:sz w:val="20"/>
                <w:szCs w:val="20"/>
              </w:rPr>
            </w:pPr>
            <w:r>
              <w:rPr>
                <w:rFonts w:ascii="Arial" w:hAnsi="Arial" w:cs="Arial"/>
                <w:sz w:val="20"/>
                <w:szCs w:val="20"/>
              </w:rPr>
              <w:t>1 – 2 Days</w:t>
            </w:r>
          </w:p>
        </w:tc>
      </w:tr>
      <w:tr w:rsidR="00BD20F1" w:rsidRPr="00C8367B" w14:paraId="74AF6A8F" w14:textId="77777777" w:rsidTr="0048523E">
        <w:trPr>
          <w:trHeight w:val="91"/>
        </w:trPr>
        <w:tc>
          <w:tcPr>
            <w:tcW w:w="539" w:type="dxa"/>
            <w:vAlign w:val="center"/>
          </w:tcPr>
          <w:p w14:paraId="4E6BB646" w14:textId="77777777" w:rsidR="00BD20F1" w:rsidRPr="00295A64" w:rsidRDefault="00BD20F1" w:rsidP="00CA368F">
            <w:pPr>
              <w:keepLines/>
              <w:numPr>
                <w:ilvl w:val="0"/>
                <w:numId w:val="15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53C8AB3" w14:textId="302D4789" w:rsidR="00BD20F1" w:rsidRPr="00D1025E" w:rsidRDefault="00BD20F1" w:rsidP="00CA368F">
            <w:pPr>
              <w:spacing w:line="240" w:lineRule="exact"/>
              <w:jc w:val="both"/>
              <w:rPr>
                <w:rFonts w:ascii="Arial" w:hAnsi="Arial" w:cs="Arial"/>
                <w:b/>
                <w:bCs/>
                <w:sz w:val="20"/>
                <w:szCs w:val="20"/>
              </w:rPr>
            </w:pPr>
            <w:r w:rsidRPr="004D0535">
              <w:rPr>
                <w:rFonts w:ascii="Arial" w:hAnsi="Arial" w:cs="Arial"/>
                <w:b/>
                <w:bCs/>
                <w:sz w:val="20"/>
                <w:szCs w:val="20"/>
              </w:rPr>
              <w:t>Monitor Closure</w:t>
            </w:r>
          </w:p>
        </w:tc>
        <w:tc>
          <w:tcPr>
            <w:tcW w:w="4513" w:type="dxa"/>
            <w:vAlign w:val="center"/>
          </w:tcPr>
          <w:p w14:paraId="5AF7B697" w14:textId="77777777" w:rsidR="00BD20F1" w:rsidRDefault="00BD20F1" w:rsidP="00CA368F">
            <w:pPr>
              <w:spacing w:line="240" w:lineRule="exact"/>
              <w:jc w:val="both"/>
              <w:rPr>
                <w:rFonts w:ascii="Arial" w:hAnsi="Arial" w:cs="Arial"/>
                <w:sz w:val="20"/>
                <w:szCs w:val="20"/>
              </w:rPr>
            </w:pPr>
            <w:r w:rsidRPr="004D0535">
              <w:rPr>
                <w:rFonts w:ascii="Arial" w:hAnsi="Arial" w:cs="Arial"/>
                <w:sz w:val="20"/>
                <w:szCs w:val="20"/>
              </w:rPr>
              <w:t>Track implementation of actions</w:t>
            </w:r>
            <w:r>
              <w:rPr>
                <w:rFonts w:ascii="Arial" w:hAnsi="Arial" w:cs="Arial"/>
                <w:sz w:val="20"/>
                <w:szCs w:val="20"/>
              </w:rPr>
              <w:t>.</w:t>
            </w:r>
          </w:p>
          <w:p w14:paraId="4EA1C4C0" w14:textId="6C2492C6" w:rsidR="00BD20F1" w:rsidRPr="00BD20F1" w:rsidRDefault="00BD20F1" w:rsidP="00CA368F">
            <w:pPr>
              <w:spacing w:line="240" w:lineRule="exact"/>
              <w:jc w:val="both"/>
              <w:rPr>
                <w:rFonts w:ascii="Arial" w:hAnsi="Arial" w:cs="Arial"/>
                <w:i/>
                <w:iCs/>
                <w:sz w:val="20"/>
                <w:szCs w:val="20"/>
              </w:rPr>
            </w:pPr>
            <w:r w:rsidRPr="00E2019E">
              <w:rPr>
                <w:rFonts w:ascii="Arial" w:hAnsi="Arial" w:cs="Arial"/>
                <w:i/>
                <w:iCs/>
                <w:sz w:val="18"/>
                <w:szCs w:val="18"/>
              </w:rPr>
              <w:t>Monitor the hub's implementation of improvement plans. Conduct a follow-up visit if the compliance score remains below 85%.</w:t>
            </w:r>
          </w:p>
        </w:tc>
        <w:tc>
          <w:tcPr>
            <w:tcW w:w="1701" w:type="dxa"/>
            <w:vAlign w:val="center"/>
          </w:tcPr>
          <w:p w14:paraId="2F05DDC8" w14:textId="14E41D77" w:rsidR="00BD20F1" w:rsidRPr="00E2019E" w:rsidRDefault="00BD20F1" w:rsidP="00CA368F">
            <w:pPr>
              <w:spacing w:line="240" w:lineRule="exact"/>
              <w:jc w:val="both"/>
              <w:rPr>
                <w:rFonts w:ascii="Arial" w:hAnsi="Arial" w:cs="Arial"/>
                <w:sz w:val="20"/>
                <w:szCs w:val="20"/>
              </w:rPr>
            </w:pPr>
            <w:r w:rsidRPr="004D0535">
              <w:rPr>
                <w:rFonts w:ascii="Arial" w:hAnsi="Arial" w:cs="Arial"/>
                <w:sz w:val="20"/>
                <w:szCs w:val="20"/>
              </w:rPr>
              <w:t xml:space="preserve">State / </w:t>
            </w:r>
            <w:r>
              <w:rPr>
                <w:rFonts w:ascii="Arial" w:hAnsi="Arial" w:cs="Arial"/>
                <w:sz w:val="20"/>
                <w:szCs w:val="20"/>
              </w:rPr>
              <w:t>Zonal Coordinators</w:t>
            </w:r>
          </w:p>
        </w:tc>
        <w:tc>
          <w:tcPr>
            <w:tcW w:w="1156" w:type="dxa"/>
            <w:vAlign w:val="center"/>
          </w:tcPr>
          <w:p w14:paraId="0F1A07F1" w14:textId="6D3233E3" w:rsidR="00BD20F1" w:rsidRPr="00E2019E" w:rsidRDefault="00BD20F1" w:rsidP="00CA368F">
            <w:pPr>
              <w:spacing w:line="240" w:lineRule="exact"/>
              <w:jc w:val="both"/>
              <w:rPr>
                <w:rFonts w:ascii="Arial" w:hAnsi="Arial" w:cs="Arial"/>
                <w:sz w:val="20"/>
                <w:szCs w:val="20"/>
              </w:rPr>
            </w:pPr>
            <w:r>
              <w:rPr>
                <w:rFonts w:ascii="Arial" w:hAnsi="Arial" w:cs="Arial"/>
                <w:sz w:val="20"/>
                <w:szCs w:val="20"/>
              </w:rPr>
              <w:t>Next 30 Days</w:t>
            </w:r>
          </w:p>
        </w:tc>
      </w:tr>
      <w:tr w:rsidR="00BD20F1" w:rsidRPr="00C8367B" w14:paraId="4405EFF4" w14:textId="77777777" w:rsidTr="00BD20F1">
        <w:trPr>
          <w:trHeight w:val="507"/>
        </w:trPr>
        <w:tc>
          <w:tcPr>
            <w:tcW w:w="539" w:type="dxa"/>
            <w:vAlign w:val="center"/>
          </w:tcPr>
          <w:p w14:paraId="6AAE1C4C" w14:textId="77777777" w:rsidR="00BD20F1" w:rsidRPr="00295A64" w:rsidRDefault="00BD20F1" w:rsidP="00CA368F">
            <w:pPr>
              <w:keepLines/>
              <w:numPr>
                <w:ilvl w:val="0"/>
                <w:numId w:val="158"/>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4806D92" w14:textId="4CB475D5" w:rsidR="00BD20F1" w:rsidRPr="00D1025E" w:rsidRDefault="00BD20F1" w:rsidP="00CA368F">
            <w:pPr>
              <w:spacing w:line="240" w:lineRule="exact"/>
              <w:jc w:val="both"/>
              <w:rPr>
                <w:rFonts w:ascii="Arial" w:hAnsi="Arial" w:cs="Arial"/>
                <w:b/>
                <w:bCs/>
                <w:sz w:val="20"/>
                <w:szCs w:val="20"/>
              </w:rPr>
            </w:pPr>
            <w:r w:rsidRPr="004D0535">
              <w:rPr>
                <w:rFonts w:ascii="Arial" w:hAnsi="Arial" w:cs="Arial"/>
                <w:b/>
                <w:bCs/>
                <w:sz w:val="20"/>
                <w:szCs w:val="20"/>
              </w:rPr>
              <w:t xml:space="preserve">Report &amp; </w:t>
            </w:r>
            <w:proofErr w:type="gramStart"/>
            <w:r w:rsidRPr="004D0535">
              <w:rPr>
                <w:rFonts w:ascii="Arial" w:hAnsi="Arial" w:cs="Arial"/>
                <w:b/>
                <w:bCs/>
                <w:sz w:val="20"/>
                <w:szCs w:val="20"/>
              </w:rPr>
              <w:t>Learn</w:t>
            </w:r>
            <w:proofErr w:type="gramEnd"/>
          </w:p>
        </w:tc>
        <w:tc>
          <w:tcPr>
            <w:tcW w:w="4513" w:type="dxa"/>
            <w:vAlign w:val="center"/>
          </w:tcPr>
          <w:p w14:paraId="24512A7F" w14:textId="77777777" w:rsidR="00BD20F1" w:rsidRDefault="00BD20F1" w:rsidP="00CA368F">
            <w:pPr>
              <w:spacing w:line="240" w:lineRule="exact"/>
              <w:jc w:val="both"/>
              <w:rPr>
                <w:rFonts w:ascii="Arial" w:hAnsi="Arial" w:cs="Arial"/>
                <w:sz w:val="20"/>
                <w:szCs w:val="20"/>
              </w:rPr>
            </w:pPr>
            <w:r w:rsidRPr="004D0535">
              <w:rPr>
                <w:rFonts w:ascii="Arial" w:hAnsi="Arial" w:cs="Arial"/>
                <w:sz w:val="20"/>
                <w:szCs w:val="20"/>
              </w:rPr>
              <w:t>Consolidate reports and lessons learned</w:t>
            </w:r>
            <w:r>
              <w:rPr>
                <w:rFonts w:ascii="Arial" w:hAnsi="Arial" w:cs="Arial"/>
                <w:sz w:val="20"/>
                <w:szCs w:val="20"/>
              </w:rPr>
              <w:t>.</w:t>
            </w:r>
          </w:p>
          <w:p w14:paraId="3DF84B56" w14:textId="0F256239" w:rsidR="00BD20F1" w:rsidRPr="00BD20F1" w:rsidRDefault="00BD20F1" w:rsidP="00CA368F">
            <w:pPr>
              <w:spacing w:line="240" w:lineRule="exact"/>
              <w:jc w:val="both"/>
              <w:rPr>
                <w:rFonts w:ascii="Arial" w:hAnsi="Arial" w:cs="Arial"/>
                <w:i/>
                <w:iCs/>
                <w:sz w:val="20"/>
                <w:szCs w:val="20"/>
              </w:rPr>
            </w:pPr>
            <w:r w:rsidRPr="00E2019E">
              <w:rPr>
                <w:rFonts w:ascii="Arial" w:hAnsi="Arial" w:cs="Arial"/>
                <w:i/>
                <w:iCs/>
                <w:sz w:val="18"/>
                <w:szCs w:val="18"/>
              </w:rPr>
              <w:t xml:space="preserve">Aggregate state-level results for the </w:t>
            </w:r>
            <w:r w:rsidRPr="00BD20F1">
              <w:rPr>
                <w:rFonts w:ascii="Arial" w:hAnsi="Arial" w:cs="Arial"/>
                <w:i/>
                <w:iCs/>
                <w:sz w:val="18"/>
                <w:szCs w:val="18"/>
              </w:rPr>
              <w:t>President/BOT</w:t>
            </w:r>
          </w:p>
        </w:tc>
        <w:tc>
          <w:tcPr>
            <w:tcW w:w="1701" w:type="dxa"/>
            <w:vAlign w:val="center"/>
          </w:tcPr>
          <w:p w14:paraId="796EFF26" w14:textId="340C7D33" w:rsidR="00BD20F1" w:rsidRPr="004D0535" w:rsidRDefault="00BD20F1" w:rsidP="00CA368F">
            <w:pPr>
              <w:spacing w:line="240" w:lineRule="exact"/>
              <w:jc w:val="both"/>
              <w:rPr>
                <w:rFonts w:ascii="Arial" w:hAnsi="Arial" w:cs="Arial"/>
                <w:sz w:val="20"/>
                <w:szCs w:val="20"/>
              </w:rPr>
            </w:pPr>
            <w:r w:rsidRPr="004D0535">
              <w:rPr>
                <w:rFonts w:ascii="Arial" w:hAnsi="Arial" w:cs="Arial"/>
                <w:sz w:val="20"/>
                <w:szCs w:val="20"/>
              </w:rPr>
              <w:t>National</w:t>
            </w:r>
            <w:r>
              <w:rPr>
                <w:rFonts w:ascii="Arial" w:hAnsi="Arial" w:cs="Arial"/>
                <w:sz w:val="20"/>
                <w:szCs w:val="20"/>
              </w:rPr>
              <w:t xml:space="preserve"> Coordinator</w:t>
            </w:r>
          </w:p>
        </w:tc>
        <w:tc>
          <w:tcPr>
            <w:tcW w:w="1156" w:type="dxa"/>
            <w:vAlign w:val="center"/>
          </w:tcPr>
          <w:p w14:paraId="323F5E00" w14:textId="6EEA0039" w:rsidR="00BD20F1" w:rsidRDefault="00BD20F1" w:rsidP="00CA368F">
            <w:pPr>
              <w:spacing w:line="240" w:lineRule="exact"/>
              <w:jc w:val="both"/>
              <w:rPr>
                <w:rFonts w:ascii="Arial" w:hAnsi="Arial" w:cs="Arial"/>
                <w:sz w:val="20"/>
                <w:szCs w:val="20"/>
              </w:rPr>
            </w:pPr>
            <w:r w:rsidRPr="00E2019E">
              <w:rPr>
                <w:rFonts w:ascii="Arial" w:hAnsi="Arial" w:cs="Arial"/>
                <w:sz w:val="20"/>
                <w:szCs w:val="20"/>
              </w:rPr>
              <w:t>Monthly (Day 7)</w:t>
            </w:r>
          </w:p>
        </w:tc>
      </w:tr>
    </w:tbl>
    <w:p w14:paraId="0897F121" w14:textId="77777777" w:rsidR="00953F23" w:rsidRPr="00C8367B" w:rsidRDefault="00953F23" w:rsidP="00CA368F">
      <w:pPr>
        <w:jc w:val="both"/>
        <w:rPr>
          <w:rFonts w:ascii="Arial" w:hAnsi="Arial" w:cs="Arial"/>
          <w:b/>
          <w:bCs/>
          <w:sz w:val="20"/>
          <w:szCs w:val="20"/>
        </w:rPr>
      </w:pPr>
    </w:p>
    <w:p w14:paraId="480A3829" w14:textId="77777777" w:rsidR="00953F23" w:rsidRPr="00295A64" w:rsidRDefault="00953F23"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953F23" w:rsidRPr="004C2567" w14:paraId="351552E5" w14:textId="77777777" w:rsidTr="0048523E">
        <w:trPr>
          <w:trHeight w:val="219"/>
          <w:tblHeader/>
        </w:trPr>
        <w:tc>
          <w:tcPr>
            <w:tcW w:w="0" w:type="auto"/>
            <w:shd w:val="clear" w:color="auto" w:fill="C5E0B3" w:themeFill="accent6" w:themeFillTint="66"/>
            <w:hideMark/>
          </w:tcPr>
          <w:p w14:paraId="4B194713" w14:textId="77777777" w:rsidR="00953F23" w:rsidRPr="009D0907" w:rsidRDefault="00953F23" w:rsidP="00CA368F">
            <w:pPr>
              <w:spacing w:after="160" w:line="259" w:lineRule="auto"/>
              <w:jc w:val="both"/>
              <w:rPr>
                <w:rFonts w:ascii="Arial" w:hAnsi="Arial" w:cs="Arial"/>
                <w:sz w:val="20"/>
                <w:szCs w:val="20"/>
              </w:rPr>
            </w:pPr>
            <w:r w:rsidRPr="009D0907">
              <w:rPr>
                <w:rFonts w:ascii="Arial" w:hAnsi="Arial" w:cs="Arial"/>
                <w:sz w:val="20"/>
                <w:szCs w:val="20"/>
              </w:rPr>
              <w:t>Risk</w:t>
            </w:r>
          </w:p>
        </w:tc>
        <w:tc>
          <w:tcPr>
            <w:tcW w:w="3486" w:type="dxa"/>
            <w:shd w:val="clear" w:color="auto" w:fill="C5E0B3" w:themeFill="accent6" w:themeFillTint="66"/>
            <w:hideMark/>
          </w:tcPr>
          <w:p w14:paraId="23C87700" w14:textId="77777777" w:rsidR="00953F23" w:rsidRPr="009D0907" w:rsidRDefault="00953F23" w:rsidP="00CA368F">
            <w:pPr>
              <w:spacing w:after="160" w:line="259" w:lineRule="auto"/>
              <w:jc w:val="both"/>
              <w:rPr>
                <w:rFonts w:ascii="Arial" w:hAnsi="Arial" w:cs="Arial"/>
                <w:sz w:val="20"/>
                <w:szCs w:val="20"/>
              </w:rPr>
            </w:pPr>
            <w:r w:rsidRPr="009D0907">
              <w:rPr>
                <w:rFonts w:ascii="Arial" w:hAnsi="Arial" w:cs="Arial"/>
                <w:sz w:val="20"/>
                <w:szCs w:val="20"/>
              </w:rPr>
              <w:t>Description</w:t>
            </w:r>
          </w:p>
        </w:tc>
        <w:tc>
          <w:tcPr>
            <w:tcW w:w="3489" w:type="dxa"/>
            <w:shd w:val="clear" w:color="auto" w:fill="C5E0B3" w:themeFill="accent6" w:themeFillTint="66"/>
            <w:hideMark/>
          </w:tcPr>
          <w:p w14:paraId="5C89FF55" w14:textId="77777777" w:rsidR="00953F23" w:rsidRPr="009D0907" w:rsidRDefault="00953F23" w:rsidP="00CA368F">
            <w:pPr>
              <w:spacing w:after="160" w:line="259" w:lineRule="auto"/>
              <w:jc w:val="both"/>
              <w:rPr>
                <w:rFonts w:ascii="Arial" w:hAnsi="Arial" w:cs="Arial"/>
                <w:sz w:val="20"/>
                <w:szCs w:val="20"/>
              </w:rPr>
            </w:pPr>
            <w:r w:rsidRPr="009D0907">
              <w:rPr>
                <w:rFonts w:ascii="Arial" w:hAnsi="Arial" w:cs="Arial"/>
                <w:sz w:val="20"/>
                <w:szCs w:val="20"/>
              </w:rPr>
              <w:t>Mitigation</w:t>
            </w:r>
          </w:p>
        </w:tc>
      </w:tr>
      <w:tr w:rsidR="00D1025E" w:rsidRPr="004C2567" w14:paraId="06FC21E7" w14:textId="77777777" w:rsidTr="0048523E">
        <w:tc>
          <w:tcPr>
            <w:tcW w:w="0" w:type="auto"/>
            <w:vAlign w:val="center"/>
          </w:tcPr>
          <w:p w14:paraId="0E19EE11" w14:textId="12682DA7" w:rsidR="00D1025E" w:rsidRPr="00AB36FA" w:rsidRDefault="00D1025E" w:rsidP="00CA368F">
            <w:pPr>
              <w:jc w:val="both"/>
              <w:rPr>
                <w:rFonts w:ascii="Arial" w:hAnsi="Arial" w:cs="Arial"/>
                <w:sz w:val="20"/>
                <w:szCs w:val="20"/>
              </w:rPr>
            </w:pPr>
            <w:r w:rsidRPr="004D0535">
              <w:rPr>
                <w:rFonts w:ascii="Arial" w:hAnsi="Arial" w:cs="Arial"/>
                <w:sz w:val="20"/>
                <w:szCs w:val="20"/>
              </w:rPr>
              <w:t>Undetected non-compliance</w:t>
            </w:r>
          </w:p>
        </w:tc>
        <w:tc>
          <w:tcPr>
            <w:tcW w:w="3486" w:type="dxa"/>
            <w:vAlign w:val="center"/>
          </w:tcPr>
          <w:p w14:paraId="13CEB19C" w14:textId="013F05EE" w:rsidR="00D1025E" w:rsidRPr="00AB36FA" w:rsidRDefault="00D1025E" w:rsidP="00CA368F">
            <w:pPr>
              <w:jc w:val="both"/>
              <w:rPr>
                <w:rFonts w:ascii="Arial" w:hAnsi="Arial" w:cs="Arial"/>
                <w:sz w:val="20"/>
                <w:szCs w:val="20"/>
              </w:rPr>
            </w:pPr>
            <w:r w:rsidRPr="004D0535">
              <w:rPr>
                <w:rFonts w:ascii="Arial" w:hAnsi="Arial" w:cs="Arial"/>
                <w:sz w:val="20"/>
                <w:szCs w:val="20"/>
              </w:rPr>
              <w:t>Weak controls</w:t>
            </w:r>
          </w:p>
        </w:tc>
        <w:tc>
          <w:tcPr>
            <w:tcW w:w="3489" w:type="dxa"/>
            <w:vAlign w:val="center"/>
          </w:tcPr>
          <w:p w14:paraId="7B806052" w14:textId="62D1207C" w:rsidR="00D1025E" w:rsidRPr="00AB36FA" w:rsidRDefault="00D1025E" w:rsidP="00CA368F">
            <w:pPr>
              <w:jc w:val="both"/>
              <w:rPr>
                <w:rFonts w:ascii="Arial" w:hAnsi="Arial" w:cs="Arial"/>
                <w:sz w:val="20"/>
                <w:szCs w:val="20"/>
              </w:rPr>
            </w:pPr>
            <w:r w:rsidRPr="004D0535">
              <w:rPr>
                <w:rFonts w:ascii="Arial" w:hAnsi="Arial" w:cs="Arial"/>
                <w:sz w:val="20"/>
                <w:szCs w:val="20"/>
              </w:rPr>
              <w:t>Routine audits</w:t>
            </w:r>
          </w:p>
        </w:tc>
      </w:tr>
      <w:tr w:rsidR="00D1025E" w:rsidRPr="004C2567" w14:paraId="07C5FAA1" w14:textId="77777777" w:rsidTr="0048523E">
        <w:tc>
          <w:tcPr>
            <w:tcW w:w="0" w:type="auto"/>
            <w:vAlign w:val="center"/>
            <w:hideMark/>
          </w:tcPr>
          <w:p w14:paraId="11AD54FE" w14:textId="6583657C" w:rsidR="00D1025E" w:rsidRPr="009D0907" w:rsidRDefault="00D1025E" w:rsidP="00CA368F">
            <w:pPr>
              <w:spacing w:line="259" w:lineRule="auto"/>
              <w:jc w:val="both"/>
              <w:rPr>
                <w:rFonts w:ascii="Arial" w:hAnsi="Arial" w:cs="Arial"/>
                <w:sz w:val="20"/>
                <w:szCs w:val="20"/>
              </w:rPr>
            </w:pPr>
            <w:r w:rsidRPr="004D0535">
              <w:rPr>
                <w:rFonts w:ascii="Arial" w:hAnsi="Arial" w:cs="Arial"/>
                <w:sz w:val="20"/>
                <w:szCs w:val="20"/>
              </w:rPr>
              <w:lastRenderedPageBreak/>
              <w:t>Collusion or bias</w:t>
            </w:r>
            <w:r w:rsidR="003B396A" w:rsidRPr="003B396A">
              <w:rPr>
                <w:rFonts w:ascii="Arial" w:hAnsi="Arial" w:cs="Arial"/>
                <w:sz w:val="20"/>
                <w:szCs w:val="20"/>
              </w:rPr>
              <w:t xml:space="preserve"> or </w:t>
            </w:r>
            <w:r w:rsidR="003B396A" w:rsidRPr="00E2019E">
              <w:rPr>
                <w:rFonts w:ascii="Arial" w:hAnsi="Arial" w:cs="Arial"/>
                <w:sz w:val="20"/>
                <w:szCs w:val="20"/>
              </w:rPr>
              <w:t>Conflict of Interest</w:t>
            </w:r>
          </w:p>
        </w:tc>
        <w:tc>
          <w:tcPr>
            <w:tcW w:w="3486" w:type="dxa"/>
            <w:vAlign w:val="center"/>
            <w:hideMark/>
          </w:tcPr>
          <w:p w14:paraId="41A23EFC" w14:textId="5D92E003" w:rsidR="00D1025E" w:rsidRPr="009D0907" w:rsidRDefault="00D1025E" w:rsidP="00CA368F">
            <w:pPr>
              <w:jc w:val="both"/>
              <w:rPr>
                <w:rFonts w:ascii="Arial" w:hAnsi="Arial" w:cs="Arial"/>
                <w:sz w:val="20"/>
                <w:szCs w:val="20"/>
              </w:rPr>
            </w:pPr>
            <w:r w:rsidRPr="004D0535">
              <w:rPr>
                <w:rFonts w:ascii="Arial" w:hAnsi="Arial" w:cs="Arial"/>
                <w:sz w:val="20"/>
                <w:szCs w:val="20"/>
              </w:rPr>
              <w:t>Compromised audits</w:t>
            </w:r>
            <w:r w:rsidR="003B396A">
              <w:rPr>
                <w:rFonts w:ascii="Arial" w:hAnsi="Arial" w:cs="Arial"/>
                <w:sz w:val="20"/>
                <w:szCs w:val="20"/>
              </w:rPr>
              <w:t>.</w:t>
            </w:r>
            <w:r w:rsidR="003B396A" w:rsidRPr="003B396A">
              <w:rPr>
                <w:rFonts w:ascii="Arial" w:hAnsi="Arial" w:cs="Arial"/>
                <w:sz w:val="20"/>
                <w:szCs w:val="20"/>
              </w:rPr>
              <w:t xml:space="preserve"> </w:t>
            </w:r>
            <w:r w:rsidR="003B396A" w:rsidRPr="003B396A">
              <w:rPr>
                <w:rFonts w:ascii="Arial" w:hAnsi="Arial" w:cs="Arial"/>
                <w:sz w:val="20"/>
                <w:szCs w:val="20"/>
              </w:rPr>
              <w:t>Auditors having personal relationships with hub partners.</w:t>
            </w:r>
          </w:p>
        </w:tc>
        <w:tc>
          <w:tcPr>
            <w:tcW w:w="3489" w:type="dxa"/>
            <w:vAlign w:val="center"/>
            <w:hideMark/>
          </w:tcPr>
          <w:p w14:paraId="0F493D6B" w14:textId="60093B45" w:rsidR="00D1025E" w:rsidRPr="009D0907" w:rsidRDefault="00D1025E" w:rsidP="00CA368F">
            <w:pPr>
              <w:spacing w:line="259" w:lineRule="auto"/>
              <w:jc w:val="both"/>
              <w:rPr>
                <w:rFonts w:ascii="Arial" w:hAnsi="Arial" w:cs="Arial"/>
                <w:sz w:val="20"/>
                <w:szCs w:val="20"/>
              </w:rPr>
            </w:pPr>
            <w:r w:rsidRPr="004D0535">
              <w:rPr>
                <w:rFonts w:ascii="Arial" w:hAnsi="Arial" w:cs="Arial"/>
                <w:sz w:val="20"/>
                <w:szCs w:val="20"/>
              </w:rPr>
              <w:t>Independent teams</w:t>
            </w:r>
            <w:r w:rsidR="003B396A">
              <w:rPr>
                <w:rFonts w:ascii="Arial" w:hAnsi="Arial" w:cs="Arial"/>
                <w:sz w:val="20"/>
                <w:szCs w:val="20"/>
              </w:rPr>
              <w:t>.</w:t>
            </w:r>
            <w:r w:rsidR="003B396A" w:rsidRPr="003B396A">
              <w:rPr>
                <w:rFonts w:ascii="Arial" w:hAnsi="Arial" w:cs="Arial"/>
                <w:sz w:val="20"/>
                <w:szCs w:val="20"/>
              </w:rPr>
              <w:t xml:space="preserve"> </w:t>
            </w:r>
            <w:r w:rsidR="003B396A" w:rsidRPr="003B396A">
              <w:rPr>
                <w:rFonts w:ascii="Arial" w:hAnsi="Arial" w:cs="Arial"/>
                <w:sz w:val="20"/>
                <w:szCs w:val="20"/>
              </w:rPr>
              <w:t>Enforce rotation of audit teams and mandatory declarations of interest as per the Anti-Corruption Policy.</w:t>
            </w:r>
          </w:p>
        </w:tc>
      </w:tr>
      <w:tr w:rsidR="00D1025E" w:rsidRPr="004C2567" w14:paraId="223A4828" w14:textId="77777777" w:rsidTr="0048523E">
        <w:tc>
          <w:tcPr>
            <w:tcW w:w="0" w:type="auto"/>
            <w:vAlign w:val="center"/>
          </w:tcPr>
          <w:p w14:paraId="512CB446" w14:textId="601B24BA" w:rsidR="00D1025E" w:rsidRPr="003B396A" w:rsidRDefault="00D1025E" w:rsidP="00CA368F">
            <w:pPr>
              <w:jc w:val="both"/>
              <w:rPr>
                <w:rFonts w:ascii="Arial" w:hAnsi="Arial" w:cs="Arial"/>
                <w:sz w:val="20"/>
                <w:szCs w:val="20"/>
              </w:rPr>
            </w:pPr>
            <w:r w:rsidRPr="004D0535">
              <w:rPr>
                <w:rFonts w:ascii="Arial" w:hAnsi="Arial" w:cs="Arial"/>
                <w:sz w:val="20"/>
                <w:szCs w:val="20"/>
              </w:rPr>
              <w:t>Record manipulation</w:t>
            </w:r>
          </w:p>
        </w:tc>
        <w:tc>
          <w:tcPr>
            <w:tcW w:w="3486" w:type="dxa"/>
            <w:vAlign w:val="center"/>
          </w:tcPr>
          <w:p w14:paraId="3B0CCDB4" w14:textId="7E7B1892" w:rsidR="00D1025E" w:rsidRPr="00604129" w:rsidRDefault="00D1025E" w:rsidP="00CA368F">
            <w:pPr>
              <w:jc w:val="both"/>
              <w:rPr>
                <w:rFonts w:ascii="Arial" w:hAnsi="Arial" w:cs="Arial"/>
                <w:sz w:val="20"/>
                <w:szCs w:val="20"/>
              </w:rPr>
            </w:pPr>
            <w:r w:rsidRPr="004D0535">
              <w:rPr>
                <w:rFonts w:ascii="Arial" w:hAnsi="Arial" w:cs="Arial"/>
                <w:sz w:val="20"/>
                <w:szCs w:val="20"/>
              </w:rPr>
              <w:t>Falsified data</w:t>
            </w:r>
            <w:r w:rsidR="003B396A">
              <w:rPr>
                <w:rFonts w:ascii="Arial" w:hAnsi="Arial" w:cs="Arial"/>
                <w:sz w:val="20"/>
                <w:szCs w:val="20"/>
              </w:rPr>
              <w:t xml:space="preserve">. </w:t>
            </w:r>
            <w:r w:rsidR="003B396A" w:rsidRPr="003B396A">
              <w:rPr>
                <w:rFonts w:ascii="Arial" w:hAnsi="Arial" w:cs="Arial"/>
                <w:sz w:val="20"/>
                <w:szCs w:val="20"/>
              </w:rPr>
              <w:t>Staff or partners altering records before the audit team arrives.</w:t>
            </w:r>
          </w:p>
        </w:tc>
        <w:tc>
          <w:tcPr>
            <w:tcW w:w="3489" w:type="dxa"/>
            <w:vAlign w:val="center"/>
          </w:tcPr>
          <w:p w14:paraId="753C37EC" w14:textId="537C6D3B" w:rsidR="00D1025E" w:rsidRPr="00604129" w:rsidRDefault="00D1025E" w:rsidP="00CA368F">
            <w:pPr>
              <w:jc w:val="both"/>
              <w:rPr>
                <w:rFonts w:ascii="Arial" w:hAnsi="Arial" w:cs="Arial"/>
                <w:sz w:val="20"/>
                <w:szCs w:val="20"/>
              </w:rPr>
            </w:pPr>
            <w:r w:rsidRPr="004D0535">
              <w:rPr>
                <w:rFonts w:ascii="Arial" w:hAnsi="Arial" w:cs="Arial"/>
                <w:sz w:val="20"/>
                <w:szCs w:val="20"/>
              </w:rPr>
              <w:t>Physical verification</w:t>
            </w:r>
            <w:r w:rsidR="003B396A">
              <w:rPr>
                <w:rFonts w:ascii="Arial" w:hAnsi="Arial" w:cs="Arial"/>
                <w:sz w:val="20"/>
                <w:szCs w:val="20"/>
              </w:rPr>
              <w:t xml:space="preserve">. </w:t>
            </w:r>
            <w:r w:rsidR="003B396A" w:rsidRPr="003B396A">
              <w:rPr>
                <w:rFonts w:ascii="Arial" w:hAnsi="Arial" w:cs="Arial"/>
                <w:sz w:val="20"/>
                <w:szCs w:val="20"/>
              </w:rPr>
              <w:t>Use system-generated tokens and bank alert APIs that create an unalterable audit trail in the ERP.</w:t>
            </w:r>
          </w:p>
        </w:tc>
      </w:tr>
      <w:tr w:rsidR="00D1025E" w:rsidRPr="004C2567" w14:paraId="584F582F" w14:textId="77777777" w:rsidTr="0048523E">
        <w:tc>
          <w:tcPr>
            <w:tcW w:w="0" w:type="auto"/>
            <w:vAlign w:val="center"/>
          </w:tcPr>
          <w:p w14:paraId="30EEDDE8" w14:textId="179BE95E" w:rsidR="00D1025E" w:rsidRPr="003B396A" w:rsidRDefault="00D1025E" w:rsidP="00CA368F">
            <w:pPr>
              <w:jc w:val="both"/>
              <w:rPr>
                <w:rFonts w:ascii="Arial" w:hAnsi="Arial" w:cs="Arial"/>
                <w:sz w:val="20"/>
                <w:szCs w:val="20"/>
              </w:rPr>
            </w:pPr>
            <w:r w:rsidRPr="004D0535">
              <w:rPr>
                <w:rFonts w:ascii="Arial" w:hAnsi="Arial" w:cs="Arial"/>
                <w:sz w:val="20"/>
                <w:szCs w:val="20"/>
              </w:rPr>
              <w:t>Delayed action</w:t>
            </w:r>
          </w:p>
        </w:tc>
        <w:tc>
          <w:tcPr>
            <w:tcW w:w="3486" w:type="dxa"/>
            <w:vAlign w:val="center"/>
          </w:tcPr>
          <w:p w14:paraId="56C3C9AC" w14:textId="6B8066A3" w:rsidR="00D1025E" w:rsidRPr="00604129" w:rsidRDefault="00D1025E" w:rsidP="00CA368F">
            <w:pPr>
              <w:jc w:val="both"/>
              <w:rPr>
                <w:rFonts w:ascii="Arial" w:hAnsi="Arial" w:cs="Arial"/>
                <w:sz w:val="20"/>
                <w:szCs w:val="20"/>
              </w:rPr>
            </w:pPr>
            <w:r w:rsidRPr="004D0535">
              <w:rPr>
                <w:rFonts w:ascii="Arial" w:hAnsi="Arial" w:cs="Arial"/>
                <w:sz w:val="20"/>
                <w:szCs w:val="20"/>
              </w:rPr>
              <w:t>Persistent issues</w:t>
            </w:r>
          </w:p>
        </w:tc>
        <w:tc>
          <w:tcPr>
            <w:tcW w:w="3489" w:type="dxa"/>
            <w:vAlign w:val="center"/>
          </w:tcPr>
          <w:p w14:paraId="301CB4C3" w14:textId="4FBA2F61" w:rsidR="00D1025E" w:rsidRPr="00604129" w:rsidRDefault="00D1025E" w:rsidP="00CA368F">
            <w:pPr>
              <w:jc w:val="both"/>
              <w:rPr>
                <w:rFonts w:ascii="Arial" w:hAnsi="Arial" w:cs="Arial"/>
                <w:sz w:val="20"/>
                <w:szCs w:val="20"/>
              </w:rPr>
            </w:pPr>
            <w:r w:rsidRPr="004D0535">
              <w:rPr>
                <w:rFonts w:ascii="Arial" w:hAnsi="Arial" w:cs="Arial"/>
                <w:sz w:val="20"/>
                <w:szCs w:val="20"/>
              </w:rPr>
              <w:t>Closure deadlines</w:t>
            </w:r>
          </w:p>
        </w:tc>
      </w:tr>
      <w:tr w:rsidR="00D1025E" w:rsidRPr="004C2567" w14:paraId="25038D64" w14:textId="77777777" w:rsidTr="0048523E">
        <w:tc>
          <w:tcPr>
            <w:tcW w:w="0" w:type="auto"/>
            <w:vAlign w:val="center"/>
          </w:tcPr>
          <w:p w14:paraId="76F6D784" w14:textId="26AD2B60" w:rsidR="00D1025E" w:rsidRPr="003B396A" w:rsidRDefault="00D1025E" w:rsidP="00CA368F">
            <w:pPr>
              <w:jc w:val="both"/>
              <w:rPr>
                <w:rFonts w:ascii="Arial" w:hAnsi="Arial" w:cs="Arial"/>
                <w:sz w:val="20"/>
                <w:szCs w:val="20"/>
              </w:rPr>
            </w:pPr>
            <w:r w:rsidRPr="004D0535">
              <w:rPr>
                <w:rFonts w:ascii="Arial" w:hAnsi="Arial" w:cs="Arial"/>
                <w:sz w:val="20"/>
                <w:szCs w:val="20"/>
              </w:rPr>
              <w:t>Audit fatigue</w:t>
            </w:r>
          </w:p>
        </w:tc>
        <w:tc>
          <w:tcPr>
            <w:tcW w:w="3486" w:type="dxa"/>
            <w:vAlign w:val="center"/>
          </w:tcPr>
          <w:p w14:paraId="76B6D7FD" w14:textId="477D51C0" w:rsidR="00D1025E" w:rsidRPr="00604129" w:rsidRDefault="00D1025E" w:rsidP="00CA368F">
            <w:pPr>
              <w:jc w:val="both"/>
              <w:rPr>
                <w:rFonts w:ascii="Arial" w:hAnsi="Arial" w:cs="Arial"/>
                <w:sz w:val="20"/>
                <w:szCs w:val="20"/>
              </w:rPr>
            </w:pPr>
            <w:r w:rsidRPr="004D0535">
              <w:rPr>
                <w:rFonts w:ascii="Arial" w:hAnsi="Arial" w:cs="Arial"/>
                <w:sz w:val="20"/>
                <w:szCs w:val="20"/>
              </w:rPr>
              <w:t>Reduced cooperation</w:t>
            </w:r>
          </w:p>
        </w:tc>
        <w:tc>
          <w:tcPr>
            <w:tcW w:w="3489" w:type="dxa"/>
            <w:vAlign w:val="center"/>
          </w:tcPr>
          <w:p w14:paraId="5F88FA9F" w14:textId="3E49D4CB" w:rsidR="00D1025E" w:rsidRPr="00604129" w:rsidRDefault="00D1025E" w:rsidP="00CA368F">
            <w:pPr>
              <w:jc w:val="both"/>
              <w:rPr>
                <w:rFonts w:ascii="Arial" w:hAnsi="Arial" w:cs="Arial"/>
                <w:sz w:val="20"/>
                <w:szCs w:val="20"/>
              </w:rPr>
            </w:pPr>
            <w:r w:rsidRPr="004D0535">
              <w:rPr>
                <w:rFonts w:ascii="Arial" w:hAnsi="Arial" w:cs="Arial"/>
                <w:sz w:val="20"/>
                <w:szCs w:val="20"/>
              </w:rPr>
              <w:t>Clear communication</w:t>
            </w:r>
          </w:p>
        </w:tc>
      </w:tr>
      <w:tr w:rsidR="00D1025E" w:rsidRPr="004C2567" w14:paraId="34613D52" w14:textId="77777777" w:rsidTr="0048523E">
        <w:tc>
          <w:tcPr>
            <w:tcW w:w="0" w:type="auto"/>
            <w:vAlign w:val="center"/>
          </w:tcPr>
          <w:p w14:paraId="1453F0D3" w14:textId="77EC187A" w:rsidR="00D1025E" w:rsidRPr="003B396A" w:rsidRDefault="003B396A" w:rsidP="00CA368F">
            <w:pPr>
              <w:jc w:val="both"/>
              <w:rPr>
                <w:rFonts w:ascii="Arial" w:hAnsi="Arial" w:cs="Arial"/>
                <w:sz w:val="20"/>
                <w:szCs w:val="20"/>
              </w:rPr>
            </w:pPr>
            <w:r w:rsidRPr="00E2019E">
              <w:rPr>
                <w:rFonts w:ascii="Arial" w:hAnsi="Arial" w:cs="Arial"/>
                <w:sz w:val="20"/>
                <w:szCs w:val="20"/>
              </w:rPr>
              <w:t>Asset Theft or Concealment</w:t>
            </w:r>
          </w:p>
        </w:tc>
        <w:tc>
          <w:tcPr>
            <w:tcW w:w="3486" w:type="dxa"/>
            <w:vAlign w:val="center"/>
          </w:tcPr>
          <w:p w14:paraId="734A8AAB" w14:textId="545AA2D3" w:rsidR="00D1025E" w:rsidRPr="00604129" w:rsidRDefault="003B396A" w:rsidP="00CA368F">
            <w:pPr>
              <w:jc w:val="both"/>
              <w:rPr>
                <w:rFonts w:ascii="Arial" w:hAnsi="Arial" w:cs="Arial"/>
                <w:sz w:val="20"/>
                <w:szCs w:val="20"/>
              </w:rPr>
            </w:pPr>
            <w:r w:rsidRPr="003B396A">
              <w:rPr>
                <w:rFonts w:ascii="Arial" w:hAnsi="Arial" w:cs="Arial"/>
                <w:sz w:val="20"/>
                <w:szCs w:val="20"/>
              </w:rPr>
              <w:t>Missing machinery being reported as out on service.</w:t>
            </w:r>
          </w:p>
        </w:tc>
        <w:tc>
          <w:tcPr>
            <w:tcW w:w="3489" w:type="dxa"/>
            <w:vAlign w:val="center"/>
          </w:tcPr>
          <w:p w14:paraId="0DB6AEEC" w14:textId="018E3C6E" w:rsidR="00D1025E" w:rsidRPr="00604129" w:rsidRDefault="003B396A" w:rsidP="00CA368F">
            <w:pPr>
              <w:jc w:val="both"/>
              <w:rPr>
                <w:rFonts w:ascii="Arial" w:hAnsi="Arial" w:cs="Arial"/>
                <w:sz w:val="20"/>
                <w:szCs w:val="20"/>
              </w:rPr>
            </w:pPr>
            <w:r w:rsidRPr="003B396A">
              <w:rPr>
                <w:rFonts w:ascii="Arial" w:hAnsi="Arial" w:cs="Arial"/>
                <w:sz w:val="20"/>
                <w:szCs w:val="20"/>
              </w:rPr>
              <w:t>Mandatory GPS journey management to pinpoint live locations; no asset is verified without physical sighting.</w:t>
            </w:r>
          </w:p>
        </w:tc>
      </w:tr>
      <w:tr w:rsidR="00D1025E" w:rsidRPr="004C2567" w14:paraId="2F2DA013" w14:textId="77777777" w:rsidTr="0048523E">
        <w:tc>
          <w:tcPr>
            <w:tcW w:w="0" w:type="auto"/>
            <w:vAlign w:val="center"/>
          </w:tcPr>
          <w:p w14:paraId="13B00A5A" w14:textId="422D82C2" w:rsidR="00D1025E" w:rsidRPr="003B396A" w:rsidRDefault="003B396A" w:rsidP="00CA368F">
            <w:pPr>
              <w:jc w:val="both"/>
              <w:rPr>
                <w:rFonts w:ascii="Arial" w:hAnsi="Arial" w:cs="Arial"/>
                <w:sz w:val="20"/>
                <w:szCs w:val="20"/>
              </w:rPr>
            </w:pPr>
            <w:r w:rsidRPr="00E2019E">
              <w:rPr>
                <w:rFonts w:ascii="Arial" w:hAnsi="Arial" w:cs="Arial"/>
                <w:sz w:val="20"/>
                <w:szCs w:val="20"/>
              </w:rPr>
              <w:t>Security Risks in "Red-Zones"</w:t>
            </w:r>
          </w:p>
        </w:tc>
        <w:tc>
          <w:tcPr>
            <w:tcW w:w="3486" w:type="dxa"/>
            <w:vAlign w:val="center"/>
          </w:tcPr>
          <w:p w14:paraId="6389C821" w14:textId="44F6973F" w:rsidR="00D1025E" w:rsidRPr="00604129" w:rsidRDefault="003B396A" w:rsidP="00CA368F">
            <w:pPr>
              <w:jc w:val="both"/>
              <w:rPr>
                <w:rFonts w:ascii="Arial" w:hAnsi="Arial" w:cs="Arial"/>
                <w:sz w:val="20"/>
                <w:szCs w:val="20"/>
              </w:rPr>
            </w:pPr>
            <w:r w:rsidRPr="00E2019E">
              <w:rPr>
                <w:rFonts w:ascii="Arial" w:hAnsi="Arial" w:cs="Arial"/>
                <w:sz w:val="20"/>
                <w:szCs w:val="20"/>
              </w:rPr>
              <w:t>Audits being delayed due to insecurity</w:t>
            </w:r>
          </w:p>
        </w:tc>
        <w:tc>
          <w:tcPr>
            <w:tcW w:w="3489" w:type="dxa"/>
            <w:vAlign w:val="center"/>
          </w:tcPr>
          <w:p w14:paraId="37CF84FD" w14:textId="4FB1E8A8" w:rsidR="00D1025E" w:rsidRPr="00604129" w:rsidRDefault="003B396A" w:rsidP="00CA368F">
            <w:pPr>
              <w:jc w:val="both"/>
              <w:rPr>
                <w:rFonts w:ascii="Arial" w:hAnsi="Arial" w:cs="Arial"/>
                <w:sz w:val="20"/>
                <w:szCs w:val="20"/>
              </w:rPr>
            </w:pPr>
            <w:r w:rsidRPr="003B396A">
              <w:rPr>
                <w:rFonts w:ascii="Arial" w:hAnsi="Arial" w:cs="Arial"/>
                <w:sz w:val="20"/>
                <w:szCs w:val="20"/>
              </w:rPr>
              <w:t>Use ERP incident reporting to assess safety; engage local traditional leaders (He4She Club) for safe passage</w:t>
            </w:r>
          </w:p>
        </w:tc>
      </w:tr>
    </w:tbl>
    <w:p w14:paraId="0462BB4B" w14:textId="77777777" w:rsidR="00953F23" w:rsidRDefault="00953F23" w:rsidP="00CA368F">
      <w:pPr>
        <w:pBdr>
          <w:bottom w:val="single" w:sz="4" w:space="1" w:color="auto"/>
        </w:pBdr>
        <w:jc w:val="both"/>
        <w:rPr>
          <w:rFonts w:ascii="Arial" w:hAnsi="Arial" w:cs="Arial"/>
          <w:b/>
          <w:bCs/>
          <w:sz w:val="20"/>
          <w:szCs w:val="20"/>
        </w:rPr>
      </w:pPr>
    </w:p>
    <w:p w14:paraId="5AB7DD2C" w14:textId="77777777" w:rsidR="00953F23" w:rsidRPr="00295A64" w:rsidRDefault="00953F23"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5D5640DF" w14:textId="16E07C89" w:rsidR="00D1025E" w:rsidRDefault="00D1025E" w:rsidP="00CA368F">
      <w:pPr>
        <w:pStyle w:val="ListParagraph"/>
        <w:numPr>
          <w:ilvl w:val="0"/>
          <w:numId w:val="8"/>
        </w:numPr>
        <w:jc w:val="both"/>
        <w:rPr>
          <w:rFonts w:ascii="Arial" w:hAnsi="Arial" w:cs="Arial"/>
          <w:sz w:val="20"/>
          <w:szCs w:val="20"/>
        </w:rPr>
      </w:pPr>
      <w:r>
        <w:rPr>
          <w:rFonts w:ascii="Arial" w:hAnsi="Arial" w:cs="Arial"/>
          <w:sz w:val="20"/>
          <w:szCs w:val="20"/>
        </w:rPr>
        <w:t>Where applicable, an audit team shall be formed and coordinated by the Field Compliance Manager.</w:t>
      </w:r>
    </w:p>
    <w:p w14:paraId="586836AC" w14:textId="59609300" w:rsidR="003B396A" w:rsidRPr="00D1025E" w:rsidRDefault="003B396A" w:rsidP="00CA368F">
      <w:pPr>
        <w:pStyle w:val="ListParagraph"/>
        <w:numPr>
          <w:ilvl w:val="0"/>
          <w:numId w:val="8"/>
        </w:numPr>
        <w:jc w:val="both"/>
        <w:rPr>
          <w:rFonts w:ascii="Arial" w:hAnsi="Arial" w:cs="Arial"/>
          <w:sz w:val="20"/>
          <w:szCs w:val="20"/>
        </w:rPr>
      </w:pPr>
      <w:r w:rsidRPr="00D1025E">
        <w:rPr>
          <w:rFonts w:ascii="Arial" w:hAnsi="Arial" w:cs="Arial"/>
          <w:sz w:val="20"/>
          <w:szCs w:val="20"/>
        </w:rPr>
        <w:t>Compliance audits are mandatory</w:t>
      </w:r>
      <w:r>
        <w:rPr>
          <w:rFonts w:ascii="Arial" w:hAnsi="Arial" w:cs="Arial"/>
          <w:sz w:val="20"/>
          <w:szCs w:val="20"/>
        </w:rPr>
        <w:t xml:space="preserve">. </w:t>
      </w:r>
    </w:p>
    <w:p w14:paraId="4BD81D54" w14:textId="780C3E56" w:rsidR="00D1025E" w:rsidRPr="004D0535" w:rsidRDefault="00D1025E" w:rsidP="00CA368F">
      <w:pPr>
        <w:pStyle w:val="ListParagraph"/>
        <w:numPr>
          <w:ilvl w:val="0"/>
          <w:numId w:val="8"/>
        </w:numPr>
        <w:jc w:val="both"/>
        <w:rPr>
          <w:rFonts w:ascii="Arial" w:hAnsi="Arial" w:cs="Arial"/>
          <w:sz w:val="20"/>
          <w:szCs w:val="20"/>
        </w:rPr>
      </w:pPr>
      <w:r w:rsidRPr="004D0535">
        <w:rPr>
          <w:rFonts w:ascii="Arial" w:hAnsi="Arial" w:cs="Arial"/>
          <w:sz w:val="20"/>
          <w:szCs w:val="20"/>
        </w:rPr>
        <w:t>Independent audit and verification</w:t>
      </w:r>
      <w:r w:rsidR="003B396A">
        <w:rPr>
          <w:rFonts w:ascii="Arial" w:hAnsi="Arial" w:cs="Arial"/>
          <w:sz w:val="20"/>
          <w:szCs w:val="20"/>
        </w:rPr>
        <w:t xml:space="preserve"> must be carried out in all hubs.</w:t>
      </w:r>
    </w:p>
    <w:p w14:paraId="3CE9EE31" w14:textId="00EDB4EB" w:rsidR="00D1025E" w:rsidRPr="004D0535" w:rsidRDefault="003B396A" w:rsidP="00CA368F">
      <w:pPr>
        <w:pStyle w:val="ListParagraph"/>
        <w:numPr>
          <w:ilvl w:val="0"/>
          <w:numId w:val="8"/>
        </w:numPr>
        <w:jc w:val="both"/>
        <w:rPr>
          <w:rFonts w:ascii="Arial" w:hAnsi="Arial" w:cs="Arial"/>
          <w:sz w:val="20"/>
          <w:szCs w:val="20"/>
        </w:rPr>
      </w:pPr>
      <w:r>
        <w:rPr>
          <w:rFonts w:ascii="Arial" w:hAnsi="Arial" w:cs="Arial"/>
          <w:sz w:val="20"/>
          <w:szCs w:val="20"/>
        </w:rPr>
        <w:t>A s</w:t>
      </w:r>
      <w:r w:rsidR="00D1025E" w:rsidRPr="004D0535">
        <w:rPr>
          <w:rFonts w:ascii="Arial" w:hAnsi="Arial" w:cs="Arial"/>
          <w:sz w:val="20"/>
          <w:szCs w:val="20"/>
        </w:rPr>
        <w:t>tandardised compliance checklists</w:t>
      </w:r>
      <w:r>
        <w:rPr>
          <w:rFonts w:ascii="Arial" w:hAnsi="Arial" w:cs="Arial"/>
          <w:sz w:val="20"/>
          <w:szCs w:val="20"/>
        </w:rPr>
        <w:t xml:space="preserve"> shall be developed by the Field compliance function to guide audit teams for consistency.</w:t>
      </w:r>
    </w:p>
    <w:p w14:paraId="75639CFF" w14:textId="62C28E8E" w:rsidR="00D1025E" w:rsidRPr="004D0535" w:rsidRDefault="003B396A" w:rsidP="00CA368F">
      <w:pPr>
        <w:pStyle w:val="ListParagraph"/>
        <w:numPr>
          <w:ilvl w:val="0"/>
          <w:numId w:val="8"/>
        </w:numPr>
        <w:jc w:val="both"/>
        <w:rPr>
          <w:rFonts w:ascii="Arial" w:hAnsi="Arial" w:cs="Arial"/>
          <w:sz w:val="20"/>
          <w:szCs w:val="20"/>
        </w:rPr>
      </w:pPr>
      <w:r>
        <w:rPr>
          <w:rFonts w:ascii="Arial" w:hAnsi="Arial" w:cs="Arial"/>
          <w:sz w:val="20"/>
          <w:szCs w:val="20"/>
        </w:rPr>
        <w:t>All audit reports must be e</w:t>
      </w:r>
      <w:r w:rsidR="00D1025E" w:rsidRPr="004D0535">
        <w:rPr>
          <w:rFonts w:ascii="Arial" w:hAnsi="Arial" w:cs="Arial"/>
          <w:sz w:val="20"/>
          <w:szCs w:val="20"/>
        </w:rPr>
        <w:t xml:space="preserve">vidence-based </w:t>
      </w:r>
      <w:r>
        <w:rPr>
          <w:rFonts w:ascii="Arial" w:hAnsi="Arial" w:cs="Arial"/>
          <w:sz w:val="20"/>
          <w:szCs w:val="20"/>
        </w:rPr>
        <w:t>and not speculation.</w:t>
      </w:r>
    </w:p>
    <w:p w14:paraId="098AE29E" w14:textId="5CF888F3" w:rsidR="00D1025E" w:rsidRPr="004D0535" w:rsidRDefault="003B396A" w:rsidP="00CA368F">
      <w:pPr>
        <w:pStyle w:val="ListParagraph"/>
        <w:numPr>
          <w:ilvl w:val="0"/>
          <w:numId w:val="8"/>
        </w:numPr>
        <w:jc w:val="both"/>
        <w:rPr>
          <w:rFonts w:ascii="Arial" w:hAnsi="Arial" w:cs="Arial"/>
          <w:sz w:val="20"/>
          <w:szCs w:val="20"/>
        </w:rPr>
      </w:pPr>
      <w:r>
        <w:rPr>
          <w:rFonts w:ascii="Arial" w:hAnsi="Arial" w:cs="Arial"/>
          <w:sz w:val="20"/>
          <w:szCs w:val="20"/>
        </w:rPr>
        <w:t>The appropriately d</w:t>
      </w:r>
      <w:r w:rsidR="00D1025E" w:rsidRPr="004D0535">
        <w:rPr>
          <w:rFonts w:ascii="Arial" w:hAnsi="Arial" w:cs="Arial"/>
          <w:sz w:val="20"/>
          <w:szCs w:val="20"/>
        </w:rPr>
        <w:t xml:space="preserve">efined escalation </w:t>
      </w:r>
      <w:r>
        <w:rPr>
          <w:rFonts w:ascii="Arial" w:hAnsi="Arial" w:cs="Arial"/>
          <w:sz w:val="20"/>
          <w:szCs w:val="20"/>
        </w:rPr>
        <w:t>shall be used to address issues or serious findings.</w:t>
      </w:r>
    </w:p>
    <w:p w14:paraId="3024842B" w14:textId="78D15756" w:rsidR="00D1025E" w:rsidRPr="004D0535" w:rsidRDefault="003B396A" w:rsidP="00CA368F">
      <w:pPr>
        <w:pStyle w:val="ListParagraph"/>
        <w:numPr>
          <w:ilvl w:val="0"/>
          <w:numId w:val="8"/>
        </w:numPr>
        <w:jc w:val="both"/>
        <w:rPr>
          <w:rFonts w:ascii="Arial" w:hAnsi="Arial" w:cs="Arial"/>
          <w:sz w:val="20"/>
          <w:szCs w:val="20"/>
        </w:rPr>
      </w:pPr>
      <w:r>
        <w:rPr>
          <w:rFonts w:ascii="Arial" w:hAnsi="Arial" w:cs="Arial"/>
          <w:sz w:val="20"/>
          <w:szCs w:val="20"/>
        </w:rPr>
        <w:t>All State/</w:t>
      </w:r>
      <w:r w:rsidR="00C02590">
        <w:rPr>
          <w:rFonts w:ascii="Arial" w:hAnsi="Arial" w:cs="Arial"/>
          <w:sz w:val="20"/>
          <w:szCs w:val="20"/>
        </w:rPr>
        <w:t>Zonal</w:t>
      </w:r>
      <w:r>
        <w:rPr>
          <w:rFonts w:ascii="Arial" w:hAnsi="Arial" w:cs="Arial"/>
          <w:sz w:val="20"/>
          <w:szCs w:val="20"/>
        </w:rPr>
        <w:t xml:space="preserve"> coordinators must ensure that appropriate f</w:t>
      </w:r>
      <w:r w:rsidR="00D1025E" w:rsidRPr="004D0535">
        <w:rPr>
          <w:rFonts w:ascii="Arial" w:hAnsi="Arial" w:cs="Arial"/>
          <w:sz w:val="20"/>
          <w:szCs w:val="20"/>
        </w:rPr>
        <w:t>ollow-up and closure tracking</w:t>
      </w:r>
      <w:r>
        <w:rPr>
          <w:rFonts w:ascii="Arial" w:hAnsi="Arial" w:cs="Arial"/>
          <w:sz w:val="20"/>
          <w:szCs w:val="20"/>
        </w:rPr>
        <w:t xml:space="preserve"> is done for exceptions.</w:t>
      </w:r>
    </w:p>
    <w:p w14:paraId="595CB91A" w14:textId="7CEE03F7" w:rsidR="00D1025E" w:rsidRPr="00D1025E" w:rsidRDefault="003B396A" w:rsidP="00CA368F">
      <w:pPr>
        <w:pStyle w:val="ListParagraph"/>
        <w:numPr>
          <w:ilvl w:val="0"/>
          <w:numId w:val="8"/>
        </w:numPr>
        <w:jc w:val="both"/>
        <w:rPr>
          <w:rFonts w:ascii="Arial" w:hAnsi="Arial" w:cs="Arial"/>
          <w:sz w:val="20"/>
          <w:szCs w:val="20"/>
        </w:rPr>
      </w:pPr>
      <w:r>
        <w:rPr>
          <w:rFonts w:ascii="Arial" w:hAnsi="Arial" w:cs="Arial"/>
          <w:sz w:val="20"/>
          <w:szCs w:val="20"/>
        </w:rPr>
        <w:t>All hub personnel must give their f</w:t>
      </w:r>
      <w:r w:rsidR="00D1025E" w:rsidRPr="00D1025E">
        <w:rPr>
          <w:rFonts w:ascii="Arial" w:hAnsi="Arial" w:cs="Arial"/>
          <w:sz w:val="20"/>
          <w:szCs w:val="20"/>
        </w:rPr>
        <w:t xml:space="preserve">ull cooperation </w:t>
      </w:r>
      <w:r>
        <w:rPr>
          <w:rFonts w:ascii="Arial" w:hAnsi="Arial" w:cs="Arial"/>
          <w:sz w:val="20"/>
          <w:szCs w:val="20"/>
        </w:rPr>
        <w:t>to the audit team a</w:t>
      </w:r>
      <w:r w:rsidR="00D1025E" w:rsidRPr="00D1025E">
        <w:rPr>
          <w:rFonts w:ascii="Arial" w:hAnsi="Arial" w:cs="Arial"/>
          <w:sz w:val="20"/>
          <w:szCs w:val="20"/>
        </w:rPr>
        <w:t>s required</w:t>
      </w:r>
      <w:r>
        <w:rPr>
          <w:rFonts w:ascii="Arial" w:hAnsi="Arial" w:cs="Arial"/>
          <w:sz w:val="20"/>
          <w:szCs w:val="20"/>
        </w:rPr>
        <w:t>.</w:t>
      </w:r>
    </w:p>
    <w:p w14:paraId="5535FE8C" w14:textId="77777777" w:rsidR="00D1025E" w:rsidRPr="00D1025E" w:rsidRDefault="00D1025E" w:rsidP="00CA368F">
      <w:pPr>
        <w:pStyle w:val="ListParagraph"/>
        <w:numPr>
          <w:ilvl w:val="0"/>
          <w:numId w:val="8"/>
        </w:numPr>
        <w:jc w:val="both"/>
        <w:rPr>
          <w:rFonts w:ascii="Arial" w:hAnsi="Arial" w:cs="Arial"/>
          <w:sz w:val="20"/>
          <w:szCs w:val="20"/>
        </w:rPr>
      </w:pPr>
      <w:r w:rsidRPr="00D1025E">
        <w:rPr>
          <w:rFonts w:ascii="Arial" w:hAnsi="Arial" w:cs="Arial"/>
          <w:sz w:val="20"/>
          <w:szCs w:val="20"/>
        </w:rPr>
        <w:t>Findings must lead to action</w:t>
      </w:r>
    </w:p>
    <w:p w14:paraId="1373347A" w14:textId="6AEB5AA2" w:rsidR="00D1025E" w:rsidRPr="00D1025E" w:rsidRDefault="003B396A" w:rsidP="00CA368F">
      <w:pPr>
        <w:pStyle w:val="ListParagraph"/>
        <w:numPr>
          <w:ilvl w:val="0"/>
          <w:numId w:val="8"/>
        </w:numPr>
        <w:jc w:val="both"/>
        <w:rPr>
          <w:rFonts w:ascii="Arial" w:hAnsi="Arial" w:cs="Arial"/>
          <w:sz w:val="20"/>
          <w:szCs w:val="20"/>
        </w:rPr>
      </w:pPr>
      <w:r>
        <w:rPr>
          <w:rFonts w:ascii="Arial" w:hAnsi="Arial" w:cs="Arial"/>
          <w:sz w:val="20"/>
          <w:szCs w:val="20"/>
        </w:rPr>
        <w:t>Any form of r</w:t>
      </w:r>
      <w:r w:rsidR="00D1025E" w:rsidRPr="00D1025E">
        <w:rPr>
          <w:rFonts w:ascii="Arial" w:hAnsi="Arial" w:cs="Arial"/>
          <w:sz w:val="20"/>
          <w:szCs w:val="20"/>
        </w:rPr>
        <w:t>etaliation against whistleblowers is prohibited</w:t>
      </w:r>
      <w:r>
        <w:rPr>
          <w:rFonts w:ascii="Arial" w:hAnsi="Arial" w:cs="Arial"/>
          <w:sz w:val="20"/>
          <w:szCs w:val="20"/>
        </w:rPr>
        <w:t>.</w:t>
      </w:r>
    </w:p>
    <w:p w14:paraId="44AC7DDC" w14:textId="6200F59B" w:rsidR="00D1025E" w:rsidRPr="00D1025E" w:rsidRDefault="00D1025E" w:rsidP="00CA368F">
      <w:pPr>
        <w:pStyle w:val="ListParagraph"/>
        <w:numPr>
          <w:ilvl w:val="0"/>
          <w:numId w:val="8"/>
        </w:numPr>
        <w:jc w:val="both"/>
        <w:rPr>
          <w:rFonts w:ascii="Arial" w:hAnsi="Arial" w:cs="Arial"/>
          <w:sz w:val="20"/>
          <w:szCs w:val="20"/>
        </w:rPr>
      </w:pPr>
      <w:r w:rsidRPr="00D1025E">
        <w:rPr>
          <w:rFonts w:ascii="Arial" w:hAnsi="Arial" w:cs="Arial"/>
          <w:sz w:val="20"/>
          <w:szCs w:val="20"/>
        </w:rPr>
        <w:t>Internal Audit must conduct a 100% audit of all financial disbursements quarterly to ensure zero infractions.</w:t>
      </w:r>
    </w:p>
    <w:p w14:paraId="28652B8D" w14:textId="18805621" w:rsidR="00D1025E" w:rsidRPr="00D1025E" w:rsidRDefault="00D1025E" w:rsidP="00CA368F">
      <w:pPr>
        <w:pStyle w:val="ListParagraph"/>
        <w:numPr>
          <w:ilvl w:val="0"/>
          <w:numId w:val="8"/>
        </w:numPr>
        <w:jc w:val="both"/>
        <w:rPr>
          <w:rFonts w:ascii="Arial" w:hAnsi="Arial" w:cs="Arial"/>
          <w:sz w:val="20"/>
          <w:szCs w:val="20"/>
        </w:rPr>
      </w:pPr>
      <w:r w:rsidRPr="00D1025E">
        <w:rPr>
          <w:rFonts w:ascii="Arial" w:hAnsi="Arial" w:cs="Arial"/>
          <w:sz w:val="20"/>
          <w:szCs w:val="20"/>
        </w:rPr>
        <w:t xml:space="preserve">Any evidence of bribery, "speed money," or SEAH discovered during an audit </w:t>
      </w:r>
      <w:r w:rsidR="003B396A">
        <w:rPr>
          <w:rFonts w:ascii="Arial" w:hAnsi="Arial" w:cs="Arial"/>
          <w:sz w:val="20"/>
          <w:szCs w:val="20"/>
        </w:rPr>
        <w:t xml:space="preserve">shall </w:t>
      </w:r>
      <w:r w:rsidRPr="00D1025E">
        <w:rPr>
          <w:rFonts w:ascii="Arial" w:hAnsi="Arial" w:cs="Arial"/>
          <w:sz w:val="20"/>
          <w:szCs w:val="20"/>
        </w:rPr>
        <w:t>result in instant dismissal.</w:t>
      </w:r>
    </w:p>
    <w:p w14:paraId="4C4496C4" w14:textId="63620C1C" w:rsidR="00D1025E" w:rsidRPr="00D1025E" w:rsidRDefault="00D1025E" w:rsidP="00CA368F">
      <w:pPr>
        <w:pStyle w:val="ListParagraph"/>
        <w:numPr>
          <w:ilvl w:val="0"/>
          <w:numId w:val="8"/>
        </w:numPr>
        <w:jc w:val="both"/>
        <w:rPr>
          <w:rFonts w:ascii="Arial" w:hAnsi="Arial" w:cs="Arial"/>
          <w:sz w:val="20"/>
          <w:szCs w:val="20"/>
        </w:rPr>
      </w:pPr>
      <w:r w:rsidRPr="00D1025E">
        <w:rPr>
          <w:rFonts w:ascii="Arial" w:hAnsi="Arial" w:cs="Arial"/>
          <w:sz w:val="20"/>
          <w:szCs w:val="20"/>
        </w:rPr>
        <w:t xml:space="preserve">Every hub must display the Safeguarding Policy and WIMA Code of Conduct to maintain its </w:t>
      </w:r>
      <w:r w:rsidR="003B396A">
        <w:rPr>
          <w:rFonts w:ascii="Arial" w:hAnsi="Arial" w:cs="Arial"/>
          <w:sz w:val="20"/>
          <w:szCs w:val="20"/>
        </w:rPr>
        <w:t>o</w:t>
      </w:r>
      <w:r w:rsidRPr="00D1025E">
        <w:rPr>
          <w:rFonts w:ascii="Arial" w:hAnsi="Arial" w:cs="Arial"/>
          <w:sz w:val="20"/>
          <w:szCs w:val="20"/>
        </w:rPr>
        <w:t>perational status.</w:t>
      </w:r>
    </w:p>
    <w:p w14:paraId="7E58AF2C" w14:textId="56C70DCC" w:rsidR="00D1025E" w:rsidRPr="00D1025E" w:rsidRDefault="00D1025E" w:rsidP="00CA368F">
      <w:pPr>
        <w:pStyle w:val="ListParagraph"/>
        <w:numPr>
          <w:ilvl w:val="0"/>
          <w:numId w:val="8"/>
        </w:numPr>
        <w:jc w:val="both"/>
        <w:rPr>
          <w:rFonts w:ascii="Arial" w:hAnsi="Arial" w:cs="Arial"/>
          <w:sz w:val="20"/>
          <w:szCs w:val="20"/>
        </w:rPr>
      </w:pPr>
      <w:r w:rsidRPr="00D1025E">
        <w:rPr>
          <w:rFonts w:ascii="Arial" w:hAnsi="Arial" w:cs="Arial"/>
          <w:sz w:val="20"/>
          <w:szCs w:val="20"/>
        </w:rPr>
        <w:t>All audit findings must be digitised and synced with the ERP within 24 hours of completion.</w:t>
      </w:r>
    </w:p>
    <w:p w14:paraId="2B452040" w14:textId="5F0987ED" w:rsidR="00D1025E" w:rsidRPr="00D1025E" w:rsidRDefault="00D1025E" w:rsidP="00CA368F">
      <w:pPr>
        <w:pStyle w:val="ListParagraph"/>
        <w:numPr>
          <w:ilvl w:val="0"/>
          <w:numId w:val="8"/>
        </w:numPr>
        <w:jc w:val="both"/>
        <w:rPr>
          <w:rFonts w:ascii="Arial" w:hAnsi="Arial" w:cs="Arial"/>
          <w:sz w:val="20"/>
          <w:szCs w:val="20"/>
        </w:rPr>
      </w:pPr>
      <w:r w:rsidRPr="00D1025E">
        <w:rPr>
          <w:rFonts w:ascii="Arial" w:hAnsi="Arial" w:cs="Arial"/>
          <w:sz w:val="20"/>
          <w:szCs w:val="20"/>
        </w:rPr>
        <w:t xml:space="preserve">The </w:t>
      </w:r>
      <w:r w:rsidR="003B396A">
        <w:rPr>
          <w:rFonts w:ascii="Arial" w:hAnsi="Arial" w:cs="Arial"/>
          <w:sz w:val="20"/>
          <w:szCs w:val="20"/>
        </w:rPr>
        <w:t xml:space="preserve">Field </w:t>
      </w:r>
      <w:r w:rsidRPr="00D1025E">
        <w:rPr>
          <w:rFonts w:ascii="Arial" w:hAnsi="Arial" w:cs="Arial"/>
          <w:sz w:val="20"/>
          <w:szCs w:val="20"/>
        </w:rPr>
        <w:t>Compliance Manager has the authority to "Ground" any machinery found to be in an unsafe condition or being used for "off-book" services.</w:t>
      </w:r>
    </w:p>
    <w:p w14:paraId="5ACB659B" w14:textId="0BB08257" w:rsidR="00953F23" w:rsidRDefault="00D1025E" w:rsidP="00CA368F">
      <w:pPr>
        <w:pStyle w:val="ListParagraph"/>
        <w:numPr>
          <w:ilvl w:val="0"/>
          <w:numId w:val="8"/>
        </w:numPr>
        <w:jc w:val="both"/>
        <w:rPr>
          <w:rFonts w:ascii="Arial" w:hAnsi="Arial" w:cs="Arial"/>
          <w:sz w:val="20"/>
          <w:szCs w:val="20"/>
        </w:rPr>
      </w:pPr>
      <w:r w:rsidRPr="00D1025E">
        <w:rPr>
          <w:rFonts w:ascii="Arial" w:hAnsi="Arial" w:cs="Arial"/>
          <w:sz w:val="20"/>
          <w:szCs w:val="20"/>
        </w:rPr>
        <w:t>If an audit uncovers sensitive information (e.g., SEAH survivors or whistleblowers), details must be shared only on a need-to-know basis.</w:t>
      </w:r>
    </w:p>
    <w:p w14:paraId="3E1F756C" w14:textId="61E1E35E" w:rsidR="00C02590" w:rsidRDefault="00C02590" w:rsidP="00CA368F">
      <w:pPr>
        <w:jc w:val="both"/>
        <w:rPr>
          <w:rFonts w:ascii="Arial" w:hAnsi="Arial" w:cs="Arial"/>
          <w:sz w:val="20"/>
          <w:szCs w:val="20"/>
        </w:rPr>
      </w:pPr>
      <w:r>
        <w:rPr>
          <w:rFonts w:ascii="Arial" w:hAnsi="Arial" w:cs="Arial"/>
          <w:sz w:val="20"/>
          <w:szCs w:val="20"/>
        </w:rPr>
        <w:br w:type="page"/>
      </w:r>
    </w:p>
    <w:p w14:paraId="716A526E" w14:textId="043B5E04" w:rsidR="00C02590" w:rsidRPr="00412242" w:rsidRDefault="00C02590" w:rsidP="00CA368F">
      <w:pPr>
        <w:pStyle w:val="KAsHeaderforTOC"/>
        <w:tabs>
          <w:tab w:val="left" w:pos="426"/>
        </w:tabs>
        <w:ind w:left="426"/>
        <w:jc w:val="both"/>
      </w:pPr>
      <w:bookmarkStart w:id="38" w:name="_Toc220966257"/>
      <w:r w:rsidRPr="00C02590">
        <w:rPr>
          <w:rFonts w:cs="Arial"/>
          <w:bCs/>
          <w:sz w:val="20"/>
          <w:szCs w:val="20"/>
        </w:rPr>
        <w:lastRenderedPageBreak/>
        <w:t>ISSUE ESCALATION &amp; RISK REPORTING</w:t>
      </w:r>
      <w:bookmarkEnd w:id="38"/>
    </w:p>
    <w:p w14:paraId="16E93CF3" w14:textId="77777777" w:rsidR="00C02590" w:rsidRDefault="00C02590" w:rsidP="00CA368F">
      <w:pPr>
        <w:jc w:val="both"/>
        <w:rPr>
          <w:rFonts w:ascii="Arial" w:hAnsi="Arial" w:cs="Arial"/>
          <w:b/>
          <w:bCs/>
          <w:sz w:val="20"/>
          <w:szCs w:val="20"/>
        </w:rPr>
      </w:pPr>
    </w:p>
    <w:p w14:paraId="0CD3FAD7" w14:textId="77777777" w:rsidR="00C02590" w:rsidRPr="00295A64" w:rsidRDefault="00C02590" w:rsidP="00CA368F">
      <w:pPr>
        <w:jc w:val="both"/>
        <w:rPr>
          <w:rFonts w:ascii="Arial" w:hAnsi="Arial" w:cs="Arial"/>
          <w:sz w:val="20"/>
          <w:szCs w:val="20"/>
        </w:rPr>
      </w:pPr>
      <w:r w:rsidRPr="00295A64">
        <w:rPr>
          <w:rFonts w:ascii="Arial" w:hAnsi="Arial" w:cs="Arial"/>
          <w:b/>
          <w:bCs/>
          <w:sz w:val="20"/>
          <w:szCs w:val="20"/>
        </w:rPr>
        <w:t>Overview of Process</w:t>
      </w:r>
    </w:p>
    <w:p w14:paraId="413C6684" w14:textId="131C784A" w:rsidR="00C02590" w:rsidRDefault="00C02590" w:rsidP="00CA368F">
      <w:pPr>
        <w:jc w:val="both"/>
        <w:rPr>
          <w:rFonts w:ascii="Arial" w:hAnsi="Arial" w:cs="Arial"/>
          <w:sz w:val="20"/>
          <w:szCs w:val="20"/>
        </w:rPr>
      </w:pPr>
      <w:r w:rsidRPr="00D25631">
        <w:rPr>
          <w:rFonts w:ascii="Arial" w:hAnsi="Arial" w:cs="Arial"/>
          <w:sz w:val="20"/>
          <w:szCs w:val="20"/>
        </w:rPr>
        <w:t>The “</w:t>
      </w:r>
      <w:r w:rsidR="004923FD" w:rsidRPr="004923FD">
        <w:rPr>
          <w:rFonts w:ascii="Arial" w:hAnsi="Arial" w:cs="Arial"/>
          <w:sz w:val="20"/>
          <w:szCs w:val="20"/>
        </w:rPr>
        <w:t>Issue Escalation &amp; Risk Reporting</w:t>
      </w:r>
      <w:r w:rsidRPr="00D25631">
        <w:rPr>
          <w:rFonts w:ascii="Arial" w:hAnsi="Arial" w:cs="Arial"/>
          <w:sz w:val="20"/>
          <w:szCs w:val="20"/>
        </w:rPr>
        <w:t xml:space="preserve">” process defines </w:t>
      </w:r>
      <w:r>
        <w:rPr>
          <w:rFonts w:ascii="Arial" w:hAnsi="Arial" w:cs="Arial"/>
          <w:sz w:val="20"/>
          <w:szCs w:val="20"/>
        </w:rPr>
        <w:t xml:space="preserve">the </w:t>
      </w:r>
      <w:r w:rsidRPr="00C02590">
        <w:rPr>
          <w:rFonts w:ascii="Arial" w:hAnsi="Arial" w:cs="Arial"/>
          <w:sz w:val="20"/>
          <w:szCs w:val="20"/>
        </w:rPr>
        <w:t>formal mechanism for identifying, documenting, escalating</w:t>
      </w:r>
      <w:r w:rsidR="00BA2EA3">
        <w:rPr>
          <w:rFonts w:ascii="Arial" w:hAnsi="Arial" w:cs="Arial"/>
          <w:sz w:val="20"/>
          <w:szCs w:val="20"/>
        </w:rPr>
        <w:t xml:space="preserve"> and</w:t>
      </w:r>
      <w:r w:rsidRPr="00C02590">
        <w:rPr>
          <w:rFonts w:ascii="Arial" w:hAnsi="Arial" w:cs="Arial"/>
          <w:sz w:val="20"/>
          <w:szCs w:val="20"/>
        </w:rPr>
        <w:t xml:space="preserve"> reporting operational, financial, asset, safety, reputational, compliance</w:t>
      </w:r>
      <w:r w:rsidR="00BA2EA3">
        <w:rPr>
          <w:rFonts w:ascii="Arial" w:hAnsi="Arial" w:cs="Arial"/>
          <w:sz w:val="20"/>
          <w:szCs w:val="20"/>
        </w:rPr>
        <w:t xml:space="preserve"> and</w:t>
      </w:r>
      <w:r w:rsidRPr="00C02590">
        <w:rPr>
          <w:rFonts w:ascii="Arial" w:hAnsi="Arial" w:cs="Arial"/>
          <w:sz w:val="20"/>
          <w:szCs w:val="20"/>
        </w:rPr>
        <w:t xml:space="preserve"> strategic risks and issues across WIMA operations. </w:t>
      </w:r>
    </w:p>
    <w:p w14:paraId="3E7FE17B" w14:textId="71A4256B" w:rsidR="00C02590" w:rsidRPr="00295A64" w:rsidRDefault="00C02590" w:rsidP="00CA368F">
      <w:pPr>
        <w:jc w:val="both"/>
        <w:rPr>
          <w:rFonts w:ascii="Arial" w:hAnsi="Arial" w:cs="Arial"/>
          <w:b/>
          <w:bCs/>
          <w:sz w:val="20"/>
          <w:szCs w:val="20"/>
        </w:rPr>
      </w:pPr>
      <w:r w:rsidRPr="00C8367B">
        <w:rPr>
          <w:rFonts w:ascii="Arial" w:hAnsi="Arial" w:cs="Arial"/>
          <w:b/>
          <w:bCs/>
          <w:sz w:val="20"/>
          <w:szCs w:val="20"/>
        </w:rPr>
        <w:t>Scope</w:t>
      </w:r>
    </w:p>
    <w:p w14:paraId="4AFA029A" w14:textId="23EF179F" w:rsidR="00C02590" w:rsidRDefault="00C02590"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 xml:space="preserve">to </w:t>
      </w:r>
      <w:r w:rsidRPr="00D25631">
        <w:rPr>
          <w:rFonts w:ascii="Arial" w:hAnsi="Arial" w:cs="Arial"/>
          <w:sz w:val="20"/>
          <w:szCs w:val="20"/>
        </w:rPr>
        <w:t xml:space="preserve">all </w:t>
      </w:r>
      <w:r w:rsidRPr="006310FA">
        <w:rPr>
          <w:rFonts w:ascii="Arial" w:hAnsi="Arial" w:cs="Arial"/>
          <w:sz w:val="20"/>
          <w:szCs w:val="20"/>
        </w:rPr>
        <w:t xml:space="preserve">WIMA </w:t>
      </w:r>
      <w:r w:rsidRPr="004D0535">
        <w:rPr>
          <w:rFonts w:ascii="Arial" w:hAnsi="Arial" w:cs="Arial"/>
          <w:sz w:val="20"/>
          <w:szCs w:val="20"/>
        </w:rPr>
        <w:t>personnel, hubs, projects, partners</w:t>
      </w:r>
      <w:r w:rsidR="00BA2EA3">
        <w:rPr>
          <w:rFonts w:ascii="Arial" w:hAnsi="Arial" w:cs="Arial"/>
          <w:sz w:val="20"/>
          <w:szCs w:val="20"/>
        </w:rPr>
        <w:t xml:space="preserve"> and</w:t>
      </w:r>
      <w:r w:rsidRPr="004D0535">
        <w:rPr>
          <w:rFonts w:ascii="Arial" w:hAnsi="Arial" w:cs="Arial"/>
          <w:sz w:val="20"/>
          <w:szCs w:val="20"/>
        </w:rPr>
        <w:t xml:space="preserve"> operational levels including National, State/Zonal, Community</w:t>
      </w:r>
      <w:r w:rsidR="00BA2EA3">
        <w:rPr>
          <w:rFonts w:ascii="Arial" w:hAnsi="Arial" w:cs="Arial"/>
          <w:sz w:val="20"/>
          <w:szCs w:val="20"/>
        </w:rPr>
        <w:t xml:space="preserve"> and</w:t>
      </w:r>
      <w:r w:rsidRPr="004D0535">
        <w:rPr>
          <w:rFonts w:ascii="Arial" w:hAnsi="Arial" w:cs="Arial"/>
          <w:sz w:val="20"/>
          <w:szCs w:val="20"/>
        </w:rPr>
        <w:t xml:space="preserve"> Sub-Community levels.</w:t>
      </w:r>
    </w:p>
    <w:tbl>
      <w:tblPr>
        <w:tblStyle w:val="TableGrid"/>
        <w:tblW w:w="9237" w:type="dxa"/>
        <w:tblLook w:val="04A0" w:firstRow="1" w:lastRow="0" w:firstColumn="1" w:lastColumn="0" w:noHBand="0" w:noVBand="1"/>
      </w:tblPr>
      <w:tblGrid>
        <w:gridCol w:w="4618"/>
        <w:gridCol w:w="4619"/>
      </w:tblGrid>
      <w:tr w:rsidR="00C02590" w:rsidRPr="00C8367B" w14:paraId="7631CF75" w14:textId="77777777" w:rsidTr="0048523E">
        <w:trPr>
          <w:trHeight w:val="303"/>
        </w:trPr>
        <w:tc>
          <w:tcPr>
            <w:tcW w:w="4618" w:type="dxa"/>
            <w:shd w:val="clear" w:color="auto" w:fill="C5E0B3" w:themeFill="accent6" w:themeFillTint="66"/>
            <w:hideMark/>
          </w:tcPr>
          <w:p w14:paraId="74429C64" w14:textId="77777777" w:rsidR="00C02590" w:rsidRPr="00295A64" w:rsidRDefault="00C02590"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3A76AF59" w14:textId="77777777" w:rsidR="00C02590" w:rsidRPr="00295A64" w:rsidRDefault="00C02590"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C02590" w:rsidRPr="00C8367B" w14:paraId="25FC8AF2" w14:textId="77777777" w:rsidTr="0048523E">
        <w:trPr>
          <w:trHeight w:val="1789"/>
        </w:trPr>
        <w:tc>
          <w:tcPr>
            <w:tcW w:w="4618" w:type="dxa"/>
            <w:vAlign w:val="center"/>
            <w:hideMark/>
          </w:tcPr>
          <w:p w14:paraId="01A7C765" w14:textId="77777777" w:rsidR="00164568" w:rsidRPr="004D0535" w:rsidRDefault="0016456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Issue and risk reports</w:t>
            </w:r>
          </w:p>
          <w:p w14:paraId="1C991F72" w14:textId="77777777" w:rsidR="00164568" w:rsidRPr="004D0535" w:rsidRDefault="0016456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Supervision and audit findings</w:t>
            </w:r>
          </w:p>
          <w:p w14:paraId="39582345" w14:textId="77777777" w:rsidR="00164568" w:rsidRPr="004D0535" w:rsidRDefault="0016456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Incident and complaint records</w:t>
            </w:r>
          </w:p>
          <w:p w14:paraId="054DDEA8" w14:textId="77777777" w:rsidR="00164568" w:rsidRPr="004D0535" w:rsidRDefault="0016456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Financial and operational reports</w:t>
            </w:r>
          </w:p>
          <w:p w14:paraId="184C7BE5" w14:textId="77777777" w:rsidR="00164568" w:rsidRPr="00E2019E" w:rsidRDefault="0016456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GPS movement and equipment idle data</w:t>
            </w:r>
          </w:p>
          <w:p w14:paraId="4939CC2B" w14:textId="77777777" w:rsidR="00164568" w:rsidRPr="00E2019E" w:rsidRDefault="0016456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Witness statements and field logs</w:t>
            </w:r>
          </w:p>
          <w:p w14:paraId="495A6E81" w14:textId="77777777" w:rsidR="00164568" w:rsidRPr="00E2019E" w:rsidRDefault="0016456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Member feedback and whistleblower entries</w:t>
            </w:r>
          </w:p>
          <w:p w14:paraId="733E59B4" w14:textId="2D4E1F62" w:rsidR="00C02590" w:rsidRPr="006310FA" w:rsidRDefault="0016456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Daily equipment inspection reports</w:t>
            </w:r>
          </w:p>
        </w:tc>
        <w:tc>
          <w:tcPr>
            <w:tcW w:w="4619" w:type="dxa"/>
            <w:hideMark/>
          </w:tcPr>
          <w:p w14:paraId="3778E4CA" w14:textId="77777777" w:rsidR="00164568" w:rsidRPr="004D0535" w:rsidRDefault="0016456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Issue logs and escalation records</w:t>
            </w:r>
          </w:p>
          <w:p w14:paraId="33EDE86F" w14:textId="77777777" w:rsidR="00164568" w:rsidRPr="004D0535" w:rsidRDefault="0016456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Risk registers (state/zonal and national)</w:t>
            </w:r>
          </w:p>
          <w:p w14:paraId="48FAB600" w14:textId="77777777" w:rsidR="00164568" w:rsidRPr="004D0535" w:rsidRDefault="0016456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Risk mitigation and response plans</w:t>
            </w:r>
          </w:p>
          <w:p w14:paraId="5525095F" w14:textId="77777777" w:rsidR="00164568" w:rsidRPr="004D0535" w:rsidRDefault="0016456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Management risk reports</w:t>
            </w:r>
          </w:p>
          <w:p w14:paraId="79082999" w14:textId="6A24CA6A" w:rsidR="00164568" w:rsidRPr="00E2019E" w:rsidRDefault="0016456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Escalation alerts to security/legal vendors</w:t>
            </w:r>
          </w:p>
          <w:p w14:paraId="4930C6CC" w14:textId="70F81129" w:rsidR="00164568" w:rsidRPr="00E2019E" w:rsidRDefault="0016456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Quarterly risk exposure reports</w:t>
            </w:r>
          </w:p>
          <w:p w14:paraId="43296460" w14:textId="4F06388E" w:rsidR="00C02590" w:rsidRPr="006310FA" w:rsidRDefault="0016456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Incident investigation root-cause analysis</w:t>
            </w:r>
          </w:p>
        </w:tc>
      </w:tr>
      <w:tr w:rsidR="00C02590" w:rsidRPr="00C8367B" w14:paraId="420BE790" w14:textId="77777777" w:rsidTr="0048523E">
        <w:trPr>
          <w:trHeight w:val="301"/>
        </w:trPr>
        <w:tc>
          <w:tcPr>
            <w:tcW w:w="4618" w:type="dxa"/>
            <w:shd w:val="clear" w:color="auto" w:fill="C5E0B3" w:themeFill="accent6" w:themeFillTint="66"/>
          </w:tcPr>
          <w:p w14:paraId="646B381C" w14:textId="77777777" w:rsidR="00C02590" w:rsidRPr="00C8367B" w:rsidRDefault="00C02590"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00546DFB" w14:textId="77777777" w:rsidR="00C02590" w:rsidRPr="00C8367B" w:rsidRDefault="00C02590"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C02590" w:rsidRPr="00C8367B" w14:paraId="53D233C8" w14:textId="77777777" w:rsidTr="0048523E">
        <w:trPr>
          <w:trHeight w:val="829"/>
        </w:trPr>
        <w:tc>
          <w:tcPr>
            <w:tcW w:w="4618" w:type="dxa"/>
          </w:tcPr>
          <w:p w14:paraId="7DDE13E8" w14:textId="769F67C3" w:rsidR="00164568" w:rsidRPr="004D0535" w:rsidRDefault="0016456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Identification of an operational</w:t>
            </w:r>
            <w:r>
              <w:rPr>
                <w:rFonts w:ascii="Arial" w:hAnsi="Arial" w:cs="Arial"/>
                <w:sz w:val="20"/>
                <w:szCs w:val="20"/>
              </w:rPr>
              <w:t>,</w:t>
            </w:r>
            <w:r w:rsidRPr="004D0535">
              <w:rPr>
                <w:rFonts w:ascii="Arial" w:hAnsi="Arial" w:cs="Arial"/>
                <w:sz w:val="20"/>
                <w:szCs w:val="20"/>
              </w:rPr>
              <w:t xml:space="preserve"> compliance issue</w:t>
            </w:r>
            <w:r>
              <w:rPr>
                <w:rFonts w:ascii="Arial" w:hAnsi="Arial" w:cs="Arial"/>
                <w:sz w:val="20"/>
                <w:szCs w:val="20"/>
              </w:rPr>
              <w:t xml:space="preserve">, </w:t>
            </w:r>
            <w:r w:rsidRPr="004D0535">
              <w:rPr>
                <w:rFonts w:ascii="Arial" w:hAnsi="Arial" w:cs="Arial"/>
                <w:sz w:val="20"/>
                <w:szCs w:val="20"/>
              </w:rPr>
              <w:t>near-miss events, complaint</w:t>
            </w:r>
            <w:r>
              <w:rPr>
                <w:rFonts w:ascii="Arial" w:hAnsi="Arial" w:cs="Arial"/>
                <w:sz w:val="20"/>
                <w:szCs w:val="20"/>
              </w:rPr>
              <w:t>,</w:t>
            </w:r>
            <w:r w:rsidRPr="00E2019E">
              <w:rPr>
                <w:rFonts w:ascii="Arial" w:hAnsi="Arial" w:cs="Arial"/>
                <w:sz w:val="20"/>
                <w:szCs w:val="20"/>
              </w:rPr>
              <w:t xml:space="preserve"> </w:t>
            </w:r>
            <w:r w:rsidRPr="00E2019E">
              <w:rPr>
                <w:rFonts w:ascii="Arial" w:hAnsi="Arial" w:cs="Arial"/>
                <w:sz w:val="20"/>
                <w:szCs w:val="20"/>
              </w:rPr>
              <w:t>potential threat or incident</w:t>
            </w:r>
          </w:p>
          <w:p w14:paraId="4BAE9BB6" w14:textId="77777777" w:rsidR="00164568" w:rsidRPr="004D0535" w:rsidRDefault="0016456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Detection of a potential or emerging risk</w:t>
            </w:r>
          </w:p>
          <w:p w14:paraId="0498710F" w14:textId="77777777" w:rsidR="00164568" w:rsidRPr="004D0535" w:rsidRDefault="00164568"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Field audit or supervision findings</w:t>
            </w:r>
          </w:p>
          <w:p w14:paraId="6E80C375" w14:textId="134FBD62" w:rsidR="00C02590" w:rsidRPr="00726BA6" w:rsidRDefault="0016456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Report of SEAH or corruption</w:t>
            </w:r>
          </w:p>
        </w:tc>
        <w:tc>
          <w:tcPr>
            <w:tcW w:w="4619" w:type="dxa"/>
            <w:vAlign w:val="center"/>
          </w:tcPr>
          <w:p w14:paraId="24A514DD" w14:textId="5735745F" w:rsidR="00164568" w:rsidRPr="00164568" w:rsidRDefault="00164568" w:rsidP="00CA368F">
            <w:pPr>
              <w:pStyle w:val="ListParagraph"/>
              <w:numPr>
                <w:ilvl w:val="0"/>
                <w:numId w:val="22"/>
              </w:numPr>
              <w:spacing w:line="240" w:lineRule="exact"/>
              <w:ind w:left="231" w:hanging="231"/>
              <w:jc w:val="both"/>
              <w:rPr>
                <w:rFonts w:ascii="Arial" w:hAnsi="Arial" w:cs="Arial"/>
                <w:sz w:val="20"/>
                <w:szCs w:val="20"/>
              </w:rPr>
            </w:pPr>
            <w:r w:rsidRPr="00164568">
              <w:rPr>
                <w:rFonts w:ascii="Arial" w:hAnsi="Arial" w:cs="Arial"/>
                <w:sz w:val="20"/>
                <w:szCs w:val="20"/>
              </w:rPr>
              <w:t>All WIMA Personnel</w:t>
            </w:r>
            <w:r w:rsidRPr="00164568">
              <w:rPr>
                <w:rFonts w:ascii="Arial" w:hAnsi="Arial" w:cs="Arial"/>
                <w:sz w:val="20"/>
                <w:szCs w:val="20"/>
              </w:rPr>
              <w:t xml:space="preserve">: </w:t>
            </w:r>
            <w:r w:rsidRPr="00164568">
              <w:rPr>
                <w:rFonts w:ascii="Arial" w:hAnsi="Arial" w:cs="Arial"/>
                <w:sz w:val="20"/>
                <w:szCs w:val="20"/>
              </w:rPr>
              <w:t>Identify and report issues and risks</w:t>
            </w:r>
          </w:p>
          <w:p w14:paraId="5E996D6F" w14:textId="60962724" w:rsidR="00164568" w:rsidRPr="00164568" w:rsidRDefault="00164568" w:rsidP="00CA368F">
            <w:pPr>
              <w:pStyle w:val="ListParagraph"/>
              <w:numPr>
                <w:ilvl w:val="0"/>
                <w:numId w:val="22"/>
              </w:numPr>
              <w:spacing w:line="240" w:lineRule="exact"/>
              <w:ind w:left="231" w:hanging="231"/>
              <w:jc w:val="both"/>
              <w:rPr>
                <w:rFonts w:ascii="Arial" w:hAnsi="Arial" w:cs="Arial"/>
                <w:sz w:val="20"/>
                <w:szCs w:val="20"/>
              </w:rPr>
            </w:pPr>
            <w:r w:rsidRPr="00164568">
              <w:rPr>
                <w:rFonts w:ascii="Arial" w:hAnsi="Arial" w:cs="Arial"/>
                <w:sz w:val="20"/>
                <w:szCs w:val="20"/>
              </w:rPr>
              <w:t>Community &amp; Sub-Community Leads</w:t>
            </w:r>
            <w:r w:rsidRPr="00164568">
              <w:rPr>
                <w:rFonts w:ascii="Arial" w:hAnsi="Arial" w:cs="Arial"/>
                <w:sz w:val="20"/>
                <w:szCs w:val="20"/>
              </w:rPr>
              <w:t xml:space="preserve">: </w:t>
            </w:r>
            <w:r w:rsidRPr="00164568">
              <w:rPr>
                <w:rFonts w:ascii="Arial" w:hAnsi="Arial" w:cs="Arial"/>
                <w:sz w:val="20"/>
                <w:szCs w:val="20"/>
              </w:rPr>
              <w:t>First-line issue logging and escalation</w:t>
            </w:r>
          </w:p>
          <w:p w14:paraId="3699217B" w14:textId="48C27CB1" w:rsidR="00164568" w:rsidRPr="00164568" w:rsidRDefault="00164568" w:rsidP="00CA368F">
            <w:pPr>
              <w:pStyle w:val="ListParagraph"/>
              <w:numPr>
                <w:ilvl w:val="0"/>
                <w:numId w:val="22"/>
              </w:numPr>
              <w:spacing w:line="240" w:lineRule="exact"/>
              <w:ind w:left="231" w:hanging="231"/>
              <w:jc w:val="both"/>
              <w:rPr>
                <w:rFonts w:ascii="Arial" w:hAnsi="Arial" w:cs="Arial"/>
                <w:sz w:val="20"/>
                <w:szCs w:val="20"/>
              </w:rPr>
            </w:pPr>
            <w:r w:rsidRPr="00164568">
              <w:rPr>
                <w:rFonts w:ascii="Arial" w:hAnsi="Arial" w:cs="Arial"/>
                <w:sz w:val="20"/>
                <w:szCs w:val="20"/>
              </w:rPr>
              <w:t>State/Zonal Coordinator</w:t>
            </w:r>
            <w:r w:rsidRPr="00164568">
              <w:rPr>
                <w:rFonts w:ascii="Arial" w:hAnsi="Arial" w:cs="Arial"/>
                <w:sz w:val="20"/>
                <w:szCs w:val="20"/>
              </w:rPr>
              <w:t xml:space="preserve">: </w:t>
            </w:r>
            <w:r w:rsidRPr="00164568">
              <w:rPr>
                <w:rFonts w:ascii="Arial" w:hAnsi="Arial" w:cs="Arial"/>
                <w:sz w:val="20"/>
                <w:szCs w:val="20"/>
              </w:rPr>
              <w:t>Risk assessment, mitigation</w:t>
            </w:r>
            <w:r w:rsidR="00BA2EA3">
              <w:rPr>
                <w:rFonts w:ascii="Arial" w:hAnsi="Arial" w:cs="Arial"/>
                <w:sz w:val="20"/>
                <w:szCs w:val="20"/>
              </w:rPr>
              <w:t xml:space="preserve"> and</w:t>
            </w:r>
            <w:r w:rsidRPr="00164568">
              <w:rPr>
                <w:rFonts w:ascii="Arial" w:hAnsi="Arial" w:cs="Arial"/>
                <w:sz w:val="20"/>
                <w:szCs w:val="20"/>
              </w:rPr>
              <w:t xml:space="preserve"> escalation</w:t>
            </w:r>
          </w:p>
          <w:p w14:paraId="21116208" w14:textId="224052E2" w:rsidR="00164568" w:rsidRPr="00164568" w:rsidRDefault="00164568" w:rsidP="00CA368F">
            <w:pPr>
              <w:pStyle w:val="ListParagraph"/>
              <w:numPr>
                <w:ilvl w:val="0"/>
                <w:numId w:val="22"/>
              </w:numPr>
              <w:spacing w:line="240" w:lineRule="exact"/>
              <w:ind w:left="231" w:hanging="231"/>
              <w:jc w:val="both"/>
              <w:rPr>
                <w:rFonts w:ascii="Arial" w:hAnsi="Arial" w:cs="Arial"/>
                <w:sz w:val="20"/>
                <w:szCs w:val="20"/>
              </w:rPr>
            </w:pPr>
            <w:r w:rsidRPr="00164568">
              <w:rPr>
                <w:rFonts w:ascii="Arial" w:hAnsi="Arial" w:cs="Arial"/>
                <w:sz w:val="20"/>
                <w:szCs w:val="20"/>
              </w:rPr>
              <w:t>National Coordinator / Project Lead</w:t>
            </w:r>
            <w:r w:rsidRPr="00164568">
              <w:rPr>
                <w:rFonts w:ascii="Arial" w:hAnsi="Arial" w:cs="Arial"/>
                <w:sz w:val="20"/>
                <w:szCs w:val="20"/>
              </w:rPr>
              <w:t xml:space="preserve">: </w:t>
            </w:r>
            <w:r w:rsidRPr="00164568">
              <w:rPr>
                <w:rFonts w:ascii="Arial" w:hAnsi="Arial" w:cs="Arial"/>
                <w:sz w:val="20"/>
                <w:szCs w:val="20"/>
              </w:rPr>
              <w:t>Oversight of material risks and decisions</w:t>
            </w:r>
          </w:p>
          <w:p w14:paraId="6BCFE44D" w14:textId="31ACCAA8" w:rsidR="00164568" w:rsidRPr="00164568" w:rsidRDefault="00164568" w:rsidP="00CA368F">
            <w:pPr>
              <w:pStyle w:val="ListParagraph"/>
              <w:numPr>
                <w:ilvl w:val="0"/>
                <w:numId w:val="22"/>
              </w:numPr>
              <w:spacing w:line="240" w:lineRule="exact"/>
              <w:ind w:left="231" w:hanging="231"/>
              <w:jc w:val="both"/>
              <w:rPr>
                <w:rFonts w:ascii="Arial" w:hAnsi="Arial" w:cs="Arial"/>
                <w:sz w:val="20"/>
                <w:szCs w:val="20"/>
              </w:rPr>
            </w:pPr>
            <w:r w:rsidRPr="00164568">
              <w:rPr>
                <w:rFonts w:ascii="Arial" w:hAnsi="Arial" w:cs="Arial"/>
                <w:sz w:val="20"/>
                <w:szCs w:val="20"/>
              </w:rPr>
              <w:t>Finance &amp; Operations Officer</w:t>
            </w:r>
            <w:r w:rsidRPr="00164568">
              <w:rPr>
                <w:rFonts w:ascii="Arial" w:hAnsi="Arial" w:cs="Arial"/>
                <w:sz w:val="20"/>
                <w:szCs w:val="20"/>
              </w:rPr>
              <w:t xml:space="preserve">: </w:t>
            </w:r>
            <w:r w:rsidRPr="00164568">
              <w:rPr>
                <w:rFonts w:ascii="Arial" w:hAnsi="Arial" w:cs="Arial"/>
                <w:sz w:val="20"/>
                <w:szCs w:val="20"/>
              </w:rPr>
              <w:t>Financial and asset risk reporting</w:t>
            </w:r>
          </w:p>
          <w:p w14:paraId="1CBB90B9" w14:textId="048D6998" w:rsidR="00C02590" w:rsidRDefault="00164568" w:rsidP="00CA368F">
            <w:pPr>
              <w:pStyle w:val="ListParagraph"/>
              <w:numPr>
                <w:ilvl w:val="0"/>
                <w:numId w:val="22"/>
              </w:numPr>
              <w:spacing w:line="240" w:lineRule="exact"/>
              <w:ind w:left="231" w:hanging="231"/>
              <w:jc w:val="both"/>
              <w:rPr>
                <w:rFonts w:ascii="Arial" w:hAnsi="Arial" w:cs="Arial"/>
                <w:sz w:val="20"/>
                <w:szCs w:val="20"/>
              </w:rPr>
            </w:pPr>
            <w:r w:rsidRPr="00164568">
              <w:rPr>
                <w:rFonts w:ascii="Arial" w:hAnsi="Arial" w:cs="Arial"/>
                <w:sz w:val="20"/>
                <w:szCs w:val="20"/>
              </w:rPr>
              <w:t>ME</w:t>
            </w:r>
            <w:r w:rsidR="00044891">
              <w:rPr>
                <w:rFonts w:ascii="Arial" w:hAnsi="Arial" w:cs="Arial"/>
                <w:sz w:val="20"/>
                <w:szCs w:val="20"/>
              </w:rPr>
              <w:t>L</w:t>
            </w:r>
            <w:r w:rsidRPr="00164568">
              <w:rPr>
                <w:rFonts w:ascii="Arial" w:hAnsi="Arial" w:cs="Arial"/>
                <w:sz w:val="20"/>
                <w:szCs w:val="20"/>
              </w:rPr>
              <w:t xml:space="preserve"> </w:t>
            </w:r>
            <w:r>
              <w:rPr>
                <w:rFonts w:ascii="Arial" w:hAnsi="Arial" w:cs="Arial"/>
                <w:sz w:val="20"/>
                <w:szCs w:val="20"/>
              </w:rPr>
              <w:t xml:space="preserve">Coordinator: </w:t>
            </w:r>
            <w:r w:rsidRPr="00164568">
              <w:rPr>
                <w:rFonts w:ascii="Arial" w:hAnsi="Arial" w:cs="Arial"/>
                <w:sz w:val="20"/>
                <w:szCs w:val="20"/>
              </w:rPr>
              <w:t>Data and performance risk tracking</w:t>
            </w:r>
          </w:p>
          <w:p w14:paraId="45AE8933" w14:textId="3E713027" w:rsidR="00164568" w:rsidRPr="00C8367B" w:rsidRDefault="00164568" w:rsidP="00CA368F">
            <w:pPr>
              <w:pStyle w:val="ListParagraph"/>
              <w:numPr>
                <w:ilvl w:val="0"/>
                <w:numId w:val="22"/>
              </w:numPr>
              <w:spacing w:line="240" w:lineRule="exact"/>
              <w:ind w:left="231" w:hanging="231"/>
              <w:jc w:val="both"/>
              <w:rPr>
                <w:rFonts w:ascii="Arial" w:hAnsi="Arial" w:cs="Arial"/>
                <w:sz w:val="20"/>
                <w:szCs w:val="20"/>
              </w:rPr>
            </w:pPr>
            <w:r w:rsidRPr="00164568">
              <w:rPr>
                <w:rFonts w:ascii="Arial" w:hAnsi="Arial" w:cs="Arial"/>
                <w:sz w:val="20"/>
                <w:szCs w:val="20"/>
              </w:rPr>
              <w:t>Field Compliance Manager: Oversight of physical audits and root-cause investigations.</w:t>
            </w:r>
          </w:p>
        </w:tc>
      </w:tr>
      <w:tr w:rsidR="00C02590" w:rsidRPr="00C8367B" w14:paraId="7E62D242" w14:textId="77777777" w:rsidTr="0048523E">
        <w:trPr>
          <w:trHeight w:val="301"/>
        </w:trPr>
        <w:tc>
          <w:tcPr>
            <w:tcW w:w="4618" w:type="dxa"/>
            <w:shd w:val="clear" w:color="auto" w:fill="C5E0B3" w:themeFill="accent6" w:themeFillTint="66"/>
          </w:tcPr>
          <w:p w14:paraId="421959B8" w14:textId="77777777" w:rsidR="00C02590" w:rsidRPr="00C8367B" w:rsidRDefault="00C02590"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6193CE6B" w14:textId="77777777" w:rsidR="00C02590" w:rsidRPr="00C8367B" w:rsidRDefault="00C02590"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C02590" w:rsidRPr="00C8367B" w14:paraId="296495FD" w14:textId="77777777" w:rsidTr="0048523E">
        <w:trPr>
          <w:trHeight w:val="558"/>
        </w:trPr>
        <w:tc>
          <w:tcPr>
            <w:tcW w:w="4618" w:type="dxa"/>
          </w:tcPr>
          <w:p w14:paraId="09B8809A" w14:textId="77777777" w:rsidR="00164568" w:rsidRPr="00E2019E" w:rsidRDefault="0016456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WIMA ERP (Incident &amp; Security Module)</w:t>
            </w:r>
          </w:p>
          <w:p w14:paraId="062A45ED" w14:textId="2964FA23" w:rsidR="00164568" w:rsidRPr="00E2019E" w:rsidRDefault="0016456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 xml:space="preserve">Anonymous Reporting Hotline </w:t>
            </w:r>
          </w:p>
          <w:p w14:paraId="1EC94E7F" w14:textId="77777777" w:rsidR="00164568" w:rsidRPr="00E2019E" w:rsidRDefault="0016456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Risk Assessment Matrix (Likelihood x Impact)</w:t>
            </w:r>
          </w:p>
          <w:p w14:paraId="66135819" w14:textId="2BD516DC" w:rsidR="00C02590" w:rsidRPr="006310FA" w:rsidRDefault="0016456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Whistleblower Protection Mechanism</w:t>
            </w:r>
          </w:p>
        </w:tc>
        <w:tc>
          <w:tcPr>
            <w:tcW w:w="4619" w:type="dxa"/>
          </w:tcPr>
          <w:p w14:paraId="3542BA08" w14:textId="77777777" w:rsidR="00164568" w:rsidRPr="00E2019E" w:rsidRDefault="0016456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Time to report critical incidents (Target: &lt;1 hour).</w:t>
            </w:r>
          </w:p>
          <w:p w14:paraId="5BE78AAA" w14:textId="77777777" w:rsidR="00164568" w:rsidRPr="00E2019E" w:rsidRDefault="0016456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 of high-rated risks with active mitigation plans.</w:t>
            </w:r>
          </w:p>
          <w:p w14:paraId="5CBF79B7" w14:textId="77777777" w:rsidR="00164568" w:rsidRPr="00E2019E" w:rsidRDefault="0016456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Annual Governance Audit Score ().</w:t>
            </w:r>
          </w:p>
          <w:p w14:paraId="215DDFEF" w14:textId="38AD5924" w:rsidR="00C02590" w:rsidRPr="00D1025E" w:rsidRDefault="00164568"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Zero unaddressed safeguarding (SEAH) cases.</w:t>
            </w:r>
          </w:p>
        </w:tc>
      </w:tr>
    </w:tbl>
    <w:p w14:paraId="12DACD4D" w14:textId="77777777" w:rsidR="00C02590" w:rsidRPr="00295A64" w:rsidRDefault="00C02590" w:rsidP="00CA368F">
      <w:pPr>
        <w:jc w:val="both"/>
        <w:rPr>
          <w:rFonts w:ascii="Arial" w:hAnsi="Arial" w:cs="Arial"/>
          <w:vanish/>
          <w:sz w:val="20"/>
          <w:szCs w:val="20"/>
        </w:rPr>
      </w:pPr>
    </w:p>
    <w:p w14:paraId="6F02B3E6" w14:textId="77777777" w:rsidR="00C02590" w:rsidRPr="00295A64" w:rsidRDefault="00C02590" w:rsidP="00CA368F">
      <w:pPr>
        <w:jc w:val="both"/>
        <w:rPr>
          <w:rFonts w:ascii="Arial" w:hAnsi="Arial" w:cs="Arial"/>
          <w:vanish/>
          <w:sz w:val="20"/>
          <w:szCs w:val="20"/>
        </w:rPr>
      </w:pPr>
    </w:p>
    <w:p w14:paraId="55BC6FD8" w14:textId="77777777" w:rsidR="00C02590" w:rsidRPr="00295A64" w:rsidRDefault="00C02590" w:rsidP="00CA368F">
      <w:pPr>
        <w:jc w:val="both"/>
        <w:rPr>
          <w:rFonts w:ascii="Arial" w:hAnsi="Arial" w:cs="Arial"/>
          <w:sz w:val="20"/>
          <w:szCs w:val="20"/>
        </w:rPr>
      </w:pPr>
    </w:p>
    <w:p w14:paraId="391BA3E3" w14:textId="77777777" w:rsidR="00C02590" w:rsidRPr="00C8367B" w:rsidRDefault="00C02590"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746AFCF3" w14:textId="77777777" w:rsidR="00C02590" w:rsidRPr="00C8367B" w:rsidRDefault="00C02590" w:rsidP="00CA368F">
      <w:pPr>
        <w:jc w:val="both"/>
        <w:rPr>
          <w:rFonts w:ascii="Arial" w:hAnsi="Arial" w:cs="Arial"/>
          <w:b/>
          <w:bCs/>
          <w:sz w:val="20"/>
          <w:szCs w:val="20"/>
        </w:rPr>
      </w:pPr>
    </w:p>
    <w:p w14:paraId="4776ED0A" w14:textId="77777777" w:rsidR="00C02590" w:rsidRPr="00C8367B" w:rsidRDefault="00C02590"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C02590" w:rsidRPr="00C8367B" w14:paraId="14CBB9B5" w14:textId="77777777" w:rsidTr="0048523E">
        <w:trPr>
          <w:trHeight w:val="91"/>
          <w:tblHeader/>
        </w:trPr>
        <w:tc>
          <w:tcPr>
            <w:tcW w:w="539" w:type="dxa"/>
            <w:shd w:val="clear" w:color="auto" w:fill="C5E0B3" w:themeFill="accent6" w:themeFillTint="66"/>
            <w:vAlign w:val="center"/>
            <w:hideMark/>
          </w:tcPr>
          <w:p w14:paraId="38706EBA" w14:textId="77777777" w:rsidR="00C02590" w:rsidRPr="00295A64" w:rsidRDefault="00C02590" w:rsidP="00CA368F">
            <w:pPr>
              <w:spacing w:line="240" w:lineRule="exact"/>
              <w:jc w:val="both"/>
              <w:rPr>
                <w:rFonts w:ascii="Arial" w:hAnsi="Arial" w:cs="Arial"/>
                <w:b/>
                <w:bCs/>
                <w:sz w:val="20"/>
                <w:szCs w:val="20"/>
              </w:rPr>
            </w:pPr>
            <w:r w:rsidRPr="00295A64">
              <w:rPr>
                <w:rFonts w:ascii="Arial" w:hAnsi="Arial" w:cs="Arial"/>
                <w:b/>
                <w:bCs/>
                <w:sz w:val="20"/>
                <w:szCs w:val="20"/>
              </w:rPr>
              <w:t>No.</w:t>
            </w:r>
          </w:p>
        </w:tc>
        <w:tc>
          <w:tcPr>
            <w:tcW w:w="1606" w:type="dxa"/>
            <w:shd w:val="clear" w:color="auto" w:fill="C5E0B3" w:themeFill="accent6" w:themeFillTint="66"/>
            <w:vAlign w:val="center"/>
            <w:hideMark/>
          </w:tcPr>
          <w:p w14:paraId="4C54A418" w14:textId="77777777" w:rsidR="00C02590" w:rsidRPr="00295A64" w:rsidRDefault="00C02590"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66281458" w14:textId="77777777" w:rsidR="00C02590" w:rsidRPr="00295A64" w:rsidRDefault="00C02590"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2AA155D4" w14:textId="77777777" w:rsidR="00C02590" w:rsidRPr="00295A64" w:rsidRDefault="00C02590"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0A666209" w14:textId="77777777" w:rsidR="00C02590" w:rsidRPr="00295A64" w:rsidRDefault="00C02590"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164568" w:rsidRPr="00C8367B" w14:paraId="0C17B19F" w14:textId="77777777" w:rsidTr="0048523E">
        <w:trPr>
          <w:trHeight w:val="91"/>
        </w:trPr>
        <w:tc>
          <w:tcPr>
            <w:tcW w:w="539" w:type="dxa"/>
            <w:vAlign w:val="center"/>
          </w:tcPr>
          <w:p w14:paraId="669FFE56" w14:textId="77777777" w:rsidR="00164568" w:rsidRPr="00C8367B" w:rsidRDefault="00164568" w:rsidP="00CA368F">
            <w:pPr>
              <w:keepLines/>
              <w:numPr>
                <w:ilvl w:val="0"/>
                <w:numId w:val="16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2ED222E" w14:textId="6D577FCF" w:rsidR="00164568" w:rsidRPr="00164568" w:rsidRDefault="00164568" w:rsidP="00CA368F">
            <w:pPr>
              <w:spacing w:line="240" w:lineRule="exact"/>
              <w:jc w:val="both"/>
              <w:rPr>
                <w:rFonts w:ascii="Arial" w:hAnsi="Arial" w:cs="Arial"/>
                <w:b/>
                <w:bCs/>
                <w:sz w:val="20"/>
                <w:szCs w:val="20"/>
              </w:rPr>
            </w:pPr>
            <w:r w:rsidRPr="004D0535">
              <w:rPr>
                <w:rFonts w:ascii="Arial" w:hAnsi="Arial" w:cs="Arial"/>
                <w:b/>
                <w:bCs/>
                <w:sz w:val="20"/>
                <w:szCs w:val="20"/>
              </w:rPr>
              <w:t>Identify Issue or Risk</w:t>
            </w:r>
          </w:p>
        </w:tc>
        <w:tc>
          <w:tcPr>
            <w:tcW w:w="4513" w:type="dxa"/>
            <w:vAlign w:val="center"/>
          </w:tcPr>
          <w:p w14:paraId="370321FD" w14:textId="35B84FE4" w:rsidR="00164568" w:rsidRPr="00D1025E" w:rsidRDefault="00164568" w:rsidP="00CA368F">
            <w:pPr>
              <w:spacing w:line="240" w:lineRule="exact"/>
              <w:jc w:val="both"/>
              <w:rPr>
                <w:rFonts w:ascii="Arial" w:hAnsi="Arial" w:cs="Arial"/>
                <w:i/>
                <w:iCs/>
                <w:sz w:val="20"/>
                <w:szCs w:val="20"/>
              </w:rPr>
            </w:pPr>
            <w:r w:rsidRPr="004D0535">
              <w:rPr>
                <w:rFonts w:ascii="Arial" w:hAnsi="Arial" w:cs="Arial"/>
                <w:sz w:val="20"/>
                <w:szCs w:val="20"/>
              </w:rPr>
              <w:t>Observe, detect, or receive issue/risk</w:t>
            </w:r>
          </w:p>
        </w:tc>
        <w:tc>
          <w:tcPr>
            <w:tcW w:w="1701" w:type="dxa"/>
            <w:vAlign w:val="center"/>
          </w:tcPr>
          <w:p w14:paraId="0E3BB729" w14:textId="7B9E6535" w:rsidR="00164568" w:rsidRPr="00770516" w:rsidRDefault="00164568" w:rsidP="00CA368F">
            <w:pPr>
              <w:spacing w:line="240" w:lineRule="exact"/>
              <w:jc w:val="both"/>
              <w:rPr>
                <w:rFonts w:ascii="Arial" w:hAnsi="Arial" w:cs="Arial"/>
                <w:sz w:val="20"/>
                <w:szCs w:val="20"/>
              </w:rPr>
            </w:pPr>
            <w:r w:rsidRPr="004D0535">
              <w:rPr>
                <w:rFonts w:ascii="Arial" w:hAnsi="Arial" w:cs="Arial"/>
                <w:sz w:val="20"/>
                <w:szCs w:val="20"/>
              </w:rPr>
              <w:t>All Staff</w:t>
            </w:r>
            <w:r w:rsidR="00D85343">
              <w:rPr>
                <w:rFonts w:ascii="Arial" w:hAnsi="Arial" w:cs="Arial"/>
                <w:sz w:val="20"/>
                <w:szCs w:val="20"/>
              </w:rPr>
              <w:t>/Partners</w:t>
            </w:r>
          </w:p>
        </w:tc>
        <w:tc>
          <w:tcPr>
            <w:tcW w:w="1156" w:type="dxa"/>
            <w:vAlign w:val="center"/>
          </w:tcPr>
          <w:p w14:paraId="23EE67FA" w14:textId="54C63128" w:rsidR="00164568" w:rsidRPr="00770516" w:rsidRDefault="00D85343" w:rsidP="00CA368F">
            <w:pPr>
              <w:spacing w:line="240" w:lineRule="exact"/>
              <w:jc w:val="both"/>
              <w:rPr>
                <w:rFonts w:ascii="Arial" w:hAnsi="Arial" w:cs="Arial"/>
                <w:sz w:val="20"/>
                <w:szCs w:val="20"/>
              </w:rPr>
            </w:pPr>
            <w:r>
              <w:rPr>
                <w:rFonts w:ascii="Arial" w:hAnsi="Arial" w:cs="Arial"/>
                <w:sz w:val="20"/>
                <w:szCs w:val="20"/>
              </w:rPr>
              <w:t>Real-time</w:t>
            </w:r>
          </w:p>
        </w:tc>
      </w:tr>
      <w:tr w:rsidR="00164568" w:rsidRPr="00C8367B" w14:paraId="3AF63FDF" w14:textId="77777777" w:rsidTr="0048523E">
        <w:trPr>
          <w:trHeight w:val="91"/>
        </w:trPr>
        <w:tc>
          <w:tcPr>
            <w:tcW w:w="539" w:type="dxa"/>
            <w:vAlign w:val="center"/>
          </w:tcPr>
          <w:p w14:paraId="0405E566" w14:textId="77777777" w:rsidR="00164568" w:rsidRPr="00295A64" w:rsidRDefault="00164568" w:rsidP="00CA368F">
            <w:pPr>
              <w:keepLines/>
              <w:numPr>
                <w:ilvl w:val="0"/>
                <w:numId w:val="16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13E3C37" w14:textId="3DB02077" w:rsidR="00164568" w:rsidRPr="00164568" w:rsidRDefault="00164568" w:rsidP="00CA368F">
            <w:pPr>
              <w:spacing w:line="240" w:lineRule="exact"/>
              <w:jc w:val="both"/>
              <w:rPr>
                <w:rFonts w:ascii="Arial" w:hAnsi="Arial" w:cs="Arial"/>
                <w:b/>
                <w:bCs/>
                <w:sz w:val="20"/>
                <w:szCs w:val="20"/>
              </w:rPr>
            </w:pPr>
            <w:r w:rsidRPr="004D0535">
              <w:rPr>
                <w:rFonts w:ascii="Arial" w:hAnsi="Arial" w:cs="Arial"/>
                <w:b/>
                <w:bCs/>
                <w:sz w:val="20"/>
                <w:szCs w:val="20"/>
              </w:rPr>
              <w:t>Log Issue or Risk</w:t>
            </w:r>
          </w:p>
        </w:tc>
        <w:tc>
          <w:tcPr>
            <w:tcW w:w="4513" w:type="dxa"/>
            <w:vAlign w:val="center"/>
          </w:tcPr>
          <w:p w14:paraId="0E71FD18" w14:textId="77777777" w:rsidR="00164568" w:rsidRDefault="00164568" w:rsidP="00CA368F">
            <w:pPr>
              <w:spacing w:line="240" w:lineRule="exact"/>
              <w:jc w:val="both"/>
              <w:rPr>
                <w:rFonts w:ascii="Arial" w:hAnsi="Arial" w:cs="Arial"/>
                <w:sz w:val="20"/>
                <w:szCs w:val="20"/>
              </w:rPr>
            </w:pPr>
            <w:r w:rsidRPr="004D0535">
              <w:rPr>
                <w:rFonts w:ascii="Arial" w:hAnsi="Arial" w:cs="Arial"/>
                <w:sz w:val="20"/>
                <w:szCs w:val="20"/>
              </w:rPr>
              <w:t>Document in issue/risk register</w:t>
            </w:r>
            <w:r w:rsidR="00D85343">
              <w:rPr>
                <w:rFonts w:ascii="Arial" w:hAnsi="Arial" w:cs="Arial"/>
                <w:sz w:val="20"/>
                <w:szCs w:val="20"/>
              </w:rPr>
              <w:t>.</w:t>
            </w:r>
          </w:p>
          <w:p w14:paraId="35A4C760" w14:textId="0B63ACCE" w:rsidR="00D85343" w:rsidRPr="00D85343" w:rsidRDefault="00D85343" w:rsidP="00CA368F">
            <w:pPr>
              <w:spacing w:line="240" w:lineRule="exact"/>
              <w:jc w:val="both"/>
              <w:rPr>
                <w:rFonts w:ascii="Arial" w:hAnsi="Arial" w:cs="Arial"/>
                <w:i/>
                <w:iCs/>
                <w:sz w:val="20"/>
                <w:szCs w:val="20"/>
              </w:rPr>
            </w:pPr>
            <w:r w:rsidRPr="00E2019E">
              <w:rPr>
                <w:rFonts w:ascii="Arial" w:hAnsi="Arial" w:cs="Arial"/>
                <w:i/>
                <w:iCs/>
                <w:sz w:val="18"/>
                <w:szCs w:val="18"/>
              </w:rPr>
              <w:lastRenderedPageBreak/>
              <w:t>Enter incident details into the ERP Incident Module, including time, location, cause</w:t>
            </w:r>
            <w:r w:rsidR="00BA2EA3">
              <w:rPr>
                <w:rFonts w:ascii="Arial" w:hAnsi="Arial" w:cs="Arial"/>
                <w:i/>
                <w:iCs/>
                <w:sz w:val="18"/>
                <w:szCs w:val="18"/>
              </w:rPr>
              <w:t xml:space="preserve"> and</w:t>
            </w:r>
            <w:r w:rsidRPr="00E2019E">
              <w:rPr>
                <w:rFonts w:ascii="Arial" w:hAnsi="Arial" w:cs="Arial"/>
                <w:i/>
                <w:iCs/>
                <w:sz w:val="18"/>
                <w:szCs w:val="18"/>
              </w:rPr>
              <w:t xml:space="preserve"> witnesses.</w:t>
            </w:r>
          </w:p>
        </w:tc>
        <w:tc>
          <w:tcPr>
            <w:tcW w:w="1701" w:type="dxa"/>
            <w:vAlign w:val="center"/>
          </w:tcPr>
          <w:p w14:paraId="0D8186D1" w14:textId="340CD6F4" w:rsidR="00164568" w:rsidRPr="00B15399" w:rsidRDefault="00164568" w:rsidP="00CA368F">
            <w:pPr>
              <w:spacing w:line="240" w:lineRule="exact"/>
              <w:jc w:val="both"/>
              <w:rPr>
                <w:rFonts w:ascii="Arial" w:hAnsi="Arial" w:cs="Arial"/>
                <w:sz w:val="20"/>
                <w:szCs w:val="20"/>
              </w:rPr>
            </w:pPr>
            <w:r w:rsidRPr="004D0535">
              <w:rPr>
                <w:rFonts w:ascii="Arial" w:hAnsi="Arial" w:cs="Arial"/>
                <w:sz w:val="20"/>
                <w:szCs w:val="20"/>
              </w:rPr>
              <w:lastRenderedPageBreak/>
              <w:t>CL / Sub-CL</w:t>
            </w:r>
          </w:p>
        </w:tc>
        <w:tc>
          <w:tcPr>
            <w:tcW w:w="1156" w:type="dxa"/>
            <w:vAlign w:val="center"/>
          </w:tcPr>
          <w:p w14:paraId="3D1DCAB4" w14:textId="78CA43D1" w:rsidR="00164568" w:rsidRPr="00770516" w:rsidRDefault="00D85343" w:rsidP="00CA368F">
            <w:pPr>
              <w:spacing w:line="240" w:lineRule="exact"/>
              <w:jc w:val="both"/>
              <w:rPr>
                <w:rFonts w:ascii="Arial" w:hAnsi="Arial" w:cs="Arial"/>
                <w:sz w:val="20"/>
                <w:szCs w:val="20"/>
              </w:rPr>
            </w:pPr>
            <w:r>
              <w:rPr>
                <w:rFonts w:ascii="Arial" w:hAnsi="Arial" w:cs="Arial"/>
                <w:sz w:val="20"/>
                <w:szCs w:val="20"/>
              </w:rPr>
              <w:t>&lt;2 Hours</w:t>
            </w:r>
          </w:p>
        </w:tc>
      </w:tr>
      <w:tr w:rsidR="00164568" w:rsidRPr="00C8367B" w14:paraId="645A4BBB" w14:textId="77777777" w:rsidTr="0048523E">
        <w:trPr>
          <w:trHeight w:val="91"/>
        </w:trPr>
        <w:tc>
          <w:tcPr>
            <w:tcW w:w="539" w:type="dxa"/>
            <w:vAlign w:val="center"/>
          </w:tcPr>
          <w:p w14:paraId="13FD17BF" w14:textId="77777777" w:rsidR="00164568" w:rsidRPr="00295A64" w:rsidRDefault="00164568" w:rsidP="00CA368F">
            <w:pPr>
              <w:keepLines/>
              <w:numPr>
                <w:ilvl w:val="0"/>
                <w:numId w:val="16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F84A3AB" w14:textId="51C460AB" w:rsidR="00164568" w:rsidRPr="00164568" w:rsidRDefault="00164568" w:rsidP="00CA368F">
            <w:pPr>
              <w:spacing w:line="240" w:lineRule="exact"/>
              <w:jc w:val="both"/>
              <w:rPr>
                <w:rFonts w:ascii="Arial" w:hAnsi="Arial" w:cs="Arial"/>
                <w:b/>
                <w:bCs/>
                <w:sz w:val="20"/>
                <w:szCs w:val="20"/>
              </w:rPr>
            </w:pPr>
            <w:r w:rsidRPr="004D0535">
              <w:rPr>
                <w:rFonts w:ascii="Arial" w:hAnsi="Arial" w:cs="Arial"/>
                <w:b/>
                <w:bCs/>
                <w:sz w:val="20"/>
                <w:szCs w:val="20"/>
              </w:rPr>
              <w:t>Preliminary Assessment</w:t>
            </w:r>
          </w:p>
        </w:tc>
        <w:tc>
          <w:tcPr>
            <w:tcW w:w="4513" w:type="dxa"/>
            <w:vAlign w:val="center"/>
          </w:tcPr>
          <w:p w14:paraId="4E87DA8B" w14:textId="7D44F79F" w:rsidR="00164568" w:rsidRPr="004D0535" w:rsidRDefault="00164568" w:rsidP="00CA368F">
            <w:pPr>
              <w:spacing w:line="240" w:lineRule="exact"/>
              <w:jc w:val="both"/>
              <w:rPr>
                <w:rFonts w:ascii="Arial" w:hAnsi="Arial" w:cs="Arial"/>
                <w:sz w:val="20"/>
                <w:szCs w:val="20"/>
              </w:rPr>
            </w:pPr>
            <w:r w:rsidRPr="004D0535">
              <w:rPr>
                <w:rFonts w:ascii="Arial" w:hAnsi="Arial" w:cs="Arial"/>
                <w:sz w:val="20"/>
                <w:szCs w:val="20"/>
              </w:rPr>
              <w:t>Assess severity and urgency</w:t>
            </w:r>
          </w:p>
        </w:tc>
        <w:tc>
          <w:tcPr>
            <w:tcW w:w="1701" w:type="dxa"/>
            <w:vAlign w:val="center"/>
          </w:tcPr>
          <w:p w14:paraId="4CD7F76A" w14:textId="608153C3" w:rsidR="00164568" w:rsidRPr="0007365A" w:rsidRDefault="00164568" w:rsidP="00CA368F">
            <w:pPr>
              <w:spacing w:line="240" w:lineRule="exact"/>
              <w:jc w:val="both"/>
              <w:rPr>
                <w:rFonts w:ascii="Arial" w:hAnsi="Arial" w:cs="Arial"/>
                <w:sz w:val="20"/>
                <w:szCs w:val="20"/>
              </w:rPr>
            </w:pPr>
            <w:r w:rsidRPr="004D0535">
              <w:rPr>
                <w:rFonts w:ascii="Arial" w:hAnsi="Arial" w:cs="Arial"/>
                <w:sz w:val="20"/>
                <w:szCs w:val="20"/>
              </w:rPr>
              <w:t>CL / State</w:t>
            </w:r>
            <w:r w:rsidR="00D85343">
              <w:rPr>
                <w:rFonts w:ascii="Arial" w:hAnsi="Arial" w:cs="Arial"/>
                <w:sz w:val="20"/>
                <w:szCs w:val="20"/>
              </w:rPr>
              <w:t xml:space="preserve"> Coordinator</w:t>
            </w:r>
          </w:p>
        </w:tc>
        <w:tc>
          <w:tcPr>
            <w:tcW w:w="1156" w:type="dxa"/>
            <w:vAlign w:val="center"/>
          </w:tcPr>
          <w:p w14:paraId="46D494B9" w14:textId="739E4362" w:rsidR="00164568" w:rsidRDefault="00D85343"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164568" w:rsidRPr="00C8367B" w14:paraId="32850505" w14:textId="77777777" w:rsidTr="0048523E">
        <w:trPr>
          <w:trHeight w:val="91"/>
        </w:trPr>
        <w:tc>
          <w:tcPr>
            <w:tcW w:w="539" w:type="dxa"/>
            <w:vAlign w:val="center"/>
          </w:tcPr>
          <w:p w14:paraId="77182C8E" w14:textId="77777777" w:rsidR="00164568" w:rsidRPr="00295A64" w:rsidRDefault="00164568" w:rsidP="00CA368F">
            <w:pPr>
              <w:keepLines/>
              <w:numPr>
                <w:ilvl w:val="0"/>
                <w:numId w:val="16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5724BCD" w14:textId="22250737" w:rsidR="00164568" w:rsidRPr="00164568" w:rsidRDefault="00164568" w:rsidP="00CA368F">
            <w:pPr>
              <w:spacing w:line="240" w:lineRule="exact"/>
              <w:jc w:val="both"/>
              <w:rPr>
                <w:rFonts w:ascii="Arial" w:hAnsi="Arial" w:cs="Arial"/>
                <w:b/>
                <w:bCs/>
                <w:sz w:val="20"/>
                <w:szCs w:val="20"/>
              </w:rPr>
            </w:pPr>
            <w:r w:rsidRPr="004D0535">
              <w:rPr>
                <w:rFonts w:ascii="Arial" w:hAnsi="Arial" w:cs="Arial"/>
                <w:b/>
                <w:bCs/>
                <w:sz w:val="20"/>
                <w:szCs w:val="20"/>
              </w:rPr>
              <w:t>Immediate Containment</w:t>
            </w:r>
          </w:p>
        </w:tc>
        <w:tc>
          <w:tcPr>
            <w:tcW w:w="4513" w:type="dxa"/>
            <w:vAlign w:val="center"/>
          </w:tcPr>
          <w:p w14:paraId="05C1EA99" w14:textId="6C16822A" w:rsidR="00164568" w:rsidRPr="00D1025E" w:rsidRDefault="00164568" w:rsidP="00CA368F">
            <w:pPr>
              <w:spacing w:line="240" w:lineRule="exact"/>
              <w:jc w:val="both"/>
              <w:rPr>
                <w:rFonts w:ascii="Arial" w:hAnsi="Arial" w:cs="Arial"/>
                <w:i/>
                <w:iCs/>
                <w:sz w:val="20"/>
                <w:szCs w:val="20"/>
              </w:rPr>
            </w:pPr>
            <w:r w:rsidRPr="004D0535">
              <w:rPr>
                <w:rFonts w:ascii="Arial" w:hAnsi="Arial" w:cs="Arial"/>
                <w:sz w:val="20"/>
                <w:szCs w:val="20"/>
              </w:rPr>
              <w:t>Take immediate actions if required</w:t>
            </w:r>
          </w:p>
        </w:tc>
        <w:tc>
          <w:tcPr>
            <w:tcW w:w="1701" w:type="dxa"/>
            <w:vAlign w:val="center"/>
          </w:tcPr>
          <w:p w14:paraId="7B5197E4" w14:textId="3EA6B7EF" w:rsidR="00164568" w:rsidRDefault="00164568" w:rsidP="00CA368F">
            <w:pPr>
              <w:spacing w:line="240" w:lineRule="exact"/>
              <w:jc w:val="both"/>
              <w:rPr>
                <w:rFonts w:ascii="Arial" w:hAnsi="Arial" w:cs="Arial"/>
                <w:sz w:val="20"/>
                <w:szCs w:val="20"/>
              </w:rPr>
            </w:pPr>
            <w:r w:rsidRPr="004D0535">
              <w:rPr>
                <w:rFonts w:ascii="Arial" w:hAnsi="Arial" w:cs="Arial"/>
                <w:sz w:val="20"/>
                <w:szCs w:val="20"/>
              </w:rPr>
              <w:t>CL / State</w:t>
            </w:r>
            <w:r w:rsidR="00D85343">
              <w:rPr>
                <w:rFonts w:ascii="Arial" w:hAnsi="Arial" w:cs="Arial"/>
                <w:sz w:val="20"/>
                <w:szCs w:val="20"/>
              </w:rPr>
              <w:t xml:space="preserve"> </w:t>
            </w:r>
            <w:r w:rsidR="00D85343">
              <w:rPr>
                <w:rFonts w:ascii="Arial" w:hAnsi="Arial" w:cs="Arial"/>
                <w:sz w:val="20"/>
                <w:szCs w:val="20"/>
              </w:rPr>
              <w:t>Coordinator</w:t>
            </w:r>
          </w:p>
        </w:tc>
        <w:tc>
          <w:tcPr>
            <w:tcW w:w="1156" w:type="dxa"/>
            <w:vAlign w:val="center"/>
          </w:tcPr>
          <w:p w14:paraId="043CFB65" w14:textId="00224964" w:rsidR="00164568" w:rsidRPr="00770516" w:rsidRDefault="00D85343"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9C0705" w:rsidRPr="00C8367B" w14:paraId="5C18EEFA" w14:textId="77777777" w:rsidTr="0048523E">
        <w:trPr>
          <w:trHeight w:val="91"/>
        </w:trPr>
        <w:tc>
          <w:tcPr>
            <w:tcW w:w="539" w:type="dxa"/>
            <w:vAlign w:val="center"/>
          </w:tcPr>
          <w:p w14:paraId="341E548D" w14:textId="77777777" w:rsidR="009C0705" w:rsidRPr="00295A64" w:rsidRDefault="009C0705" w:rsidP="00CA368F">
            <w:pPr>
              <w:keepLines/>
              <w:numPr>
                <w:ilvl w:val="0"/>
                <w:numId w:val="16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A9E86DC" w14:textId="4CA2E695" w:rsidR="009C0705" w:rsidRPr="00164568" w:rsidRDefault="009C0705" w:rsidP="00CA368F">
            <w:pPr>
              <w:spacing w:line="240" w:lineRule="exact"/>
              <w:jc w:val="both"/>
              <w:rPr>
                <w:rFonts w:ascii="Arial" w:hAnsi="Arial" w:cs="Arial"/>
                <w:b/>
                <w:bCs/>
                <w:sz w:val="20"/>
                <w:szCs w:val="20"/>
              </w:rPr>
            </w:pPr>
            <w:r w:rsidRPr="004D0535">
              <w:rPr>
                <w:rFonts w:ascii="Arial" w:hAnsi="Arial" w:cs="Arial"/>
                <w:b/>
                <w:bCs/>
                <w:sz w:val="20"/>
                <w:szCs w:val="20"/>
              </w:rPr>
              <w:t>Escalate to State/Zonal</w:t>
            </w:r>
          </w:p>
        </w:tc>
        <w:tc>
          <w:tcPr>
            <w:tcW w:w="4513" w:type="dxa"/>
            <w:vAlign w:val="center"/>
          </w:tcPr>
          <w:p w14:paraId="19A02511" w14:textId="3A83FD72" w:rsidR="009C0705" w:rsidRPr="00D1025E" w:rsidRDefault="009C0705" w:rsidP="00CA368F">
            <w:pPr>
              <w:spacing w:line="240" w:lineRule="exact"/>
              <w:jc w:val="both"/>
              <w:rPr>
                <w:rFonts w:ascii="Arial" w:hAnsi="Arial" w:cs="Arial"/>
                <w:i/>
                <w:iCs/>
                <w:sz w:val="20"/>
                <w:szCs w:val="20"/>
              </w:rPr>
            </w:pPr>
            <w:r w:rsidRPr="004D0535">
              <w:rPr>
                <w:rFonts w:ascii="Arial" w:hAnsi="Arial" w:cs="Arial"/>
                <w:sz w:val="20"/>
                <w:szCs w:val="20"/>
              </w:rPr>
              <w:t>Submit issue/risk for review</w:t>
            </w:r>
          </w:p>
        </w:tc>
        <w:tc>
          <w:tcPr>
            <w:tcW w:w="1701" w:type="dxa"/>
            <w:vAlign w:val="center"/>
          </w:tcPr>
          <w:p w14:paraId="2FBACC14" w14:textId="64F297C2" w:rsidR="009C0705" w:rsidRPr="00B757A8" w:rsidRDefault="009C0705" w:rsidP="00CA368F">
            <w:pPr>
              <w:spacing w:line="240" w:lineRule="exact"/>
              <w:jc w:val="both"/>
              <w:rPr>
                <w:rFonts w:ascii="Arial" w:hAnsi="Arial" w:cs="Arial"/>
                <w:sz w:val="20"/>
                <w:szCs w:val="20"/>
              </w:rPr>
            </w:pPr>
            <w:r w:rsidRPr="004D0535">
              <w:rPr>
                <w:rFonts w:ascii="Arial" w:hAnsi="Arial" w:cs="Arial"/>
                <w:sz w:val="20"/>
                <w:szCs w:val="20"/>
              </w:rPr>
              <w:t>CL → State</w:t>
            </w:r>
            <w:r>
              <w:rPr>
                <w:rFonts w:ascii="Arial" w:hAnsi="Arial" w:cs="Arial"/>
                <w:sz w:val="20"/>
                <w:szCs w:val="20"/>
              </w:rPr>
              <w:t xml:space="preserve"> </w:t>
            </w:r>
            <w:r w:rsidRPr="004D0535">
              <w:rPr>
                <w:rFonts w:ascii="Arial" w:hAnsi="Arial" w:cs="Arial"/>
                <w:sz w:val="20"/>
                <w:szCs w:val="20"/>
              </w:rPr>
              <w:t>→</w:t>
            </w:r>
            <w:r>
              <w:rPr>
                <w:rFonts w:ascii="Arial" w:hAnsi="Arial" w:cs="Arial"/>
                <w:sz w:val="20"/>
                <w:szCs w:val="20"/>
              </w:rPr>
              <w:t xml:space="preserve"> Zonal</w:t>
            </w:r>
          </w:p>
        </w:tc>
        <w:tc>
          <w:tcPr>
            <w:tcW w:w="1156" w:type="dxa"/>
            <w:vMerge w:val="restart"/>
            <w:vAlign w:val="center"/>
          </w:tcPr>
          <w:p w14:paraId="2C33D902" w14:textId="5FF73074" w:rsidR="009C0705" w:rsidRPr="00770516" w:rsidRDefault="009C0705" w:rsidP="00CA368F">
            <w:pPr>
              <w:spacing w:line="240" w:lineRule="exact"/>
              <w:jc w:val="both"/>
              <w:rPr>
                <w:rFonts w:ascii="Arial" w:hAnsi="Arial" w:cs="Arial"/>
                <w:sz w:val="20"/>
                <w:szCs w:val="20"/>
              </w:rPr>
            </w:pPr>
            <w:r>
              <w:rPr>
                <w:rFonts w:ascii="Arial" w:hAnsi="Arial" w:cs="Arial"/>
                <w:sz w:val="20"/>
                <w:szCs w:val="20"/>
              </w:rPr>
              <w:t>Within 24 Hours</w:t>
            </w:r>
          </w:p>
        </w:tc>
      </w:tr>
      <w:tr w:rsidR="009C0705" w:rsidRPr="00C8367B" w14:paraId="75758494" w14:textId="77777777" w:rsidTr="0048523E">
        <w:trPr>
          <w:trHeight w:val="91"/>
        </w:trPr>
        <w:tc>
          <w:tcPr>
            <w:tcW w:w="539" w:type="dxa"/>
            <w:vAlign w:val="center"/>
          </w:tcPr>
          <w:p w14:paraId="4394D113" w14:textId="77777777" w:rsidR="009C0705" w:rsidRPr="00295A64" w:rsidRDefault="009C0705" w:rsidP="00CA368F">
            <w:pPr>
              <w:keepLines/>
              <w:numPr>
                <w:ilvl w:val="0"/>
                <w:numId w:val="16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F25A117" w14:textId="7F2FE4D4" w:rsidR="009C0705" w:rsidRPr="00164568" w:rsidRDefault="009C0705" w:rsidP="00CA368F">
            <w:pPr>
              <w:spacing w:line="240" w:lineRule="exact"/>
              <w:jc w:val="both"/>
              <w:rPr>
                <w:rFonts w:ascii="Arial" w:hAnsi="Arial" w:cs="Arial"/>
                <w:b/>
                <w:bCs/>
                <w:sz w:val="20"/>
                <w:szCs w:val="20"/>
              </w:rPr>
            </w:pPr>
            <w:r w:rsidRPr="004D0535">
              <w:rPr>
                <w:rFonts w:ascii="Arial" w:hAnsi="Arial" w:cs="Arial"/>
                <w:b/>
                <w:bCs/>
                <w:sz w:val="20"/>
                <w:szCs w:val="20"/>
              </w:rPr>
              <w:t>State/Zonal Review</w:t>
            </w:r>
          </w:p>
        </w:tc>
        <w:tc>
          <w:tcPr>
            <w:tcW w:w="4513" w:type="dxa"/>
            <w:vAlign w:val="center"/>
          </w:tcPr>
          <w:p w14:paraId="43AD6DF6" w14:textId="4D1BE1A1" w:rsidR="009C0705" w:rsidRPr="00B83ADA" w:rsidRDefault="009C0705" w:rsidP="00CA368F">
            <w:pPr>
              <w:spacing w:line="240" w:lineRule="exact"/>
              <w:jc w:val="both"/>
              <w:rPr>
                <w:rFonts w:ascii="Arial" w:hAnsi="Arial" w:cs="Arial"/>
                <w:i/>
                <w:iCs/>
                <w:sz w:val="20"/>
                <w:szCs w:val="20"/>
              </w:rPr>
            </w:pPr>
            <w:r w:rsidRPr="004D0535">
              <w:rPr>
                <w:rFonts w:ascii="Arial" w:hAnsi="Arial" w:cs="Arial"/>
                <w:sz w:val="20"/>
                <w:szCs w:val="20"/>
              </w:rPr>
              <w:t>Validate, classify</w:t>
            </w:r>
            <w:r w:rsidR="00BA2EA3">
              <w:rPr>
                <w:rFonts w:ascii="Arial" w:hAnsi="Arial" w:cs="Arial"/>
                <w:sz w:val="20"/>
                <w:szCs w:val="20"/>
              </w:rPr>
              <w:t xml:space="preserve"> and</w:t>
            </w:r>
            <w:r w:rsidRPr="004D0535">
              <w:rPr>
                <w:rFonts w:ascii="Arial" w:hAnsi="Arial" w:cs="Arial"/>
                <w:sz w:val="20"/>
                <w:szCs w:val="20"/>
              </w:rPr>
              <w:t xml:space="preserve"> assign actions</w:t>
            </w:r>
          </w:p>
        </w:tc>
        <w:tc>
          <w:tcPr>
            <w:tcW w:w="1701" w:type="dxa"/>
            <w:vAlign w:val="center"/>
          </w:tcPr>
          <w:p w14:paraId="6F604F74" w14:textId="2D1426DB" w:rsidR="009C0705" w:rsidRPr="00B757A8" w:rsidRDefault="009C0705" w:rsidP="00CA368F">
            <w:pPr>
              <w:spacing w:line="240" w:lineRule="exact"/>
              <w:jc w:val="both"/>
              <w:rPr>
                <w:rFonts w:ascii="Arial" w:hAnsi="Arial" w:cs="Arial"/>
                <w:sz w:val="20"/>
                <w:szCs w:val="20"/>
              </w:rPr>
            </w:pPr>
            <w:r w:rsidRPr="004D0535">
              <w:rPr>
                <w:rFonts w:ascii="Arial" w:hAnsi="Arial" w:cs="Arial"/>
                <w:sz w:val="20"/>
                <w:szCs w:val="20"/>
              </w:rPr>
              <w:t>State/Zonal</w:t>
            </w:r>
            <w:r>
              <w:rPr>
                <w:rFonts w:ascii="Arial" w:hAnsi="Arial" w:cs="Arial"/>
                <w:sz w:val="20"/>
                <w:szCs w:val="20"/>
              </w:rPr>
              <w:t xml:space="preserve"> </w:t>
            </w:r>
            <w:r>
              <w:rPr>
                <w:rFonts w:ascii="Arial" w:hAnsi="Arial" w:cs="Arial"/>
                <w:sz w:val="20"/>
                <w:szCs w:val="20"/>
              </w:rPr>
              <w:t>Coordinator</w:t>
            </w:r>
          </w:p>
        </w:tc>
        <w:tc>
          <w:tcPr>
            <w:tcW w:w="1156" w:type="dxa"/>
            <w:vMerge/>
            <w:vAlign w:val="center"/>
          </w:tcPr>
          <w:p w14:paraId="5CD51438" w14:textId="77777777" w:rsidR="009C0705" w:rsidRPr="00770516" w:rsidRDefault="009C0705" w:rsidP="00CA368F">
            <w:pPr>
              <w:spacing w:line="240" w:lineRule="exact"/>
              <w:jc w:val="both"/>
              <w:rPr>
                <w:rFonts w:ascii="Arial" w:hAnsi="Arial" w:cs="Arial"/>
                <w:sz w:val="20"/>
                <w:szCs w:val="20"/>
              </w:rPr>
            </w:pPr>
          </w:p>
        </w:tc>
      </w:tr>
      <w:tr w:rsidR="00164568" w:rsidRPr="00C8367B" w14:paraId="51027F9D" w14:textId="77777777" w:rsidTr="0048523E">
        <w:trPr>
          <w:trHeight w:val="91"/>
        </w:trPr>
        <w:tc>
          <w:tcPr>
            <w:tcW w:w="539" w:type="dxa"/>
            <w:vAlign w:val="center"/>
          </w:tcPr>
          <w:p w14:paraId="386C129C" w14:textId="77777777" w:rsidR="00164568" w:rsidRPr="00295A64" w:rsidRDefault="00164568" w:rsidP="00CA368F">
            <w:pPr>
              <w:keepLines/>
              <w:numPr>
                <w:ilvl w:val="0"/>
                <w:numId w:val="16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512B36E" w14:textId="42332212" w:rsidR="00164568" w:rsidRPr="00164568" w:rsidRDefault="00164568" w:rsidP="00CA368F">
            <w:pPr>
              <w:spacing w:line="240" w:lineRule="exact"/>
              <w:jc w:val="both"/>
              <w:rPr>
                <w:rFonts w:ascii="Arial" w:hAnsi="Arial" w:cs="Arial"/>
                <w:b/>
                <w:bCs/>
                <w:sz w:val="20"/>
                <w:szCs w:val="20"/>
              </w:rPr>
            </w:pPr>
            <w:r w:rsidRPr="004D0535">
              <w:rPr>
                <w:rFonts w:ascii="Arial" w:hAnsi="Arial" w:cs="Arial"/>
                <w:b/>
                <w:bCs/>
                <w:sz w:val="20"/>
                <w:szCs w:val="20"/>
              </w:rPr>
              <w:t>Escalate Material Risks</w:t>
            </w:r>
          </w:p>
        </w:tc>
        <w:tc>
          <w:tcPr>
            <w:tcW w:w="4513" w:type="dxa"/>
            <w:vAlign w:val="center"/>
          </w:tcPr>
          <w:p w14:paraId="0C549964" w14:textId="77777777" w:rsidR="00164568" w:rsidRDefault="00164568" w:rsidP="00CA368F">
            <w:pPr>
              <w:spacing w:line="240" w:lineRule="exact"/>
              <w:jc w:val="both"/>
              <w:rPr>
                <w:rFonts w:ascii="Arial" w:hAnsi="Arial" w:cs="Arial"/>
                <w:sz w:val="20"/>
                <w:szCs w:val="20"/>
              </w:rPr>
            </w:pPr>
            <w:r w:rsidRPr="004D0535">
              <w:rPr>
                <w:rFonts w:ascii="Arial" w:hAnsi="Arial" w:cs="Arial"/>
                <w:sz w:val="20"/>
                <w:szCs w:val="20"/>
              </w:rPr>
              <w:t>Escalate high-risk issues</w:t>
            </w:r>
            <w:r w:rsidR="009C0705">
              <w:rPr>
                <w:rFonts w:ascii="Arial" w:hAnsi="Arial" w:cs="Arial"/>
                <w:sz w:val="20"/>
                <w:szCs w:val="20"/>
              </w:rPr>
              <w:t>.</w:t>
            </w:r>
          </w:p>
          <w:p w14:paraId="42AC3FA9" w14:textId="4917ABF0" w:rsidR="009C0705" w:rsidRPr="009C0705" w:rsidRDefault="009C0705" w:rsidP="00CA368F">
            <w:pPr>
              <w:spacing w:line="240" w:lineRule="exact"/>
              <w:jc w:val="both"/>
              <w:rPr>
                <w:rFonts w:ascii="Arial" w:hAnsi="Arial" w:cs="Arial"/>
                <w:i/>
                <w:iCs/>
                <w:sz w:val="20"/>
                <w:szCs w:val="20"/>
              </w:rPr>
            </w:pPr>
            <w:r w:rsidRPr="00E2019E">
              <w:rPr>
                <w:rFonts w:ascii="Arial" w:hAnsi="Arial" w:cs="Arial"/>
                <w:i/>
                <w:iCs/>
                <w:color w:val="EE0000"/>
                <w:sz w:val="18"/>
                <w:szCs w:val="18"/>
              </w:rPr>
              <w:t xml:space="preserve">Key Control: Any report of Corruption, SEAH, or Security Threats must be escalated instantly to the </w:t>
            </w:r>
            <w:r>
              <w:rPr>
                <w:rFonts w:ascii="Arial" w:hAnsi="Arial" w:cs="Arial"/>
                <w:i/>
                <w:iCs/>
                <w:color w:val="EE0000"/>
                <w:sz w:val="18"/>
                <w:szCs w:val="18"/>
              </w:rPr>
              <w:t>President</w:t>
            </w:r>
            <w:r w:rsidRPr="00E2019E">
              <w:rPr>
                <w:rFonts w:ascii="Arial" w:hAnsi="Arial" w:cs="Arial"/>
                <w:i/>
                <w:iCs/>
                <w:color w:val="EE0000"/>
                <w:sz w:val="18"/>
                <w:szCs w:val="18"/>
              </w:rPr>
              <w:t xml:space="preserve"> and Safeguarding focal person.</w:t>
            </w:r>
          </w:p>
        </w:tc>
        <w:tc>
          <w:tcPr>
            <w:tcW w:w="1701" w:type="dxa"/>
            <w:vAlign w:val="center"/>
          </w:tcPr>
          <w:p w14:paraId="6512FBED" w14:textId="11BE72B7" w:rsidR="00164568" w:rsidRPr="00B6180B" w:rsidRDefault="00164568" w:rsidP="00CA368F">
            <w:pPr>
              <w:spacing w:line="240" w:lineRule="exact"/>
              <w:jc w:val="both"/>
              <w:rPr>
                <w:rFonts w:ascii="Arial" w:hAnsi="Arial" w:cs="Arial"/>
                <w:sz w:val="20"/>
                <w:szCs w:val="20"/>
              </w:rPr>
            </w:pPr>
            <w:r w:rsidRPr="004D0535">
              <w:rPr>
                <w:rFonts w:ascii="Arial" w:hAnsi="Arial" w:cs="Arial"/>
                <w:sz w:val="20"/>
                <w:szCs w:val="20"/>
              </w:rPr>
              <w:t>State → National</w:t>
            </w:r>
            <w:r w:rsidR="009C0705">
              <w:rPr>
                <w:rFonts w:ascii="Arial" w:hAnsi="Arial" w:cs="Arial"/>
                <w:sz w:val="20"/>
                <w:szCs w:val="20"/>
              </w:rPr>
              <w:t xml:space="preserve"> Coordinator</w:t>
            </w:r>
          </w:p>
        </w:tc>
        <w:tc>
          <w:tcPr>
            <w:tcW w:w="1156" w:type="dxa"/>
            <w:vAlign w:val="center"/>
          </w:tcPr>
          <w:p w14:paraId="2457A285" w14:textId="3C23F9D8" w:rsidR="00164568" w:rsidRPr="00B6180B" w:rsidRDefault="009C0705" w:rsidP="00CA368F">
            <w:pPr>
              <w:spacing w:line="240" w:lineRule="exact"/>
              <w:jc w:val="both"/>
              <w:rPr>
                <w:rFonts w:ascii="Arial" w:hAnsi="Arial" w:cs="Arial"/>
                <w:sz w:val="20"/>
                <w:szCs w:val="20"/>
              </w:rPr>
            </w:pPr>
            <w:r>
              <w:rPr>
                <w:rFonts w:ascii="Arial" w:hAnsi="Arial" w:cs="Arial"/>
                <w:sz w:val="20"/>
                <w:szCs w:val="20"/>
              </w:rPr>
              <w:t xml:space="preserve">Immediate </w:t>
            </w:r>
          </w:p>
        </w:tc>
      </w:tr>
      <w:tr w:rsidR="00164568" w:rsidRPr="00C8367B" w14:paraId="333F5706" w14:textId="77777777" w:rsidTr="0048523E">
        <w:trPr>
          <w:trHeight w:val="96"/>
        </w:trPr>
        <w:tc>
          <w:tcPr>
            <w:tcW w:w="539" w:type="dxa"/>
            <w:vAlign w:val="center"/>
          </w:tcPr>
          <w:p w14:paraId="67E685D2" w14:textId="77777777" w:rsidR="00164568" w:rsidRPr="00295A64" w:rsidRDefault="00164568" w:rsidP="00CA368F">
            <w:pPr>
              <w:keepLines/>
              <w:numPr>
                <w:ilvl w:val="0"/>
                <w:numId w:val="16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1A8B6B0" w14:textId="36902259" w:rsidR="00164568" w:rsidRPr="00164568" w:rsidRDefault="00164568" w:rsidP="00CA368F">
            <w:pPr>
              <w:spacing w:line="240" w:lineRule="exact"/>
              <w:jc w:val="both"/>
              <w:rPr>
                <w:rFonts w:ascii="Arial" w:hAnsi="Arial" w:cs="Arial"/>
                <w:b/>
                <w:bCs/>
                <w:sz w:val="20"/>
                <w:szCs w:val="20"/>
              </w:rPr>
            </w:pPr>
            <w:r w:rsidRPr="004D0535">
              <w:rPr>
                <w:rFonts w:ascii="Arial" w:hAnsi="Arial" w:cs="Arial"/>
                <w:b/>
                <w:bCs/>
                <w:sz w:val="20"/>
                <w:szCs w:val="20"/>
              </w:rPr>
              <w:t>Develop Mitigation Plan</w:t>
            </w:r>
          </w:p>
        </w:tc>
        <w:tc>
          <w:tcPr>
            <w:tcW w:w="4513" w:type="dxa"/>
            <w:vAlign w:val="center"/>
          </w:tcPr>
          <w:p w14:paraId="107538E9" w14:textId="71E22F59" w:rsidR="00164568" w:rsidRPr="004D0535" w:rsidRDefault="00164568" w:rsidP="00CA368F">
            <w:pPr>
              <w:spacing w:line="240" w:lineRule="exact"/>
              <w:jc w:val="both"/>
              <w:rPr>
                <w:rFonts w:ascii="Arial" w:hAnsi="Arial" w:cs="Arial"/>
                <w:sz w:val="20"/>
                <w:szCs w:val="20"/>
              </w:rPr>
            </w:pPr>
            <w:r w:rsidRPr="004D0535">
              <w:rPr>
                <w:rFonts w:ascii="Arial" w:hAnsi="Arial" w:cs="Arial"/>
                <w:sz w:val="20"/>
                <w:szCs w:val="20"/>
              </w:rPr>
              <w:t>Define corrective or preventive actions</w:t>
            </w:r>
          </w:p>
        </w:tc>
        <w:tc>
          <w:tcPr>
            <w:tcW w:w="1701" w:type="dxa"/>
            <w:vAlign w:val="center"/>
          </w:tcPr>
          <w:p w14:paraId="7C14F43E" w14:textId="26DD565F" w:rsidR="00164568" w:rsidRPr="004D0535" w:rsidRDefault="00164568" w:rsidP="00CA368F">
            <w:pPr>
              <w:spacing w:line="240" w:lineRule="exact"/>
              <w:jc w:val="both"/>
              <w:rPr>
                <w:rFonts w:ascii="Arial" w:hAnsi="Arial" w:cs="Arial"/>
                <w:sz w:val="20"/>
                <w:szCs w:val="20"/>
              </w:rPr>
            </w:pPr>
            <w:r w:rsidRPr="004D0535">
              <w:rPr>
                <w:rFonts w:ascii="Arial" w:hAnsi="Arial" w:cs="Arial"/>
                <w:sz w:val="20"/>
                <w:szCs w:val="20"/>
              </w:rPr>
              <w:t>State / National</w:t>
            </w:r>
            <w:r w:rsidR="009C0705">
              <w:rPr>
                <w:rFonts w:ascii="Arial" w:hAnsi="Arial" w:cs="Arial"/>
                <w:sz w:val="20"/>
                <w:szCs w:val="20"/>
              </w:rPr>
              <w:t xml:space="preserve"> </w:t>
            </w:r>
            <w:r w:rsidR="009C0705">
              <w:rPr>
                <w:rFonts w:ascii="Arial" w:hAnsi="Arial" w:cs="Arial"/>
                <w:sz w:val="20"/>
                <w:szCs w:val="20"/>
              </w:rPr>
              <w:t>Coordinator</w:t>
            </w:r>
          </w:p>
        </w:tc>
        <w:tc>
          <w:tcPr>
            <w:tcW w:w="1156" w:type="dxa"/>
            <w:vAlign w:val="center"/>
          </w:tcPr>
          <w:p w14:paraId="4AEAF82B" w14:textId="33DD1744" w:rsidR="00164568" w:rsidRPr="00E2019E" w:rsidRDefault="009C0705" w:rsidP="00CA368F">
            <w:pPr>
              <w:spacing w:line="240" w:lineRule="exact"/>
              <w:jc w:val="both"/>
              <w:rPr>
                <w:rFonts w:ascii="Arial" w:hAnsi="Arial" w:cs="Arial"/>
                <w:sz w:val="20"/>
                <w:szCs w:val="20"/>
              </w:rPr>
            </w:pPr>
            <w:r>
              <w:rPr>
                <w:rFonts w:ascii="Arial" w:hAnsi="Arial" w:cs="Arial"/>
                <w:sz w:val="20"/>
                <w:szCs w:val="20"/>
              </w:rPr>
              <w:t>Immediate</w:t>
            </w:r>
          </w:p>
        </w:tc>
      </w:tr>
      <w:tr w:rsidR="00164568" w:rsidRPr="00C8367B" w14:paraId="12AD0522" w14:textId="77777777" w:rsidTr="0048523E">
        <w:trPr>
          <w:trHeight w:val="96"/>
        </w:trPr>
        <w:tc>
          <w:tcPr>
            <w:tcW w:w="539" w:type="dxa"/>
            <w:vAlign w:val="center"/>
          </w:tcPr>
          <w:p w14:paraId="1FFA4D02" w14:textId="77777777" w:rsidR="00164568" w:rsidRPr="00295A64" w:rsidRDefault="00164568" w:rsidP="00CA368F">
            <w:pPr>
              <w:keepLines/>
              <w:numPr>
                <w:ilvl w:val="0"/>
                <w:numId w:val="16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06918AC" w14:textId="139C7774" w:rsidR="00164568" w:rsidRPr="00164568" w:rsidRDefault="00164568" w:rsidP="00CA368F">
            <w:pPr>
              <w:spacing w:line="240" w:lineRule="exact"/>
              <w:jc w:val="both"/>
              <w:rPr>
                <w:rFonts w:ascii="Arial" w:hAnsi="Arial" w:cs="Arial"/>
                <w:b/>
                <w:bCs/>
                <w:sz w:val="20"/>
                <w:szCs w:val="20"/>
              </w:rPr>
            </w:pPr>
            <w:r w:rsidRPr="004D0535">
              <w:rPr>
                <w:rFonts w:ascii="Arial" w:hAnsi="Arial" w:cs="Arial"/>
                <w:b/>
                <w:bCs/>
                <w:sz w:val="20"/>
                <w:szCs w:val="20"/>
              </w:rPr>
              <w:t>Implement Actions</w:t>
            </w:r>
          </w:p>
        </w:tc>
        <w:tc>
          <w:tcPr>
            <w:tcW w:w="4513" w:type="dxa"/>
            <w:vAlign w:val="center"/>
          </w:tcPr>
          <w:p w14:paraId="070B3508" w14:textId="77777777" w:rsidR="009C0705" w:rsidRDefault="00164568" w:rsidP="00CA368F">
            <w:pPr>
              <w:spacing w:line="240" w:lineRule="exact"/>
              <w:jc w:val="both"/>
              <w:rPr>
                <w:rFonts w:ascii="Arial" w:hAnsi="Arial" w:cs="Arial"/>
                <w:sz w:val="20"/>
                <w:szCs w:val="20"/>
              </w:rPr>
            </w:pPr>
            <w:r w:rsidRPr="004D0535">
              <w:rPr>
                <w:rFonts w:ascii="Arial" w:hAnsi="Arial" w:cs="Arial"/>
                <w:sz w:val="20"/>
                <w:szCs w:val="20"/>
              </w:rPr>
              <w:t>Execute mitigation measures</w:t>
            </w:r>
            <w:r w:rsidR="009C0705">
              <w:rPr>
                <w:rFonts w:ascii="Arial" w:hAnsi="Arial" w:cs="Arial"/>
                <w:sz w:val="20"/>
                <w:szCs w:val="20"/>
              </w:rPr>
              <w:t xml:space="preserve">. </w:t>
            </w:r>
          </w:p>
          <w:p w14:paraId="3AE45B3F" w14:textId="350E7780" w:rsidR="00164568" w:rsidRPr="009C0705" w:rsidRDefault="009C0705" w:rsidP="00CA368F">
            <w:pPr>
              <w:spacing w:line="240" w:lineRule="exact"/>
              <w:jc w:val="both"/>
              <w:rPr>
                <w:rFonts w:ascii="Arial" w:hAnsi="Arial" w:cs="Arial"/>
                <w:i/>
                <w:iCs/>
                <w:sz w:val="20"/>
                <w:szCs w:val="20"/>
              </w:rPr>
            </w:pPr>
            <w:r w:rsidRPr="00E2019E">
              <w:rPr>
                <w:rFonts w:ascii="Arial" w:hAnsi="Arial" w:cs="Arial"/>
                <w:i/>
                <w:iCs/>
                <w:sz w:val="18"/>
                <w:szCs w:val="18"/>
              </w:rPr>
              <w:t>Implement the pre-defined "Steps to Mitigate" from the Risk Register (e.g., grounding equipment or alerting security vendors).</w:t>
            </w:r>
          </w:p>
        </w:tc>
        <w:tc>
          <w:tcPr>
            <w:tcW w:w="1701" w:type="dxa"/>
            <w:vAlign w:val="center"/>
          </w:tcPr>
          <w:p w14:paraId="658D54C7" w14:textId="28E918F9" w:rsidR="00164568" w:rsidRPr="004D0535" w:rsidRDefault="00164568" w:rsidP="00CA368F">
            <w:pPr>
              <w:spacing w:line="240" w:lineRule="exact"/>
              <w:jc w:val="both"/>
              <w:rPr>
                <w:rFonts w:ascii="Arial" w:hAnsi="Arial" w:cs="Arial"/>
                <w:sz w:val="20"/>
                <w:szCs w:val="20"/>
              </w:rPr>
            </w:pPr>
            <w:r w:rsidRPr="004D0535">
              <w:rPr>
                <w:rFonts w:ascii="Arial" w:hAnsi="Arial" w:cs="Arial"/>
                <w:sz w:val="20"/>
                <w:szCs w:val="20"/>
              </w:rPr>
              <w:t>Assigned roles</w:t>
            </w:r>
          </w:p>
        </w:tc>
        <w:tc>
          <w:tcPr>
            <w:tcW w:w="1156" w:type="dxa"/>
            <w:vAlign w:val="center"/>
          </w:tcPr>
          <w:p w14:paraId="79FA4EC6" w14:textId="2D011B91" w:rsidR="00164568" w:rsidRPr="00E2019E" w:rsidRDefault="009C0705" w:rsidP="00CA368F">
            <w:pPr>
              <w:spacing w:line="240" w:lineRule="exact"/>
              <w:jc w:val="both"/>
              <w:rPr>
                <w:rFonts w:ascii="Arial" w:hAnsi="Arial" w:cs="Arial"/>
                <w:sz w:val="20"/>
                <w:szCs w:val="20"/>
              </w:rPr>
            </w:pPr>
            <w:r>
              <w:rPr>
                <w:rFonts w:ascii="Arial" w:hAnsi="Arial" w:cs="Arial"/>
                <w:sz w:val="20"/>
                <w:szCs w:val="20"/>
              </w:rPr>
              <w:t xml:space="preserve">As per severity </w:t>
            </w:r>
          </w:p>
        </w:tc>
      </w:tr>
      <w:tr w:rsidR="009C0705" w:rsidRPr="00C8367B" w14:paraId="7B4842B3" w14:textId="77777777" w:rsidTr="0048523E">
        <w:trPr>
          <w:trHeight w:val="96"/>
        </w:trPr>
        <w:tc>
          <w:tcPr>
            <w:tcW w:w="539" w:type="dxa"/>
            <w:vAlign w:val="center"/>
          </w:tcPr>
          <w:p w14:paraId="5A5E5E89" w14:textId="77777777" w:rsidR="009C0705" w:rsidRPr="00295A64" w:rsidRDefault="009C0705" w:rsidP="00CA368F">
            <w:pPr>
              <w:keepLines/>
              <w:numPr>
                <w:ilvl w:val="0"/>
                <w:numId w:val="16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15D82A9" w14:textId="628A76DD" w:rsidR="009C0705" w:rsidRPr="004D0535" w:rsidRDefault="009C0705" w:rsidP="00CA368F">
            <w:pPr>
              <w:spacing w:line="240" w:lineRule="exact"/>
              <w:jc w:val="both"/>
              <w:rPr>
                <w:rFonts w:ascii="Arial" w:hAnsi="Arial" w:cs="Arial"/>
                <w:b/>
                <w:bCs/>
                <w:sz w:val="20"/>
                <w:szCs w:val="20"/>
              </w:rPr>
            </w:pPr>
            <w:r w:rsidRPr="00E2019E">
              <w:rPr>
                <w:rFonts w:ascii="Arial" w:hAnsi="Arial" w:cs="Arial"/>
                <w:b/>
                <w:bCs/>
                <w:sz w:val="20"/>
                <w:szCs w:val="20"/>
              </w:rPr>
              <w:t>Investigation</w:t>
            </w:r>
          </w:p>
        </w:tc>
        <w:tc>
          <w:tcPr>
            <w:tcW w:w="4513" w:type="dxa"/>
            <w:vAlign w:val="center"/>
          </w:tcPr>
          <w:p w14:paraId="74231988" w14:textId="77777777" w:rsidR="009C0705" w:rsidRDefault="009C0705" w:rsidP="00CA368F">
            <w:pPr>
              <w:spacing w:line="240" w:lineRule="exact"/>
              <w:jc w:val="both"/>
              <w:rPr>
                <w:rFonts w:ascii="Arial" w:hAnsi="Arial" w:cs="Arial"/>
                <w:sz w:val="20"/>
                <w:szCs w:val="20"/>
              </w:rPr>
            </w:pPr>
            <w:r w:rsidRPr="00E2019E">
              <w:rPr>
                <w:rFonts w:ascii="Arial" w:hAnsi="Arial" w:cs="Arial"/>
                <w:sz w:val="20"/>
                <w:szCs w:val="20"/>
              </w:rPr>
              <w:t xml:space="preserve">Conduct a root-cause analysis for serious incidents. </w:t>
            </w:r>
          </w:p>
          <w:p w14:paraId="2B6A85E1" w14:textId="23078FC4" w:rsidR="009C0705" w:rsidRPr="004D0535" w:rsidRDefault="009C0705" w:rsidP="00CA368F">
            <w:pPr>
              <w:spacing w:line="240" w:lineRule="exact"/>
              <w:jc w:val="both"/>
              <w:rPr>
                <w:rFonts w:ascii="Arial" w:hAnsi="Arial" w:cs="Arial"/>
                <w:sz w:val="20"/>
                <w:szCs w:val="20"/>
              </w:rPr>
            </w:pPr>
            <w:r w:rsidRPr="00E2019E">
              <w:rPr>
                <w:rFonts w:ascii="Arial" w:hAnsi="Arial" w:cs="Arial"/>
                <w:i/>
                <w:iCs/>
                <w:color w:val="EE0000"/>
                <w:sz w:val="18"/>
                <w:szCs w:val="18"/>
              </w:rPr>
              <w:t>Key Control: The Safeguarding or Ethics Committee oversees sensitive cases to ensure fairness and due process.</w:t>
            </w:r>
          </w:p>
        </w:tc>
        <w:tc>
          <w:tcPr>
            <w:tcW w:w="1701" w:type="dxa"/>
            <w:vAlign w:val="center"/>
          </w:tcPr>
          <w:p w14:paraId="309EE593" w14:textId="73434EEF" w:rsidR="009C0705" w:rsidRPr="009C0705" w:rsidRDefault="009C0705" w:rsidP="00CA368F">
            <w:pPr>
              <w:spacing w:line="240" w:lineRule="exact"/>
              <w:jc w:val="both"/>
              <w:rPr>
                <w:rFonts w:ascii="Arial" w:hAnsi="Arial" w:cs="Arial"/>
                <w:sz w:val="20"/>
                <w:szCs w:val="20"/>
              </w:rPr>
            </w:pPr>
            <w:r w:rsidRPr="00E2019E">
              <w:rPr>
                <w:rFonts w:ascii="Arial" w:hAnsi="Arial" w:cs="Arial"/>
                <w:sz w:val="20"/>
                <w:szCs w:val="20"/>
              </w:rPr>
              <w:t>Field Compliance</w:t>
            </w:r>
          </w:p>
        </w:tc>
        <w:tc>
          <w:tcPr>
            <w:tcW w:w="1156" w:type="dxa"/>
            <w:vAlign w:val="center"/>
          </w:tcPr>
          <w:p w14:paraId="5ADA1443" w14:textId="78382C91" w:rsidR="009C0705" w:rsidRDefault="009C0705" w:rsidP="00CA368F">
            <w:pPr>
              <w:spacing w:line="240" w:lineRule="exact"/>
              <w:jc w:val="both"/>
              <w:rPr>
                <w:rFonts w:ascii="Arial" w:hAnsi="Arial" w:cs="Arial"/>
                <w:sz w:val="20"/>
                <w:szCs w:val="20"/>
              </w:rPr>
            </w:pPr>
            <w:r w:rsidRPr="00E2019E">
              <w:rPr>
                <w:rFonts w:ascii="Arial" w:hAnsi="Arial" w:cs="Arial"/>
                <w:sz w:val="20"/>
                <w:szCs w:val="20"/>
              </w:rPr>
              <w:t>5 Days</w:t>
            </w:r>
          </w:p>
        </w:tc>
      </w:tr>
      <w:tr w:rsidR="009C0705" w:rsidRPr="00C8367B" w14:paraId="47C226A7" w14:textId="77777777" w:rsidTr="0048523E">
        <w:trPr>
          <w:trHeight w:val="96"/>
        </w:trPr>
        <w:tc>
          <w:tcPr>
            <w:tcW w:w="539" w:type="dxa"/>
            <w:vAlign w:val="center"/>
          </w:tcPr>
          <w:p w14:paraId="12AA9EEE" w14:textId="77777777" w:rsidR="009C0705" w:rsidRPr="00295A64" w:rsidRDefault="009C0705" w:rsidP="00CA368F">
            <w:pPr>
              <w:keepLines/>
              <w:numPr>
                <w:ilvl w:val="0"/>
                <w:numId w:val="16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69FBF11" w14:textId="0B57DA26" w:rsidR="009C0705" w:rsidRPr="00164568" w:rsidRDefault="009C0705" w:rsidP="00CA368F">
            <w:pPr>
              <w:spacing w:line="240" w:lineRule="exact"/>
              <w:jc w:val="both"/>
              <w:rPr>
                <w:rFonts w:ascii="Arial" w:hAnsi="Arial" w:cs="Arial"/>
                <w:b/>
                <w:bCs/>
                <w:sz w:val="20"/>
                <w:szCs w:val="20"/>
              </w:rPr>
            </w:pPr>
            <w:r w:rsidRPr="004D0535">
              <w:rPr>
                <w:rFonts w:ascii="Arial" w:hAnsi="Arial" w:cs="Arial"/>
                <w:b/>
                <w:bCs/>
                <w:sz w:val="20"/>
                <w:szCs w:val="20"/>
              </w:rPr>
              <w:t xml:space="preserve">Monitor &amp; </w:t>
            </w:r>
            <w:proofErr w:type="gramStart"/>
            <w:r w:rsidRPr="004D0535">
              <w:rPr>
                <w:rFonts w:ascii="Arial" w:hAnsi="Arial" w:cs="Arial"/>
                <w:b/>
                <w:bCs/>
                <w:sz w:val="20"/>
                <w:szCs w:val="20"/>
              </w:rPr>
              <w:t>Update</w:t>
            </w:r>
            <w:proofErr w:type="gramEnd"/>
          </w:p>
        </w:tc>
        <w:tc>
          <w:tcPr>
            <w:tcW w:w="4513" w:type="dxa"/>
            <w:vAlign w:val="center"/>
          </w:tcPr>
          <w:p w14:paraId="2971C844" w14:textId="15C1B60E" w:rsidR="009C0705" w:rsidRPr="00E2019E" w:rsidRDefault="009C0705" w:rsidP="00CA368F">
            <w:pPr>
              <w:spacing w:line="240" w:lineRule="exact"/>
              <w:jc w:val="both"/>
              <w:rPr>
                <w:rFonts w:ascii="Arial" w:hAnsi="Arial" w:cs="Arial"/>
                <w:sz w:val="20"/>
                <w:szCs w:val="20"/>
              </w:rPr>
            </w:pPr>
            <w:r w:rsidRPr="004D0535">
              <w:rPr>
                <w:rFonts w:ascii="Arial" w:hAnsi="Arial" w:cs="Arial"/>
                <w:sz w:val="20"/>
                <w:szCs w:val="20"/>
              </w:rPr>
              <w:t>Track status and update registers</w:t>
            </w:r>
          </w:p>
        </w:tc>
        <w:tc>
          <w:tcPr>
            <w:tcW w:w="1701" w:type="dxa"/>
            <w:vAlign w:val="center"/>
          </w:tcPr>
          <w:p w14:paraId="0D1CB16C" w14:textId="0BFDFDFA" w:rsidR="009C0705" w:rsidRPr="00E2019E" w:rsidRDefault="009C0705" w:rsidP="00CA368F">
            <w:pPr>
              <w:spacing w:line="240" w:lineRule="exact"/>
              <w:jc w:val="both"/>
              <w:rPr>
                <w:rFonts w:ascii="Arial" w:hAnsi="Arial" w:cs="Arial"/>
                <w:sz w:val="20"/>
                <w:szCs w:val="20"/>
              </w:rPr>
            </w:pPr>
            <w:r w:rsidRPr="004D0535">
              <w:rPr>
                <w:rFonts w:ascii="Arial" w:hAnsi="Arial" w:cs="Arial"/>
                <w:sz w:val="20"/>
                <w:szCs w:val="20"/>
              </w:rPr>
              <w:t xml:space="preserve">State / </w:t>
            </w:r>
            <w:r w:rsidR="00044891">
              <w:rPr>
                <w:rFonts w:ascii="Arial" w:hAnsi="Arial" w:cs="Arial"/>
                <w:sz w:val="20"/>
                <w:szCs w:val="20"/>
              </w:rPr>
              <w:t>MEL</w:t>
            </w:r>
            <w:r>
              <w:rPr>
                <w:rFonts w:ascii="Arial" w:hAnsi="Arial" w:cs="Arial"/>
                <w:sz w:val="20"/>
                <w:szCs w:val="20"/>
              </w:rPr>
              <w:t xml:space="preserve"> Coordinator/ Field Compliance Manager</w:t>
            </w:r>
          </w:p>
        </w:tc>
        <w:tc>
          <w:tcPr>
            <w:tcW w:w="1156" w:type="dxa"/>
            <w:vAlign w:val="center"/>
          </w:tcPr>
          <w:p w14:paraId="20CF321C" w14:textId="26EF1FC8" w:rsidR="009C0705" w:rsidRPr="00E2019E" w:rsidRDefault="009C0705" w:rsidP="00CA368F">
            <w:pPr>
              <w:spacing w:line="240" w:lineRule="exact"/>
              <w:jc w:val="both"/>
              <w:rPr>
                <w:rFonts w:ascii="Arial" w:hAnsi="Arial" w:cs="Arial"/>
                <w:sz w:val="20"/>
                <w:szCs w:val="20"/>
              </w:rPr>
            </w:pPr>
            <w:r>
              <w:rPr>
                <w:rFonts w:ascii="Arial" w:hAnsi="Arial" w:cs="Arial"/>
                <w:sz w:val="20"/>
                <w:szCs w:val="20"/>
              </w:rPr>
              <w:t>As per plan</w:t>
            </w:r>
          </w:p>
        </w:tc>
      </w:tr>
      <w:tr w:rsidR="009C0705" w:rsidRPr="00C8367B" w14:paraId="12203374" w14:textId="77777777" w:rsidTr="0048523E">
        <w:trPr>
          <w:trHeight w:val="91"/>
        </w:trPr>
        <w:tc>
          <w:tcPr>
            <w:tcW w:w="539" w:type="dxa"/>
            <w:vAlign w:val="center"/>
          </w:tcPr>
          <w:p w14:paraId="6C4327E6" w14:textId="77777777" w:rsidR="009C0705" w:rsidRPr="00295A64" w:rsidRDefault="009C0705" w:rsidP="00CA368F">
            <w:pPr>
              <w:keepLines/>
              <w:numPr>
                <w:ilvl w:val="0"/>
                <w:numId w:val="16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75E848F" w14:textId="40564060" w:rsidR="009C0705" w:rsidRPr="004D0535" w:rsidRDefault="009C0705" w:rsidP="00CA368F">
            <w:pPr>
              <w:spacing w:line="240" w:lineRule="exact"/>
              <w:jc w:val="both"/>
              <w:rPr>
                <w:rFonts w:ascii="Arial" w:hAnsi="Arial" w:cs="Arial"/>
                <w:b/>
                <w:bCs/>
                <w:sz w:val="20"/>
                <w:szCs w:val="20"/>
              </w:rPr>
            </w:pPr>
            <w:r w:rsidRPr="004D0535">
              <w:rPr>
                <w:rFonts w:ascii="Arial" w:hAnsi="Arial" w:cs="Arial"/>
                <w:b/>
                <w:bCs/>
                <w:sz w:val="20"/>
                <w:szCs w:val="20"/>
              </w:rPr>
              <w:t xml:space="preserve">Close or </w:t>
            </w:r>
            <w:proofErr w:type="gramStart"/>
            <w:r w:rsidRPr="004D0535">
              <w:rPr>
                <w:rFonts w:ascii="Arial" w:hAnsi="Arial" w:cs="Arial"/>
                <w:b/>
                <w:bCs/>
                <w:sz w:val="20"/>
                <w:szCs w:val="20"/>
              </w:rPr>
              <w:t>Reclassify</w:t>
            </w:r>
            <w:proofErr w:type="gramEnd"/>
          </w:p>
        </w:tc>
        <w:tc>
          <w:tcPr>
            <w:tcW w:w="4513" w:type="dxa"/>
            <w:vAlign w:val="center"/>
          </w:tcPr>
          <w:p w14:paraId="30105245" w14:textId="4638214B" w:rsidR="009C0705" w:rsidRPr="004D0535" w:rsidRDefault="009C0705" w:rsidP="00CA368F">
            <w:pPr>
              <w:spacing w:line="240" w:lineRule="exact"/>
              <w:jc w:val="both"/>
              <w:rPr>
                <w:rFonts w:ascii="Arial" w:hAnsi="Arial" w:cs="Arial"/>
                <w:sz w:val="20"/>
                <w:szCs w:val="20"/>
              </w:rPr>
            </w:pPr>
            <w:r w:rsidRPr="004D0535">
              <w:rPr>
                <w:rFonts w:ascii="Arial" w:hAnsi="Arial" w:cs="Arial"/>
                <w:sz w:val="20"/>
                <w:szCs w:val="20"/>
              </w:rPr>
              <w:t>Close resolved issues or re-rate risks</w:t>
            </w:r>
            <w:r w:rsidR="000F6EEC">
              <w:rPr>
                <w:rFonts w:ascii="Arial" w:hAnsi="Arial" w:cs="Arial"/>
                <w:sz w:val="20"/>
                <w:szCs w:val="20"/>
              </w:rPr>
              <w:t xml:space="preserve">. </w:t>
            </w:r>
            <w:r w:rsidR="000F6EEC" w:rsidRPr="00E2019E">
              <w:rPr>
                <w:rFonts w:ascii="Arial" w:hAnsi="Arial" w:cs="Arial"/>
                <w:sz w:val="20"/>
                <w:szCs w:val="20"/>
              </w:rPr>
              <w:t>Verify that corrective actions are complete. Update the ERP status and inform the whistleblower/survivor of the outcome.</w:t>
            </w:r>
          </w:p>
        </w:tc>
        <w:tc>
          <w:tcPr>
            <w:tcW w:w="1701" w:type="dxa"/>
            <w:vAlign w:val="center"/>
          </w:tcPr>
          <w:p w14:paraId="7D30DF41" w14:textId="0EFBACEE" w:rsidR="009C0705" w:rsidRPr="004D0535" w:rsidRDefault="000F6EEC" w:rsidP="00CA368F">
            <w:pPr>
              <w:spacing w:line="240" w:lineRule="exact"/>
              <w:jc w:val="both"/>
              <w:rPr>
                <w:rFonts w:ascii="Arial" w:hAnsi="Arial" w:cs="Arial"/>
                <w:sz w:val="20"/>
                <w:szCs w:val="20"/>
              </w:rPr>
            </w:pPr>
            <w:r w:rsidRPr="004D0535">
              <w:rPr>
                <w:rFonts w:ascii="Arial" w:hAnsi="Arial" w:cs="Arial"/>
                <w:sz w:val="20"/>
                <w:szCs w:val="20"/>
              </w:rPr>
              <w:t>State /</w:t>
            </w:r>
            <w:r w:rsidR="009C0705" w:rsidRPr="004D0535">
              <w:rPr>
                <w:rFonts w:ascii="Arial" w:hAnsi="Arial" w:cs="Arial"/>
                <w:sz w:val="20"/>
                <w:szCs w:val="20"/>
              </w:rPr>
              <w:t>National</w:t>
            </w:r>
            <w:r w:rsidR="009C0705">
              <w:rPr>
                <w:rFonts w:ascii="Arial" w:hAnsi="Arial" w:cs="Arial"/>
                <w:sz w:val="20"/>
                <w:szCs w:val="20"/>
              </w:rPr>
              <w:t xml:space="preserve"> Coordinator</w:t>
            </w:r>
          </w:p>
        </w:tc>
        <w:tc>
          <w:tcPr>
            <w:tcW w:w="1156" w:type="dxa"/>
            <w:vAlign w:val="center"/>
          </w:tcPr>
          <w:p w14:paraId="56F1B7AC" w14:textId="0CEB8943" w:rsidR="009C0705" w:rsidRPr="00E2019E" w:rsidRDefault="009C0705" w:rsidP="00CA368F">
            <w:pPr>
              <w:spacing w:line="240" w:lineRule="exact"/>
              <w:jc w:val="both"/>
              <w:rPr>
                <w:rFonts w:ascii="Arial" w:hAnsi="Arial" w:cs="Arial"/>
                <w:sz w:val="20"/>
                <w:szCs w:val="20"/>
              </w:rPr>
            </w:pPr>
            <w:r>
              <w:rPr>
                <w:rFonts w:ascii="Arial" w:hAnsi="Arial" w:cs="Arial"/>
                <w:sz w:val="20"/>
                <w:szCs w:val="20"/>
              </w:rPr>
              <w:t>7 Days</w:t>
            </w:r>
          </w:p>
        </w:tc>
      </w:tr>
      <w:tr w:rsidR="009C0705" w:rsidRPr="00C8367B" w14:paraId="6908E358" w14:textId="77777777" w:rsidTr="0048523E">
        <w:trPr>
          <w:trHeight w:val="91"/>
        </w:trPr>
        <w:tc>
          <w:tcPr>
            <w:tcW w:w="539" w:type="dxa"/>
            <w:vAlign w:val="center"/>
          </w:tcPr>
          <w:p w14:paraId="7E519D45" w14:textId="77777777" w:rsidR="009C0705" w:rsidRPr="00295A64" w:rsidRDefault="009C0705" w:rsidP="00CA368F">
            <w:pPr>
              <w:keepLines/>
              <w:numPr>
                <w:ilvl w:val="0"/>
                <w:numId w:val="165"/>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C0B60A5" w14:textId="7FCE7419" w:rsidR="009C0705" w:rsidRPr="00164568" w:rsidRDefault="009C0705" w:rsidP="00CA368F">
            <w:pPr>
              <w:spacing w:line="240" w:lineRule="exact"/>
              <w:jc w:val="both"/>
              <w:rPr>
                <w:rFonts w:ascii="Arial" w:hAnsi="Arial" w:cs="Arial"/>
                <w:b/>
                <w:bCs/>
                <w:sz w:val="20"/>
                <w:szCs w:val="20"/>
              </w:rPr>
            </w:pPr>
            <w:r w:rsidRPr="004D0535">
              <w:rPr>
                <w:rFonts w:ascii="Arial" w:hAnsi="Arial" w:cs="Arial"/>
                <w:b/>
                <w:bCs/>
                <w:sz w:val="20"/>
                <w:szCs w:val="20"/>
              </w:rPr>
              <w:t>Report to Management</w:t>
            </w:r>
          </w:p>
        </w:tc>
        <w:tc>
          <w:tcPr>
            <w:tcW w:w="4513" w:type="dxa"/>
            <w:vAlign w:val="center"/>
          </w:tcPr>
          <w:p w14:paraId="14B12582" w14:textId="63DA9A78" w:rsidR="009C0705" w:rsidRPr="00BD20F1" w:rsidRDefault="009C0705" w:rsidP="00CA368F">
            <w:pPr>
              <w:spacing w:line="240" w:lineRule="exact"/>
              <w:jc w:val="both"/>
              <w:rPr>
                <w:rFonts w:ascii="Arial" w:hAnsi="Arial" w:cs="Arial"/>
                <w:i/>
                <w:iCs/>
                <w:sz w:val="20"/>
                <w:szCs w:val="20"/>
              </w:rPr>
            </w:pPr>
            <w:r w:rsidRPr="004D0535">
              <w:rPr>
                <w:rFonts w:ascii="Arial" w:hAnsi="Arial" w:cs="Arial"/>
                <w:sz w:val="20"/>
                <w:szCs w:val="20"/>
              </w:rPr>
              <w:t>Consolidate and submit risk reports</w:t>
            </w:r>
            <w:r>
              <w:rPr>
                <w:rFonts w:ascii="Arial" w:hAnsi="Arial" w:cs="Arial"/>
                <w:sz w:val="20"/>
                <w:szCs w:val="20"/>
              </w:rPr>
              <w:t xml:space="preserve"> to the President</w:t>
            </w:r>
          </w:p>
        </w:tc>
        <w:tc>
          <w:tcPr>
            <w:tcW w:w="1701" w:type="dxa"/>
            <w:vAlign w:val="center"/>
          </w:tcPr>
          <w:p w14:paraId="6AF8961C" w14:textId="2BED95E5" w:rsidR="009C0705" w:rsidRPr="00E2019E" w:rsidRDefault="009C0705" w:rsidP="00CA368F">
            <w:pPr>
              <w:spacing w:line="240" w:lineRule="exact"/>
              <w:jc w:val="both"/>
              <w:rPr>
                <w:rFonts w:ascii="Arial" w:hAnsi="Arial" w:cs="Arial"/>
                <w:sz w:val="20"/>
                <w:szCs w:val="20"/>
              </w:rPr>
            </w:pPr>
            <w:r w:rsidRPr="004D0535">
              <w:rPr>
                <w:rFonts w:ascii="Arial" w:hAnsi="Arial" w:cs="Arial"/>
                <w:sz w:val="20"/>
                <w:szCs w:val="20"/>
              </w:rPr>
              <w:t>National</w:t>
            </w:r>
            <w:r>
              <w:rPr>
                <w:rFonts w:ascii="Arial" w:hAnsi="Arial" w:cs="Arial"/>
                <w:sz w:val="20"/>
                <w:szCs w:val="20"/>
              </w:rPr>
              <w:t xml:space="preserve"> </w:t>
            </w:r>
            <w:r>
              <w:rPr>
                <w:rFonts w:ascii="Arial" w:hAnsi="Arial" w:cs="Arial"/>
                <w:sz w:val="20"/>
                <w:szCs w:val="20"/>
              </w:rPr>
              <w:t>Coordinator</w:t>
            </w:r>
          </w:p>
        </w:tc>
        <w:tc>
          <w:tcPr>
            <w:tcW w:w="1156" w:type="dxa"/>
            <w:vAlign w:val="center"/>
          </w:tcPr>
          <w:p w14:paraId="5DA39E9D" w14:textId="5316C1E7" w:rsidR="009C0705" w:rsidRPr="00E2019E" w:rsidRDefault="009C0705" w:rsidP="00CA368F">
            <w:pPr>
              <w:spacing w:line="240" w:lineRule="exact"/>
              <w:jc w:val="both"/>
              <w:rPr>
                <w:rFonts w:ascii="Arial" w:hAnsi="Arial" w:cs="Arial"/>
                <w:sz w:val="20"/>
                <w:szCs w:val="20"/>
              </w:rPr>
            </w:pPr>
            <w:r>
              <w:rPr>
                <w:rFonts w:ascii="Arial" w:hAnsi="Arial" w:cs="Arial"/>
                <w:sz w:val="20"/>
                <w:szCs w:val="20"/>
              </w:rPr>
              <w:t xml:space="preserve">Monthly </w:t>
            </w:r>
          </w:p>
        </w:tc>
      </w:tr>
    </w:tbl>
    <w:p w14:paraId="5221F279" w14:textId="77777777" w:rsidR="00C02590" w:rsidRPr="00C8367B" w:rsidRDefault="00C02590" w:rsidP="00CA368F">
      <w:pPr>
        <w:jc w:val="both"/>
        <w:rPr>
          <w:rFonts w:ascii="Arial" w:hAnsi="Arial" w:cs="Arial"/>
          <w:b/>
          <w:bCs/>
          <w:sz w:val="20"/>
          <w:szCs w:val="20"/>
        </w:rPr>
      </w:pPr>
    </w:p>
    <w:p w14:paraId="7B5FF4B4" w14:textId="77777777" w:rsidR="00C02590" w:rsidRPr="00295A64" w:rsidRDefault="00C02590"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C02590" w:rsidRPr="004C2567" w14:paraId="43E1D291" w14:textId="77777777" w:rsidTr="0048523E">
        <w:trPr>
          <w:trHeight w:val="219"/>
          <w:tblHeader/>
        </w:trPr>
        <w:tc>
          <w:tcPr>
            <w:tcW w:w="0" w:type="auto"/>
            <w:shd w:val="clear" w:color="auto" w:fill="C5E0B3" w:themeFill="accent6" w:themeFillTint="66"/>
            <w:hideMark/>
          </w:tcPr>
          <w:p w14:paraId="2B3B9B0C" w14:textId="77777777" w:rsidR="00C02590" w:rsidRPr="009D0907" w:rsidRDefault="00C02590" w:rsidP="00CA368F">
            <w:pPr>
              <w:spacing w:after="160" w:line="259" w:lineRule="auto"/>
              <w:jc w:val="both"/>
              <w:rPr>
                <w:rFonts w:ascii="Arial" w:hAnsi="Arial" w:cs="Arial"/>
                <w:sz w:val="20"/>
                <w:szCs w:val="20"/>
              </w:rPr>
            </w:pPr>
            <w:r w:rsidRPr="009D0907">
              <w:rPr>
                <w:rFonts w:ascii="Arial" w:hAnsi="Arial" w:cs="Arial"/>
                <w:sz w:val="20"/>
                <w:szCs w:val="20"/>
              </w:rPr>
              <w:t>Risk</w:t>
            </w:r>
          </w:p>
        </w:tc>
        <w:tc>
          <w:tcPr>
            <w:tcW w:w="3486" w:type="dxa"/>
            <w:shd w:val="clear" w:color="auto" w:fill="C5E0B3" w:themeFill="accent6" w:themeFillTint="66"/>
            <w:hideMark/>
          </w:tcPr>
          <w:p w14:paraId="28B7E65D" w14:textId="77777777" w:rsidR="00C02590" w:rsidRPr="009D0907" w:rsidRDefault="00C02590" w:rsidP="00CA368F">
            <w:pPr>
              <w:spacing w:after="160" w:line="259" w:lineRule="auto"/>
              <w:jc w:val="both"/>
              <w:rPr>
                <w:rFonts w:ascii="Arial" w:hAnsi="Arial" w:cs="Arial"/>
                <w:sz w:val="20"/>
                <w:szCs w:val="20"/>
              </w:rPr>
            </w:pPr>
            <w:r w:rsidRPr="009D0907">
              <w:rPr>
                <w:rFonts w:ascii="Arial" w:hAnsi="Arial" w:cs="Arial"/>
                <w:sz w:val="20"/>
                <w:szCs w:val="20"/>
              </w:rPr>
              <w:t>Description</w:t>
            </w:r>
          </w:p>
        </w:tc>
        <w:tc>
          <w:tcPr>
            <w:tcW w:w="3489" w:type="dxa"/>
            <w:shd w:val="clear" w:color="auto" w:fill="C5E0B3" w:themeFill="accent6" w:themeFillTint="66"/>
            <w:hideMark/>
          </w:tcPr>
          <w:p w14:paraId="320D50CF" w14:textId="77777777" w:rsidR="00C02590" w:rsidRPr="009D0907" w:rsidRDefault="00C02590" w:rsidP="00CA368F">
            <w:pPr>
              <w:spacing w:after="160" w:line="259" w:lineRule="auto"/>
              <w:jc w:val="both"/>
              <w:rPr>
                <w:rFonts w:ascii="Arial" w:hAnsi="Arial" w:cs="Arial"/>
                <w:sz w:val="20"/>
                <w:szCs w:val="20"/>
              </w:rPr>
            </w:pPr>
            <w:r w:rsidRPr="009D0907">
              <w:rPr>
                <w:rFonts w:ascii="Arial" w:hAnsi="Arial" w:cs="Arial"/>
                <w:sz w:val="20"/>
                <w:szCs w:val="20"/>
              </w:rPr>
              <w:t>Mitigation</w:t>
            </w:r>
          </w:p>
        </w:tc>
      </w:tr>
      <w:tr w:rsidR="00164568" w:rsidRPr="004C2567" w14:paraId="7275CBA4" w14:textId="77777777" w:rsidTr="0048523E">
        <w:tc>
          <w:tcPr>
            <w:tcW w:w="0" w:type="auto"/>
            <w:vAlign w:val="center"/>
          </w:tcPr>
          <w:p w14:paraId="4957D573" w14:textId="0C93CD31" w:rsidR="00164568" w:rsidRPr="00AB36FA" w:rsidRDefault="00164568" w:rsidP="00CA368F">
            <w:pPr>
              <w:jc w:val="both"/>
              <w:rPr>
                <w:rFonts w:ascii="Arial" w:hAnsi="Arial" w:cs="Arial"/>
                <w:sz w:val="20"/>
                <w:szCs w:val="20"/>
              </w:rPr>
            </w:pPr>
            <w:r w:rsidRPr="004D0535">
              <w:rPr>
                <w:rFonts w:ascii="Arial" w:hAnsi="Arial" w:cs="Arial"/>
                <w:sz w:val="20"/>
                <w:szCs w:val="20"/>
              </w:rPr>
              <w:t>Under-reporting</w:t>
            </w:r>
          </w:p>
        </w:tc>
        <w:tc>
          <w:tcPr>
            <w:tcW w:w="3486" w:type="dxa"/>
            <w:vAlign w:val="center"/>
          </w:tcPr>
          <w:p w14:paraId="49A46F46" w14:textId="5CE203E7" w:rsidR="00164568" w:rsidRPr="00AB36FA" w:rsidRDefault="00164568" w:rsidP="00CA368F">
            <w:pPr>
              <w:jc w:val="both"/>
              <w:rPr>
                <w:rFonts w:ascii="Arial" w:hAnsi="Arial" w:cs="Arial"/>
                <w:sz w:val="20"/>
                <w:szCs w:val="20"/>
              </w:rPr>
            </w:pPr>
            <w:r w:rsidRPr="004D0535">
              <w:rPr>
                <w:rFonts w:ascii="Arial" w:hAnsi="Arial" w:cs="Arial"/>
                <w:sz w:val="20"/>
                <w:szCs w:val="20"/>
              </w:rPr>
              <w:t>Issues hidden or delayed</w:t>
            </w:r>
          </w:p>
        </w:tc>
        <w:tc>
          <w:tcPr>
            <w:tcW w:w="3489" w:type="dxa"/>
            <w:vAlign w:val="center"/>
          </w:tcPr>
          <w:p w14:paraId="444DA9BF" w14:textId="0FDCC1B6" w:rsidR="00164568" w:rsidRPr="00AB36FA" w:rsidRDefault="00164568" w:rsidP="00CA368F">
            <w:pPr>
              <w:jc w:val="both"/>
              <w:rPr>
                <w:rFonts w:ascii="Arial" w:hAnsi="Arial" w:cs="Arial"/>
                <w:sz w:val="20"/>
                <w:szCs w:val="20"/>
              </w:rPr>
            </w:pPr>
            <w:r w:rsidRPr="004D0535">
              <w:rPr>
                <w:rFonts w:ascii="Arial" w:hAnsi="Arial" w:cs="Arial"/>
                <w:sz w:val="20"/>
                <w:szCs w:val="20"/>
              </w:rPr>
              <w:t>Awareness and protection</w:t>
            </w:r>
          </w:p>
        </w:tc>
      </w:tr>
      <w:tr w:rsidR="009C0705" w:rsidRPr="004C2567" w14:paraId="7D38AA3E" w14:textId="77777777" w:rsidTr="0048523E">
        <w:tc>
          <w:tcPr>
            <w:tcW w:w="0" w:type="auto"/>
            <w:vAlign w:val="center"/>
          </w:tcPr>
          <w:p w14:paraId="59F1CB26" w14:textId="2DA56F19" w:rsidR="009C0705" w:rsidRPr="00881ED3" w:rsidRDefault="00881ED3" w:rsidP="00CA368F">
            <w:pPr>
              <w:jc w:val="both"/>
              <w:rPr>
                <w:rFonts w:ascii="Arial" w:hAnsi="Arial" w:cs="Arial"/>
                <w:sz w:val="20"/>
                <w:szCs w:val="20"/>
              </w:rPr>
            </w:pPr>
            <w:r w:rsidRPr="00E2019E">
              <w:rPr>
                <w:rFonts w:ascii="Arial" w:hAnsi="Arial" w:cs="Arial"/>
                <w:sz w:val="20"/>
                <w:szCs w:val="20"/>
              </w:rPr>
              <w:t>Data Falsification</w:t>
            </w:r>
          </w:p>
        </w:tc>
        <w:tc>
          <w:tcPr>
            <w:tcW w:w="3486" w:type="dxa"/>
            <w:vAlign w:val="center"/>
          </w:tcPr>
          <w:p w14:paraId="2C0B5A88" w14:textId="77CF112E" w:rsidR="009C0705" w:rsidRPr="004D0535" w:rsidRDefault="00881ED3" w:rsidP="00CA368F">
            <w:pPr>
              <w:jc w:val="both"/>
              <w:rPr>
                <w:rFonts w:ascii="Arial" w:hAnsi="Arial" w:cs="Arial"/>
                <w:sz w:val="20"/>
                <w:szCs w:val="20"/>
              </w:rPr>
            </w:pPr>
            <w:r w:rsidRPr="00881ED3">
              <w:rPr>
                <w:rFonts w:ascii="Arial" w:hAnsi="Arial" w:cs="Arial"/>
                <w:sz w:val="20"/>
                <w:szCs w:val="20"/>
              </w:rPr>
              <w:t>Hubs concealing incidents to maintain their compliance score.</w:t>
            </w:r>
          </w:p>
        </w:tc>
        <w:tc>
          <w:tcPr>
            <w:tcW w:w="3489" w:type="dxa"/>
            <w:vAlign w:val="center"/>
          </w:tcPr>
          <w:p w14:paraId="4A9CD232" w14:textId="1E855834" w:rsidR="009C0705" w:rsidRPr="004D0535" w:rsidRDefault="00881ED3" w:rsidP="00CA368F">
            <w:pPr>
              <w:jc w:val="both"/>
              <w:rPr>
                <w:rFonts w:ascii="Arial" w:hAnsi="Arial" w:cs="Arial"/>
                <w:sz w:val="20"/>
                <w:szCs w:val="20"/>
              </w:rPr>
            </w:pPr>
            <w:r w:rsidRPr="00881ED3">
              <w:rPr>
                <w:rFonts w:ascii="Arial" w:hAnsi="Arial" w:cs="Arial"/>
                <w:sz w:val="20"/>
                <w:szCs w:val="20"/>
              </w:rPr>
              <w:t>Cross-reference manual reports with automated equipment logs (GPS) and remote monitoring tools.</w:t>
            </w:r>
          </w:p>
        </w:tc>
      </w:tr>
      <w:tr w:rsidR="00164568" w:rsidRPr="004C2567" w14:paraId="43F44252" w14:textId="77777777" w:rsidTr="0048523E">
        <w:tc>
          <w:tcPr>
            <w:tcW w:w="0" w:type="auto"/>
            <w:vAlign w:val="center"/>
            <w:hideMark/>
          </w:tcPr>
          <w:p w14:paraId="2C1248D1" w14:textId="53A0CBB6" w:rsidR="00164568" w:rsidRPr="009D0907" w:rsidRDefault="00164568" w:rsidP="00CA368F">
            <w:pPr>
              <w:spacing w:line="259" w:lineRule="auto"/>
              <w:jc w:val="both"/>
              <w:rPr>
                <w:rFonts w:ascii="Arial" w:hAnsi="Arial" w:cs="Arial"/>
                <w:sz w:val="20"/>
                <w:szCs w:val="20"/>
              </w:rPr>
            </w:pPr>
            <w:r w:rsidRPr="004D0535">
              <w:rPr>
                <w:rFonts w:ascii="Arial" w:hAnsi="Arial" w:cs="Arial"/>
                <w:sz w:val="20"/>
                <w:szCs w:val="20"/>
              </w:rPr>
              <w:t>Delayed escalation</w:t>
            </w:r>
          </w:p>
        </w:tc>
        <w:tc>
          <w:tcPr>
            <w:tcW w:w="3486" w:type="dxa"/>
            <w:vAlign w:val="center"/>
            <w:hideMark/>
          </w:tcPr>
          <w:p w14:paraId="548045AD" w14:textId="1CA0921A" w:rsidR="00164568" w:rsidRPr="009D0907" w:rsidRDefault="00881ED3" w:rsidP="00CA368F">
            <w:pPr>
              <w:jc w:val="both"/>
              <w:rPr>
                <w:rFonts w:ascii="Arial" w:hAnsi="Arial" w:cs="Arial"/>
                <w:sz w:val="20"/>
                <w:szCs w:val="20"/>
              </w:rPr>
            </w:pPr>
            <w:r w:rsidRPr="00881ED3">
              <w:rPr>
                <w:rFonts w:ascii="Arial" w:hAnsi="Arial" w:cs="Arial"/>
                <w:sz w:val="20"/>
                <w:szCs w:val="20"/>
              </w:rPr>
              <w:t>Delays in approving mitigation steps for time-bound risks.</w:t>
            </w:r>
            <w:r>
              <w:rPr>
                <w:rFonts w:ascii="Arial" w:hAnsi="Arial" w:cs="Arial"/>
                <w:sz w:val="20"/>
                <w:szCs w:val="20"/>
              </w:rPr>
              <w:t xml:space="preserve"> </w:t>
            </w:r>
            <w:proofErr w:type="gramStart"/>
            <w:r w:rsidR="00164568" w:rsidRPr="004D0535">
              <w:rPr>
                <w:rFonts w:ascii="Arial" w:hAnsi="Arial" w:cs="Arial"/>
                <w:sz w:val="20"/>
                <w:szCs w:val="20"/>
              </w:rPr>
              <w:t>Issues</w:t>
            </w:r>
            <w:proofErr w:type="gramEnd"/>
            <w:r w:rsidR="00164568" w:rsidRPr="004D0535">
              <w:rPr>
                <w:rFonts w:ascii="Arial" w:hAnsi="Arial" w:cs="Arial"/>
                <w:sz w:val="20"/>
                <w:szCs w:val="20"/>
              </w:rPr>
              <w:t xml:space="preserve"> worsen</w:t>
            </w:r>
          </w:p>
        </w:tc>
        <w:tc>
          <w:tcPr>
            <w:tcW w:w="3489" w:type="dxa"/>
            <w:vAlign w:val="center"/>
            <w:hideMark/>
          </w:tcPr>
          <w:p w14:paraId="57FDF030" w14:textId="0827D512" w:rsidR="00164568" w:rsidRPr="009D0907" w:rsidRDefault="00164568" w:rsidP="00CA368F">
            <w:pPr>
              <w:spacing w:line="259" w:lineRule="auto"/>
              <w:jc w:val="both"/>
              <w:rPr>
                <w:rFonts w:ascii="Arial" w:hAnsi="Arial" w:cs="Arial"/>
                <w:sz w:val="20"/>
                <w:szCs w:val="20"/>
              </w:rPr>
            </w:pPr>
            <w:r w:rsidRPr="004D0535">
              <w:rPr>
                <w:rFonts w:ascii="Arial" w:hAnsi="Arial" w:cs="Arial"/>
                <w:sz w:val="20"/>
                <w:szCs w:val="20"/>
              </w:rPr>
              <w:t>Escalation timelines</w:t>
            </w:r>
            <w:r w:rsidR="00881ED3">
              <w:rPr>
                <w:rFonts w:ascii="Arial" w:hAnsi="Arial" w:cs="Arial"/>
                <w:sz w:val="20"/>
                <w:szCs w:val="20"/>
              </w:rPr>
              <w:t>.</w:t>
            </w:r>
            <w:r w:rsidR="00881ED3" w:rsidRPr="00881ED3">
              <w:rPr>
                <w:rFonts w:ascii="Arial" w:hAnsi="Arial" w:cs="Arial"/>
                <w:sz w:val="20"/>
                <w:szCs w:val="20"/>
              </w:rPr>
              <w:t xml:space="preserve"> </w:t>
            </w:r>
            <w:r w:rsidR="00881ED3">
              <w:rPr>
                <w:rFonts w:ascii="Arial" w:hAnsi="Arial" w:cs="Arial"/>
                <w:sz w:val="20"/>
                <w:szCs w:val="20"/>
              </w:rPr>
              <w:t>Persons</w:t>
            </w:r>
            <w:r w:rsidR="00881ED3" w:rsidRPr="00881ED3">
              <w:rPr>
                <w:rFonts w:ascii="Arial" w:hAnsi="Arial" w:cs="Arial"/>
                <w:sz w:val="20"/>
                <w:szCs w:val="20"/>
              </w:rPr>
              <w:t xml:space="preserve"> must respond to </w:t>
            </w:r>
            <w:r w:rsidR="00881ED3">
              <w:rPr>
                <w:rFonts w:ascii="Arial" w:hAnsi="Arial" w:cs="Arial"/>
                <w:sz w:val="20"/>
                <w:szCs w:val="20"/>
              </w:rPr>
              <w:t>escalation</w:t>
            </w:r>
            <w:r w:rsidR="00881ED3" w:rsidRPr="00881ED3">
              <w:rPr>
                <w:rFonts w:ascii="Arial" w:hAnsi="Arial" w:cs="Arial"/>
                <w:sz w:val="20"/>
                <w:szCs w:val="20"/>
              </w:rPr>
              <w:t xml:space="preserve"> within 30 minutes as per WIMA’s accountability mandate.</w:t>
            </w:r>
          </w:p>
        </w:tc>
      </w:tr>
      <w:tr w:rsidR="00164568" w:rsidRPr="004C2567" w14:paraId="0201595A" w14:textId="77777777" w:rsidTr="0048523E">
        <w:tc>
          <w:tcPr>
            <w:tcW w:w="0" w:type="auto"/>
            <w:vAlign w:val="center"/>
          </w:tcPr>
          <w:p w14:paraId="0CA11850" w14:textId="2F120F21" w:rsidR="00164568" w:rsidRPr="00881ED3" w:rsidRDefault="00164568" w:rsidP="00CA368F">
            <w:pPr>
              <w:jc w:val="both"/>
              <w:rPr>
                <w:rFonts w:ascii="Arial" w:hAnsi="Arial" w:cs="Arial"/>
                <w:sz w:val="20"/>
                <w:szCs w:val="20"/>
              </w:rPr>
            </w:pPr>
            <w:r w:rsidRPr="004D0535">
              <w:rPr>
                <w:rFonts w:ascii="Arial" w:hAnsi="Arial" w:cs="Arial"/>
                <w:sz w:val="20"/>
                <w:szCs w:val="20"/>
              </w:rPr>
              <w:t>Poor risk assessment</w:t>
            </w:r>
          </w:p>
        </w:tc>
        <w:tc>
          <w:tcPr>
            <w:tcW w:w="3486" w:type="dxa"/>
            <w:vAlign w:val="center"/>
          </w:tcPr>
          <w:p w14:paraId="1B2E6458" w14:textId="0B2C548F" w:rsidR="00164568" w:rsidRPr="00604129" w:rsidRDefault="00164568" w:rsidP="00CA368F">
            <w:pPr>
              <w:jc w:val="both"/>
              <w:rPr>
                <w:rFonts w:ascii="Arial" w:hAnsi="Arial" w:cs="Arial"/>
                <w:sz w:val="20"/>
                <w:szCs w:val="20"/>
              </w:rPr>
            </w:pPr>
            <w:r w:rsidRPr="004D0535">
              <w:rPr>
                <w:rFonts w:ascii="Arial" w:hAnsi="Arial" w:cs="Arial"/>
                <w:sz w:val="20"/>
                <w:szCs w:val="20"/>
              </w:rPr>
              <w:t>Wrong prioritisation</w:t>
            </w:r>
          </w:p>
        </w:tc>
        <w:tc>
          <w:tcPr>
            <w:tcW w:w="3489" w:type="dxa"/>
            <w:vAlign w:val="center"/>
          </w:tcPr>
          <w:p w14:paraId="5DCC4F0C" w14:textId="357FBE26" w:rsidR="00164568" w:rsidRPr="00604129" w:rsidRDefault="00164568" w:rsidP="00CA368F">
            <w:pPr>
              <w:jc w:val="both"/>
              <w:rPr>
                <w:rFonts w:ascii="Arial" w:hAnsi="Arial" w:cs="Arial"/>
                <w:sz w:val="20"/>
                <w:szCs w:val="20"/>
              </w:rPr>
            </w:pPr>
            <w:r w:rsidRPr="004D0535">
              <w:rPr>
                <w:rFonts w:ascii="Arial" w:hAnsi="Arial" w:cs="Arial"/>
                <w:sz w:val="20"/>
                <w:szCs w:val="20"/>
              </w:rPr>
              <w:t>Risk matrix</w:t>
            </w:r>
          </w:p>
        </w:tc>
      </w:tr>
      <w:tr w:rsidR="00164568" w:rsidRPr="004C2567" w14:paraId="66E5715B" w14:textId="77777777" w:rsidTr="0048523E">
        <w:tc>
          <w:tcPr>
            <w:tcW w:w="0" w:type="auto"/>
            <w:vAlign w:val="center"/>
          </w:tcPr>
          <w:p w14:paraId="08CD8AF2" w14:textId="3FFFE7B0" w:rsidR="00164568" w:rsidRPr="003B396A" w:rsidRDefault="00164568" w:rsidP="00CA368F">
            <w:pPr>
              <w:jc w:val="both"/>
              <w:rPr>
                <w:rFonts w:ascii="Arial" w:hAnsi="Arial" w:cs="Arial"/>
                <w:sz w:val="20"/>
                <w:szCs w:val="20"/>
              </w:rPr>
            </w:pPr>
            <w:r w:rsidRPr="004D0535">
              <w:rPr>
                <w:rFonts w:ascii="Arial" w:hAnsi="Arial" w:cs="Arial"/>
                <w:sz w:val="20"/>
                <w:szCs w:val="20"/>
              </w:rPr>
              <w:t>No follow-up</w:t>
            </w:r>
          </w:p>
        </w:tc>
        <w:tc>
          <w:tcPr>
            <w:tcW w:w="3486" w:type="dxa"/>
            <w:vAlign w:val="center"/>
          </w:tcPr>
          <w:p w14:paraId="505810B3" w14:textId="51DBFD7B" w:rsidR="00164568" w:rsidRPr="00604129" w:rsidRDefault="00164568" w:rsidP="00CA368F">
            <w:pPr>
              <w:jc w:val="both"/>
              <w:rPr>
                <w:rFonts w:ascii="Arial" w:hAnsi="Arial" w:cs="Arial"/>
                <w:sz w:val="20"/>
                <w:szCs w:val="20"/>
              </w:rPr>
            </w:pPr>
            <w:r w:rsidRPr="004D0535">
              <w:rPr>
                <w:rFonts w:ascii="Arial" w:hAnsi="Arial" w:cs="Arial"/>
                <w:sz w:val="20"/>
                <w:szCs w:val="20"/>
              </w:rPr>
              <w:t>Unresolved risks</w:t>
            </w:r>
          </w:p>
        </w:tc>
        <w:tc>
          <w:tcPr>
            <w:tcW w:w="3489" w:type="dxa"/>
            <w:vAlign w:val="center"/>
          </w:tcPr>
          <w:p w14:paraId="5D8588FE" w14:textId="0BC21E17" w:rsidR="00164568" w:rsidRPr="00604129" w:rsidRDefault="00164568" w:rsidP="00CA368F">
            <w:pPr>
              <w:jc w:val="both"/>
              <w:rPr>
                <w:rFonts w:ascii="Arial" w:hAnsi="Arial" w:cs="Arial"/>
                <w:sz w:val="20"/>
                <w:szCs w:val="20"/>
              </w:rPr>
            </w:pPr>
            <w:r w:rsidRPr="004D0535">
              <w:rPr>
                <w:rFonts w:ascii="Arial" w:hAnsi="Arial" w:cs="Arial"/>
                <w:sz w:val="20"/>
                <w:szCs w:val="20"/>
              </w:rPr>
              <w:t>Tracking registers</w:t>
            </w:r>
          </w:p>
        </w:tc>
      </w:tr>
      <w:tr w:rsidR="00164568" w:rsidRPr="004C2567" w14:paraId="3BB4D43F" w14:textId="77777777" w:rsidTr="0048523E">
        <w:tc>
          <w:tcPr>
            <w:tcW w:w="0" w:type="auto"/>
            <w:vAlign w:val="center"/>
          </w:tcPr>
          <w:p w14:paraId="0B3A9E48" w14:textId="428DC242" w:rsidR="00164568" w:rsidRPr="003B396A" w:rsidRDefault="00164568" w:rsidP="00CA368F">
            <w:pPr>
              <w:jc w:val="both"/>
              <w:rPr>
                <w:rFonts w:ascii="Arial" w:hAnsi="Arial" w:cs="Arial"/>
                <w:sz w:val="20"/>
                <w:szCs w:val="20"/>
              </w:rPr>
            </w:pPr>
            <w:r w:rsidRPr="004D0535">
              <w:rPr>
                <w:rFonts w:ascii="Arial" w:hAnsi="Arial" w:cs="Arial"/>
                <w:sz w:val="20"/>
                <w:szCs w:val="20"/>
              </w:rPr>
              <w:t>Retaliation fears</w:t>
            </w:r>
          </w:p>
        </w:tc>
        <w:tc>
          <w:tcPr>
            <w:tcW w:w="3486" w:type="dxa"/>
            <w:vAlign w:val="center"/>
          </w:tcPr>
          <w:p w14:paraId="62D6EB0C" w14:textId="6B95559F" w:rsidR="00164568" w:rsidRPr="00604129" w:rsidRDefault="00164568" w:rsidP="00CA368F">
            <w:pPr>
              <w:jc w:val="both"/>
              <w:rPr>
                <w:rFonts w:ascii="Arial" w:hAnsi="Arial" w:cs="Arial"/>
                <w:sz w:val="20"/>
                <w:szCs w:val="20"/>
              </w:rPr>
            </w:pPr>
            <w:r w:rsidRPr="004D0535">
              <w:rPr>
                <w:rFonts w:ascii="Arial" w:hAnsi="Arial" w:cs="Arial"/>
                <w:sz w:val="20"/>
                <w:szCs w:val="20"/>
              </w:rPr>
              <w:t>Silence</w:t>
            </w:r>
            <w:r w:rsidR="009C0705">
              <w:rPr>
                <w:rFonts w:ascii="Arial" w:hAnsi="Arial" w:cs="Arial"/>
                <w:sz w:val="20"/>
                <w:szCs w:val="20"/>
              </w:rPr>
              <w:t>.</w:t>
            </w:r>
            <w:r w:rsidR="009C0705" w:rsidRPr="00E2019E">
              <w:rPr>
                <w:rFonts w:ascii="Arial" w:hAnsi="Arial" w:cs="Arial"/>
                <w:sz w:val="20"/>
                <w:szCs w:val="20"/>
              </w:rPr>
              <w:t xml:space="preserve"> </w:t>
            </w:r>
            <w:r w:rsidR="009C0705" w:rsidRPr="00E2019E">
              <w:rPr>
                <w:rFonts w:ascii="Arial" w:hAnsi="Arial" w:cs="Arial"/>
                <w:sz w:val="20"/>
                <w:szCs w:val="20"/>
              </w:rPr>
              <w:t>Members or staff failing to report serious misconduct due to pressure</w:t>
            </w:r>
          </w:p>
        </w:tc>
        <w:tc>
          <w:tcPr>
            <w:tcW w:w="3489" w:type="dxa"/>
            <w:vAlign w:val="center"/>
          </w:tcPr>
          <w:p w14:paraId="6A0422B8" w14:textId="2254E899" w:rsidR="00164568" w:rsidRPr="00604129" w:rsidRDefault="009C0705" w:rsidP="00CA368F">
            <w:pPr>
              <w:jc w:val="both"/>
              <w:rPr>
                <w:rFonts w:ascii="Arial" w:hAnsi="Arial" w:cs="Arial"/>
                <w:sz w:val="20"/>
                <w:szCs w:val="20"/>
              </w:rPr>
            </w:pPr>
            <w:r w:rsidRPr="009C0705">
              <w:rPr>
                <w:rFonts w:ascii="Arial" w:hAnsi="Arial" w:cs="Arial"/>
                <w:sz w:val="20"/>
                <w:szCs w:val="20"/>
              </w:rPr>
              <w:t xml:space="preserve">Strict enforcement of the Whistleblower Policy, providing anonymous reporting channels and </w:t>
            </w:r>
            <w:r w:rsidRPr="009C0705">
              <w:rPr>
                <w:rFonts w:ascii="Arial" w:hAnsi="Arial" w:cs="Arial"/>
                <w:sz w:val="20"/>
                <w:szCs w:val="20"/>
              </w:rPr>
              <w:lastRenderedPageBreak/>
              <w:t>private rewards for confirmed declarations.</w:t>
            </w:r>
            <w:r>
              <w:rPr>
                <w:rFonts w:ascii="Arial" w:hAnsi="Arial" w:cs="Arial"/>
                <w:sz w:val="20"/>
                <w:szCs w:val="20"/>
              </w:rPr>
              <w:t xml:space="preserve"> </w:t>
            </w:r>
            <w:r w:rsidR="00164568" w:rsidRPr="004D0535">
              <w:rPr>
                <w:rFonts w:ascii="Arial" w:hAnsi="Arial" w:cs="Arial"/>
                <w:sz w:val="20"/>
                <w:szCs w:val="20"/>
              </w:rPr>
              <w:t>Whistleblower protection</w:t>
            </w:r>
          </w:p>
        </w:tc>
      </w:tr>
      <w:tr w:rsidR="00164568" w:rsidRPr="004C2567" w14:paraId="5FF3325B" w14:textId="77777777" w:rsidTr="0048523E">
        <w:tc>
          <w:tcPr>
            <w:tcW w:w="0" w:type="auto"/>
            <w:vAlign w:val="center"/>
          </w:tcPr>
          <w:p w14:paraId="233F41D7" w14:textId="09DAA00C" w:rsidR="00164568" w:rsidRPr="009C0705" w:rsidRDefault="009C0705" w:rsidP="00CA368F">
            <w:pPr>
              <w:jc w:val="both"/>
              <w:rPr>
                <w:rFonts w:ascii="Arial" w:hAnsi="Arial" w:cs="Arial"/>
                <w:sz w:val="20"/>
                <w:szCs w:val="20"/>
              </w:rPr>
            </w:pPr>
            <w:r w:rsidRPr="00E2019E">
              <w:rPr>
                <w:rFonts w:ascii="Arial" w:hAnsi="Arial" w:cs="Arial"/>
                <w:sz w:val="20"/>
                <w:szCs w:val="20"/>
              </w:rPr>
              <w:t>Volatile "Red-Zone" Access</w:t>
            </w:r>
          </w:p>
        </w:tc>
        <w:tc>
          <w:tcPr>
            <w:tcW w:w="3486" w:type="dxa"/>
            <w:vAlign w:val="center"/>
          </w:tcPr>
          <w:p w14:paraId="4CCD9D7C" w14:textId="357E94EA" w:rsidR="00164568" w:rsidRPr="00604129" w:rsidRDefault="009C0705" w:rsidP="00CA368F">
            <w:pPr>
              <w:jc w:val="both"/>
              <w:rPr>
                <w:rFonts w:ascii="Arial" w:hAnsi="Arial" w:cs="Arial"/>
                <w:sz w:val="20"/>
                <w:szCs w:val="20"/>
              </w:rPr>
            </w:pPr>
            <w:r w:rsidRPr="009C0705">
              <w:rPr>
                <w:rFonts w:ascii="Arial" w:hAnsi="Arial" w:cs="Arial"/>
                <w:sz w:val="20"/>
                <w:szCs w:val="20"/>
              </w:rPr>
              <w:t>Reporting or investigating in areas with high security threats.</w:t>
            </w:r>
          </w:p>
        </w:tc>
        <w:tc>
          <w:tcPr>
            <w:tcW w:w="3489" w:type="dxa"/>
            <w:vAlign w:val="center"/>
          </w:tcPr>
          <w:p w14:paraId="071F89B9" w14:textId="003F6E73" w:rsidR="00164568" w:rsidRPr="00604129" w:rsidRDefault="00881ED3" w:rsidP="00CA368F">
            <w:pPr>
              <w:jc w:val="both"/>
              <w:rPr>
                <w:rFonts w:ascii="Arial" w:hAnsi="Arial" w:cs="Arial"/>
                <w:sz w:val="20"/>
                <w:szCs w:val="20"/>
              </w:rPr>
            </w:pPr>
            <w:r w:rsidRPr="00881ED3">
              <w:rPr>
                <w:rFonts w:ascii="Arial" w:hAnsi="Arial" w:cs="Arial"/>
                <w:sz w:val="20"/>
                <w:szCs w:val="20"/>
              </w:rPr>
              <w:t>Engage local traditional and religious leaders for mediation and abide by the Emergency Community Response &amp; Safeguarding Guide.</w:t>
            </w:r>
          </w:p>
        </w:tc>
      </w:tr>
    </w:tbl>
    <w:p w14:paraId="0987D22E" w14:textId="77777777" w:rsidR="00C02590" w:rsidRDefault="00C02590" w:rsidP="00CA368F">
      <w:pPr>
        <w:pBdr>
          <w:bottom w:val="single" w:sz="4" w:space="1" w:color="auto"/>
        </w:pBdr>
        <w:jc w:val="both"/>
        <w:rPr>
          <w:rFonts w:ascii="Arial" w:hAnsi="Arial" w:cs="Arial"/>
          <w:b/>
          <w:bCs/>
          <w:sz w:val="20"/>
          <w:szCs w:val="20"/>
        </w:rPr>
      </w:pPr>
    </w:p>
    <w:p w14:paraId="3A96D3CD" w14:textId="77777777" w:rsidR="00C02590" w:rsidRPr="00295A64" w:rsidRDefault="00C02590"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77AB3AB0" w14:textId="48371773" w:rsidR="00164568" w:rsidRPr="00164568" w:rsidRDefault="00881ED3" w:rsidP="00CA368F">
      <w:pPr>
        <w:pStyle w:val="ListParagraph"/>
        <w:numPr>
          <w:ilvl w:val="0"/>
          <w:numId w:val="8"/>
        </w:numPr>
        <w:jc w:val="both"/>
        <w:rPr>
          <w:rFonts w:ascii="Arial" w:hAnsi="Arial" w:cs="Arial"/>
          <w:sz w:val="20"/>
          <w:szCs w:val="20"/>
        </w:rPr>
      </w:pPr>
      <w:r>
        <w:rPr>
          <w:rFonts w:ascii="Arial" w:hAnsi="Arial" w:cs="Arial"/>
          <w:sz w:val="20"/>
          <w:szCs w:val="20"/>
        </w:rPr>
        <w:t>WIMA must have a s</w:t>
      </w:r>
      <w:r w:rsidR="00164568" w:rsidRPr="00164568">
        <w:rPr>
          <w:rFonts w:ascii="Arial" w:hAnsi="Arial" w:cs="Arial"/>
          <w:sz w:val="20"/>
          <w:szCs w:val="20"/>
        </w:rPr>
        <w:t>tandardised risk identification and rating</w:t>
      </w:r>
      <w:r>
        <w:rPr>
          <w:rFonts w:ascii="Arial" w:hAnsi="Arial" w:cs="Arial"/>
          <w:sz w:val="20"/>
          <w:szCs w:val="20"/>
        </w:rPr>
        <w:t xml:space="preserve"> framework.</w:t>
      </w:r>
    </w:p>
    <w:p w14:paraId="7EF771FD" w14:textId="0521E1BE" w:rsidR="00164568" w:rsidRPr="00164568" w:rsidRDefault="00881ED3" w:rsidP="00CA368F">
      <w:pPr>
        <w:pStyle w:val="ListParagraph"/>
        <w:numPr>
          <w:ilvl w:val="0"/>
          <w:numId w:val="8"/>
        </w:numPr>
        <w:jc w:val="both"/>
        <w:rPr>
          <w:rFonts w:ascii="Arial" w:hAnsi="Arial" w:cs="Arial"/>
          <w:sz w:val="20"/>
          <w:szCs w:val="20"/>
        </w:rPr>
      </w:pPr>
      <w:r>
        <w:rPr>
          <w:rFonts w:ascii="Arial" w:hAnsi="Arial" w:cs="Arial"/>
          <w:sz w:val="20"/>
          <w:szCs w:val="20"/>
        </w:rPr>
        <w:t>The d</w:t>
      </w:r>
      <w:r w:rsidR="00164568" w:rsidRPr="00164568">
        <w:rPr>
          <w:rFonts w:ascii="Arial" w:hAnsi="Arial" w:cs="Arial"/>
          <w:sz w:val="20"/>
          <w:szCs w:val="20"/>
        </w:rPr>
        <w:t xml:space="preserve">efined escalation </w:t>
      </w:r>
      <w:r>
        <w:rPr>
          <w:rFonts w:ascii="Arial" w:hAnsi="Arial" w:cs="Arial"/>
          <w:sz w:val="20"/>
          <w:szCs w:val="20"/>
        </w:rPr>
        <w:t xml:space="preserve">response </w:t>
      </w:r>
      <w:r w:rsidR="00164568" w:rsidRPr="00164568">
        <w:rPr>
          <w:rFonts w:ascii="Arial" w:hAnsi="Arial" w:cs="Arial"/>
          <w:sz w:val="20"/>
          <w:szCs w:val="20"/>
        </w:rPr>
        <w:t>timeline</w:t>
      </w:r>
      <w:r>
        <w:rPr>
          <w:rFonts w:ascii="Arial" w:hAnsi="Arial" w:cs="Arial"/>
          <w:sz w:val="20"/>
          <w:szCs w:val="20"/>
        </w:rPr>
        <w:t xml:space="preserve"> i</w:t>
      </w:r>
      <w:r w:rsidR="00164568" w:rsidRPr="00164568">
        <w:rPr>
          <w:rFonts w:ascii="Arial" w:hAnsi="Arial" w:cs="Arial"/>
          <w:sz w:val="20"/>
          <w:szCs w:val="20"/>
        </w:rPr>
        <w:t>s</w:t>
      </w:r>
      <w:r>
        <w:rPr>
          <w:rFonts w:ascii="Arial" w:hAnsi="Arial" w:cs="Arial"/>
          <w:sz w:val="20"/>
          <w:szCs w:val="20"/>
        </w:rPr>
        <w:t xml:space="preserve"> 30 minutes.</w:t>
      </w:r>
    </w:p>
    <w:p w14:paraId="75DCE115" w14:textId="0091BB3A" w:rsidR="00164568" w:rsidRPr="00164568" w:rsidRDefault="00881ED3" w:rsidP="00CA368F">
      <w:pPr>
        <w:pStyle w:val="ListParagraph"/>
        <w:numPr>
          <w:ilvl w:val="0"/>
          <w:numId w:val="8"/>
        </w:numPr>
        <w:jc w:val="both"/>
        <w:rPr>
          <w:rFonts w:ascii="Arial" w:hAnsi="Arial" w:cs="Arial"/>
          <w:sz w:val="20"/>
          <w:szCs w:val="20"/>
        </w:rPr>
      </w:pPr>
      <w:r>
        <w:rPr>
          <w:rFonts w:ascii="Arial" w:hAnsi="Arial" w:cs="Arial"/>
          <w:sz w:val="20"/>
          <w:szCs w:val="20"/>
        </w:rPr>
        <w:t>There must be a f</w:t>
      </w:r>
      <w:r w:rsidR="00164568" w:rsidRPr="00164568">
        <w:rPr>
          <w:rFonts w:ascii="Arial" w:hAnsi="Arial" w:cs="Arial"/>
          <w:sz w:val="20"/>
          <w:szCs w:val="20"/>
        </w:rPr>
        <w:t>ormal approval for risk closure</w:t>
      </w:r>
      <w:r>
        <w:rPr>
          <w:rFonts w:ascii="Arial" w:hAnsi="Arial" w:cs="Arial"/>
          <w:sz w:val="20"/>
          <w:szCs w:val="20"/>
        </w:rPr>
        <w:t>.</w:t>
      </w:r>
    </w:p>
    <w:p w14:paraId="35B3CB4E" w14:textId="1E2143E8" w:rsidR="00164568" w:rsidRPr="00164568" w:rsidRDefault="00881ED3" w:rsidP="00CA368F">
      <w:pPr>
        <w:pStyle w:val="ListParagraph"/>
        <w:numPr>
          <w:ilvl w:val="0"/>
          <w:numId w:val="8"/>
        </w:numPr>
        <w:jc w:val="both"/>
        <w:rPr>
          <w:rFonts w:ascii="Arial" w:hAnsi="Arial" w:cs="Arial"/>
          <w:sz w:val="20"/>
          <w:szCs w:val="20"/>
        </w:rPr>
      </w:pPr>
      <w:r>
        <w:rPr>
          <w:rFonts w:ascii="Arial" w:hAnsi="Arial" w:cs="Arial"/>
          <w:sz w:val="20"/>
          <w:szCs w:val="20"/>
        </w:rPr>
        <w:t>There must be a s</w:t>
      </w:r>
      <w:r w:rsidR="00164568" w:rsidRPr="00164568">
        <w:rPr>
          <w:rFonts w:ascii="Arial" w:hAnsi="Arial" w:cs="Arial"/>
          <w:sz w:val="20"/>
          <w:szCs w:val="20"/>
        </w:rPr>
        <w:t>eparation between r</w:t>
      </w:r>
      <w:r>
        <w:rPr>
          <w:rFonts w:ascii="Arial" w:hAnsi="Arial" w:cs="Arial"/>
          <w:sz w:val="20"/>
          <w:szCs w:val="20"/>
        </w:rPr>
        <w:t>isk r</w:t>
      </w:r>
      <w:r w:rsidR="00164568" w:rsidRPr="00164568">
        <w:rPr>
          <w:rFonts w:ascii="Arial" w:hAnsi="Arial" w:cs="Arial"/>
          <w:sz w:val="20"/>
          <w:szCs w:val="20"/>
        </w:rPr>
        <w:t>eporting and decision-making</w:t>
      </w:r>
      <w:r>
        <w:rPr>
          <w:rFonts w:ascii="Arial" w:hAnsi="Arial" w:cs="Arial"/>
          <w:sz w:val="20"/>
          <w:szCs w:val="20"/>
        </w:rPr>
        <w:t xml:space="preserve"> regarding resolution.</w:t>
      </w:r>
    </w:p>
    <w:p w14:paraId="335DBEBD" w14:textId="628348D4" w:rsidR="00164568" w:rsidRPr="00164568" w:rsidRDefault="00164568" w:rsidP="00CA368F">
      <w:pPr>
        <w:pStyle w:val="ListParagraph"/>
        <w:numPr>
          <w:ilvl w:val="0"/>
          <w:numId w:val="8"/>
        </w:numPr>
        <w:jc w:val="both"/>
        <w:rPr>
          <w:rFonts w:ascii="Arial" w:hAnsi="Arial" w:cs="Arial"/>
          <w:sz w:val="20"/>
          <w:szCs w:val="20"/>
        </w:rPr>
      </w:pPr>
      <w:r w:rsidRPr="00164568">
        <w:rPr>
          <w:rFonts w:ascii="Arial" w:hAnsi="Arial" w:cs="Arial"/>
          <w:sz w:val="20"/>
          <w:szCs w:val="20"/>
        </w:rPr>
        <w:t>All material issues must be reported</w:t>
      </w:r>
      <w:r w:rsidR="00881ED3">
        <w:rPr>
          <w:rFonts w:ascii="Arial" w:hAnsi="Arial" w:cs="Arial"/>
          <w:sz w:val="20"/>
          <w:szCs w:val="20"/>
        </w:rPr>
        <w:t xml:space="preserve"> accordingly and capture in the incident module of the ERP.</w:t>
      </w:r>
    </w:p>
    <w:p w14:paraId="2E6B2F5B" w14:textId="618DDAEF" w:rsidR="00164568" w:rsidRDefault="00164568" w:rsidP="00CA368F">
      <w:pPr>
        <w:pStyle w:val="ListParagraph"/>
        <w:numPr>
          <w:ilvl w:val="0"/>
          <w:numId w:val="8"/>
        </w:numPr>
        <w:jc w:val="both"/>
        <w:rPr>
          <w:rFonts w:ascii="Arial" w:hAnsi="Arial" w:cs="Arial"/>
          <w:sz w:val="20"/>
          <w:szCs w:val="20"/>
        </w:rPr>
      </w:pPr>
      <w:r w:rsidRPr="00164568">
        <w:rPr>
          <w:rFonts w:ascii="Arial" w:hAnsi="Arial" w:cs="Arial"/>
          <w:sz w:val="20"/>
          <w:szCs w:val="20"/>
        </w:rPr>
        <w:t>Escalation is mandatory, not optional</w:t>
      </w:r>
      <w:r w:rsidR="00881ED3">
        <w:rPr>
          <w:rFonts w:ascii="Arial" w:hAnsi="Arial" w:cs="Arial"/>
          <w:sz w:val="20"/>
          <w:szCs w:val="20"/>
        </w:rPr>
        <w:t>.</w:t>
      </w:r>
    </w:p>
    <w:p w14:paraId="50F759E7" w14:textId="592B6BAE" w:rsidR="00881ED3" w:rsidRPr="00164568" w:rsidRDefault="00881ED3" w:rsidP="00CA368F">
      <w:pPr>
        <w:pStyle w:val="ListParagraph"/>
        <w:numPr>
          <w:ilvl w:val="0"/>
          <w:numId w:val="8"/>
        </w:numPr>
        <w:jc w:val="both"/>
        <w:rPr>
          <w:rFonts w:ascii="Arial" w:hAnsi="Arial" w:cs="Arial"/>
          <w:sz w:val="20"/>
          <w:szCs w:val="20"/>
        </w:rPr>
      </w:pPr>
      <w:r>
        <w:rPr>
          <w:rFonts w:ascii="Arial" w:hAnsi="Arial" w:cs="Arial"/>
          <w:sz w:val="20"/>
          <w:szCs w:val="20"/>
        </w:rPr>
        <w:t>All incidents deemed as serious must be investigated to determine their root cause for appropriate mitigation for future occurrences.</w:t>
      </w:r>
    </w:p>
    <w:p w14:paraId="35109B65" w14:textId="75511A7B" w:rsidR="000F6EEC" w:rsidRPr="00FD744B" w:rsidRDefault="000F6EEC" w:rsidP="00CA368F">
      <w:pPr>
        <w:pStyle w:val="ListParagraph"/>
        <w:numPr>
          <w:ilvl w:val="0"/>
          <w:numId w:val="8"/>
        </w:numPr>
        <w:jc w:val="both"/>
        <w:rPr>
          <w:rFonts w:ascii="Arial" w:hAnsi="Arial" w:cs="Arial"/>
          <w:sz w:val="20"/>
          <w:szCs w:val="20"/>
        </w:rPr>
      </w:pPr>
      <w:r>
        <w:rPr>
          <w:rFonts w:ascii="Arial" w:hAnsi="Arial" w:cs="Arial"/>
          <w:sz w:val="20"/>
          <w:szCs w:val="20"/>
        </w:rPr>
        <w:t>R</w:t>
      </w:r>
      <w:r w:rsidRPr="00FD744B">
        <w:rPr>
          <w:rFonts w:ascii="Arial" w:hAnsi="Arial" w:cs="Arial"/>
          <w:sz w:val="20"/>
          <w:szCs w:val="20"/>
        </w:rPr>
        <w:t xml:space="preserve">etaliation </w:t>
      </w:r>
      <w:r>
        <w:rPr>
          <w:rFonts w:ascii="Arial" w:hAnsi="Arial" w:cs="Arial"/>
          <w:sz w:val="20"/>
          <w:szCs w:val="20"/>
        </w:rPr>
        <w:t xml:space="preserve">of any form </w:t>
      </w:r>
      <w:r w:rsidRPr="00FD744B">
        <w:rPr>
          <w:rFonts w:ascii="Arial" w:hAnsi="Arial" w:cs="Arial"/>
          <w:sz w:val="20"/>
          <w:szCs w:val="20"/>
        </w:rPr>
        <w:t xml:space="preserve">against </w:t>
      </w:r>
      <w:r w:rsidRPr="00164568">
        <w:rPr>
          <w:rFonts w:ascii="Arial" w:hAnsi="Arial" w:cs="Arial"/>
          <w:sz w:val="20"/>
          <w:szCs w:val="20"/>
        </w:rPr>
        <w:t>good-faith reporting</w:t>
      </w:r>
      <w:r w:rsidRPr="00FD744B">
        <w:rPr>
          <w:rFonts w:ascii="Arial" w:hAnsi="Arial" w:cs="Arial"/>
          <w:sz w:val="20"/>
          <w:szCs w:val="20"/>
        </w:rPr>
        <w:t xml:space="preserve"> </w:t>
      </w:r>
      <w:r>
        <w:rPr>
          <w:rFonts w:ascii="Arial" w:hAnsi="Arial" w:cs="Arial"/>
          <w:sz w:val="20"/>
          <w:szCs w:val="20"/>
        </w:rPr>
        <w:t>shall not be tolerated.</w:t>
      </w:r>
    </w:p>
    <w:p w14:paraId="023A53F8" w14:textId="611EB025" w:rsidR="00164568" w:rsidRPr="00164568" w:rsidRDefault="00164568" w:rsidP="00CA368F">
      <w:pPr>
        <w:pStyle w:val="ListParagraph"/>
        <w:numPr>
          <w:ilvl w:val="0"/>
          <w:numId w:val="8"/>
        </w:numPr>
        <w:jc w:val="both"/>
        <w:rPr>
          <w:rFonts w:ascii="Arial" w:hAnsi="Arial" w:cs="Arial"/>
          <w:sz w:val="20"/>
          <w:szCs w:val="20"/>
        </w:rPr>
      </w:pPr>
      <w:r w:rsidRPr="00164568">
        <w:rPr>
          <w:rFonts w:ascii="Arial" w:hAnsi="Arial" w:cs="Arial"/>
          <w:sz w:val="20"/>
          <w:szCs w:val="20"/>
        </w:rPr>
        <w:t>Risk ownership must be assigned</w:t>
      </w:r>
      <w:r w:rsidR="00881ED3">
        <w:rPr>
          <w:rFonts w:ascii="Arial" w:hAnsi="Arial" w:cs="Arial"/>
          <w:sz w:val="20"/>
          <w:szCs w:val="20"/>
        </w:rPr>
        <w:t xml:space="preserve"> appropriately assigned.</w:t>
      </w:r>
    </w:p>
    <w:p w14:paraId="4A4CCA72" w14:textId="76008807" w:rsidR="00164568" w:rsidRPr="00164568" w:rsidRDefault="00164568" w:rsidP="00CA368F">
      <w:pPr>
        <w:pStyle w:val="ListParagraph"/>
        <w:numPr>
          <w:ilvl w:val="0"/>
          <w:numId w:val="8"/>
        </w:numPr>
        <w:jc w:val="both"/>
        <w:rPr>
          <w:rFonts w:ascii="Arial" w:hAnsi="Arial" w:cs="Arial"/>
          <w:sz w:val="20"/>
          <w:szCs w:val="20"/>
        </w:rPr>
      </w:pPr>
      <w:r w:rsidRPr="00164568">
        <w:rPr>
          <w:rFonts w:ascii="Arial" w:hAnsi="Arial" w:cs="Arial"/>
          <w:sz w:val="20"/>
          <w:szCs w:val="20"/>
        </w:rPr>
        <w:t>WIMA prohibits all forms of corruption, bribery</w:t>
      </w:r>
      <w:r w:rsidR="00BA2EA3">
        <w:rPr>
          <w:rFonts w:ascii="Arial" w:hAnsi="Arial" w:cs="Arial"/>
          <w:sz w:val="20"/>
          <w:szCs w:val="20"/>
        </w:rPr>
        <w:t xml:space="preserve"> and</w:t>
      </w:r>
      <w:r w:rsidRPr="00164568">
        <w:rPr>
          <w:rFonts w:ascii="Arial" w:hAnsi="Arial" w:cs="Arial"/>
          <w:sz w:val="20"/>
          <w:szCs w:val="20"/>
        </w:rPr>
        <w:t xml:space="preserve"> SEAH; violations </w:t>
      </w:r>
      <w:r w:rsidR="00881ED3">
        <w:rPr>
          <w:rFonts w:ascii="Arial" w:hAnsi="Arial" w:cs="Arial"/>
          <w:sz w:val="20"/>
          <w:szCs w:val="20"/>
        </w:rPr>
        <w:t xml:space="preserve">shall </w:t>
      </w:r>
      <w:r w:rsidRPr="00164568">
        <w:rPr>
          <w:rFonts w:ascii="Arial" w:hAnsi="Arial" w:cs="Arial"/>
          <w:sz w:val="20"/>
          <w:szCs w:val="20"/>
        </w:rPr>
        <w:t>result in instant dismissal and potential legal action.</w:t>
      </w:r>
    </w:p>
    <w:p w14:paraId="7EFF4F27" w14:textId="69382534" w:rsidR="00164568" w:rsidRPr="00164568" w:rsidRDefault="00164568" w:rsidP="00CA368F">
      <w:pPr>
        <w:pStyle w:val="ListParagraph"/>
        <w:numPr>
          <w:ilvl w:val="0"/>
          <w:numId w:val="8"/>
        </w:numPr>
        <w:jc w:val="both"/>
        <w:rPr>
          <w:rFonts w:ascii="Arial" w:hAnsi="Arial" w:cs="Arial"/>
          <w:sz w:val="20"/>
          <w:szCs w:val="20"/>
        </w:rPr>
      </w:pPr>
      <w:r w:rsidRPr="00164568">
        <w:rPr>
          <w:rFonts w:ascii="Arial" w:hAnsi="Arial" w:cs="Arial"/>
          <w:sz w:val="20"/>
          <w:szCs w:val="20"/>
        </w:rPr>
        <w:t>All incident reports, especially those involving personal data or SEAH survivors, are shared only on a need-to-know basis.</w:t>
      </w:r>
    </w:p>
    <w:p w14:paraId="238C7FE9" w14:textId="69BCE608" w:rsidR="00164568" w:rsidRPr="00164568" w:rsidRDefault="00164568" w:rsidP="00CA368F">
      <w:pPr>
        <w:pStyle w:val="ListParagraph"/>
        <w:numPr>
          <w:ilvl w:val="0"/>
          <w:numId w:val="8"/>
        </w:numPr>
        <w:jc w:val="both"/>
        <w:rPr>
          <w:rFonts w:ascii="Arial" w:hAnsi="Arial" w:cs="Arial"/>
          <w:sz w:val="20"/>
          <w:szCs w:val="20"/>
        </w:rPr>
      </w:pPr>
      <w:r w:rsidRPr="00164568">
        <w:rPr>
          <w:rFonts w:ascii="Arial" w:hAnsi="Arial" w:cs="Arial"/>
          <w:sz w:val="20"/>
          <w:szCs w:val="20"/>
        </w:rPr>
        <w:t>All employees</w:t>
      </w:r>
      <w:r w:rsidR="00881ED3">
        <w:rPr>
          <w:rFonts w:ascii="Arial" w:hAnsi="Arial" w:cs="Arial"/>
          <w:sz w:val="20"/>
          <w:szCs w:val="20"/>
        </w:rPr>
        <w:t>, partners</w:t>
      </w:r>
      <w:r w:rsidRPr="00164568">
        <w:rPr>
          <w:rFonts w:ascii="Arial" w:hAnsi="Arial" w:cs="Arial"/>
          <w:sz w:val="20"/>
          <w:szCs w:val="20"/>
        </w:rPr>
        <w:t xml:space="preserve"> and stakeholders have an obligation to report suspected misconduct immediately.</w:t>
      </w:r>
    </w:p>
    <w:p w14:paraId="6013C11E" w14:textId="214CAB1F" w:rsidR="00164568" w:rsidRPr="00164568" w:rsidRDefault="00164568" w:rsidP="00CA368F">
      <w:pPr>
        <w:pStyle w:val="ListParagraph"/>
        <w:numPr>
          <w:ilvl w:val="0"/>
          <w:numId w:val="8"/>
        </w:numPr>
        <w:jc w:val="both"/>
        <w:rPr>
          <w:rFonts w:ascii="Arial" w:hAnsi="Arial" w:cs="Arial"/>
          <w:sz w:val="20"/>
          <w:szCs w:val="20"/>
        </w:rPr>
      </w:pPr>
      <w:r w:rsidRPr="00164568">
        <w:rPr>
          <w:rFonts w:ascii="Arial" w:hAnsi="Arial" w:cs="Arial"/>
          <w:sz w:val="20"/>
          <w:szCs w:val="20"/>
        </w:rPr>
        <w:t>In extortion situations involving threats to life or liberty, employees</w:t>
      </w:r>
      <w:r w:rsidR="00881ED3">
        <w:rPr>
          <w:rFonts w:ascii="Arial" w:hAnsi="Arial" w:cs="Arial"/>
          <w:sz w:val="20"/>
          <w:szCs w:val="20"/>
        </w:rPr>
        <w:t xml:space="preserve"> and partners</w:t>
      </w:r>
      <w:r w:rsidRPr="00164568">
        <w:rPr>
          <w:rFonts w:ascii="Arial" w:hAnsi="Arial" w:cs="Arial"/>
          <w:sz w:val="20"/>
          <w:szCs w:val="20"/>
        </w:rPr>
        <w:t xml:space="preserve"> must use their best judgment; WIMA </w:t>
      </w:r>
      <w:r w:rsidR="00881ED3">
        <w:rPr>
          <w:rFonts w:ascii="Arial" w:hAnsi="Arial" w:cs="Arial"/>
          <w:sz w:val="20"/>
          <w:szCs w:val="20"/>
        </w:rPr>
        <w:t>shall</w:t>
      </w:r>
      <w:r w:rsidRPr="00164568">
        <w:rPr>
          <w:rFonts w:ascii="Arial" w:hAnsi="Arial" w:cs="Arial"/>
          <w:sz w:val="20"/>
          <w:szCs w:val="20"/>
        </w:rPr>
        <w:t xml:space="preserve"> support them after the report is made.</w:t>
      </w:r>
    </w:p>
    <w:p w14:paraId="70E493EE" w14:textId="154D7D83" w:rsidR="00164568" w:rsidRPr="00164568" w:rsidRDefault="00164568" w:rsidP="00CA368F">
      <w:pPr>
        <w:pStyle w:val="ListParagraph"/>
        <w:numPr>
          <w:ilvl w:val="0"/>
          <w:numId w:val="8"/>
        </w:numPr>
        <w:jc w:val="both"/>
        <w:rPr>
          <w:rFonts w:ascii="Arial" w:hAnsi="Arial" w:cs="Arial"/>
          <w:sz w:val="20"/>
          <w:szCs w:val="20"/>
        </w:rPr>
      </w:pPr>
      <w:r w:rsidRPr="00164568">
        <w:rPr>
          <w:rFonts w:ascii="Arial" w:hAnsi="Arial" w:cs="Arial"/>
          <w:sz w:val="20"/>
          <w:szCs w:val="20"/>
        </w:rPr>
        <w:t>No asset shall be moved or used after an incident report is logged until it is technically cleared and updated to "Operational" status in the ERP.</w:t>
      </w:r>
    </w:p>
    <w:p w14:paraId="31DC7467" w14:textId="58D4B55F" w:rsidR="00C02590" w:rsidRDefault="00164568" w:rsidP="00CA368F">
      <w:pPr>
        <w:pStyle w:val="ListParagraph"/>
        <w:numPr>
          <w:ilvl w:val="0"/>
          <w:numId w:val="8"/>
        </w:numPr>
        <w:jc w:val="both"/>
        <w:rPr>
          <w:rFonts w:ascii="Arial" w:hAnsi="Arial" w:cs="Arial"/>
          <w:sz w:val="20"/>
          <w:szCs w:val="20"/>
        </w:rPr>
      </w:pPr>
      <w:r w:rsidRPr="00164568">
        <w:rPr>
          <w:rFonts w:ascii="Arial" w:hAnsi="Arial" w:cs="Arial"/>
          <w:sz w:val="20"/>
          <w:szCs w:val="20"/>
        </w:rPr>
        <w:t>Feedback from past cases must be incorporated into annual reviews of the Risk Register and SOPs.</w:t>
      </w:r>
    </w:p>
    <w:p w14:paraId="4626637B" w14:textId="77777777" w:rsidR="004923FD" w:rsidRDefault="004923FD" w:rsidP="00CA368F">
      <w:pPr>
        <w:jc w:val="both"/>
        <w:rPr>
          <w:rFonts w:ascii="Arial" w:hAnsi="Arial" w:cs="Arial"/>
          <w:sz w:val="20"/>
          <w:szCs w:val="20"/>
        </w:rPr>
      </w:pPr>
    </w:p>
    <w:p w14:paraId="019477FF" w14:textId="37CC1BAD" w:rsidR="004923FD" w:rsidRDefault="004923FD" w:rsidP="00CA368F">
      <w:pPr>
        <w:jc w:val="both"/>
        <w:rPr>
          <w:rFonts w:ascii="Arial" w:hAnsi="Arial" w:cs="Arial"/>
          <w:sz w:val="20"/>
          <w:szCs w:val="20"/>
        </w:rPr>
      </w:pPr>
      <w:r>
        <w:rPr>
          <w:rFonts w:ascii="Arial" w:hAnsi="Arial" w:cs="Arial"/>
          <w:sz w:val="20"/>
          <w:szCs w:val="20"/>
        </w:rPr>
        <w:br w:type="page"/>
      </w:r>
    </w:p>
    <w:p w14:paraId="5AF13A3F" w14:textId="529E418D" w:rsidR="004923FD" w:rsidRPr="00412242" w:rsidRDefault="004923FD" w:rsidP="00CA368F">
      <w:pPr>
        <w:pStyle w:val="KAsHeaderforTOC"/>
        <w:tabs>
          <w:tab w:val="left" w:pos="426"/>
        </w:tabs>
        <w:ind w:left="426"/>
        <w:jc w:val="both"/>
      </w:pPr>
      <w:bookmarkStart w:id="39" w:name="_Toc220966258"/>
      <w:r w:rsidRPr="004923FD">
        <w:rPr>
          <w:rFonts w:cs="Arial"/>
          <w:bCs/>
          <w:sz w:val="20"/>
          <w:szCs w:val="20"/>
        </w:rPr>
        <w:lastRenderedPageBreak/>
        <w:t>KPI &amp; INDICATOR MANAGEMENT</w:t>
      </w:r>
      <w:bookmarkEnd w:id="39"/>
    </w:p>
    <w:p w14:paraId="7354633E" w14:textId="77777777" w:rsidR="004923FD" w:rsidRDefault="004923FD" w:rsidP="00CA368F">
      <w:pPr>
        <w:jc w:val="both"/>
        <w:rPr>
          <w:rFonts w:ascii="Arial" w:hAnsi="Arial" w:cs="Arial"/>
          <w:b/>
          <w:bCs/>
          <w:sz w:val="20"/>
          <w:szCs w:val="20"/>
        </w:rPr>
      </w:pPr>
    </w:p>
    <w:p w14:paraId="077031FF" w14:textId="77777777" w:rsidR="004923FD" w:rsidRPr="00295A64" w:rsidRDefault="004923FD" w:rsidP="00CA368F">
      <w:pPr>
        <w:jc w:val="both"/>
        <w:rPr>
          <w:rFonts w:ascii="Arial" w:hAnsi="Arial" w:cs="Arial"/>
          <w:sz w:val="20"/>
          <w:szCs w:val="20"/>
        </w:rPr>
      </w:pPr>
      <w:r w:rsidRPr="00295A64">
        <w:rPr>
          <w:rFonts w:ascii="Arial" w:hAnsi="Arial" w:cs="Arial"/>
          <w:b/>
          <w:bCs/>
          <w:sz w:val="20"/>
          <w:szCs w:val="20"/>
        </w:rPr>
        <w:t>Overview of Process</w:t>
      </w:r>
    </w:p>
    <w:p w14:paraId="30D47610" w14:textId="04973AE7" w:rsidR="004923FD" w:rsidRDefault="004923FD" w:rsidP="00CA368F">
      <w:pPr>
        <w:jc w:val="both"/>
        <w:rPr>
          <w:rFonts w:ascii="Arial" w:hAnsi="Arial" w:cs="Arial"/>
          <w:sz w:val="20"/>
          <w:szCs w:val="20"/>
        </w:rPr>
      </w:pPr>
      <w:r w:rsidRPr="00D25631">
        <w:rPr>
          <w:rFonts w:ascii="Arial" w:hAnsi="Arial" w:cs="Arial"/>
          <w:sz w:val="20"/>
          <w:szCs w:val="20"/>
        </w:rPr>
        <w:t>The “</w:t>
      </w:r>
      <w:r w:rsidR="00BD362A">
        <w:rPr>
          <w:rFonts w:ascii="Arial" w:hAnsi="Arial" w:cs="Arial"/>
          <w:sz w:val="20"/>
          <w:szCs w:val="20"/>
        </w:rPr>
        <w:t>KPI &amp; Indicator Management</w:t>
      </w:r>
      <w:r w:rsidRPr="00D25631">
        <w:rPr>
          <w:rFonts w:ascii="Arial" w:hAnsi="Arial" w:cs="Arial"/>
          <w:sz w:val="20"/>
          <w:szCs w:val="20"/>
        </w:rPr>
        <w:t xml:space="preserve">” process defines </w:t>
      </w:r>
      <w:r w:rsidRPr="004923FD">
        <w:rPr>
          <w:rFonts w:ascii="Arial" w:hAnsi="Arial" w:cs="Arial"/>
          <w:sz w:val="20"/>
          <w:szCs w:val="20"/>
        </w:rPr>
        <w:t xml:space="preserve">how </w:t>
      </w:r>
      <w:r>
        <w:rPr>
          <w:rFonts w:ascii="Arial" w:hAnsi="Arial" w:cs="Arial"/>
          <w:sz w:val="20"/>
          <w:szCs w:val="20"/>
        </w:rPr>
        <w:t>to</w:t>
      </w:r>
      <w:r w:rsidRPr="004923FD">
        <w:rPr>
          <w:rFonts w:ascii="Arial" w:hAnsi="Arial" w:cs="Arial"/>
          <w:sz w:val="20"/>
          <w:szCs w:val="20"/>
        </w:rPr>
        <w:t xml:space="preserve"> identif</w:t>
      </w:r>
      <w:r>
        <w:rPr>
          <w:rFonts w:ascii="Arial" w:hAnsi="Arial" w:cs="Arial"/>
          <w:sz w:val="20"/>
          <w:szCs w:val="20"/>
        </w:rPr>
        <w:t>y</w:t>
      </w:r>
      <w:r w:rsidRPr="004923FD">
        <w:rPr>
          <w:rFonts w:ascii="Arial" w:hAnsi="Arial" w:cs="Arial"/>
          <w:sz w:val="20"/>
          <w:szCs w:val="20"/>
        </w:rPr>
        <w:t>, track, validate, report and use Key Performance Indicators (KPIs) across national, zonal, state, hub and community levels. The process ensures consistent performance measurement, accountability, evidence-based decision-making</w:t>
      </w:r>
      <w:r w:rsidR="00BA2EA3">
        <w:rPr>
          <w:rFonts w:ascii="Arial" w:hAnsi="Arial" w:cs="Arial"/>
          <w:sz w:val="20"/>
          <w:szCs w:val="20"/>
        </w:rPr>
        <w:t xml:space="preserve"> and</w:t>
      </w:r>
      <w:r w:rsidRPr="004923FD">
        <w:rPr>
          <w:rFonts w:ascii="Arial" w:hAnsi="Arial" w:cs="Arial"/>
          <w:sz w:val="20"/>
          <w:szCs w:val="20"/>
        </w:rPr>
        <w:t xml:space="preserve"> alignment with WIMA’s </w:t>
      </w:r>
      <w:r>
        <w:rPr>
          <w:rFonts w:ascii="Arial" w:hAnsi="Arial" w:cs="Arial"/>
          <w:sz w:val="20"/>
          <w:szCs w:val="20"/>
        </w:rPr>
        <w:t>s</w:t>
      </w:r>
      <w:r w:rsidRPr="004923FD">
        <w:rPr>
          <w:rFonts w:ascii="Arial" w:hAnsi="Arial" w:cs="Arial"/>
          <w:sz w:val="20"/>
          <w:szCs w:val="20"/>
        </w:rPr>
        <w:t xml:space="preserve">trategic </w:t>
      </w:r>
      <w:r>
        <w:rPr>
          <w:rFonts w:ascii="Arial" w:hAnsi="Arial" w:cs="Arial"/>
          <w:sz w:val="20"/>
          <w:szCs w:val="20"/>
        </w:rPr>
        <w:t>p</w:t>
      </w:r>
      <w:r w:rsidRPr="004923FD">
        <w:rPr>
          <w:rFonts w:ascii="Arial" w:hAnsi="Arial" w:cs="Arial"/>
          <w:sz w:val="20"/>
          <w:szCs w:val="20"/>
        </w:rPr>
        <w:t>lan.</w:t>
      </w:r>
    </w:p>
    <w:p w14:paraId="43847CBF" w14:textId="4E91220F" w:rsidR="004923FD" w:rsidRPr="00295A64" w:rsidRDefault="004923FD" w:rsidP="00CA368F">
      <w:pPr>
        <w:jc w:val="both"/>
        <w:rPr>
          <w:rFonts w:ascii="Arial" w:hAnsi="Arial" w:cs="Arial"/>
          <w:b/>
          <w:bCs/>
          <w:sz w:val="20"/>
          <w:szCs w:val="20"/>
        </w:rPr>
      </w:pPr>
      <w:r w:rsidRPr="00C8367B">
        <w:rPr>
          <w:rFonts w:ascii="Arial" w:hAnsi="Arial" w:cs="Arial"/>
          <w:b/>
          <w:bCs/>
          <w:sz w:val="20"/>
          <w:szCs w:val="20"/>
        </w:rPr>
        <w:t>Scope</w:t>
      </w:r>
    </w:p>
    <w:p w14:paraId="4CB2738B" w14:textId="0537AA04" w:rsidR="004923FD" w:rsidRDefault="004923FD"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to</w:t>
      </w:r>
      <w:r>
        <w:rPr>
          <w:rFonts w:ascii="Arial" w:hAnsi="Arial" w:cs="Arial"/>
          <w:sz w:val="20"/>
          <w:szCs w:val="20"/>
        </w:rPr>
        <w:t xml:space="preserve"> </w:t>
      </w:r>
      <w:r w:rsidRPr="004923FD">
        <w:rPr>
          <w:rFonts w:ascii="Arial" w:hAnsi="Arial" w:cs="Arial"/>
          <w:sz w:val="20"/>
          <w:szCs w:val="20"/>
        </w:rPr>
        <w:t>national, zonal, state</w:t>
      </w:r>
      <w:r w:rsidR="00BA2EA3">
        <w:rPr>
          <w:rFonts w:ascii="Arial" w:hAnsi="Arial" w:cs="Arial"/>
          <w:sz w:val="20"/>
          <w:szCs w:val="20"/>
        </w:rPr>
        <w:t xml:space="preserve"> and</w:t>
      </w:r>
      <w:r w:rsidRPr="004923FD">
        <w:rPr>
          <w:rFonts w:ascii="Arial" w:hAnsi="Arial" w:cs="Arial"/>
          <w:sz w:val="20"/>
          <w:szCs w:val="20"/>
        </w:rPr>
        <w:t xml:space="preserve"> hub-level operations</w:t>
      </w:r>
      <w:r>
        <w:rPr>
          <w:rFonts w:ascii="Arial" w:hAnsi="Arial" w:cs="Arial"/>
          <w:sz w:val="20"/>
          <w:szCs w:val="20"/>
        </w:rPr>
        <w:t>. It also applies to various functions and teams.</w:t>
      </w:r>
    </w:p>
    <w:tbl>
      <w:tblPr>
        <w:tblStyle w:val="TableGrid"/>
        <w:tblW w:w="9237" w:type="dxa"/>
        <w:tblLook w:val="04A0" w:firstRow="1" w:lastRow="0" w:firstColumn="1" w:lastColumn="0" w:noHBand="0" w:noVBand="1"/>
      </w:tblPr>
      <w:tblGrid>
        <w:gridCol w:w="4618"/>
        <w:gridCol w:w="4619"/>
      </w:tblGrid>
      <w:tr w:rsidR="004923FD" w:rsidRPr="00C8367B" w14:paraId="4A3335F4" w14:textId="77777777" w:rsidTr="0048523E">
        <w:trPr>
          <w:trHeight w:val="303"/>
        </w:trPr>
        <w:tc>
          <w:tcPr>
            <w:tcW w:w="4618" w:type="dxa"/>
            <w:shd w:val="clear" w:color="auto" w:fill="C5E0B3" w:themeFill="accent6" w:themeFillTint="66"/>
            <w:hideMark/>
          </w:tcPr>
          <w:p w14:paraId="75077243" w14:textId="77777777" w:rsidR="004923FD" w:rsidRPr="00295A64" w:rsidRDefault="004923FD"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39B75B38" w14:textId="77777777" w:rsidR="004923FD" w:rsidRPr="00295A64" w:rsidRDefault="004923FD"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4923FD" w:rsidRPr="00C8367B" w14:paraId="2361A1AA" w14:textId="77777777" w:rsidTr="0048523E">
        <w:trPr>
          <w:trHeight w:val="1789"/>
        </w:trPr>
        <w:tc>
          <w:tcPr>
            <w:tcW w:w="4618" w:type="dxa"/>
            <w:vAlign w:val="center"/>
            <w:hideMark/>
          </w:tcPr>
          <w:p w14:paraId="2100F9ED" w14:textId="77777777" w:rsidR="00FB6D39" w:rsidRPr="004D0535" w:rsidRDefault="00FB6D39"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Approved Strategic Plan and Implementation Roadmap</w:t>
            </w:r>
          </w:p>
          <w:p w14:paraId="3D80B318" w14:textId="77777777" w:rsidR="00FB6D39" w:rsidRPr="004D0535" w:rsidRDefault="00FB6D39"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Approved Results Framework and KPI Dictionary</w:t>
            </w:r>
          </w:p>
          <w:p w14:paraId="0D6369D4" w14:textId="77777777" w:rsidR="00FB6D39" w:rsidRPr="004D0535" w:rsidRDefault="00FB6D39"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Hub operational data (services, utilization, revenue)</w:t>
            </w:r>
          </w:p>
          <w:p w14:paraId="39DF8FC8" w14:textId="77777777" w:rsidR="00FB6D39" w:rsidRPr="004D0535" w:rsidRDefault="00FB6D39"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Membership and training records</w:t>
            </w:r>
          </w:p>
          <w:p w14:paraId="509BB41C" w14:textId="77777777" w:rsidR="00FB6D39" w:rsidRPr="004D0535" w:rsidRDefault="00FB6D39"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Digital platform and ERP system data</w:t>
            </w:r>
          </w:p>
          <w:p w14:paraId="1A0483AE" w14:textId="77777777" w:rsidR="00B2796E" w:rsidRDefault="00FB6D39"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Financial and audit reports</w:t>
            </w:r>
          </w:p>
          <w:p w14:paraId="60C433D2" w14:textId="03B34558" w:rsidR="00B2796E" w:rsidRPr="00B2796E" w:rsidRDefault="00B2796E" w:rsidP="00CA368F">
            <w:pPr>
              <w:pStyle w:val="ListParagraph"/>
              <w:numPr>
                <w:ilvl w:val="0"/>
                <w:numId w:val="22"/>
              </w:numPr>
              <w:spacing w:line="240" w:lineRule="exact"/>
              <w:ind w:left="231" w:hanging="231"/>
              <w:jc w:val="both"/>
              <w:rPr>
                <w:rFonts w:ascii="Arial" w:hAnsi="Arial" w:cs="Arial"/>
                <w:sz w:val="20"/>
                <w:szCs w:val="20"/>
              </w:rPr>
            </w:pPr>
            <w:r w:rsidRPr="00B2796E">
              <w:rPr>
                <w:rFonts w:ascii="Arial" w:hAnsi="Arial" w:cs="Arial"/>
                <w:sz w:val="20"/>
                <w:szCs w:val="20"/>
              </w:rPr>
              <w:t xml:space="preserve">Farmer </w:t>
            </w:r>
            <w:r w:rsidR="00BA2EA3">
              <w:rPr>
                <w:rFonts w:ascii="Arial" w:hAnsi="Arial" w:cs="Arial"/>
                <w:sz w:val="20"/>
                <w:szCs w:val="20"/>
              </w:rPr>
              <w:t>b</w:t>
            </w:r>
            <w:r w:rsidRPr="00B2796E">
              <w:rPr>
                <w:rFonts w:ascii="Arial" w:hAnsi="Arial" w:cs="Arial"/>
                <w:sz w:val="20"/>
                <w:szCs w:val="20"/>
              </w:rPr>
              <w:t>aseline/</w:t>
            </w:r>
            <w:r w:rsidR="00BA2EA3">
              <w:rPr>
                <w:rFonts w:ascii="Arial" w:hAnsi="Arial" w:cs="Arial"/>
                <w:sz w:val="20"/>
                <w:szCs w:val="20"/>
              </w:rPr>
              <w:t>i</w:t>
            </w:r>
            <w:r w:rsidRPr="00B2796E">
              <w:rPr>
                <w:rFonts w:ascii="Arial" w:hAnsi="Arial" w:cs="Arial"/>
                <w:sz w:val="20"/>
                <w:szCs w:val="20"/>
              </w:rPr>
              <w:t xml:space="preserve">mpact </w:t>
            </w:r>
            <w:r w:rsidR="00BA2EA3">
              <w:rPr>
                <w:rFonts w:ascii="Arial" w:hAnsi="Arial" w:cs="Arial"/>
                <w:sz w:val="20"/>
                <w:szCs w:val="20"/>
              </w:rPr>
              <w:t>s</w:t>
            </w:r>
            <w:r w:rsidRPr="00B2796E">
              <w:rPr>
                <w:rFonts w:ascii="Arial" w:hAnsi="Arial" w:cs="Arial"/>
                <w:sz w:val="20"/>
                <w:szCs w:val="20"/>
              </w:rPr>
              <w:t>urveys</w:t>
            </w:r>
          </w:p>
          <w:p w14:paraId="5118141F" w14:textId="39A755D1" w:rsidR="004923FD" w:rsidRPr="006310FA" w:rsidRDefault="004923FD" w:rsidP="00CA368F">
            <w:pPr>
              <w:pStyle w:val="ListParagraph"/>
              <w:spacing w:line="240" w:lineRule="exact"/>
              <w:ind w:left="231"/>
              <w:jc w:val="both"/>
              <w:rPr>
                <w:rFonts w:ascii="Arial" w:hAnsi="Arial" w:cs="Arial"/>
                <w:sz w:val="20"/>
                <w:szCs w:val="20"/>
              </w:rPr>
            </w:pPr>
          </w:p>
        </w:tc>
        <w:tc>
          <w:tcPr>
            <w:tcW w:w="4619" w:type="dxa"/>
            <w:hideMark/>
          </w:tcPr>
          <w:p w14:paraId="3B874FEB" w14:textId="77777777" w:rsidR="00FB6D39" w:rsidRPr="004D0535" w:rsidRDefault="00FB6D39"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KPI dashboards (national, zonal, state, hub levels)</w:t>
            </w:r>
          </w:p>
          <w:p w14:paraId="5111C03D" w14:textId="43C25777" w:rsidR="00FB6D39" w:rsidRPr="004D0535" w:rsidRDefault="00FB6D39"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Monthly, quarterly and annual performance reports</w:t>
            </w:r>
          </w:p>
          <w:p w14:paraId="3108C425" w14:textId="77777777" w:rsidR="00FB6D39" w:rsidRPr="004D0535" w:rsidRDefault="00FB6D39"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Performance variance and exception reports</w:t>
            </w:r>
          </w:p>
          <w:p w14:paraId="38598D11" w14:textId="11A248A6" w:rsidR="00FB6D39" w:rsidRPr="004D0535" w:rsidRDefault="00FB6D39"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Evidence for donor, partner and board reporting</w:t>
            </w:r>
          </w:p>
          <w:p w14:paraId="5E82B614" w14:textId="19C9C8AC" w:rsidR="00B2796E" w:rsidRDefault="00FB6D39"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Inputs into planning, budgeting and corrective actions</w:t>
            </w:r>
          </w:p>
          <w:p w14:paraId="46B4DBD0" w14:textId="1E62CA1A" w:rsidR="004923FD" w:rsidRPr="00B2796E" w:rsidRDefault="00B2796E" w:rsidP="00CA368F">
            <w:pPr>
              <w:pStyle w:val="ListParagraph"/>
              <w:numPr>
                <w:ilvl w:val="0"/>
                <w:numId w:val="22"/>
              </w:numPr>
              <w:spacing w:line="240" w:lineRule="exact"/>
              <w:ind w:left="231" w:hanging="231"/>
              <w:jc w:val="both"/>
              <w:rPr>
                <w:rFonts w:ascii="Arial" w:hAnsi="Arial" w:cs="Arial"/>
                <w:sz w:val="20"/>
                <w:szCs w:val="20"/>
              </w:rPr>
            </w:pPr>
            <w:r w:rsidRPr="00B2796E">
              <w:rPr>
                <w:rFonts w:ascii="Arial" w:hAnsi="Arial" w:cs="Arial"/>
                <w:sz w:val="20"/>
                <w:szCs w:val="20"/>
              </w:rPr>
              <w:t xml:space="preserve">Annual M&amp;E/Impact </w:t>
            </w:r>
            <w:r w:rsidR="00BA2EA3">
              <w:rPr>
                <w:rFonts w:ascii="Arial" w:hAnsi="Arial" w:cs="Arial"/>
                <w:sz w:val="20"/>
                <w:szCs w:val="20"/>
              </w:rPr>
              <w:t>r</w:t>
            </w:r>
            <w:r w:rsidRPr="00B2796E">
              <w:rPr>
                <w:rFonts w:ascii="Arial" w:hAnsi="Arial" w:cs="Arial"/>
                <w:sz w:val="20"/>
                <w:szCs w:val="20"/>
              </w:rPr>
              <w:t>eports</w:t>
            </w:r>
          </w:p>
        </w:tc>
      </w:tr>
      <w:tr w:rsidR="004923FD" w:rsidRPr="00C8367B" w14:paraId="2FAE0DA7" w14:textId="77777777" w:rsidTr="0048523E">
        <w:trPr>
          <w:trHeight w:val="301"/>
        </w:trPr>
        <w:tc>
          <w:tcPr>
            <w:tcW w:w="4618" w:type="dxa"/>
            <w:shd w:val="clear" w:color="auto" w:fill="C5E0B3" w:themeFill="accent6" w:themeFillTint="66"/>
          </w:tcPr>
          <w:p w14:paraId="7383CE32" w14:textId="77777777" w:rsidR="004923FD" w:rsidRPr="00C8367B" w:rsidRDefault="004923FD"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228A5365" w14:textId="77777777" w:rsidR="004923FD" w:rsidRPr="00C8367B" w:rsidRDefault="004923FD"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4923FD" w:rsidRPr="00C8367B" w14:paraId="3B9C2BE5" w14:textId="77777777" w:rsidTr="0048523E">
        <w:trPr>
          <w:trHeight w:val="829"/>
        </w:trPr>
        <w:tc>
          <w:tcPr>
            <w:tcW w:w="4618" w:type="dxa"/>
          </w:tcPr>
          <w:p w14:paraId="32BC4AC9" w14:textId="77777777" w:rsidR="004923FD" w:rsidRPr="004D0535" w:rsidRDefault="004923FD"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Approval of WIMA Strategic Plan or annual workplan</w:t>
            </w:r>
          </w:p>
          <w:p w14:paraId="7C8DC55A" w14:textId="77777777" w:rsidR="004923FD" w:rsidRPr="004D0535" w:rsidRDefault="004923FD"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Commencement of a new program, hub, or initiative</w:t>
            </w:r>
          </w:p>
          <w:p w14:paraId="65D900B5" w14:textId="77777777" w:rsidR="004923FD" w:rsidRPr="004D0535" w:rsidRDefault="004923FD"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Start of a reporting cycle (monthly, quarterly, annual)</w:t>
            </w:r>
          </w:p>
          <w:p w14:paraId="50FD1910" w14:textId="77777777" w:rsidR="004923FD" w:rsidRPr="004D0535" w:rsidRDefault="004923FD"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Identification of performance gaps or risk signals</w:t>
            </w:r>
          </w:p>
          <w:p w14:paraId="035560FD" w14:textId="66F07B6F" w:rsidR="004923FD" w:rsidRPr="00726BA6" w:rsidRDefault="004923FD" w:rsidP="00CA368F">
            <w:pPr>
              <w:pStyle w:val="ListParagraph"/>
              <w:numPr>
                <w:ilvl w:val="0"/>
                <w:numId w:val="22"/>
              </w:numPr>
              <w:spacing w:line="240" w:lineRule="exact"/>
              <w:ind w:left="231" w:hanging="231"/>
              <w:jc w:val="both"/>
              <w:rPr>
                <w:rFonts w:ascii="Arial" w:hAnsi="Arial" w:cs="Arial"/>
                <w:sz w:val="20"/>
                <w:szCs w:val="20"/>
              </w:rPr>
            </w:pPr>
          </w:p>
        </w:tc>
        <w:tc>
          <w:tcPr>
            <w:tcW w:w="4619" w:type="dxa"/>
            <w:vAlign w:val="center"/>
          </w:tcPr>
          <w:p w14:paraId="312F24A7" w14:textId="59118679" w:rsidR="00FB6D39" w:rsidRPr="00FB6D39" w:rsidRDefault="00FB6D39" w:rsidP="00CA368F">
            <w:pPr>
              <w:pStyle w:val="ListParagraph"/>
              <w:numPr>
                <w:ilvl w:val="0"/>
                <w:numId w:val="22"/>
              </w:numPr>
              <w:spacing w:line="240" w:lineRule="exact"/>
              <w:ind w:left="231" w:hanging="231"/>
              <w:jc w:val="both"/>
              <w:rPr>
                <w:rFonts w:ascii="Arial" w:hAnsi="Arial" w:cs="Arial"/>
                <w:sz w:val="20"/>
                <w:szCs w:val="20"/>
              </w:rPr>
            </w:pPr>
            <w:r w:rsidRPr="00FB6D39">
              <w:rPr>
                <w:rFonts w:ascii="Arial" w:hAnsi="Arial" w:cs="Arial"/>
                <w:sz w:val="20"/>
                <w:szCs w:val="20"/>
              </w:rPr>
              <w:t>Board</w:t>
            </w:r>
            <w:r w:rsidR="00BA2EA3">
              <w:rPr>
                <w:rFonts w:ascii="Arial" w:hAnsi="Arial" w:cs="Arial"/>
                <w:sz w:val="20"/>
                <w:szCs w:val="20"/>
              </w:rPr>
              <w:t xml:space="preserve"> Of Trustees</w:t>
            </w:r>
            <w:r w:rsidRPr="00FB6D39">
              <w:rPr>
                <w:rFonts w:ascii="Arial" w:hAnsi="Arial" w:cs="Arial"/>
                <w:sz w:val="20"/>
                <w:szCs w:val="20"/>
              </w:rPr>
              <w:t xml:space="preserve"> / President</w:t>
            </w:r>
            <w:r w:rsidRPr="00FB6D39">
              <w:rPr>
                <w:rFonts w:ascii="Arial" w:hAnsi="Arial" w:cs="Arial"/>
                <w:sz w:val="20"/>
                <w:szCs w:val="20"/>
              </w:rPr>
              <w:t xml:space="preserve">: </w:t>
            </w:r>
            <w:r w:rsidRPr="00FB6D39">
              <w:rPr>
                <w:rFonts w:ascii="Arial" w:hAnsi="Arial" w:cs="Arial"/>
                <w:sz w:val="20"/>
                <w:szCs w:val="20"/>
              </w:rPr>
              <w:t>Oversight of strategic KPIs and accountability</w:t>
            </w:r>
          </w:p>
          <w:p w14:paraId="5A3664E3" w14:textId="5A190FBC" w:rsidR="00FB6D39" w:rsidRPr="00FB6D39" w:rsidRDefault="00FB6D39" w:rsidP="00CA368F">
            <w:pPr>
              <w:pStyle w:val="ListParagraph"/>
              <w:numPr>
                <w:ilvl w:val="0"/>
                <w:numId w:val="22"/>
              </w:numPr>
              <w:spacing w:line="240" w:lineRule="exact"/>
              <w:ind w:left="231" w:hanging="231"/>
              <w:jc w:val="both"/>
              <w:rPr>
                <w:rFonts w:ascii="Arial" w:hAnsi="Arial" w:cs="Arial"/>
                <w:sz w:val="20"/>
                <w:szCs w:val="20"/>
              </w:rPr>
            </w:pPr>
            <w:r w:rsidRPr="00FB6D39">
              <w:rPr>
                <w:rFonts w:ascii="Arial" w:hAnsi="Arial" w:cs="Arial"/>
                <w:sz w:val="20"/>
                <w:szCs w:val="20"/>
              </w:rPr>
              <w:t>National Coordinator</w:t>
            </w:r>
            <w:r w:rsidRPr="00FB6D39">
              <w:rPr>
                <w:rFonts w:ascii="Arial" w:hAnsi="Arial" w:cs="Arial"/>
                <w:sz w:val="20"/>
                <w:szCs w:val="20"/>
              </w:rPr>
              <w:t xml:space="preserve">: </w:t>
            </w:r>
            <w:r w:rsidRPr="00FB6D39">
              <w:rPr>
                <w:rFonts w:ascii="Arial" w:hAnsi="Arial" w:cs="Arial"/>
                <w:sz w:val="20"/>
                <w:szCs w:val="20"/>
              </w:rPr>
              <w:t>Overall performance coordination and escalation</w:t>
            </w:r>
          </w:p>
          <w:p w14:paraId="0998A0A1" w14:textId="2FD4C502" w:rsidR="00FB6D39" w:rsidRPr="00FB6D39" w:rsidRDefault="00FB6D39" w:rsidP="00CA368F">
            <w:pPr>
              <w:pStyle w:val="ListParagraph"/>
              <w:numPr>
                <w:ilvl w:val="0"/>
                <w:numId w:val="22"/>
              </w:numPr>
              <w:spacing w:line="240" w:lineRule="exact"/>
              <w:ind w:left="231" w:hanging="231"/>
              <w:jc w:val="both"/>
              <w:rPr>
                <w:rFonts w:ascii="Arial" w:hAnsi="Arial" w:cs="Arial"/>
                <w:sz w:val="20"/>
                <w:szCs w:val="20"/>
              </w:rPr>
            </w:pPr>
            <w:r w:rsidRPr="00FB6D39">
              <w:rPr>
                <w:rFonts w:ascii="Arial" w:hAnsi="Arial" w:cs="Arial"/>
                <w:sz w:val="20"/>
                <w:szCs w:val="20"/>
              </w:rPr>
              <w:t>MEL Coordinator</w:t>
            </w:r>
            <w:r w:rsidRPr="00FB6D39">
              <w:rPr>
                <w:rFonts w:ascii="Arial" w:hAnsi="Arial" w:cs="Arial"/>
                <w:sz w:val="20"/>
                <w:szCs w:val="20"/>
              </w:rPr>
              <w:t xml:space="preserve">: </w:t>
            </w:r>
            <w:r w:rsidRPr="00FB6D39">
              <w:rPr>
                <w:rFonts w:ascii="Arial" w:hAnsi="Arial" w:cs="Arial"/>
                <w:sz w:val="20"/>
                <w:szCs w:val="20"/>
              </w:rPr>
              <w:t>KPI framework design, data quality, analysis, reporting</w:t>
            </w:r>
          </w:p>
          <w:p w14:paraId="08F378B6" w14:textId="75249E47" w:rsidR="00FB6D39" w:rsidRPr="00FB6D39" w:rsidRDefault="00FB6D39" w:rsidP="00CA368F">
            <w:pPr>
              <w:pStyle w:val="ListParagraph"/>
              <w:numPr>
                <w:ilvl w:val="0"/>
                <w:numId w:val="22"/>
              </w:numPr>
              <w:spacing w:line="240" w:lineRule="exact"/>
              <w:ind w:left="231" w:hanging="231"/>
              <w:jc w:val="both"/>
              <w:rPr>
                <w:rFonts w:ascii="Arial" w:hAnsi="Arial" w:cs="Arial"/>
                <w:sz w:val="20"/>
                <w:szCs w:val="20"/>
              </w:rPr>
            </w:pPr>
            <w:r w:rsidRPr="00FB6D39">
              <w:rPr>
                <w:rFonts w:ascii="Arial" w:hAnsi="Arial" w:cs="Arial"/>
                <w:sz w:val="20"/>
                <w:szCs w:val="20"/>
              </w:rPr>
              <w:t>Zonal Coordinator</w:t>
            </w:r>
            <w:r w:rsidRPr="00FB6D39">
              <w:rPr>
                <w:rFonts w:ascii="Arial" w:hAnsi="Arial" w:cs="Arial"/>
                <w:sz w:val="20"/>
                <w:szCs w:val="20"/>
              </w:rPr>
              <w:t xml:space="preserve">: </w:t>
            </w:r>
            <w:r w:rsidRPr="00FB6D39">
              <w:rPr>
                <w:rFonts w:ascii="Arial" w:hAnsi="Arial" w:cs="Arial"/>
                <w:sz w:val="20"/>
                <w:szCs w:val="20"/>
              </w:rPr>
              <w:t>Consolidation and validation of state-level KPIs</w:t>
            </w:r>
          </w:p>
          <w:p w14:paraId="38546F64" w14:textId="4AC1A8CF" w:rsidR="00FB6D39" w:rsidRPr="00FB6D39" w:rsidRDefault="00FB6D39" w:rsidP="00CA368F">
            <w:pPr>
              <w:pStyle w:val="ListParagraph"/>
              <w:numPr>
                <w:ilvl w:val="0"/>
                <w:numId w:val="22"/>
              </w:numPr>
              <w:spacing w:line="240" w:lineRule="exact"/>
              <w:ind w:left="231" w:hanging="231"/>
              <w:jc w:val="both"/>
              <w:rPr>
                <w:rFonts w:ascii="Arial" w:hAnsi="Arial" w:cs="Arial"/>
                <w:sz w:val="20"/>
                <w:szCs w:val="20"/>
              </w:rPr>
            </w:pPr>
            <w:r w:rsidRPr="00FB6D39">
              <w:rPr>
                <w:rFonts w:ascii="Arial" w:hAnsi="Arial" w:cs="Arial"/>
                <w:sz w:val="20"/>
                <w:szCs w:val="20"/>
              </w:rPr>
              <w:t>State Coordinator</w:t>
            </w:r>
            <w:r w:rsidRPr="00FB6D39">
              <w:rPr>
                <w:rFonts w:ascii="Arial" w:hAnsi="Arial" w:cs="Arial"/>
                <w:sz w:val="20"/>
                <w:szCs w:val="20"/>
              </w:rPr>
              <w:t xml:space="preserve">: </w:t>
            </w:r>
            <w:r w:rsidRPr="00FB6D39">
              <w:rPr>
                <w:rFonts w:ascii="Arial" w:hAnsi="Arial" w:cs="Arial"/>
                <w:sz w:val="20"/>
                <w:szCs w:val="20"/>
              </w:rPr>
              <w:t>State performance tracking and hub reporting</w:t>
            </w:r>
          </w:p>
          <w:p w14:paraId="732756D9" w14:textId="20636E52" w:rsidR="00FB6D39" w:rsidRPr="00FB6D39" w:rsidRDefault="00FB6D39" w:rsidP="00CA368F">
            <w:pPr>
              <w:pStyle w:val="ListParagraph"/>
              <w:numPr>
                <w:ilvl w:val="0"/>
                <w:numId w:val="22"/>
              </w:numPr>
              <w:spacing w:line="240" w:lineRule="exact"/>
              <w:ind w:left="231" w:hanging="231"/>
              <w:jc w:val="both"/>
              <w:rPr>
                <w:rFonts w:ascii="Arial" w:hAnsi="Arial" w:cs="Arial"/>
                <w:sz w:val="20"/>
                <w:szCs w:val="20"/>
              </w:rPr>
            </w:pPr>
            <w:r w:rsidRPr="00FB6D39">
              <w:rPr>
                <w:rFonts w:ascii="Arial" w:hAnsi="Arial" w:cs="Arial"/>
                <w:sz w:val="20"/>
                <w:szCs w:val="20"/>
              </w:rPr>
              <w:t>Community &amp; Sub-Community Leads</w:t>
            </w:r>
            <w:r w:rsidRPr="00FB6D39">
              <w:rPr>
                <w:rFonts w:ascii="Arial" w:hAnsi="Arial" w:cs="Arial"/>
                <w:sz w:val="20"/>
                <w:szCs w:val="20"/>
              </w:rPr>
              <w:t xml:space="preserve">: </w:t>
            </w:r>
            <w:r w:rsidRPr="00FB6D39">
              <w:rPr>
                <w:rFonts w:ascii="Arial" w:hAnsi="Arial" w:cs="Arial"/>
                <w:sz w:val="20"/>
                <w:szCs w:val="20"/>
              </w:rPr>
              <w:t>Primary data capture and validation</w:t>
            </w:r>
          </w:p>
          <w:p w14:paraId="58C1D885" w14:textId="2226674F" w:rsidR="00FB6D39" w:rsidRPr="00FB6D39" w:rsidRDefault="00FB6D39" w:rsidP="00CA368F">
            <w:pPr>
              <w:pStyle w:val="ListParagraph"/>
              <w:numPr>
                <w:ilvl w:val="0"/>
                <w:numId w:val="22"/>
              </w:numPr>
              <w:spacing w:line="240" w:lineRule="exact"/>
              <w:ind w:left="231" w:hanging="231"/>
              <w:jc w:val="both"/>
              <w:rPr>
                <w:rFonts w:ascii="Arial" w:hAnsi="Arial" w:cs="Arial"/>
                <w:sz w:val="20"/>
                <w:szCs w:val="20"/>
              </w:rPr>
            </w:pPr>
            <w:r w:rsidRPr="00FB6D39">
              <w:rPr>
                <w:rFonts w:ascii="Arial" w:hAnsi="Arial" w:cs="Arial"/>
                <w:sz w:val="20"/>
                <w:szCs w:val="20"/>
              </w:rPr>
              <w:t>CFO</w:t>
            </w:r>
            <w:r w:rsidRPr="00FB6D39">
              <w:rPr>
                <w:rFonts w:ascii="Arial" w:hAnsi="Arial" w:cs="Arial"/>
                <w:sz w:val="20"/>
                <w:szCs w:val="20"/>
              </w:rPr>
              <w:t xml:space="preserve">: </w:t>
            </w:r>
            <w:r w:rsidRPr="00FB6D39">
              <w:rPr>
                <w:rFonts w:ascii="Arial" w:hAnsi="Arial" w:cs="Arial"/>
                <w:sz w:val="20"/>
                <w:szCs w:val="20"/>
              </w:rPr>
              <w:t>Financial KPIs, revenue assurance, cost recovery</w:t>
            </w:r>
          </w:p>
          <w:p w14:paraId="4789F963" w14:textId="444A2543" w:rsidR="00FB6D39" w:rsidRPr="00FB6D39" w:rsidRDefault="00FB6D39" w:rsidP="00CA368F">
            <w:pPr>
              <w:pStyle w:val="ListParagraph"/>
              <w:numPr>
                <w:ilvl w:val="0"/>
                <w:numId w:val="22"/>
              </w:numPr>
              <w:spacing w:line="240" w:lineRule="exact"/>
              <w:ind w:left="231" w:hanging="231"/>
              <w:jc w:val="both"/>
              <w:rPr>
                <w:rFonts w:ascii="Arial" w:hAnsi="Arial" w:cs="Arial"/>
                <w:sz w:val="20"/>
                <w:szCs w:val="20"/>
              </w:rPr>
            </w:pPr>
            <w:r w:rsidRPr="00FB6D39">
              <w:rPr>
                <w:rFonts w:ascii="Arial" w:hAnsi="Arial" w:cs="Arial"/>
                <w:sz w:val="20"/>
                <w:szCs w:val="20"/>
              </w:rPr>
              <w:t>Field Compliance Manager</w:t>
            </w:r>
            <w:r w:rsidRPr="00FB6D39">
              <w:rPr>
                <w:rFonts w:ascii="Arial" w:hAnsi="Arial" w:cs="Arial"/>
                <w:sz w:val="20"/>
                <w:szCs w:val="20"/>
              </w:rPr>
              <w:t xml:space="preserve">: </w:t>
            </w:r>
            <w:r w:rsidRPr="00FB6D39">
              <w:rPr>
                <w:rFonts w:ascii="Arial" w:hAnsi="Arial" w:cs="Arial"/>
                <w:sz w:val="20"/>
                <w:szCs w:val="20"/>
              </w:rPr>
              <w:t>Compliance, audit and exception monitoring</w:t>
            </w:r>
          </w:p>
          <w:p w14:paraId="3555E76E" w14:textId="676D3FCC" w:rsidR="004923FD" w:rsidRPr="00C8367B" w:rsidRDefault="00FB6D39" w:rsidP="00CA368F">
            <w:pPr>
              <w:pStyle w:val="ListParagraph"/>
              <w:numPr>
                <w:ilvl w:val="0"/>
                <w:numId w:val="22"/>
              </w:numPr>
              <w:spacing w:line="240" w:lineRule="exact"/>
              <w:ind w:left="231" w:hanging="231"/>
              <w:jc w:val="both"/>
              <w:rPr>
                <w:rFonts w:ascii="Arial" w:hAnsi="Arial" w:cs="Arial"/>
                <w:sz w:val="20"/>
                <w:szCs w:val="20"/>
              </w:rPr>
            </w:pPr>
            <w:r w:rsidRPr="00FB6D39">
              <w:rPr>
                <w:rFonts w:ascii="Arial" w:hAnsi="Arial" w:cs="Arial"/>
                <w:sz w:val="20"/>
                <w:szCs w:val="20"/>
              </w:rPr>
              <w:t>IT / Data Team</w:t>
            </w:r>
            <w:r>
              <w:rPr>
                <w:rFonts w:ascii="Arial" w:hAnsi="Arial" w:cs="Arial"/>
                <w:sz w:val="20"/>
                <w:szCs w:val="20"/>
              </w:rPr>
              <w:t xml:space="preserve">: </w:t>
            </w:r>
            <w:r w:rsidRPr="00FB6D39">
              <w:rPr>
                <w:rFonts w:ascii="Arial" w:hAnsi="Arial" w:cs="Arial"/>
                <w:sz w:val="20"/>
                <w:szCs w:val="20"/>
              </w:rPr>
              <w:t>System availability, dashboards, data integrity</w:t>
            </w:r>
          </w:p>
        </w:tc>
      </w:tr>
      <w:tr w:rsidR="004923FD" w:rsidRPr="00C8367B" w14:paraId="7FA63F2E" w14:textId="77777777" w:rsidTr="0048523E">
        <w:trPr>
          <w:trHeight w:val="301"/>
        </w:trPr>
        <w:tc>
          <w:tcPr>
            <w:tcW w:w="4618" w:type="dxa"/>
            <w:shd w:val="clear" w:color="auto" w:fill="C5E0B3" w:themeFill="accent6" w:themeFillTint="66"/>
          </w:tcPr>
          <w:p w14:paraId="714CCE39" w14:textId="77777777" w:rsidR="004923FD" w:rsidRPr="00C8367B" w:rsidRDefault="004923FD"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2A905F56" w14:textId="77777777" w:rsidR="004923FD" w:rsidRPr="00C8367B" w:rsidRDefault="004923FD"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4923FD" w:rsidRPr="00C8367B" w14:paraId="1DD0DB13" w14:textId="77777777" w:rsidTr="0048523E">
        <w:trPr>
          <w:trHeight w:val="558"/>
        </w:trPr>
        <w:tc>
          <w:tcPr>
            <w:tcW w:w="4618" w:type="dxa"/>
          </w:tcPr>
          <w:p w14:paraId="5FD05C05" w14:textId="77777777" w:rsidR="00FB6D39" w:rsidRPr="004D0535" w:rsidRDefault="00FB6D39"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WIMA Digital Hub Management System / ERP</w:t>
            </w:r>
          </w:p>
          <w:p w14:paraId="576718C3" w14:textId="77777777" w:rsidR="00FB6D39" w:rsidRPr="004D0535" w:rsidRDefault="00FB6D39"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Mobile data collection tools</w:t>
            </w:r>
          </w:p>
          <w:p w14:paraId="292DCEBA" w14:textId="53A50501" w:rsidR="00FB6D39" w:rsidRPr="004D0535" w:rsidRDefault="00FB6D39"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 xml:space="preserve">KPI dashboards </w:t>
            </w:r>
          </w:p>
          <w:p w14:paraId="5D607FE6" w14:textId="77777777" w:rsidR="00FB6D39" w:rsidRPr="004D0535" w:rsidRDefault="00FB6D39"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Standard reporting templates</w:t>
            </w:r>
          </w:p>
          <w:p w14:paraId="5A177B96" w14:textId="77777777" w:rsidR="00FB6D39" w:rsidRPr="004D0535" w:rsidRDefault="00FB6D39"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KPI Dictionary and Indicator Reference Guide</w:t>
            </w:r>
          </w:p>
          <w:p w14:paraId="4CF9CE32" w14:textId="4C9F4C9F" w:rsidR="004923FD" w:rsidRPr="006310FA" w:rsidRDefault="004923FD" w:rsidP="00CA368F">
            <w:pPr>
              <w:pStyle w:val="ListParagraph"/>
              <w:spacing w:line="240" w:lineRule="exact"/>
              <w:ind w:left="231"/>
              <w:jc w:val="both"/>
              <w:rPr>
                <w:rFonts w:ascii="Arial" w:hAnsi="Arial" w:cs="Arial"/>
                <w:sz w:val="20"/>
                <w:szCs w:val="20"/>
              </w:rPr>
            </w:pPr>
          </w:p>
        </w:tc>
        <w:tc>
          <w:tcPr>
            <w:tcW w:w="4619" w:type="dxa"/>
          </w:tcPr>
          <w:p w14:paraId="07F5058A" w14:textId="77777777" w:rsidR="00FB6D39" w:rsidRPr="004D0535" w:rsidRDefault="00FB6D39"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 of hubs submitting complete data monthly (Target ≥ 90%)</w:t>
            </w:r>
          </w:p>
          <w:p w14:paraId="5DE23C6C" w14:textId="77777777" w:rsidR="00FB6D39" w:rsidRPr="004D0535" w:rsidRDefault="00FB6D39"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Timeliness of KPI reporting (Target: within agreed timelines)</w:t>
            </w:r>
          </w:p>
          <w:p w14:paraId="4B34EB67" w14:textId="77777777" w:rsidR="00FB6D39" w:rsidRPr="004D0535" w:rsidRDefault="00FB6D39"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Data error/variance rate (Target ≤ 5%)</w:t>
            </w:r>
          </w:p>
          <w:p w14:paraId="4837A509" w14:textId="77777777" w:rsidR="00FB6D39" w:rsidRPr="004D0535" w:rsidRDefault="00FB6D39"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 of strategic initiatives tracked with KPIs (Target: 100%)</w:t>
            </w:r>
          </w:p>
          <w:p w14:paraId="1FC6845E" w14:textId="7D125B6B" w:rsidR="004923FD" w:rsidRPr="00BA2EA3" w:rsidRDefault="00FB6D39"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 of management decisions informed by KPI data</w:t>
            </w:r>
          </w:p>
        </w:tc>
      </w:tr>
    </w:tbl>
    <w:p w14:paraId="707121F8" w14:textId="77777777" w:rsidR="004923FD" w:rsidRPr="00295A64" w:rsidRDefault="004923FD" w:rsidP="00CA368F">
      <w:pPr>
        <w:jc w:val="both"/>
        <w:rPr>
          <w:rFonts w:ascii="Arial" w:hAnsi="Arial" w:cs="Arial"/>
          <w:vanish/>
          <w:sz w:val="20"/>
          <w:szCs w:val="20"/>
        </w:rPr>
      </w:pPr>
    </w:p>
    <w:p w14:paraId="3F311E88" w14:textId="77777777" w:rsidR="004923FD" w:rsidRPr="00295A64" w:rsidRDefault="004923FD" w:rsidP="00CA368F">
      <w:pPr>
        <w:jc w:val="both"/>
        <w:rPr>
          <w:rFonts w:ascii="Arial" w:hAnsi="Arial" w:cs="Arial"/>
          <w:vanish/>
          <w:sz w:val="20"/>
          <w:szCs w:val="20"/>
        </w:rPr>
      </w:pPr>
    </w:p>
    <w:p w14:paraId="5A6D0F90" w14:textId="77777777" w:rsidR="004923FD" w:rsidRPr="00295A64" w:rsidRDefault="004923FD" w:rsidP="00CA368F">
      <w:pPr>
        <w:jc w:val="both"/>
        <w:rPr>
          <w:rFonts w:ascii="Arial" w:hAnsi="Arial" w:cs="Arial"/>
          <w:sz w:val="20"/>
          <w:szCs w:val="20"/>
        </w:rPr>
      </w:pPr>
    </w:p>
    <w:p w14:paraId="24FADE15" w14:textId="77777777" w:rsidR="004923FD" w:rsidRPr="00C8367B" w:rsidRDefault="004923FD"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47268C24" w14:textId="77777777" w:rsidR="004923FD" w:rsidRPr="00C8367B" w:rsidRDefault="004923FD" w:rsidP="00CA368F">
      <w:pPr>
        <w:jc w:val="both"/>
        <w:rPr>
          <w:rFonts w:ascii="Arial" w:hAnsi="Arial" w:cs="Arial"/>
          <w:b/>
          <w:bCs/>
          <w:sz w:val="20"/>
          <w:szCs w:val="20"/>
        </w:rPr>
      </w:pPr>
    </w:p>
    <w:p w14:paraId="2CDB29FB" w14:textId="77777777" w:rsidR="004923FD" w:rsidRPr="00C8367B" w:rsidRDefault="004923FD"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4923FD" w:rsidRPr="00C8367B" w14:paraId="7D1218B8" w14:textId="77777777" w:rsidTr="0048523E">
        <w:trPr>
          <w:trHeight w:val="91"/>
          <w:tblHeader/>
        </w:trPr>
        <w:tc>
          <w:tcPr>
            <w:tcW w:w="539" w:type="dxa"/>
            <w:shd w:val="clear" w:color="auto" w:fill="C5E0B3" w:themeFill="accent6" w:themeFillTint="66"/>
            <w:vAlign w:val="center"/>
            <w:hideMark/>
          </w:tcPr>
          <w:p w14:paraId="6EE6410C" w14:textId="77777777" w:rsidR="004923FD" w:rsidRPr="00295A64" w:rsidRDefault="004923FD" w:rsidP="00CA368F">
            <w:pPr>
              <w:spacing w:line="240" w:lineRule="exact"/>
              <w:jc w:val="both"/>
              <w:rPr>
                <w:rFonts w:ascii="Arial" w:hAnsi="Arial" w:cs="Arial"/>
                <w:b/>
                <w:bCs/>
                <w:sz w:val="20"/>
                <w:szCs w:val="20"/>
              </w:rPr>
            </w:pPr>
            <w:r w:rsidRPr="00295A64">
              <w:rPr>
                <w:rFonts w:ascii="Arial" w:hAnsi="Arial" w:cs="Arial"/>
                <w:b/>
                <w:bCs/>
                <w:sz w:val="20"/>
                <w:szCs w:val="20"/>
              </w:rPr>
              <w:t>No.</w:t>
            </w:r>
          </w:p>
        </w:tc>
        <w:tc>
          <w:tcPr>
            <w:tcW w:w="1606" w:type="dxa"/>
            <w:shd w:val="clear" w:color="auto" w:fill="C5E0B3" w:themeFill="accent6" w:themeFillTint="66"/>
            <w:vAlign w:val="center"/>
            <w:hideMark/>
          </w:tcPr>
          <w:p w14:paraId="125A5269" w14:textId="77777777" w:rsidR="004923FD" w:rsidRPr="00295A64" w:rsidRDefault="004923FD"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2E185319" w14:textId="77777777" w:rsidR="004923FD" w:rsidRPr="00295A64" w:rsidRDefault="004923FD"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7638AE76" w14:textId="77777777" w:rsidR="004923FD" w:rsidRPr="00295A64" w:rsidRDefault="004923FD"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7789D089" w14:textId="77777777" w:rsidR="004923FD" w:rsidRPr="00295A64" w:rsidRDefault="004923FD"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B2796E" w:rsidRPr="00C8367B" w14:paraId="14454B63" w14:textId="77777777" w:rsidTr="0048523E">
        <w:trPr>
          <w:trHeight w:val="91"/>
        </w:trPr>
        <w:tc>
          <w:tcPr>
            <w:tcW w:w="539" w:type="dxa"/>
            <w:vAlign w:val="center"/>
          </w:tcPr>
          <w:p w14:paraId="3A4B3BE9" w14:textId="77777777" w:rsidR="00B2796E" w:rsidRPr="00C8367B" w:rsidRDefault="00B2796E" w:rsidP="00CA368F">
            <w:pPr>
              <w:keepLines/>
              <w:numPr>
                <w:ilvl w:val="0"/>
                <w:numId w:val="1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346373A" w14:textId="4401DD72" w:rsidR="00B2796E" w:rsidRPr="00B2796E" w:rsidRDefault="00B2796E" w:rsidP="00CA368F">
            <w:pPr>
              <w:spacing w:line="240" w:lineRule="exact"/>
              <w:jc w:val="both"/>
              <w:rPr>
                <w:rFonts w:ascii="Arial" w:hAnsi="Arial" w:cs="Arial"/>
                <w:b/>
                <w:bCs/>
                <w:sz w:val="20"/>
                <w:szCs w:val="20"/>
              </w:rPr>
            </w:pPr>
            <w:r w:rsidRPr="004D0535">
              <w:rPr>
                <w:rFonts w:ascii="Arial" w:hAnsi="Arial" w:cs="Arial"/>
                <w:b/>
                <w:bCs/>
                <w:sz w:val="20"/>
                <w:szCs w:val="20"/>
              </w:rPr>
              <w:t>Define KPIs &amp; Indicators</w:t>
            </w:r>
          </w:p>
        </w:tc>
        <w:tc>
          <w:tcPr>
            <w:tcW w:w="4513" w:type="dxa"/>
            <w:vAlign w:val="center"/>
          </w:tcPr>
          <w:p w14:paraId="05B35174" w14:textId="4D60276B" w:rsidR="00B2796E" w:rsidRDefault="00B2796E" w:rsidP="00CA368F">
            <w:pPr>
              <w:spacing w:line="240" w:lineRule="exact"/>
              <w:jc w:val="both"/>
              <w:rPr>
                <w:rFonts w:ascii="Arial" w:hAnsi="Arial" w:cs="Arial"/>
                <w:sz w:val="20"/>
                <w:szCs w:val="20"/>
              </w:rPr>
            </w:pPr>
            <w:r w:rsidRPr="004D0535">
              <w:rPr>
                <w:rFonts w:ascii="Arial" w:hAnsi="Arial" w:cs="Arial"/>
                <w:sz w:val="20"/>
                <w:szCs w:val="20"/>
              </w:rPr>
              <w:t>Align KPIs to strategic pillars, initiatives</w:t>
            </w:r>
            <w:r w:rsidR="00BA2EA3">
              <w:rPr>
                <w:rFonts w:ascii="Arial" w:hAnsi="Arial" w:cs="Arial"/>
                <w:sz w:val="20"/>
                <w:szCs w:val="20"/>
              </w:rPr>
              <w:t xml:space="preserve"> and</w:t>
            </w:r>
            <w:r w:rsidRPr="004D0535">
              <w:rPr>
                <w:rFonts w:ascii="Arial" w:hAnsi="Arial" w:cs="Arial"/>
                <w:sz w:val="20"/>
                <w:szCs w:val="20"/>
              </w:rPr>
              <w:t xml:space="preserve"> annual targets</w:t>
            </w:r>
            <w:r w:rsidR="00E60EBE">
              <w:rPr>
                <w:rFonts w:ascii="Arial" w:hAnsi="Arial" w:cs="Arial"/>
                <w:sz w:val="20"/>
                <w:szCs w:val="20"/>
              </w:rPr>
              <w:t>.</w:t>
            </w:r>
          </w:p>
          <w:p w14:paraId="67C1A740" w14:textId="1647BC1A" w:rsidR="00E60EBE" w:rsidRPr="00E60EBE" w:rsidRDefault="00E60EBE" w:rsidP="00CA368F">
            <w:pPr>
              <w:spacing w:line="240" w:lineRule="exact"/>
              <w:jc w:val="both"/>
              <w:rPr>
                <w:rFonts w:ascii="Arial" w:hAnsi="Arial" w:cs="Arial"/>
                <w:i/>
                <w:iCs/>
                <w:sz w:val="20"/>
                <w:szCs w:val="20"/>
              </w:rPr>
            </w:pPr>
            <w:r w:rsidRPr="00E2019E">
              <w:rPr>
                <w:rFonts w:ascii="Arial" w:hAnsi="Arial" w:cs="Arial"/>
                <w:i/>
                <w:iCs/>
                <w:sz w:val="18"/>
                <w:szCs w:val="18"/>
              </w:rPr>
              <w:t>Define KPIs based on the four strategic pillars: Expansion, Revenue, Structure</w:t>
            </w:r>
            <w:r w:rsidR="00BA2EA3">
              <w:rPr>
                <w:rFonts w:ascii="Arial" w:hAnsi="Arial" w:cs="Arial"/>
                <w:i/>
                <w:iCs/>
                <w:sz w:val="18"/>
                <w:szCs w:val="18"/>
              </w:rPr>
              <w:t xml:space="preserve"> and</w:t>
            </w:r>
            <w:r w:rsidRPr="00E2019E">
              <w:rPr>
                <w:rFonts w:ascii="Arial" w:hAnsi="Arial" w:cs="Arial"/>
                <w:i/>
                <w:iCs/>
                <w:sz w:val="18"/>
                <w:szCs w:val="18"/>
              </w:rPr>
              <w:t xml:space="preserve"> Digital. Align with SDG targets (2, 5, 8, 12, 13, 17).</w:t>
            </w:r>
          </w:p>
        </w:tc>
        <w:tc>
          <w:tcPr>
            <w:tcW w:w="1701" w:type="dxa"/>
            <w:vAlign w:val="center"/>
          </w:tcPr>
          <w:p w14:paraId="0B3A33C5" w14:textId="5DA37D38" w:rsidR="00B2796E" w:rsidRPr="00770516" w:rsidRDefault="00B2796E" w:rsidP="00CA368F">
            <w:pPr>
              <w:spacing w:line="240" w:lineRule="exact"/>
              <w:jc w:val="both"/>
              <w:rPr>
                <w:rFonts w:ascii="Arial" w:hAnsi="Arial" w:cs="Arial"/>
                <w:sz w:val="20"/>
                <w:szCs w:val="20"/>
              </w:rPr>
            </w:pPr>
            <w:r w:rsidRPr="004D0535">
              <w:rPr>
                <w:rFonts w:ascii="Arial" w:hAnsi="Arial" w:cs="Arial"/>
                <w:sz w:val="20"/>
                <w:szCs w:val="20"/>
              </w:rPr>
              <w:t>MEL / National Coordinator</w:t>
            </w:r>
          </w:p>
        </w:tc>
        <w:tc>
          <w:tcPr>
            <w:tcW w:w="1156" w:type="dxa"/>
            <w:vAlign w:val="center"/>
          </w:tcPr>
          <w:p w14:paraId="52E0C729" w14:textId="15D35A2B" w:rsidR="00B2796E" w:rsidRPr="00770516" w:rsidRDefault="00B2796E" w:rsidP="00CA368F">
            <w:pPr>
              <w:spacing w:line="240" w:lineRule="exact"/>
              <w:jc w:val="both"/>
              <w:rPr>
                <w:rFonts w:ascii="Arial" w:hAnsi="Arial" w:cs="Arial"/>
                <w:sz w:val="20"/>
                <w:szCs w:val="20"/>
              </w:rPr>
            </w:pPr>
            <w:r w:rsidRPr="004D0535">
              <w:rPr>
                <w:rFonts w:ascii="Arial" w:hAnsi="Arial" w:cs="Arial"/>
                <w:sz w:val="20"/>
                <w:szCs w:val="20"/>
              </w:rPr>
              <w:t>Annual / As needed</w:t>
            </w:r>
          </w:p>
        </w:tc>
      </w:tr>
      <w:tr w:rsidR="00B2796E" w:rsidRPr="00C8367B" w14:paraId="52B91A23" w14:textId="77777777" w:rsidTr="0048523E">
        <w:trPr>
          <w:trHeight w:val="91"/>
        </w:trPr>
        <w:tc>
          <w:tcPr>
            <w:tcW w:w="539" w:type="dxa"/>
            <w:vAlign w:val="center"/>
          </w:tcPr>
          <w:p w14:paraId="4169C020" w14:textId="77777777" w:rsidR="00B2796E" w:rsidRPr="00295A64" w:rsidRDefault="00B2796E" w:rsidP="00CA368F">
            <w:pPr>
              <w:keepLines/>
              <w:numPr>
                <w:ilvl w:val="0"/>
                <w:numId w:val="1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0FC5715" w14:textId="1EFA1CD0" w:rsidR="00B2796E" w:rsidRPr="00B2796E" w:rsidRDefault="00B2796E" w:rsidP="00CA368F">
            <w:pPr>
              <w:spacing w:line="240" w:lineRule="exact"/>
              <w:jc w:val="both"/>
              <w:rPr>
                <w:rFonts w:ascii="Arial" w:hAnsi="Arial" w:cs="Arial"/>
                <w:b/>
                <w:bCs/>
                <w:sz w:val="20"/>
                <w:szCs w:val="20"/>
              </w:rPr>
            </w:pPr>
            <w:r w:rsidRPr="004D0535">
              <w:rPr>
                <w:rFonts w:ascii="Arial" w:hAnsi="Arial" w:cs="Arial"/>
                <w:b/>
                <w:bCs/>
                <w:sz w:val="20"/>
                <w:szCs w:val="20"/>
              </w:rPr>
              <w:t>Approve KPI Framework</w:t>
            </w:r>
          </w:p>
        </w:tc>
        <w:tc>
          <w:tcPr>
            <w:tcW w:w="4513" w:type="dxa"/>
            <w:vAlign w:val="center"/>
          </w:tcPr>
          <w:p w14:paraId="54E2A74D" w14:textId="5A1BB0B1" w:rsidR="00B2796E" w:rsidRPr="00D85343" w:rsidRDefault="00B2796E" w:rsidP="00CA368F">
            <w:pPr>
              <w:spacing w:line="240" w:lineRule="exact"/>
              <w:jc w:val="both"/>
              <w:rPr>
                <w:rFonts w:ascii="Arial" w:hAnsi="Arial" w:cs="Arial"/>
                <w:i/>
                <w:iCs/>
                <w:sz w:val="20"/>
                <w:szCs w:val="20"/>
              </w:rPr>
            </w:pPr>
            <w:r w:rsidRPr="004D0535">
              <w:rPr>
                <w:rFonts w:ascii="Arial" w:hAnsi="Arial" w:cs="Arial"/>
                <w:sz w:val="20"/>
                <w:szCs w:val="20"/>
              </w:rPr>
              <w:t>Review and approve KPI list and definitions</w:t>
            </w:r>
          </w:p>
        </w:tc>
        <w:tc>
          <w:tcPr>
            <w:tcW w:w="1701" w:type="dxa"/>
            <w:vAlign w:val="center"/>
          </w:tcPr>
          <w:p w14:paraId="163907FF" w14:textId="5319320F" w:rsidR="00B2796E" w:rsidRPr="00B15399" w:rsidRDefault="00B2796E" w:rsidP="00CA368F">
            <w:pPr>
              <w:spacing w:line="240" w:lineRule="exact"/>
              <w:jc w:val="both"/>
              <w:rPr>
                <w:rFonts w:ascii="Arial" w:hAnsi="Arial" w:cs="Arial"/>
                <w:sz w:val="20"/>
                <w:szCs w:val="20"/>
              </w:rPr>
            </w:pPr>
            <w:r w:rsidRPr="004D0535">
              <w:rPr>
                <w:rFonts w:ascii="Arial" w:hAnsi="Arial" w:cs="Arial"/>
                <w:sz w:val="20"/>
                <w:szCs w:val="20"/>
              </w:rPr>
              <w:t>President / Board</w:t>
            </w:r>
          </w:p>
        </w:tc>
        <w:tc>
          <w:tcPr>
            <w:tcW w:w="1156" w:type="dxa"/>
            <w:vAlign w:val="center"/>
          </w:tcPr>
          <w:p w14:paraId="24F47F01" w14:textId="52DCCC7D" w:rsidR="00B2796E" w:rsidRPr="00770516" w:rsidRDefault="00B2796E" w:rsidP="00CA368F">
            <w:pPr>
              <w:spacing w:line="240" w:lineRule="exact"/>
              <w:jc w:val="both"/>
              <w:rPr>
                <w:rFonts w:ascii="Arial" w:hAnsi="Arial" w:cs="Arial"/>
                <w:sz w:val="20"/>
                <w:szCs w:val="20"/>
              </w:rPr>
            </w:pPr>
            <w:r w:rsidRPr="004D0535">
              <w:rPr>
                <w:rFonts w:ascii="Arial" w:hAnsi="Arial" w:cs="Arial"/>
                <w:sz w:val="20"/>
                <w:szCs w:val="20"/>
              </w:rPr>
              <w:t>Annual</w:t>
            </w:r>
          </w:p>
        </w:tc>
      </w:tr>
      <w:tr w:rsidR="00B2796E" w:rsidRPr="00C8367B" w14:paraId="39BCA560" w14:textId="77777777" w:rsidTr="0048523E">
        <w:trPr>
          <w:trHeight w:val="91"/>
        </w:trPr>
        <w:tc>
          <w:tcPr>
            <w:tcW w:w="539" w:type="dxa"/>
            <w:vAlign w:val="center"/>
          </w:tcPr>
          <w:p w14:paraId="222C8337" w14:textId="77777777" w:rsidR="00B2796E" w:rsidRPr="00295A64" w:rsidRDefault="00B2796E" w:rsidP="00CA368F">
            <w:pPr>
              <w:keepLines/>
              <w:numPr>
                <w:ilvl w:val="0"/>
                <w:numId w:val="1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0B287EF" w14:textId="6A1907C4" w:rsidR="00B2796E" w:rsidRPr="00B2796E" w:rsidRDefault="00B2796E" w:rsidP="00CA368F">
            <w:pPr>
              <w:spacing w:line="240" w:lineRule="exact"/>
              <w:jc w:val="both"/>
              <w:rPr>
                <w:rFonts w:ascii="Arial" w:hAnsi="Arial" w:cs="Arial"/>
                <w:b/>
                <w:bCs/>
                <w:sz w:val="20"/>
                <w:szCs w:val="20"/>
              </w:rPr>
            </w:pPr>
            <w:r w:rsidRPr="004D0535">
              <w:rPr>
                <w:rFonts w:ascii="Arial" w:hAnsi="Arial" w:cs="Arial"/>
                <w:b/>
                <w:bCs/>
                <w:sz w:val="20"/>
                <w:szCs w:val="20"/>
              </w:rPr>
              <w:t>Communicate KPIs</w:t>
            </w:r>
          </w:p>
        </w:tc>
        <w:tc>
          <w:tcPr>
            <w:tcW w:w="4513" w:type="dxa"/>
            <w:vAlign w:val="center"/>
          </w:tcPr>
          <w:p w14:paraId="7C15A314" w14:textId="1DC69057" w:rsidR="00B2796E" w:rsidRPr="004D0535" w:rsidRDefault="00B2796E" w:rsidP="00CA368F">
            <w:pPr>
              <w:spacing w:line="240" w:lineRule="exact"/>
              <w:jc w:val="both"/>
              <w:rPr>
                <w:rFonts w:ascii="Arial" w:hAnsi="Arial" w:cs="Arial"/>
                <w:sz w:val="20"/>
                <w:szCs w:val="20"/>
              </w:rPr>
            </w:pPr>
            <w:r w:rsidRPr="004D0535">
              <w:rPr>
                <w:rFonts w:ascii="Arial" w:hAnsi="Arial" w:cs="Arial"/>
                <w:sz w:val="20"/>
                <w:szCs w:val="20"/>
              </w:rPr>
              <w:t>Cascade KPIs to zonal, state, hub</w:t>
            </w:r>
            <w:r w:rsidR="00BA2EA3">
              <w:rPr>
                <w:rFonts w:ascii="Arial" w:hAnsi="Arial" w:cs="Arial"/>
                <w:sz w:val="20"/>
                <w:szCs w:val="20"/>
              </w:rPr>
              <w:t xml:space="preserve"> and</w:t>
            </w:r>
            <w:r w:rsidRPr="004D0535">
              <w:rPr>
                <w:rFonts w:ascii="Arial" w:hAnsi="Arial" w:cs="Arial"/>
                <w:sz w:val="20"/>
                <w:szCs w:val="20"/>
              </w:rPr>
              <w:t xml:space="preserve"> community levels</w:t>
            </w:r>
          </w:p>
        </w:tc>
        <w:tc>
          <w:tcPr>
            <w:tcW w:w="1701" w:type="dxa"/>
            <w:vAlign w:val="center"/>
          </w:tcPr>
          <w:p w14:paraId="651E2C80" w14:textId="4EE3FC2A" w:rsidR="00B2796E" w:rsidRPr="0007365A" w:rsidRDefault="00B2796E" w:rsidP="00CA368F">
            <w:pPr>
              <w:spacing w:line="240" w:lineRule="exact"/>
              <w:jc w:val="both"/>
              <w:rPr>
                <w:rFonts w:ascii="Arial" w:hAnsi="Arial" w:cs="Arial"/>
                <w:sz w:val="20"/>
                <w:szCs w:val="20"/>
              </w:rPr>
            </w:pPr>
            <w:r w:rsidRPr="004D0535">
              <w:rPr>
                <w:rFonts w:ascii="Arial" w:hAnsi="Arial" w:cs="Arial"/>
                <w:sz w:val="20"/>
                <w:szCs w:val="20"/>
              </w:rPr>
              <w:t>National / Zonal Coordinators</w:t>
            </w:r>
          </w:p>
        </w:tc>
        <w:tc>
          <w:tcPr>
            <w:tcW w:w="1156" w:type="dxa"/>
            <w:vAlign w:val="center"/>
          </w:tcPr>
          <w:p w14:paraId="519E1C9D" w14:textId="111F4045" w:rsidR="00B2796E" w:rsidRDefault="00B2796E" w:rsidP="00CA368F">
            <w:pPr>
              <w:spacing w:line="240" w:lineRule="exact"/>
              <w:jc w:val="both"/>
              <w:rPr>
                <w:rFonts w:ascii="Arial" w:hAnsi="Arial" w:cs="Arial"/>
                <w:sz w:val="20"/>
                <w:szCs w:val="20"/>
              </w:rPr>
            </w:pPr>
            <w:r w:rsidRPr="004D0535">
              <w:rPr>
                <w:rFonts w:ascii="Arial" w:hAnsi="Arial" w:cs="Arial"/>
                <w:sz w:val="20"/>
                <w:szCs w:val="20"/>
              </w:rPr>
              <w:t>Annual / Quarterly</w:t>
            </w:r>
          </w:p>
        </w:tc>
      </w:tr>
      <w:tr w:rsidR="00486614" w:rsidRPr="00C8367B" w14:paraId="647AD006" w14:textId="77777777" w:rsidTr="0048523E">
        <w:trPr>
          <w:trHeight w:val="91"/>
        </w:trPr>
        <w:tc>
          <w:tcPr>
            <w:tcW w:w="539" w:type="dxa"/>
            <w:vAlign w:val="center"/>
          </w:tcPr>
          <w:p w14:paraId="06C30948" w14:textId="77777777" w:rsidR="00486614" w:rsidRPr="00295A64" w:rsidRDefault="00486614" w:rsidP="00CA368F">
            <w:pPr>
              <w:keepLines/>
              <w:numPr>
                <w:ilvl w:val="0"/>
                <w:numId w:val="1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347D512" w14:textId="369D7894" w:rsidR="00486614" w:rsidRPr="004D0535" w:rsidRDefault="00486614" w:rsidP="00CA368F">
            <w:pPr>
              <w:spacing w:line="240" w:lineRule="exact"/>
              <w:jc w:val="both"/>
              <w:rPr>
                <w:rFonts w:ascii="Arial" w:hAnsi="Arial" w:cs="Arial"/>
                <w:b/>
                <w:bCs/>
                <w:sz w:val="20"/>
                <w:szCs w:val="20"/>
              </w:rPr>
            </w:pPr>
            <w:r w:rsidRPr="00E2019E">
              <w:rPr>
                <w:rFonts w:ascii="Arial" w:hAnsi="Arial" w:cs="Arial"/>
                <w:b/>
                <w:bCs/>
                <w:sz w:val="20"/>
                <w:szCs w:val="20"/>
              </w:rPr>
              <w:t>Baseline Data Capture</w:t>
            </w:r>
          </w:p>
        </w:tc>
        <w:tc>
          <w:tcPr>
            <w:tcW w:w="4513" w:type="dxa"/>
            <w:vAlign w:val="center"/>
          </w:tcPr>
          <w:p w14:paraId="75C5B2B5" w14:textId="2E4A2953" w:rsidR="00486614" w:rsidRPr="004D0535" w:rsidRDefault="00486614" w:rsidP="00CA368F">
            <w:pPr>
              <w:spacing w:line="240" w:lineRule="exact"/>
              <w:jc w:val="both"/>
              <w:rPr>
                <w:rFonts w:ascii="Arial" w:hAnsi="Arial" w:cs="Arial"/>
                <w:sz w:val="20"/>
                <w:szCs w:val="20"/>
              </w:rPr>
            </w:pPr>
            <w:r w:rsidRPr="00E2019E">
              <w:rPr>
                <w:rFonts w:ascii="Arial" w:hAnsi="Arial" w:cs="Arial"/>
                <w:sz w:val="20"/>
                <w:szCs w:val="20"/>
              </w:rPr>
              <w:t xml:space="preserve">Gather initial data to inform future growth targets. </w:t>
            </w:r>
          </w:p>
        </w:tc>
        <w:tc>
          <w:tcPr>
            <w:tcW w:w="1701" w:type="dxa"/>
            <w:vAlign w:val="center"/>
          </w:tcPr>
          <w:p w14:paraId="3C65B92D" w14:textId="126F045D" w:rsidR="00486614" w:rsidRPr="004D0535" w:rsidRDefault="00486614" w:rsidP="00CA368F">
            <w:pPr>
              <w:spacing w:line="240" w:lineRule="exact"/>
              <w:jc w:val="both"/>
              <w:rPr>
                <w:rFonts w:ascii="Arial" w:hAnsi="Arial" w:cs="Arial"/>
                <w:sz w:val="20"/>
                <w:szCs w:val="20"/>
              </w:rPr>
            </w:pPr>
            <w:r w:rsidRPr="004D0535">
              <w:rPr>
                <w:rFonts w:ascii="Arial" w:hAnsi="Arial" w:cs="Arial"/>
                <w:sz w:val="20"/>
                <w:szCs w:val="20"/>
              </w:rPr>
              <w:t>MEL</w:t>
            </w:r>
            <w:r>
              <w:rPr>
                <w:rFonts w:ascii="Arial" w:hAnsi="Arial" w:cs="Arial"/>
                <w:sz w:val="20"/>
                <w:szCs w:val="20"/>
              </w:rPr>
              <w:t xml:space="preserve"> Coordinator</w:t>
            </w:r>
            <w:r w:rsidRPr="004D0535">
              <w:rPr>
                <w:rFonts w:ascii="Arial" w:hAnsi="Arial" w:cs="Arial"/>
                <w:sz w:val="20"/>
                <w:szCs w:val="20"/>
              </w:rPr>
              <w:t xml:space="preserve"> / Data </w:t>
            </w:r>
            <w:r>
              <w:rPr>
                <w:rFonts w:ascii="Arial" w:hAnsi="Arial" w:cs="Arial"/>
                <w:sz w:val="20"/>
                <w:szCs w:val="20"/>
              </w:rPr>
              <w:t>Officer</w:t>
            </w:r>
          </w:p>
        </w:tc>
        <w:tc>
          <w:tcPr>
            <w:tcW w:w="1156" w:type="dxa"/>
            <w:vAlign w:val="center"/>
          </w:tcPr>
          <w:p w14:paraId="257DC1A6" w14:textId="2592CB7D" w:rsidR="00486614" w:rsidRPr="004D0535" w:rsidRDefault="00486614" w:rsidP="00CA368F">
            <w:pPr>
              <w:spacing w:line="240" w:lineRule="exact"/>
              <w:jc w:val="both"/>
              <w:rPr>
                <w:rFonts w:ascii="Arial" w:hAnsi="Arial" w:cs="Arial"/>
                <w:sz w:val="20"/>
                <w:szCs w:val="20"/>
              </w:rPr>
            </w:pPr>
            <w:r>
              <w:rPr>
                <w:rFonts w:ascii="Arial" w:hAnsi="Arial" w:cs="Arial"/>
                <w:sz w:val="20"/>
                <w:szCs w:val="20"/>
              </w:rPr>
              <w:t>As needed</w:t>
            </w:r>
          </w:p>
        </w:tc>
      </w:tr>
      <w:tr w:rsidR="00486614" w:rsidRPr="00C8367B" w14:paraId="69943CA0" w14:textId="77777777" w:rsidTr="0048523E">
        <w:trPr>
          <w:trHeight w:val="91"/>
        </w:trPr>
        <w:tc>
          <w:tcPr>
            <w:tcW w:w="539" w:type="dxa"/>
            <w:vAlign w:val="center"/>
          </w:tcPr>
          <w:p w14:paraId="152134C3" w14:textId="77777777" w:rsidR="00486614" w:rsidRPr="00295A64" w:rsidRDefault="00486614" w:rsidP="00CA368F">
            <w:pPr>
              <w:keepLines/>
              <w:numPr>
                <w:ilvl w:val="0"/>
                <w:numId w:val="1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5F1CAFF" w14:textId="02789313" w:rsidR="00486614" w:rsidRPr="00B2796E" w:rsidRDefault="00486614" w:rsidP="00CA368F">
            <w:pPr>
              <w:spacing w:line="240" w:lineRule="exact"/>
              <w:jc w:val="both"/>
              <w:rPr>
                <w:rFonts w:ascii="Arial" w:hAnsi="Arial" w:cs="Arial"/>
                <w:b/>
                <w:bCs/>
                <w:sz w:val="20"/>
                <w:szCs w:val="20"/>
              </w:rPr>
            </w:pPr>
            <w:r w:rsidRPr="004D0535">
              <w:rPr>
                <w:rFonts w:ascii="Arial" w:hAnsi="Arial" w:cs="Arial"/>
                <w:b/>
                <w:bCs/>
                <w:sz w:val="20"/>
                <w:szCs w:val="20"/>
              </w:rPr>
              <w:t>Data Collection</w:t>
            </w:r>
            <w:r w:rsidR="00331D54">
              <w:rPr>
                <w:rFonts w:ascii="Arial" w:hAnsi="Arial" w:cs="Arial"/>
                <w:b/>
                <w:bCs/>
                <w:sz w:val="20"/>
                <w:szCs w:val="20"/>
              </w:rPr>
              <w:t>/ Submission</w:t>
            </w:r>
          </w:p>
        </w:tc>
        <w:tc>
          <w:tcPr>
            <w:tcW w:w="4513" w:type="dxa"/>
            <w:vAlign w:val="center"/>
          </w:tcPr>
          <w:p w14:paraId="7927E44A" w14:textId="32E1BFEF" w:rsidR="00486614" w:rsidRDefault="00486614" w:rsidP="00CA368F">
            <w:pPr>
              <w:spacing w:line="240" w:lineRule="exact"/>
              <w:jc w:val="both"/>
              <w:rPr>
                <w:rFonts w:ascii="Arial" w:hAnsi="Arial" w:cs="Arial"/>
                <w:sz w:val="20"/>
                <w:szCs w:val="20"/>
              </w:rPr>
            </w:pPr>
            <w:r w:rsidRPr="004D0535">
              <w:rPr>
                <w:rFonts w:ascii="Arial" w:hAnsi="Arial" w:cs="Arial"/>
                <w:sz w:val="20"/>
                <w:szCs w:val="20"/>
              </w:rPr>
              <w:t>Capture operational, financial, digital</w:t>
            </w:r>
            <w:r w:rsidR="00BA2EA3">
              <w:rPr>
                <w:rFonts w:ascii="Arial" w:hAnsi="Arial" w:cs="Arial"/>
                <w:sz w:val="20"/>
                <w:szCs w:val="20"/>
              </w:rPr>
              <w:t xml:space="preserve"> and</w:t>
            </w:r>
            <w:r w:rsidRPr="004D0535">
              <w:rPr>
                <w:rFonts w:ascii="Arial" w:hAnsi="Arial" w:cs="Arial"/>
                <w:sz w:val="20"/>
                <w:szCs w:val="20"/>
              </w:rPr>
              <w:t xml:space="preserve"> impact data</w:t>
            </w:r>
            <w:r w:rsidR="00044891">
              <w:rPr>
                <w:rFonts w:ascii="Arial" w:hAnsi="Arial" w:cs="Arial"/>
                <w:sz w:val="20"/>
                <w:szCs w:val="20"/>
              </w:rPr>
              <w:t>.</w:t>
            </w:r>
            <w:r w:rsidR="00331D54">
              <w:rPr>
                <w:rFonts w:ascii="Arial" w:hAnsi="Arial" w:cs="Arial"/>
                <w:sz w:val="20"/>
                <w:szCs w:val="20"/>
              </w:rPr>
              <w:t xml:space="preserve"> </w:t>
            </w:r>
            <w:r w:rsidR="00331D54" w:rsidRPr="00E2019E">
              <w:rPr>
                <w:rFonts w:ascii="Arial" w:hAnsi="Arial" w:cs="Arial"/>
                <w:sz w:val="20"/>
                <w:szCs w:val="20"/>
              </w:rPr>
              <w:t>Upload field data to the cloud-based ERP</w:t>
            </w:r>
            <w:r w:rsidR="00331D54">
              <w:rPr>
                <w:rFonts w:ascii="Arial" w:hAnsi="Arial" w:cs="Arial"/>
                <w:sz w:val="20"/>
                <w:szCs w:val="20"/>
              </w:rPr>
              <w:t>.</w:t>
            </w:r>
          </w:p>
          <w:p w14:paraId="18056E48" w14:textId="735C6940" w:rsidR="00044891" w:rsidRPr="00044891" w:rsidRDefault="00044891" w:rsidP="00CA368F">
            <w:pPr>
              <w:spacing w:line="240" w:lineRule="exact"/>
              <w:jc w:val="both"/>
              <w:rPr>
                <w:rFonts w:ascii="Arial" w:hAnsi="Arial" w:cs="Arial"/>
                <w:i/>
                <w:iCs/>
                <w:sz w:val="20"/>
                <w:szCs w:val="20"/>
              </w:rPr>
            </w:pPr>
            <w:r>
              <w:rPr>
                <w:rFonts w:ascii="Arial" w:hAnsi="Arial" w:cs="Arial"/>
                <w:i/>
                <w:iCs/>
                <w:sz w:val="18"/>
                <w:szCs w:val="18"/>
              </w:rPr>
              <w:t>The system u</w:t>
            </w:r>
            <w:r w:rsidRPr="00E2019E">
              <w:rPr>
                <w:rFonts w:ascii="Arial" w:hAnsi="Arial" w:cs="Arial"/>
                <w:i/>
                <w:iCs/>
                <w:sz w:val="18"/>
                <w:szCs w:val="18"/>
              </w:rPr>
              <w:t>se</w:t>
            </w:r>
            <w:r>
              <w:rPr>
                <w:rFonts w:ascii="Arial" w:hAnsi="Arial" w:cs="Arial"/>
                <w:i/>
                <w:iCs/>
                <w:sz w:val="18"/>
                <w:szCs w:val="18"/>
              </w:rPr>
              <w:t>s the</w:t>
            </w:r>
            <w:r w:rsidRPr="00E2019E">
              <w:rPr>
                <w:rFonts w:ascii="Arial" w:hAnsi="Arial" w:cs="Arial"/>
                <w:i/>
                <w:iCs/>
                <w:sz w:val="18"/>
                <w:szCs w:val="18"/>
              </w:rPr>
              <w:t xml:space="preserve"> ERP-generated tokens and GPS logs to automate the tracking of tractor hours and acreage serviced.</w:t>
            </w:r>
          </w:p>
        </w:tc>
        <w:tc>
          <w:tcPr>
            <w:tcW w:w="1701" w:type="dxa"/>
            <w:vAlign w:val="center"/>
          </w:tcPr>
          <w:p w14:paraId="23648B3D" w14:textId="060615D5" w:rsidR="00486614" w:rsidRDefault="00044891" w:rsidP="00CA368F">
            <w:pPr>
              <w:spacing w:line="240" w:lineRule="exact"/>
              <w:jc w:val="both"/>
              <w:rPr>
                <w:rFonts w:ascii="Arial" w:hAnsi="Arial" w:cs="Arial"/>
                <w:sz w:val="20"/>
                <w:szCs w:val="20"/>
              </w:rPr>
            </w:pPr>
            <w:r>
              <w:rPr>
                <w:rFonts w:ascii="Arial" w:hAnsi="Arial" w:cs="Arial"/>
                <w:sz w:val="20"/>
                <w:szCs w:val="20"/>
              </w:rPr>
              <w:t>Sub-CL/ CL</w:t>
            </w:r>
            <w:r w:rsidR="00486614" w:rsidRPr="004D0535">
              <w:rPr>
                <w:rFonts w:ascii="Arial" w:hAnsi="Arial" w:cs="Arial"/>
                <w:sz w:val="20"/>
                <w:szCs w:val="20"/>
              </w:rPr>
              <w:t xml:space="preserve"> / MSPs</w:t>
            </w:r>
          </w:p>
        </w:tc>
        <w:tc>
          <w:tcPr>
            <w:tcW w:w="1156" w:type="dxa"/>
            <w:vAlign w:val="center"/>
          </w:tcPr>
          <w:p w14:paraId="633E56C9" w14:textId="006F8118" w:rsidR="00486614" w:rsidRPr="00770516" w:rsidRDefault="00486614" w:rsidP="00CA368F">
            <w:pPr>
              <w:spacing w:line="240" w:lineRule="exact"/>
              <w:jc w:val="both"/>
              <w:rPr>
                <w:rFonts w:ascii="Arial" w:hAnsi="Arial" w:cs="Arial"/>
                <w:sz w:val="20"/>
                <w:szCs w:val="20"/>
              </w:rPr>
            </w:pPr>
            <w:r w:rsidRPr="004D0535">
              <w:rPr>
                <w:rFonts w:ascii="Arial" w:hAnsi="Arial" w:cs="Arial"/>
                <w:sz w:val="20"/>
                <w:szCs w:val="20"/>
              </w:rPr>
              <w:t xml:space="preserve">Daily / </w:t>
            </w:r>
            <w:r w:rsidR="00044891">
              <w:rPr>
                <w:rFonts w:ascii="Arial" w:hAnsi="Arial" w:cs="Arial"/>
                <w:sz w:val="20"/>
                <w:szCs w:val="20"/>
              </w:rPr>
              <w:t>week</w:t>
            </w:r>
            <w:r w:rsidRPr="004D0535">
              <w:rPr>
                <w:rFonts w:ascii="Arial" w:hAnsi="Arial" w:cs="Arial"/>
                <w:sz w:val="20"/>
                <w:szCs w:val="20"/>
              </w:rPr>
              <w:t>ly</w:t>
            </w:r>
          </w:p>
        </w:tc>
      </w:tr>
      <w:tr w:rsidR="00486614" w:rsidRPr="00C8367B" w14:paraId="44019007" w14:textId="77777777" w:rsidTr="0048523E">
        <w:trPr>
          <w:trHeight w:val="91"/>
        </w:trPr>
        <w:tc>
          <w:tcPr>
            <w:tcW w:w="539" w:type="dxa"/>
            <w:vAlign w:val="center"/>
          </w:tcPr>
          <w:p w14:paraId="76E6BDA2" w14:textId="77777777" w:rsidR="00486614" w:rsidRPr="00295A64" w:rsidRDefault="00486614" w:rsidP="00CA368F">
            <w:pPr>
              <w:keepLines/>
              <w:numPr>
                <w:ilvl w:val="0"/>
                <w:numId w:val="1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D05E531" w14:textId="67F3FF9A" w:rsidR="00486614" w:rsidRPr="00B2796E" w:rsidRDefault="00486614" w:rsidP="00CA368F">
            <w:pPr>
              <w:spacing w:line="240" w:lineRule="exact"/>
              <w:jc w:val="both"/>
              <w:rPr>
                <w:rFonts w:ascii="Arial" w:hAnsi="Arial" w:cs="Arial"/>
                <w:b/>
                <w:bCs/>
                <w:sz w:val="20"/>
                <w:szCs w:val="20"/>
              </w:rPr>
            </w:pPr>
            <w:r w:rsidRPr="004D0535">
              <w:rPr>
                <w:rFonts w:ascii="Arial" w:hAnsi="Arial" w:cs="Arial"/>
                <w:b/>
                <w:bCs/>
                <w:sz w:val="20"/>
                <w:szCs w:val="20"/>
              </w:rPr>
              <w:t>Data Validation</w:t>
            </w:r>
          </w:p>
        </w:tc>
        <w:tc>
          <w:tcPr>
            <w:tcW w:w="4513" w:type="dxa"/>
            <w:vAlign w:val="center"/>
          </w:tcPr>
          <w:p w14:paraId="36364DA9" w14:textId="54E4FF83" w:rsidR="00486614" w:rsidRPr="00D1025E" w:rsidRDefault="00486614" w:rsidP="00CA368F">
            <w:pPr>
              <w:spacing w:line="240" w:lineRule="exact"/>
              <w:jc w:val="both"/>
              <w:rPr>
                <w:rFonts w:ascii="Arial" w:hAnsi="Arial" w:cs="Arial"/>
                <w:i/>
                <w:iCs/>
                <w:sz w:val="20"/>
                <w:szCs w:val="20"/>
              </w:rPr>
            </w:pPr>
            <w:r w:rsidRPr="004D0535">
              <w:rPr>
                <w:rFonts w:ascii="Arial" w:hAnsi="Arial" w:cs="Arial"/>
                <w:sz w:val="20"/>
                <w:szCs w:val="20"/>
              </w:rPr>
              <w:t>Verify accuracy and completeness of submitted data</w:t>
            </w:r>
          </w:p>
        </w:tc>
        <w:tc>
          <w:tcPr>
            <w:tcW w:w="1701" w:type="dxa"/>
            <w:vAlign w:val="center"/>
          </w:tcPr>
          <w:p w14:paraId="5C4E2376" w14:textId="405AFDB8" w:rsidR="00486614" w:rsidRPr="00B757A8" w:rsidRDefault="00486614" w:rsidP="00CA368F">
            <w:pPr>
              <w:spacing w:line="240" w:lineRule="exact"/>
              <w:jc w:val="both"/>
              <w:rPr>
                <w:rFonts w:ascii="Arial" w:hAnsi="Arial" w:cs="Arial"/>
                <w:sz w:val="20"/>
                <w:szCs w:val="20"/>
              </w:rPr>
            </w:pPr>
            <w:r w:rsidRPr="004D0535">
              <w:rPr>
                <w:rFonts w:ascii="Arial" w:hAnsi="Arial" w:cs="Arial"/>
                <w:sz w:val="20"/>
                <w:szCs w:val="20"/>
              </w:rPr>
              <w:t>State / Zonal Coordinators</w:t>
            </w:r>
          </w:p>
        </w:tc>
        <w:tc>
          <w:tcPr>
            <w:tcW w:w="1156" w:type="dxa"/>
            <w:vAlign w:val="center"/>
          </w:tcPr>
          <w:p w14:paraId="3CB34241" w14:textId="01EC20E8" w:rsidR="00486614" w:rsidRPr="00770516" w:rsidRDefault="00331D54" w:rsidP="00CA368F">
            <w:pPr>
              <w:spacing w:line="240" w:lineRule="exact"/>
              <w:jc w:val="both"/>
              <w:rPr>
                <w:rFonts w:ascii="Arial" w:hAnsi="Arial" w:cs="Arial"/>
                <w:sz w:val="20"/>
                <w:szCs w:val="20"/>
              </w:rPr>
            </w:pPr>
            <w:r>
              <w:rPr>
                <w:rFonts w:ascii="Arial" w:hAnsi="Arial" w:cs="Arial"/>
                <w:sz w:val="20"/>
                <w:szCs w:val="20"/>
              </w:rPr>
              <w:t xml:space="preserve">Weekly/ </w:t>
            </w:r>
            <w:r w:rsidR="00486614" w:rsidRPr="004D0535">
              <w:rPr>
                <w:rFonts w:ascii="Arial" w:hAnsi="Arial" w:cs="Arial"/>
                <w:sz w:val="20"/>
                <w:szCs w:val="20"/>
              </w:rPr>
              <w:t>Monthly</w:t>
            </w:r>
          </w:p>
        </w:tc>
      </w:tr>
      <w:tr w:rsidR="00486614" w:rsidRPr="00C8367B" w14:paraId="16FE65EB" w14:textId="77777777" w:rsidTr="0048523E">
        <w:trPr>
          <w:trHeight w:val="91"/>
        </w:trPr>
        <w:tc>
          <w:tcPr>
            <w:tcW w:w="539" w:type="dxa"/>
            <w:vAlign w:val="center"/>
          </w:tcPr>
          <w:p w14:paraId="175CCC7B" w14:textId="77777777" w:rsidR="00486614" w:rsidRPr="00295A64" w:rsidRDefault="00486614" w:rsidP="00CA368F">
            <w:pPr>
              <w:keepLines/>
              <w:numPr>
                <w:ilvl w:val="0"/>
                <w:numId w:val="1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E1D37CA" w14:textId="2D456567" w:rsidR="00486614" w:rsidRPr="00B2796E" w:rsidRDefault="00486614" w:rsidP="00CA368F">
            <w:pPr>
              <w:spacing w:line="240" w:lineRule="exact"/>
              <w:jc w:val="both"/>
              <w:rPr>
                <w:rFonts w:ascii="Arial" w:hAnsi="Arial" w:cs="Arial"/>
                <w:b/>
                <w:bCs/>
                <w:sz w:val="20"/>
                <w:szCs w:val="20"/>
              </w:rPr>
            </w:pPr>
            <w:r w:rsidRPr="004D0535">
              <w:rPr>
                <w:rFonts w:ascii="Arial" w:hAnsi="Arial" w:cs="Arial"/>
                <w:b/>
                <w:bCs/>
                <w:sz w:val="20"/>
                <w:szCs w:val="20"/>
              </w:rPr>
              <w:t>Analysis &amp; Dashboarding</w:t>
            </w:r>
          </w:p>
        </w:tc>
        <w:tc>
          <w:tcPr>
            <w:tcW w:w="4513" w:type="dxa"/>
            <w:vAlign w:val="center"/>
          </w:tcPr>
          <w:p w14:paraId="61E4775B" w14:textId="466F081C" w:rsidR="00486614" w:rsidRPr="009C0705" w:rsidRDefault="00486614" w:rsidP="00CA368F">
            <w:pPr>
              <w:spacing w:line="240" w:lineRule="exact"/>
              <w:jc w:val="both"/>
              <w:rPr>
                <w:rFonts w:ascii="Arial" w:hAnsi="Arial" w:cs="Arial"/>
                <w:i/>
                <w:iCs/>
                <w:sz w:val="20"/>
                <w:szCs w:val="20"/>
              </w:rPr>
            </w:pPr>
            <w:r w:rsidRPr="004D0535">
              <w:rPr>
                <w:rFonts w:ascii="Arial" w:hAnsi="Arial" w:cs="Arial"/>
                <w:sz w:val="20"/>
                <w:szCs w:val="20"/>
              </w:rPr>
              <w:t>Generate dashboards and performance summaries</w:t>
            </w:r>
          </w:p>
        </w:tc>
        <w:tc>
          <w:tcPr>
            <w:tcW w:w="1701" w:type="dxa"/>
            <w:vAlign w:val="center"/>
          </w:tcPr>
          <w:p w14:paraId="14C3D92B" w14:textId="42A9BF0E" w:rsidR="00486614" w:rsidRPr="00B6180B" w:rsidRDefault="00331D54" w:rsidP="00CA368F">
            <w:pPr>
              <w:spacing w:line="240" w:lineRule="exact"/>
              <w:jc w:val="both"/>
              <w:rPr>
                <w:rFonts w:ascii="Arial" w:hAnsi="Arial" w:cs="Arial"/>
                <w:sz w:val="20"/>
                <w:szCs w:val="20"/>
              </w:rPr>
            </w:pPr>
            <w:r>
              <w:rPr>
                <w:rFonts w:ascii="Arial" w:hAnsi="Arial" w:cs="Arial"/>
                <w:sz w:val="20"/>
                <w:szCs w:val="20"/>
              </w:rPr>
              <w:t xml:space="preserve">ERP (Automated) </w:t>
            </w:r>
            <w:r w:rsidRPr="004D0535">
              <w:rPr>
                <w:rFonts w:ascii="Arial" w:hAnsi="Arial" w:cs="Arial"/>
                <w:sz w:val="20"/>
                <w:szCs w:val="20"/>
              </w:rPr>
              <w:t>MEL</w:t>
            </w:r>
            <w:r>
              <w:rPr>
                <w:rFonts w:ascii="Arial" w:hAnsi="Arial" w:cs="Arial"/>
                <w:sz w:val="20"/>
                <w:szCs w:val="20"/>
              </w:rPr>
              <w:t xml:space="preserve"> Coordinator</w:t>
            </w:r>
            <w:r w:rsidRPr="004D0535">
              <w:rPr>
                <w:rFonts w:ascii="Arial" w:hAnsi="Arial" w:cs="Arial"/>
                <w:sz w:val="20"/>
                <w:szCs w:val="20"/>
              </w:rPr>
              <w:t xml:space="preserve"> / Data </w:t>
            </w:r>
            <w:r>
              <w:rPr>
                <w:rFonts w:ascii="Arial" w:hAnsi="Arial" w:cs="Arial"/>
                <w:sz w:val="20"/>
                <w:szCs w:val="20"/>
              </w:rPr>
              <w:t>Officer</w:t>
            </w:r>
          </w:p>
        </w:tc>
        <w:tc>
          <w:tcPr>
            <w:tcW w:w="1156" w:type="dxa"/>
            <w:vAlign w:val="center"/>
          </w:tcPr>
          <w:p w14:paraId="386F0ACE" w14:textId="47181905" w:rsidR="00486614" w:rsidRPr="00B6180B" w:rsidRDefault="00331D54" w:rsidP="00CA368F">
            <w:pPr>
              <w:spacing w:line="240" w:lineRule="exact"/>
              <w:jc w:val="both"/>
              <w:rPr>
                <w:rFonts w:ascii="Arial" w:hAnsi="Arial" w:cs="Arial"/>
                <w:sz w:val="20"/>
                <w:szCs w:val="20"/>
              </w:rPr>
            </w:pPr>
            <w:r>
              <w:rPr>
                <w:rFonts w:ascii="Arial" w:hAnsi="Arial" w:cs="Arial"/>
                <w:sz w:val="20"/>
                <w:szCs w:val="20"/>
              </w:rPr>
              <w:t xml:space="preserve">Daily/ </w:t>
            </w:r>
            <w:r w:rsidR="00486614" w:rsidRPr="004D0535">
              <w:rPr>
                <w:rFonts w:ascii="Arial" w:hAnsi="Arial" w:cs="Arial"/>
                <w:sz w:val="20"/>
                <w:szCs w:val="20"/>
              </w:rPr>
              <w:t>Monthly / Quarterly</w:t>
            </w:r>
          </w:p>
        </w:tc>
      </w:tr>
      <w:tr w:rsidR="00331D54" w:rsidRPr="00C8367B" w14:paraId="014C8AA8" w14:textId="77777777" w:rsidTr="0048523E">
        <w:trPr>
          <w:trHeight w:val="96"/>
        </w:trPr>
        <w:tc>
          <w:tcPr>
            <w:tcW w:w="539" w:type="dxa"/>
            <w:vAlign w:val="center"/>
          </w:tcPr>
          <w:p w14:paraId="289DCBAF" w14:textId="77777777" w:rsidR="00331D54" w:rsidRPr="00295A64" w:rsidRDefault="00331D54" w:rsidP="00CA368F">
            <w:pPr>
              <w:keepLines/>
              <w:numPr>
                <w:ilvl w:val="0"/>
                <w:numId w:val="1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89BAF92" w14:textId="272B6F61" w:rsidR="00331D54" w:rsidRPr="004D0535" w:rsidRDefault="00331D54" w:rsidP="00CA368F">
            <w:pPr>
              <w:spacing w:line="240" w:lineRule="exact"/>
              <w:jc w:val="both"/>
              <w:rPr>
                <w:rFonts w:ascii="Arial" w:hAnsi="Arial" w:cs="Arial"/>
                <w:b/>
                <w:bCs/>
                <w:sz w:val="20"/>
                <w:szCs w:val="20"/>
              </w:rPr>
            </w:pPr>
            <w:r w:rsidRPr="00E2019E">
              <w:rPr>
                <w:rFonts w:ascii="Arial" w:hAnsi="Arial" w:cs="Arial"/>
                <w:b/>
                <w:bCs/>
                <w:sz w:val="20"/>
                <w:szCs w:val="20"/>
              </w:rPr>
              <w:t>Impact Evaluation</w:t>
            </w:r>
          </w:p>
        </w:tc>
        <w:tc>
          <w:tcPr>
            <w:tcW w:w="4513" w:type="dxa"/>
            <w:vAlign w:val="center"/>
          </w:tcPr>
          <w:p w14:paraId="17AB5A52" w14:textId="4FEFB261" w:rsidR="00331D54" w:rsidRPr="004D0535" w:rsidRDefault="00331D54" w:rsidP="00CA368F">
            <w:pPr>
              <w:spacing w:line="240" w:lineRule="exact"/>
              <w:jc w:val="both"/>
              <w:rPr>
                <w:rFonts w:ascii="Arial" w:hAnsi="Arial" w:cs="Arial"/>
                <w:sz w:val="20"/>
                <w:szCs w:val="20"/>
              </w:rPr>
            </w:pPr>
            <w:r>
              <w:rPr>
                <w:rFonts w:ascii="Arial" w:hAnsi="Arial" w:cs="Arial"/>
                <w:sz w:val="20"/>
                <w:szCs w:val="20"/>
              </w:rPr>
              <w:t>Utilise date capture during operations to calculate other impact metrics</w:t>
            </w:r>
            <w:r>
              <w:rPr>
                <w:rFonts w:ascii="Arial" w:hAnsi="Arial" w:cs="Arial"/>
                <w:sz w:val="20"/>
                <w:szCs w:val="20"/>
              </w:rPr>
              <w:t>.</w:t>
            </w:r>
            <w:r w:rsidRPr="00E2019E">
              <w:rPr>
                <w:rFonts w:ascii="Arial" w:hAnsi="Arial" w:cs="Arial"/>
                <w:sz w:val="20"/>
                <w:szCs w:val="20"/>
              </w:rPr>
              <w:t xml:space="preserve"> </w:t>
            </w:r>
            <w:r w:rsidRPr="00E2019E">
              <w:rPr>
                <w:rFonts w:ascii="Arial" w:hAnsi="Arial" w:cs="Arial"/>
                <w:sz w:val="20"/>
                <w:szCs w:val="20"/>
              </w:rPr>
              <w:t>Conduct annual surveys to measure</w:t>
            </w:r>
            <w:r>
              <w:rPr>
                <w:rFonts w:ascii="Arial" w:hAnsi="Arial" w:cs="Arial"/>
                <w:sz w:val="20"/>
                <w:szCs w:val="20"/>
              </w:rPr>
              <w:t xml:space="preserve"> other impact areas where data is not capture regularly during the field operations such </w:t>
            </w:r>
            <w:r w:rsidRPr="00E2019E">
              <w:rPr>
                <w:rFonts w:ascii="Arial" w:hAnsi="Arial" w:cs="Arial"/>
                <w:sz w:val="20"/>
                <w:szCs w:val="20"/>
              </w:rPr>
              <w:t>household incomes</w:t>
            </w:r>
            <w:r w:rsidRPr="00331D54">
              <w:rPr>
                <w:rFonts w:ascii="Arial" w:hAnsi="Arial" w:cs="Arial"/>
                <w:sz w:val="20"/>
                <w:szCs w:val="20"/>
              </w:rPr>
              <w:t>, etc</w:t>
            </w:r>
            <w:r>
              <w:rPr>
                <w:rFonts w:ascii="Arial" w:hAnsi="Arial" w:cs="Arial"/>
                <w:sz w:val="20"/>
                <w:szCs w:val="20"/>
              </w:rPr>
              <w:t xml:space="preserve">. </w:t>
            </w:r>
          </w:p>
        </w:tc>
        <w:tc>
          <w:tcPr>
            <w:tcW w:w="1701" w:type="dxa"/>
            <w:vAlign w:val="center"/>
          </w:tcPr>
          <w:p w14:paraId="23B4ACF2" w14:textId="25C223B3" w:rsidR="00331D54" w:rsidRPr="004D0535" w:rsidRDefault="00331D54" w:rsidP="00CA368F">
            <w:pPr>
              <w:spacing w:line="240" w:lineRule="exact"/>
              <w:jc w:val="both"/>
              <w:rPr>
                <w:rFonts w:ascii="Arial" w:hAnsi="Arial" w:cs="Arial"/>
                <w:sz w:val="20"/>
                <w:szCs w:val="20"/>
              </w:rPr>
            </w:pPr>
            <w:r w:rsidRPr="004D0535">
              <w:rPr>
                <w:rFonts w:ascii="Arial" w:hAnsi="Arial" w:cs="Arial"/>
                <w:sz w:val="20"/>
                <w:szCs w:val="20"/>
              </w:rPr>
              <w:t>MEL</w:t>
            </w:r>
            <w:r>
              <w:rPr>
                <w:rFonts w:ascii="Arial" w:hAnsi="Arial" w:cs="Arial"/>
                <w:sz w:val="20"/>
                <w:szCs w:val="20"/>
              </w:rPr>
              <w:t xml:space="preserve"> Coordinator</w:t>
            </w:r>
          </w:p>
        </w:tc>
        <w:tc>
          <w:tcPr>
            <w:tcW w:w="1156" w:type="dxa"/>
            <w:vAlign w:val="center"/>
          </w:tcPr>
          <w:p w14:paraId="655B7962" w14:textId="34353C94" w:rsidR="00331D54" w:rsidRPr="004D0535" w:rsidRDefault="00331D54" w:rsidP="00CA368F">
            <w:pPr>
              <w:spacing w:line="240" w:lineRule="exact"/>
              <w:jc w:val="both"/>
              <w:rPr>
                <w:rFonts w:ascii="Arial" w:hAnsi="Arial" w:cs="Arial"/>
                <w:sz w:val="20"/>
                <w:szCs w:val="20"/>
              </w:rPr>
            </w:pPr>
            <w:r>
              <w:rPr>
                <w:rFonts w:ascii="Arial" w:hAnsi="Arial" w:cs="Arial"/>
                <w:sz w:val="20"/>
                <w:szCs w:val="20"/>
              </w:rPr>
              <w:t xml:space="preserve">Quarterly/ </w:t>
            </w:r>
            <w:r w:rsidRPr="00E2019E">
              <w:rPr>
                <w:rFonts w:ascii="Arial" w:hAnsi="Arial" w:cs="Arial"/>
                <w:sz w:val="20"/>
                <w:szCs w:val="20"/>
              </w:rPr>
              <w:t>Annual</w:t>
            </w:r>
          </w:p>
        </w:tc>
      </w:tr>
      <w:tr w:rsidR="00331D54" w:rsidRPr="00C8367B" w14:paraId="2A600A50" w14:textId="77777777" w:rsidTr="0048523E">
        <w:trPr>
          <w:trHeight w:val="96"/>
        </w:trPr>
        <w:tc>
          <w:tcPr>
            <w:tcW w:w="539" w:type="dxa"/>
            <w:vAlign w:val="center"/>
          </w:tcPr>
          <w:p w14:paraId="38989D1F" w14:textId="77777777" w:rsidR="00331D54" w:rsidRPr="00295A64" w:rsidRDefault="00331D54" w:rsidP="00CA368F">
            <w:pPr>
              <w:keepLines/>
              <w:numPr>
                <w:ilvl w:val="0"/>
                <w:numId w:val="1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1D0834E" w14:textId="0B5B8720" w:rsidR="00331D54" w:rsidRPr="00B2796E" w:rsidRDefault="00331D54" w:rsidP="00CA368F">
            <w:pPr>
              <w:spacing w:line="240" w:lineRule="exact"/>
              <w:jc w:val="both"/>
              <w:rPr>
                <w:rFonts w:ascii="Arial" w:hAnsi="Arial" w:cs="Arial"/>
                <w:b/>
                <w:bCs/>
                <w:sz w:val="20"/>
                <w:szCs w:val="20"/>
              </w:rPr>
            </w:pPr>
            <w:r w:rsidRPr="004D0535">
              <w:rPr>
                <w:rFonts w:ascii="Arial" w:hAnsi="Arial" w:cs="Arial"/>
                <w:b/>
                <w:bCs/>
                <w:sz w:val="20"/>
                <w:szCs w:val="20"/>
              </w:rPr>
              <w:t>Performance Review</w:t>
            </w:r>
          </w:p>
        </w:tc>
        <w:tc>
          <w:tcPr>
            <w:tcW w:w="4513" w:type="dxa"/>
            <w:vAlign w:val="center"/>
          </w:tcPr>
          <w:p w14:paraId="2E440C32" w14:textId="77777777" w:rsidR="00331D54" w:rsidRDefault="00331D54" w:rsidP="00CA368F">
            <w:pPr>
              <w:spacing w:line="240" w:lineRule="exact"/>
              <w:jc w:val="both"/>
              <w:rPr>
                <w:rFonts w:ascii="Arial" w:hAnsi="Arial" w:cs="Arial"/>
                <w:sz w:val="20"/>
                <w:szCs w:val="20"/>
              </w:rPr>
            </w:pPr>
            <w:r w:rsidRPr="004D0535">
              <w:rPr>
                <w:rFonts w:ascii="Arial" w:hAnsi="Arial" w:cs="Arial"/>
                <w:sz w:val="20"/>
                <w:szCs w:val="20"/>
              </w:rPr>
              <w:t>Review results, identify gaps and trends</w:t>
            </w:r>
            <w:r>
              <w:rPr>
                <w:rFonts w:ascii="Arial" w:hAnsi="Arial" w:cs="Arial"/>
                <w:sz w:val="20"/>
                <w:szCs w:val="20"/>
              </w:rPr>
              <w:t>.</w:t>
            </w:r>
          </w:p>
          <w:p w14:paraId="474A2765" w14:textId="5AB712F6" w:rsidR="00331D54" w:rsidRPr="004D0535" w:rsidRDefault="00331D54" w:rsidP="00CA368F">
            <w:pPr>
              <w:spacing w:line="240" w:lineRule="exact"/>
              <w:jc w:val="both"/>
              <w:rPr>
                <w:rFonts w:ascii="Arial" w:hAnsi="Arial" w:cs="Arial"/>
                <w:sz w:val="20"/>
                <w:szCs w:val="20"/>
              </w:rPr>
            </w:pPr>
          </w:p>
        </w:tc>
        <w:tc>
          <w:tcPr>
            <w:tcW w:w="1701" w:type="dxa"/>
            <w:vAlign w:val="center"/>
          </w:tcPr>
          <w:p w14:paraId="02D6224A" w14:textId="3D9F4A42" w:rsidR="00331D54" w:rsidRPr="004D0535" w:rsidRDefault="00331D54" w:rsidP="00CA368F">
            <w:pPr>
              <w:spacing w:line="240" w:lineRule="exact"/>
              <w:jc w:val="both"/>
              <w:rPr>
                <w:rFonts w:ascii="Arial" w:hAnsi="Arial" w:cs="Arial"/>
                <w:sz w:val="20"/>
                <w:szCs w:val="20"/>
              </w:rPr>
            </w:pPr>
            <w:r w:rsidRPr="004D0535">
              <w:rPr>
                <w:rFonts w:ascii="Arial" w:hAnsi="Arial" w:cs="Arial"/>
                <w:sz w:val="20"/>
                <w:szCs w:val="20"/>
              </w:rPr>
              <w:t>Management</w:t>
            </w:r>
          </w:p>
        </w:tc>
        <w:tc>
          <w:tcPr>
            <w:tcW w:w="1156" w:type="dxa"/>
            <w:vAlign w:val="center"/>
          </w:tcPr>
          <w:p w14:paraId="6BEE2721" w14:textId="009AEFDB" w:rsidR="00331D54" w:rsidRPr="00E2019E" w:rsidRDefault="00331D54" w:rsidP="00CA368F">
            <w:pPr>
              <w:spacing w:line="240" w:lineRule="exact"/>
              <w:jc w:val="both"/>
              <w:rPr>
                <w:rFonts w:ascii="Arial" w:hAnsi="Arial" w:cs="Arial"/>
                <w:sz w:val="20"/>
                <w:szCs w:val="20"/>
              </w:rPr>
            </w:pPr>
            <w:r w:rsidRPr="004D0535">
              <w:rPr>
                <w:rFonts w:ascii="Arial" w:hAnsi="Arial" w:cs="Arial"/>
                <w:sz w:val="20"/>
                <w:szCs w:val="20"/>
              </w:rPr>
              <w:t>Monthly / Quarterly</w:t>
            </w:r>
          </w:p>
        </w:tc>
      </w:tr>
      <w:tr w:rsidR="00331D54" w:rsidRPr="00C8367B" w14:paraId="24C8E839" w14:textId="77777777" w:rsidTr="0048523E">
        <w:trPr>
          <w:trHeight w:val="96"/>
        </w:trPr>
        <w:tc>
          <w:tcPr>
            <w:tcW w:w="539" w:type="dxa"/>
            <w:vAlign w:val="center"/>
          </w:tcPr>
          <w:p w14:paraId="41786A11" w14:textId="77777777" w:rsidR="00331D54" w:rsidRPr="00295A64" w:rsidRDefault="00331D54" w:rsidP="00CA368F">
            <w:pPr>
              <w:keepLines/>
              <w:numPr>
                <w:ilvl w:val="0"/>
                <w:numId w:val="1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389E132" w14:textId="6AE6B200" w:rsidR="00331D54" w:rsidRPr="00B2796E" w:rsidRDefault="00331D54" w:rsidP="00CA368F">
            <w:pPr>
              <w:spacing w:line="240" w:lineRule="exact"/>
              <w:jc w:val="both"/>
              <w:rPr>
                <w:rFonts w:ascii="Arial" w:hAnsi="Arial" w:cs="Arial"/>
                <w:b/>
                <w:bCs/>
                <w:sz w:val="20"/>
                <w:szCs w:val="20"/>
              </w:rPr>
            </w:pPr>
            <w:r w:rsidRPr="004D0535">
              <w:rPr>
                <w:rFonts w:ascii="Arial" w:hAnsi="Arial" w:cs="Arial"/>
                <w:b/>
                <w:bCs/>
                <w:sz w:val="20"/>
                <w:szCs w:val="20"/>
              </w:rPr>
              <w:t>Escalation &amp; Action</w:t>
            </w:r>
          </w:p>
        </w:tc>
        <w:tc>
          <w:tcPr>
            <w:tcW w:w="4513" w:type="dxa"/>
            <w:vAlign w:val="center"/>
          </w:tcPr>
          <w:p w14:paraId="295B07F7" w14:textId="66D5D2A0" w:rsidR="00331D54" w:rsidRPr="009C0705" w:rsidRDefault="00331D54" w:rsidP="00CA368F">
            <w:pPr>
              <w:spacing w:line="240" w:lineRule="exact"/>
              <w:jc w:val="both"/>
              <w:rPr>
                <w:rFonts w:ascii="Arial" w:hAnsi="Arial" w:cs="Arial"/>
                <w:i/>
                <w:iCs/>
                <w:sz w:val="20"/>
                <w:szCs w:val="20"/>
              </w:rPr>
            </w:pPr>
            <w:r w:rsidRPr="004D0535">
              <w:rPr>
                <w:rFonts w:ascii="Arial" w:hAnsi="Arial" w:cs="Arial"/>
                <w:sz w:val="20"/>
                <w:szCs w:val="20"/>
              </w:rPr>
              <w:t>Escalate underperformance and agree corrective actions</w:t>
            </w:r>
          </w:p>
        </w:tc>
        <w:tc>
          <w:tcPr>
            <w:tcW w:w="1701" w:type="dxa"/>
            <w:vAlign w:val="center"/>
          </w:tcPr>
          <w:p w14:paraId="244D613B" w14:textId="12648CA2" w:rsidR="00331D54" w:rsidRPr="004D0535" w:rsidRDefault="00331D54" w:rsidP="00CA368F">
            <w:pPr>
              <w:spacing w:line="240" w:lineRule="exact"/>
              <w:jc w:val="both"/>
              <w:rPr>
                <w:rFonts w:ascii="Arial" w:hAnsi="Arial" w:cs="Arial"/>
                <w:sz w:val="20"/>
                <w:szCs w:val="20"/>
              </w:rPr>
            </w:pPr>
            <w:r w:rsidRPr="004D0535">
              <w:rPr>
                <w:rFonts w:ascii="Arial" w:hAnsi="Arial" w:cs="Arial"/>
                <w:sz w:val="20"/>
                <w:szCs w:val="20"/>
              </w:rPr>
              <w:t>National</w:t>
            </w:r>
            <w:r w:rsidR="00BB0853">
              <w:rPr>
                <w:rFonts w:ascii="Arial" w:hAnsi="Arial" w:cs="Arial"/>
                <w:sz w:val="20"/>
                <w:szCs w:val="20"/>
              </w:rPr>
              <w:t xml:space="preserve"> Coordinator</w:t>
            </w:r>
            <w:r w:rsidRPr="004D0535">
              <w:rPr>
                <w:rFonts w:ascii="Arial" w:hAnsi="Arial" w:cs="Arial"/>
                <w:sz w:val="20"/>
                <w:szCs w:val="20"/>
              </w:rPr>
              <w:t xml:space="preserve"> </w:t>
            </w:r>
          </w:p>
        </w:tc>
        <w:tc>
          <w:tcPr>
            <w:tcW w:w="1156" w:type="dxa"/>
            <w:vAlign w:val="center"/>
          </w:tcPr>
          <w:p w14:paraId="4797C762" w14:textId="7D167E1F" w:rsidR="00331D54" w:rsidRPr="00E2019E" w:rsidRDefault="00331D54" w:rsidP="00CA368F">
            <w:pPr>
              <w:spacing w:line="240" w:lineRule="exact"/>
              <w:jc w:val="both"/>
              <w:rPr>
                <w:rFonts w:ascii="Arial" w:hAnsi="Arial" w:cs="Arial"/>
                <w:sz w:val="20"/>
                <w:szCs w:val="20"/>
              </w:rPr>
            </w:pPr>
            <w:r w:rsidRPr="004D0535">
              <w:rPr>
                <w:rFonts w:ascii="Arial" w:hAnsi="Arial" w:cs="Arial"/>
                <w:sz w:val="20"/>
                <w:szCs w:val="20"/>
              </w:rPr>
              <w:t>As required</w:t>
            </w:r>
          </w:p>
        </w:tc>
      </w:tr>
      <w:tr w:rsidR="00331D54" w:rsidRPr="00C8367B" w14:paraId="11A2CD61" w14:textId="77777777" w:rsidTr="0048523E">
        <w:trPr>
          <w:trHeight w:val="96"/>
        </w:trPr>
        <w:tc>
          <w:tcPr>
            <w:tcW w:w="539" w:type="dxa"/>
            <w:vAlign w:val="center"/>
          </w:tcPr>
          <w:p w14:paraId="4A81A295" w14:textId="77777777" w:rsidR="00331D54" w:rsidRPr="00295A64" w:rsidRDefault="00331D54" w:rsidP="00CA368F">
            <w:pPr>
              <w:keepLines/>
              <w:numPr>
                <w:ilvl w:val="0"/>
                <w:numId w:val="1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A46F9BB" w14:textId="62CE64BD" w:rsidR="00331D54" w:rsidRPr="00B2796E" w:rsidRDefault="00331D54" w:rsidP="00CA368F">
            <w:pPr>
              <w:spacing w:line="240" w:lineRule="exact"/>
              <w:jc w:val="both"/>
              <w:rPr>
                <w:rFonts w:ascii="Arial" w:hAnsi="Arial" w:cs="Arial"/>
                <w:b/>
                <w:bCs/>
                <w:sz w:val="20"/>
                <w:szCs w:val="20"/>
              </w:rPr>
            </w:pPr>
            <w:r w:rsidRPr="004D0535">
              <w:rPr>
                <w:rFonts w:ascii="Arial" w:hAnsi="Arial" w:cs="Arial"/>
                <w:b/>
                <w:bCs/>
                <w:sz w:val="20"/>
                <w:szCs w:val="20"/>
              </w:rPr>
              <w:t>Reporting</w:t>
            </w:r>
          </w:p>
        </w:tc>
        <w:tc>
          <w:tcPr>
            <w:tcW w:w="4513" w:type="dxa"/>
            <w:vAlign w:val="center"/>
          </w:tcPr>
          <w:p w14:paraId="2A414F5E" w14:textId="259D1EC0" w:rsidR="00331D54" w:rsidRPr="004D0535" w:rsidRDefault="00331D54" w:rsidP="00CA368F">
            <w:pPr>
              <w:spacing w:line="240" w:lineRule="exact"/>
              <w:jc w:val="both"/>
              <w:rPr>
                <w:rFonts w:ascii="Arial" w:hAnsi="Arial" w:cs="Arial"/>
                <w:sz w:val="20"/>
                <w:szCs w:val="20"/>
              </w:rPr>
            </w:pPr>
            <w:r w:rsidRPr="004D0535">
              <w:rPr>
                <w:rFonts w:ascii="Arial" w:hAnsi="Arial" w:cs="Arial"/>
                <w:sz w:val="20"/>
                <w:szCs w:val="20"/>
              </w:rPr>
              <w:t>Produce formal reports for leadership and partners</w:t>
            </w:r>
          </w:p>
        </w:tc>
        <w:tc>
          <w:tcPr>
            <w:tcW w:w="1701" w:type="dxa"/>
            <w:vAlign w:val="center"/>
          </w:tcPr>
          <w:p w14:paraId="268E9CEC" w14:textId="1698A328" w:rsidR="00331D54" w:rsidRPr="009C0705" w:rsidRDefault="00331D54" w:rsidP="00CA368F">
            <w:pPr>
              <w:spacing w:line="240" w:lineRule="exact"/>
              <w:jc w:val="both"/>
              <w:rPr>
                <w:rFonts w:ascii="Arial" w:hAnsi="Arial" w:cs="Arial"/>
                <w:sz w:val="20"/>
                <w:szCs w:val="20"/>
              </w:rPr>
            </w:pPr>
            <w:r w:rsidRPr="004D0535">
              <w:rPr>
                <w:rFonts w:ascii="Arial" w:hAnsi="Arial" w:cs="Arial"/>
                <w:sz w:val="20"/>
                <w:szCs w:val="20"/>
              </w:rPr>
              <w:t>MEL</w:t>
            </w:r>
            <w:r w:rsidR="00BA2EA3">
              <w:rPr>
                <w:rFonts w:ascii="Arial" w:hAnsi="Arial" w:cs="Arial"/>
                <w:sz w:val="20"/>
                <w:szCs w:val="20"/>
              </w:rPr>
              <w:t xml:space="preserve"> Coordinator</w:t>
            </w:r>
            <w:r w:rsidRPr="004D0535">
              <w:rPr>
                <w:rFonts w:ascii="Arial" w:hAnsi="Arial" w:cs="Arial"/>
                <w:sz w:val="20"/>
                <w:szCs w:val="20"/>
              </w:rPr>
              <w:t xml:space="preserve"> / KM</w:t>
            </w:r>
          </w:p>
        </w:tc>
        <w:tc>
          <w:tcPr>
            <w:tcW w:w="1156" w:type="dxa"/>
            <w:vAlign w:val="center"/>
          </w:tcPr>
          <w:p w14:paraId="4826C00F" w14:textId="65F4CB79" w:rsidR="00331D54" w:rsidRDefault="00331D54" w:rsidP="00CA368F">
            <w:pPr>
              <w:spacing w:line="240" w:lineRule="exact"/>
              <w:jc w:val="both"/>
              <w:rPr>
                <w:rFonts w:ascii="Arial" w:hAnsi="Arial" w:cs="Arial"/>
                <w:sz w:val="20"/>
                <w:szCs w:val="20"/>
              </w:rPr>
            </w:pPr>
            <w:r w:rsidRPr="004D0535">
              <w:rPr>
                <w:rFonts w:ascii="Arial" w:hAnsi="Arial" w:cs="Arial"/>
                <w:sz w:val="20"/>
                <w:szCs w:val="20"/>
              </w:rPr>
              <w:t>Quarterly / Annual</w:t>
            </w:r>
          </w:p>
        </w:tc>
      </w:tr>
      <w:tr w:rsidR="00BB0853" w:rsidRPr="00C8367B" w14:paraId="0D1E51AE" w14:textId="77777777" w:rsidTr="0048523E">
        <w:trPr>
          <w:trHeight w:val="96"/>
        </w:trPr>
        <w:tc>
          <w:tcPr>
            <w:tcW w:w="539" w:type="dxa"/>
            <w:vAlign w:val="center"/>
          </w:tcPr>
          <w:p w14:paraId="2DADB21E" w14:textId="77777777" w:rsidR="00BB0853" w:rsidRPr="00295A64" w:rsidRDefault="00BB0853" w:rsidP="00CA368F">
            <w:pPr>
              <w:keepLines/>
              <w:numPr>
                <w:ilvl w:val="0"/>
                <w:numId w:val="169"/>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B97055B" w14:textId="61A37311" w:rsidR="00BB0853" w:rsidRPr="00164568" w:rsidRDefault="00BB0853" w:rsidP="00CA368F">
            <w:pPr>
              <w:spacing w:line="240" w:lineRule="exact"/>
              <w:jc w:val="both"/>
              <w:rPr>
                <w:rFonts w:ascii="Arial" w:hAnsi="Arial" w:cs="Arial"/>
                <w:b/>
                <w:bCs/>
                <w:sz w:val="20"/>
                <w:szCs w:val="20"/>
              </w:rPr>
            </w:pPr>
            <w:r w:rsidRPr="00E2019E">
              <w:rPr>
                <w:rFonts w:ascii="Arial" w:hAnsi="Arial" w:cs="Arial"/>
                <w:b/>
                <w:bCs/>
                <w:sz w:val="20"/>
                <w:szCs w:val="20"/>
              </w:rPr>
              <w:t>Adaptive Planning</w:t>
            </w:r>
          </w:p>
        </w:tc>
        <w:tc>
          <w:tcPr>
            <w:tcW w:w="4513" w:type="dxa"/>
            <w:vAlign w:val="center"/>
          </w:tcPr>
          <w:p w14:paraId="6BB579CE" w14:textId="56824BBC" w:rsidR="00BB0853" w:rsidRPr="00E2019E" w:rsidRDefault="00BB0853" w:rsidP="00CA368F">
            <w:pPr>
              <w:spacing w:line="240" w:lineRule="exact"/>
              <w:jc w:val="both"/>
              <w:rPr>
                <w:rFonts w:ascii="Arial" w:hAnsi="Arial" w:cs="Arial"/>
                <w:sz w:val="20"/>
                <w:szCs w:val="20"/>
              </w:rPr>
            </w:pPr>
            <w:r w:rsidRPr="00E2019E">
              <w:rPr>
                <w:rFonts w:ascii="Arial" w:hAnsi="Arial" w:cs="Arial"/>
                <w:sz w:val="20"/>
                <w:szCs w:val="20"/>
              </w:rPr>
              <w:t>Use evidence-based insights to refine regional strategies and adjust State Improvement Plans.</w:t>
            </w:r>
          </w:p>
        </w:tc>
        <w:tc>
          <w:tcPr>
            <w:tcW w:w="1701" w:type="dxa"/>
            <w:vAlign w:val="center"/>
          </w:tcPr>
          <w:p w14:paraId="2C0EB685" w14:textId="5A65A4BF" w:rsidR="00BB0853" w:rsidRPr="00E2019E" w:rsidRDefault="00BB0853" w:rsidP="00CA368F">
            <w:pPr>
              <w:spacing w:line="240" w:lineRule="exact"/>
              <w:jc w:val="both"/>
              <w:rPr>
                <w:rFonts w:ascii="Arial" w:hAnsi="Arial" w:cs="Arial"/>
                <w:sz w:val="20"/>
                <w:szCs w:val="20"/>
              </w:rPr>
            </w:pPr>
            <w:r w:rsidRPr="004D0535">
              <w:rPr>
                <w:rFonts w:ascii="Arial" w:hAnsi="Arial" w:cs="Arial"/>
                <w:sz w:val="20"/>
                <w:szCs w:val="20"/>
              </w:rPr>
              <w:t>National</w:t>
            </w:r>
            <w:r>
              <w:rPr>
                <w:rFonts w:ascii="Arial" w:hAnsi="Arial" w:cs="Arial"/>
                <w:sz w:val="20"/>
                <w:szCs w:val="20"/>
              </w:rPr>
              <w:t xml:space="preserve"> Coordinator</w:t>
            </w:r>
          </w:p>
        </w:tc>
        <w:tc>
          <w:tcPr>
            <w:tcW w:w="1156" w:type="dxa"/>
            <w:vAlign w:val="center"/>
          </w:tcPr>
          <w:p w14:paraId="4B7CC855" w14:textId="24077030" w:rsidR="00BB0853" w:rsidRPr="00E2019E" w:rsidRDefault="00BB0853" w:rsidP="00CA368F">
            <w:pPr>
              <w:spacing w:line="240" w:lineRule="exact"/>
              <w:jc w:val="both"/>
              <w:rPr>
                <w:rFonts w:ascii="Arial" w:hAnsi="Arial" w:cs="Arial"/>
                <w:sz w:val="20"/>
                <w:szCs w:val="20"/>
              </w:rPr>
            </w:pPr>
            <w:r w:rsidRPr="00E2019E">
              <w:rPr>
                <w:rFonts w:ascii="Arial" w:hAnsi="Arial" w:cs="Arial"/>
                <w:sz w:val="20"/>
                <w:szCs w:val="20"/>
              </w:rPr>
              <w:t>Quarterly</w:t>
            </w:r>
          </w:p>
        </w:tc>
      </w:tr>
    </w:tbl>
    <w:p w14:paraId="015FA8DD" w14:textId="77777777" w:rsidR="004923FD" w:rsidRPr="00C8367B" w:rsidRDefault="004923FD" w:rsidP="00CA368F">
      <w:pPr>
        <w:jc w:val="both"/>
        <w:rPr>
          <w:rFonts w:ascii="Arial" w:hAnsi="Arial" w:cs="Arial"/>
          <w:b/>
          <w:bCs/>
          <w:sz w:val="20"/>
          <w:szCs w:val="20"/>
        </w:rPr>
      </w:pPr>
    </w:p>
    <w:p w14:paraId="4DDDD75D" w14:textId="77777777" w:rsidR="004923FD" w:rsidRPr="00295A64" w:rsidRDefault="004923FD"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4923FD" w:rsidRPr="004C2567" w14:paraId="6AEAE95C" w14:textId="77777777" w:rsidTr="0048523E">
        <w:trPr>
          <w:trHeight w:val="219"/>
          <w:tblHeader/>
        </w:trPr>
        <w:tc>
          <w:tcPr>
            <w:tcW w:w="0" w:type="auto"/>
            <w:shd w:val="clear" w:color="auto" w:fill="C5E0B3" w:themeFill="accent6" w:themeFillTint="66"/>
            <w:hideMark/>
          </w:tcPr>
          <w:p w14:paraId="529BE3A7" w14:textId="77777777" w:rsidR="004923FD" w:rsidRPr="009D0907" w:rsidRDefault="004923FD" w:rsidP="00CA368F">
            <w:pPr>
              <w:spacing w:after="160" w:line="259" w:lineRule="auto"/>
              <w:jc w:val="both"/>
              <w:rPr>
                <w:rFonts w:ascii="Arial" w:hAnsi="Arial" w:cs="Arial"/>
                <w:sz w:val="20"/>
                <w:szCs w:val="20"/>
              </w:rPr>
            </w:pPr>
            <w:r w:rsidRPr="009D0907">
              <w:rPr>
                <w:rFonts w:ascii="Arial" w:hAnsi="Arial" w:cs="Arial"/>
                <w:sz w:val="20"/>
                <w:szCs w:val="20"/>
              </w:rPr>
              <w:t>Risk</w:t>
            </w:r>
          </w:p>
        </w:tc>
        <w:tc>
          <w:tcPr>
            <w:tcW w:w="3486" w:type="dxa"/>
            <w:shd w:val="clear" w:color="auto" w:fill="C5E0B3" w:themeFill="accent6" w:themeFillTint="66"/>
            <w:hideMark/>
          </w:tcPr>
          <w:p w14:paraId="41794CF1" w14:textId="77777777" w:rsidR="004923FD" w:rsidRPr="009D0907" w:rsidRDefault="004923FD" w:rsidP="00CA368F">
            <w:pPr>
              <w:spacing w:after="160" w:line="259" w:lineRule="auto"/>
              <w:jc w:val="both"/>
              <w:rPr>
                <w:rFonts w:ascii="Arial" w:hAnsi="Arial" w:cs="Arial"/>
                <w:sz w:val="20"/>
                <w:szCs w:val="20"/>
              </w:rPr>
            </w:pPr>
            <w:r w:rsidRPr="009D0907">
              <w:rPr>
                <w:rFonts w:ascii="Arial" w:hAnsi="Arial" w:cs="Arial"/>
                <w:sz w:val="20"/>
                <w:szCs w:val="20"/>
              </w:rPr>
              <w:t>Description</w:t>
            </w:r>
          </w:p>
        </w:tc>
        <w:tc>
          <w:tcPr>
            <w:tcW w:w="3489" w:type="dxa"/>
            <w:shd w:val="clear" w:color="auto" w:fill="C5E0B3" w:themeFill="accent6" w:themeFillTint="66"/>
            <w:hideMark/>
          </w:tcPr>
          <w:p w14:paraId="65899A22" w14:textId="77777777" w:rsidR="004923FD" w:rsidRPr="009D0907" w:rsidRDefault="004923FD" w:rsidP="00CA368F">
            <w:pPr>
              <w:spacing w:after="160" w:line="259" w:lineRule="auto"/>
              <w:jc w:val="both"/>
              <w:rPr>
                <w:rFonts w:ascii="Arial" w:hAnsi="Arial" w:cs="Arial"/>
                <w:sz w:val="20"/>
                <w:szCs w:val="20"/>
              </w:rPr>
            </w:pPr>
            <w:r w:rsidRPr="009D0907">
              <w:rPr>
                <w:rFonts w:ascii="Arial" w:hAnsi="Arial" w:cs="Arial"/>
                <w:sz w:val="20"/>
                <w:szCs w:val="20"/>
              </w:rPr>
              <w:t>Mitigation</w:t>
            </w:r>
          </w:p>
        </w:tc>
      </w:tr>
      <w:tr w:rsidR="00B2796E" w:rsidRPr="004C2567" w14:paraId="5A28C80D" w14:textId="77777777" w:rsidTr="0048523E">
        <w:tc>
          <w:tcPr>
            <w:tcW w:w="0" w:type="auto"/>
            <w:vAlign w:val="center"/>
          </w:tcPr>
          <w:p w14:paraId="5107548C" w14:textId="64E07ABA" w:rsidR="00B2796E" w:rsidRPr="00AB36FA" w:rsidRDefault="00B2796E" w:rsidP="00CA368F">
            <w:pPr>
              <w:jc w:val="both"/>
              <w:rPr>
                <w:rFonts w:ascii="Arial" w:hAnsi="Arial" w:cs="Arial"/>
                <w:sz w:val="20"/>
                <w:szCs w:val="20"/>
              </w:rPr>
            </w:pPr>
            <w:r w:rsidRPr="004D0535">
              <w:rPr>
                <w:rFonts w:ascii="Arial" w:hAnsi="Arial" w:cs="Arial"/>
                <w:sz w:val="20"/>
                <w:szCs w:val="20"/>
              </w:rPr>
              <w:t>Inaccurate KPI definitions</w:t>
            </w:r>
          </w:p>
        </w:tc>
        <w:tc>
          <w:tcPr>
            <w:tcW w:w="3486" w:type="dxa"/>
            <w:vAlign w:val="center"/>
          </w:tcPr>
          <w:p w14:paraId="21436EE1" w14:textId="79E31EFA" w:rsidR="00B2796E" w:rsidRPr="00AB36FA" w:rsidRDefault="00B2796E" w:rsidP="00CA368F">
            <w:pPr>
              <w:jc w:val="both"/>
              <w:rPr>
                <w:rFonts w:ascii="Arial" w:hAnsi="Arial" w:cs="Arial"/>
                <w:sz w:val="20"/>
                <w:szCs w:val="20"/>
              </w:rPr>
            </w:pPr>
            <w:r w:rsidRPr="004D0535">
              <w:rPr>
                <w:rFonts w:ascii="Arial" w:hAnsi="Arial" w:cs="Arial"/>
                <w:sz w:val="20"/>
                <w:szCs w:val="20"/>
              </w:rPr>
              <w:t>KPIs interpreted differently across zones, states, or hubs</w:t>
            </w:r>
          </w:p>
        </w:tc>
        <w:tc>
          <w:tcPr>
            <w:tcW w:w="3489" w:type="dxa"/>
            <w:vAlign w:val="center"/>
          </w:tcPr>
          <w:p w14:paraId="3301766B" w14:textId="399D0259" w:rsidR="00B2796E" w:rsidRPr="00AB36FA" w:rsidRDefault="00B2796E" w:rsidP="00CA368F">
            <w:pPr>
              <w:jc w:val="both"/>
              <w:rPr>
                <w:rFonts w:ascii="Arial" w:hAnsi="Arial" w:cs="Arial"/>
                <w:sz w:val="20"/>
                <w:szCs w:val="20"/>
              </w:rPr>
            </w:pPr>
            <w:r w:rsidRPr="004D0535">
              <w:rPr>
                <w:rFonts w:ascii="Arial" w:hAnsi="Arial" w:cs="Arial"/>
                <w:sz w:val="20"/>
                <w:szCs w:val="20"/>
              </w:rPr>
              <w:t>Approved KPI Dictionary with standardized definitions and measurement methods</w:t>
            </w:r>
          </w:p>
        </w:tc>
      </w:tr>
      <w:tr w:rsidR="00B2796E" w:rsidRPr="004C2567" w14:paraId="2C754F72" w14:textId="77777777" w:rsidTr="0048523E">
        <w:tc>
          <w:tcPr>
            <w:tcW w:w="0" w:type="auto"/>
            <w:vAlign w:val="center"/>
          </w:tcPr>
          <w:p w14:paraId="698F8B1D" w14:textId="1942D791" w:rsidR="00B2796E" w:rsidRPr="00881ED3" w:rsidRDefault="00B2796E" w:rsidP="00CA368F">
            <w:pPr>
              <w:jc w:val="both"/>
              <w:rPr>
                <w:rFonts w:ascii="Arial" w:hAnsi="Arial" w:cs="Arial"/>
                <w:sz w:val="20"/>
                <w:szCs w:val="20"/>
              </w:rPr>
            </w:pPr>
            <w:r w:rsidRPr="004D0535">
              <w:rPr>
                <w:rFonts w:ascii="Arial" w:hAnsi="Arial" w:cs="Arial"/>
                <w:sz w:val="20"/>
                <w:szCs w:val="20"/>
              </w:rPr>
              <w:t>Data manipulation</w:t>
            </w:r>
            <w:r w:rsidR="00BB0853">
              <w:rPr>
                <w:rFonts w:ascii="Arial" w:hAnsi="Arial" w:cs="Arial"/>
                <w:sz w:val="20"/>
                <w:szCs w:val="20"/>
              </w:rPr>
              <w:t>, falsification</w:t>
            </w:r>
            <w:r w:rsidRPr="004D0535">
              <w:rPr>
                <w:rFonts w:ascii="Arial" w:hAnsi="Arial" w:cs="Arial"/>
                <w:sz w:val="20"/>
                <w:szCs w:val="20"/>
              </w:rPr>
              <w:t xml:space="preserve"> or inflation</w:t>
            </w:r>
          </w:p>
        </w:tc>
        <w:tc>
          <w:tcPr>
            <w:tcW w:w="3486" w:type="dxa"/>
            <w:vAlign w:val="center"/>
          </w:tcPr>
          <w:p w14:paraId="42D8C30F" w14:textId="7C5138B0" w:rsidR="00B2796E" w:rsidRPr="004D0535" w:rsidRDefault="00BB0853" w:rsidP="00CA368F">
            <w:pPr>
              <w:jc w:val="both"/>
              <w:rPr>
                <w:rFonts w:ascii="Arial" w:hAnsi="Arial" w:cs="Arial"/>
                <w:sz w:val="20"/>
                <w:szCs w:val="20"/>
              </w:rPr>
            </w:pPr>
            <w:r w:rsidRPr="00E2019E">
              <w:rPr>
                <w:rFonts w:ascii="Arial" w:hAnsi="Arial" w:cs="Arial"/>
                <w:sz w:val="20"/>
                <w:szCs w:val="20"/>
              </w:rPr>
              <w:t>Hubs or partners inflating figures</w:t>
            </w:r>
            <w:r>
              <w:rPr>
                <w:rFonts w:ascii="Arial" w:hAnsi="Arial" w:cs="Arial"/>
                <w:sz w:val="20"/>
                <w:szCs w:val="20"/>
              </w:rPr>
              <w:t xml:space="preserve"> and i</w:t>
            </w:r>
            <w:r w:rsidRPr="004D0535">
              <w:rPr>
                <w:rFonts w:ascii="Arial" w:hAnsi="Arial" w:cs="Arial"/>
                <w:sz w:val="20"/>
                <w:szCs w:val="20"/>
              </w:rPr>
              <w:t>ntentional misreporting to meet targets</w:t>
            </w:r>
            <w:r w:rsidRPr="00E2019E">
              <w:rPr>
                <w:rFonts w:ascii="Arial" w:hAnsi="Arial" w:cs="Arial"/>
                <w:sz w:val="20"/>
                <w:szCs w:val="20"/>
              </w:rPr>
              <w:t>.</w:t>
            </w:r>
          </w:p>
        </w:tc>
        <w:tc>
          <w:tcPr>
            <w:tcW w:w="3489" w:type="dxa"/>
            <w:vAlign w:val="center"/>
          </w:tcPr>
          <w:p w14:paraId="10BFE307" w14:textId="523E10D8" w:rsidR="00B2796E" w:rsidRPr="004D0535" w:rsidRDefault="00B2796E" w:rsidP="00CA368F">
            <w:pPr>
              <w:jc w:val="both"/>
              <w:rPr>
                <w:rFonts w:ascii="Arial" w:hAnsi="Arial" w:cs="Arial"/>
                <w:sz w:val="20"/>
                <w:szCs w:val="20"/>
              </w:rPr>
            </w:pPr>
            <w:r w:rsidRPr="004D0535">
              <w:rPr>
                <w:rFonts w:ascii="Arial" w:hAnsi="Arial" w:cs="Arial"/>
                <w:sz w:val="20"/>
                <w:szCs w:val="20"/>
              </w:rPr>
              <w:t>Multi-level validation, system audit trails</w:t>
            </w:r>
            <w:r w:rsidR="00BA2EA3">
              <w:rPr>
                <w:rFonts w:ascii="Arial" w:hAnsi="Arial" w:cs="Arial"/>
                <w:sz w:val="20"/>
                <w:szCs w:val="20"/>
              </w:rPr>
              <w:t xml:space="preserve"> and</w:t>
            </w:r>
            <w:r w:rsidRPr="004D0535">
              <w:rPr>
                <w:rFonts w:ascii="Arial" w:hAnsi="Arial" w:cs="Arial"/>
                <w:sz w:val="20"/>
                <w:szCs w:val="20"/>
              </w:rPr>
              <w:t xml:space="preserve"> random field audits</w:t>
            </w:r>
            <w:r w:rsidR="00BB0853">
              <w:rPr>
                <w:rFonts w:ascii="Arial" w:hAnsi="Arial" w:cs="Arial"/>
                <w:sz w:val="20"/>
                <w:szCs w:val="20"/>
              </w:rPr>
              <w:t xml:space="preserve">. </w:t>
            </w:r>
            <w:r w:rsidR="00BB0853" w:rsidRPr="00BB0853">
              <w:rPr>
                <w:rFonts w:ascii="Arial" w:hAnsi="Arial" w:cs="Arial"/>
                <w:sz w:val="20"/>
                <w:szCs w:val="20"/>
              </w:rPr>
              <w:t>Use automated equipment logs (GPS) and token-driven bookings to create an unalterable audit trail.</w:t>
            </w:r>
          </w:p>
        </w:tc>
      </w:tr>
      <w:tr w:rsidR="00B2796E" w:rsidRPr="004C2567" w14:paraId="611B7F12" w14:textId="77777777" w:rsidTr="0048523E">
        <w:tc>
          <w:tcPr>
            <w:tcW w:w="0" w:type="auto"/>
            <w:vAlign w:val="center"/>
            <w:hideMark/>
          </w:tcPr>
          <w:p w14:paraId="2B75A254" w14:textId="4071887A" w:rsidR="00B2796E" w:rsidRPr="009D0907" w:rsidRDefault="00B2796E" w:rsidP="00CA368F">
            <w:pPr>
              <w:spacing w:line="259" w:lineRule="auto"/>
              <w:jc w:val="both"/>
              <w:rPr>
                <w:rFonts w:ascii="Arial" w:hAnsi="Arial" w:cs="Arial"/>
                <w:sz w:val="20"/>
                <w:szCs w:val="20"/>
              </w:rPr>
            </w:pPr>
            <w:r w:rsidRPr="004D0535">
              <w:rPr>
                <w:rFonts w:ascii="Arial" w:hAnsi="Arial" w:cs="Arial"/>
                <w:sz w:val="20"/>
                <w:szCs w:val="20"/>
              </w:rPr>
              <w:lastRenderedPageBreak/>
              <w:t>Delayed data submission</w:t>
            </w:r>
          </w:p>
        </w:tc>
        <w:tc>
          <w:tcPr>
            <w:tcW w:w="3486" w:type="dxa"/>
            <w:vAlign w:val="center"/>
            <w:hideMark/>
          </w:tcPr>
          <w:p w14:paraId="5AE14928" w14:textId="77DA4E7A" w:rsidR="00B2796E" w:rsidRPr="009D0907" w:rsidRDefault="00B2796E" w:rsidP="00CA368F">
            <w:pPr>
              <w:jc w:val="both"/>
              <w:rPr>
                <w:rFonts w:ascii="Arial" w:hAnsi="Arial" w:cs="Arial"/>
                <w:sz w:val="20"/>
                <w:szCs w:val="20"/>
              </w:rPr>
            </w:pPr>
            <w:r w:rsidRPr="004D0535">
              <w:rPr>
                <w:rFonts w:ascii="Arial" w:hAnsi="Arial" w:cs="Arial"/>
                <w:sz w:val="20"/>
                <w:szCs w:val="20"/>
              </w:rPr>
              <w:t>Late reporting affects timely decision-making</w:t>
            </w:r>
          </w:p>
        </w:tc>
        <w:tc>
          <w:tcPr>
            <w:tcW w:w="3489" w:type="dxa"/>
            <w:vAlign w:val="center"/>
            <w:hideMark/>
          </w:tcPr>
          <w:p w14:paraId="0FC058CE" w14:textId="071B3C75" w:rsidR="00B2796E" w:rsidRPr="009D0907" w:rsidRDefault="00B2796E" w:rsidP="00CA368F">
            <w:pPr>
              <w:spacing w:line="259" w:lineRule="auto"/>
              <w:jc w:val="both"/>
              <w:rPr>
                <w:rFonts w:ascii="Arial" w:hAnsi="Arial" w:cs="Arial"/>
                <w:sz w:val="20"/>
                <w:szCs w:val="20"/>
              </w:rPr>
            </w:pPr>
            <w:r w:rsidRPr="004D0535">
              <w:rPr>
                <w:rFonts w:ascii="Arial" w:hAnsi="Arial" w:cs="Arial"/>
                <w:sz w:val="20"/>
                <w:szCs w:val="20"/>
              </w:rPr>
              <w:t>Automated reminders, reporting deadlines</w:t>
            </w:r>
            <w:r w:rsidR="00BA2EA3">
              <w:rPr>
                <w:rFonts w:ascii="Arial" w:hAnsi="Arial" w:cs="Arial"/>
                <w:sz w:val="20"/>
                <w:szCs w:val="20"/>
              </w:rPr>
              <w:t xml:space="preserve"> and</w:t>
            </w:r>
            <w:r w:rsidRPr="004D0535">
              <w:rPr>
                <w:rFonts w:ascii="Arial" w:hAnsi="Arial" w:cs="Arial"/>
                <w:sz w:val="20"/>
                <w:szCs w:val="20"/>
              </w:rPr>
              <w:t xml:space="preserve"> escalation for non-compliance</w:t>
            </w:r>
          </w:p>
        </w:tc>
      </w:tr>
      <w:tr w:rsidR="00B2796E" w:rsidRPr="004C2567" w14:paraId="0C3B1889" w14:textId="77777777" w:rsidTr="0048523E">
        <w:tc>
          <w:tcPr>
            <w:tcW w:w="0" w:type="auto"/>
            <w:vAlign w:val="center"/>
          </w:tcPr>
          <w:p w14:paraId="76E6C421" w14:textId="2627C58E" w:rsidR="00B2796E" w:rsidRPr="00881ED3" w:rsidRDefault="00B2796E" w:rsidP="00CA368F">
            <w:pPr>
              <w:jc w:val="both"/>
              <w:rPr>
                <w:rFonts w:ascii="Arial" w:hAnsi="Arial" w:cs="Arial"/>
                <w:sz w:val="20"/>
                <w:szCs w:val="20"/>
              </w:rPr>
            </w:pPr>
            <w:r w:rsidRPr="004D0535">
              <w:rPr>
                <w:rFonts w:ascii="Arial" w:hAnsi="Arial" w:cs="Arial"/>
                <w:sz w:val="20"/>
                <w:szCs w:val="20"/>
              </w:rPr>
              <w:t>Data gaps</w:t>
            </w:r>
          </w:p>
        </w:tc>
        <w:tc>
          <w:tcPr>
            <w:tcW w:w="3486" w:type="dxa"/>
            <w:vAlign w:val="center"/>
          </w:tcPr>
          <w:p w14:paraId="0DFF2A17" w14:textId="54199103" w:rsidR="00B2796E" w:rsidRPr="00604129" w:rsidRDefault="00B2796E" w:rsidP="00CA368F">
            <w:pPr>
              <w:jc w:val="both"/>
              <w:rPr>
                <w:rFonts w:ascii="Arial" w:hAnsi="Arial" w:cs="Arial"/>
                <w:sz w:val="20"/>
                <w:szCs w:val="20"/>
              </w:rPr>
            </w:pPr>
            <w:r w:rsidRPr="004D0535">
              <w:rPr>
                <w:rFonts w:ascii="Arial" w:hAnsi="Arial" w:cs="Arial"/>
                <w:sz w:val="20"/>
                <w:szCs w:val="20"/>
              </w:rPr>
              <w:t>Incomplete or missing KPI records from hubs or communities</w:t>
            </w:r>
          </w:p>
        </w:tc>
        <w:tc>
          <w:tcPr>
            <w:tcW w:w="3489" w:type="dxa"/>
            <w:vAlign w:val="center"/>
          </w:tcPr>
          <w:p w14:paraId="10FE70D3" w14:textId="682D5C5E" w:rsidR="00B2796E" w:rsidRPr="00BD362A" w:rsidRDefault="00B2796E" w:rsidP="00CA368F">
            <w:pPr>
              <w:jc w:val="both"/>
              <w:rPr>
                <w:rFonts w:ascii="Arial" w:hAnsi="Arial" w:cs="Arial"/>
                <w:sz w:val="20"/>
                <w:szCs w:val="20"/>
              </w:rPr>
            </w:pPr>
            <w:r w:rsidRPr="004D0535">
              <w:rPr>
                <w:rFonts w:ascii="Arial" w:hAnsi="Arial" w:cs="Arial"/>
                <w:sz w:val="20"/>
                <w:szCs w:val="20"/>
              </w:rPr>
              <w:t>Mandatory monthly submissions, completeness checks</w:t>
            </w:r>
            <w:r w:rsidR="00BA2EA3">
              <w:rPr>
                <w:rFonts w:ascii="Arial" w:hAnsi="Arial" w:cs="Arial"/>
                <w:sz w:val="20"/>
                <w:szCs w:val="20"/>
              </w:rPr>
              <w:t xml:space="preserve"> and</w:t>
            </w:r>
            <w:r w:rsidRPr="004D0535">
              <w:rPr>
                <w:rFonts w:ascii="Arial" w:hAnsi="Arial" w:cs="Arial"/>
                <w:sz w:val="20"/>
                <w:szCs w:val="20"/>
              </w:rPr>
              <w:t xml:space="preserve"> supervisory follow-up</w:t>
            </w:r>
            <w:r w:rsidR="00BD362A">
              <w:rPr>
                <w:rFonts w:ascii="Arial" w:hAnsi="Arial" w:cs="Arial"/>
                <w:sz w:val="20"/>
                <w:szCs w:val="20"/>
              </w:rPr>
              <w:t xml:space="preserve">. </w:t>
            </w:r>
            <w:r w:rsidR="00BD362A" w:rsidRPr="00BD362A">
              <w:rPr>
                <w:rFonts w:ascii="Arial" w:hAnsi="Arial" w:cs="Arial"/>
                <w:sz w:val="20"/>
                <w:szCs w:val="20"/>
              </w:rPr>
              <w:t>Build data capture forms into the mobile ERP; enable offline syncing for areas with poor connectivity.</w:t>
            </w:r>
          </w:p>
        </w:tc>
      </w:tr>
      <w:tr w:rsidR="00E60EBE" w:rsidRPr="004C2567" w14:paraId="346C66FB" w14:textId="77777777" w:rsidTr="0048523E">
        <w:tc>
          <w:tcPr>
            <w:tcW w:w="0" w:type="auto"/>
            <w:vAlign w:val="center"/>
          </w:tcPr>
          <w:p w14:paraId="57BF94E4" w14:textId="642AF4CE" w:rsidR="00E60EBE" w:rsidRPr="00BD362A" w:rsidRDefault="00BD362A" w:rsidP="00CA368F">
            <w:pPr>
              <w:jc w:val="both"/>
              <w:rPr>
                <w:rFonts w:ascii="Arial" w:hAnsi="Arial" w:cs="Arial"/>
                <w:sz w:val="20"/>
                <w:szCs w:val="20"/>
              </w:rPr>
            </w:pPr>
            <w:r w:rsidRPr="00E2019E">
              <w:rPr>
                <w:rFonts w:ascii="Arial" w:hAnsi="Arial" w:cs="Arial"/>
                <w:sz w:val="20"/>
                <w:szCs w:val="20"/>
              </w:rPr>
              <w:t>Retaliation Fears</w:t>
            </w:r>
          </w:p>
        </w:tc>
        <w:tc>
          <w:tcPr>
            <w:tcW w:w="3486" w:type="dxa"/>
            <w:vAlign w:val="center"/>
          </w:tcPr>
          <w:p w14:paraId="6BBFD1BB" w14:textId="1A84863A" w:rsidR="00E60EBE" w:rsidRPr="004D0535" w:rsidRDefault="00BD362A" w:rsidP="00CA368F">
            <w:pPr>
              <w:jc w:val="both"/>
              <w:rPr>
                <w:rFonts w:ascii="Arial" w:hAnsi="Arial" w:cs="Arial"/>
                <w:sz w:val="20"/>
                <w:szCs w:val="20"/>
              </w:rPr>
            </w:pPr>
            <w:r w:rsidRPr="00BD362A">
              <w:rPr>
                <w:rFonts w:ascii="Arial" w:hAnsi="Arial" w:cs="Arial"/>
                <w:sz w:val="20"/>
                <w:szCs w:val="20"/>
              </w:rPr>
              <w:t>Staff</w:t>
            </w:r>
            <w:r>
              <w:rPr>
                <w:rFonts w:ascii="Arial" w:hAnsi="Arial" w:cs="Arial"/>
                <w:sz w:val="20"/>
                <w:szCs w:val="20"/>
              </w:rPr>
              <w:t>, partners</w:t>
            </w:r>
            <w:r w:rsidRPr="00BD362A">
              <w:rPr>
                <w:rFonts w:ascii="Arial" w:hAnsi="Arial" w:cs="Arial"/>
                <w:sz w:val="20"/>
                <w:szCs w:val="20"/>
              </w:rPr>
              <w:t xml:space="preserve"> or survivors fearing to report incidents of gender violence (SEAH).</w:t>
            </w:r>
          </w:p>
        </w:tc>
        <w:tc>
          <w:tcPr>
            <w:tcW w:w="3489" w:type="dxa"/>
            <w:vAlign w:val="center"/>
          </w:tcPr>
          <w:p w14:paraId="38DDEA25" w14:textId="691E0E46" w:rsidR="00E60EBE" w:rsidRPr="004D0535" w:rsidRDefault="00BD362A" w:rsidP="00CA368F">
            <w:pPr>
              <w:jc w:val="both"/>
              <w:rPr>
                <w:rFonts w:ascii="Arial" w:hAnsi="Arial" w:cs="Arial"/>
                <w:sz w:val="20"/>
                <w:szCs w:val="20"/>
              </w:rPr>
            </w:pPr>
            <w:r w:rsidRPr="00BD362A">
              <w:rPr>
                <w:rFonts w:ascii="Arial" w:hAnsi="Arial" w:cs="Arial"/>
                <w:sz w:val="20"/>
                <w:szCs w:val="20"/>
              </w:rPr>
              <w:t>Use an anonymous reporting hotline and guarantee protection for whistleblowers.</w:t>
            </w:r>
          </w:p>
        </w:tc>
      </w:tr>
      <w:tr w:rsidR="00B2796E" w:rsidRPr="004C2567" w14:paraId="04D7DDF9" w14:textId="77777777" w:rsidTr="0048523E">
        <w:tc>
          <w:tcPr>
            <w:tcW w:w="0" w:type="auto"/>
            <w:vAlign w:val="center"/>
          </w:tcPr>
          <w:p w14:paraId="5228F6FE" w14:textId="655B758B" w:rsidR="00B2796E" w:rsidRPr="003B396A" w:rsidRDefault="00B2796E" w:rsidP="00CA368F">
            <w:pPr>
              <w:jc w:val="both"/>
              <w:rPr>
                <w:rFonts w:ascii="Arial" w:hAnsi="Arial" w:cs="Arial"/>
                <w:sz w:val="20"/>
                <w:szCs w:val="20"/>
              </w:rPr>
            </w:pPr>
            <w:r w:rsidRPr="004D0535">
              <w:rPr>
                <w:rFonts w:ascii="Arial" w:hAnsi="Arial" w:cs="Arial"/>
                <w:sz w:val="20"/>
                <w:szCs w:val="20"/>
              </w:rPr>
              <w:t>Poor data quality</w:t>
            </w:r>
          </w:p>
        </w:tc>
        <w:tc>
          <w:tcPr>
            <w:tcW w:w="3486" w:type="dxa"/>
            <w:vAlign w:val="center"/>
          </w:tcPr>
          <w:p w14:paraId="08984319" w14:textId="5CC6D77D" w:rsidR="00B2796E" w:rsidRPr="00604129" w:rsidRDefault="00B2796E" w:rsidP="00CA368F">
            <w:pPr>
              <w:jc w:val="both"/>
              <w:rPr>
                <w:rFonts w:ascii="Arial" w:hAnsi="Arial" w:cs="Arial"/>
                <w:sz w:val="20"/>
                <w:szCs w:val="20"/>
              </w:rPr>
            </w:pPr>
            <w:r w:rsidRPr="004D0535">
              <w:rPr>
                <w:rFonts w:ascii="Arial" w:hAnsi="Arial" w:cs="Arial"/>
                <w:sz w:val="20"/>
                <w:szCs w:val="20"/>
              </w:rPr>
              <w:t>Errors due to low capacity or manual entry</w:t>
            </w:r>
          </w:p>
        </w:tc>
        <w:tc>
          <w:tcPr>
            <w:tcW w:w="3489" w:type="dxa"/>
            <w:vAlign w:val="center"/>
          </w:tcPr>
          <w:p w14:paraId="5452BADF" w14:textId="62D8E9BB" w:rsidR="00B2796E" w:rsidRPr="00604129" w:rsidRDefault="00B2796E" w:rsidP="00CA368F">
            <w:pPr>
              <w:jc w:val="both"/>
              <w:rPr>
                <w:rFonts w:ascii="Arial" w:hAnsi="Arial" w:cs="Arial"/>
                <w:sz w:val="20"/>
                <w:szCs w:val="20"/>
              </w:rPr>
            </w:pPr>
            <w:r w:rsidRPr="004D0535">
              <w:rPr>
                <w:rFonts w:ascii="Arial" w:hAnsi="Arial" w:cs="Arial"/>
                <w:sz w:val="20"/>
                <w:szCs w:val="20"/>
              </w:rPr>
              <w:t>Training, validation rules</w:t>
            </w:r>
            <w:r w:rsidR="00BA2EA3">
              <w:rPr>
                <w:rFonts w:ascii="Arial" w:hAnsi="Arial" w:cs="Arial"/>
                <w:sz w:val="20"/>
                <w:szCs w:val="20"/>
              </w:rPr>
              <w:t xml:space="preserve"> and</w:t>
            </w:r>
            <w:r w:rsidRPr="004D0535">
              <w:rPr>
                <w:rFonts w:ascii="Arial" w:hAnsi="Arial" w:cs="Arial"/>
                <w:sz w:val="20"/>
                <w:szCs w:val="20"/>
              </w:rPr>
              <w:t xml:space="preserve"> digital data capture tools</w:t>
            </w:r>
          </w:p>
        </w:tc>
      </w:tr>
      <w:tr w:rsidR="00B2796E" w:rsidRPr="004C2567" w14:paraId="19EC58CE" w14:textId="77777777" w:rsidTr="0048523E">
        <w:tc>
          <w:tcPr>
            <w:tcW w:w="0" w:type="auto"/>
            <w:vAlign w:val="center"/>
          </w:tcPr>
          <w:p w14:paraId="686B4E94" w14:textId="5CD46A03" w:rsidR="00B2796E" w:rsidRPr="003B396A" w:rsidRDefault="00B2796E" w:rsidP="00CA368F">
            <w:pPr>
              <w:jc w:val="both"/>
              <w:rPr>
                <w:rFonts w:ascii="Arial" w:hAnsi="Arial" w:cs="Arial"/>
                <w:sz w:val="20"/>
                <w:szCs w:val="20"/>
              </w:rPr>
            </w:pPr>
            <w:r w:rsidRPr="004D0535">
              <w:rPr>
                <w:rFonts w:ascii="Arial" w:hAnsi="Arial" w:cs="Arial"/>
                <w:sz w:val="20"/>
                <w:szCs w:val="20"/>
              </w:rPr>
              <w:t>KPI overload</w:t>
            </w:r>
          </w:p>
        </w:tc>
        <w:tc>
          <w:tcPr>
            <w:tcW w:w="3486" w:type="dxa"/>
            <w:vAlign w:val="center"/>
          </w:tcPr>
          <w:p w14:paraId="77B27BA6" w14:textId="44546A08" w:rsidR="00B2796E" w:rsidRPr="00604129" w:rsidRDefault="00BB0853" w:rsidP="00CA368F">
            <w:pPr>
              <w:jc w:val="both"/>
              <w:rPr>
                <w:rFonts w:ascii="Arial" w:hAnsi="Arial" w:cs="Arial"/>
                <w:sz w:val="20"/>
                <w:szCs w:val="20"/>
              </w:rPr>
            </w:pPr>
            <w:r>
              <w:rPr>
                <w:rFonts w:ascii="Arial" w:hAnsi="Arial" w:cs="Arial"/>
                <w:sz w:val="20"/>
                <w:szCs w:val="20"/>
              </w:rPr>
              <w:t>Measuring t</w:t>
            </w:r>
            <w:r w:rsidR="00B2796E" w:rsidRPr="004D0535">
              <w:rPr>
                <w:rFonts w:ascii="Arial" w:hAnsi="Arial" w:cs="Arial"/>
                <w:sz w:val="20"/>
                <w:szCs w:val="20"/>
              </w:rPr>
              <w:t>oo many indicators dilute focus</w:t>
            </w:r>
            <w:r>
              <w:rPr>
                <w:rFonts w:ascii="Arial" w:hAnsi="Arial" w:cs="Arial"/>
                <w:sz w:val="20"/>
                <w:szCs w:val="20"/>
              </w:rPr>
              <w:t>,</w:t>
            </w:r>
            <w:r w:rsidR="00B2796E" w:rsidRPr="004D0535">
              <w:rPr>
                <w:rFonts w:ascii="Arial" w:hAnsi="Arial" w:cs="Arial"/>
                <w:sz w:val="20"/>
                <w:szCs w:val="20"/>
              </w:rPr>
              <w:t xml:space="preserve"> accountability</w:t>
            </w:r>
            <w:r>
              <w:rPr>
                <w:rFonts w:ascii="Arial" w:hAnsi="Arial" w:cs="Arial"/>
                <w:sz w:val="20"/>
                <w:szCs w:val="20"/>
              </w:rPr>
              <w:t xml:space="preserve"> and </w:t>
            </w:r>
            <w:r w:rsidRPr="00E2019E">
              <w:rPr>
                <w:rFonts w:ascii="Arial" w:hAnsi="Arial" w:cs="Arial"/>
                <w:sz w:val="20"/>
                <w:szCs w:val="20"/>
              </w:rPr>
              <w:t>leading to management fatigue</w:t>
            </w:r>
          </w:p>
        </w:tc>
        <w:tc>
          <w:tcPr>
            <w:tcW w:w="3489" w:type="dxa"/>
            <w:vAlign w:val="center"/>
          </w:tcPr>
          <w:p w14:paraId="153E8120" w14:textId="328F408F" w:rsidR="00B2796E" w:rsidRPr="00604129" w:rsidRDefault="00B2796E" w:rsidP="00CA368F">
            <w:pPr>
              <w:jc w:val="both"/>
              <w:rPr>
                <w:rFonts w:ascii="Arial" w:hAnsi="Arial" w:cs="Arial"/>
                <w:sz w:val="20"/>
                <w:szCs w:val="20"/>
              </w:rPr>
            </w:pPr>
            <w:r w:rsidRPr="004D0535">
              <w:rPr>
                <w:rFonts w:ascii="Arial" w:hAnsi="Arial" w:cs="Arial"/>
                <w:sz w:val="20"/>
                <w:szCs w:val="20"/>
              </w:rPr>
              <w:t>Annual KPI rationalization and prioritization</w:t>
            </w:r>
            <w:r w:rsidR="00BB0853">
              <w:rPr>
                <w:rFonts w:ascii="Arial" w:hAnsi="Arial" w:cs="Arial"/>
                <w:sz w:val="20"/>
                <w:szCs w:val="20"/>
              </w:rPr>
              <w:t xml:space="preserve">. Automation for calculating metric from existing typical field reports/upload without additional burdens. </w:t>
            </w:r>
          </w:p>
        </w:tc>
      </w:tr>
      <w:tr w:rsidR="00B2796E" w:rsidRPr="004C2567" w14:paraId="3FF4F1B0" w14:textId="77777777" w:rsidTr="0048523E">
        <w:tc>
          <w:tcPr>
            <w:tcW w:w="0" w:type="auto"/>
            <w:vAlign w:val="center"/>
          </w:tcPr>
          <w:p w14:paraId="1B17A8CF" w14:textId="15091B25" w:rsidR="00B2796E" w:rsidRPr="009C0705" w:rsidRDefault="00B2796E" w:rsidP="00CA368F">
            <w:pPr>
              <w:jc w:val="both"/>
              <w:rPr>
                <w:rFonts w:ascii="Arial" w:hAnsi="Arial" w:cs="Arial"/>
                <w:sz w:val="20"/>
                <w:szCs w:val="20"/>
              </w:rPr>
            </w:pPr>
            <w:r w:rsidRPr="004D0535">
              <w:rPr>
                <w:rFonts w:ascii="Arial" w:hAnsi="Arial" w:cs="Arial"/>
                <w:sz w:val="20"/>
                <w:szCs w:val="20"/>
              </w:rPr>
              <w:t>Limited data use</w:t>
            </w:r>
          </w:p>
        </w:tc>
        <w:tc>
          <w:tcPr>
            <w:tcW w:w="3486" w:type="dxa"/>
            <w:vAlign w:val="center"/>
          </w:tcPr>
          <w:p w14:paraId="75B3DC19" w14:textId="08FFB7B3" w:rsidR="00B2796E" w:rsidRPr="00604129" w:rsidRDefault="00B2796E" w:rsidP="00CA368F">
            <w:pPr>
              <w:jc w:val="both"/>
              <w:rPr>
                <w:rFonts w:ascii="Arial" w:hAnsi="Arial" w:cs="Arial"/>
                <w:sz w:val="20"/>
                <w:szCs w:val="20"/>
              </w:rPr>
            </w:pPr>
            <w:r w:rsidRPr="004D0535">
              <w:rPr>
                <w:rFonts w:ascii="Arial" w:hAnsi="Arial" w:cs="Arial"/>
                <w:sz w:val="20"/>
                <w:szCs w:val="20"/>
              </w:rPr>
              <w:t>KPIs collected but not used for decisions</w:t>
            </w:r>
          </w:p>
        </w:tc>
        <w:tc>
          <w:tcPr>
            <w:tcW w:w="3489" w:type="dxa"/>
            <w:vAlign w:val="center"/>
          </w:tcPr>
          <w:p w14:paraId="100F8F31" w14:textId="3C862969" w:rsidR="00B2796E" w:rsidRPr="00604129" w:rsidRDefault="00B2796E" w:rsidP="00CA368F">
            <w:pPr>
              <w:jc w:val="both"/>
              <w:rPr>
                <w:rFonts w:ascii="Arial" w:hAnsi="Arial" w:cs="Arial"/>
                <w:sz w:val="20"/>
                <w:szCs w:val="20"/>
              </w:rPr>
            </w:pPr>
            <w:r w:rsidRPr="004D0535">
              <w:rPr>
                <w:rFonts w:ascii="Arial" w:hAnsi="Arial" w:cs="Arial"/>
                <w:sz w:val="20"/>
                <w:szCs w:val="20"/>
              </w:rPr>
              <w:t>Mandatory performance review meetings and action tracking</w:t>
            </w:r>
          </w:p>
        </w:tc>
      </w:tr>
      <w:tr w:rsidR="00B2796E" w:rsidRPr="004C2567" w14:paraId="7A05AA5F" w14:textId="77777777" w:rsidTr="0048523E">
        <w:tc>
          <w:tcPr>
            <w:tcW w:w="0" w:type="auto"/>
            <w:vAlign w:val="center"/>
          </w:tcPr>
          <w:p w14:paraId="05EEFF21" w14:textId="01EF8614" w:rsidR="00B2796E" w:rsidRPr="00E2019E" w:rsidRDefault="00B2796E" w:rsidP="00CA368F">
            <w:pPr>
              <w:jc w:val="both"/>
              <w:rPr>
                <w:rFonts w:ascii="Arial" w:hAnsi="Arial" w:cs="Arial"/>
                <w:sz w:val="20"/>
                <w:szCs w:val="20"/>
              </w:rPr>
            </w:pPr>
            <w:r w:rsidRPr="004D0535">
              <w:rPr>
                <w:rFonts w:ascii="Arial" w:hAnsi="Arial" w:cs="Arial"/>
                <w:sz w:val="20"/>
                <w:szCs w:val="20"/>
              </w:rPr>
              <w:t>System downtime</w:t>
            </w:r>
          </w:p>
        </w:tc>
        <w:tc>
          <w:tcPr>
            <w:tcW w:w="3486" w:type="dxa"/>
            <w:vAlign w:val="center"/>
          </w:tcPr>
          <w:p w14:paraId="3CBE4FF5" w14:textId="5CF75414" w:rsidR="00B2796E" w:rsidRPr="009C0705" w:rsidRDefault="00B2796E" w:rsidP="00CA368F">
            <w:pPr>
              <w:jc w:val="both"/>
              <w:rPr>
                <w:rFonts w:ascii="Arial" w:hAnsi="Arial" w:cs="Arial"/>
                <w:sz w:val="20"/>
                <w:szCs w:val="20"/>
              </w:rPr>
            </w:pPr>
            <w:r w:rsidRPr="004D0535">
              <w:rPr>
                <w:rFonts w:ascii="Arial" w:hAnsi="Arial" w:cs="Arial"/>
                <w:sz w:val="20"/>
                <w:szCs w:val="20"/>
              </w:rPr>
              <w:t>Digital platform unavailability disrupts reporting</w:t>
            </w:r>
          </w:p>
        </w:tc>
        <w:tc>
          <w:tcPr>
            <w:tcW w:w="3489" w:type="dxa"/>
            <w:vAlign w:val="center"/>
          </w:tcPr>
          <w:p w14:paraId="6C0E41F8" w14:textId="257C430C" w:rsidR="00B2796E" w:rsidRPr="00881ED3" w:rsidRDefault="00B2796E" w:rsidP="00CA368F">
            <w:pPr>
              <w:jc w:val="both"/>
              <w:rPr>
                <w:rFonts w:ascii="Arial" w:hAnsi="Arial" w:cs="Arial"/>
                <w:sz w:val="20"/>
                <w:szCs w:val="20"/>
              </w:rPr>
            </w:pPr>
            <w:r w:rsidRPr="004D0535">
              <w:rPr>
                <w:rFonts w:ascii="Arial" w:hAnsi="Arial" w:cs="Arial"/>
                <w:sz w:val="20"/>
                <w:szCs w:val="20"/>
              </w:rPr>
              <w:t>System redundancy, offline capture options</w:t>
            </w:r>
            <w:r w:rsidR="00BA2EA3">
              <w:rPr>
                <w:rFonts w:ascii="Arial" w:hAnsi="Arial" w:cs="Arial"/>
                <w:sz w:val="20"/>
                <w:szCs w:val="20"/>
              </w:rPr>
              <w:t xml:space="preserve"> and</w:t>
            </w:r>
            <w:r w:rsidRPr="004D0535">
              <w:rPr>
                <w:rFonts w:ascii="Arial" w:hAnsi="Arial" w:cs="Arial"/>
                <w:sz w:val="20"/>
                <w:szCs w:val="20"/>
              </w:rPr>
              <w:t xml:space="preserve"> IT support protocols</w:t>
            </w:r>
          </w:p>
        </w:tc>
      </w:tr>
    </w:tbl>
    <w:p w14:paraId="32E8D131" w14:textId="77777777" w:rsidR="004923FD" w:rsidRDefault="004923FD" w:rsidP="00CA368F">
      <w:pPr>
        <w:pBdr>
          <w:bottom w:val="single" w:sz="4" w:space="1" w:color="auto"/>
        </w:pBdr>
        <w:jc w:val="both"/>
        <w:rPr>
          <w:rFonts w:ascii="Arial" w:hAnsi="Arial" w:cs="Arial"/>
          <w:b/>
          <w:bCs/>
          <w:sz w:val="20"/>
          <w:szCs w:val="20"/>
        </w:rPr>
      </w:pPr>
    </w:p>
    <w:p w14:paraId="28AE1FFE" w14:textId="77777777" w:rsidR="004923FD" w:rsidRPr="00295A64" w:rsidRDefault="004923FD"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7C326C2D" w14:textId="0ECE719C" w:rsidR="00B2796E" w:rsidRPr="00B2796E" w:rsidRDefault="00BD362A" w:rsidP="00CA368F">
      <w:pPr>
        <w:pStyle w:val="ListParagraph"/>
        <w:numPr>
          <w:ilvl w:val="0"/>
          <w:numId w:val="8"/>
        </w:numPr>
        <w:jc w:val="both"/>
        <w:rPr>
          <w:rFonts w:ascii="Arial" w:hAnsi="Arial" w:cs="Arial"/>
          <w:sz w:val="20"/>
          <w:szCs w:val="20"/>
        </w:rPr>
      </w:pPr>
      <w:r>
        <w:rPr>
          <w:rFonts w:ascii="Arial" w:hAnsi="Arial" w:cs="Arial"/>
          <w:sz w:val="20"/>
          <w:szCs w:val="20"/>
        </w:rPr>
        <w:t>The M&amp;E function must develop s</w:t>
      </w:r>
      <w:r w:rsidR="00B2796E" w:rsidRPr="00B2796E">
        <w:rPr>
          <w:rFonts w:ascii="Arial" w:hAnsi="Arial" w:cs="Arial"/>
          <w:sz w:val="20"/>
          <w:szCs w:val="20"/>
        </w:rPr>
        <w:t>tandard KPI definitions and measurement methods</w:t>
      </w:r>
      <w:r>
        <w:rPr>
          <w:rFonts w:ascii="Arial" w:hAnsi="Arial" w:cs="Arial"/>
          <w:sz w:val="20"/>
          <w:szCs w:val="20"/>
        </w:rPr>
        <w:t>.</w:t>
      </w:r>
    </w:p>
    <w:p w14:paraId="356CF216" w14:textId="5DA38F28" w:rsidR="00B2796E" w:rsidRPr="00B2796E" w:rsidRDefault="00BD362A" w:rsidP="00CA368F">
      <w:pPr>
        <w:pStyle w:val="ListParagraph"/>
        <w:numPr>
          <w:ilvl w:val="0"/>
          <w:numId w:val="8"/>
        </w:numPr>
        <w:jc w:val="both"/>
        <w:rPr>
          <w:rFonts w:ascii="Arial" w:hAnsi="Arial" w:cs="Arial"/>
          <w:sz w:val="20"/>
          <w:szCs w:val="20"/>
        </w:rPr>
      </w:pPr>
      <w:r>
        <w:rPr>
          <w:rFonts w:ascii="Arial" w:hAnsi="Arial" w:cs="Arial"/>
          <w:sz w:val="20"/>
          <w:szCs w:val="20"/>
        </w:rPr>
        <w:t>The system shall ensure r</w:t>
      </w:r>
      <w:r w:rsidR="00B2796E" w:rsidRPr="00B2796E">
        <w:rPr>
          <w:rFonts w:ascii="Arial" w:hAnsi="Arial" w:cs="Arial"/>
          <w:sz w:val="20"/>
          <w:szCs w:val="20"/>
        </w:rPr>
        <w:t>ole-based access to KPI systems</w:t>
      </w:r>
      <w:r>
        <w:rPr>
          <w:rFonts w:ascii="Arial" w:hAnsi="Arial" w:cs="Arial"/>
          <w:sz w:val="20"/>
          <w:szCs w:val="20"/>
        </w:rPr>
        <w:t>.</w:t>
      </w:r>
    </w:p>
    <w:p w14:paraId="321E57F3" w14:textId="77777777" w:rsidR="00BD362A" w:rsidRPr="00E60EBE" w:rsidRDefault="00BD362A" w:rsidP="00CA368F">
      <w:pPr>
        <w:pStyle w:val="ListParagraph"/>
        <w:numPr>
          <w:ilvl w:val="0"/>
          <w:numId w:val="8"/>
        </w:numPr>
        <w:jc w:val="both"/>
        <w:rPr>
          <w:rFonts w:ascii="Arial" w:hAnsi="Arial" w:cs="Arial"/>
          <w:sz w:val="20"/>
          <w:szCs w:val="20"/>
        </w:rPr>
      </w:pPr>
      <w:r w:rsidRPr="00E60EBE">
        <w:rPr>
          <w:rFonts w:ascii="Arial" w:hAnsi="Arial" w:cs="Arial"/>
          <w:sz w:val="20"/>
          <w:szCs w:val="20"/>
        </w:rPr>
        <w:t>All hub activities must be linked to a verifiable KPI in the ERP to ensure transparency and accountability.</w:t>
      </w:r>
    </w:p>
    <w:p w14:paraId="2F8FF3A9" w14:textId="2A5BB0FF" w:rsidR="00B2796E" w:rsidRPr="00B2796E" w:rsidRDefault="00BD362A" w:rsidP="00CA368F">
      <w:pPr>
        <w:pStyle w:val="ListParagraph"/>
        <w:numPr>
          <w:ilvl w:val="0"/>
          <w:numId w:val="8"/>
        </w:numPr>
        <w:jc w:val="both"/>
        <w:rPr>
          <w:rFonts w:ascii="Arial" w:hAnsi="Arial" w:cs="Arial"/>
          <w:sz w:val="20"/>
          <w:szCs w:val="20"/>
        </w:rPr>
      </w:pPr>
      <w:r>
        <w:rPr>
          <w:rFonts w:ascii="Arial" w:hAnsi="Arial" w:cs="Arial"/>
          <w:sz w:val="20"/>
          <w:szCs w:val="20"/>
        </w:rPr>
        <w:t>There must be m</w:t>
      </w:r>
      <w:r w:rsidR="00B2796E" w:rsidRPr="00B2796E">
        <w:rPr>
          <w:rFonts w:ascii="Arial" w:hAnsi="Arial" w:cs="Arial"/>
          <w:sz w:val="20"/>
          <w:szCs w:val="20"/>
        </w:rPr>
        <w:t>andatory validation before data submission</w:t>
      </w:r>
      <w:r>
        <w:rPr>
          <w:rFonts w:ascii="Arial" w:hAnsi="Arial" w:cs="Arial"/>
          <w:sz w:val="20"/>
          <w:szCs w:val="20"/>
        </w:rPr>
        <w:t>.</w:t>
      </w:r>
    </w:p>
    <w:p w14:paraId="3E21343B" w14:textId="278F80BB" w:rsidR="00E60EBE" w:rsidRDefault="00BD362A" w:rsidP="00CA368F">
      <w:pPr>
        <w:pStyle w:val="ListParagraph"/>
        <w:numPr>
          <w:ilvl w:val="0"/>
          <w:numId w:val="8"/>
        </w:numPr>
        <w:jc w:val="both"/>
        <w:rPr>
          <w:rFonts w:ascii="Arial" w:hAnsi="Arial" w:cs="Arial"/>
          <w:sz w:val="20"/>
          <w:szCs w:val="20"/>
        </w:rPr>
      </w:pPr>
      <w:r>
        <w:rPr>
          <w:rFonts w:ascii="Arial" w:hAnsi="Arial" w:cs="Arial"/>
          <w:sz w:val="20"/>
          <w:szCs w:val="20"/>
        </w:rPr>
        <w:t>The ERP system must be capable of providing a</w:t>
      </w:r>
      <w:r w:rsidR="00B2796E" w:rsidRPr="00B2796E">
        <w:rPr>
          <w:rFonts w:ascii="Arial" w:hAnsi="Arial" w:cs="Arial"/>
          <w:sz w:val="20"/>
          <w:szCs w:val="20"/>
        </w:rPr>
        <w:t>utomated audit trails</w:t>
      </w:r>
      <w:r>
        <w:rPr>
          <w:rFonts w:ascii="Arial" w:hAnsi="Arial" w:cs="Arial"/>
          <w:sz w:val="20"/>
          <w:szCs w:val="20"/>
        </w:rPr>
        <w:t>.</w:t>
      </w:r>
    </w:p>
    <w:p w14:paraId="6B5F0394" w14:textId="77777777" w:rsidR="00BD362A" w:rsidRPr="00E60EBE" w:rsidRDefault="00BD362A" w:rsidP="00CA368F">
      <w:pPr>
        <w:pStyle w:val="ListParagraph"/>
        <w:numPr>
          <w:ilvl w:val="0"/>
          <w:numId w:val="8"/>
        </w:numPr>
        <w:jc w:val="both"/>
        <w:rPr>
          <w:rFonts w:ascii="Arial" w:hAnsi="Arial" w:cs="Arial"/>
          <w:sz w:val="20"/>
          <w:szCs w:val="20"/>
        </w:rPr>
      </w:pPr>
      <w:r w:rsidRPr="00E60EBE">
        <w:rPr>
          <w:rFonts w:ascii="Arial" w:hAnsi="Arial" w:cs="Arial"/>
          <w:sz w:val="20"/>
          <w:szCs w:val="20"/>
        </w:rPr>
        <w:t>No manual alterations to digital M&amp;E records are permitted; any changes must possess a clear system audit trail.</w:t>
      </w:r>
    </w:p>
    <w:p w14:paraId="0B20B53A" w14:textId="09ABBF24" w:rsidR="00B2796E" w:rsidRPr="00E60EBE" w:rsidRDefault="00B2796E" w:rsidP="00CA368F">
      <w:pPr>
        <w:pStyle w:val="ListParagraph"/>
        <w:numPr>
          <w:ilvl w:val="0"/>
          <w:numId w:val="8"/>
        </w:numPr>
        <w:jc w:val="both"/>
        <w:rPr>
          <w:rFonts w:ascii="Arial" w:hAnsi="Arial" w:cs="Arial"/>
          <w:sz w:val="20"/>
          <w:szCs w:val="20"/>
        </w:rPr>
      </w:pPr>
      <w:r w:rsidRPr="00E60EBE">
        <w:rPr>
          <w:rFonts w:ascii="Arial" w:hAnsi="Arial" w:cs="Arial"/>
          <w:sz w:val="20"/>
          <w:szCs w:val="20"/>
        </w:rPr>
        <w:t>Independent compliance and field audits</w:t>
      </w:r>
      <w:r w:rsidR="00BD362A">
        <w:rPr>
          <w:rFonts w:ascii="Arial" w:hAnsi="Arial" w:cs="Arial"/>
          <w:sz w:val="20"/>
          <w:szCs w:val="20"/>
        </w:rPr>
        <w:t xml:space="preserve"> shall be done by the MEL or Field Compliance function.</w:t>
      </w:r>
    </w:p>
    <w:p w14:paraId="342E4446" w14:textId="1CD08140" w:rsidR="00B2796E" w:rsidRPr="00B2796E" w:rsidRDefault="00B2796E" w:rsidP="00CA368F">
      <w:pPr>
        <w:pStyle w:val="ListParagraph"/>
        <w:numPr>
          <w:ilvl w:val="0"/>
          <w:numId w:val="8"/>
        </w:numPr>
        <w:jc w:val="both"/>
        <w:rPr>
          <w:rFonts w:ascii="Arial" w:hAnsi="Arial" w:cs="Arial"/>
          <w:sz w:val="20"/>
          <w:szCs w:val="20"/>
        </w:rPr>
      </w:pPr>
      <w:r w:rsidRPr="00B2796E">
        <w:rPr>
          <w:rFonts w:ascii="Arial" w:hAnsi="Arial" w:cs="Arial"/>
          <w:sz w:val="20"/>
          <w:szCs w:val="20"/>
        </w:rPr>
        <w:t>Only approved KPIs shall be tracked and reported</w:t>
      </w:r>
      <w:r w:rsidR="00BD362A">
        <w:rPr>
          <w:rFonts w:ascii="Arial" w:hAnsi="Arial" w:cs="Arial"/>
          <w:sz w:val="20"/>
          <w:szCs w:val="20"/>
        </w:rPr>
        <w:t>.</w:t>
      </w:r>
    </w:p>
    <w:p w14:paraId="6DFDF2B1" w14:textId="05FB3E6F" w:rsidR="00B2796E" w:rsidRPr="00B2796E" w:rsidRDefault="00B2796E" w:rsidP="00CA368F">
      <w:pPr>
        <w:pStyle w:val="ListParagraph"/>
        <w:numPr>
          <w:ilvl w:val="0"/>
          <w:numId w:val="8"/>
        </w:numPr>
        <w:jc w:val="both"/>
        <w:rPr>
          <w:rFonts w:ascii="Arial" w:hAnsi="Arial" w:cs="Arial"/>
          <w:sz w:val="20"/>
          <w:szCs w:val="20"/>
        </w:rPr>
      </w:pPr>
      <w:r w:rsidRPr="00B2796E">
        <w:rPr>
          <w:rFonts w:ascii="Arial" w:hAnsi="Arial" w:cs="Arial"/>
          <w:sz w:val="20"/>
          <w:szCs w:val="20"/>
        </w:rPr>
        <w:t>All hubs must submit data within agreed timelines</w:t>
      </w:r>
      <w:r w:rsidR="00BD362A">
        <w:rPr>
          <w:rFonts w:ascii="Arial" w:hAnsi="Arial" w:cs="Arial"/>
          <w:sz w:val="20"/>
          <w:szCs w:val="20"/>
        </w:rPr>
        <w:t>.</w:t>
      </w:r>
    </w:p>
    <w:p w14:paraId="42545228" w14:textId="1296D50F" w:rsidR="00B2796E" w:rsidRPr="00B2796E" w:rsidRDefault="00B2796E" w:rsidP="00CA368F">
      <w:pPr>
        <w:pStyle w:val="ListParagraph"/>
        <w:numPr>
          <w:ilvl w:val="0"/>
          <w:numId w:val="8"/>
        </w:numPr>
        <w:jc w:val="both"/>
        <w:rPr>
          <w:rFonts w:ascii="Arial" w:hAnsi="Arial" w:cs="Arial"/>
          <w:sz w:val="20"/>
          <w:szCs w:val="20"/>
        </w:rPr>
      </w:pPr>
      <w:r w:rsidRPr="00B2796E">
        <w:rPr>
          <w:rFonts w:ascii="Arial" w:hAnsi="Arial" w:cs="Arial"/>
          <w:sz w:val="20"/>
          <w:szCs w:val="20"/>
        </w:rPr>
        <w:t>Performance data must be evidence-based and auditable</w:t>
      </w:r>
      <w:r w:rsidR="00BD362A">
        <w:rPr>
          <w:rFonts w:ascii="Arial" w:hAnsi="Arial" w:cs="Arial"/>
          <w:sz w:val="20"/>
          <w:szCs w:val="20"/>
        </w:rPr>
        <w:t>.</w:t>
      </w:r>
    </w:p>
    <w:p w14:paraId="37E0AB10" w14:textId="41244C77" w:rsidR="00B2796E" w:rsidRPr="00B2796E" w:rsidRDefault="00B2796E" w:rsidP="00CA368F">
      <w:pPr>
        <w:pStyle w:val="ListParagraph"/>
        <w:numPr>
          <w:ilvl w:val="0"/>
          <w:numId w:val="8"/>
        </w:numPr>
        <w:jc w:val="both"/>
        <w:rPr>
          <w:rFonts w:ascii="Arial" w:hAnsi="Arial" w:cs="Arial"/>
          <w:sz w:val="20"/>
          <w:szCs w:val="20"/>
        </w:rPr>
      </w:pPr>
      <w:r w:rsidRPr="00B2796E">
        <w:rPr>
          <w:rFonts w:ascii="Arial" w:hAnsi="Arial" w:cs="Arial"/>
          <w:sz w:val="20"/>
          <w:szCs w:val="20"/>
        </w:rPr>
        <w:t>KPI results shall inform planning, budgeting</w:t>
      </w:r>
      <w:r w:rsidR="00BA2EA3">
        <w:rPr>
          <w:rFonts w:ascii="Arial" w:hAnsi="Arial" w:cs="Arial"/>
          <w:sz w:val="20"/>
          <w:szCs w:val="20"/>
        </w:rPr>
        <w:t xml:space="preserve"> and</w:t>
      </w:r>
      <w:r w:rsidRPr="00B2796E">
        <w:rPr>
          <w:rFonts w:ascii="Arial" w:hAnsi="Arial" w:cs="Arial"/>
          <w:sz w:val="20"/>
          <w:szCs w:val="20"/>
        </w:rPr>
        <w:t xml:space="preserve"> accountability reviews</w:t>
      </w:r>
      <w:r w:rsidR="00BD362A">
        <w:rPr>
          <w:rFonts w:ascii="Arial" w:hAnsi="Arial" w:cs="Arial"/>
          <w:sz w:val="20"/>
          <w:szCs w:val="20"/>
        </w:rPr>
        <w:t>.</w:t>
      </w:r>
    </w:p>
    <w:p w14:paraId="410F592F" w14:textId="53BB2E6D" w:rsidR="00B2796E" w:rsidRDefault="00B2796E" w:rsidP="00CA368F">
      <w:pPr>
        <w:pStyle w:val="ListParagraph"/>
        <w:numPr>
          <w:ilvl w:val="0"/>
          <w:numId w:val="8"/>
        </w:numPr>
        <w:jc w:val="both"/>
        <w:rPr>
          <w:rFonts w:ascii="Arial" w:hAnsi="Arial" w:cs="Arial"/>
          <w:sz w:val="20"/>
          <w:szCs w:val="20"/>
        </w:rPr>
      </w:pPr>
      <w:r w:rsidRPr="00B2796E">
        <w:rPr>
          <w:rFonts w:ascii="Arial" w:hAnsi="Arial" w:cs="Arial"/>
          <w:sz w:val="20"/>
          <w:szCs w:val="20"/>
        </w:rPr>
        <w:t>Non-compliance with reporting requirements shall trigger escalation</w:t>
      </w:r>
      <w:r w:rsidR="00BD362A">
        <w:rPr>
          <w:rFonts w:ascii="Arial" w:hAnsi="Arial" w:cs="Arial"/>
          <w:sz w:val="20"/>
          <w:szCs w:val="20"/>
        </w:rPr>
        <w:t xml:space="preserve"> and lead to sanctions.</w:t>
      </w:r>
    </w:p>
    <w:p w14:paraId="6F9BE2A1" w14:textId="4F601B36" w:rsidR="00E60EBE" w:rsidRPr="00E60EBE" w:rsidRDefault="00E60EBE" w:rsidP="00CA368F">
      <w:pPr>
        <w:pStyle w:val="ListParagraph"/>
        <w:numPr>
          <w:ilvl w:val="0"/>
          <w:numId w:val="8"/>
        </w:numPr>
        <w:jc w:val="both"/>
        <w:rPr>
          <w:rFonts w:ascii="Arial" w:hAnsi="Arial" w:cs="Arial"/>
          <w:sz w:val="20"/>
          <w:szCs w:val="20"/>
        </w:rPr>
      </w:pPr>
      <w:r w:rsidRPr="00E60EBE">
        <w:rPr>
          <w:rFonts w:ascii="Arial" w:hAnsi="Arial" w:cs="Arial"/>
          <w:sz w:val="20"/>
          <w:szCs w:val="20"/>
        </w:rPr>
        <w:t>Every indicator must be disaggregated by gender and age</w:t>
      </w:r>
      <w:r w:rsidR="00BD362A">
        <w:rPr>
          <w:rFonts w:ascii="Arial" w:hAnsi="Arial" w:cs="Arial"/>
          <w:sz w:val="20"/>
          <w:szCs w:val="20"/>
        </w:rPr>
        <w:t xml:space="preserve"> (where applicable)</w:t>
      </w:r>
      <w:r w:rsidRPr="00E60EBE">
        <w:rPr>
          <w:rFonts w:ascii="Arial" w:hAnsi="Arial" w:cs="Arial"/>
          <w:sz w:val="20"/>
          <w:szCs w:val="20"/>
        </w:rPr>
        <w:t xml:space="preserve"> to ensure the female and</w:t>
      </w:r>
      <w:r w:rsidR="00BD362A">
        <w:rPr>
          <w:rFonts w:ascii="Arial" w:hAnsi="Arial" w:cs="Arial"/>
          <w:sz w:val="20"/>
          <w:szCs w:val="20"/>
        </w:rPr>
        <w:t xml:space="preserve"> </w:t>
      </w:r>
      <w:r w:rsidRPr="00E60EBE">
        <w:rPr>
          <w:rFonts w:ascii="Arial" w:hAnsi="Arial" w:cs="Arial"/>
          <w:sz w:val="20"/>
          <w:szCs w:val="20"/>
        </w:rPr>
        <w:t>youth inclusion targets are met</w:t>
      </w:r>
      <w:r w:rsidR="00BD362A">
        <w:rPr>
          <w:rFonts w:ascii="Arial" w:hAnsi="Arial" w:cs="Arial"/>
          <w:sz w:val="20"/>
          <w:szCs w:val="20"/>
        </w:rPr>
        <w:t xml:space="preserve"> and reported</w:t>
      </w:r>
      <w:r w:rsidRPr="00E60EBE">
        <w:rPr>
          <w:rFonts w:ascii="Arial" w:hAnsi="Arial" w:cs="Arial"/>
          <w:sz w:val="20"/>
          <w:szCs w:val="20"/>
        </w:rPr>
        <w:t>.</w:t>
      </w:r>
    </w:p>
    <w:p w14:paraId="4B0ABF04" w14:textId="3500D48A" w:rsidR="00E60EBE" w:rsidRPr="00E60EBE" w:rsidRDefault="00E60EBE" w:rsidP="00CA368F">
      <w:pPr>
        <w:pStyle w:val="ListParagraph"/>
        <w:numPr>
          <w:ilvl w:val="0"/>
          <w:numId w:val="8"/>
        </w:numPr>
        <w:jc w:val="both"/>
        <w:rPr>
          <w:rFonts w:ascii="Arial" w:hAnsi="Arial" w:cs="Arial"/>
          <w:sz w:val="20"/>
          <w:szCs w:val="20"/>
        </w:rPr>
      </w:pPr>
      <w:r w:rsidRPr="00E60EBE">
        <w:rPr>
          <w:rFonts w:ascii="Arial" w:hAnsi="Arial" w:cs="Arial"/>
          <w:sz w:val="20"/>
          <w:szCs w:val="20"/>
        </w:rPr>
        <w:t>National and hub leadership will be assessed against an Annual Governance Audit Score ≥ 85%.</w:t>
      </w:r>
    </w:p>
    <w:p w14:paraId="4B2659E8" w14:textId="5383E46F" w:rsidR="00E60EBE" w:rsidRPr="00E60EBE" w:rsidRDefault="00E60EBE" w:rsidP="00CA368F">
      <w:pPr>
        <w:pStyle w:val="ListParagraph"/>
        <w:numPr>
          <w:ilvl w:val="0"/>
          <w:numId w:val="8"/>
        </w:numPr>
        <w:jc w:val="both"/>
        <w:rPr>
          <w:rFonts w:ascii="Arial" w:hAnsi="Arial" w:cs="Arial"/>
          <w:sz w:val="20"/>
          <w:szCs w:val="20"/>
        </w:rPr>
      </w:pPr>
      <w:r w:rsidRPr="00E60EBE">
        <w:rPr>
          <w:rFonts w:ascii="Arial" w:hAnsi="Arial" w:cs="Arial"/>
          <w:sz w:val="20"/>
          <w:szCs w:val="20"/>
        </w:rPr>
        <w:t>Every indicator must have a designated Responsible Person to ensure ongoing compliance and reporting.</w:t>
      </w:r>
    </w:p>
    <w:p w14:paraId="43340562" w14:textId="77777777" w:rsidR="00E60EBE" w:rsidRPr="00B2796E" w:rsidRDefault="00E60EBE" w:rsidP="00CA368F">
      <w:pPr>
        <w:pStyle w:val="ListParagraph"/>
        <w:jc w:val="both"/>
        <w:rPr>
          <w:rFonts w:ascii="Arial" w:hAnsi="Arial" w:cs="Arial"/>
          <w:sz w:val="20"/>
          <w:szCs w:val="20"/>
        </w:rPr>
      </w:pPr>
    </w:p>
    <w:p w14:paraId="2C4E8280" w14:textId="5ED8F899" w:rsidR="00BA2EA3" w:rsidRDefault="00BA2EA3" w:rsidP="00CA368F">
      <w:pPr>
        <w:jc w:val="both"/>
        <w:rPr>
          <w:rFonts w:ascii="Arial" w:hAnsi="Arial" w:cs="Arial"/>
          <w:sz w:val="20"/>
          <w:szCs w:val="20"/>
        </w:rPr>
      </w:pPr>
      <w:r>
        <w:rPr>
          <w:rFonts w:ascii="Arial" w:hAnsi="Arial" w:cs="Arial"/>
          <w:sz w:val="20"/>
          <w:szCs w:val="20"/>
        </w:rPr>
        <w:br w:type="page"/>
      </w:r>
    </w:p>
    <w:p w14:paraId="769A5E15" w14:textId="63E7765C" w:rsidR="00BA2EA3" w:rsidRPr="00412242" w:rsidRDefault="002351CA" w:rsidP="00CA368F">
      <w:pPr>
        <w:pStyle w:val="KAsHeaderforTOC"/>
        <w:tabs>
          <w:tab w:val="left" w:pos="426"/>
        </w:tabs>
        <w:ind w:left="426"/>
        <w:jc w:val="both"/>
      </w:pPr>
      <w:bookmarkStart w:id="40" w:name="_Toc220966259"/>
      <w:r w:rsidRPr="002351CA">
        <w:rPr>
          <w:rFonts w:cs="Arial"/>
          <w:bCs/>
          <w:sz w:val="20"/>
          <w:szCs w:val="20"/>
        </w:rPr>
        <w:lastRenderedPageBreak/>
        <w:t>PERFORMANCE MONITORING &amp; REPORTING</w:t>
      </w:r>
      <w:bookmarkEnd w:id="40"/>
    </w:p>
    <w:p w14:paraId="1B1851C1" w14:textId="77777777" w:rsidR="00BA2EA3" w:rsidRDefault="00BA2EA3" w:rsidP="00CA368F">
      <w:pPr>
        <w:jc w:val="both"/>
        <w:rPr>
          <w:rFonts w:ascii="Arial" w:hAnsi="Arial" w:cs="Arial"/>
          <w:b/>
          <w:bCs/>
          <w:sz w:val="20"/>
          <w:szCs w:val="20"/>
        </w:rPr>
      </w:pPr>
    </w:p>
    <w:p w14:paraId="0F0511FD" w14:textId="77777777" w:rsidR="00BA2EA3" w:rsidRPr="00295A64" w:rsidRDefault="00BA2EA3" w:rsidP="00CA368F">
      <w:pPr>
        <w:jc w:val="both"/>
        <w:rPr>
          <w:rFonts w:ascii="Arial" w:hAnsi="Arial" w:cs="Arial"/>
          <w:sz w:val="20"/>
          <w:szCs w:val="20"/>
        </w:rPr>
      </w:pPr>
      <w:r w:rsidRPr="00295A64">
        <w:rPr>
          <w:rFonts w:ascii="Arial" w:hAnsi="Arial" w:cs="Arial"/>
          <w:b/>
          <w:bCs/>
          <w:sz w:val="20"/>
          <w:szCs w:val="20"/>
        </w:rPr>
        <w:t>Overview of Process</w:t>
      </w:r>
    </w:p>
    <w:p w14:paraId="31AF643A" w14:textId="7215D484" w:rsidR="00BA2EA3" w:rsidRPr="00BA2EA3" w:rsidRDefault="00BA2EA3" w:rsidP="00CA368F">
      <w:pPr>
        <w:jc w:val="both"/>
        <w:rPr>
          <w:rFonts w:ascii="Arial" w:hAnsi="Arial" w:cs="Arial"/>
          <w:sz w:val="20"/>
          <w:szCs w:val="20"/>
        </w:rPr>
      </w:pPr>
      <w:r w:rsidRPr="003E20AC">
        <w:rPr>
          <w:rFonts w:ascii="Arial" w:hAnsi="Arial" w:cs="Arial"/>
          <w:sz w:val="20"/>
          <w:szCs w:val="20"/>
        </w:rPr>
        <w:t xml:space="preserve">The </w:t>
      </w:r>
      <w:r>
        <w:rPr>
          <w:rFonts w:ascii="Arial" w:hAnsi="Arial" w:cs="Arial"/>
          <w:sz w:val="20"/>
          <w:szCs w:val="20"/>
        </w:rPr>
        <w:t>“</w:t>
      </w:r>
      <w:r w:rsidRPr="003E20AC">
        <w:rPr>
          <w:rFonts w:ascii="Arial" w:hAnsi="Arial" w:cs="Arial"/>
          <w:sz w:val="20"/>
          <w:szCs w:val="20"/>
        </w:rPr>
        <w:t>Performance Monitoring &amp; Reporting</w:t>
      </w:r>
      <w:r>
        <w:rPr>
          <w:rFonts w:ascii="Arial" w:hAnsi="Arial" w:cs="Arial"/>
          <w:sz w:val="20"/>
          <w:szCs w:val="20"/>
        </w:rPr>
        <w:t>”</w:t>
      </w:r>
      <w:r w:rsidRPr="003E20AC">
        <w:rPr>
          <w:rFonts w:ascii="Arial" w:hAnsi="Arial" w:cs="Arial"/>
          <w:sz w:val="20"/>
          <w:szCs w:val="20"/>
        </w:rPr>
        <w:t xml:space="preserve"> process defines how WIMA tracks performance against approved plans, KPIs</w:t>
      </w:r>
      <w:r>
        <w:rPr>
          <w:rFonts w:ascii="Arial" w:hAnsi="Arial" w:cs="Arial"/>
          <w:sz w:val="20"/>
          <w:szCs w:val="20"/>
        </w:rPr>
        <w:t xml:space="preserve"> and</w:t>
      </w:r>
      <w:r w:rsidRPr="003E20AC">
        <w:rPr>
          <w:rFonts w:ascii="Arial" w:hAnsi="Arial" w:cs="Arial"/>
          <w:sz w:val="20"/>
          <w:szCs w:val="20"/>
        </w:rPr>
        <w:t xml:space="preserve"> targets; reviews </w:t>
      </w:r>
      <w:r w:rsidRPr="003E20AC">
        <w:rPr>
          <w:rFonts w:ascii="Arial" w:hAnsi="Arial" w:cs="Arial"/>
          <w:sz w:val="20"/>
          <w:szCs w:val="20"/>
        </w:rPr>
        <w:t>result</w:t>
      </w:r>
      <w:r w:rsidRPr="003E20AC">
        <w:rPr>
          <w:rFonts w:ascii="Arial" w:hAnsi="Arial" w:cs="Arial"/>
          <w:sz w:val="20"/>
          <w:szCs w:val="20"/>
        </w:rPr>
        <w:t xml:space="preserve"> at different governance levels; and reports performance to management, the Board, partners and stakeholders.</w:t>
      </w:r>
      <w:r>
        <w:rPr>
          <w:rFonts w:ascii="Arial" w:hAnsi="Arial" w:cs="Arial"/>
          <w:sz w:val="20"/>
          <w:szCs w:val="20"/>
        </w:rPr>
        <w:t xml:space="preserve"> It</w:t>
      </w:r>
      <w:r w:rsidRPr="00BA2EA3">
        <w:rPr>
          <w:rFonts w:ascii="Arial" w:hAnsi="Arial" w:cs="Arial"/>
          <w:sz w:val="20"/>
          <w:szCs w:val="20"/>
        </w:rPr>
        <w:t xml:space="preserve"> establish</w:t>
      </w:r>
      <w:r>
        <w:rPr>
          <w:rFonts w:ascii="Arial" w:hAnsi="Arial" w:cs="Arial"/>
          <w:sz w:val="20"/>
          <w:szCs w:val="20"/>
        </w:rPr>
        <w:t>es</w:t>
      </w:r>
      <w:r w:rsidRPr="00BA2EA3">
        <w:rPr>
          <w:rFonts w:ascii="Arial" w:hAnsi="Arial" w:cs="Arial"/>
          <w:sz w:val="20"/>
          <w:szCs w:val="20"/>
        </w:rPr>
        <w:t xml:space="preserve"> a structured and consistent approach for:</w:t>
      </w:r>
    </w:p>
    <w:p w14:paraId="30A4E401" w14:textId="2CCF34D5" w:rsidR="00BA2EA3" w:rsidRPr="00BA2EA3" w:rsidRDefault="00BA2EA3" w:rsidP="00CA368F">
      <w:pPr>
        <w:pStyle w:val="ListParagraph"/>
        <w:numPr>
          <w:ilvl w:val="0"/>
          <w:numId w:val="175"/>
        </w:numPr>
        <w:jc w:val="both"/>
        <w:rPr>
          <w:rFonts w:ascii="Arial" w:hAnsi="Arial" w:cs="Arial"/>
          <w:sz w:val="20"/>
          <w:szCs w:val="20"/>
        </w:rPr>
      </w:pPr>
      <w:r w:rsidRPr="00BA2EA3">
        <w:rPr>
          <w:rFonts w:ascii="Arial" w:hAnsi="Arial" w:cs="Arial"/>
          <w:sz w:val="20"/>
          <w:szCs w:val="20"/>
        </w:rPr>
        <w:t>Monitoring progress against strategic, operational</w:t>
      </w:r>
      <w:r>
        <w:rPr>
          <w:rFonts w:ascii="Arial" w:hAnsi="Arial" w:cs="Arial"/>
          <w:sz w:val="20"/>
          <w:szCs w:val="20"/>
        </w:rPr>
        <w:t xml:space="preserve"> and</w:t>
      </w:r>
      <w:r w:rsidRPr="00BA2EA3">
        <w:rPr>
          <w:rFonts w:ascii="Arial" w:hAnsi="Arial" w:cs="Arial"/>
          <w:sz w:val="20"/>
          <w:szCs w:val="20"/>
        </w:rPr>
        <w:t xml:space="preserve"> financial targets</w:t>
      </w:r>
    </w:p>
    <w:p w14:paraId="40CBD986" w14:textId="1E38D037" w:rsidR="00BA2EA3" w:rsidRPr="00BA2EA3" w:rsidRDefault="00BA2EA3" w:rsidP="00CA368F">
      <w:pPr>
        <w:pStyle w:val="ListParagraph"/>
        <w:numPr>
          <w:ilvl w:val="0"/>
          <w:numId w:val="175"/>
        </w:numPr>
        <w:jc w:val="both"/>
        <w:rPr>
          <w:rFonts w:ascii="Arial" w:hAnsi="Arial" w:cs="Arial"/>
          <w:sz w:val="20"/>
          <w:szCs w:val="20"/>
        </w:rPr>
      </w:pPr>
      <w:r w:rsidRPr="00BA2EA3">
        <w:rPr>
          <w:rFonts w:ascii="Arial" w:hAnsi="Arial" w:cs="Arial"/>
          <w:sz w:val="20"/>
          <w:szCs w:val="20"/>
        </w:rPr>
        <w:t>Reviewing performance trends and variances</w:t>
      </w:r>
    </w:p>
    <w:p w14:paraId="6764B761" w14:textId="13853CB3" w:rsidR="00BA2EA3" w:rsidRPr="00BA2EA3" w:rsidRDefault="00BA2EA3" w:rsidP="00CA368F">
      <w:pPr>
        <w:pStyle w:val="ListParagraph"/>
        <w:numPr>
          <w:ilvl w:val="0"/>
          <w:numId w:val="175"/>
        </w:numPr>
        <w:jc w:val="both"/>
        <w:rPr>
          <w:rFonts w:ascii="Arial" w:hAnsi="Arial" w:cs="Arial"/>
          <w:sz w:val="20"/>
          <w:szCs w:val="20"/>
        </w:rPr>
      </w:pPr>
      <w:r w:rsidRPr="00BA2EA3">
        <w:rPr>
          <w:rFonts w:ascii="Arial" w:hAnsi="Arial" w:cs="Arial"/>
          <w:sz w:val="20"/>
          <w:szCs w:val="20"/>
        </w:rPr>
        <w:t>Reporting accurate, timely</w:t>
      </w:r>
      <w:r>
        <w:rPr>
          <w:rFonts w:ascii="Arial" w:hAnsi="Arial" w:cs="Arial"/>
          <w:sz w:val="20"/>
          <w:szCs w:val="20"/>
        </w:rPr>
        <w:t xml:space="preserve"> and</w:t>
      </w:r>
      <w:r w:rsidRPr="00BA2EA3">
        <w:rPr>
          <w:rFonts w:ascii="Arial" w:hAnsi="Arial" w:cs="Arial"/>
          <w:sz w:val="20"/>
          <w:szCs w:val="20"/>
        </w:rPr>
        <w:t xml:space="preserve"> decision-relevant performance information</w:t>
      </w:r>
    </w:p>
    <w:p w14:paraId="1ADBBA5D" w14:textId="0CF0993A" w:rsidR="00BA2EA3" w:rsidRPr="00BA2EA3" w:rsidRDefault="00BA2EA3" w:rsidP="00CA368F">
      <w:pPr>
        <w:pStyle w:val="ListParagraph"/>
        <w:numPr>
          <w:ilvl w:val="0"/>
          <w:numId w:val="175"/>
        </w:numPr>
        <w:jc w:val="both"/>
        <w:rPr>
          <w:rFonts w:ascii="Arial" w:hAnsi="Arial" w:cs="Arial"/>
          <w:sz w:val="20"/>
          <w:szCs w:val="20"/>
        </w:rPr>
      </w:pPr>
      <w:r w:rsidRPr="00BA2EA3">
        <w:rPr>
          <w:rFonts w:ascii="Arial" w:hAnsi="Arial" w:cs="Arial"/>
          <w:sz w:val="20"/>
          <w:szCs w:val="20"/>
        </w:rPr>
        <w:t>Driving corrective actions and continuous improvement</w:t>
      </w:r>
    </w:p>
    <w:p w14:paraId="368DB290" w14:textId="30F3FA72" w:rsidR="00BA2EA3" w:rsidRPr="00295A64" w:rsidRDefault="00BA2EA3" w:rsidP="00CA368F">
      <w:pPr>
        <w:jc w:val="both"/>
        <w:rPr>
          <w:rFonts w:ascii="Arial" w:hAnsi="Arial" w:cs="Arial"/>
          <w:b/>
          <w:bCs/>
          <w:sz w:val="20"/>
          <w:szCs w:val="20"/>
        </w:rPr>
      </w:pPr>
      <w:r w:rsidRPr="00C8367B">
        <w:rPr>
          <w:rFonts w:ascii="Arial" w:hAnsi="Arial" w:cs="Arial"/>
          <w:b/>
          <w:bCs/>
          <w:sz w:val="20"/>
          <w:szCs w:val="20"/>
        </w:rPr>
        <w:t>Scope</w:t>
      </w:r>
    </w:p>
    <w:p w14:paraId="75080125" w14:textId="4D7E370F" w:rsidR="00BA2EA3" w:rsidRDefault="00BA2EA3"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to</w:t>
      </w:r>
      <w:r>
        <w:rPr>
          <w:rFonts w:ascii="Arial" w:hAnsi="Arial" w:cs="Arial"/>
          <w:sz w:val="20"/>
          <w:szCs w:val="20"/>
        </w:rPr>
        <w:t xml:space="preserve"> </w:t>
      </w:r>
      <w:r w:rsidRPr="004923FD">
        <w:rPr>
          <w:rFonts w:ascii="Arial" w:hAnsi="Arial" w:cs="Arial"/>
          <w:sz w:val="20"/>
          <w:szCs w:val="20"/>
        </w:rPr>
        <w:t>national, zonal, state</w:t>
      </w:r>
      <w:r>
        <w:rPr>
          <w:rFonts w:ascii="Arial" w:hAnsi="Arial" w:cs="Arial"/>
          <w:sz w:val="20"/>
          <w:szCs w:val="20"/>
        </w:rPr>
        <w:t xml:space="preserve"> and</w:t>
      </w:r>
      <w:r w:rsidRPr="004923FD">
        <w:rPr>
          <w:rFonts w:ascii="Arial" w:hAnsi="Arial" w:cs="Arial"/>
          <w:sz w:val="20"/>
          <w:szCs w:val="20"/>
        </w:rPr>
        <w:t xml:space="preserve"> hub-level operations</w:t>
      </w:r>
      <w:r>
        <w:rPr>
          <w:rFonts w:ascii="Arial" w:hAnsi="Arial" w:cs="Arial"/>
          <w:sz w:val="20"/>
          <w:szCs w:val="20"/>
        </w:rPr>
        <w:t>. It also applies to various functions and teams</w:t>
      </w:r>
      <w:r>
        <w:rPr>
          <w:rFonts w:ascii="Arial" w:hAnsi="Arial" w:cs="Arial"/>
          <w:sz w:val="20"/>
          <w:szCs w:val="20"/>
        </w:rPr>
        <w:t xml:space="preserve"> as it relates to internal and external performance reporting</w:t>
      </w:r>
      <w:r>
        <w:rPr>
          <w:rFonts w:ascii="Arial" w:hAnsi="Arial" w:cs="Arial"/>
          <w:sz w:val="20"/>
          <w:szCs w:val="20"/>
        </w:rPr>
        <w:t>.</w:t>
      </w:r>
    </w:p>
    <w:tbl>
      <w:tblPr>
        <w:tblStyle w:val="TableGrid"/>
        <w:tblW w:w="9237" w:type="dxa"/>
        <w:tblLook w:val="04A0" w:firstRow="1" w:lastRow="0" w:firstColumn="1" w:lastColumn="0" w:noHBand="0" w:noVBand="1"/>
      </w:tblPr>
      <w:tblGrid>
        <w:gridCol w:w="4618"/>
        <w:gridCol w:w="4619"/>
      </w:tblGrid>
      <w:tr w:rsidR="00BA2EA3" w:rsidRPr="00C8367B" w14:paraId="39D7DDFC" w14:textId="77777777" w:rsidTr="0048523E">
        <w:trPr>
          <w:trHeight w:val="303"/>
        </w:trPr>
        <w:tc>
          <w:tcPr>
            <w:tcW w:w="4618" w:type="dxa"/>
            <w:shd w:val="clear" w:color="auto" w:fill="C5E0B3" w:themeFill="accent6" w:themeFillTint="66"/>
            <w:hideMark/>
          </w:tcPr>
          <w:p w14:paraId="4F20E98B" w14:textId="77777777" w:rsidR="00BA2EA3" w:rsidRPr="00295A64" w:rsidRDefault="00BA2EA3"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3CAC5223" w14:textId="77777777" w:rsidR="00BA2EA3" w:rsidRPr="00295A64" w:rsidRDefault="00BA2EA3"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BA2EA3" w:rsidRPr="00C8367B" w14:paraId="4E929F7E" w14:textId="77777777" w:rsidTr="0048523E">
        <w:trPr>
          <w:trHeight w:val="1789"/>
        </w:trPr>
        <w:tc>
          <w:tcPr>
            <w:tcW w:w="4618" w:type="dxa"/>
            <w:vAlign w:val="center"/>
            <w:hideMark/>
          </w:tcPr>
          <w:p w14:paraId="4D6DFAAD" w14:textId="77777777" w:rsidR="00BA2EA3" w:rsidRPr="003E20AC" w:rsidRDefault="00BA2EA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Validated KPI and indicator data</w:t>
            </w:r>
          </w:p>
          <w:p w14:paraId="0F36A02F" w14:textId="77777777" w:rsidR="00BA2EA3" w:rsidRPr="003E20AC" w:rsidRDefault="00BA2EA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Approved annual workplans and budgets</w:t>
            </w:r>
          </w:p>
          <w:p w14:paraId="3DABDCAD" w14:textId="77777777" w:rsidR="00BA2EA3" w:rsidRPr="003E20AC" w:rsidRDefault="00BA2EA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Financial and management accounts</w:t>
            </w:r>
          </w:p>
          <w:p w14:paraId="053DBC22" w14:textId="77777777" w:rsidR="00BA2EA3" w:rsidRPr="003E20AC" w:rsidRDefault="00BA2EA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Hub and program progress reports</w:t>
            </w:r>
          </w:p>
          <w:p w14:paraId="1D334E10" w14:textId="33E5B1A3" w:rsidR="00BA2EA3" w:rsidRPr="006310FA" w:rsidRDefault="00BA2EA3"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Compliance and audit findings</w:t>
            </w:r>
          </w:p>
        </w:tc>
        <w:tc>
          <w:tcPr>
            <w:tcW w:w="4619" w:type="dxa"/>
            <w:hideMark/>
          </w:tcPr>
          <w:p w14:paraId="6AFCBDF0" w14:textId="77777777" w:rsidR="00BA2EA3" w:rsidRPr="003E20AC" w:rsidRDefault="00BA2EA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Performance dashboards</w:t>
            </w:r>
          </w:p>
          <w:p w14:paraId="7D0F9E70" w14:textId="49830E24" w:rsidR="00BA2EA3" w:rsidRPr="003E20AC" w:rsidRDefault="00BA2EA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Monthly, quarterly and annual performance reports</w:t>
            </w:r>
          </w:p>
          <w:p w14:paraId="5B3E3170" w14:textId="77777777" w:rsidR="00BA2EA3" w:rsidRPr="003E20AC" w:rsidRDefault="00BA2EA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Management briefing notes and scorecards</w:t>
            </w:r>
          </w:p>
          <w:p w14:paraId="7BFB6E2D" w14:textId="15611C30" w:rsidR="00BA2EA3" w:rsidRPr="003E20AC" w:rsidRDefault="00BA2EA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Exception, variance and corrective action reports</w:t>
            </w:r>
          </w:p>
          <w:p w14:paraId="2E6407F9" w14:textId="0B0D396F" w:rsidR="00BA2EA3" w:rsidRPr="00BA2EA3" w:rsidRDefault="00BA2EA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Donor, partner and regulatory reports</w:t>
            </w:r>
          </w:p>
        </w:tc>
      </w:tr>
      <w:tr w:rsidR="00BA2EA3" w:rsidRPr="00C8367B" w14:paraId="3A92FB15" w14:textId="77777777" w:rsidTr="0048523E">
        <w:trPr>
          <w:trHeight w:val="301"/>
        </w:trPr>
        <w:tc>
          <w:tcPr>
            <w:tcW w:w="4618" w:type="dxa"/>
            <w:shd w:val="clear" w:color="auto" w:fill="C5E0B3" w:themeFill="accent6" w:themeFillTint="66"/>
          </w:tcPr>
          <w:p w14:paraId="69FD7BEA" w14:textId="77777777" w:rsidR="00BA2EA3" w:rsidRPr="00C8367B" w:rsidRDefault="00BA2EA3"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3C87A35D" w14:textId="77777777" w:rsidR="00BA2EA3" w:rsidRPr="00C8367B" w:rsidRDefault="00BA2EA3"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BA2EA3" w:rsidRPr="00C8367B" w14:paraId="1C32F3D0" w14:textId="77777777" w:rsidTr="0048523E">
        <w:trPr>
          <w:trHeight w:val="829"/>
        </w:trPr>
        <w:tc>
          <w:tcPr>
            <w:tcW w:w="4618" w:type="dxa"/>
          </w:tcPr>
          <w:p w14:paraId="11329EEA" w14:textId="77777777" w:rsidR="00BA2EA3" w:rsidRPr="003E20AC" w:rsidRDefault="00BA2EA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End of a reporting period (monthly, quarterly, annual)</w:t>
            </w:r>
          </w:p>
          <w:p w14:paraId="5E0742FC" w14:textId="77777777" w:rsidR="00BA2EA3" w:rsidRPr="003E20AC" w:rsidRDefault="00BA2EA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Management or Board performance review meetings</w:t>
            </w:r>
          </w:p>
          <w:p w14:paraId="57A19E6E" w14:textId="77777777" w:rsidR="00BA2EA3" w:rsidRPr="003E20AC" w:rsidRDefault="00BA2EA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Donor or partner reporting requirements</w:t>
            </w:r>
          </w:p>
          <w:p w14:paraId="6E47B67A" w14:textId="77777777" w:rsidR="00BA2EA3" w:rsidRPr="003E20AC" w:rsidRDefault="00BA2EA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Identification of performance risks, underperformance, or exceptions</w:t>
            </w:r>
          </w:p>
          <w:p w14:paraId="2B19B20E" w14:textId="77777777" w:rsidR="00BA2EA3" w:rsidRPr="00726BA6" w:rsidRDefault="00BA2EA3" w:rsidP="00CA368F">
            <w:pPr>
              <w:pStyle w:val="ListParagraph"/>
              <w:numPr>
                <w:ilvl w:val="0"/>
                <w:numId w:val="22"/>
              </w:numPr>
              <w:spacing w:line="240" w:lineRule="exact"/>
              <w:ind w:left="231" w:hanging="231"/>
              <w:jc w:val="both"/>
              <w:rPr>
                <w:rFonts w:ascii="Arial" w:hAnsi="Arial" w:cs="Arial"/>
                <w:sz w:val="20"/>
                <w:szCs w:val="20"/>
              </w:rPr>
            </w:pPr>
          </w:p>
        </w:tc>
        <w:tc>
          <w:tcPr>
            <w:tcW w:w="4619" w:type="dxa"/>
            <w:vAlign w:val="center"/>
          </w:tcPr>
          <w:p w14:paraId="77FA1F8D" w14:textId="4CCE6E3B" w:rsidR="00BA2EA3" w:rsidRPr="00BA2EA3" w:rsidRDefault="00BA2EA3" w:rsidP="00CA368F">
            <w:pPr>
              <w:pStyle w:val="ListParagraph"/>
              <w:numPr>
                <w:ilvl w:val="0"/>
                <w:numId w:val="22"/>
              </w:numPr>
              <w:spacing w:line="240" w:lineRule="exact"/>
              <w:ind w:left="231" w:hanging="231"/>
              <w:jc w:val="both"/>
              <w:rPr>
                <w:rFonts w:ascii="Arial" w:hAnsi="Arial" w:cs="Arial"/>
                <w:sz w:val="20"/>
                <w:szCs w:val="20"/>
              </w:rPr>
            </w:pPr>
            <w:r w:rsidRPr="00BA2EA3">
              <w:rPr>
                <w:rFonts w:ascii="Arial" w:hAnsi="Arial" w:cs="Arial"/>
                <w:sz w:val="20"/>
                <w:szCs w:val="20"/>
              </w:rPr>
              <w:t xml:space="preserve">Board </w:t>
            </w:r>
            <w:r>
              <w:rPr>
                <w:rFonts w:ascii="Arial" w:hAnsi="Arial" w:cs="Arial"/>
                <w:sz w:val="20"/>
                <w:szCs w:val="20"/>
              </w:rPr>
              <w:t>of Trustees</w:t>
            </w:r>
            <w:r w:rsidRPr="00BA2EA3">
              <w:rPr>
                <w:rFonts w:ascii="Arial" w:hAnsi="Arial" w:cs="Arial"/>
                <w:sz w:val="20"/>
                <w:szCs w:val="20"/>
              </w:rPr>
              <w:t xml:space="preserve">: </w:t>
            </w:r>
            <w:r w:rsidRPr="00BA2EA3">
              <w:rPr>
                <w:rFonts w:ascii="Arial" w:hAnsi="Arial" w:cs="Arial"/>
                <w:sz w:val="20"/>
                <w:szCs w:val="20"/>
              </w:rPr>
              <w:t>Oversight of strategic performance and accountability</w:t>
            </w:r>
          </w:p>
          <w:p w14:paraId="03866898" w14:textId="5C81DDB3" w:rsidR="00BA2EA3" w:rsidRPr="00BA2EA3" w:rsidRDefault="00BA2EA3" w:rsidP="00CA368F">
            <w:pPr>
              <w:pStyle w:val="ListParagraph"/>
              <w:numPr>
                <w:ilvl w:val="0"/>
                <w:numId w:val="22"/>
              </w:numPr>
              <w:spacing w:line="240" w:lineRule="exact"/>
              <w:ind w:left="231" w:hanging="231"/>
              <w:jc w:val="both"/>
              <w:rPr>
                <w:rFonts w:ascii="Arial" w:hAnsi="Arial" w:cs="Arial"/>
                <w:sz w:val="20"/>
                <w:szCs w:val="20"/>
              </w:rPr>
            </w:pPr>
            <w:r w:rsidRPr="00BA2EA3">
              <w:rPr>
                <w:rFonts w:ascii="Arial" w:hAnsi="Arial" w:cs="Arial"/>
                <w:sz w:val="20"/>
                <w:szCs w:val="20"/>
              </w:rPr>
              <w:t>President</w:t>
            </w:r>
            <w:r w:rsidRPr="00BA2EA3">
              <w:rPr>
                <w:rFonts w:ascii="Arial" w:hAnsi="Arial" w:cs="Arial"/>
                <w:sz w:val="20"/>
                <w:szCs w:val="20"/>
              </w:rPr>
              <w:t xml:space="preserve">: </w:t>
            </w:r>
            <w:r w:rsidRPr="00BA2EA3">
              <w:rPr>
                <w:rFonts w:ascii="Arial" w:hAnsi="Arial" w:cs="Arial"/>
                <w:sz w:val="20"/>
                <w:szCs w:val="20"/>
              </w:rPr>
              <w:t>Overall performance leadership and decisions</w:t>
            </w:r>
          </w:p>
          <w:p w14:paraId="4FDBE05E" w14:textId="4F5A5F06" w:rsidR="002F7379" w:rsidRPr="00BA2EA3" w:rsidRDefault="00BA2EA3" w:rsidP="00CA368F">
            <w:pPr>
              <w:pStyle w:val="ListParagraph"/>
              <w:numPr>
                <w:ilvl w:val="0"/>
                <w:numId w:val="22"/>
              </w:numPr>
              <w:spacing w:line="240" w:lineRule="exact"/>
              <w:ind w:left="231" w:hanging="231"/>
              <w:jc w:val="both"/>
              <w:rPr>
                <w:rFonts w:ascii="Arial" w:hAnsi="Arial" w:cs="Arial"/>
                <w:sz w:val="20"/>
                <w:szCs w:val="20"/>
              </w:rPr>
            </w:pPr>
            <w:r w:rsidRPr="00BA2EA3">
              <w:rPr>
                <w:rFonts w:ascii="Arial" w:hAnsi="Arial" w:cs="Arial"/>
                <w:sz w:val="20"/>
                <w:szCs w:val="20"/>
              </w:rPr>
              <w:t>National Coordinator</w:t>
            </w:r>
            <w:r w:rsidRPr="00BA2EA3">
              <w:rPr>
                <w:rFonts w:ascii="Arial" w:hAnsi="Arial" w:cs="Arial"/>
                <w:sz w:val="20"/>
                <w:szCs w:val="20"/>
              </w:rPr>
              <w:t xml:space="preserve">: </w:t>
            </w:r>
            <w:r w:rsidRPr="00BA2EA3">
              <w:rPr>
                <w:rFonts w:ascii="Arial" w:hAnsi="Arial" w:cs="Arial"/>
                <w:sz w:val="20"/>
                <w:szCs w:val="20"/>
              </w:rPr>
              <w:t>Consolidated performance monitoring and escalation</w:t>
            </w:r>
            <w:r w:rsidR="002F7379">
              <w:rPr>
                <w:rFonts w:ascii="Arial" w:hAnsi="Arial" w:cs="Arial"/>
                <w:sz w:val="20"/>
                <w:szCs w:val="20"/>
              </w:rPr>
              <w:t xml:space="preserve">. </w:t>
            </w:r>
            <w:r w:rsidR="002F7379" w:rsidRPr="00BA2EA3">
              <w:rPr>
                <w:rFonts w:ascii="Arial" w:hAnsi="Arial" w:cs="Arial"/>
                <w:sz w:val="20"/>
                <w:szCs w:val="20"/>
              </w:rPr>
              <w:t>Alignment with strategic objectives and initiatives</w:t>
            </w:r>
          </w:p>
          <w:p w14:paraId="5C0F0E8D" w14:textId="3A4263F4" w:rsidR="00BA2EA3" w:rsidRPr="00BA2EA3" w:rsidRDefault="00BA2EA3" w:rsidP="00CA368F">
            <w:pPr>
              <w:pStyle w:val="ListParagraph"/>
              <w:numPr>
                <w:ilvl w:val="0"/>
                <w:numId w:val="22"/>
              </w:numPr>
              <w:spacing w:line="240" w:lineRule="exact"/>
              <w:ind w:left="231" w:hanging="231"/>
              <w:jc w:val="both"/>
              <w:rPr>
                <w:rFonts w:ascii="Arial" w:hAnsi="Arial" w:cs="Arial"/>
                <w:sz w:val="20"/>
                <w:szCs w:val="20"/>
              </w:rPr>
            </w:pPr>
            <w:r w:rsidRPr="00BA2EA3">
              <w:rPr>
                <w:rFonts w:ascii="Arial" w:hAnsi="Arial" w:cs="Arial"/>
                <w:sz w:val="20"/>
                <w:szCs w:val="20"/>
              </w:rPr>
              <w:t>MEL Coordinator</w:t>
            </w:r>
            <w:r w:rsidRPr="00BA2EA3">
              <w:rPr>
                <w:rFonts w:ascii="Arial" w:hAnsi="Arial" w:cs="Arial"/>
                <w:sz w:val="20"/>
                <w:szCs w:val="20"/>
              </w:rPr>
              <w:t xml:space="preserve">: </w:t>
            </w:r>
            <w:r w:rsidRPr="00BA2EA3">
              <w:rPr>
                <w:rFonts w:ascii="Arial" w:hAnsi="Arial" w:cs="Arial"/>
                <w:sz w:val="20"/>
                <w:szCs w:val="20"/>
              </w:rPr>
              <w:t>Performance analysis, reporting, and learning</w:t>
            </w:r>
          </w:p>
          <w:p w14:paraId="13A4D0EF" w14:textId="55AC6800" w:rsidR="00BA2EA3" w:rsidRPr="002F7379" w:rsidRDefault="00BA2EA3" w:rsidP="00CA368F">
            <w:pPr>
              <w:pStyle w:val="ListParagraph"/>
              <w:numPr>
                <w:ilvl w:val="0"/>
                <w:numId w:val="22"/>
              </w:numPr>
              <w:spacing w:line="240" w:lineRule="exact"/>
              <w:ind w:left="231" w:hanging="231"/>
              <w:jc w:val="both"/>
              <w:rPr>
                <w:rFonts w:ascii="Arial" w:hAnsi="Arial" w:cs="Arial"/>
                <w:sz w:val="20"/>
                <w:szCs w:val="20"/>
              </w:rPr>
            </w:pPr>
            <w:r w:rsidRPr="002F7379">
              <w:rPr>
                <w:rFonts w:ascii="Arial" w:hAnsi="Arial" w:cs="Arial"/>
                <w:sz w:val="20"/>
                <w:szCs w:val="20"/>
              </w:rPr>
              <w:t>Zonal Coordinator</w:t>
            </w:r>
            <w:r w:rsidR="002F7379" w:rsidRPr="002F7379">
              <w:rPr>
                <w:rFonts w:ascii="Arial" w:hAnsi="Arial" w:cs="Arial"/>
                <w:sz w:val="20"/>
                <w:szCs w:val="20"/>
              </w:rPr>
              <w:t xml:space="preserve">: </w:t>
            </w:r>
            <w:r w:rsidRPr="002F7379">
              <w:rPr>
                <w:rFonts w:ascii="Arial" w:hAnsi="Arial" w:cs="Arial"/>
                <w:sz w:val="20"/>
                <w:szCs w:val="20"/>
              </w:rPr>
              <w:t>Zonal performance review and consolidation</w:t>
            </w:r>
          </w:p>
          <w:p w14:paraId="7B7B064B" w14:textId="0F58C4BA" w:rsidR="00BA2EA3" w:rsidRPr="002F7379" w:rsidRDefault="00BA2EA3" w:rsidP="00CA368F">
            <w:pPr>
              <w:pStyle w:val="ListParagraph"/>
              <w:numPr>
                <w:ilvl w:val="0"/>
                <w:numId w:val="22"/>
              </w:numPr>
              <w:spacing w:line="240" w:lineRule="exact"/>
              <w:ind w:left="231" w:hanging="231"/>
              <w:jc w:val="both"/>
              <w:rPr>
                <w:rFonts w:ascii="Arial" w:hAnsi="Arial" w:cs="Arial"/>
                <w:sz w:val="20"/>
                <w:szCs w:val="20"/>
              </w:rPr>
            </w:pPr>
            <w:r w:rsidRPr="002F7379">
              <w:rPr>
                <w:rFonts w:ascii="Arial" w:hAnsi="Arial" w:cs="Arial"/>
                <w:sz w:val="20"/>
                <w:szCs w:val="20"/>
              </w:rPr>
              <w:t>State Coordinator</w:t>
            </w:r>
            <w:r w:rsidR="002F7379" w:rsidRPr="002F7379">
              <w:rPr>
                <w:rFonts w:ascii="Arial" w:hAnsi="Arial" w:cs="Arial"/>
                <w:sz w:val="20"/>
                <w:szCs w:val="20"/>
              </w:rPr>
              <w:t xml:space="preserve">: </w:t>
            </w:r>
            <w:r w:rsidRPr="002F7379">
              <w:rPr>
                <w:rFonts w:ascii="Arial" w:hAnsi="Arial" w:cs="Arial"/>
                <w:sz w:val="20"/>
                <w:szCs w:val="20"/>
              </w:rPr>
              <w:t>State-level monitoring and hub reporting</w:t>
            </w:r>
          </w:p>
          <w:p w14:paraId="4C9E30EC" w14:textId="3D55002A" w:rsidR="00BA2EA3" w:rsidRPr="002F7379" w:rsidRDefault="002F7379" w:rsidP="00CA368F">
            <w:pPr>
              <w:pStyle w:val="ListParagraph"/>
              <w:numPr>
                <w:ilvl w:val="0"/>
                <w:numId w:val="22"/>
              </w:numPr>
              <w:spacing w:line="240" w:lineRule="exact"/>
              <w:ind w:left="231" w:hanging="231"/>
              <w:jc w:val="both"/>
              <w:rPr>
                <w:rFonts w:ascii="Arial" w:hAnsi="Arial" w:cs="Arial"/>
                <w:sz w:val="20"/>
                <w:szCs w:val="20"/>
              </w:rPr>
            </w:pPr>
            <w:r w:rsidRPr="002F7379">
              <w:rPr>
                <w:rFonts w:ascii="Arial" w:hAnsi="Arial" w:cs="Arial"/>
                <w:sz w:val="20"/>
                <w:szCs w:val="20"/>
              </w:rPr>
              <w:t xml:space="preserve">Community Lead: </w:t>
            </w:r>
            <w:r w:rsidR="00BA2EA3" w:rsidRPr="002F7379">
              <w:rPr>
                <w:rFonts w:ascii="Arial" w:hAnsi="Arial" w:cs="Arial"/>
                <w:sz w:val="20"/>
                <w:szCs w:val="20"/>
              </w:rPr>
              <w:t>Hub performance tracking and reporting</w:t>
            </w:r>
          </w:p>
          <w:p w14:paraId="646EEFD7" w14:textId="205597D8" w:rsidR="00BA2EA3" w:rsidRPr="002F7379" w:rsidRDefault="00BA2EA3" w:rsidP="00CA368F">
            <w:pPr>
              <w:pStyle w:val="ListParagraph"/>
              <w:numPr>
                <w:ilvl w:val="0"/>
                <w:numId w:val="22"/>
              </w:numPr>
              <w:spacing w:line="240" w:lineRule="exact"/>
              <w:ind w:left="231" w:hanging="231"/>
              <w:jc w:val="both"/>
              <w:rPr>
                <w:rFonts w:ascii="Arial" w:hAnsi="Arial" w:cs="Arial"/>
                <w:sz w:val="20"/>
                <w:szCs w:val="20"/>
              </w:rPr>
            </w:pPr>
            <w:r w:rsidRPr="002F7379">
              <w:rPr>
                <w:rFonts w:ascii="Arial" w:hAnsi="Arial" w:cs="Arial"/>
                <w:sz w:val="20"/>
                <w:szCs w:val="20"/>
              </w:rPr>
              <w:t>CFO</w:t>
            </w:r>
            <w:r w:rsidR="002F7379" w:rsidRPr="002F7379">
              <w:rPr>
                <w:rFonts w:ascii="Arial" w:hAnsi="Arial" w:cs="Arial"/>
                <w:sz w:val="20"/>
                <w:szCs w:val="20"/>
              </w:rPr>
              <w:t xml:space="preserve">: </w:t>
            </w:r>
            <w:r w:rsidRPr="002F7379">
              <w:rPr>
                <w:rFonts w:ascii="Arial" w:hAnsi="Arial" w:cs="Arial"/>
                <w:sz w:val="20"/>
                <w:szCs w:val="20"/>
              </w:rPr>
              <w:t>Financial performance and budget variance reporting</w:t>
            </w:r>
          </w:p>
          <w:p w14:paraId="3A34F1F4" w14:textId="49DC4E9E" w:rsidR="00BA2EA3" w:rsidRPr="00C8367B" w:rsidRDefault="002F7379"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Field Compliance</w:t>
            </w:r>
            <w:r w:rsidR="00FA3E3E">
              <w:rPr>
                <w:rFonts w:ascii="Arial" w:hAnsi="Arial" w:cs="Arial"/>
                <w:sz w:val="20"/>
                <w:szCs w:val="20"/>
              </w:rPr>
              <w:t xml:space="preserve"> Manager</w:t>
            </w:r>
            <w:r>
              <w:rPr>
                <w:rFonts w:ascii="Arial" w:hAnsi="Arial" w:cs="Arial"/>
                <w:sz w:val="20"/>
                <w:szCs w:val="20"/>
              </w:rPr>
              <w:t xml:space="preserve">: </w:t>
            </w:r>
            <w:r w:rsidR="00BA2EA3" w:rsidRPr="00BA2EA3">
              <w:rPr>
                <w:rFonts w:ascii="Arial" w:hAnsi="Arial" w:cs="Arial"/>
                <w:sz w:val="20"/>
                <w:szCs w:val="20"/>
              </w:rPr>
              <w:t>Verification, exception tracking, and assurance</w:t>
            </w:r>
          </w:p>
        </w:tc>
      </w:tr>
      <w:tr w:rsidR="00BA2EA3" w:rsidRPr="00C8367B" w14:paraId="5149CF11" w14:textId="77777777" w:rsidTr="0048523E">
        <w:trPr>
          <w:trHeight w:val="301"/>
        </w:trPr>
        <w:tc>
          <w:tcPr>
            <w:tcW w:w="4618" w:type="dxa"/>
            <w:shd w:val="clear" w:color="auto" w:fill="C5E0B3" w:themeFill="accent6" w:themeFillTint="66"/>
          </w:tcPr>
          <w:p w14:paraId="69C021B1" w14:textId="77777777" w:rsidR="00BA2EA3" w:rsidRPr="00C8367B" w:rsidRDefault="00BA2EA3"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0AD966CF" w14:textId="77777777" w:rsidR="00BA2EA3" w:rsidRPr="00C8367B" w:rsidRDefault="00BA2EA3"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BA2EA3" w:rsidRPr="00C8367B" w14:paraId="3FF43F54" w14:textId="77777777" w:rsidTr="0048523E">
        <w:trPr>
          <w:trHeight w:val="558"/>
        </w:trPr>
        <w:tc>
          <w:tcPr>
            <w:tcW w:w="4618" w:type="dxa"/>
          </w:tcPr>
          <w:p w14:paraId="3C543A92" w14:textId="77777777" w:rsidR="002F7379" w:rsidRPr="002F7379" w:rsidRDefault="002F7379" w:rsidP="00CA368F">
            <w:pPr>
              <w:pStyle w:val="ListParagraph"/>
              <w:numPr>
                <w:ilvl w:val="0"/>
                <w:numId w:val="22"/>
              </w:numPr>
              <w:spacing w:line="240" w:lineRule="exact"/>
              <w:ind w:left="231" w:hanging="231"/>
              <w:jc w:val="both"/>
              <w:rPr>
                <w:rFonts w:ascii="Arial" w:hAnsi="Arial" w:cs="Arial"/>
                <w:sz w:val="20"/>
                <w:szCs w:val="20"/>
              </w:rPr>
            </w:pPr>
            <w:r w:rsidRPr="002F7379">
              <w:rPr>
                <w:rFonts w:ascii="Arial" w:hAnsi="Arial" w:cs="Arial"/>
                <w:sz w:val="20"/>
                <w:szCs w:val="20"/>
              </w:rPr>
              <w:t>WIMA Digital Hub Management System / ERP</w:t>
            </w:r>
          </w:p>
          <w:p w14:paraId="0657CB89" w14:textId="77777777" w:rsidR="002F7379" w:rsidRPr="002F7379" w:rsidRDefault="002F7379" w:rsidP="00CA368F">
            <w:pPr>
              <w:pStyle w:val="ListParagraph"/>
              <w:numPr>
                <w:ilvl w:val="0"/>
                <w:numId w:val="22"/>
              </w:numPr>
              <w:spacing w:line="240" w:lineRule="exact"/>
              <w:ind w:left="231" w:hanging="231"/>
              <w:jc w:val="both"/>
              <w:rPr>
                <w:rFonts w:ascii="Arial" w:hAnsi="Arial" w:cs="Arial"/>
                <w:sz w:val="20"/>
                <w:szCs w:val="20"/>
              </w:rPr>
            </w:pPr>
            <w:r w:rsidRPr="002F7379">
              <w:rPr>
                <w:rFonts w:ascii="Arial" w:hAnsi="Arial" w:cs="Arial"/>
                <w:sz w:val="20"/>
                <w:szCs w:val="20"/>
              </w:rPr>
              <w:t>KPI dashboards and analytics tools</w:t>
            </w:r>
          </w:p>
          <w:p w14:paraId="7127E7BC" w14:textId="77777777" w:rsidR="002F7379" w:rsidRPr="002F7379" w:rsidRDefault="002F7379" w:rsidP="00CA368F">
            <w:pPr>
              <w:pStyle w:val="ListParagraph"/>
              <w:numPr>
                <w:ilvl w:val="0"/>
                <w:numId w:val="22"/>
              </w:numPr>
              <w:spacing w:line="240" w:lineRule="exact"/>
              <w:ind w:left="231" w:hanging="231"/>
              <w:jc w:val="both"/>
              <w:rPr>
                <w:rFonts w:ascii="Arial" w:hAnsi="Arial" w:cs="Arial"/>
                <w:sz w:val="20"/>
                <w:szCs w:val="20"/>
              </w:rPr>
            </w:pPr>
            <w:r w:rsidRPr="002F7379">
              <w:rPr>
                <w:rFonts w:ascii="Arial" w:hAnsi="Arial" w:cs="Arial"/>
                <w:sz w:val="20"/>
                <w:szCs w:val="20"/>
              </w:rPr>
              <w:t>Standard performance report templates</w:t>
            </w:r>
          </w:p>
          <w:p w14:paraId="22F21481" w14:textId="77777777" w:rsidR="002F7379" w:rsidRPr="002F7379" w:rsidRDefault="002F7379" w:rsidP="00CA368F">
            <w:pPr>
              <w:pStyle w:val="ListParagraph"/>
              <w:numPr>
                <w:ilvl w:val="0"/>
                <w:numId w:val="22"/>
              </w:numPr>
              <w:spacing w:line="240" w:lineRule="exact"/>
              <w:ind w:left="231" w:hanging="231"/>
              <w:jc w:val="both"/>
              <w:rPr>
                <w:rFonts w:ascii="Arial" w:hAnsi="Arial" w:cs="Arial"/>
                <w:sz w:val="20"/>
                <w:szCs w:val="20"/>
              </w:rPr>
            </w:pPr>
            <w:r w:rsidRPr="002F7379">
              <w:rPr>
                <w:rFonts w:ascii="Arial" w:hAnsi="Arial" w:cs="Arial"/>
                <w:sz w:val="20"/>
                <w:szCs w:val="20"/>
              </w:rPr>
              <w:t>Meeting minutes and action-tracking logs</w:t>
            </w:r>
          </w:p>
          <w:p w14:paraId="7A691096" w14:textId="5A373909" w:rsidR="00BA2EA3" w:rsidRPr="006310FA" w:rsidRDefault="002F7379" w:rsidP="00CA368F">
            <w:pPr>
              <w:pStyle w:val="ListParagraph"/>
              <w:numPr>
                <w:ilvl w:val="0"/>
                <w:numId w:val="22"/>
              </w:numPr>
              <w:spacing w:line="240" w:lineRule="exact"/>
              <w:ind w:left="231" w:hanging="231"/>
              <w:jc w:val="both"/>
              <w:rPr>
                <w:rFonts w:ascii="Arial" w:hAnsi="Arial" w:cs="Arial"/>
                <w:sz w:val="20"/>
                <w:szCs w:val="20"/>
              </w:rPr>
            </w:pPr>
            <w:r w:rsidRPr="002F7379">
              <w:rPr>
                <w:rFonts w:ascii="Arial" w:hAnsi="Arial" w:cs="Arial"/>
                <w:sz w:val="20"/>
                <w:szCs w:val="20"/>
              </w:rPr>
              <w:t>Document management and knowledge repository</w:t>
            </w:r>
          </w:p>
        </w:tc>
        <w:tc>
          <w:tcPr>
            <w:tcW w:w="4619" w:type="dxa"/>
          </w:tcPr>
          <w:p w14:paraId="576BEC4F" w14:textId="61C7A026" w:rsidR="00BA2EA3" w:rsidRPr="004D0535" w:rsidRDefault="00BA2EA3"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 xml:space="preserve">Timeliness of </w:t>
            </w:r>
            <w:r w:rsidR="002F7379">
              <w:rPr>
                <w:rFonts w:ascii="Arial" w:hAnsi="Arial" w:cs="Arial"/>
                <w:sz w:val="20"/>
                <w:szCs w:val="20"/>
              </w:rPr>
              <w:t>performance</w:t>
            </w:r>
            <w:r w:rsidRPr="004D0535">
              <w:rPr>
                <w:rFonts w:ascii="Arial" w:hAnsi="Arial" w:cs="Arial"/>
                <w:sz w:val="20"/>
                <w:szCs w:val="20"/>
              </w:rPr>
              <w:t xml:space="preserve"> reporting (Target: within agreed timelines)</w:t>
            </w:r>
          </w:p>
          <w:p w14:paraId="62556E8F" w14:textId="77777777" w:rsidR="00BA2EA3" w:rsidRPr="004D0535" w:rsidRDefault="00BA2EA3"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Data error/variance rate (Target ≤ 5%)</w:t>
            </w:r>
          </w:p>
          <w:p w14:paraId="027F5851" w14:textId="77777777" w:rsidR="00BA2EA3" w:rsidRPr="004D0535" w:rsidRDefault="00BA2EA3"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 of strategic initiatives tracked with KPIs (Target: 100%)</w:t>
            </w:r>
          </w:p>
          <w:p w14:paraId="456E9FC6" w14:textId="76529BFD" w:rsidR="00BA2EA3" w:rsidRPr="00BA2EA3" w:rsidRDefault="00BA2EA3"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 xml:space="preserve">% of management decisions informed by </w:t>
            </w:r>
            <w:r w:rsidR="002F7379">
              <w:rPr>
                <w:rFonts w:ascii="Arial" w:hAnsi="Arial" w:cs="Arial"/>
                <w:sz w:val="20"/>
                <w:szCs w:val="20"/>
              </w:rPr>
              <w:t>performance</w:t>
            </w:r>
            <w:r w:rsidRPr="004D0535">
              <w:rPr>
                <w:rFonts w:ascii="Arial" w:hAnsi="Arial" w:cs="Arial"/>
                <w:sz w:val="20"/>
                <w:szCs w:val="20"/>
              </w:rPr>
              <w:t xml:space="preserve"> data</w:t>
            </w:r>
          </w:p>
        </w:tc>
      </w:tr>
    </w:tbl>
    <w:p w14:paraId="182E4F89" w14:textId="77777777" w:rsidR="00BA2EA3" w:rsidRPr="00295A64" w:rsidRDefault="00BA2EA3" w:rsidP="00CA368F">
      <w:pPr>
        <w:jc w:val="both"/>
        <w:rPr>
          <w:rFonts w:ascii="Arial" w:hAnsi="Arial" w:cs="Arial"/>
          <w:vanish/>
          <w:sz w:val="20"/>
          <w:szCs w:val="20"/>
        </w:rPr>
      </w:pPr>
    </w:p>
    <w:p w14:paraId="43AE0253" w14:textId="77777777" w:rsidR="00BA2EA3" w:rsidRPr="00295A64" w:rsidRDefault="00BA2EA3" w:rsidP="00CA368F">
      <w:pPr>
        <w:jc w:val="both"/>
        <w:rPr>
          <w:rFonts w:ascii="Arial" w:hAnsi="Arial" w:cs="Arial"/>
          <w:vanish/>
          <w:sz w:val="20"/>
          <w:szCs w:val="20"/>
        </w:rPr>
      </w:pPr>
    </w:p>
    <w:p w14:paraId="059C15E7" w14:textId="77777777" w:rsidR="00BA2EA3" w:rsidRPr="00295A64" w:rsidRDefault="00BA2EA3" w:rsidP="00CA368F">
      <w:pPr>
        <w:jc w:val="both"/>
        <w:rPr>
          <w:rFonts w:ascii="Arial" w:hAnsi="Arial" w:cs="Arial"/>
          <w:sz w:val="20"/>
          <w:szCs w:val="20"/>
        </w:rPr>
      </w:pPr>
    </w:p>
    <w:p w14:paraId="5000FA09" w14:textId="77777777" w:rsidR="00BA2EA3" w:rsidRPr="00C8367B" w:rsidRDefault="00BA2EA3"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5085112C" w14:textId="77777777" w:rsidR="00BA2EA3" w:rsidRPr="00C8367B" w:rsidRDefault="00BA2EA3" w:rsidP="00CA368F">
      <w:pPr>
        <w:jc w:val="both"/>
        <w:rPr>
          <w:rFonts w:ascii="Arial" w:hAnsi="Arial" w:cs="Arial"/>
          <w:b/>
          <w:bCs/>
          <w:sz w:val="20"/>
          <w:szCs w:val="20"/>
        </w:rPr>
      </w:pPr>
    </w:p>
    <w:p w14:paraId="1BF0A006" w14:textId="77777777" w:rsidR="00BA2EA3" w:rsidRPr="00C8367B" w:rsidRDefault="00BA2EA3"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BA2EA3" w:rsidRPr="00C8367B" w14:paraId="31DBB76B" w14:textId="77777777" w:rsidTr="0048523E">
        <w:trPr>
          <w:trHeight w:val="91"/>
          <w:tblHeader/>
        </w:trPr>
        <w:tc>
          <w:tcPr>
            <w:tcW w:w="539" w:type="dxa"/>
            <w:shd w:val="clear" w:color="auto" w:fill="C5E0B3" w:themeFill="accent6" w:themeFillTint="66"/>
            <w:vAlign w:val="center"/>
            <w:hideMark/>
          </w:tcPr>
          <w:p w14:paraId="7937D440" w14:textId="77777777" w:rsidR="00BA2EA3" w:rsidRPr="00295A64" w:rsidRDefault="00BA2EA3" w:rsidP="00CA368F">
            <w:pPr>
              <w:spacing w:line="240" w:lineRule="exact"/>
              <w:jc w:val="both"/>
              <w:rPr>
                <w:rFonts w:ascii="Arial" w:hAnsi="Arial" w:cs="Arial"/>
                <w:b/>
                <w:bCs/>
                <w:sz w:val="20"/>
                <w:szCs w:val="20"/>
              </w:rPr>
            </w:pPr>
            <w:r w:rsidRPr="00295A64">
              <w:rPr>
                <w:rFonts w:ascii="Arial" w:hAnsi="Arial" w:cs="Arial"/>
                <w:b/>
                <w:bCs/>
                <w:sz w:val="20"/>
                <w:szCs w:val="20"/>
              </w:rPr>
              <w:t>No.</w:t>
            </w:r>
          </w:p>
        </w:tc>
        <w:tc>
          <w:tcPr>
            <w:tcW w:w="1606" w:type="dxa"/>
            <w:shd w:val="clear" w:color="auto" w:fill="C5E0B3" w:themeFill="accent6" w:themeFillTint="66"/>
            <w:vAlign w:val="center"/>
            <w:hideMark/>
          </w:tcPr>
          <w:p w14:paraId="6DD6A5CA" w14:textId="77777777" w:rsidR="00BA2EA3" w:rsidRPr="00295A64" w:rsidRDefault="00BA2EA3"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5EA3310A" w14:textId="77777777" w:rsidR="00BA2EA3" w:rsidRPr="00295A64" w:rsidRDefault="00BA2EA3"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359D33CF" w14:textId="77777777" w:rsidR="00BA2EA3" w:rsidRPr="00295A64" w:rsidRDefault="00BA2EA3"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6AD96A9B" w14:textId="77777777" w:rsidR="00BA2EA3" w:rsidRPr="00295A64" w:rsidRDefault="00BA2EA3"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2F7379" w:rsidRPr="00C8367B" w14:paraId="078DE28A" w14:textId="77777777" w:rsidTr="0048523E">
        <w:trPr>
          <w:trHeight w:val="91"/>
        </w:trPr>
        <w:tc>
          <w:tcPr>
            <w:tcW w:w="539" w:type="dxa"/>
            <w:vAlign w:val="center"/>
          </w:tcPr>
          <w:p w14:paraId="55184821" w14:textId="77777777" w:rsidR="002F7379" w:rsidRPr="00C8367B" w:rsidRDefault="002F7379" w:rsidP="00CA368F">
            <w:pPr>
              <w:keepLines/>
              <w:numPr>
                <w:ilvl w:val="0"/>
                <w:numId w:val="180"/>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F94060A" w14:textId="4865031A" w:rsidR="002F7379" w:rsidRPr="002F7379" w:rsidRDefault="002F7379" w:rsidP="00CA368F">
            <w:pPr>
              <w:spacing w:line="240" w:lineRule="exact"/>
              <w:jc w:val="both"/>
              <w:rPr>
                <w:rFonts w:ascii="Arial" w:hAnsi="Arial" w:cs="Arial"/>
                <w:b/>
                <w:bCs/>
                <w:sz w:val="20"/>
                <w:szCs w:val="20"/>
              </w:rPr>
            </w:pPr>
            <w:r w:rsidRPr="003E20AC">
              <w:rPr>
                <w:rFonts w:ascii="Arial" w:hAnsi="Arial" w:cs="Arial"/>
                <w:b/>
                <w:bCs/>
                <w:sz w:val="20"/>
                <w:szCs w:val="20"/>
              </w:rPr>
              <w:t>Data Consolidation</w:t>
            </w:r>
          </w:p>
        </w:tc>
        <w:tc>
          <w:tcPr>
            <w:tcW w:w="4513" w:type="dxa"/>
            <w:vAlign w:val="center"/>
          </w:tcPr>
          <w:p w14:paraId="180505C3" w14:textId="123BD525" w:rsidR="002F7379" w:rsidRPr="00E60EBE" w:rsidRDefault="002F7379" w:rsidP="00CA368F">
            <w:pPr>
              <w:spacing w:line="240" w:lineRule="exact"/>
              <w:jc w:val="both"/>
              <w:rPr>
                <w:rFonts w:ascii="Arial" w:hAnsi="Arial" w:cs="Arial"/>
                <w:i/>
                <w:iCs/>
                <w:sz w:val="20"/>
                <w:szCs w:val="20"/>
              </w:rPr>
            </w:pPr>
            <w:r w:rsidRPr="003E20AC">
              <w:rPr>
                <w:rFonts w:ascii="Arial" w:hAnsi="Arial" w:cs="Arial"/>
                <w:sz w:val="20"/>
                <w:szCs w:val="20"/>
              </w:rPr>
              <w:t>Consolidate validated KPI, financial, and operational data</w:t>
            </w:r>
          </w:p>
        </w:tc>
        <w:tc>
          <w:tcPr>
            <w:tcW w:w="1701" w:type="dxa"/>
            <w:vAlign w:val="center"/>
          </w:tcPr>
          <w:p w14:paraId="13BAC004" w14:textId="1F863E31" w:rsidR="002F7379" w:rsidRPr="00770516" w:rsidRDefault="002F7379" w:rsidP="00CA368F">
            <w:pPr>
              <w:spacing w:line="240" w:lineRule="exact"/>
              <w:jc w:val="both"/>
              <w:rPr>
                <w:rFonts w:ascii="Arial" w:hAnsi="Arial" w:cs="Arial"/>
                <w:sz w:val="20"/>
                <w:szCs w:val="20"/>
              </w:rPr>
            </w:pPr>
            <w:r w:rsidRPr="003E20AC">
              <w:rPr>
                <w:rFonts w:ascii="Arial" w:hAnsi="Arial" w:cs="Arial"/>
                <w:sz w:val="20"/>
                <w:szCs w:val="20"/>
              </w:rPr>
              <w:t>MEL</w:t>
            </w:r>
            <w:r>
              <w:rPr>
                <w:rFonts w:ascii="Arial" w:hAnsi="Arial" w:cs="Arial"/>
                <w:sz w:val="20"/>
                <w:szCs w:val="20"/>
              </w:rPr>
              <w:t xml:space="preserve"> Coordinator</w:t>
            </w:r>
            <w:r w:rsidRPr="003E20AC">
              <w:rPr>
                <w:rFonts w:ascii="Arial" w:hAnsi="Arial" w:cs="Arial"/>
                <w:sz w:val="20"/>
                <w:szCs w:val="20"/>
              </w:rPr>
              <w:t xml:space="preserve"> / Data Team</w:t>
            </w:r>
          </w:p>
        </w:tc>
        <w:tc>
          <w:tcPr>
            <w:tcW w:w="1156" w:type="dxa"/>
            <w:vAlign w:val="center"/>
          </w:tcPr>
          <w:p w14:paraId="7E651970" w14:textId="278B9BBF" w:rsidR="002F7379" w:rsidRPr="00770516" w:rsidRDefault="002F7379" w:rsidP="00CA368F">
            <w:pPr>
              <w:spacing w:line="240" w:lineRule="exact"/>
              <w:jc w:val="both"/>
              <w:rPr>
                <w:rFonts w:ascii="Arial" w:hAnsi="Arial" w:cs="Arial"/>
                <w:sz w:val="20"/>
                <w:szCs w:val="20"/>
              </w:rPr>
            </w:pPr>
            <w:r w:rsidRPr="003E20AC">
              <w:rPr>
                <w:rFonts w:ascii="Arial" w:hAnsi="Arial" w:cs="Arial"/>
                <w:sz w:val="20"/>
                <w:szCs w:val="20"/>
              </w:rPr>
              <w:t>Monthly</w:t>
            </w:r>
          </w:p>
        </w:tc>
      </w:tr>
      <w:tr w:rsidR="002F7379" w:rsidRPr="00C8367B" w14:paraId="3BD7BFFF" w14:textId="77777777" w:rsidTr="0048523E">
        <w:trPr>
          <w:trHeight w:val="91"/>
        </w:trPr>
        <w:tc>
          <w:tcPr>
            <w:tcW w:w="539" w:type="dxa"/>
            <w:vAlign w:val="center"/>
          </w:tcPr>
          <w:p w14:paraId="69387D8E" w14:textId="77777777" w:rsidR="002F7379" w:rsidRPr="00295A64" w:rsidRDefault="002F7379" w:rsidP="00CA368F">
            <w:pPr>
              <w:keepLines/>
              <w:numPr>
                <w:ilvl w:val="0"/>
                <w:numId w:val="180"/>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7359DFB" w14:textId="5FFADADA" w:rsidR="002F7379" w:rsidRPr="002F7379" w:rsidRDefault="002F7379" w:rsidP="00CA368F">
            <w:pPr>
              <w:spacing w:line="240" w:lineRule="exact"/>
              <w:jc w:val="both"/>
              <w:rPr>
                <w:rFonts w:ascii="Arial" w:hAnsi="Arial" w:cs="Arial"/>
                <w:b/>
                <w:bCs/>
                <w:sz w:val="20"/>
                <w:szCs w:val="20"/>
              </w:rPr>
            </w:pPr>
            <w:r w:rsidRPr="003E20AC">
              <w:rPr>
                <w:rFonts w:ascii="Arial" w:hAnsi="Arial" w:cs="Arial"/>
                <w:b/>
                <w:bCs/>
                <w:sz w:val="20"/>
                <w:szCs w:val="20"/>
              </w:rPr>
              <w:t>Performance Analysis</w:t>
            </w:r>
          </w:p>
        </w:tc>
        <w:tc>
          <w:tcPr>
            <w:tcW w:w="4513" w:type="dxa"/>
            <w:vAlign w:val="center"/>
          </w:tcPr>
          <w:p w14:paraId="1EFA8785" w14:textId="70F1E94D" w:rsidR="002F7379" w:rsidRPr="00D85343" w:rsidRDefault="002F7379" w:rsidP="00CA368F">
            <w:pPr>
              <w:spacing w:line="240" w:lineRule="exact"/>
              <w:jc w:val="both"/>
              <w:rPr>
                <w:rFonts w:ascii="Arial" w:hAnsi="Arial" w:cs="Arial"/>
                <w:i/>
                <w:iCs/>
                <w:sz w:val="20"/>
                <w:szCs w:val="20"/>
              </w:rPr>
            </w:pPr>
            <w:proofErr w:type="spellStart"/>
            <w:r w:rsidRPr="003E20AC">
              <w:rPr>
                <w:rFonts w:ascii="Arial" w:hAnsi="Arial" w:cs="Arial"/>
                <w:sz w:val="20"/>
                <w:szCs w:val="20"/>
              </w:rPr>
              <w:t>Analyze</w:t>
            </w:r>
            <w:proofErr w:type="spellEnd"/>
            <w:r w:rsidRPr="003E20AC">
              <w:rPr>
                <w:rFonts w:ascii="Arial" w:hAnsi="Arial" w:cs="Arial"/>
                <w:sz w:val="20"/>
                <w:szCs w:val="20"/>
              </w:rPr>
              <w:t xml:space="preserve"> trends, variances, and risks</w:t>
            </w:r>
          </w:p>
        </w:tc>
        <w:tc>
          <w:tcPr>
            <w:tcW w:w="1701" w:type="dxa"/>
            <w:vAlign w:val="center"/>
          </w:tcPr>
          <w:p w14:paraId="0C2DAAEC" w14:textId="6E47D111" w:rsidR="002F7379" w:rsidRPr="00B15399" w:rsidRDefault="002F7379" w:rsidP="00CA368F">
            <w:pPr>
              <w:spacing w:line="240" w:lineRule="exact"/>
              <w:jc w:val="both"/>
              <w:rPr>
                <w:rFonts w:ascii="Arial" w:hAnsi="Arial" w:cs="Arial"/>
                <w:sz w:val="20"/>
                <w:szCs w:val="20"/>
              </w:rPr>
            </w:pPr>
            <w:r w:rsidRPr="003E20AC">
              <w:rPr>
                <w:rFonts w:ascii="Arial" w:hAnsi="Arial" w:cs="Arial"/>
                <w:sz w:val="20"/>
                <w:szCs w:val="20"/>
              </w:rPr>
              <w:t xml:space="preserve">MEL </w:t>
            </w:r>
            <w:r>
              <w:rPr>
                <w:rFonts w:ascii="Arial" w:hAnsi="Arial" w:cs="Arial"/>
                <w:sz w:val="20"/>
                <w:szCs w:val="20"/>
              </w:rPr>
              <w:t>Coordinator</w:t>
            </w:r>
          </w:p>
        </w:tc>
        <w:tc>
          <w:tcPr>
            <w:tcW w:w="1156" w:type="dxa"/>
            <w:vAlign w:val="center"/>
          </w:tcPr>
          <w:p w14:paraId="4F02DCA7" w14:textId="2FD3A2A9" w:rsidR="002F7379" w:rsidRPr="00770516" w:rsidRDefault="002F7379" w:rsidP="00CA368F">
            <w:pPr>
              <w:spacing w:line="240" w:lineRule="exact"/>
              <w:jc w:val="both"/>
              <w:rPr>
                <w:rFonts w:ascii="Arial" w:hAnsi="Arial" w:cs="Arial"/>
                <w:sz w:val="20"/>
                <w:szCs w:val="20"/>
              </w:rPr>
            </w:pPr>
            <w:r w:rsidRPr="003E20AC">
              <w:rPr>
                <w:rFonts w:ascii="Arial" w:hAnsi="Arial" w:cs="Arial"/>
                <w:sz w:val="20"/>
                <w:szCs w:val="20"/>
              </w:rPr>
              <w:t>Monthly / Quarterly</w:t>
            </w:r>
          </w:p>
        </w:tc>
      </w:tr>
      <w:tr w:rsidR="002F7379" w:rsidRPr="00C8367B" w14:paraId="67104738" w14:textId="77777777" w:rsidTr="0048523E">
        <w:trPr>
          <w:trHeight w:val="91"/>
        </w:trPr>
        <w:tc>
          <w:tcPr>
            <w:tcW w:w="539" w:type="dxa"/>
            <w:vAlign w:val="center"/>
          </w:tcPr>
          <w:p w14:paraId="5EED5E7F" w14:textId="77777777" w:rsidR="002F7379" w:rsidRPr="00295A64" w:rsidRDefault="002F7379" w:rsidP="00CA368F">
            <w:pPr>
              <w:keepLines/>
              <w:numPr>
                <w:ilvl w:val="0"/>
                <w:numId w:val="180"/>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34F0534" w14:textId="4BF63F83" w:rsidR="002F7379" w:rsidRPr="002F7379" w:rsidRDefault="002F7379" w:rsidP="00CA368F">
            <w:pPr>
              <w:spacing w:line="240" w:lineRule="exact"/>
              <w:jc w:val="both"/>
              <w:rPr>
                <w:rFonts w:ascii="Arial" w:hAnsi="Arial" w:cs="Arial"/>
                <w:b/>
                <w:bCs/>
                <w:sz w:val="20"/>
                <w:szCs w:val="20"/>
              </w:rPr>
            </w:pPr>
            <w:r w:rsidRPr="003E20AC">
              <w:rPr>
                <w:rFonts w:ascii="Arial" w:hAnsi="Arial" w:cs="Arial"/>
                <w:b/>
                <w:bCs/>
                <w:sz w:val="20"/>
                <w:szCs w:val="20"/>
              </w:rPr>
              <w:t>Dashboard Update</w:t>
            </w:r>
          </w:p>
        </w:tc>
        <w:tc>
          <w:tcPr>
            <w:tcW w:w="4513" w:type="dxa"/>
            <w:vAlign w:val="center"/>
          </w:tcPr>
          <w:p w14:paraId="19877848" w14:textId="3B0C07DD" w:rsidR="002F7379" w:rsidRPr="004D0535" w:rsidRDefault="002F7379" w:rsidP="00CA368F">
            <w:pPr>
              <w:spacing w:line="240" w:lineRule="exact"/>
              <w:jc w:val="both"/>
              <w:rPr>
                <w:rFonts w:ascii="Arial" w:hAnsi="Arial" w:cs="Arial"/>
                <w:sz w:val="20"/>
                <w:szCs w:val="20"/>
              </w:rPr>
            </w:pPr>
            <w:r w:rsidRPr="003E20AC">
              <w:rPr>
                <w:rFonts w:ascii="Arial" w:hAnsi="Arial" w:cs="Arial"/>
                <w:sz w:val="20"/>
                <w:szCs w:val="20"/>
              </w:rPr>
              <w:t>Update performance dashboards and scorecards</w:t>
            </w:r>
          </w:p>
        </w:tc>
        <w:tc>
          <w:tcPr>
            <w:tcW w:w="1701" w:type="dxa"/>
            <w:vAlign w:val="center"/>
          </w:tcPr>
          <w:p w14:paraId="7D1E1434" w14:textId="5E5A5AB1" w:rsidR="002F7379" w:rsidRPr="0007365A" w:rsidRDefault="002F7379" w:rsidP="00CA368F">
            <w:pPr>
              <w:spacing w:line="240" w:lineRule="exact"/>
              <w:jc w:val="both"/>
              <w:rPr>
                <w:rFonts w:ascii="Arial" w:hAnsi="Arial" w:cs="Arial"/>
                <w:sz w:val="20"/>
                <w:szCs w:val="20"/>
              </w:rPr>
            </w:pPr>
            <w:r w:rsidRPr="003E20AC">
              <w:rPr>
                <w:rFonts w:ascii="Arial" w:hAnsi="Arial" w:cs="Arial"/>
                <w:sz w:val="20"/>
                <w:szCs w:val="20"/>
              </w:rPr>
              <w:t>IT / MEL</w:t>
            </w:r>
            <w:r>
              <w:rPr>
                <w:rFonts w:ascii="Arial" w:hAnsi="Arial" w:cs="Arial"/>
                <w:sz w:val="20"/>
                <w:szCs w:val="20"/>
              </w:rPr>
              <w:t xml:space="preserve"> Coordinator </w:t>
            </w:r>
          </w:p>
        </w:tc>
        <w:tc>
          <w:tcPr>
            <w:tcW w:w="1156" w:type="dxa"/>
            <w:vAlign w:val="center"/>
          </w:tcPr>
          <w:p w14:paraId="05FA1BFC" w14:textId="1D6CF154" w:rsidR="002F7379" w:rsidRDefault="002F7379" w:rsidP="00CA368F">
            <w:pPr>
              <w:spacing w:line="240" w:lineRule="exact"/>
              <w:jc w:val="both"/>
              <w:rPr>
                <w:rFonts w:ascii="Arial" w:hAnsi="Arial" w:cs="Arial"/>
                <w:sz w:val="20"/>
                <w:szCs w:val="20"/>
              </w:rPr>
            </w:pPr>
            <w:r w:rsidRPr="003E20AC">
              <w:rPr>
                <w:rFonts w:ascii="Arial" w:hAnsi="Arial" w:cs="Arial"/>
                <w:sz w:val="20"/>
                <w:szCs w:val="20"/>
              </w:rPr>
              <w:t>Monthly</w:t>
            </w:r>
          </w:p>
        </w:tc>
      </w:tr>
      <w:tr w:rsidR="002F7379" w:rsidRPr="00C8367B" w14:paraId="53051181" w14:textId="77777777" w:rsidTr="0048523E">
        <w:trPr>
          <w:trHeight w:val="91"/>
        </w:trPr>
        <w:tc>
          <w:tcPr>
            <w:tcW w:w="539" w:type="dxa"/>
            <w:vAlign w:val="center"/>
          </w:tcPr>
          <w:p w14:paraId="768923C8" w14:textId="77777777" w:rsidR="002F7379" w:rsidRPr="00295A64" w:rsidRDefault="002F7379" w:rsidP="00CA368F">
            <w:pPr>
              <w:keepLines/>
              <w:numPr>
                <w:ilvl w:val="0"/>
                <w:numId w:val="180"/>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62E93D7" w14:textId="0F49566F" w:rsidR="002F7379" w:rsidRPr="002F7379" w:rsidRDefault="002F7379" w:rsidP="00CA368F">
            <w:pPr>
              <w:spacing w:line="240" w:lineRule="exact"/>
              <w:jc w:val="both"/>
              <w:rPr>
                <w:rFonts w:ascii="Arial" w:hAnsi="Arial" w:cs="Arial"/>
                <w:b/>
                <w:bCs/>
                <w:sz w:val="20"/>
                <w:szCs w:val="20"/>
              </w:rPr>
            </w:pPr>
            <w:r w:rsidRPr="003E20AC">
              <w:rPr>
                <w:rFonts w:ascii="Arial" w:hAnsi="Arial" w:cs="Arial"/>
                <w:b/>
                <w:bCs/>
                <w:sz w:val="20"/>
                <w:szCs w:val="20"/>
              </w:rPr>
              <w:t>Internal Review</w:t>
            </w:r>
          </w:p>
        </w:tc>
        <w:tc>
          <w:tcPr>
            <w:tcW w:w="4513" w:type="dxa"/>
            <w:vAlign w:val="center"/>
          </w:tcPr>
          <w:p w14:paraId="66FFBC8D" w14:textId="77777777" w:rsidR="002F7379" w:rsidRDefault="002F7379" w:rsidP="00CA368F">
            <w:pPr>
              <w:spacing w:line="240" w:lineRule="exact"/>
              <w:jc w:val="both"/>
              <w:rPr>
                <w:rFonts w:ascii="Arial" w:hAnsi="Arial" w:cs="Arial"/>
                <w:sz w:val="20"/>
                <w:szCs w:val="20"/>
              </w:rPr>
            </w:pPr>
            <w:r w:rsidRPr="003E20AC">
              <w:rPr>
                <w:rFonts w:ascii="Arial" w:hAnsi="Arial" w:cs="Arial"/>
                <w:sz w:val="20"/>
                <w:szCs w:val="20"/>
              </w:rPr>
              <w:t>Conduct hub, state, and zonal performance reviews</w:t>
            </w:r>
          </w:p>
          <w:p w14:paraId="43EA4D09" w14:textId="3B8BC433" w:rsidR="002F7379" w:rsidRPr="002F7379" w:rsidRDefault="002F7379" w:rsidP="00CA368F">
            <w:pPr>
              <w:spacing w:line="240" w:lineRule="exact"/>
              <w:jc w:val="both"/>
              <w:rPr>
                <w:rFonts w:ascii="Arial" w:hAnsi="Arial" w:cs="Arial"/>
                <w:i/>
                <w:iCs/>
                <w:sz w:val="20"/>
                <w:szCs w:val="20"/>
              </w:rPr>
            </w:pPr>
            <w:r w:rsidRPr="002F7379">
              <w:rPr>
                <w:rFonts w:ascii="Arial" w:hAnsi="Arial" w:cs="Arial"/>
                <w:i/>
                <w:iCs/>
                <w:color w:val="EE0000"/>
                <w:sz w:val="18"/>
                <w:szCs w:val="18"/>
              </w:rPr>
              <w:t xml:space="preserve">Key control: </w:t>
            </w:r>
            <w:r w:rsidRPr="002F7379">
              <w:rPr>
                <w:rFonts w:ascii="Arial" w:hAnsi="Arial" w:cs="Arial"/>
                <w:i/>
                <w:iCs/>
                <w:color w:val="EE0000"/>
                <w:sz w:val="18"/>
                <w:szCs w:val="18"/>
              </w:rPr>
              <w:t>Audit trails for changes to reported data</w:t>
            </w:r>
          </w:p>
        </w:tc>
        <w:tc>
          <w:tcPr>
            <w:tcW w:w="1701" w:type="dxa"/>
            <w:vAlign w:val="center"/>
          </w:tcPr>
          <w:p w14:paraId="0E9A3960" w14:textId="67C620D3" w:rsidR="002F7379" w:rsidRPr="004D0535" w:rsidRDefault="002F7379" w:rsidP="00CA368F">
            <w:pPr>
              <w:spacing w:line="240" w:lineRule="exact"/>
              <w:jc w:val="both"/>
              <w:rPr>
                <w:rFonts w:ascii="Arial" w:hAnsi="Arial" w:cs="Arial"/>
                <w:sz w:val="20"/>
                <w:szCs w:val="20"/>
              </w:rPr>
            </w:pPr>
            <w:r>
              <w:rPr>
                <w:rFonts w:ascii="Arial" w:hAnsi="Arial" w:cs="Arial"/>
                <w:sz w:val="20"/>
                <w:szCs w:val="20"/>
              </w:rPr>
              <w:t xml:space="preserve">State &amp; Zonal </w:t>
            </w:r>
            <w:r w:rsidRPr="003E20AC">
              <w:rPr>
                <w:rFonts w:ascii="Arial" w:hAnsi="Arial" w:cs="Arial"/>
                <w:sz w:val="20"/>
                <w:szCs w:val="20"/>
              </w:rPr>
              <w:t>Coordinators</w:t>
            </w:r>
          </w:p>
        </w:tc>
        <w:tc>
          <w:tcPr>
            <w:tcW w:w="1156" w:type="dxa"/>
            <w:vAlign w:val="center"/>
          </w:tcPr>
          <w:p w14:paraId="4D97C8F4" w14:textId="2AC24977" w:rsidR="002F7379" w:rsidRPr="004D0535" w:rsidRDefault="002F7379" w:rsidP="00CA368F">
            <w:pPr>
              <w:spacing w:line="240" w:lineRule="exact"/>
              <w:jc w:val="both"/>
              <w:rPr>
                <w:rFonts w:ascii="Arial" w:hAnsi="Arial" w:cs="Arial"/>
                <w:sz w:val="20"/>
                <w:szCs w:val="20"/>
              </w:rPr>
            </w:pPr>
            <w:r w:rsidRPr="003E20AC">
              <w:rPr>
                <w:rFonts w:ascii="Arial" w:hAnsi="Arial" w:cs="Arial"/>
                <w:sz w:val="20"/>
                <w:szCs w:val="20"/>
              </w:rPr>
              <w:t>Monthly / Quarterly</w:t>
            </w:r>
          </w:p>
        </w:tc>
      </w:tr>
      <w:tr w:rsidR="002F7379" w:rsidRPr="00C8367B" w14:paraId="5AC2DE7E" w14:textId="77777777" w:rsidTr="0048523E">
        <w:trPr>
          <w:trHeight w:val="91"/>
        </w:trPr>
        <w:tc>
          <w:tcPr>
            <w:tcW w:w="539" w:type="dxa"/>
            <w:vAlign w:val="center"/>
          </w:tcPr>
          <w:p w14:paraId="047D6C0A" w14:textId="77777777" w:rsidR="002F7379" w:rsidRPr="00295A64" w:rsidRDefault="002F7379" w:rsidP="00CA368F">
            <w:pPr>
              <w:keepLines/>
              <w:numPr>
                <w:ilvl w:val="0"/>
                <w:numId w:val="180"/>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AA67DDE" w14:textId="7BED303A" w:rsidR="002F7379" w:rsidRPr="002F7379" w:rsidRDefault="002F7379" w:rsidP="00CA368F">
            <w:pPr>
              <w:spacing w:line="240" w:lineRule="exact"/>
              <w:jc w:val="both"/>
              <w:rPr>
                <w:rFonts w:ascii="Arial" w:hAnsi="Arial" w:cs="Arial"/>
                <w:b/>
                <w:bCs/>
                <w:sz w:val="20"/>
                <w:szCs w:val="20"/>
              </w:rPr>
            </w:pPr>
            <w:r w:rsidRPr="003E20AC">
              <w:rPr>
                <w:rFonts w:ascii="Arial" w:hAnsi="Arial" w:cs="Arial"/>
                <w:b/>
                <w:bCs/>
                <w:sz w:val="20"/>
                <w:szCs w:val="20"/>
              </w:rPr>
              <w:t>Exception Identification</w:t>
            </w:r>
          </w:p>
        </w:tc>
        <w:tc>
          <w:tcPr>
            <w:tcW w:w="4513" w:type="dxa"/>
            <w:vAlign w:val="center"/>
          </w:tcPr>
          <w:p w14:paraId="309CF252" w14:textId="61E3E374" w:rsidR="002F7379" w:rsidRPr="00044891" w:rsidRDefault="002F7379" w:rsidP="00CA368F">
            <w:pPr>
              <w:spacing w:line="240" w:lineRule="exact"/>
              <w:jc w:val="both"/>
              <w:rPr>
                <w:rFonts w:ascii="Arial" w:hAnsi="Arial" w:cs="Arial"/>
                <w:i/>
                <w:iCs/>
                <w:sz w:val="20"/>
                <w:szCs w:val="20"/>
              </w:rPr>
            </w:pPr>
            <w:r w:rsidRPr="003E20AC">
              <w:rPr>
                <w:rFonts w:ascii="Arial" w:hAnsi="Arial" w:cs="Arial"/>
                <w:sz w:val="20"/>
                <w:szCs w:val="20"/>
              </w:rPr>
              <w:t>Flag underperformance and risk indicators</w:t>
            </w:r>
          </w:p>
        </w:tc>
        <w:tc>
          <w:tcPr>
            <w:tcW w:w="1701" w:type="dxa"/>
            <w:vAlign w:val="center"/>
          </w:tcPr>
          <w:p w14:paraId="1008FF18" w14:textId="624B1F91" w:rsidR="002F7379" w:rsidRDefault="002F7379" w:rsidP="00CA368F">
            <w:pPr>
              <w:spacing w:line="240" w:lineRule="exact"/>
              <w:jc w:val="both"/>
              <w:rPr>
                <w:rFonts w:ascii="Arial" w:hAnsi="Arial" w:cs="Arial"/>
                <w:sz w:val="20"/>
                <w:szCs w:val="20"/>
              </w:rPr>
            </w:pPr>
            <w:r w:rsidRPr="003E20AC">
              <w:rPr>
                <w:rFonts w:ascii="Arial" w:hAnsi="Arial" w:cs="Arial"/>
                <w:sz w:val="20"/>
                <w:szCs w:val="20"/>
              </w:rPr>
              <w:t>MEL</w:t>
            </w:r>
            <w:r>
              <w:rPr>
                <w:rFonts w:ascii="Arial" w:hAnsi="Arial" w:cs="Arial"/>
                <w:sz w:val="20"/>
                <w:szCs w:val="20"/>
              </w:rPr>
              <w:t xml:space="preserve"> Coordinator</w:t>
            </w:r>
            <w:r w:rsidRPr="003E20AC">
              <w:rPr>
                <w:rFonts w:ascii="Arial" w:hAnsi="Arial" w:cs="Arial"/>
                <w:sz w:val="20"/>
                <w:szCs w:val="20"/>
              </w:rPr>
              <w:t xml:space="preserve"> / </w:t>
            </w:r>
            <w:r>
              <w:rPr>
                <w:rFonts w:ascii="Arial" w:hAnsi="Arial" w:cs="Arial"/>
                <w:sz w:val="20"/>
                <w:szCs w:val="20"/>
              </w:rPr>
              <w:t xml:space="preserve">Field </w:t>
            </w:r>
            <w:r w:rsidRPr="003E20AC">
              <w:rPr>
                <w:rFonts w:ascii="Arial" w:hAnsi="Arial" w:cs="Arial"/>
                <w:sz w:val="20"/>
                <w:szCs w:val="20"/>
              </w:rPr>
              <w:t>Compliance</w:t>
            </w:r>
            <w:r>
              <w:rPr>
                <w:rFonts w:ascii="Arial" w:hAnsi="Arial" w:cs="Arial"/>
                <w:sz w:val="20"/>
                <w:szCs w:val="20"/>
              </w:rPr>
              <w:t xml:space="preserve"> Manager</w:t>
            </w:r>
          </w:p>
        </w:tc>
        <w:tc>
          <w:tcPr>
            <w:tcW w:w="1156" w:type="dxa"/>
            <w:vAlign w:val="center"/>
          </w:tcPr>
          <w:p w14:paraId="442F0440" w14:textId="021AD6F8" w:rsidR="002F7379" w:rsidRPr="00770516" w:rsidRDefault="002F7379" w:rsidP="00CA368F">
            <w:pPr>
              <w:spacing w:line="240" w:lineRule="exact"/>
              <w:jc w:val="both"/>
              <w:rPr>
                <w:rFonts w:ascii="Arial" w:hAnsi="Arial" w:cs="Arial"/>
                <w:sz w:val="20"/>
                <w:szCs w:val="20"/>
              </w:rPr>
            </w:pPr>
            <w:r w:rsidRPr="003E20AC">
              <w:rPr>
                <w:rFonts w:ascii="Arial" w:hAnsi="Arial" w:cs="Arial"/>
                <w:sz w:val="20"/>
                <w:szCs w:val="20"/>
              </w:rPr>
              <w:t>Monthly</w:t>
            </w:r>
          </w:p>
        </w:tc>
      </w:tr>
      <w:tr w:rsidR="002F7379" w:rsidRPr="00C8367B" w14:paraId="432ABD10" w14:textId="77777777" w:rsidTr="0048523E">
        <w:trPr>
          <w:trHeight w:val="91"/>
        </w:trPr>
        <w:tc>
          <w:tcPr>
            <w:tcW w:w="539" w:type="dxa"/>
            <w:vAlign w:val="center"/>
          </w:tcPr>
          <w:p w14:paraId="00DE806A" w14:textId="77777777" w:rsidR="002F7379" w:rsidRPr="00295A64" w:rsidRDefault="002F7379" w:rsidP="00CA368F">
            <w:pPr>
              <w:keepLines/>
              <w:numPr>
                <w:ilvl w:val="0"/>
                <w:numId w:val="180"/>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2F1008D" w14:textId="03B9663E" w:rsidR="002F7379" w:rsidRPr="002F7379" w:rsidRDefault="002F7379" w:rsidP="00CA368F">
            <w:pPr>
              <w:spacing w:line="240" w:lineRule="exact"/>
              <w:jc w:val="both"/>
              <w:rPr>
                <w:rFonts w:ascii="Arial" w:hAnsi="Arial" w:cs="Arial"/>
                <w:b/>
                <w:bCs/>
                <w:sz w:val="20"/>
                <w:szCs w:val="20"/>
              </w:rPr>
            </w:pPr>
            <w:r w:rsidRPr="003E20AC">
              <w:rPr>
                <w:rFonts w:ascii="Arial" w:hAnsi="Arial" w:cs="Arial"/>
                <w:b/>
                <w:bCs/>
                <w:sz w:val="20"/>
                <w:szCs w:val="20"/>
              </w:rPr>
              <w:t>Management Review</w:t>
            </w:r>
          </w:p>
        </w:tc>
        <w:tc>
          <w:tcPr>
            <w:tcW w:w="4513" w:type="dxa"/>
            <w:vAlign w:val="center"/>
          </w:tcPr>
          <w:p w14:paraId="22AF1B36" w14:textId="1E9CD6A7" w:rsidR="002F7379" w:rsidRPr="00D1025E" w:rsidRDefault="002F7379" w:rsidP="00CA368F">
            <w:pPr>
              <w:spacing w:line="240" w:lineRule="exact"/>
              <w:jc w:val="both"/>
              <w:rPr>
                <w:rFonts w:ascii="Arial" w:hAnsi="Arial" w:cs="Arial"/>
                <w:i/>
                <w:iCs/>
                <w:sz w:val="20"/>
                <w:szCs w:val="20"/>
              </w:rPr>
            </w:pPr>
            <w:r w:rsidRPr="003E20AC">
              <w:rPr>
                <w:rFonts w:ascii="Arial" w:hAnsi="Arial" w:cs="Arial"/>
                <w:sz w:val="20"/>
                <w:szCs w:val="20"/>
              </w:rPr>
              <w:t>Review results and agree corrective actions</w:t>
            </w:r>
          </w:p>
        </w:tc>
        <w:tc>
          <w:tcPr>
            <w:tcW w:w="1701" w:type="dxa"/>
            <w:vAlign w:val="center"/>
          </w:tcPr>
          <w:p w14:paraId="32B39A8B" w14:textId="13813BB2" w:rsidR="002F7379" w:rsidRPr="00B757A8" w:rsidRDefault="002F7379" w:rsidP="00CA368F">
            <w:pPr>
              <w:spacing w:line="240" w:lineRule="exact"/>
              <w:jc w:val="both"/>
              <w:rPr>
                <w:rFonts w:ascii="Arial" w:hAnsi="Arial" w:cs="Arial"/>
                <w:sz w:val="20"/>
                <w:szCs w:val="20"/>
              </w:rPr>
            </w:pPr>
            <w:r w:rsidRPr="003E20AC">
              <w:rPr>
                <w:rFonts w:ascii="Arial" w:hAnsi="Arial" w:cs="Arial"/>
                <w:sz w:val="20"/>
                <w:szCs w:val="20"/>
              </w:rPr>
              <w:t>National Management</w:t>
            </w:r>
          </w:p>
        </w:tc>
        <w:tc>
          <w:tcPr>
            <w:tcW w:w="1156" w:type="dxa"/>
            <w:vAlign w:val="center"/>
          </w:tcPr>
          <w:p w14:paraId="2F3C9B9E" w14:textId="1055AD5B" w:rsidR="002F7379" w:rsidRPr="00770516" w:rsidRDefault="002F7379" w:rsidP="00CA368F">
            <w:pPr>
              <w:spacing w:line="240" w:lineRule="exact"/>
              <w:jc w:val="both"/>
              <w:rPr>
                <w:rFonts w:ascii="Arial" w:hAnsi="Arial" w:cs="Arial"/>
                <w:sz w:val="20"/>
                <w:szCs w:val="20"/>
              </w:rPr>
            </w:pPr>
            <w:r w:rsidRPr="003E20AC">
              <w:rPr>
                <w:rFonts w:ascii="Arial" w:hAnsi="Arial" w:cs="Arial"/>
                <w:sz w:val="20"/>
                <w:szCs w:val="20"/>
              </w:rPr>
              <w:t>Quarterly</w:t>
            </w:r>
          </w:p>
        </w:tc>
      </w:tr>
      <w:tr w:rsidR="002F7379" w:rsidRPr="00C8367B" w14:paraId="6788504E" w14:textId="77777777" w:rsidTr="0048523E">
        <w:trPr>
          <w:trHeight w:val="91"/>
        </w:trPr>
        <w:tc>
          <w:tcPr>
            <w:tcW w:w="539" w:type="dxa"/>
            <w:vAlign w:val="center"/>
          </w:tcPr>
          <w:p w14:paraId="59A3DF49" w14:textId="77777777" w:rsidR="002F7379" w:rsidRPr="00295A64" w:rsidRDefault="002F7379" w:rsidP="00CA368F">
            <w:pPr>
              <w:keepLines/>
              <w:numPr>
                <w:ilvl w:val="0"/>
                <w:numId w:val="180"/>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EB9D081" w14:textId="07206228" w:rsidR="002F7379" w:rsidRPr="002F7379" w:rsidRDefault="002F7379" w:rsidP="00CA368F">
            <w:pPr>
              <w:spacing w:line="240" w:lineRule="exact"/>
              <w:jc w:val="both"/>
              <w:rPr>
                <w:rFonts w:ascii="Arial" w:hAnsi="Arial" w:cs="Arial"/>
                <w:b/>
                <w:bCs/>
                <w:sz w:val="20"/>
                <w:szCs w:val="20"/>
              </w:rPr>
            </w:pPr>
            <w:r w:rsidRPr="003E20AC">
              <w:rPr>
                <w:rFonts w:ascii="Arial" w:hAnsi="Arial" w:cs="Arial"/>
                <w:b/>
                <w:bCs/>
                <w:sz w:val="20"/>
                <w:szCs w:val="20"/>
              </w:rPr>
              <w:t>Action Tracking</w:t>
            </w:r>
          </w:p>
        </w:tc>
        <w:tc>
          <w:tcPr>
            <w:tcW w:w="4513" w:type="dxa"/>
            <w:vAlign w:val="center"/>
          </w:tcPr>
          <w:p w14:paraId="77027F77" w14:textId="77777777" w:rsidR="002F7379" w:rsidRDefault="002F7379" w:rsidP="00CA368F">
            <w:pPr>
              <w:spacing w:line="240" w:lineRule="exact"/>
              <w:jc w:val="both"/>
              <w:rPr>
                <w:rFonts w:ascii="Arial" w:hAnsi="Arial" w:cs="Arial"/>
                <w:sz w:val="20"/>
                <w:szCs w:val="20"/>
              </w:rPr>
            </w:pPr>
            <w:r w:rsidRPr="003E20AC">
              <w:rPr>
                <w:rFonts w:ascii="Arial" w:hAnsi="Arial" w:cs="Arial"/>
                <w:sz w:val="20"/>
                <w:szCs w:val="20"/>
              </w:rPr>
              <w:t>Document and monitor agreed actions</w:t>
            </w:r>
          </w:p>
          <w:p w14:paraId="3980CEAA" w14:textId="71FC84AA" w:rsidR="002F7379" w:rsidRPr="009C0705" w:rsidRDefault="002F7379" w:rsidP="00CA368F">
            <w:pPr>
              <w:spacing w:line="240" w:lineRule="exact"/>
              <w:jc w:val="both"/>
              <w:rPr>
                <w:rFonts w:ascii="Arial" w:hAnsi="Arial" w:cs="Arial"/>
                <w:i/>
                <w:iCs/>
                <w:sz w:val="20"/>
                <w:szCs w:val="20"/>
              </w:rPr>
            </w:pPr>
          </w:p>
        </w:tc>
        <w:tc>
          <w:tcPr>
            <w:tcW w:w="1701" w:type="dxa"/>
            <w:vAlign w:val="center"/>
          </w:tcPr>
          <w:p w14:paraId="1D851585" w14:textId="04BDE693" w:rsidR="002F7379" w:rsidRPr="00B6180B" w:rsidRDefault="002F7379" w:rsidP="00CA368F">
            <w:pPr>
              <w:spacing w:line="240" w:lineRule="exact"/>
              <w:jc w:val="both"/>
              <w:rPr>
                <w:rFonts w:ascii="Arial" w:hAnsi="Arial" w:cs="Arial"/>
                <w:sz w:val="20"/>
                <w:szCs w:val="20"/>
              </w:rPr>
            </w:pPr>
            <w:r>
              <w:rPr>
                <w:rFonts w:ascii="Arial" w:hAnsi="Arial" w:cs="Arial"/>
                <w:sz w:val="20"/>
                <w:szCs w:val="20"/>
              </w:rPr>
              <w:t>MEL Coordinator</w:t>
            </w:r>
          </w:p>
        </w:tc>
        <w:tc>
          <w:tcPr>
            <w:tcW w:w="1156" w:type="dxa"/>
            <w:vAlign w:val="center"/>
          </w:tcPr>
          <w:p w14:paraId="159746EB" w14:textId="33FCA782" w:rsidR="002F7379" w:rsidRPr="00B6180B" w:rsidRDefault="002F7379" w:rsidP="00CA368F">
            <w:pPr>
              <w:spacing w:line="240" w:lineRule="exact"/>
              <w:jc w:val="both"/>
              <w:rPr>
                <w:rFonts w:ascii="Arial" w:hAnsi="Arial" w:cs="Arial"/>
                <w:sz w:val="20"/>
                <w:szCs w:val="20"/>
              </w:rPr>
            </w:pPr>
            <w:r w:rsidRPr="003E20AC">
              <w:rPr>
                <w:rFonts w:ascii="Arial" w:hAnsi="Arial" w:cs="Arial"/>
                <w:sz w:val="20"/>
                <w:szCs w:val="20"/>
              </w:rPr>
              <w:t>Ongoing</w:t>
            </w:r>
          </w:p>
        </w:tc>
      </w:tr>
      <w:tr w:rsidR="002F7379" w:rsidRPr="00C8367B" w14:paraId="591FC41B" w14:textId="77777777" w:rsidTr="0048523E">
        <w:trPr>
          <w:trHeight w:val="96"/>
        </w:trPr>
        <w:tc>
          <w:tcPr>
            <w:tcW w:w="539" w:type="dxa"/>
            <w:vAlign w:val="center"/>
          </w:tcPr>
          <w:p w14:paraId="737D9D3F" w14:textId="77777777" w:rsidR="002F7379" w:rsidRPr="00295A64" w:rsidRDefault="002F7379" w:rsidP="00CA368F">
            <w:pPr>
              <w:keepLines/>
              <w:numPr>
                <w:ilvl w:val="0"/>
                <w:numId w:val="180"/>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5065CB8" w14:textId="31BD98E1" w:rsidR="002F7379" w:rsidRPr="002F7379" w:rsidRDefault="002F7379" w:rsidP="00CA368F">
            <w:pPr>
              <w:spacing w:line="240" w:lineRule="exact"/>
              <w:jc w:val="both"/>
              <w:rPr>
                <w:rFonts w:ascii="Arial" w:hAnsi="Arial" w:cs="Arial"/>
                <w:b/>
                <w:bCs/>
                <w:sz w:val="20"/>
                <w:szCs w:val="20"/>
              </w:rPr>
            </w:pPr>
            <w:r w:rsidRPr="003E20AC">
              <w:rPr>
                <w:rFonts w:ascii="Arial" w:hAnsi="Arial" w:cs="Arial"/>
                <w:b/>
                <w:bCs/>
                <w:sz w:val="20"/>
                <w:szCs w:val="20"/>
              </w:rPr>
              <w:t>Reporting</w:t>
            </w:r>
          </w:p>
        </w:tc>
        <w:tc>
          <w:tcPr>
            <w:tcW w:w="4513" w:type="dxa"/>
            <w:vAlign w:val="center"/>
          </w:tcPr>
          <w:p w14:paraId="2ACE2D66" w14:textId="77777777" w:rsidR="002F7379" w:rsidRDefault="002F7379" w:rsidP="00CA368F">
            <w:pPr>
              <w:spacing w:line="240" w:lineRule="exact"/>
              <w:jc w:val="both"/>
              <w:rPr>
                <w:rFonts w:ascii="Arial" w:hAnsi="Arial" w:cs="Arial"/>
                <w:sz w:val="20"/>
                <w:szCs w:val="20"/>
              </w:rPr>
            </w:pPr>
            <w:r w:rsidRPr="003E20AC">
              <w:rPr>
                <w:rFonts w:ascii="Arial" w:hAnsi="Arial" w:cs="Arial"/>
                <w:sz w:val="20"/>
                <w:szCs w:val="20"/>
              </w:rPr>
              <w:t>Prepare and submit formal performance reports</w:t>
            </w:r>
          </w:p>
          <w:p w14:paraId="501FC8CC" w14:textId="659F9BFA" w:rsidR="002F7379" w:rsidRPr="002F7379" w:rsidRDefault="002F7379" w:rsidP="00CA368F">
            <w:pPr>
              <w:spacing w:line="240" w:lineRule="exact"/>
              <w:jc w:val="both"/>
              <w:rPr>
                <w:rFonts w:ascii="Arial" w:hAnsi="Arial" w:cs="Arial"/>
                <w:i/>
                <w:iCs/>
                <w:sz w:val="20"/>
                <w:szCs w:val="20"/>
              </w:rPr>
            </w:pPr>
          </w:p>
        </w:tc>
        <w:tc>
          <w:tcPr>
            <w:tcW w:w="1701" w:type="dxa"/>
            <w:vAlign w:val="center"/>
          </w:tcPr>
          <w:p w14:paraId="6E671EA9" w14:textId="0C52E404" w:rsidR="002F7379" w:rsidRPr="004D0535" w:rsidRDefault="002F7379" w:rsidP="00CA368F">
            <w:pPr>
              <w:spacing w:line="240" w:lineRule="exact"/>
              <w:jc w:val="both"/>
              <w:rPr>
                <w:rFonts w:ascii="Arial" w:hAnsi="Arial" w:cs="Arial"/>
                <w:sz w:val="20"/>
                <w:szCs w:val="20"/>
              </w:rPr>
            </w:pPr>
            <w:r w:rsidRPr="003E20AC">
              <w:rPr>
                <w:rFonts w:ascii="Arial" w:hAnsi="Arial" w:cs="Arial"/>
                <w:sz w:val="20"/>
                <w:szCs w:val="20"/>
              </w:rPr>
              <w:t>MEL</w:t>
            </w:r>
            <w:r>
              <w:rPr>
                <w:rFonts w:ascii="Arial" w:hAnsi="Arial" w:cs="Arial"/>
                <w:sz w:val="20"/>
                <w:szCs w:val="20"/>
              </w:rPr>
              <w:t xml:space="preserve"> Coordinator</w:t>
            </w:r>
            <w:r w:rsidRPr="003E20AC">
              <w:rPr>
                <w:rFonts w:ascii="Arial" w:hAnsi="Arial" w:cs="Arial"/>
                <w:sz w:val="20"/>
                <w:szCs w:val="20"/>
              </w:rPr>
              <w:t xml:space="preserve"> / KM</w:t>
            </w:r>
          </w:p>
        </w:tc>
        <w:tc>
          <w:tcPr>
            <w:tcW w:w="1156" w:type="dxa"/>
            <w:vAlign w:val="center"/>
          </w:tcPr>
          <w:p w14:paraId="05103076" w14:textId="3DBE83C7" w:rsidR="002F7379" w:rsidRPr="004D0535" w:rsidRDefault="002F7379" w:rsidP="00CA368F">
            <w:pPr>
              <w:spacing w:line="240" w:lineRule="exact"/>
              <w:jc w:val="both"/>
              <w:rPr>
                <w:rFonts w:ascii="Arial" w:hAnsi="Arial" w:cs="Arial"/>
                <w:sz w:val="20"/>
                <w:szCs w:val="20"/>
              </w:rPr>
            </w:pPr>
            <w:r w:rsidRPr="003E20AC">
              <w:rPr>
                <w:rFonts w:ascii="Arial" w:hAnsi="Arial" w:cs="Arial"/>
                <w:sz w:val="20"/>
                <w:szCs w:val="20"/>
              </w:rPr>
              <w:t>Quarterly / Annual</w:t>
            </w:r>
          </w:p>
        </w:tc>
      </w:tr>
      <w:tr w:rsidR="002F7379" w:rsidRPr="00C8367B" w14:paraId="781C88FE" w14:textId="77777777" w:rsidTr="0048523E">
        <w:trPr>
          <w:trHeight w:val="96"/>
        </w:trPr>
        <w:tc>
          <w:tcPr>
            <w:tcW w:w="539" w:type="dxa"/>
            <w:vAlign w:val="center"/>
          </w:tcPr>
          <w:p w14:paraId="32B32437" w14:textId="77777777" w:rsidR="002F7379" w:rsidRPr="00295A64" w:rsidRDefault="002F7379" w:rsidP="00CA368F">
            <w:pPr>
              <w:keepLines/>
              <w:numPr>
                <w:ilvl w:val="0"/>
                <w:numId w:val="180"/>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D8114BE" w14:textId="2EA8328A" w:rsidR="002F7379" w:rsidRPr="002F7379" w:rsidRDefault="002F7379" w:rsidP="00CA368F">
            <w:pPr>
              <w:spacing w:line="240" w:lineRule="exact"/>
              <w:jc w:val="both"/>
              <w:rPr>
                <w:rFonts w:ascii="Arial" w:hAnsi="Arial" w:cs="Arial"/>
                <w:b/>
                <w:bCs/>
                <w:sz w:val="20"/>
                <w:szCs w:val="20"/>
              </w:rPr>
            </w:pPr>
            <w:r w:rsidRPr="003E20AC">
              <w:rPr>
                <w:rFonts w:ascii="Arial" w:hAnsi="Arial" w:cs="Arial"/>
                <w:b/>
                <w:bCs/>
                <w:sz w:val="20"/>
                <w:szCs w:val="20"/>
              </w:rPr>
              <w:t>External Reporting</w:t>
            </w:r>
          </w:p>
        </w:tc>
        <w:tc>
          <w:tcPr>
            <w:tcW w:w="4513" w:type="dxa"/>
            <w:vAlign w:val="center"/>
          </w:tcPr>
          <w:p w14:paraId="6035749C" w14:textId="77777777" w:rsidR="002F7379" w:rsidRDefault="002F7379" w:rsidP="00CA368F">
            <w:pPr>
              <w:spacing w:line="240" w:lineRule="exact"/>
              <w:jc w:val="both"/>
              <w:rPr>
                <w:rFonts w:ascii="Arial" w:hAnsi="Arial" w:cs="Arial"/>
                <w:i/>
                <w:iCs/>
                <w:color w:val="EE0000"/>
                <w:sz w:val="18"/>
                <w:szCs w:val="18"/>
              </w:rPr>
            </w:pPr>
            <w:r w:rsidRPr="003E20AC">
              <w:rPr>
                <w:rFonts w:ascii="Arial" w:hAnsi="Arial" w:cs="Arial"/>
                <w:sz w:val="20"/>
                <w:szCs w:val="20"/>
              </w:rPr>
              <w:t>Submit donor/partner reports as required</w:t>
            </w:r>
            <w:r w:rsidRPr="002F7379">
              <w:rPr>
                <w:rFonts w:ascii="Arial" w:hAnsi="Arial" w:cs="Arial"/>
                <w:i/>
                <w:iCs/>
                <w:color w:val="EE0000"/>
                <w:sz w:val="18"/>
                <w:szCs w:val="18"/>
              </w:rPr>
              <w:t xml:space="preserve"> </w:t>
            </w:r>
          </w:p>
          <w:p w14:paraId="7C90986E" w14:textId="77ADC397" w:rsidR="002F7379" w:rsidRPr="004D0535" w:rsidRDefault="002F7379" w:rsidP="00CA368F">
            <w:pPr>
              <w:spacing w:line="240" w:lineRule="exact"/>
              <w:jc w:val="both"/>
              <w:rPr>
                <w:rFonts w:ascii="Arial" w:hAnsi="Arial" w:cs="Arial"/>
                <w:sz w:val="20"/>
                <w:szCs w:val="20"/>
              </w:rPr>
            </w:pPr>
            <w:r w:rsidRPr="002F7379">
              <w:rPr>
                <w:rFonts w:ascii="Arial" w:hAnsi="Arial" w:cs="Arial"/>
                <w:i/>
                <w:iCs/>
                <w:color w:val="EE0000"/>
                <w:sz w:val="18"/>
                <w:szCs w:val="18"/>
              </w:rPr>
              <w:t>Key control: Management sign-off for external reports</w:t>
            </w:r>
          </w:p>
        </w:tc>
        <w:tc>
          <w:tcPr>
            <w:tcW w:w="1701" w:type="dxa"/>
            <w:vAlign w:val="center"/>
          </w:tcPr>
          <w:p w14:paraId="5234A853" w14:textId="6D1A3D45" w:rsidR="002F7379" w:rsidRPr="004D0535" w:rsidRDefault="002F7379" w:rsidP="00CA368F">
            <w:pPr>
              <w:spacing w:line="240" w:lineRule="exact"/>
              <w:jc w:val="both"/>
              <w:rPr>
                <w:rFonts w:ascii="Arial" w:hAnsi="Arial" w:cs="Arial"/>
                <w:sz w:val="20"/>
                <w:szCs w:val="20"/>
              </w:rPr>
            </w:pPr>
            <w:r w:rsidRPr="003E20AC">
              <w:rPr>
                <w:rFonts w:ascii="Arial" w:hAnsi="Arial" w:cs="Arial"/>
                <w:sz w:val="20"/>
                <w:szCs w:val="20"/>
              </w:rPr>
              <w:t xml:space="preserve">MEL </w:t>
            </w:r>
            <w:r>
              <w:rPr>
                <w:rFonts w:ascii="Arial" w:hAnsi="Arial" w:cs="Arial"/>
                <w:sz w:val="20"/>
                <w:szCs w:val="20"/>
              </w:rPr>
              <w:t>Coordinator</w:t>
            </w:r>
            <w:r w:rsidRPr="003E20AC">
              <w:rPr>
                <w:rFonts w:ascii="Arial" w:hAnsi="Arial" w:cs="Arial"/>
                <w:sz w:val="20"/>
                <w:szCs w:val="20"/>
              </w:rPr>
              <w:t xml:space="preserve">/ </w:t>
            </w:r>
            <w:r>
              <w:rPr>
                <w:rFonts w:ascii="Arial" w:hAnsi="Arial" w:cs="Arial"/>
                <w:sz w:val="20"/>
                <w:szCs w:val="20"/>
              </w:rPr>
              <w:t>CFO</w:t>
            </w:r>
          </w:p>
        </w:tc>
        <w:tc>
          <w:tcPr>
            <w:tcW w:w="1156" w:type="dxa"/>
            <w:vAlign w:val="center"/>
          </w:tcPr>
          <w:p w14:paraId="492A5570" w14:textId="38A547DE" w:rsidR="002F7379" w:rsidRPr="00E2019E" w:rsidRDefault="002F7379" w:rsidP="00CA368F">
            <w:pPr>
              <w:spacing w:line="240" w:lineRule="exact"/>
              <w:jc w:val="both"/>
              <w:rPr>
                <w:rFonts w:ascii="Arial" w:hAnsi="Arial" w:cs="Arial"/>
                <w:sz w:val="20"/>
                <w:szCs w:val="20"/>
              </w:rPr>
            </w:pPr>
            <w:r w:rsidRPr="003E20AC">
              <w:rPr>
                <w:rFonts w:ascii="Arial" w:hAnsi="Arial" w:cs="Arial"/>
                <w:sz w:val="20"/>
                <w:szCs w:val="20"/>
              </w:rPr>
              <w:t>As required</w:t>
            </w:r>
          </w:p>
        </w:tc>
      </w:tr>
    </w:tbl>
    <w:p w14:paraId="0288F761" w14:textId="77777777" w:rsidR="00BA2EA3" w:rsidRDefault="00BA2EA3" w:rsidP="00CA368F">
      <w:pPr>
        <w:jc w:val="both"/>
        <w:rPr>
          <w:rFonts w:ascii="Arial" w:hAnsi="Arial" w:cs="Arial"/>
          <w:b/>
          <w:bCs/>
          <w:sz w:val="20"/>
          <w:szCs w:val="20"/>
        </w:rPr>
      </w:pPr>
    </w:p>
    <w:p w14:paraId="5CFD7762" w14:textId="0A6A4C8F" w:rsidR="00F81727" w:rsidRPr="003E20AC" w:rsidRDefault="00F81727" w:rsidP="00CA368F">
      <w:pPr>
        <w:jc w:val="both"/>
        <w:rPr>
          <w:rFonts w:ascii="Arial" w:hAnsi="Arial" w:cs="Arial"/>
          <w:sz w:val="20"/>
          <w:szCs w:val="20"/>
        </w:rPr>
      </w:pPr>
      <w:r>
        <w:rPr>
          <w:rFonts w:ascii="Arial" w:hAnsi="Arial" w:cs="Arial"/>
          <w:sz w:val="20"/>
          <w:szCs w:val="20"/>
        </w:rPr>
        <w:t>Performance Monitoring</w:t>
      </w:r>
      <w:r w:rsidRPr="003E20AC">
        <w:rPr>
          <w:rFonts w:ascii="Arial" w:hAnsi="Arial" w:cs="Arial"/>
          <w:sz w:val="20"/>
          <w:szCs w:val="20"/>
        </w:rPr>
        <w:t xml:space="preserve"> Cadence</w:t>
      </w:r>
    </w:p>
    <w:tbl>
      <w:tblPr>
        <w:tblStyle w:val="TableGrid"/>
        <w:tblW w:w="9534" w:type="dxa"/>
        <w:tblLook w:val="04A0" w:firstRow="1" w:lastRow="0" w:firstColumn="1" w:lastColumn="0" w:noHBand="0" w:noVBand="1"/>
      </w:tblPr>
      <w:tblGrid>
        <w:gridCol w:w="3270"/>
        <w:gridCol w:w="2278"/>
        <w:gridCol w:w="3986"/>
      </w:tblGrid>
      <w:tr w:rsidR="00F81727" w:rsidRPr="003E20AC" w14:paraId="54A081EF" w14:textId="77777777" w:rsidTr="00296391">
        <w:trPr>
          <w:trHeight w:val="508"/>
        </w:trPr>
        <w:tc>
          <w:tcPr>
            <w:tcW w:w="3270" w:type="dxa"/>
            <w:shd w:val="clear" w:color="auto" w:fill="C5E0B3" w:themeFill="accent6" w:themeFillTint="66"/>
            <w:vAlign w:val="center"/>
            <w:hideMark/>
          </w:tcPr>
          <w:p w14:paraId="02D9D0A8" w14:textId="13173E53" w:rsidR="00F81727" w:rsidRPr="003E20AC" w:rsidRDefault="00F81727" w:rsidP="00CA368F">
            <w:pPr>
              <w:spacing w:after="160" w:line="259" w:lineRule="auto"/>
              <w:jc w:val="both"/>
              <w:rPr>
                <w:rFonts w:ascii="Arial" w:hAnsi="Arial" w:cs="Arial"/>
                <w:b/>
                <w:bCs/>
                <w:sz w:val="20"/>
                <w:szCs w:val="20"/>
              </w:rPr>
            </w:pPr>
            <w:r w:rsidRPr="003E20AC">
              <w:rPr>
                <w:rFonts w:ascii="Arial" w:hAnsi="Arial" w:cs="Arial"/>
                <w:b/>
                <w:bCs/>
                <w:sz w:val="20"/>
                <w:szCs w:val="20"/>
              </w:rPr>
              <w:t>Level</w:t>
            </w:r>
          </w:p>
        </w:tc>
        <w:tc>
          <w:tcPr>
            <w:tcW w:w="2278" w:type="dxa"/>
            <w:shd w:val="clear" w:color="auto" w:fill="C5E0B3" w:themeFill="accent6" w:themeFillTint="66"/>
            <w:vAlign w:val="center"/>
            <w:hideMark/>
          </w:tcPr>
          <w:p w14:paraId="79267FA4" w14:textId="15AF6079" w:rsidR="00F81727" w:rsidRPr="003E20AC" w:rsidRDefault="00F81727" w:rsidP="00CA368F">
            <w:pPr>
              <w:spacing w:after="160" w:line="259" w:lineRule="auto"/>
              <w:jc w:val="both"/>
              <w:rPr>
                <w:rFonts w:ascii="Arial" w:hAnsi="Arial" w:cs="Arial"/>
                <w:b/>
                <w:bCs/>
                <w:sz w:val="20"/>
                <w:szCs w:val="20"/>
              </w:rPr>
            </w:pPr>
            <w:r w:rsidRPr="003E20AC">
              <w:rPr>
                <w:rFonts w:ascii="Arial" w:hAnsi="Arial" w:cs="Arial"/>
                <w:b/>
                <w:bCs/>
                <w:sz w:val="20"/>
                <w:szCs w:val="20"/>
              </w:rPr>
              <w:t>Review Frequency</w:t>
            </w:r>
          </w:p>
        </w:tc>
        <w:tc>
          <w:tcPr>
            <w:tcW w:w="3986" w:type="dxa"/>
            <w:shd w:val="clear" w:color="auto" w:fill="C5E0B3" w:themeFill="accent6" w:themeFillTint="66"/>
            <w:vAlign w:val="center"/>
            <w:hideMark/>
          </w:tcPr>
          <w:p w14:paraId="54FBA2C7" w14:textId="2DAE84E3" w:rsidR="00F81727" w:rsidRPr="003E20AC" w:rsidRDefault="00F81727" w:rsidP="00CA368F">
            <w:pPr>
              <w:spacing w:after="160" w:line="259" w:lineRule="auto"/>
              <w:jc w:val="both"/>
              <w:rPr>
                <w:rFonts w:ascii="Arial" w:hAnsi="Arial" w:cs="Arial"/>
                <w:b/>
                <w:bCs/>
                <w:sz w:val="20"/>
                <w:szCs w:val="20"/>
              </w:rPr>
            </w:pPr>
            <w:r w:rsidRPr="003E20AC">
              <w:rPr>
                <w:rFonts w:ascii="Arial" w:hAnsi="Arial" w:cs="Arial"/>
                <w:b/>
                <w:bCs/>
                <w:sz w:val="20"/>
                <w:szCs w:val="20"/>
              </w:rPr>
              <w:t>Focus</w:t>
            </w:r>
          </w:p>
        </w:tc>
      </w:tr>
      <w:tr w:rsidR="00F81727" w:rsidRPr="003E20AC" w14:paraId="5F6A61CA" w14:textId="77777777" w:rsidTr="00296391">
        <w:trPr>
          <w:trHeight w:val="321"/>
        </w:trPr>
        <w:tc>
          <w:tcPr>
            <w:tcW w:w="3270" w:type="dxa"/>
            <w:vAlign w:val="center"/>
            <w:hideMark/>
          </w:tcPr>
          <w:p w14:paraId="2CA59F44" w14:textId="21B50A33"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Hub</w:t>
            </w:r>
          </w:p>
        </w:tc>
        <w:tc>
          <w:tcPr>
            <w:tcW w:w="2278" w:type="dxa"/>
            <w:vAlign w:val="center"/>
            <w:hideMark/>
          </w:tcPr>
          <w:p w14:paraId="68DBCDB1" w14:textId="0ED0A9F7"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Weekly / Monthly</w:t>
            </w:r>
          </w:p>
        </w:tc>
        <w:tc>
          <w:tcPr>
            <w:tcW w:w="3986" w:type="dxa"/>
            <w:vAlign w:val="center"/>
            <w:hideMark/>
          </w:tcPr>
          <w:p w14:paraId="536EDEE9" w14:textId="24E797E8"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Service delivery, utilization, revenue, issues</w:t>
            </w:r>
          </w:p>
        </w:tc>
      </w:tr>
      <w:tr w:rsidR="00F81727" w:rsidRPr="003E20AC" w14:paraId="03AB8B22" w14:textId="77777777" w:rsidTr="00296391">
        <w:trPr>
          <w:trHeight w:val="321"/>
        </w:trPr>
        <w:tc>
          <w:tcPr>
            <w:tcW w:w="3270" w:type="dxa"/>
            <w:vAlign w:val="center"/>
            <w:hideMark/>
          </w:tcPr>
          <w:p w14:paraId="0F3677B9" w14:textId="295EF4BB"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State</w:t>
            </w:r>
          </w:p>
        </w:tc>
        <w:tc>
          <w:tcPr>
            <w:tcW w:w="2278" w:type="dxa"/>
            <w:vAlign w:val="center"/>
            <w:hideMark/>
          </w:tcPr>
          <w:p w14:paraId="379BB8EB" w14:textId="27BE836B"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Monthly</w:t>
            </w:r>
          </w:p>
        </w:tc>
        <w:tc>
          <w:tcPr>
            <w:tcW w:w="3986" w:type="dxa"/>
            <w:vAlign w:val="center"/>
            <w:hideMark/>
          </w:tcPr>
          <w:p w14:paraId="6C11D880" w14:textId="55C61511"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Hub performance, data quality, exceptions</w:t>
            </w:r>
          </w:p>
        </w:tc>
      </w:tr>
      <w:tr w:rsidR="00F81727" w:rsidRPr="003E20AC" w14:paraId="3C208C10" w14:textId="77777777" w:rsidTr="00296391">
        <w:trPr>
          <w:trHeight w:val="294"/>
        </w:trPr>
        <w:tc>
          <w:tcPr>
            <w:tcW w:w="3270" w:type="dxa"/>
            <w:vAlign w:val="center"/>
            <w:hideMark/>
          </w:tcPr>
          <w:p w14:paraId="670548BA" w14:textId="7907BF2D"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Zonal</w:t>
            </w:r>
          </w:p>
        </w:tc>
        <w:tc>
          <w:tcPr>
            <w:tcW w:w="2278" w:type="dxa"/>
            <w:vAlign w:val="center"/>
            <w:hideMark/>
          </w:tcPr>
          <w:p w14:paraId="50C3FC4F" w14:textId="1CC59090"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Quarterly</w:t>
            </w:r>
          </w:p>
        </w:tc>
        <w:tc>
          <w:tcPr>
            <w:tcW w:w="3986" w:type="dxa"/>
            <w:vAlign w:val="center"/>
            <w:hideMark/>
          </w:tcPr>
          <w:p w14:paraId="09B33C64" w14:textId="70F88225"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Regional trends, risks, and escalations</w:t>
            </w:r>
          </w:p>
        </w:tc>
      </w:tr>
      <w:tr w:rsidR="00F81727" w:rsidRPr="003E20AC" w14:paraId="17BFD2F4" w14:textId="77777777" w:rsidTr="00296391">
        <w:trPr>
          <w:trHeight w:val="321"/>
        </w:trPr>
        <w:tc>
          <w:tcPr>
            <w:tcW w:w="3270" w:type="dxa"/>
            <w:vAlign w:val="center"/>
            <w:hideMark/>
          </w:tcPr>
          <w:p w14:paraId="47AA2372" w14:textId="59518B7C"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National Management</w:t>
            </w:r>
          </w:p>
        </w:tc>
        <w:tc>
          <w:tcPr>
            <w:tcW w:w="2278" w:type="dxa"/>
            <w:vAlign w:val="center"/>
            <w:hideMark/>
          </w:tcPr>
          <w:p w14:paraId="651E99E3" w14:textId="2B89F882"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Quarterly</w:t>
            </w:r>
          </w:p>
        </w:tc>
        <w:tc>
          <w:tcPr>
            <w:tcW w:w="3986" w:type="dxa"/>
            <w:vAlign w:val="center"/>
            <w:hideMark/>
          </w:tcPr>
          <w:p w14:paraId="6202929F" w14:textId="512F0C84"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Strategic progress, financial health</w:t>
            </w:r>
          </w:p>
        </w:tc>
      </w:tr>
      <w:tr w:rsidR="00F81727" w:rsidRPr="003E20AC" w14:paraId="4A4B3B1C" w14:textId="77777777" w:rsidTr="00296391">
        <w:trPr>
          <w:trHeight w:val="321"/>
        </w:trPr>
        <w:tc>
          <w:tcPr>
            <w:tcW w:w="3270" w:type="dxa"/>
            <w:vAlign w:val="center"/>
            <w:hideMark/>
          </w:tcPr>
          <w:p w14:paraId="350C916A" w14:textId="3EFCA0C9"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Board</w:t>
            </w:r>
          </w:p>
        </w:tc>
        <w:tc>
          <w:tcPr>
            <w:tcW w:w="2278" w:type="dxa"/>
            <w:vAlign w:val="center"/>
            <w:hideMark/>
          </w:tcPr>
          <w:p w14:paraId="3E3360E1" w14:textId="2F83F392"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Bi-annual / Annual</w:t>
            </w:r>
          </w:p>
        </w:tc>
        <w:tc>
          <w:tcPr>
            <w:tcW w:w="3986" w:type="dxa"/>
            <w:vAlign w:val="center"/>
            <w:hideMark/>
          </w:tcPr>
          <w:p w14:paraId="54187B9E" w14:textId="23F5EB96"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Strategic outcomes and impact</w:t>
            </w:r>
          </w:p>
        </w:tc>
      </w:tr>
    </w:tbl>
    <w:p w14:paraId="43276B6D" w14:textId="77777777" w:rsidR="00F81727" w:rsidRPr="00C8367B" w:rsidRDefault="00F81727" w:rsidP="00CA368F">
      <w:pPr>
        <w:jc w:val="both"/>
        <w:rPr>
          <w:rFonts w:ascii="Arial" w:hAnsi="Arial" w:cs="Arial"/>
          <w:b/>
          <w:bCs/>
          <w:sz w:val="20"/>
          <w:szCs w:val="20"/>
        </w:rPr>
      </w:pPr>
    </w:p>
    <w:p w14:paraId="5B86FE02" w14:textId="77777777" w:rsidR="00BA2EA3" w:rsidRPr="00295A64" w:rsidRDefault="00BA2EA3"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BA2EA3" w:rsidRPr="004C2567" w14:paraId="0CC6D39C" w14:textId="77777777" w:rsidTr="0048523E">
        <w:trPr>
          <w:trHeight w:val="219"/>
          <w:tblHeader/>
        </w:trPr>
        <w:tc>
          <w:tcPr>
            <w:tcW w:w="0" w:type="auto"/>
            <w:shd w:val="clear" w:color="auto" w:fill="C5E0B3" w:themeFill="accent6" w:themeFillTint="66"/>
            <w:hideMark/>
          </w:tcPr>
          <w:p w14:paraId="64CB6E4A" w14:textId="77777777" w:rsidR="00BA2EA3" w:rsidRPr="009D0907" w:rsidRDefault="00BA2EA3" w:rsidP="00CA368F">
            <w:pPr>
              <w:spacing w:after="160" w:line="259" w:lineRule="auto"/>
              <w:jc w:val="both"/>
              <w:rPr>
                <w:rFonts w:ascii="Arial" w:hAnsi="Arial" w:cs="Arial"/>
                <w:sz w:val="20"/>
                <w:szCs w:val="20"/>
              </w:rPr>
            </w:pPr>
            <w:r w:rsidRPr="009D0907">
              <w:rPr>
                <w:rFonts w:ascii="Arial" w:hAnsi="Arial" w:cs="Arial"/>
                <w:sz w:val="20"/>
                <w:szCs w:val="20"/>
              </w:rPr>
              <w:t>Risk</w:t>
            </w:r>
          </w:p>
        </w:tc>
        <w:tc>
          <w:tcPr>
            <w:tcW w:w="3486" w:type="dxa"/>
            <w:shd w:val="clear" w:color="auto" w:fill="C5E0B3" w:themeFill="accent6" w:themeFillTint="66"/>
            <w:hideMark/>
          </w:tcPr>
          <w:p w14:paraId="6B52FC60" w14:textId="77777777" w:rsidR="00BA2EA3" w:rsidRPr="009D0907" w:rsidRDefault="00BA2EA3" w:rsidP="00CA368F">
            <w:pPr>
              <w:spacing w:after="160" w:line="259" w:lineRule="auto"/>
              <w:jc w:val="both"/>
              <w:rPr>
                <w:rFonts w:ascii="Arial" w:hAnsi="Arial" w:cs="Arial"/>
                <w:sz w:val="20"/>
                <w:szCs w:val="20"/>
              </w:rPr>
            </w:pPr>
            <w:r w:rsidRPr="009D0907">
              <w:rPr>
                <w:rFonts w:ascii="Arial" w:hAnsi="Arial" w:cs="Arial"/>
                <w:sz w:val="20"/>
                <w:szCs w:val="20"/>
              </w:rPr>
              <w:t>Description</w:t>
            </w:r>
          </w:p>
        </w:tc>
        <w:tc>
          <w:tcPr>
            <w:tcW w:w="3489" w:type="dxa"/>
            <w:shd w:val="clear" w:color="auto" w:fill="C5E0B3" w:themeFill="accent6" w:themeFillTint="66"/>
            <w:hideMark/>
          </w:tcPr>
          <w:p w14:paraId="69A8D380" w14:textId="77777777" w:rsidR="00BA2EA3" w:rsidRPr="009D0907" w:rsidRDefault="00BA2EA3" w:rsidP="00CA368F">
            <w:pPr>
              <w:spacing w:after="160" w:line="259" w:lineRule="auto"/>
              <w:jc w:val="both"/>
              <w:rPr>
                <w:rFonts w:ascii="Arial" w:hAnsi="Arial" w:cs="Arial"/>
                <w:sz w:val="20"/>
                <w:szCs w:val="20"/>
              </w:rPr>
            </w:pPr>
            <w:r w:rsidRPr="009D0907">
              <w:rPr>
                <w:rFonts w:ascii="Arial" w:hAnsi="Arial" w:cs="Arial"/>
                <w:sz w:val="20"/>
                <w:szCs w:val="20"/>
              </w:rPr>
              <w:t>Mitigation</w:t>
            </w:r>
          </w:p>
        </w:tc>
      </w:tr>
      <w:tr w:rsidR="002F7379" w:rsidRPr="004C2567" w14:paraId="458CA452" w14:textId="77777777" w:rsidTr="0048523E">
        <w:tc>
          <w:tcPr>
            <w:tcW w:w="0" w:type="auto"/>
            <w:vAlign w:val="center"/>
          </w:tcPr>
          <w:p w14:paraId="42B0AFAF" w14:textId="0210337B" w:rsidR="002F7379" w:rsidRPr="00AB36FA" w:rsidRDefault="002F7379" w:rsidP="00CA368F">
            <w:pPr>
              <w:jc w:val="both"/>
              <w:rPr>
                <w:rFonts w:ascii="Arial" w:hAnsi="Arial" w:cs="Arial"/>
                <w:sz w:val="20"/>
                <w:szCs w:val="20"/>
              </w:rPr>
            </w:pPr>
            <w:r w:rsidRPr="003E20AC">
              <w:rPr>
                <w:rFonts w:ascii="Arial" w:hAnsi="Arial" w:cs="Arial"/>
                <w:sz w:val="20"/>
                <w:szCs w:val="20"/>
              </w:rPr>
              <w:t>Delayed reporting</w:t>
            </w:r>
          </w:p>
        </w:tc>
        <w:tc>
          <w:tcPr>
            <w:tcW w:w="3486" w:type="dxa"/>
            <w:vAlign w:val="center"/>
          </w:tcPr>
          <w:p w14:paraId="0F50A644" w14:textId="3579FF52" w:rsidR="002F7379" w:rsidRPr="00AB36FA" w:rsidRDefault="002F7379" w:rsidP="00CA368F">
            <w:pPr>
              <w:jc w:val="both"/>
              <w:rPr>
                <w:rFonts w:ascii="Arial" w:hAnsi="Arial" w:cs="Arial"/>
                <w:sz w:val="20"/>
                <w:szCs w:val="20"/>
              </w:rPr>
            </w:pPr>
            <w:r w:rsidRPr="003E20AC">
              <w:rPr>
                <w:rFonts w:ascii="Arial" w:hAnsi="Arial" w:cs="Arial"/>
                <w:sz w:val="20"/>
                <w:szCs w:val="20"/>
              </w:rPr>
              <w:t>Reports submitted after agreed timelines</w:t>
            </w:r>
          </w:p>
        </w:tc>
        <w:tc>
          <w:tcPr>
            <w:tcW w:w="3489" w:type="dxa"/>
            <w:vAlign w:val="center"/>
          </w:tcPr>
          <w:p w14:paraId="24074271" w14:textId="7BCFF3D0" w:rsidR="002F7379" w:rsidRPr="00AB36FA" w:rsidRDefault="002F7379" w:rsidP="00CA368F">
            <w:pPr>
              <w:jc w:val="both"/>
              <w:rPr>
                <w:rFonts w:ascii="Arial" w:hAnsi="Arial" w:cs="Arial"/>
                <w:sz w:val="20"/>
                <w:szCs w:val="20"/>
              </w:rPr>
            </w:pPr>
            <w:r w:rsidRPr="003E20AC">
              <w:rPr>
                <w:rFonts w:ascii="Arial" w:hAnsi="Arial" w:cs="Arial"/>
                <w:sz w:val="20"/>
                <w:szCs w:val="20"/>
              </w:rPr>
              <w:t>Reporting calendar, automated reminders, escalation</w:t>
            </w:r>
          </w:p>
        </w:tc>
      </w:tr>
      <w:tr w:rsidR="002F7379" w:rsidRPr="004C2567" w14:paraId="28D1E84A" w14:textId="77777777" w:rsidTr="0048523E">
        <w:tc>
          <w:tcPr>
            <w:tcW w:w="0" w:type="auto"/>
            <w:vAlign w:val="center"/>
          </w:tcPr>
          <w:p w14:paraId="3F88AB44" w14:textId="14164601" w:rsidR="002F7379" w:rsidRPr="00881ED3" w:rsidRDefault="002F7379" w:rsidP="00CA368F">
            <w:pPr>
              <w:jc w:val="both"/>
              <w:rPr>
                <w:rFonts w:ascii="Arial" w:hAnsi="Arial" w:cs="Arial"/>
                <w:sz w:val="20"/>
                <w:szCs w:val="20"/>
              </w:rPr>
            </w:pPr>
            <w:r w:rsidRPr="003E20AC">
              <w:rPr>
                <w:rFonts w:ascii="Arial" w:hAnsi="Arial" w:cs="Arial"/>
                <w:sz w:val="20"/>
                <w:szCs w:val="20"/>
              </w:rPr>
              <w:t>Inaccurate reporting</w:t>
            </w:r>
          </w:p>
        </w:tc>
        <w:tc>
          <w:tcPr>
            <w:tcW w:w="3486" w:type="dxa"/>
            <w:vAlign w:val="center"/>
          </w:tcPr>
          <w:p w14:paraId="791F227F" w14:textId="46E5A40A" w:rsidR="002F7379" w:rsidRPr="004D0535" w:rsidRDefault="002F7379" w:rsidP="00CA368F">
            <w:pPr>
              <w:jc w:val="both"/>
              <w:rPr>
                <w:rFonts w:ascii="Arial" w:hAnsi="Arial" w:cs="Arial"/>
                <w:sz w:val="20"/>
                <w:szCs w:val="20"/>
              </w:rPr>
            </w:pPr>
            <w:r w:rsidRPr="003E20AC">
              <w:rPr>
                <w:rFonts w:ascii="Arial" w:hAnsi="Arial" w:cs="Arial"/>
                <w:sz w:val="20"/>
                <w:szCs w:val="20"/>
              </w:rPr>
              <w:t>Errors in consolidated performance data</w:t>
            </w:r>
          </w:p>
        </w:tc>
        <w:tc>
          <w:tcPr>
            <w:tcW w:w="3489" w:type="dxa"/>
            <w:vAlign w:val="center"/>
          </w:tcPr>
          <w:p w14:paraId="3A7B5753" w14:textId="1EFEA2E0" w:rsidR="002F7379" w:rsidRPr="004D0535" w:rsidRDefault="002F7379" w:rsidP="00CA368F">
            <w:pPr>
              <w:jc w:val="both"/>
              <w:rPr>
                <w:rFonts w:ascii="Arial" w:hAnsi="Arial" w:cs="Arial"/>
                <w:sz w:val="20"/>
                <w:szCs w:val="20"/>
              </w:rPr>
            </w:pPr>
            <w:r w:rsidRPr="003E20AC">
              <w:rPr>
                <w:rFonts w:ascii="Arial" w:hAnsi="Arial" w:cs="Arial"/>
                <w:sz w:val="20"/>
                <w:szCs w:val="20"/>
              </w:rPr>
              <w:t>Validation checks and independent reviews</w:t>
            </w:r>
          </w:p>
        </w:tc>
      </w:tr>
      <w:tr w:rsidR="002F7379" w:rsidRPr="004C2567" w14:paraId="7937784C" w14:textId="77777777" w:rsidTr="0048523E">
        <w:tc>
          <w:tcPr>
            <w:tcW w:w="0" w:type="auto"/>
            <w:vAlign w:val="center"/>
            <w:hideMark/>
          </w:tcPr>
          <w:p w14:paraId="17C93042" w14:textId="0D4D43D5" w:rsidR="002F7379" w:rsidRPr="009D0907" w:rsidRDefault="002F7379" w:rsidP="00CA368F">
            <w:pPr>
              <w:spacing w:line="259" w:lineRule="auto"/>
              <w:jc w:val="both"/>
              <w:rPr>
                <w:rFonts w:ascii="Arial" w:hAnsi="Arial" w:cs="Arial"/>
                <w:sz w:val="20"/>
                <w:szCs w:val="20"/>
              </w:rPr>
            </w:pPr>
            <w:r w:rsidRPr="003E20AC">
              <w:rPr>
                <w:rFonts w:ascii="Arial" w:hAnsi="Arial" w:cs="Arial"/>
                <w:sz w:val="20"/>
                <w:szCs w:val="20"/>
              </w:rPr>
              <w:t>Selective reporting</w:t>
            </w:r>
          </w:p>
        </w:tc>
        <w:tc>
          <w:tcPr>
            <w:tcW w:w="3486" w:type="dxa"/>
            <w:vAlign w:val="center"/>
            <w:hideMark/>
          </w:tcPr>
          <w:p w14:paraId="1C4D117F" w14:textId="14285686" w:rsidR="002F7379" w:rsidRPr="009D0907" w:rsidRDefault="002F7379" w:rsidP="00CA368F">
            <w:pPr>
              <w:jc w:val="both"/>
              <w:rPr>
                <w:rFonts w:ascii="Arial" w:hAnsi="Arial" w:cs="Arial"/>
                <w:sz w:val="20"/>
                <w:szCs w:val="20"/>
              </w:rPr>
            </w:pPr>
            <w:r w:rsidRPr="003E20AC">
              <w:rPr>
                <w:rFonts w:ascii="Arial" w:hAnsi="Arial" w:cs="Arial"/>
                <w:sz w:val="20"/>
                <w:szCs w:val="20"/>
              </w:rPr>
              <w:t>Focus on positive results while omitting issues</w:t>
            </w:r>
          </w:p>
        </w:tc>
        <w:tc>
          <w:tcPr>
            <w:tcW w:w="3489" w:type="dxa"/>
            <w:vAlign w:val="center"/>
            <w:hideMark/>
          </w:tcPr>
          <w:p w14:paraId="53A4ED7B" w14:textId="1C4A5660" w:rsidR="002F7379" w:rsidRPr="009D0907" w:rsidRDefault="002F7379" w:rsidP="00CA368F">
            <w:pPr>
              <w:spacing w:line="259" w:lineRule="auto"/>
              <w:jc w:val="both"/>
              <w:rPr>
                <w:rFonts w:ascii="Arial" w:hAnsi="Arial" w:cs="Arial"/>
                <w:sz w:val="20"/>
                <w:szCs w:val="20"/>
              </w:rPr>
            </w:pPr>
            <w:r w:rsidRPr="003E20AC">
              <w:rPr>
                <w:rFonts w:ascii="Arial" w:hAnsi="Arial" w:cs="Arial"/>
                <w:sz w:val="20"/>
                <w:szCs w:val="20"/>
              </w:rPr>
              <w:t>Mandatory exception and variance reporting</w:t>
            </w:r>
          </w:p>
        </w:tc>
      </w:tr>
      <w:tr w:rsidR="002F7379" w:rsidRPr="004C2567" w14:paraId="1E146B0E" w14:textId="77777777" w:rsidTr="0048523E">
        <w:tc>
          <w:tcPr>
            <w:tcW w:w="0" w:type="auto"/>
            <w:vAlign w:val="center"/>
          </w:tcPr>
          <w:p w14:paraId="600EFC09" w14:textId="3A8118D6" w:rsidR="002F7379" w:rsidRPr="00881ED3" w:rsidRDefault="002F7379" w:rsidP="00CA368F">
            <w:pPr>
              <w:jc w:val="both"/>
              <w:rPr>
                <w:rFonts w:ascii="Arial" w:hAnsi="Arial" w:cs="Arial"/>
                <w:sz w:val="20"/>
                <w:szCs w:val="20"/>
              </w:rPr>
            </w:pPr>
            <w:r w:rsidRPr="003E20AC">
              <w:rPr>
                <w:rFonts w:ascii="Arial" w:hAnsi="Arial" w:cs="Arial"/>
                <w:sz w:val="20"/>
                <w:szCs w:val="20"/>
              </w:rPr>
              <w:lastRenderedPageBreak/>
              <w:t>Weak follow-through</w:t>
            </w:r>
          </w:p>
        </w:tc>
        <w:tc>
          <w:tcPr>
            <w:tcW w:w="3486" w:type="dxa"/>
            <w:vAlign w:val="center"/>
          </w:tcPr>
          <w:p w14:paraId="39E7CBFF" w14:textId="47BB8738" w:rsidR="002F7379" w:rsidRPr="00604129" w:rsidRDefault="002F7379" w:rsidP="00CA368F">
            <w:pPr>
              <w:jc w:val="both"/>
              <w:rPr>
                <w:rFonts w:ascii="Arial" w:hAnsi="Arial" w:cs="Arial"/>
                <w:sz w:val="20"/>
                <w:szCs w:val="20"/>
              </w:rPr>
            </w:pPr>
            <w:r w:rsidRPr="003E20AC">
              <w:rPr>
                <w:rFonts w:ascii="Arial" w:hAnsi="Arial" w:cs="Arial"/>
                <w:sz w:val="20"/>
                <w:szCs w:val="20"/>
              </w:rPr>
              <w:t>Agreed actions not implemented</w:t>
            </w:r>
          </w:p>
        </w:tc>
        <w:tc>
          <w:tcPr>
            <w:tcW w:w="3489" w:type="dxa"/>
            <w:vAlign w:val="center"/>
          </w:tcPr>
          <w:p w14:paraId="0C89D09A" w14:textId="182F1301" w:rsidR="002F7379" w:rsidRPr="00BD362A" w:rsidRDefault="002F7379" w:rsidP="00CA368F">
            <w:pPr>
              <w:jc w:val="both"/>
              <w:rPr>
                <w:rFonts w:ascii="Arial" w:hAnsi="Arial" w:cs="Arial"/>
                <w:sz w:val="20"/>
                <w:szCs w:val="20"/>
              </w:rPr>
            </w:pPr>
            <w:r w:rsidRPr="003E20AC">
              <w:rPr>
                <w:rFonts w:ascii="Arial" w:hAnsi="Arial" w:cs="Arial"/>
                <w:sz w:val="20"/>
                <w:szCs w:val="20"/>
              </w:rPr>
              <w:t>Action tracker with ownership and deadlines</w:t>
            </w:r>
          </w:p>
        </w:tc>
      </w:tr>
      <w:tr w:rsidR="002F7379" w:rsidRPr="004C2567" w14:paraId="6A388C8B" w14:textId="77777777" w:rsidTr="0048523E">
        <w:tc>
          <w:tcPr>
            <w:tcW w:w="0" w:type="auto"/>
            <w:vAlign w:val="center"/>
          </w:tcPr>
          <w:p w14:paraId="105BBA07" w14:textId="464F2700" w:rsidR="002F7379" w:rsidRPr="00BD362A" w:rsidRDefault="002F7379" w:rsidP="00CA368F">
            <w:pPr>
              <w:jc w:val="both"/>
              <w:rPr>
                <w:rFonts w:ascii="Arial" w:hAnsi="Arial" w:cs="Arial"/>
                <w:sz w:val="20"/>
                <w:szCs w:val="20"/>
              </w:rPr>
            </w:pPr>
            <w:r w:rsidRPr="003E20AC">
              <w:rPr>
                <w:rFonts w:ascii="Arial" w:hAnsi="Arial" w:cs="Arial"/>
                <w:sz w:val="20"/>
                <w:szCs w:val="20"/>
              </w:rPr>
              <w:t>Information overload</w:t>
            </w:r>
          </w:p>
        </w:tc>
        <w:tc>
          <w:tcPr>
            <w:tcW w:w="3486" w:type="dxa"/>
            <w:vAlign w:val="center"/>
          </w:tcPr>
          <w:p w14:paraId="29FC4C07" w14:textId="156B8D5B" w:rsidR="002F7379" w:rsidRPr="004D0535" w:rsidRDefault="002F7379" w:rsidP="00CA368F">
            <w:pPr>
              <w:jc w:val="both"/>
              <w:rPr>
                <w:rFonts w:ascii="Arial" w:hAnsi="Arial" w:cs="Arial"/>
                <w:sz w:val="20"/>
                <w:szCs w:val="20"/>
              </w:rPr>
            </w:pPr>
            <w:r w:rsidRPr="003E20AC">
              <w:rPr>
                <w:rFonts w:ascii="Arial" w:hAnsi="Arial" w:cs="Arial"/>
                <w:sz w:val="20"/>
                <w:szCs w:val="20"/>
              </w:rPr>
              <w:t>Reports too complex or lengthy</w:t>
            </w:r>
          </w:p>
        </w:tc>
        <w:tc>
          <w:tcPr>
            <w:tcW w:w="3489" w:type="dxa"/>
            <w:vAlign w:val="center"/>
          </w:tcPr>
          <w:p w14:paraId="4EFD65D5" w14:textId="49FE158D" w:rsidR="002F7379" w:rsidRPr="004D0535" w:rsidRDefault="002F7379" w:rsidP="00CA368F">
            <w:pPr>
              <w:jc w:val="both"/>
              <w:rPr>
                <w:rFonts w:ascii="Arial" w:hAnsi="Arial" w:cs="Arial"/>
                <w:sz w:val="20"/>
                <w:szCs w:val="20"/>
              </w:rPr>
            </w:pPr>
            <w:r w:rsidRPr="003E20AC">
              <w:rPr>
                <w:rFonts w:ascii="Arial" w:hAnsi="Arial" w:cs="Arial"/>
                <w:sz w:val="20"/>
                <w:szCs w:val="20"/>
              </w:rPr>
              <w:t>Executive summaries and standardized dashboards</w:t>
            </w:r>
          </w:p>
        </w:tc>
      </w:tr>
      <w:tr w:rsidR="002F7379" w:rsidRPr="004C2567" w14:paraId="6A380E60" w14:textId="77777777" w:rsidTr="0048523E">
        <w:tc>
          <w:tcPr>
            <w:tcW w:w="0" w:type="auto"/>
            <w:vAlign w:val="center"/>
          </w:tcPr>
          <w:p w14:paraId="1674AD7B" w14:textId="5A83852A" w:rsidR="002F7379" w:rsidRPr="003B396A" w:rsidRDefault="002F7379" w:rsidP="00CA368F">
            <w:pPr>
              <w:jc w:val="both"/>
              <w:rPr>
                <w:rFonts w:ascii="Arial" w:hAnsi="Arial" w:cs="Arial"/>
                <w:sz w:val="20"/>
                <w:szCs w:val="20"/>
              </w:rPr>
            </w:pPr>
            <w:r w:rsidRPr="003E20AC">
              <w:rPr>
                <w:rFonts w:ascii="Arial" w:hAnsi="Arial" w:cs="Arial"/>
                <w:sz w:val="20"/>
                <w:szCs w:val="20"/>
              </w:rPr>
              <w:t>Misalignment with strategy</w:t>
            </w:r>
          </w:p>
        </w:tc>
        <w:tc>
          <w:tcPr>
            <w:tcW w:w="3486" w:type="dxa"/>
            <w:vAlign w:val="center"/>
          </w:tcPr>
          <w:p w14:paraId="152FFA43" w14:textId="302DB547" w:rsidR="002F7379" w:rsidRPr="00604129" w:rsidRDefault="002F7379" w:rsidP="00CA368F">
            <w:pPr>
              <w:jc w:val="both"/>
              <w:rPr>
                <w:rFonts w:ascii="Arial" w:hAnsi="Arial" w:cs="Arial"/>
                <w:sz w:val="20"/>
                <w:szCs w:val="20"/>
              </w:rPr>
            </w:pPr>
            <w:r w:rsidRPr="003E20AC">
              <w:rPr>
                <w:rFonts w:ascii="Arial" w:hAnsi="Arial" w:cs="Arial"/>
                <w:sz w:val="20"/>
                <w:szCs w:val="20"/>
              </w:rPr>
              <w:t>Reports not linked to strategic priorities</w:t>
            </w:r>
          </w:p>
        </w:tc>
        <w:tc>
          <w:tcPr>
            <w:tcW w:w="3489" w:type="dxa"/>
            <w:vAlign w:val="center"/>
          </w:tcPr>
          <w:p w14:paraId="6CA0A71E" w14:textId="0BBFE10A" w:rsidR="002F7379" w:rsidRPr="00604129" w:rsidRDefault="002F7379" w:rsidP="00CA368F">
            <w:pPr>
              <w:jc w:val="both"/>
              <w:rPr>
                <w:rFonts w:ascii="Arial" w:hAnsi="Arial" w:cs="Arial"/>
                <w:sz w:val="20"/>
                <w:szCs w:val="20"/>
              </w:rPr>
            </w:pPr>
            <w:r w:rsidRPr="003E20AC">
              <w:rPr>
                <w:rFonts w:ascii="Arial" w:hAnsi="Arial" w:cs="Arial"/>
                <w:sz w:val="20"/>
                <w:szCs w:val="20"/>
              </w:rPr>
              <w:t>Strategy-led reporting framework</w:t>
            </w:r>
          </w:p>
        </w:tc>
      </w:tr>
    </w:tbl>
    <w:p w14:paraId="02600FD8" w14:textId="77777777" w:rsidR="00BA2EA3" w:rsidRDefault="00BA2EA3" w:rsidP="00CA368F">
      <w:pPr>
        <w:pBdr>
          <w:bottom w:val="single" w:sz="4" w:space="1" w:color="auto"/>
        </w:pBdr>
        <w:jc w:val="both"/>
        <w:rPr>
          <w:rFonts w:ascii="Arial" w:hAnsi="Arial" w:cs="Arial"/>
          <w:b/>
          <w:bCs/>
          <w:sz w:val="20"/>
          <w:szCs w:val="20"/>
        </w:rPr>
      </w:pPr>
    </w:p>
    <w:p w14:paraId="3A4C8C4A" w14:textId="77777777" w:rsidR="00BA2EA3" w:rsidRPr="00295A64" w:rsidRDefault="00BA2EA3"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3B92392C" w14:textId="7CD8F750" w:rsidR="00BA2EA3" w:rsidRPr="00B2796E" w:rsidRDefault="00BA2EA3" w:rsidP="00CA368F">
      <w:pPr>
        <w:pStyle w:val="ListParagraph"/>
        <w:numPr>
          <w:ilvl w:val="0"/>
          <w:numId w:val="8"/>
        </w:numPr>
        <w:jc w:val="both"/>
        <w:rPr>
          <w:rFonts w:ascii="Arial" w:hAnsi="Arial" w:cs="Arial"/>
          <w:sz w:val="20"/>
          <w:szCs w:val="20"/>
        </w:rPr>
      </w:pPr>
      <w:r>
        <w:rPr>
          <w:rFonts w:ascii="Arial" w:hAnsi="Arial" w:cs="Arial"/>
          <w:sz w:val="20"/>
          <w:szCs w:val="20"/>
        </w:rPr>
        <w:t>The system shall ensure r</w:t>
      </w:r>
      <w:r w:rsidRPr="00B2796E">
        <w:rPr>
          <w:rFonts w:ascii="Arial" w:hAnsi="Arial" w:cs="Arial"/>
          <w:sz w:val="20"/>
          <w:szCs w:val="20"/>
        </w:rPr>
        <w:t>ole-based access to KPI</w:t>
      </w:r>
      <w:r w:rsidR="007637EF">
        <w:rPr>
          <w:rFonts w:ascii="Arial" w:hAnsi="Arial" w:cs="Arial"/>
          <w:sz w:val="20"/>
          <w:szCs w:val="20"/>
        </w:rPr>
        <w:t>/performance data</w:t>
      </w:r>
      <w:r>
        <w:rPr>
          <w:rFonts w:ascii="Arial" w:hAnsi="Arial" w:cs="Arial"/>
          <w:sz w:val="20"/>
          <w:szCs w:val="20"/>
        </w:rPr>
        <w:t>.</w:t>
      </w:r>
    </w:p>
    <w:p w14:paraId="73A8107E" w14:textId="77777777" w:rsidR="00BA2EA3" w:rsidRPr="00E60EBE" w:rsidRDefault="00BA2EA3" w:rsidP="00CA368F">
      <w:pPr>
        <w:pStyle w:val="ListParagraph"/>
        <w:numPr>
          <w:ilvl w:val="0"/>
          <w:numId w:val="8"/>
        </w:numPr>
        <w:jc w:val="both"/>
        <w:rPr>
          <w:rFonts w:ascii="Arial" w:hAnsi="Arial" w:cs="Arial"/>
          <w:sz w:val="20"/>
          <w:szCs w:val="20"/>
        </w:rPr>
      </w:pPr>
      <w:r w:rsidRPr="00E60EBE">
        <w:rPr>
          <w:rFonts w:ascii="Arial" w:hAnsi="Arial" w:cs="Arial"/>
          <w:sz w:val="20"/>
          <w:szCs w:val="20"/>
        </w:rPr>
        <w:t>All hub activities must be linked to a verifiable KPI in the ERP to ensure transparency and accountability.</w:t>
      </w:r>
    </w:p>
    <w:p w14:paraId="01FA8C21" w14:textId="77777777" w:rsidR="00BA2EA3" w:rsidRDefault="00BA2EA3" w:rsidP="00CA368F">
      <w:pPr>
        <w:pStyle w:val="ListParagraph"/>
        <w:numPr>
          <w:ilvl w:val="0"/>
          <w:numId w:val="8"/>
        </w:numPr>
        <w:jc w:val="both"/>
        <w:rPr>
          <w:rFonts w:ascii="Arial" w:hAnsi="Arial" w:cs="Arial"/>
          <w:sz w:val="20"/>
          <w:szCs w:val="20"/>
        </w:rPr>
      </w:pPr>
      <w:r>
        <w:rPr>
          <w:rFonts w:ascii="Arial" w:hAnsi="Arial" w:cs="Arial"/>
          <w:sz w:val="20"/>
          <w:szCs w:val="20"/>
        </w:rPr>
        <w:t>The ERP system must be capable of providing a</w:t>
      </w:r>
      <w:r w:rsidRPr="00B2796E">
        <w:rPr>
          <w:rFonts w:ascii="Arial" w:hAnsi="Arial" w:cs="Arial"/>
          <w:sz w:val="20"/>
          <w:szCs w:val="20"/>
        </w:rPr>
        <w:t>utomated audit trails</w:t>
      </w:r>
      <w:r>
        <w:rPr>
          <w:rFonts w:ascii="Arial" w:hAnsi="Arial" w:cs="Arial"/>
          <w:sz w:val="20"/>
          <w:szCs w:val="20"/>
        </w:rPr>
        <w:t>.</w:t>
      </w:r>
    </w:p>
    <w:p w14:paraId="03DE794D" w14:textId="1E7FC0FF" w:rsidR="00BA2EA3" w:rsidRPr="00E60EBE" w:rsidRDefault="00BA2EA3" w:rsidP="00CA368F">
      <w:pPr>
        <w:pStyle w:val="ListParagraph"/>
        <w:numPr>
          <w:ilvl w:val="0"/>
          <w:numId w:val="8"/>
        </w:numPr>
        <w:jc w:val="both"/>
        <w:rPr>
          <w:rFonts w:ascii="Arial" w:hAnsi="Arial" w:cs="Arial"/>
          <w:sz w:val="20"/>
          <w:szCs w:val="20"/>
        </w:rPr>
      </w:pPr>
      <w:r w:rsidRPr="00E60EBE">
        <w:rPr>
          <w:rFonts w:ascii="Arial" w:hAnsi="Arial" w:cs="Arial"/>
          <w:sz w:val="20"/>
          <w:szCs w:val="20"/>
        </w:rPr>
        <w:t>No manual alterations to digital M&amp;E</w:t>
      </w:r>
      <w:r w:rsidR="007637EF">
        <w:rPr>
          <w:rFonts w:ascii="Arial" w:hAnsi="Arial" w:cs="Arial"/>
          <w:sz w:val="20"/>
          <w:szCs w:val="20"/>
        </w:rPr>
        <w:t>/performance</w:t>
      </w:r>
      <w:r w:rsidRPr="00E60EBE">
        <w:rPr>
          <w:rFonts w:ascii="Arial" w:hAnsi="Arial" w:cs="Arial"/>
          <w:sz w:val="20"/>
          <w:szCs w:val="20"/>
        </w:rPr>
        <w:t xml:space="preserve"> records are permitted; any changes must possess a clear system audit trail.</w:t>
      </w:r>
    </w:p>
    <w:p w14:paraId="3D1776AB" w14:textId="57B35FFE" w:rsidR="007637EF" w:rsidRPr="007637EF" w:rsidRDefault="007637EF" w:rsidP="00CA368F">
      <w:pPr>
        <w:pStyle w:val="ListParagraph"/>
        <w:numPr>
          <w:ilvl w:val="0"/>
          <w:numId w:val="8"/>
        </w:numPr>
        <w:jc w:val="both"/>
        <w:rPr>
          <w:rFonts w:ascii="Arial" w:hAnsi="Arial" w:cs="Arial"/>
          <w:sz w:val="20"/>
          <w:szCs w:val="20"/>
        </w:rPr>
      </w:pPr>
      <w:r w:rsidRPr="007637EF">
        <w:rPr>
          <w:rFonts w:ascii="Arial" w:hAnsi="Arial" w:cs="Arial"/>
          <w:sz w:val="20"/>
          <w:szCs w:val="20"/>
        </w:rPr>
        <w:t>All performance reports must be evidence-based and traceable</w:t>
      </w:r>
      <w:r>
        <w:rPr>
          <w:rFonts w:ascii="Arial" w:hAnsi="Arial" w:cs="Arial"/>
          <w:sz w:val="20"/>
          <w:szCs w:val="20"/>
        </w:rPr>
        <w:t>.</w:t>
      </w:r>
    </w:p>
    <w:p w14:paraId="48305F3A" w14:textId="17767B34" w:rsidR="007637EF" w:rsidRPr="007637EF" w:rsidRDefault="007637EF" w:rsidP="00CA368F">
      <w:pPr>
        <w:pStyle w:val="ListParagraph"/>
        <w:numPr>
          <w:ilvl w:val="0"/>
          <w:numId w:val="8"/>
        </w:numPr>
        <w:jc w:val="both"/>
        <w:rPr>
          <w:rFonts w:ascii="Arial" w:hAnsi="Arial" w:cs="Arial"/>
          <w:sz w:val="20"/>
          <w:szCs w:val="20"/>
        </w:rPr>
      </w:pPr>
      <w:r w:rsidRPr="007637EF">
        <w:rPr>
          <w:rFonts w:ascii="Arial" w:hAnsi="Arial" w:cs="Arial"/>
          <w:sz w:val="20"/>
          <w:szCs w:val="20"/>
        </w:rPr>
        <w:t>Exceptions and underperformance must be reported transparently</w:t>
      </w:r>
      <w:r>
        <w:rPr>
          <w:rFonts w:ascii="Arial" w:hAnsi="Arial" w:cs="Arial"/>
          <w:sz w:val="20"/>
          <w:szCs w:val="20"/>
        </w:rPr>
        <w:t>.</w:t>
      </w:r>
    </w:p>
    <w:p w14:paraId="02C21D80" w14:textId="37612AE5" w:rsidR="007637EF" w:rsidRPr="007637EF" w:rsidRDefault="007637EF" w:rsidP="00CA368F">
      <w:pPr>
        <w:pStyle w:val="ListParagraph"/>
        <w:numPr>
          <w:ilvl w:val="0"/>
          <w:numId w:val="8"/>
        </w:numPr>
        <w:jc w:val="both"/>
        <w:rPr>
          <w:rFonts w:ascii="Arial" w:hAnsi="Arial" w:cs="Arial"/>
          <w:sz w:val="20"/>
          <w:szCs w:val="20"/>
        </w:rPr>
      </w:pPr>
      <w:r w:rsidRPr="007637EF">
        <w:rPr>
          <w:rFonts w:ascii="Arial" w:hAnsi="Arial" w:cs="Arial"/>
          <w:sz w:val="20"/>
          <w:szCs w:val="20"/>
        </w:rPr>
        <w:t>Performance reviews shall inform planning, budgeting, and resource allocation</w:t>
      </w:r>
      <w:r>
        <w:rPr>
          <w:rFonts w:ascii="Arial" w:hAnsi="Arial" w:cs="Arial"/>
          <w:sz w:val="20"/>
          <w:szCs w:val="20"/>
        </w:rPr>
        <w:t>.</w:t>
      </w:r>
    </w:p>
    <w:p w14:paraId="6BF25A6A" w14:textId="25B76517" w:rsidR="007637EF" w:rsidRPr="007637EF" w:rsidRDefault="007637EF" w:rsidP="00CA368F">
      <w:pPr>
        <w:pStyle w:val="ListParagraph"/>
        <w:numPr>
          <w:ilvl w:val="0"/>
          <w:numId w:val="8"/>
        </w:numPr>
        <w:jc w:val="both"/>
        <w:rPr>
          <w:rFonts w:ascii="Arial" w:hAnsi="Arial" w:cs="Arial"/>
          <w:sz w:val="20"/>
          <w:szCs w:val="20"/>
        </w:rPr>
      </w:pPr>
      <w:r w:rsidRPr="007637EF">
        <w:rPr>
          <w:rFonts w:ascii="Arial" w:hAnsi="Arial" w:cs="Arial"/>
          <w:sz w:val="20"/>
          <w:szCs w:val="20"/>
        </w:rPr>
        <w:t>External performance reports require executive approval</w:t>
      </w:r>
      <w:r>
        <w:rPr>
          <w:rFonts w:ascii="Arial" w:hAnsi="Arial" w:cs="Arial"/>
          <w:sz w:val="20"/>
          <w:szCs w:val="20"/>
        </w:rPr>
        <w:t>.</w:t>
      </w:r>
    </w:p>
    <w:p w14:paraId="4B838713" w14:textId="6A816678" w:rsidR="007637EF" w:rsidRPr="007637EF" w:rsidRDefault="007637EF" w:rsidP="00CA368F">
      <w:pPr>
        <w:pStyle w:val="ListParagraph"/>
        <w:numPr>
          <w:ilvl w:val="0"/>
          <w:numId w:val="8"/>
        </w:numPr>
        <w:jc w:val="both"/>
        <w:rPr>
          <w:rFonts w:ascii="Arial" w:hAnsi="Arial" w:cs="Arial"/>
          <w:sz w:val="20"/>
          <w:szCs w:val="20"/>
        </w:rPr>
      </w:pPr>
      <w:r w:rsidRPr="007637EF">
        <w:rPr>
          <w:rFonts w:ascii="Arial" w:hAnsi="Arial" w:cs="Arial"/>
          <w:sz w:val="20"/>
          <w:szCs w:val="20"/>
        </w:rPr>
        <w:t>Failure to report or act on performance issues</w:t>
      </w:r>
      <w:r>
        <w:rPr>
          <w:rFonts w:ascii="Arial" w:hAnsi="Arial" w:cs="Arial"/>
          <w:sz w:val="20"/>
          <w:szCs w:val="20"/>
        </w:rPr>
        <w:t xml:space="preserve"> shall</w:t>
      </w:r>
      <w:r w:rsidRPr="007637EF">
        <w:rPr>
          <w:rFonts w:ascii="Arial" w:hAnsi="Arial" w:cs="Arial"/>
          <w:sz w:val="20"/>
          <w:szCs w:val="20"/>
        </w:rPr>
        <w:t xml:space="preserve"> trigger</w:t>
      </w:r>
      <w:r>
        <w:rPr>
          <w:rFonts w:ascii="Arial" w:hAnsi="Arial" w:cs="Arial"/>
          <w:sz w:val="20"/>
          <w:szCs w:val="20"/>
        </w:rPr>
        <w:t xml:space="preserve"> the appropriate</w:t>
      </w:r>
      <w:r w:rsidRPr="007637EF">
        <w:rPr>
          <w:rFonts w:ascii="Arial" w:hAnsi="Arial" w:cs="Arial"/>
          <w:sz w:val="20"/>
          <w:szCs w:val="20"/>
        </w:rPr>
        <w:t xml:space="preserve"> escalation</w:t>
      </w:r>
      <w:r>
        <w:rPr>
          <w:rFonts w:ascii="Arial" w:hAnsi="Arial" w:cs="Arial"/>
          <w:sz w:val="20"/>
          <w:szCs w:val="20"/>
        </w:rPr>
        <w:t>.</w:t>
      </w:r>
    </w:p>
    <w:p w14:paraId="44C5E2CB" w14:textId="77777777" w:rsidR="004923FD" w:rsidRDefault="004923FD" w:rsidP="00CA368F">
      <w:pPr>
        <w:jc w:val="both"/>
        <w:rPr>
          <w:rFonts w:ascii="Arial" w:hAnsi="Arial" w:cs="Arial"/>
          <w:sz w:val="20"/>
          <w:szCs w:val="20"/>
        </w:rPr>
      </w:pPr>
    </w:p>
    <w:p w14:paraId="1AA7B346" w14:textId="77777777" w:rsidR="002351CA" w:rsidRDefault="002351CA" w:rsidP="00CA368F">
      <w:pPr>
        <w:jc w:val="both"/>
        <w:rPr>
          <w:rFonts w:ascii="Arial" w:hAnsi="Arial" w:cs="Arial"/>
          <w:sz w:val="20"/>
          <w:szCs w:val="20"/>
        </w:rPr>
      </w:pPr>
    </w:p>
    <w:p w14:paraId="320F3D18" w14:textId="0DA79830" w:rsidR="002351CA" w:rsidRDefault="002351CA" w:rsidP="00CA368F">
      <w:pPr>
        <w:jc w:val="both"/>
        <w:rPr>
          <w:rFonts w:ascii="Arial" w:hAnsi="Arial" w:cs="Arial"/>
          <w:sz w:val="20"/>
          <w:szCs w:val="20"/>
        </w:rPr>
      </w:pPr>
      <w:r>
        <w:rPr>
          <w:rFonts w:ascii="Arial" w:hAnsi="Arial" w:cs="Arial"/>
          <w:sz w:val="20"/>
          <w:szCs w:val="20"/>
        </w:rPr>
        <w:br w:type="page"/>
      </w:r>
    </w:p>
    <w:p w14:paraId="4496A612" w14:textId="0E0DA3CD" w:rsidR="002351CA" w:rsidRPr="00412242" w:rsidRDefault="002351CA" w:rsidP="00CA368F">
      <w:pPr>
        <w:pStyle w:val="KAsHeaderforTOC"/>
        <w:tabs>
          <w:tab w:val="left" w:pos="426"/>
        </w:tabs>
        <w:ind w:left="426"/>
        <w:jc w:val="both"/>
      </w:pPr>
      <w:bookmarkStart w:id="41" w:name="_Toc220966260"/>
      <w:r w:rsidRPr="002351CA">
        <w:rPr>
          <w:rFonts w:cs="Arial"/>
          <w:bCs/>
          <w:sz w:val="20"/>
          <w:szCs w:val="20"/>
        </w:rPr>
        <w:lastRenderedPageBreak/>
        <w:t>LEARNING, ADAPTATION &amp; CORRECTIVE ACTION</w:t>
      </w:r>
      <w:bookmarkEnd w:id="41"/>
    </w:p>
    <w:p w14:paraId="626DE444" w14:textId="77777777" w:rsidR="002351CA" w:rsidRDefault="002351CA" w:rsidP="00CA368F">
      <w:pPr>
        <w:jc w:val="both"/>
        <w:rPr>
          <w:rFonts w:ascii="Arial" w:hAnsi="Arial" w:cs="Arial"/>
          <w:b/>
          <w:bCs/>
          <w:sz w:val="20"/>
          <w:szCs w:val="20"/>
        </w:rPr>
      </w:pPr>
    </w:p>
    <w:p w14:paraId="2CDAFBD7" w14:textId="77777777" w:rsidR="002351CA" w:rsidRPr="00295A64" w:rsidRDefault="002351CA" w:rsidP="00CA368F">
      <w:pPr>
        <w:jc w:val="both"/>
        <w:rPr>
          <w:rFonts w:ascii="Arial" w:hAnsi="Arial" w:cs="Arial"/>
          <w:sz w:val="20"/>
          <w:szCs w:val="20"/>
        </w:rPr>
      </w:pPr>
      <w:r w:rsidRPr="00295A64">
        <w:rPr>
          <w:rFonts w:ascii="Arial" w:hAnsi="Arial" w:cs="Arial"/>
          <w:b/>
          <w:bCs/>
          <w:sz w:val="20"/>
          <w:szCs w:val="20"/>
        </w:rPr>
        <w:t>Overview of Process</w:t>
      </w:r>
    </w:p>
    <w:p w14:paraId="4114401B" w14:textId="3B34EEEC" w:rsidR="002351CA" w:rsidRPr="00BA2EA3" w:rsidRDefault="002351CA" w:rsidP="00CA368F">
      <w:pPr>
        <w:jc w:val="both"/>
        <w:rPr>
          <w:rFonts w:ascii="Arial" w:hAnsi="Arial" w:cs="Arial"/>
          <w:sz w:val="20"/>
          <w:szCs w:val="20"/>
        </w:rPr>
      </w:pPr>
      <w:r w:rsidRPr="003E20AC">
        <w:rPr>
          <w:rFonts w:ascii="Arial" w:hAnsi="Arial" w:cs="Arial"/>
          <w:sz w:val="20"/>
          <w:szCs w:val="20"/>
        </w:rPr>
        <w:t xml:space="preserve">The </w:t>
      </w:r>
      <w:r>
        <w:rPr>
          <w:rFonts w:ascii="Arial" w:hAnsi="Arial" w:cs="Arial"/>
          <w:sz w:val="20"/>
          <w:szCs w:val="20"/>
        </w:rPr>
        <w:t>“</w:t>
      </w:r>
      <w:r w:rsidRPr="002351CA">
        <w:rPr>
          <w:rFonts w:ascii="Arial" w:hAnsi="Arial" w:cs="Arial"/>
          <w:sz w:val="20"/>
          <w:szCs w:val="20"/>
        </w:rPr>
        <w:t>Learning, Adaptation &amp; Corrective Action</w:t>
      </w:r>
      <w:r>
        <w:rPr>
          <w:rFonts w:ascii="Arial" w:hAnsi="Arial" w:cs="Arial"/>
          <w:sz w:val="20"/>
          <w:szCs w:val="20"/>
        </w:rPr>
        <w:t>”</w:t>
      </w:r>
      <w:r w:rsidRPr="003E20AC">
        <w:rPr>
          <w:rFonts w:ascii="Arial" w:hAnsi="Arial" w:cs="Arial"/>
          <w:sz w:val="20"/>
          <w:szCs w:val="20"/>
        </w:rPr>
        <w:t xml:space="preserve"> process defines how WIMA tracks performance against approved plans, KPIs</w:t>
      </w:r>
      <w:r>
        <w:rPr>
          <w:rFonts w:ascii="Arial" w:hAnsi="Arial" w:cs="Arial"/>
          <w:sz w:val="20"/>
          <w:szCs w:val="20"/>
        </w:rPr>
        <w:t xml:space="preserve"> and</w:t>
      </w:r>
      <w:r w:rsidRPr="003E20AC">
        <w:rPr>
          <w:rFonts w:ascii="Arial" w:hAnsi="Arial" w:cs="Arial"/>
          <w:sz w:val="20"/>
          <w:szCs w:val="20"/>
        </w:rPr>
        <w:t xml:space="preserve"> targets; reviews result at different governance levels; and reports performance to management, the Board, partners and stakeholders.</w:t>
      </w:r>
      <w:r>
        <w:rPr>
          <w:rFonts w:ascii="Arial" w:hAnsi="Arial" w:cs="Arial"/>
          <w:sz w:val="20"/>
          <w:szCs w:val="20"/>
        </w:rPr>
        <w:t xml:space="preserve"> </w:t>
      </w:r>
    </w:p>
    <w:p w14:paraId="40EC3036" w14:textId="77777777" w:rsidR="002351CA" w:rsidRPr="00295A64" w:rsidRDefault="002351CA" w:rsidP="00CA368F">
      <w:pPr>
        <w:jc w:val="both"/>
        <w:rPr>
          <w:rFonts w:ascii="Arial" w:hAnsi="Arial" w:cs="Arial"/>
          <w:b/>
          <w:bCs/>
          <w:sz w:val="20"/>
          <w:szCs w:val="20"/>
        </w:rPr>
      </w:pPr>
      <w:r w:rsidRPr="00C8367B">
        <w:rPr>
          <w:rFonts w:ascii="Arial" w:hAnsi="Arial" w:cs="Arial"/>
          <w:b/>
          <w:bCs/>
          <w:sz w:val="20"/>
          <w:szCs w:val="20"/>
        </w:rPr>
        <w:t>Scope</w:t>
      </w:r>
    </w:p>
    <w:p w14:paraId="400270BE" w14:textId="03D35899" w:rsidR="002351CA" w:rsidRDefault="002351CA"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to</w:t>
      </w:r>
      <w:r>
        <w:rPr>
          <w:rFonts w:ascii="Arial" w:hAnsi="Arial" w:cs="Arial"/>
          <w:sz w:val="20"/>
          <w:szCs w:val="20"/>
        </w:rPr>
        <w:t xml:space="preserve"> </w:t>
      </w:r>
      <w:r>
        <w:rPr>
          <w:rFonts w:ascii="Arial" w:hAnsi="Arial" w:cs="Arial"/>
          <w:sz w:val="20"/>
          <w:szCs w:val="20"/>
        </w:rPr>
        <w:t xml:space="preserve">all WIMA programmes, </w:t>
      </w:r>
      <w:r w:rsidRPr="004923FD">
        <w:rPr>
          <w:rFonts w:ascii="Arial" w:hAnsi="Arial" w:cs="Arial"/>
          <w:sz w:val="20"/>
          <w:szCs w:val="20"/>
        </w:rPr>
        <w:t>hub</w:t>
      </w:r>
      <w:r>
        <w:rPr>
          <w:rFonts w:ascii="Arial" w:hAnsi="Arial" w:cs="Arial"/>
          <w:sz w:val="20"/>
          <w:szCs w:val="20"/>
        </w:rPr>
        <w:t>s and initiatives</w:t>
      </w:r>
      <w:r>
        <w:rPr>
          <w:rFonts w:ascii="Arial" w:hAnsi="Arial" w:cs="Arial"/>
          <w:sz w:val="20"/>
          <w:szCs w:val="20"/>
        </w:rPr>
        <w:t xml:space="preserve">. It also applies to various functions and teams as it relates to internal </w:t>
      </w:r>
      <w:r w:rsidR="009B28F1">
        <w:rPr>
          <w:rFonts w:ascii="Arial" w:hAnsi="Arial" w:cs="Arial"/>
          <w:sz w:val="20"/>
          <w:szCs w:val="20"/>
        </w:rPr>
        <w:t xml:space="preserve">learning process </w:t>
      </w:r>
      <w:r>
        <w:rPr>
          <w:rFonts w:ascii="Arial" w:hAnsi="Arial" w:cs="Arial"/>
          <w:sz w:val="20"/>
          <w:szCs w:val="20"/>
        </w:rPr>
        <w:t>and external</w:t>
      </w:r>
      <w:r w:rsidR="009B28F1">
        <w:rPr>
          <w:rFonts w:ascii="Arial" w:hAnsi="Arial" w:cs="Arial"/>
          <w:sz w:val="20"/>
          <w:szCs w:val="20"/>
        </w:rPr>
        <w:t xml:space="preserve"> evaluations</w:t>
      </w:r>
      <w:r>
        <w:rPr>
          <w:rFonts w:ascii="Arial" w:hAnsi="Arial" w:cs="Arial"/>
          <w:sz w:val="20"/>
          <w:szCs w:val="20"/>
        </w:rPr>
        <w:t>.</w:t>
      </w:r>
    </w:p>
    <w:tbl>
      <w:tblPr>
        <w:tblStyle w:val="TableGrid"/>
        <w:tblW w:w="9237" w:type="dxa"/>
        <w:tblLook w:val="04A0" w:firstRow="1" w:lastRow="0" w:firstColumn="1" w:lastColumn="0" w:noHBand="0" w:noVBand="1"/>
      </w:tblPr>
      <w:tblGrid>
        <w:gridCol w:w="4618"/>
        <w:gridCol w:w="4619"/>
      </w:tblGrid>
      <w:tr w:rsidR="002351CA" w:rsidRPr="00C8367B" w14:paraId="629B743F" w14:textId="77777777" w:rsidTr="0048523E">
        <w:trPr>
          <w:trHeight w:val="303"/>
        </w:trPr>
        <w:tc>
          <w:tcPr>
            <w:tcW w:w="4618" w:type="dxa"/>
            <w:shd w:val="clear" w:color="auto" w:fill="C5E0B3" w:themeFill="accent6" w:themeFillTint="66"/>
            <w:hideMark/>
          </w:tcPr>
          <w:p w14:paraId="38ABFCCB" w14:textId="77777777" w:rsidR="002351CA" w:rsidRPr="00295A64" w:rsidRDefault="002351CA"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390DD46F" w14:textId="77777777" w:rsidR="002351CA" w:rsidRPr="00295A64" w:rsidRDefault="002351CA"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2351CA" w:rsidRPr="00C8367B" w14:paraId="2399B655" w14:textId="77777777" w:rsidTr="0048523E">
        <w:trPr>
          <w:trHeight w:val="1789"/>
        </w:trPr>
        <w:tc>
          <w:tcPr>
            <w:tcW w:w="4618" w:type="dxa"/>
            <w:vAlign w:val="center"/>
            <w:hideMark/>
          </w:tcPr>
          <w:p w14:paraId="781FA53C" w14:textId="77777777" w:rsidR="009B28F1" w:rsidRPr="003E20AC" w:rsidRDefault="009B28F1"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Performance monitoring and reporting outputs</w:t>
            </w:r>
          </w:p>
          <w:p w14:paraId="7112F18B" w14:textId="77777777" w:rsidR="009B28F1" w:rsidRPr="003E20AC" w:rsidRDefault="009B28F1"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KPI dashboards and variance analyses</w:t>
            </w:r>
          </w:p>
          <w:p w14:paraId="7EC96059" w14:textId="77777777" w:rsidR="009B28F1" w:rsidRPr="003E20AC" w:rsidRDefault="009B28F1"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Audit and compliance reports</w:t>
            </w:r>
          </w:p>
          <w:p w14:paraId="0E82241B" w14:textId="77777777" w:rsidR="009B28F1" w:rsidRPr="003E20AC" w:rsidRDefault="009B28F1"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Field supervision findings</w:t>
            </w:r>
          </w:p>
          <w:p w14:paraId="31AFD755" w14:textId="77777777" w:rsidR="009B28F1" w:rsidRPr="003E20AC" w:rsidRDefault="009B28F1"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Stakeholder feedback and complaints</w:t>
            </w:r>
          </w:p>
          <w:p w14:paraId="41E4A235" w14:textId="77777777" w:rsidR="009B28F1" w:rsidRDefault="009B28F1"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Lessons from pilots and innovation initiatives</w:t>
            </w:r>
          </w:p>
          <w:p w14:paraId="7EC00120" w14:textId="77777777" w:rsidR="007417DA" w:rsidRPr="00E2019E" w:rsidRDefault="007417DA"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Quarterly M&amp;E and Impact Reports</w:t>
            </w:r>
          </w:p>
          <w:p w14:paraId="26F82070" w14:textId="77777777" w:rsidR="007417DA" w:rsidRPr="00E2019E" w:rsidRDefault="007417DA"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Market Intelligence and Implementation Learnings</w:t>
            </w:r>
          </w:p>
          <w:p w14:paraId="2A320AF3" w14:textId="561FB747" w:rsidR="002351CA" w:rsidRPr="007417DA" w:rsidRDefault="007417DA"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Customer Satisfaction Surveys and Feedback</w:t>
            </w:r>
          </w:p>
        </w:tc>
        <w:tc>
          <w:tcPr>
            <w:tcW w:w="4619" w:type="dxa"/>
            <w:hideMark/>
          </w:tcPr>
          <w:p w14:paraId="58BF0578" w14:textId="77777777" w:rsidR="00FA3E3E" w:rsidRPr="00FA3E3E" w:rsidRDefault="00FA3E3E" w:rsidP="00CA368F">
            <w:pPr>
              <w:pStyle w:val="ListParagraph"/>
              <w:numPr>
                <w:ilvl w:val="0"/>
                <w:numId w:val="22"/>
              </w:numPr>
              <w:spacing w:line="240" w:lineRule="exact"/>
              <w:ind w:left="231" w:hanging="231"/>
              <w:jc w:val="both"/>
              <w:rPr>
                <w:rFonts w:ascii="Arial" w:hAnsi="Arial" w:cs="Arial"/>
                <w:sz w:val="20"/>
                <w:szCs w:val="20"/>
              </w:rPr>
            </w:pPr>
            <w:r w:rsidRPr="00FA3E3E">
              <w:rPr>
                <w:rFonts w:ascii="Arial" w:hAnsi="Arial" w:cs="Arial"/>
                <w:sz w:val="20"/>
                <w:szCs w:val="20"/>
              </w:rPr>
              <w:t>Documented lessons learned</w:t>
            </w:r>
          </w:p>
          <w:p w14:paraId="3341AB87" w14:textId="21C50D9A" w:rsidR="00FA3E3E" w:rsidRPr="00FA3E3E" w:rsidRDefault="00FA3E3E" w:rsidP="00CA368F">
            <w:pPr>
              <w:pStyle w:val="ListParagraph"/>
              <w:numPr>
                <w:ilvl w:val="0"/>
                <w:numId w:val="22"/>
              </w:numPr>
              <w:spacing w:line="240" w:lineRule="exact"/>
              <w:ind w:left="231" w:hanging="231"/>
              <w:jc w:val="both"/>
              <w:rPr>
                <w:rFonts w:ascii="Arial" w:hAnsi="Arial" w:cs="Arial"/>
                <w:sz w:val="20"/>
                <w:szCs w:val="20"/>
              </w:rPr>
            </w:pPr>
            <w:r w:rsidRPr="00FA3E3E">
              <w:rPr>
                <w:rFonts w:ascii="Arial" w:hAnsi="Arial" w:cs="Arial"/>
                <w:sz w:val="20"/>
                <w:szCs w:val="20"/>
              </w:rPr>
              <w:t>Approved corrective action</w:t>
            </w:r>
            <w:r w:rsidR="004B3489">
              <w:rPr>
                <w:rFonts w:ascii="Arial" w:hAnsi="Arial" w:cs="Arial"/>
                <w:sz w:val="20"/>
                <w:szCs w:val="20"/>
              </w:rPr>
              <w:t xml:space="preserve"> and implementation</w:t>
            </w:r>
            <w:r w:rsidRPr="00FA3E3E">
              <w:rPr>
                <w:rFonts w:ascii="Arial" w:hAnsi="Arial" w:cs="Arial"/>
                <w:sz w:val="20"/>
                <w:szCs w:val="20"/>
              </w:rPr>
              <w:t xml:space="preserve"> plans</w:t>
            </w:r>
          </w:p>
          <w:p w14:paraId="795E3933" w14:textId="77777777" w:rsidR="00FA3E3E" w:rsidRPr="00FA3E3E" w:rsidRDefault="00FA3E3E" w:rsidP="00CA368F">
            <w:pPr>
              <w:pStyle w:val="ListParagraph"/>
              <w:numPr>
                <w:ilvl w:val="0"/>
                <w:numId w:val="22"/>
              </w:numPr>
              <w:spacing w:line="240" w:lineRule="exact"/>
              <w:ind w:left="231" w:hanging="231"/>
              <w:jc w:val="both"/>
              <w:rPr>
                <w:rFonts w:ascii="Arial" w:hAnsi="Arial" w:cs="Arial"/>
                <w:sz w:val="20"/>
                <w:szCs w:val="20"/>
              </w:rPr>
            </w:pPr>
            <w:r w:rsidRPr="00FA3E3E">
              <w:rPr>
                <w:rFonts w:ascii="Arial" w:hAnsi="Arial" w:cs="Arial"/>
                <w:sz w:val="20"/>
                <w:szCs w:val="20"/>
              </w:rPr>
              <w:t>Adapted operational guidelines or SOP updates</w:t>
            </w:r>
          </w:p>
          <w:p w14:paraId="2EC54D98" w14:textId="77777777" w:rsidR="00FA3E3E" w:rsidRPr="00FA3E3E" w:rsidRDefault="00FA3E3E" w:rsidP="00CA368F">
            <w:pPr>
              <w:pStyle w:val="ListParagraph"/>
              <w:numPr>
                <w:ilvl w:val="0"/>
                <w:numId w:val="22"/>
              </w:numPr>
              <w:spacing w:line="240" w:lineRule="exact"/>
              <w:ind w:left="231" w:hanging="231"/>
              <w:jc w:val="both"/>
              <w:rPr>
                <w:rFonts w:ascii="Arial" w:hAnsi="Arial" w:cs="Arial"/>
                <w:sz w:val="20"/>
                <w:szCs w:val="20"/>
              </w:rPr>
            </w:pPr>
            <w:r w:rsidRPr="00FA3E3E">
              <w:rPr>
                <w:rFonts w:ascii="Arial" w:hAnsi="Arial" w:cs="Arial"/>
                <w:sz w:val="20"/>
                <w:szCs w:val="20"/>
              </w:rPr>
              <w:t>Strategy or workplan adjustments</w:t>
            </w:r>
          </w:p>
          <w:p w14:paraId="623E81A1" w14:textId="77777777" w:rsidR="00FA3E3E" w:rsidRDefault="00FA3E3E" w:rsidP="00CA368F">
            <w:pPr>
              <w:pStyle w:val="ListParagraph"/>
              <w:numPr>
                <w:ilvl w:val="0"/>
                <w:numId w:val="22"/>
              </w:numPr>
              <w:spacing w:line="240" w:lineRule="exact"/>
              <w:ind w:left="231" w:hanging="231"/>
              <w:jc w:val="both"/>
              <w:rPr>
                <w:rFonts w:ascii="Arial" w:hAnsi="Arial" w:cs="Arial"/>
                <w:sz w:val="20"/>
                <w:szCs w:val="20"/>
              </w:rPr>
            </w:pPr>
            <w:r w:rsidRPr="00FA3E3E">
              <w:rPr>
                <w:rFonts w:ascii="Arial" w:hAnsi="Arial" w:cs="Arial"/>
                <w:sz w:val="20"/>
                <w:szCs w:val="20"/>
              </w:rPr>
              <w:t>Knowledge products and learning briefs</w:t>
            </w:r>
          </w:p>
          <w:p w14:paraId="4DA08EF9" w14:textId="053513C9" w:rsidR="002351CA" w:rsidRPr="009B28F1" w:rsidRDefault="002351CA" w:rsidP="00CA368F">
            <w:pPr>
              <w:pStyle w:val="ListParagraph"/>
              <w:spacing w:line="240" w:lineRule="exact"/>
              <w:ind w:left="231"/>
              <w:jc w:val="both"/>
              <w:rPr>
                <w:rFonts w:ascii="Arial" w:hAnsi="Arial" w:cs="Arial"/>
                <w:sz w:val="20"/>
                <w:szCs w:val="20"/>
              </w:rPr>
            </w:pPr>
          </w:p>
        </w:tc>
      </w:tr>
      <w:tr w:rsidR="002351CA" w:rsidRPr="00C8367B" w14:paraId="7E67B21D" w14:textId="77777777" w:rsidTr="0048523E">
        <w:trPr>
          <w:trHeight w:val="301"/>
        </w:trPr>
        <w:tc>
          <w:tcPr>
            <w:tcW w:w="4618" w:type="dxa"/>
            <w:shd w:val="clear" w:color="auto" w:fill="C5E0B3" w:themeFill="accent6" w:themeFillTint="66"/>
          </w:tcPr>
          <w:p w14:paraId="5AF4A67B" w14:textId="77777777" w:rsidR="002351CA" w:rsidRPr="00C8367B" w:rsidRDefault="002351CA"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76A3A116" w14:textId="77777777" w:rsidR="002351CA" w:rsidRPr="00C8367B" w:rsidRDefault="002351CA"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2351CA" w:rsidRPr="00C8367B" w14:paraId="7A515E23" w14:textId="77777777" w:rsidTr="0048523E">
        <w:trPr>
          <w:trHeight w:val="829"/>
        </w:trPr>
        <w:tc>
          <w:tcPr>
            <w:tcW w:w="4618" w:type="dxa"/>
          </w:tcPr>
          <w:p w14:paraId="29402EBD" w14:textId="77777777" w:rsidR="009B28F1" w:rsidRPr="003E20AC" w:rsidRDefault="009B28F1"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Performance reviews indicating underperformance or risks</w:t>
            </w:r>
          </w:p>
          <w:p w14:paraId="1E4DC787" w14:textId="77777777" w:rsidR="009B28F1" w:rsidRPr="003E20AC" w:rsidRDefault="009B28F1"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Findings from compliance audits or field assessments</w:t>
            </w:r>
          </w:p>
          <w:p w14:paraId="28EC48BB" w14:textId="77777777" w:rsidR="009B28F1" w:rsidRPr="003E20AC" w:rsidRDefault="009B28F1"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Feedback from members, beneficiaries, or partners</w:t>
            </w:r>
          </w:p>
          <w:p w14:paraId="0BAEFABD" w14:textId="77777777" w:rsidR="009B28F1" w:rsidRPr="003E20AC" w:rsidRDefault="009B28F1"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External evaluations, pilots, or proof-of-concept reviews</w:t>
            </w:r>
          </w:p>
          <w:p w14:paraId="52D5DF1A" w14:textId="77777777" w:rsidR="009B28F1" w:rsidRDefault="009B28F1"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Significant contextual or operational changes</w:t>
            </w:r>
          </w:p>
          <w:p w14:paraId="5F08E341" w14:textId="77777777" w:rsidR="007417DA" w:rsidRPr="00E2019E" w:rsidRDefault="007417DA"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Completion of a quarterly performance review</w:t>
            </w:r>
          </w:p>
          <w:p w14:paraId="7303302B" w14:textId="77777777" w:rsidR="007417DA" w:rsidRPr="00E2019E" w:rsidRDefault="007417DA"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Reach of a seasonal milestone or crop cycle</w:t>
            </w:r>
          </w:p>
          <w:p w14:paraId="6DEAAD57" w14:textId="5C5BCF9D" w:rsidR="007417DA" w:rsidRPr="003E20AC" w:rsidRDefault="007417DA"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Detection of a critical KPI variance (e.g., &lt;90% data submission)</w:t>
            </w:r>
          </w:p>
          <w:p w14:paraId="6A590292" w14:textId="77777777" w:rsidR="002351CA" w:rsidRPr="00726BA6" w:rsidRDefault="002351CA" w:rsidP="00CA368F">
            <w:pPr>
              <w:pStyle w:val="ListParagraph"/>
              <w:spacing w:line="240" w:lineRule="exact"/>
              <w:ind w:left="231"/>
              <w:jc w:val="both"/>
              <w:rPr>
                <w:rFonts w:ascii="Arial" w:hAnsi="Arial" w:cs="Arial"/>
                <w:sz w:val="20"/>
                <w:szCs w:val="20"/>
              </w:rPr>
            </w:pPr>
          </w:p>
        </w:tc>
        <w:tc>
          <w:tcPr>
            <w:tcW w:w="4619" w:type="dxa"/>
            <w:vAlign w:val="center"/>
          </w:tcPr>
          <w:p w14:paraId="07FAB594" w14:textId="75481AE7" w:rsidR="00FA3E3E" w:rsidRPr="00FA3E3E" w:rsidRDefault="00FA3E3E" w:rsidP="00CA368F">
            <w:pPr>
              <w:pStyle w:val="ListParagraph"/>
              <w:numPr>
                <w:ilvl w:val="0"/>
                <w:numId w:val="22"/>
              </w:numPr>
              <w:spacing w:line="240" w:lineRule="exact"/>
              <w:ind w:left="231" w:hanging="231"/>
              <w:jc w:val="both"/>
              <w:rPr>
                <w:rFonts w:ascii="Arial" w:hAnsi="Arial" w:cs="Arial"/>
                <w:sz w:val="20"/>
                <w:szCs w:val="20"/>
              </w:rPr>
            </w:pPr>
            <w:r w:rsidRPr="00FA3E3E">
              <w:rPr>
                <w:rFonts w:ascii="Arial" w:hAnsi="Arial" w:cs="Arial"/>
                <w:sz w:val="20"/>
                <w:szCs w:val="20"/>
              </w:rPr>
              <w:t xml:space="preserve">Board </w:t>
            </w:r>
            <w:r w:rsidRPr="00FA3E3E">
              <w:rPr>
                <w:rFonts w:ascii="Arial" w:hAnsi="Arial" w:cs="Arial"/>
                <w:sz w:val="20"/>
                <w:szCs w:val="20"/>
              </w:rPr>
              <w:t xml:space="preserve">of Trustees: </w:t>
            </w:r>
            <w:r w:rsidRPr="00FA3E3E">
              <w:rPr>
                <w:rFonts w:ascii="Arial" w:hAnsi="Arial" w:cs="Arial"/>
                <w:sz w:val="20"/>
                <w:szCs w:val="20"/>
              </w:rPr>
              <w:t>Oversight of major adaptations and accountability</w:t>
            </w:r>
          </w:p>
          <w:p w14:paraId="08313243" w14:textId="1A89F5DD" w:rsidR="00FA3E3E" w:rsidRPr="00FA3E3E" w:rsidRDefault="00FA3E3E" w:rsidP="00CA368F">
            <w:pPr>
              <w:pStyle w:val="ListParagraph"/>
              <w:numPr>
                <w:ilvl w:val="0"/>
                <w:numId w:val="22"/>
              </w:numPr>
              <w:spacing w:line="240" w:lineRule="exact"/>
              <w:ind w:left="231" w:hanging="231"/>
              <w:jc w:val="both"/>
              <w:rPr>
                <w:rFonts w:ascii="Arial" w:hAnsi="Arial" w:cs="Arial"/>
                <w:sz w:val="20"/>
                <w:szCs w:val="20"/>
              </w:rPr>
            </w:pPr>
            <w:r w:rsidRPr="00FA3E3E">
              <w:rPr>
                <w:rFonts w:ascii="Arial" w:hAnsi="Arial" w:cs="Arial"/>
                <w:sz w:val="20"/>
                <w:szCs w:val="20"/>
              </w:rPr>
              <w:t>President</w:t>
            </w:r>
            <w:r w:rsidRPr="00FA3E3E">
              <w:rPr>
                <w:rFonts w:ascii="Arial" w:hAnsi="Arial" w:cs="Arial"/>
                <w:sz w:val="20"/>
                <w:szCs w:val="20"/>
              </w:rPr>
              <w:t xml:space="preserve">: </w:t>
            </w:r>
            <w:r w:rsidRPr="00FA3E3E">
              <w:rPr>
                <w:rFonts w:ascii="Arial" w:hAnsi="Arial" w:cs="Arial"/>
                <w:sz w:val="20"/>
                <w:szCs w:val="20"/>
              </w:rPr>
              <w:t>Approval of significant corrective actions</w:t>
            </w:r>
          </w:p>
          <w:p w14:paraId="459AF1FC" w14:textId="2B1CADEF" w:rsidR="00FA3E3E" w:rsidRPr="00FA3E3E" w:rsidRDefault="00FA3E3E" w:rsidP="00CA368F">
            <w:pPr>
              <w:pStyle w:val="ListParagraph"/>
              <w:numPr>
                <w:ilvl w:val="0"/>
                <w:numId w:val="22"/>
              </w:numPr>
              <w:spacing w:line="240" w:lineRule="exact"/>
              <w:ind w:left="231" w:hanging="231"/>
              <w:jc w:val="both"/>
              <w:rPr>
                <w:rFonts w:ascii="Arial" w:hAnsi="Arial" w:cs="Arial"/>
                <w:sz w:val="20"/>
                <w:szCs w:val="20"/>
              </w:rPr>
            </w:pPr>
            <w:r w:rsidRPr="00FA3E3E">
              <w:rPr>
                <w:rFonts w:ascii="Arial" w:hAnsi="Arial" w:cs="Arial"/>
                <w:sz w:val="20"/>
                <w:szCs w:val="20"/>
              </w:rPr>
              <w:t>National Coordinator</w:t>
            </w:r>
            <w:r w:rsidRPr="00FA3E3E">
              <w:rPr>
                <w:rFonts w:ascii="Arial" w:hAnsi="Arial" w:cs="Arial"/>
                <w:sz w:val="20"/>
                <w:szCs w:val="20"/>
              </w:rPr>
              <w:t xml:space="preserve">: </w:t>
            </w:r>
            <w:r w:rsidRPr="00FA3E3E">
              <w:rPr>
                <w:rFonts w:ascii="Arial" w:hAnsi="Arial" w:cs="Arial"/>
                <w:sz w:val="20"/>
                <w:szCs w:val="20"/>
              </w:rPr>
              <w:t>Coordination of learning and corrective action processes</w:t>
            </w:r>
            <w:r>
              <w:rPr>
                <w:rFonts w:ascii="Arial" w:hAnsi="Arial" w:cs="Arial"/>
                <w:sz w:val="20"/>
                <w:szCs w:val="20"/>
              </w:rPr>
              <w:t>.</w:t>
            </w:r>
            <w:r w:rsidRPr="00FA3E3E">
              <w:rPr>
                <w:rFonts w:ascii="Arial" w:hAnsi="Arial" w:cs="Arial"/>
                <w:sz w:val="20"/>
                <w:szCs w:val="20"/>
              </w:rPr>
              <w:t xml:space="preserve"> </w:t>
            </w:r>
            <w:r w:rsidRPr="00FA3E3E">
              <w:rPr>
                <w:rFonts w:ascii="Arial" w:hAnsi="Arial" w:cs="Arial"/>
                <w:sz w:val="20"/>
                <w:szCs w:val="20"/>
              </w:rPr>
              <w:t>Translation of learning into strategy and plans</w:t>
            </w:r>
          </w:p>
          <w:p w14:paraId="1510F9B5" w14:textId="28E59245" w:rsidR="00FA3E3E" w:rsidRPr="00FA3E3E" w:rsidRDefault="00FA3E3E" w:rsidP="00CA368F">
            <w:pPr>
              <w:pStyle w:val="ListParagraph"/>
              <w:numPr>
                <w:ilvl w:val="0"/>
                <w:numId w:val="22"/>
              </w:numPr>
              <w:spacing w:line="240" w:lineRule="exact"/>
              <w:ind w:left="231" w:hanging="231"/>
              <w:jc w:val="both"/>
              <w:rPr>
                <w:rFonts w:ascii="Arial" w:hAnsi="Arial" w:cs="Arial"/>
                <w:sz w:val="20"/>
                <w:szCs w:val="20"/>
              </w:rPr>
            </w:pPr>
            <w:r w:rsidRPr="00FA3E3E">
              <w:rPr>
                <w:rFonts w:ascii="Arial" w:hAnsi="Arial" w:cs="Arial"/>
                <w:sz w:val="20"/>
                <w:szCs w:val="20"/>
              </w:rPr>
              <w:t>MEL Coordinator</w:t>
            </w:r>
            <w:r w:rsidR="003543B5">
              <w:rPr>
                <w:rFonts w:ascii="Arial" w:hAnsi="Arial" w:cs="Arial"/>
                <w:sz w:val="20"/>
                <w:szCs w:val="20"/>
              </w:rPr>
              <w:t>/KM</w:t>
            </w:r>
            <w:r w:rsidRPr="00FA3E3E">
              <w:rPr>
                <w:rFonts w:ascii="Arial" w:hAnsi="Arial" w:cs="Arial"/>
                <w:sz w:val="20"/>
                <w:szCs w:val="20"/>
              </w:rPr>
              <w:t xml:space="preserve">: </w:t>
            </w:r>
            <w:r w:rsidRPr="00FA3E3E">
              <w:rPr>
                <w:rFonts w:ascii="Arial" w:hAnsi="Arial" w:cs="Arial"/>
                <w:sz w:val="20"/>
                <w:szCs w:val="20"/>
              </w:rPr>
              <w:t>Learning synthesis, analysis, and documentation</w:t>
            </w:r>
          </w:p>
          <w:p w14:paraId="606009C9" w14:textId="17B7B465" w:rsidR="00FA3E3E" w:rsidRPr="00FA3E3E" w:rsidRDefault="00FA3E3E" w:rsidP="00CA368F">
            <w:pPr>
              <w:pStyle w:val="ListParagraph"/>
              <w:numPr>
                <w:ilvl w:val="0"/>
                <w:numId w:val="22"/>
              </w:numPr>
              <w:spacing w:line="240" w:lineRule="exact"/>
              <w:ind w:left="231" w:hanging="231"/>
              <w:jc w:val="both"/>
              <w:rPr>
                <w:rFonts w:ascii="Arial" w:hAnsi="Arial" w:cs="Arial"/>
                <w:sz w:val="20"/>
                <w:szCs w:val="20"/>
              </w:rPr>
            </w:pPr>
            <w:r w:rsidRPr="00FA3E3E">
              <w:rPr>
                <w:rFonts w:ascii="Arial" w:hAnsi="Arial" w:cs="Arial"/>
                <w:sz w:val="20"/>
                <w:szCs w:val="20"/>
              </w:rPr>
              <w:t>Zonal Coordinator</w:t>
            </w:r>
            <w:r w:rsidRPr="00FA3E3E">
              <w:rPr>
                <w:rFonts w:ascii="Arial" w:hAnsi="Arial" w:cs="Arial"/>
                <w:sz w:val="20"/>
                <w:szCs w:val="20"/>
              </w:rPr>
              <w:t xml:space="preserve">: </w:t>
            </w:r>
            <w:r w:rsidRPr="00FA3E3E">
              <w:rPr>
                <w:rFonts w:ascii="Arial" w:hAnsi="Arial" w:cs="Arial"/>
                <w:sz w:val="20"/>
                <w:szCs w:val="20"/>
              </w:rPr>
              <w:t>Regional learning reviews and action follow-up</w:t>
            </w:r>
          </w:p>
          <w:p w14:paraId="23A8D277" w14:textId="5B30C923" w:rsidR="00FA3E3E" w:rsidRPr="00FA3E3E" w:rsidRDefault="00FA3E3E" w:rsidP="00CA368F">
            <w:pPr>
              <w:pStyle w:val="ListParagraph"/>
              <w:numPr>
                <w:ilvl w:val="0"/>
                <w:numId w:val="22"/>
              </w:numPr>
              <w:spacing w:line="240" w:lineRule="exact"/>
              <w:ind w:left="231" w:hanging="231"/>
              <w:jc w:val="both"/>
              <w:rPr>
                <w:rFonts w:ascii="Arial" w:hAnsi="Arial" w:cs="Arial"/>
                <w:sz w:val="20"/>
                <w:szCs w:val="20"/>
              </w:rPr>
            </w:pPr>
            <w:r w:rsidRPr="00FA3E3E">
              <w:rPr>
                <w:rFonts w:ascii="Arial" w:hAnsi="Arial" w:cs="Arial"/>
                <w:sz w:val="20"/>
                <w:szCs w:val="20"/>
              </w:rPr>
              <w:t>State Coordinator</w:t>
            </w:r>
            <w:r w:rsidRPr="00FA3E3E">
              <w:rPr>
                <w:rFonts w:ascii="Arial" w:hAnsi="Arial" w:cs="Arial"/>
                <w:sz w:val="20"/>
                <w:szCs w:val="20"/>
              </w:rPr>
              <w:t xml:space="preserve">: </w:t>
            </w:r>
            <w:r w:rsidRPr="00FA3E3E">
              <w:rPr>
                <w:rFonts w:ascii="Arial" w:hAnsi="Arial" w:cs="Arial"/>
                <w:sz w:val="20"/>
                <w:szCs w:val="20"/>
              </w:rPr>
              <w:t>Implementation and monitoring of corrective actions</w:t>
            </w:r>
          </w:p>
          <w:p w14:paraId="5316A119" w14:textId="3200B5A8" w:rsidR="00FA3E3E" w:rsidRPr="00FA3E3E" w:rsidRDefault="00FA3E3E" w:rsidP="00CA368F">
            <w:pPr>
              <w:pStyle w:val="ListParagraph"/>
              <w:numPr>
                <w:ilvl w:val="0"/>
                <w:numId w:val="22"/>
              </w:numPr>
              <w:spacing w:line="240" w:lineRule="exact"/>
              <w:ind w:left="231" w:hanging="231"/>
              <w:jc w:val="both"/>
              <w:rPr>
                <w:rFonts w:ascii="Arial" w:hAnsi="Arial" w:cs="Arial"/>
                <w:sz w:val="20"/>
                <w:szCs w:val="20"/>
              </w:rPr>
            </w:pPr>
            <w:r w:rsidRPr="00FA3E3E">
              <w:rPr>
                <w:rFonts w:ascii="Arial" w:hAnsi="Arial" w:cs="Arial"/>
                <w:sz w:val="20"/>
                <w:szCs w:val="20"/>
              </w:rPr>
              <w:t xml:space="preserve">Community Lead: </w:t>
            </w:r>
            <w:r w:rsidRPr="00FA3E3E">
              <w:rPr>
                <w:rFonts w:ascii="Arial" w:hAnsi="Arial" w:cs="Arial"/>
                <w:sz w:val="20"/>
                <w:szCs w:val="20"/>
              </w:rPr>
              <w:t>Identification of issues and execution of actions</w:t>
            </w:r>
          </w:p>
          <w:p w14:paraId="15B5CB9F" w14:textId="27CFFC87" w:rsidR="002351CA" w:rsidRPr="00C8367B" w:rsidRDefault="00FA3E3E" w:rsidP="00CA368F">
            <w:pPr>
              <w:pStyle w:val="ListParagraph"/>
              <w:numPr>
                <w:ilvl w:val="0"/>
                <w:numId w:val="22"/>
              </w:numPr>
              <w:spacing w:line="240" w:lineRule="exact"/>
              <w:ind w:left="231" w:hanging="231"/>
              <w:jc w:val="both"/>
              <w:rPr>
                <w:rFonts w:ascii="Arial" w:hAnsi="Arial" w:cs="Arial"/>
                <w:sz w:val="20"/>
                <w:szCs w:val="20"/>
              </w:rPr>
            </w:pPr>
            <w:r>
              <w:rPr>
                <w:rFonts w:ascii="Arial" w:hAnsi="Arial" w:cs="Arial"/>
                <w:sz w:val="20"/>
                <w:szCs w:val="20"/>
              </w:rPr>
              <w:t xml:space="preserve">Field </w:t>
            </w:r>
            <w:r w:rsidRPr="00FA3E3E">
              <w:rPr>
                <w:rFonts w:ascii="Arial" w:hAnsi="Arial" w:cs="Arial"/>
                <w:sz w:val="20"/>
                <w:szCs w:val="20"/>
              </w:rPr>
              <w:t>Compliance</w:t>
            </w:r>
            <w:r>
              <w:rPr>
                <w:rFonts w:ascii="Arial" w:hAnsi="Arial" w:cs="Arial"/>
                <w:sz w:val="20"/>
                <w:szCs w:val="20"/>
              </w:rPr>
              <w:t xml:space="preserve"> Manager: </w:t>
            </w:r>
            <w:r w:rsidRPr="00FA3E3E">
              <w:rPr>
                <w:rFonts w:ascii="Arial" w:hAnsi="Arial" w:cs="Arial"/>
                <w:sz w:val="20"/>
                <w:szCs w:val="20"/>
              </w:rPr>
              <w:t>Independent validation of corrective actions</w:t>
            </w:r>
          </w:p>
        </w:tc>
      </w:tr>
      <w:tr w:rsidR="002351CA" w:rsidRPr="00C8367B" w14:paraId="15051359" w14:textId="77777777" w:rsidTr="0048523E">
        <w:trPr>
          <w:trHeight w:val="301"/>
        </w:trPr>
        <w:tc>
          <w:tcPr>
            <w:tcW w:w="4618" w:type="dxa"/>
            <w:shd w:val="clear" w:color="auto" w:fill="C5E0B3" w:themeFill="accent6" w:themeFillTint="66"/>
          </w:tcPr>
          <w:p w14:paraId="1E955A94" w14:textId="77777777" w:rsidR="002351CA" w:rsidRPr="00C8367B" w:rsidRDefault="002351CA"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62C0AEF7" w14:textId="77777777" w:rsidR="002351CA" w:rsidRPr="00C8367B" w:rsidRDefault="002351CA"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2351CA" w:rsidRPr="00C8367B" w14:paraId="58CA804F" w14:textId="77777777" w:rsidTr="0048523E">
        <w:trPr>
          <w:trHeight w:val="558"/>
        </w:trPr>
        <w:tc>
          <w:tcPr>
            <w:tcW w:w="4618" w:type="dxa"/>
          </w:tcPr>
          <w:p w14:paraId="1FA061A2" w14:textId="77777777" w:rsidR="00FA3E3E" w:rsidRPr="003E20AC" w:rsidRDefault="00FA3E3E"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Performance dashboards and reports</w:t>
            </w:r>
          </w:p>
          <w:p w14:paraId="66CE4C1E" w14:textId="77777777" w:rsidR="00FA3E3E" w:rsidRPr="003E20AC" w:rsidRDefault="00FA3E3E"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Corrective Action Register</w:t>
            </w:r>
          </w:p>
          <w:p w14:paraId="134B0F4D" w14:textId="77777777" w:rsidR="00FA3E3E" w:rsidRPr="003E20AC" w:rsidRDefault="00FA3E3E"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Learning logs and after-action review templates</w:t>
            </w:r>
          </w:p>
          <w:p w14:paraId="4196CA73" w14:textId="77777777" w:rsidR="00FA3E3E" w:rsidRPr="003E20AC" w:rsidRDefault="00FA3E3E"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Stakeholder feedback and grievance systems</w:t>
            </w:r>
          </w:p>
          <w:p w14:paraId="7004563A" w14:textId="2188CC43" w:rsidR="002351CA" w:rsidRPr="00FA3E3E" w:rsidRDefault="00FA3E3E"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Knowledge management repository</w:t>
            </w:r>
          </w:p>
        </w:tc>
        <w:tc>
          <w:tcPr>
            <w:tcW w:w="4619" w:type="dxa"/>
          </w:tcPr>
          <w:p w14:paraId="1DBC5554" w14:textId="77777777" w:rsidR="007417DA" w:rsidRDefault="002351CA" w:rsidP="00CA368F">
            <w:pPr>
              <w:pStyle w:val="ListParagraph"/>
              <w:numPr>
                <w:ilvl w:val="0"/>
                <w:numId w:val="22"/>
              </w:numPr>
              <w:spacing w:line="240" w:lineRule="exact"/>
              <w:ind w:left="231" w:hanging="231"/>
              <w:jc w:val="both"/>
              <w:rPr>
                <w:rFonts w:ascii="Arial" w:hAnsi="Arial" w:cs="Arial"/>
                <w:sz w:val="20"/>
                <w:szCs w:val="20"/>
              </w:rPr>
            </w:pPr>
            <w:r w:rsidRPr="004D0535">
              <w:rPr>
                <w:rFonts w:ascii="Arial" w:hAnsi="Arial" w:cs="Arial"/>
                <w:sz w:val="20"/>
                <w:szCs w:val="20"/>
              </w:rPr>
              <w:t xml:space="preserve">% of management decisions informed by </w:t>
            </w:r>
            <w:r>
              <w:rPr>
                <w:rFonts w:ascii="Arial" w:hAnsi="Arial" w:cs="Arial"/>
                <w:sz w:val="20"/>
                <w:szCs w:val="20"/>
              </w:rPr>
              <w:t>performance</w:t>
            </w:r>
            <w:r w:rsidRPr="004D0535">
              <w:rPr>
                <w:rFonts w:ascii="Arial" w:hAnsi="Arial" w:cs="Arial"/>
                <w:sz w:val="20"/>
                <w:szCs w:val="20"/>
              </w:rPr>
              <w:t xml:space="preserve"> data</w:t>
            </w:r>
            <w:r w:rsidR="00F81727">
              <w:rPr>
                <w:rFonts w:ascii="Arial" w:hAnsi="Arial" w:cs="Arial"/>
                <w:sz w:val="20"/>
                <w:szCs w:val="20"/>
              </w:rPr>
              <w:t xml:space="preserve"> and learnings</w:t>
            </w:r>
          </w:p>
          <w:p w14:paraId="3DCC77EE" w14:textId="1233A31B" w:rsidR="007417DA" w:rsidRDefault="007417DA" w:rsidP="00CA368F">
            <w:pPr>
              <w:pStyle w:val="ListParagraph"/>
              <w:numPr>
                <w:ilvl w:val="0"/>
                <w:numId w:val="22"/>
              </w:numPr>
              <w:spacing w:line="240" w:lineRule="exact"/>
              <w:ind w:left="231" w:hanging="231"/>
              <w:jc w:val="both"/>
              <w:rPr>
                <w:rFonts w:ascii="Arial" w:hAnsi="Arial" w:cs="Arial"/>
                <w:sz w:val="20"/>
                <w:szCs w:val="20"/>
              </w:rPr>
            </w:pPr>
            <w:r w:rsidRPr="007417DA">
              <w:rPr>
                <w:rFonts w:ascii="Arial" w:hAnsi="Arial" w:cs="Arial"/>
                <w:sz w:val="20"/>
                <w:szCs w:val="20"/>
              </w:rPr>
              <w:t>% Decisions informed by M&amp;E data (Target: 100%).</w:t>
            </w:r>
          </w:p>
          <w:p w14:paraId="437C6702" w14:textId="16889E75" w:rsidR="007417DA" w:rsidRDefault="007417DA" w:rsidP="00CA368F">
            <w:pPr>
              <w:pStyle w:val="ListParagraph"/>
              <w:numPr>
                <w:ilvl w:val="0"/>
                <w:numId w:val="22"/>
              </w:numPr>
              <w:spacing w:line="240" w:lineRule="exact"/>
              <w:ind w:left="231" w:hanging="231"/>
              <w:jc w:val="both"/>
              <w:rPr>
                <w:rFonts w:ascii="Arial" w:hAnsi="Arial" w:cs="Arial"/>
                <w:sz w:val="20"/>
                <w:szCs w:val="20"/>
              </w:rPr>
            </w:pPr>
            <w:r w:rsidRPr="007417DA">
              <w:rPr>
                <w:rFonts w:ascii="Arial" w:hAnsi="Arial" w:cs="Arial"/>
                <w:sz w:val="20"/>
                <w:szCs w:val="20"/>
              </w:rPr>
              <w:t xml:space="preserve">Post-training performance improvement </w:t>
            </w:r>
          </w:p>
          <w:p w14:paraId="248AB540" w14:textId="1C74AF79" w:rsidR="007417DA" w:rsidRPr="007417DA" w:rsidRDefault="007417DA" w:rsidP="00CA368F">
            <w:pPr>
              <w:pStyle w:val="ListParagraph"/>
              <w:numPr>
                <w:ilvl w:val="0"/>
                <w:numId w:val="22"/>
              </w:numPr>
              <w:spacing w:line="240" w:lineRule="exact"/>
              <w:ind w:left="231" w:hanging="231"/>
              <w:jc w:val="both"/>
              <w:rPr>
                <w:rFonts w:ascii="Arial" w:hAnsi="Arial" w:cs="Arial"/>
                <w:sz w:val="20"/>
                <w:szCs w:val="20"/>
              </w:rPr>
            </w:pPr>
            <w:r w:rsidRPr="007417DA">
              <w:rPr>
                <w:rFonts w:ascii="Arial" w:hAnsi="Arial" w:cs="Arial"/>
                <w:sz w:val="20"/>
                <w:szCs w:val="20"/>
              </w:rPr>
              <w:t>% Hubs achieving break-even within 18 months.</w:t>
            </w:r>
          </w:p>
          <w:p w14:paraId="06968DCC" w14:textId="7858292B" w:rsidR="007417DA" w:rsidRPr="00BA2EA3" w:rsidRDefault="007417DA"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Average time to resolve non-compliance.</w:t>
            </w:r>
          </w:p>
        </w:tc>
      </w:tr>
    </w:tbl>
    <w:p w14:paraId="6BA92F30" w14:textId="77777777" w:rsidR="002351CA" w:rsidRPr="00295A64" w:rsidRDefault="002351CA" w:rsidP="00CA368F">
      <w:pPr>
        <w:jc w:val="both"/>
        <w:rPr>
          <w:rFonts w:ascii="Arial" w:hAnsi="Arial" w:cs="Arial"/>
          <w:vanish/>
          <w:sz w:val="20"/>
          <w:szCs w:val="20"/>
        </w:rPr>
      </w:pPr>
    </w:p>
    <w:p w14:paraId="54843222" w14:textId="77777777" w:rsidR="002351CA" w:rsidRPr="00295A64" w:rsidRDefault="002351CA" w:rsidP="00CA368F">
      <w:pPr>
        <w:jc w:val="both"/>
        <w:rPr>
          <w:rFonts w:ascii="Arial" w:hAnsi="Arial" w:cs="Arial"/>
          <w:vanish/>
          <w:sz w:val="20"/>
          <w:szCs w:val="20"/>
        </w:rPr>
      </w:pPr>
    </w:p>
    <w:p w14:paraId="6E841931" w14:textId="77777777" w:rsidR="002351CA" w:rsidRPr="00295A64" w:rsidRDefault="002351CA" w:rsidP="00CA368F">
      <w:pPr>
        <w:jc w:val="both"/>
        <w:rPr>
          <w:rFonts w:ascii="Arial" w:hAnsi="Arial" w:cs="Arial"/>
          <w:sz w:val="20"/>
          <w:szCs w:val="20"/>
        </w:rPr>
      </w:pPr>
    </w:p>
    <w:p w14:paraId="5CC75AA5" w14:textId="77777777" w:rsidR="002351CA" w:rsidRPr="00C8367B" w:rsidRDefault="002351CA"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66ED50DE" w14:textId="77777777" w:rsidR="002351CA" w:rsidRPr="00C8367B" w:rsidRDefault="002351CA" w:rsidP="00CA368F">
      <w:pPr>
        <w:jc w:val="both"/>
        <w:rPr>
          <w:rFonts w:ascii="Arial" w:hAnsi="Arial" w:cs="Arial"/>
          <w:b/>
          <w:bCs/>
          <w:sz w:val="20"/>
          <w:szCs w:val="20"/>
        </w:rPr>
      </w:pPr>
    </w:p>
    <w:p w14:paraId="39444830" w14:textId="77777777" w:rsidR="002351CA" w:rsidRPr="00C8367B" w:rsidRDefault="002351CA" w:rsidP="00CA368F">
      <w:pPr>
        <w:jc w:val="both"/>
        <w:rPr>
          <w:rFonts w:ascii="Arial" w:hAnsi="Arial" w:cs="Arial"/>
          <w:b/>
          <w:bCs/>
          <w:sz w:val="20"/>
          <w:szCs w:val="20"/>
        </w:rPr>
      </w:pPr>
      <w:r w:rsidRPr="00295A64">
        <w:rPr>
          <w:rFonts w:ascii="Arial" w:hAnsi="Arial" w:cs="Arial"/>
          <w:b/>
          <w:bCs/>
          <w:sz w:val="20"/>
          <w:szCs w:val="20"/>
        </w:rPr>
        <w:lastRenderedPageBreak/>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2351CA" w:rsidRPr="00C8367B" w14:paraId="58720FBA" w14:textId="77777777" w:rsidTr="0048523E">
        <w:trPr>
          <w:trHeight w:val="91"/>
          <w:tblHeader/>
        </w:trPr>
        <w:tc>
          <w:tcPr>
            <w:tcW w:w="539" w:type="dxa"/>
            <w:shd w:val="clear" w:color="auto" w:fill="C5E0B3" w:themeFill="accent6" w:themeFillTint="66"/>
            <w:vAlign w:val="center"/>
            <w:hideMark/>
          </w:tcPr>
          <w:p w14:paraId="0B9236BA" w14:textId="77777777" w:rsidR="002351CA" w:rsidRPr="00295A64" w:rsidRDefault="002351CA" w:rsidP="00CA368F">
            <w:pPr>
              <w:spacing w:line="240" w:lineRule="exact"/>
              <w:jc w:val="both"/>
              <w:rPr>
                <w:rFonts w:ascii="Arial" w:hAnsi="Arial" w:cs="Arial"/>
                <w:b/>
                <w:bCs/>
                <w:sz w:val="20"/>
                <w:szCs w:val="20"/>
              </w:rPr>
            </w:pPr>
            <w:r w:rsidRPr="00295A64">
              <w:rPr>
                <w:rFonts w:ascii="Arial" w:hAnsi="Arial" w:cs="Arial"/>
                <w:b/>
                <w:bCs/>
                <w:sz w:val="20"/>
                <w:szCs w:val="20"/>
              </w:rPr>
              <w:t>No.</w:t>
            </w:r>
          </w:p>
        </w:tc>
        <w:tc>
          <w:tcPr>
            <w:tcW w:w="1606" w:type="dxa"/>
            <w:shd w:val="clear" w:color="auto" w:fill="C5E0B3" w:themeFill="accent6" w:themeFillTint="66"/>
            <w:vAlign w:val="center"/>
            <w:hideMark/>
          </w:tcPr>
          <w:p w14:paraId="034A3685" w14:textId="77777777" w:rsidR="002351CA" w:rsidRPr="00295A64" w:rsidRDefault="002351CA"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511A4197" w14:textId="77777777" w:rsidR="002351CA" w:rsidRPr="00295A64" w:rsidRDefault="002351CA"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77531D50" w14:textId="77777777" w:rsidR="002351CA" w:rsidRPr="00295A64" w:rsidRDefault="002351CA"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4A9886A4" w14:textId="77777777" w:rsidR="002351CA" w:rsidRPr="00295A64" w:rsidRDefault="002351CA"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F81727" w:rsidRPr="00C8367B" w14:paraId="07308D9A" w14:textId="77777777" w:rsidTr="0048523E">
        <w:trPr>
          <w:trHeight w:val="91"/>
        </w:trPr>
        <w:tc>
          <w:tcPr>
            <w:tcW w:w="539" w:type="dxa"/>
            <w:vAlign w:val="center"/>
          </w:tcPr>
          <w:p w14:paraId="2AD23DB8" w14:textId="77777777" w:rsidR="00F81727" w:rsidRPr="00C8367B" w:rsidRDefault="00F81727" w:rsidP="00CA368F">
            <w:pPr>
              <w:keepLines/>
              <w:numPr>
                <w:ilvl w:val="0"/>
                <w:numId w:val="18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E968BF1" w14:textId="24F7BA36" w:rsidR="00F81727" w:rsidRPr="00F81727" w:rsidRDefault="00F81727" w:rsidP="00CA368F">
            <w:pPr>
              <w:spacing w:line="240" w:lineRule="exact"/>
              <w:jc w:val="both"/>
              <w:rPr>
                <w:rFonts w:ascii="Arial" w:hAnsi="Arial" w:cs="Arial"/>
                <w:b/>
                <w:bCs/>
                <w:sz w:val="20"/>
                <w:szCs w:val="20"/>
              </w:rPr>
            </w:pPr>
            <w:r w:rsidRPr="003E20AC">
              <w:rPr>
                <w:rFonts w:ascii="Arial" w:hAnsi="Arial" w:cs="Arial"/>
                <w:b/>
                <w:bCs/>
                <w:sz w:val="20"/>
                <w:szCs w:val="20"/>
              </w:rPr>
              <w:t>Identify Issues</w:t>
            </w:r>
          </w:p>
        </w:tc>
        <w:tc>
          <w:tcPr>
            <w:tcW w:w="4513" w:type="dxa"/>
            <w:vAlign w:val="center"/>
          </w:tcPr>
          <w:p w14:paraId="1AF503F7" w14:textId="77777777" w:rsidR="003543B5" w:rsidRDefault="00F81727" w:rsidP="00CA368F">
            <w:pPr>
              <w:spacing w:line="240" w:lineRule="exact"/>
              <w:jc w:val="both"/>
              <w:rPr>
                <w:rFonts w:ascii="Arial" w:hAnsi="Arial" w:cs="Arial"/>
                <w:sz w:val="20"/>
                <w:szCs w:val="20"/>
              </w:rPr>
            </w:pPr>
            <w:r w:rsidRPr="003E20AC">
              <w:rPr>
                <w:rFonts w:ascii="Arial" w:hAnsi="Arial" w:cs="Arial"/>
                <w:sz w:val="20"/>
                <w:szCs w:val="20"/>
              </w:rPr>
              <w:t>Flag performance gaps, risks, or lessons</w:t>
            </w:r>
            <w:r w:rsidR="003543B5">
              <w:rPr>
                <w:rFonts w:ascii="Arial" w:hAnsi="Arial" w:cs="Arial"/>
                <w:sz w:val="20"/>
                <w:szCs w:val="20"/>
              </w:rPr>
              <w:t xml:space="preserve">. </w:t>
            </w:r>
          </w:p>
          <w:p w14:paraId="50837D0F" w14:textId="2B0C891E" w:rsidR="00F81727" w:rsidRPr="00E60EBE" w:rsidRDefault="003543B5" w:rsidP="00CA368F">
            <w:pPr>
              <w:spacing w:line="240" w:lineRule="exact"/>
              <w:jc w:val="both"/>
              <w:rPr>
                <w:rFonts w:ascii="Arial" w:hAnsi="Arial" w:cs="Arial"/>
                <w:i/>
                <w:iCs/>
                <w:sz w:val="20"/>
                <w:szCs w:val="20"/>
              </w:rPr>
            </w:pPr>
            <w:r w:rsidRPr="00E2019E">
              <w:rPr>
                <w:rFonts w:ascii="Arial" w:hAnsi="Arial" w:cs="Arial"/>
                <w:i/>
                <w:iCs/>
                <w:sz w:val="18"/>
                <w:szCs w:val="18"/>
              </w:rPr>
              <w:t>Extract findings from the MEL system, focusing on yield impacts, revenue CAGRs, and machine utilisation rates</w:t>
            </w:r>
          </w:p>
        </w:tc>
        <w:tc>
          <w:tcPr>
            <w:tcW w:w="1701" w:type="dxa"/>
            <w:vAlign w:val="center"/>
          </w:tcPr>
          <w:p w14:paraId="5F61807D" w14:textId="44A5D9D2" w:rsidR="00F81727" w:rsidRPr="00770516" w:rsidRDefault="00F81727" w:rsidP="00CA368F">
            <w:pPr>
              <w:spacing w:line="240" w:lineRule="exact"/>
              <w:jc w:val="both"/>
              <w:rPr>
                <w:rFonts w:ascii="Arial" w:hAnsi="Arial" w:cs="Arial"/>
                <w:sz w:val="20"/>
                <w:szCs w:val="20"/>
              </w:rPr>
            </w:pPr>
            <w:r w:rsidRPr="003E20AC">
              <w:rPr>
                <w:rFonts w:ascii="Arial" w:hAnsi="Arial" w:cs="Arial"/>
                <w:sz w:val="20"/>
                <w:szCs w:val="20"/>
              </w:rPr>
              <w:t>MEL</w:t>
            </w:r>
            <w:r w:rsidR="003543B5">
              <w:rPr>
                <w:rFonts w:ascii="Arial" w:hAnsi="Arial" w:cs="Arial"/>
                <w:sz w:val="20"/>
                <w:szCs w:val="20"/>
              </w:rPr>
              <w:t xml:space="preserve"> Coordinator</w:t>
            </w:r>
          </w:p>
        </w:tc>
        <w:tc>
          <w:tcPr>
            <w:tcW w:w="1156" w:type="dxa"/>
            <w:vAlign w:val="center"/>
          </w:tcPr>
          <w:p w14:paraId="3A8B25A9" w14:textId="21763F25" w:rsidR="00F81727" w:rsidRPr="00770516" w:rsidRDefault="00F81727" w:rsidP="00CA368F">
            <w:pPr>
              <w:spacing w:line="240" w:lineRule="exact"/>
              <w:jc w:val="both"/>
              <w:rPr>
                <w:rFonts w:ascii="Arial" w:hAnsi="Arial" w:cs="Arial"/>
                <w:sz w:val="20"/>
                <w:szCs w:val="20"/>
              </w:rPr>
            </w:pPr>
            <w:r w:rsidRPr="003E20AC">
              <w:rPr>
                <w:rFonts w:ascii="Arial" w:hAnsi="Arial" w:cs="Arial"/>
                <w:sz w:val="20"/>
                <w:szCs w:val="20"/>
              </w:rPr>
              <w:t>Ongoing</w:t>
            </w:r>
          </w:p>
        </w:tc>
      </w:tr>
      <w:tr w:rsidR="00F81727" w:rsidRPr="00C8367B" w14:paraId="1AE353E9" w14:textId="77777777" w:rsidTr="0048523E">
        <w:trPr>
          <w:trHeight w:val="91"/>
        </w:trPr>
        <w:tc>
          <w:tcPr>
            <w:tcW w:w="539" w:type="dxa"/>
            <w:vAlign w:val="center"/>
          </w:tcPr>
          <w:p w14:paraId="6CB5122D" w14:textId="77777777" w:rsidR="00F81727" w:rsidRPr="00295A64" w:rsidRDefault="00F81727" w:rsidP="00CA368F">
            <w:pPr>
              <w:keepLines/>
              <w:numPr>
                <w:ilvl w:val="0"/>
                <w:numId w:val="18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9874241" w14:textId="396D6566" w:rsidR="00F81727" w:rsidRPr="00F81727" w:rsidRDefault="00F81727" w:rsidP="00CA368F">
            <w:pPr>
              <w:spacing w:line="240" w:lineRule="exact"/>
              <w:jc w:val="both"/>
              <w:rPr>
                <w:rFonts w:ascii="Arial" w:hAnsi="Arial" w:cs="Arial"/>
                <w:b/>
                <w:bCs/>
                <w:sz w:val="20"/>
                <w:szCs w:val="20"/>
              </w:rPr>
            </w:pPr>
            <w:proofErr w:type="spellStart"/>
            <w:r w:rsidRPr="003E20AC">
              <w:rPr>
                <w:rFonts w:ascii="Arial" w:hAnsi="Arial" w:cs="Arial"/>
                <w:b/>
                <w:bCs/>
                <w:sz w:val="20"/>
                <w:szCs w:val="20"/>
              </w:rPr>
              <w:t>Analyze</w:t>
            </w:r>
            <w:proofErr w:type="spellEnd"/>
            <w:r w:rsidRPr="003E20AC">
              <w:rPr>
                <w:rFonts w:ascii="Arial" w:hAnsi="Arial" w:cs="Arial"/>
                <w:b/>
                <w:bCs/>
                <w:sz w:val="20"/>
                <w:szCs w:val="20"/>
              </w:rPr>
              <w:t xml:space="preserve"> Root Causes</w:t>
            </w:r>
          </w:p>
        </w:tc>
        <w:tc>
          <w:tcPr>
            <w:tcW w:w="4513" w:type="dxa"/>
            <w:vAlign w:val="center"/>
          </w:tcPr>
          <w:p w14:paraId="49347376" w14:textId="77777777" w:rsidR="00F81727" w:rsidRDefault="00F81727" w:rsidP="00CA368F">
            <w:pPr>
              <w:spacing w:line="240" w:lineRule="exact"/>
              <w:jc w:val="both"/>
              <w:rPr>
                <w:rFonts w:ascii="Arial" w:hAnsi="Arial" w:cs="Arial"/>
                <w:sz w:val="20"/>
                <w:szCs w:val="20"/>
              </w:rPr>
            </w:pPr>
            <w:r w:rsidRPr="003E20AC">
              <w:rPr>
                <w:rFonts w:ascii="Arial" w:hAnsi="Arial" w:cs="Arial"/>
                <w:sz w:val="20"/>
                <w:szCs w:val="20"/>
              </w:rPr>
              <w:t>Conduct root cause and gap analysis</w:t>
            </w:r>
          </w:p>
          <w:p w14:paraId="5505A5D5" w14:textId="336AB13C" w:rsidR="003543B5" w:rsidRPr="003543B5" w:rsidRDefault="003543B5" w:rsidP="00CA368F">
            <w:pPr>
              <w:spacing w:line="240" w:lineRule="exact"/>
              <w:jc w:val="both"/>
              <w:rPr>
                <w:rFonts w:ascii="Arial" w:hAnsi="Arial" w:cs="Arial"/>
                <w:i/>
                <w:iCs/>
                <w:sz w:val="20"/>
                <w:szCs w:val="20"/>
              </w:rPr>
            </w:pPr>
            <w:r w:rsidRPr="00E2019E">
              <w:rPr>
                <w:rFonts w:ascii="Arial" w:hAnsi="Arial" w:cs="Arial"/>
                <w:i/>
                <w:iCs/>
                <w:sz w:val="18"/>
                <w:szCs w:val="18"/>
              </w:rPr>
              <w:t>Conduct focus groups or field audits for hubs with low satisfaction or high equipment downtime to identify systemic barriers.</w:t>
            </w:r>
          </w:p>
        </w:tc>
        <w:tc>
          <w:tcPr>
            <w:tcW w:w="1701" w:type="dxa"/>
            <w:vAlign w:val="center"/>
          </w:tcPr>
          <w:p w14:paraId="54B7BDB6" w14:textId="7F584DBC" w:rsidR="00F81727" w:rsidRPr="00B15399" w:rsidRDefault="00F81727" w:rsidP="00CA368F">
            <w:pPr>
              <w:spacing w:line="240" w:lineRule="exact"/>
              <w:jc w:val="both"/>
              <w:rPr>
                <w:rFonts w:ascii="Arial" w:hAnsi="Arial" w:cs="Arial"/>
                <w:sz w:val="20"/>
                <w:szCs w:val="20"/>
              </w:rPr>
            </w:pPr>
            <w:r w:rsidRPr="003E20AC">
              <w:rPr>
                <w:rFonts w:ascii="Arial" w:hAnsi="Arial" w:cs="Arial"/>
                <w:sz w:val="20"/>
                <w:szCs w:val="20"/>
              </w:rPr>
              <w:t>MEL</w:t>
            </w:r>
            <w:r w:rsidR="003543B5">
              <w:rPr>
                <w:rFonts w:ascii="Arial" w:hAnsi="Arial" w:cs="Arial"/>
                <w:sz w:val="20"/>
                <w:szCs w:val="20"/>
              </w:rPr>
              <w:t xml:space="preserve"> Coordinator</w:t>
            </w:r>
          </w:p>
        </w:tc>
        <w:tc>
          <w:tcPr>
            <w:tcW w:w="1156" w:type="dxa"/>
            <w:vAlign w:val="center"/>
          </w:tcPr>
          <w:p w14:paraId="27F5C716" w14:textId="7B2DDB4C" w:rsidR="00F81727" w:rsidRPr="00770516" w:rsidRDefault="00F81727" w:rsidP="00CA368F">
            <w:pPr>
              <w:spacing w:line="240" w:lineRule="exact"/>
              <w:jc w:val="both"/>
              <w:rPr>
                <w:rFonts w:ascii="Arial" w:hAnsi="Arial" w:cs="Arial"/>
                <w:sz w:val="20"/>
                <w:szCs w:val="20"/>
              </w:rPr>
            </w:pPr>
            <w:r w:rsidRPr="003E20AC">
              <w:rPr>
                <w:rFonts w:ascii="Arial" w:hAnsi="Arial" w:cs="Arial"/>
                <w:sz w:val="20"/>
                <w:szCs w:val="20"/>
              </w:rPr>
              <w:t>As needed</w:t>
            </w:r>
          </w:p>
        </w:tc>
      </w:tr>
      <w:tr w:rsidR="00F81727" w:rsidRPr="00C8367B" w14:paraId="39A23535" w14:textId="77777777" w:rsidTr="0048523E">
        <w:trPr>
          <w:trHeight w:val="91"/>
        </w:trPr>
        <w:tc>
          <w:tcPr>
            <w:tcW w:w="539" w:type="dxa"/>
            <w:vAlign w:val="center"/>
          </w:tcPr>
          <w:p w14:paraId="1E16DEF9" w14:textId="77777777" w:rsidR="00F81727" w:rsidRPr="00295A64" w:rsidRDefault="00F81727" w:rsidP="00CA368F">
            <w:pPr>
              <w:keepLines/>
              <w:numPr>
                <w:ilvl w:val="0"/>
                <w:numId w:val="18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E74BB50" w14:textId="05536ACE" w:rsidR="00F81727" w:rsidRPr="00F81727" w:rsidRDefault="00F81727" w:rsidP="00CA368F">
            <w:pPr>
              <w:spacing w:line="240" w:lineRule="exact"/>
              <w:jc w:val="both"/>
              <w:rPr>
                <w:rFonts w:ascii="Arial" w:hAnsi="Arial" w:cs="Arial"/>
                <w:b/>
                <w:bCs/>
                <w:sz w:val="20"/>
                <w:szCs w:val="20"/>
              </w:rPr>
            </w:pPr>
            <w:r w:rsidRPr="003E20AC">
              <w:rPr>
                <w:rFonts w:ascii="Arial" w:hAnsi="Arial" w:cs="Arial"/>
                <w:b/>
                <w:bCs/>
                <w:sz w:val="20"/>
                <w:szCs w:val="20"/>
              </w:rPr>
              <w:t>Document Learning</w:t>
            </w:r>
          </w:p>
        </w:tc>
        <w:tc>
          <w:tcPr>
            <w:tcW w:w="4513" w:type="dxa"/>
            <w:vAlign w:val="center"/>
          </w:tcPr>
          <w:p w14:paraId="0F42E97F" w14:textId="48A451E7" w:rsidR="00F81727" w:rsidRPr="004D0535" w:rsidRDefault="00F81727" w:rsidP="00CA368F">
            <w:pPr>
              <w:spacing w:line="240" w:lineRule="exact"/>
              <w:jc w:val="both"/>
              <w:rPr>
                <w:rFonts w:ascii="Arial" w:hAnsi="Arial" w:cs="Arial"/>
                <w:sz w:val="20"/>
                <w:szCs w:val="20"/>
              </w:rPr>
            </w:pPr>
            <w:r w:rsidRPr="003E20AC">
              <w:rPr>
                <w:rFonts w:ascii="Arial" w:hAnsi="Arial" w:cs="Arial"/>
                <w:sz w:val="20"/>
                <w:szCs w:val="20"/>
              </w:rPr>
              <w:t>Capture lessons and insights</w:t>
            </w:r>
          </w:p>
        </w:tc>
        <w:tc>
          <w:tcPr>
            <w:tcW w:w="1701" w:type="dxa"/>
            <w:vAlign w:val="center"/>
          </w:tcPr>
          <w:p w14:paraId="15046350" w14:textId="3A7694DB" w:rsidR="00F81727" w:rsidRPr="0007365A" w:rsidRDefault="003543B5" w:rsidP="00CA368F">
            <w:pPr>
              <w:spacing w:line="240" w:lineRule="exact"/>
              <w:jc w:val="both"/>
              <w:rPr>
                <w:rFonts w:ascii="Arial" w:hAnsi="Arial" w:cs="Arial"/>
                <w:sz w:val="20"/>
                <w:szCs w:val="20"/>
              </w:rPr>
            </w:pPr>
            <w:r w:rsidRPr="003E20AC">
              <w:rPr>
                <w:rFonts w:ascii="Arial" w:hAnsi="Arial" w:cs="Arial"/>
                <w:sz w:val="20"/>
                <w:szCs w:val="20"/>
              </w:rPr>
              <w:t>MEL</w:t>
            </w:r>
            <w:r>
              <w:rPr>
                <w:rFonts w:ascii="Arial" w:hAnsi="Arial" w:cs="Arial"/>
                <w:sz w:val="20"/>
                <w:szCs w:val="20"/>
              </w:rPr>
              <w:t xml:space="preserve"> Coordinator</w:t>
            </w:r>
            <w:r w:rsidRPr="003E20AC">
              <w:rPr>
                <w:rFonts w:ascii="Arial" w:hAnsi="Arial" w:cs="Arial"/>
                <w:sz w:val="20"/>
                <w:szCs w:val="20"/>
              </w:rPr>
              <w:t xml:space="preserve"> </w:t>
            </w:r>
            <w:r w:rsidR="00F81727" w:rsidRPr="003E20AC">
              <w:rPr>
                <w:rFonts w:ascii="Arial" w:hAnsi="Arial" w:cs="Arial"/>
                <w:sz w:val="20"/>
                <w:szCs w:val="20"/>
              </w:rPr>
              <w:t>/ KM</w:t>
            </w:r>
          </w:p>
        </w:tc>
        <w:tc>
          <w:tcPr>
            <w:tcW w:w="1156" w:type="dxa"/>
            <w:vAlign w:val="center"/>
          </w:tcPr>
          <w:p w14:paraId="6462B40D" w14:textId="7ED1D6D0" w:rsidR="00F81727" w:rsidRDefault="00F81727" w:rsidP="00CA368F">
            <w:pPr>
              <w:spacing w:line="240" w:lineRule="exact"/>
              <w:jc w:val="both"/>
              <w:rPr>
                <w:rFonts w:ascii="Arial" w:hAnsi="Arial" w:cs="Arial"/>
                <w:sz w:val="20"/>
                <w:szCs w:val="20"/>
              </w:rPr>
            </w:pPr>
            <w:r w:rsidRPr="003E20AC">
              <w:rPr>
                <w:rFonts w:ascii="Arial" w:hAnsi="Arial" w:cs="Arial"/>
                <w:sz w:val="20"/>
                <w:szCs w:val="20"/>
              </w:rPr>
              <w:t>Quarterly</w:t>
            </w:r>
          </w:p>
        </w:tc>
      </w:tr>
      <w:tr w:rsidR="00F81727" w:rsidRPr="00C8367B" w14:paraId="27067A87" w14:textId="77777777" w:rsidTr="0048523E">
        <w:trPr>
          <w:trHeight w:val="91"/>
        </w:trPr>
        <w:tc>
          <w:tcPr>
            <w:tcW w:w="539" w:type="dxa"/>
            <w:vAlign w:val="center"/>
          </w:tcPr>
          <w:p w14:paraId="1EE00DF8" w14:textId="77777777" w:rsidR="00F81727" w:rsidRPr="00295A64" w:rsidRDefault="00F81727" w:rsidP="00CA368F">
            <w:pPr>
              <w:keepLines/>
              <w:numPr>
                <w:ilvl w:val="0"/>
                <w:numId w:val="18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484A329" w14:textId="3234007C" w:rsidR="00F81727" w:rsidRPr="00F81727" w:rsidRDefault="00F81727" w:rsidP="00CA368F">
            <w:pPr>
              <w:spacing w:line="240" w:lineRule="exact"/>
              <w:jc w:val="both"/>
              <w:rPr>
                <w:rFonts w:ascii="Arial" w:hAnsi="Arial" w:cs="Arial"/>
                <w:b/>
                <w:bCs/>
                <w:sz w:val="20"/>
                <w:szCs w:val="20"/>
              </w:rPr>
            </w:pPr>
            <w:r w:rsidRPr="003E20AC">
              <w:rPr>
                <w:rFonts w:ascii="Arial" w:hAnsi="Arial" w:cs="Arial"/>
                <w:b/>
                <w:bCs/>
                <w:sz w:val="20"/>
                <w:szCs w:val="20"/>
              </w:rPr>
              <w:t>Propose Actions</w:t>
            </w:r>
          </w:p>
        </w:tc>
        <w:tc>
          <w:tcPr>
            <w:tcW w:w="4513" w:type="dxa"/>
            <w:vAlign w:val="center"/>
          </w:tcPr>
          <w:p w14:paraId="4E900C3B" w14:textId="77777777" w:rsidR="00F81727" w:rsidRDefault="00F81727" w:rsidP="00CA368F">
            <w:pPr>
              <w:spacing w:line="240" w:lineRule="exact"/>
              <w:jc w:val="both"/>
              <w:rPr>
                <w:rFonts w:ascii="Arial" w:hAnsi="Arial" w:cs="Arial"/>
                <w:sz w:val="20"/>
                <w:szCs w:val="20"/>
              </w:rPr>
            </w:pPr>
            <w:r w:rsidRPr="003E20AC">
              <w:rPr>
                <w:rFonts w:ascii="Arial" w:hAnsi="Arial" w:cs="Arial"/>
                <w:sz w:val="20"/>
                <w:szCs w:val="20"/>
              </w:rPr>
              <w:t>Develop corrective or adaptive actions</w:t>
            </w:r>
            <w:r w:rsidR="00836552">
              <w:rPr>
                <w:rFonts w:ascii="Arial" w:hAnsi="Arial" w:cs="Arial"/>
                <w:sz w:val="20"/>
                <w:szCs w:val="20"/>
              </w:rPr>
              <w:t>.</w:t>
            </w:r>
          </w:p>
          <w:p w14:paraId="643C0D23" w14:textId="323DB27D" w:rsidR="00836552" w:rsidRPr="00836552" w:rsidRDefault="00836552" w:rsidP="00CA368F">
            <w:pPr>
              <w:spacing w:line="240" w:lineRule="exact"/>
              <w:jc w:val="both"/>
              <w:rPr>
                <w:rFonts w:ascii="Arial" w:hAnsi="Arial" w:cs="Arial"/>
                <w:i/>
                <w:iCs/>
                <w:sz w:val="20"/>
                <w:szCs w:val="20"/>
              </w:rPr>
            </w:pPr>
            <w:r>
              <w:rPr>
                <w:rFonts w:ascii="Arial" w:hAnsi="Arial" w:cs="Arial"/>
                <w:i/>
                <w:iCs/>
                <w:sz w:val="18"/>
                <w:szCs w:val="18"/>
              </w:rPr>
              <w:t>Where applicable, meet with</w:t>
            </w:r>
            <w:r w:rsidRPr="00E2019E">
              <w:rPr>
                <w:rFonts w:ascii="Arial" w:hAnsi="Arial" w:cs="Arial"/>
                <w:i/>
                <w:iCs/>
                <w:sz w:val="18"/>
                <w:szCs w:val="18"/>
              </w:rPr>
              <w:t xml:space="preserve"> the </w:t>
            </w:r>
            <w:r>
              <w:rPr>
                <w:rFonts w:ascii="Arial" w:hAnsi="Arial" w:cs="Arial"/>
                <w:i/>
                <w:iCs/>
                <w:sz w:val="18"/>
                <w:szCs w:val="18"/>
              </w:rPr>
              <w:t>President</w:t>
            </w:r>
            <w:r w:rsidRPr="00E2019E">
              <w:rPr>
                <w:rFonts w:ascii="Arial" w:hAnsi="Arial" w:cs="Arial"/>
                <w:i/>
                <w:iCs/>
                <w:sz w:val="18"/>
                <w:szCs w:val="18"/>
              </w:rPr>
              <w:t xml:space="preserve"> to assess what is working and what must be done differently based on implementation learnings</w:t>
            </w:r>
            <w:r>
              <w:rPr>
                <w:rFonts w:ascii="Arial" w:hAnsi="Arial" w:cs="Arial"/>
                <w:i/>
                <w:iCs/>
                <w:sz w:val="18"/>
                <w:szCs w:val="18"/>
              </w:rPr>
              <w:t xml:space="preserve"> (particularly where it is a major change to operating model)</w:t>
            </w:r>
          </w:p>
        </w:tc>
        <w:tc>
          <w:tcPr>
            <w:tcW w:w="1701" w:type="dxa"/>
            <w:vAlign w:val="center"/>
          </w:tcPr>
          <w:p w14:paraId="6ED0DE84" w14:textId="4BCF1B3B" w:rsidR="00F81727" w:rsidRPr="004D0535" w:rsidRDefault="00F81727" w:rsidP="00CA368F">
            <w:pPr>
              <w:spacing w:line="240" w:lineRule="exact"/>
              <w:jc w:val="both"/>
              <w:rPr>
                <w:rFonts w:ascii="Arial" w:hAnsi="Arial" w:cs="Arial"/>
                <w:sz w:val="20"/>
                <w:szCs w:val="20"/>
              </w:rPr>
            </w:pPr>
            <w:r w:rsidRPr="003E20AC">
              <w:rPr>
                <w:rFonts w:ascii="Arial" w:hAnsi="Arial" w:cs="Arial"/>
                <w:sz w:val="20"/>
                <w:szCs w:val="20"/>
              </w:rPr>
              <w:t>National</w:t>
            </w:r>
            <w:r w:rsidR="003543B5">
              <w:rPr>
                <w:rFonts w:ascii="Arial" w:hAnsi="Arial" w:cs="Arial"/>
                <w:sz w:val="20"/>
                <w:szCs w:val="20"/>
              </w:rPr>
              <w:t xml:space="preserve"> </w:t>
            </w:r>
            <w:r w:rsidR="003543B5">
              <w:rPr>
                <w:rFonts w:ascii="Arial" w:hAnsi="Arial" w:cs="Arial"/>
                <w:sz w:val="20"/>
                <w:szCs w:val="20"/>
              </w:rPr>
              <w:t>Coordinator</w:t>
            </w:r>
          </w:p>
        </w:tc>
        <w:tc>
          <w:tcPr>
            <w:tcW w:w="1156" w:type="dxa"/>
            <w:vAlign w:val="center"/>
          </w:tcPr>
          <w:p w14:paraId="5DF54FE2" w14:textId="34648BCE" w:rsidR="00F81727" w:rsidRPr="004D0535" w:rsidRDefault="00F81727" w:rsidP="00CA368F">
            <w:pPr>
              <w:spacing w:line="240" w:lineRule="exact"/>
              <w:jc w:val="both"/>
              <w:rPr>
                <w:rFonts w:ascii="Arial" w:hAnsi="Arial" w:cs="Arial"/>
                <w:sz w:val="20"/>
                <w:szCs w:val="20"/>
              </w:rPr>
            </w:pPr>
            <w:r w:rsidRPr="003E20AC">
              <w:rPr>
                <w:rFonts w:ascii="Arial" w:hAnsi="Arial" w:cs="Arial"/>
                <w:sz w:val="20"/>
                <w:szCs w:val="20"/>
              </w:rPr>
              <w:t>As needed</w:t>
            </w:r>
          </w:p>
        </w:tc>
      </w:tr>
      <w:tr w:rsidR="00F81727" w:rsidRPr="00C8367B" w14:paraId="4E6869E8" w14:textId="77777777" w:rsidTr="0048523E">
        <w:trPr>
          <w:trHeight w:val="91"/>
        </w:trPr>
        <w:tc>
          <w:tcPr>
            <w:tcW w:w="539" w:type="dxa"/>
            <w:vAlign w:val="center"/>
          </w:tcPr>
          <w:p w14:paraId="3E975653" w14:textId="77777777" w:rsidR="00F81727" w:rsidRPr="00295A64" w:rsidRDefault="00F81727" w:rsidP="00CA368F">
            <w:pPr>
              <w:keepLines/>
              <w:numPr>
                <w:ilvl w:val="0"/>
                <w:numId w:val="18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ED77A5B" w14:textId="09FCD89E" w:rsidR="00F81727" w:rsidRPr="00F81727" w:rsidRDefault="00F81727" w:rsidP="00CA368F">
            <w:pPr>
              <w:spacing w:line="240" w:lineRule="exact"/>
              <w:jc w:val="both"/>
              <w:rPr>
                <w:rFonts w:ascii="Arial" w:hAnsi="Arial" w:cs="Arial"/>
                <w:b/>
                <w:bCs/>
                <w:sz w:val="20"/>
                <w:szCs w:val="20"/>
              </w:rPr>
            </w:pPr>
            <w:r w:rsidRPr="003E20AC">
              <w:rPr>
                <w:rFonts w:ascii="Arial" w:hAnsi="Arial" w:cs="Arial"/>
                <w:b/>
                <w:bCs/>
                <w:sz w:val="20"/>
                <w:szCs w:val="20"/>
              </w:rPr>
              <w:t>Approve Actions</w:t>
            </w:r>
          </w:p>
        </w:tc>
        <w:tc>
          <w:tcPr>
            <w:tcW w:w="4513" w:type="dxa"/>
            <w:vAlign w:val="center"/>
          </w:tcPr>
          <w:p w14:paraId="1D108033" w14:textId="77777777" w:rsidR="00F81727" w:rsidRDefault="00F81727" w:rsidP="00CA368F">
            <w:pPr>
              <w:spacing w:line="240" w:lineRule="exact"/>
              <w:jc w:val="both"/>
              <w:rPr>
                <w:rFonts w:ascii="Arial" w:hAnsi="Arial" w:cs="Arial"/>
                <w:sz w:val="20"/>
                <w:szCs w:val="20"/>
              </w:rPr>
            </w:pPr>
            <w:r w:rsidRPr="003E20AC">
              <w:rPr>
                <w:rFonts w:ascii="Arial" w:hAnsi="Arial" w:cs="Arial"/>
                <w:sz w:val="20"/>
                <w:szCs w:val="20"/>
              </w:rPr>
              <w:t>Review and approve corrective actions</w:t>
            </w:r>
          </w:p>
          <w:p w14:paraId="3B7DC47C" w14:textId="2B48DDAC" w:rsidR="004B3D77" w:rsidRPr="00044891" w:rsidRDefault="004B3D77" w:rsidP="00CA368F">
            <w:pPr>
              <w:spacing w:line="240" w:lineRule="exact"/>
              <w:jc w:val="both"/>
              <w:rPr>
                <w:rFonts w:ascii="Arial" w:hAnsi="Arial" w:cs="Arial"/>
                <w:i/>
                <w:iCs/>
                <w:sz w:val="20"/>
                <w:szCs w:val="20"/>
              </w:rPr>
            </w:pPr>
            <w:r w:rsidRPr="00E2019E">
              <w:rPr>
                <w:rFonts w:ascii="Arial" w:hAnsi="Arial" w:cs="Arial"/>
                <w:i/>
                <w:iCs/>
                <w:color w:val="EE0000"/>
                <w:sz w:val="18"/>
                <w:szCs w:val="18"/>
              </w:rPr>
              <w:t xml:space="preserve">Key Control: </w:t>
            </w:r>
            <w:r>
              <w:rPr>
                <w:rFonts w:ascii="Arial" w:hAnsi="Arial" w:cs="Arial"/>
                <w:i/>
                <w:iCs/>
                <w:color w:val="EE0000"/>
                <w:sz w:val="18"/>
                <w:szCs w:val="18"/>
              </w:rPr>
              <w:t xml:space="preserve">All corrective actions based on learnings </w:t>
            </w:r>
            <w:r>
              <w:rPr>
                <w:rFonts w:ascii="Arial" w:hAnsi="Arial" w:cs="Arial"/>
                <w:i/>
                <w:iCs/>
                <w:color w:val="EE0000"/>
                <w:sz w:val="18"/>
                <w:szCs w:val="18"/>
              </w:rPr>
              <w:t>must be approved</w:t>
            </w:r>
          </w:p>
        </w:tc>
        <w:tc>
          <w:tcPr>
            <w:tcW w:w="1701" w:type="dxa"/>
            <w:vAlign w:val="center"/>
          </w:tcPr>
          <w:p w14:paraId="62E79133" w14:textId="03AAF84E" w:rsidR="00F81727" w:rsidRDefault="003543B5" w:rsidP="00CA368F">
            <w:pPr>
              <w:spacing w:line="240" w:lineRule="exact"/>
              <w:jc w:val="both"/>
              <w:rPr>
                <w:rFonts w:ascii="Arial" w:hAnsi="Arial" w:cs="Arial"/>
                <w:sz w:val="20"/>
                <w:szCs w:val="20"/>
              </w:rPr>
            </w:pPr>
            <w:r>
              <w:rPr>
                <w:rFonts w:ascii="Arial" w:hAnsi="Arial" w:cs="Arial"/>
                <w:sz w:val="20"/>
                <w:szCs w:val="20"/>
              </w:rPr>
              <w:t>President</w:t>
            </w:r>
          </w:p>
        </w:tc>
        <w:tc>
          <w:tcPr>
            <w:tcW w:w="1156" w:type="dxa"/>
            <w:vAlign w:val="center"/>
          </w:tcPr>
          <w:p w14:paraId="68BA4EA8" w14:textId="46F4DC0F" w:rsidR="00F81727" w:rsidRPr="00770516" w:rsidRDefault="00F81727" w:rsidP="00CA368F">
            <w:pPr>
              <w:spacing w:line="240" w:lineRule="exact"/>
              <w:jc w:val="both"/>
              <w:rPr>
                <w:rFonts w:ascii="Arial" w:hAnsi="Arial" w:cs="Arial"/>
                <w:sz w:val="20"/>
                <w:szCs w:val="20"/>
              </w:rPr>
            </w:pPr>
            <w:r w:rsidRPr="003E20AC">
              <w:rPr>
                <w:rFonts w:ascii="Arial" w:hAnsi="Arial" w:cs="Arial"/>
                <w:sz w:val="20"/>
                <w:szCs w:val="20"/>
              </w:rPr>
              <w:t>As required</w:t>
            </w:r>
          </w:p>
        </w:tc>
      </w:tr>
      <w:tr w:rsidR="00836552" w:rsidRPr="00C8367B" w14:paraId="3B6EE4E6" w14:textId="77777777" w:rsidTr="0048523E">
        <w:trPr>
          <w:trHeight w:val="91"/>
        </w:trPr>
        <w:tc>
          <w:tcPr>
            <w:tcW w:w="539" w:type="dxa"/>
            <w:vAlign w:val="center"/>
          </w:tcPr>
          <w:p w14:paraId="16B3D22F" w14:textId="77777777" w:rsidR="00836552" w:rsidRPr="00295A64" w:rsidRDefault="00836552" w:rsidP="00CA368F">
            <w:pPr>
              <w:keepLines/>
              <w:numPr>
                <w:ilvl w:val="0"/>
                <w:numId w:val="18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B9313F1" w14:textId="08E12914" w:rsidR="00836552" w:rsidRPr="00F81727" w:rsidRDefault="00836552" w:rsidP="00CA368F">
            <w:pPr>
              <w:spacing w:line="240" w:lineRule="exact"/>
              <w:jc w:val="both"/>
              <w:rPr>
                <w:rFonts w:ascii="Arial" w:hAnsi="Arial" w:cs="Arial"/>
                <w:b/>
                <w:bCs/>
                <w:sz w:val="20"/>
                <w:szCs w:val="20"/>
              </w:rPr>
            </w:pPr>
            <w:r w:rsidRPr="00E2019E">
              <w:rPr>
                <w:rFonts w:ascii="Arial" w:hAnsi="Arial" w:cs="Arial"/>
                <w:b/>
                <w:bCs/>
                <w:sz w:val="20"/>
                <w:szCs w:val="20"/>
              </w:rPr>
              <w:t>Corrective Action Implementation</w:t>
            </w:r>
          </w:p>
        </w:tc>
        <w:tc>
          <w:tcPr>
            <w:tcW w:w="4513" w:type="dxa"/>
            <w:vAlign w:val="center"/>
          </w:tcPr>
          <w:p w14:paraId="2470C73D" w14:textId="0FAD61D2" w:rsidR="00836552" w:rsidRPr="00D1025E" w:rsidRDefault="00836552" w:rsidP="00CA368F">
            <w:pPr>
              <w:spacing w:line="240" w:lineRule="exact"/>
              <w:jc w:val="both"/>
              <w:rPr>
                <w:rFonts w:ascii="Arial" w:hAnsi="Arial" w:cs="Arial"/>
                <w:i/>
                <w:iCs/>
                <w:sz w:val="20"/>
                <w:szCs w:val="20"/>
              </w:rPr>
            </w:pPr>
            <w:r w:rsidRPr="00E2019E">
              <w:rPr>
                <w:rFonts w:ascii="Arial" w:hAnsi="Arial" w:cs="Arial"/>
                <w:sz w:val="20"/>
                <w:szCs w:val="20"/>
              </w:rPr>
              <w:t>Execute State Improvement Plans, providing targeted leadership training or technical "hand-holding" to lagging hubs.</w:t>
            </w:r>
          </w:p>
        </w:tc>
        <w:tc>
          <w:tcPr>
            <w:tcW w:w="1701" w:type="dxa"/>
            <w:vAlign w:val="center"/>
          </w:tcPr>
          <w:p w14:paraId="15983BF7" w14:textId="55D8A3BC" w:rsidR="00836552" w:rsidRPr="00836552" w:rsidRDefault="00836552" w:rsidP="00CA368F">
            <w:pPr>
              <w:spacing w:line="240" w:lineRule="exact"/>
              <w:jc w:val="both"/>
              <w:rPr>
                <w:rFonts w:ascii="Arial" w:hAnsi="Arial" w:cs="Arial"/>
                <w:sz w:val="20"/>
                <w:szCs w:val="20"/>
              </w:rPr>
            </w:pPr>
            <w:r w:rsidRPr="00E2019E">
              <w:rPr>
                <w:rFonts w:ascii="Arial" w:hAnsi="Arial" w:cs="Arial"/>
                <w:sz w:val="20"/>
                <w:szCs w:val="20"/>
              </w:rPr>
              <w:t>State Coordinator</w:t>
            </w:r>
            <w:r>
              <w:rPr>
                <w:rFonts w:ascii="Arial" w:hAnsi="Arial" w:cs="Arial"/>
                <w:sz w:val="20"/>
                <w:szCs w:val="20"/>
              </w:rPr>
              <w:t>/ CL</w:t>
            </w:r>
          </w:p>
        </w:tc>
        <w:tc>
          <w:tcPr>
            <w:tcW w:w="1156" w:type="dxa"/>
            <w:vAlign w:val="center"/>
          </w:tcPr>
          <w:p w14:paraId="0C412D2E" w14:textId="4594CF19" w:rsidR="00836552" w:rsidRPr="00770516" w:rsidRDefault="00836552" w:rsidP="00CA368F">
            <w:pPr>
              <w:spacing w:line="240" w:lineRule="exact"/>
              <w:jc w:val="both"/>
              <w:rPr>
                <w:rFonts w:ascii="Arial" w:hAnsi="Arial" w:cs="Arial"/>
                <w:sz w:val="20"/>
                <w:szCs w:val="20"/>
              </w:rPr>
            </w:pPr>
            <w:r w:rsidRPr="00E2019E">
              <w:rPr>
                <w:rFonts w:ascii="Arial" w:hAnsi="Arial" w:cs="Arial"/>
                <w:sz w:val="20"/>
                <w:szCs w:val="20"/>
              </w:rPr>
              <w:t>Ongoing</w:t>
            </w:r>
          </w:p>
        </w:tc>
      </w:tr>
      <w:tr w:rsidR="00F81727" w:rsidRPr="00C8367B" w14:paraId="286CFEF5" w14:textId="77777777" w:rsidTr="0048523E">
        <w:trPr>
          <w:trHeight w:val="91"/>
        </w:trPr>
        <w:tc>
          <w:tcPr>
            <w:tcW w:w="539" w:type="dxa"/>
            <w:vAlign w:val="center"/>
          </w:tcPr>
          <w:p w14:paraId="28502552" w14:textId="77777777" w:rsidR="00F81727" w:rsidRPr="00295A64" w:rsidRDefault="00F81727" w:rsidP="00CA368F">
            <w:pPr>
              <w:keepLines/>
              <w:numPr>
                <w:ilvl w:val="0"/>
                <w:numId w:val="18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5B4857F" w14:textId="1FCC6428" w:rsidR="00F81727" w:rsidRPr="00F81727" w:rsidRDefault="00F81727" w:rsidP="00CA368F">
            <w:pPr>
              <w:spacing w:line="240" w:lineRule="exact"/>
              <w:jc w:val="both"/>
              <w:rPr>
                <w:rFonts w:ascii="Arial" w:hAnsi="Arial" w:cs="Arial"/>
                <w:b/>
                <w:bCs/>
                <w:sz w:val="20"/>
                <w:szCs w:val="20"/>
              </w:rPr>
            </w:pPr>
            <w:r w:rsidRPr="003E20AC">
              <w:rPr>
                <w:rFonts w:ascii="Arial" w:hAnsi="Arial" w:cs="Arial"/>
                <w:b/>
                <w:bCs/>
                <w:sz w:val="20"/>
                <w:szCs w:val="20"/>
              </w:rPr>
              <w:t>Track Actions</w:t>
            </w:r>
          </w:p>
        </w:tc>
        <w:tc>
          <w:tcPr>
            <w:tcW w:w="4513" w:type="dxa"/>
            <w:vAlign w:val="center"/>
          </w:tcPr>
          <w:p w14:paraId="47E78E5F" w14:textId="7F2B0B79" w:rsidR="00F81727" w:rsidRPr="009C0705" w:rsidRDefault="00F81727" w:rsidP="00CA368F">
            <w:pPr>
              <w:spacing w:line="240" w:lineRule="exact"/>
              <w:jc w:val="both"/>
              <w:rPr>
                <w:rFonts w:ascii="Arial" w:hAnsi="Arial" w:cs="Arial"/>
                <w:i/>
                <w:iCs/>
                <w:sz w:val="20"/>
                <w:szCs w:val="20"/>
              </w:rPr>
            </w:pPr>
            <w:r w:rsidRPr="003E20AC">
              <w:rPr>
                <w:rFonts w:ascii="Arial" w:hAnsi="Arial" w:cs="Arial"/>
                <w:sz w:val="20"/>
                <w:szCs w:val="20"/>
              </w:rPr>
              <w:t>Monitor progress against action plans</w:t>
            </w:r>
          </w:p>
        </w:tc>
        <w:tc>
          <w:tcPr>
            <w:tcW w:w="1701" w:type="dxa"/>
            <w:vAlign w:val="center"/>
          </w:tcPr>
          <w:p w14:paraId="194DA1CA" w14:textId="13885776" w:rsidR="00F81727" w:rsidRPr="00B6180B" w:rsidRDefault="00F81727" w:rsidP="00CA368F">
            <w:pPr>
              <w:spacing w:line="240" w:lineRule="exact"/>
              <w:jc w:val="both"/>
              <w:rPr>
                <w:rFonts w:ascii="Arial" w:hAnsi="Arial" w:cs="Arial"/>
                <w:sz w:val="20"/>
                <w:szCs w:val="20"/>
              </w:rPr>
            </w:pPr>
            <w:r w:rsidRPr="003E20AC">
              <w:rPr>
                <w:rFonts w:ascii="Arial" w:hAnsi="Arial" w:cs="Arial"/>
                <w:sz w:val="20"/>
                <w:szCs w:val="20"/>
              </w:rPr>
              <w:t>MEL</w:t>
            </w:r>
            <w:r w:rsidR="003543B5">
              <w:rPr>
                <w:rFonts w:ascii="Arial" w:hAnsi="Arial" w:cs="Arial"/>
                <w:sz w:val="20"/>
                <w:szCs w:val="20"/>
              </w:rPr>
              <w:t xml:space="preserve"> </w:t>
            </w:r>
            <w:r w:rsidR="003543B5">
              <w:rPr>
                <w:rFonts w:ascii="Arial" w:hAnsi="Arial" w:cs="Arial"/>
                <w:sz w:val="20"/>
                <w:szCs w:val="20"/>
              </w:rPr>
              <w:t>Coordinator</w:t>
            </w:r>
          </w:p>
        </w:tc>
        <w:tc>
          <w:tcPr>
            <w:tcW w:w="1156" w:type="dxa"/>
            <w:vAlign w:val="center"/>
          </w:tcPr>
          <w:p w14:paraId="52447C9A" w14:textId="0542D829" w:rsidR="00F81727" w:rsidRPr="00B6180B" w:rsidRDefault="00F81727" w:rsidP="00CA368F">
            <w:pPr>
              <w:spacing w:line="240" w:lineRule="exact"/>
              <w:jc w:val="both"/>
              <w:rPr>
                <w:rFonts w:ascii="Arial" w:hAnsi="Arial" w:cs="Arial"/>
                <w:sz w:val="20"/>
                <w:szCs w:val="20"/>
              </w:rPr>
            </w:pPr>
            <w:r w:rsidRPr="003E20AC">
              <w:rPr>
                <w:rFonts w:ascii="Arial" w:hAnsi="Arial" w:cs="Arial"/>
                <w:sz w:val="20"/>
                <w:szCs w:val="20"/>
              </w:rPr>
              <w:t>Monthly</w:t>
            </w:r>
          </w:p>
        </w:tc>
      </w:tr>
      <w:tr w:rsidR="003543B5" w:rsidRPr="00C8367B" w14:paraId="133FD18F" w14:textId="77777777" w:rsidTr="0048523E">
        <w:trPr>
          <w:trHeight w:val="96"/>
        </w:trPr>
        <w:tc>
          <w:tcPr>
            <w:tcW w:w="539" w:type="dxa"/>
            <w:vAlign w:val="center"/>
          </w:tcPr>
          <w:p w14:paraId="096BA93F" w14:textId="77777777" w:rsidR="003543B5" w:rsidRPr="00295A64" w:rsidRDefault="003543B5" w:rsidP="00CA368F">
            <w:pPr>
              <w:keepLines/>
              <w:numPr>
                <w:ilvl w:val="0"/>
                <w:numId w:val="18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248974E" w14:textId="502D3760" w:rsidR="003543B5" w:rsidRPr="003E20AC" w:rsidRDefault="003543B5" w:rsidP="00CA368F">
            <w:pPr>
              <w:spacing w:line="240" w:lineRule="exact"/>
              <w:jc w:val="both"/>
              <w:rPr>
                <w:rFonts w:ascii="Arial" w:hAnsi="Arial" w:cs="Arial"/>
                <w:b/>
                <w:bCs/>
                <w:sz w:val="20"/>
                <w:szCs w:val="20"/>
              </w:rPr>
            </w:pPr>
            <w:r w:rsidRPr="003E20AC">
              <w:rPr>
                <w:rFonts w:ascii="Arial" w:hAnsi="Arial" w:cs="Arial"/>
                <w:b/>
                <w:bCs/>
                <w:sz w:val="20"/>
                <w:szCs w:val="20"/>
              </w:rPr>
              <w:t>Update SOPs / Plans</w:t>
            </w:r>
          </w:p>
        </w:tc>
        <w:tc>
          <w:tcPr>
            <w:tcW w:w="4513" w:type="dxa"/>
            <w:vAlign w:val="center"/>
          </w:tcPr>
          <w:p w14:paraId="71B2328B" w14:textId="77777777" w:rsidR="003543B5" w:rsidRDefault="003543B5" w:rsidP="00CA368F">
            <w:pPr>
              <w:spacing w:line="240" w:lineRule="exact"/>
              <w:jc w:val="both"/>
              <w:rPr>
                <w:rFonts w:ascii="Arial" w:hAnsi="Arial" w:cs="Arial"/>
                <w:sz w:val="20"/>
                <w:szCs w:val="20"/>
              </w:rPr>
            </w:pPr>
            <w:r w:rsidRPr="003E20AC">
              <w:rPr>
                <w:rFonts w:ascii="Arial" w:hAnsi="Arial" w:cs="Arial"/>
                <w:sz w:val="20"/>
                <w:szCs w:val="20"/>
              </w:rPr>
              <w:t>Revise documents based on learning</w:t>
            </w:r>
          </w:p>
          <w:p w14:paraId="77A243C8" w14:textId="77777777" w:rsidR="00836552" w:rsidRDefault="00836552" w:rsidP="00CA368F">
            <w:pPr>
              <w:spacing w:line="240" w:lineRule="exact"/>
              <w:jc w:val="both"/>
              <w:rPr>
                <w:rFonts w:ascii="Arial" w:hAnsi="Arial" w:cs="Arial"/>
                <w:i/>
                <w:iCs/>
                <w:color w:val="EE0000"/>
                <w:sz w:val="18"/>
                <w:szCs w:val="18"/>
              </w:rPr>
            </w:pPr>
            <w:r w:rsidRPr="00E2019E">
              <w:rPr>
                <w:rFonts w:ascii="Arial" w:hAnsi="Arial" w:cs="Arial"/>
                <w:i/>
                <w:iCs/>
                <w:sz w:val="18"/>
                <w:szCs w:val="18"/>
              </w:rPr>
              <w:t>Communicate changes and "what is ending" (old processes) to staff and partners to encourage adoption and cultural buy-in.</w:t>
            </w:r>
          </w:p>
          <w:p w14:paraId="35E12E67" w14:textId="78B5F5C3" w:rsidR="003543B5" w:rsidRPr="003E20AC" w:rsidRDefault="003543B5" w:rsidP="00CA368F">
            <w:pPr>
              <w:spacing w:line="240" w:lineRule="exact"/>
              <w:jc w:val="both"/>
              <w:rPr>
                <w:rFonts w:ascii="Arial" w:hAnsi="Arial" w:cs="Arial"/>
                <w:sz w:val="20"/>
                <w:szCs w:val="20"/>
              </w:rPr>
            </w:pPr>
            <w:r w:rsidRPr="00E2019E">
              <w:rPr>
                <w:rFonts w:ascii="Arial" w:hAnsi="Arial" w:cs="Arial"/>
                <w:i/>
                <w:iCs/>
                <w:color w:val="EE0000"/>
                <w:sz w:val="18"/>
                <w:szCs w:val="18"/>
              </w:rPr>
              <w:t>Key Control: Formally update operational procedures based on lessons learned to ensure standardisation across the 36-state expansion.</w:t>
            </w:r>
          </w:p>
        </w:tc>
        <w:tc>
          <w:tcPr>
            <w:tcW w:w="1701" w:type="dxa"/>
            <w:vAlign w:val="center"/>
          </w:tcPr>
          <w:p w14:paraId="1ABDFF90" w14:textId="43F9F711" w:rsidR="003543B5" w:rsidRDefault="003543B5" w:rsidP="00CA368F">
            <w:pPr>
              <w:spacing w:line="240" w:lineRule="exact"/>
              <w:jc w:val="both"/>
              <w:rPr>
                <w:rFonts w:ascii="Arial" w:hAnsi="Arial" w:cs="Arial"/>
                <w:sz w:val="20"/>
                <w:szCs w:val="20"/>
              </w:rPr>
            </w:pPr>
            <w:r>
              <w:rPr>
                <w:rFonts w:ascii="Arial" w:hAnsi="Arial" w:cs="Arial"/>
                <w:sz w:val="20"/>
                <w:szCs w:val="20"/>
              </w:rPr>
              <w:t>Operations/ Process Owner</w:t>
            </w:r>
            <w:r w:rsidR="00836552">
              <w:rPr>
                <w:rFonts w:ascii="Arial" w:hAnsi="Arial" w:cs="Arial"/>
                <w:sz w:val="20"/>
                <w:szCs w:val="20"/>
              </w:rPr>
              <w:t xml:space="preserve">/ </w:t>
            </w:r>
            <w:r w:rsidR="00836552" w:rsidRPr="00836552">
              <w:rPr>
                <w:rFonts w:ascii="Arial" w:hAnsi="Arial" w:cs="Arial"/>
                <w:sz w:val="20"/>
                <w:szCs w:val="20"/>
              </w:rPr>
              <w:t>KM &amp; Comm.</w:t>
            </w:r>
          </w:p>
        </w:tc>
        <w:tc>
          <w:tcPr>
            <w:tcW w:w="1156" w:type="dxa"/>
            <w:vAlign w:val="center"/>
          </w:tcPr>
          <w:p w14:paraId="0601EF23" w14:textId="66758C0D" w:rsidR="003543B5" w:rsidRPr="003E20AC" w:rsidRDefault="003543B5" w:rsidP="00CA368F">
            <w:pPr>
              <w:spacing w:line="240" w:lineRule="exact"/>
              <w:jc w:val="both"/>
              <w:rPr>
                <w:rFonts w:ascii="Arial" w:hAnsi="Arial" w:cs="Arial"/>
                <w:sz w:val="20"/>
                <w:szCs w:val="20"/>
              </w:rPr>
            </w:pPr>
            <w:r w:rsidRPr="003E20AC">
              <w:rPr>
                <w:rFonts w:ascii="Arial" w:hAnsi="Arial" w:cs="Arial"/>
                <w:sz w:val="20"/>
                <w:szCs w:val="20"/>
              </w:rPr>
              <w:t>As required</w:t>
            </w:r>
          </w:p>
        </w:tc>
      </w:tr>
      <w:tr w:rsidR="00836552" w:rsidRPr="00C8367B" w14:paraId="067DD01D" w14:textId="77777777" w:rsidTr="0048523E">
        <w:trPr>
          <w:trHeight w:val="96"/>
        </w:trPr>
        <w:tc>
          <w:tcPr>
            <w:tcW w:w="539" w:type="dxa"/>
            <w:vAlign w:val="center"/>
          </w:tcPr>
          <w:p w14:paraId="787DBCC4" w14:textId="77777777" w:rsidR="00836552" w:rsidRPr="00295A64" w:rsidRDefault="00836552" w:rsidP="00CA368F">
            <w:pPr>
              <w:keepLines/>
              <w:numPr>
                <w:ilvl w:val="0"/>
                <w:numId w:val="181"/>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ABF9B26" w14:textId="5D2A5B57" w:rsidR="00836552" w:rsidRPr="00F81727" w:rsidRDefault="00836552" w:rsidP="00CA368F">
            <w:pPr>
              <w:spacing w:line="240" w:lineRule="exact"/>
              <w:jc w:val="both"/>
              <w:rPr>
                <w:rFonts w:ascii="Arial" w:hAnsi="Arial" w:cs="Arial"/>
                <w:b/>
                <w:bCs/>
                <w:sz w:val="20"/>
                <w:szCs w:val="20"/>
              </w:rPr>
            </w:pPr>
            <w:r w:rsidRPr="003E20AC">
              <w:rPr>
                <w:rFonts w:ascii="Arial" w:hAnsi="Arial" w:cs="Arial"/>
                <w:b/>
                <w:bCs/>
                <w:sz w:val="20"/>
                <w:szCs w:val="20"/>
              </w:rPr>
              <w:t>Validate Effectiveness</w:t>
            </w:r>
          </w:p>
        </w:tc>
        <w:tc>
          <w:tcPr>
            <w:tcW w:w="4513" w:type="dxa"/>
            <w:vAlign w:val="center"/>
          </w:tcPr>
          <w:p w14:paraId="38CBE700" w14:textId="3CFF0FAB" w:rsidR="00836552" w:rsidRPr="002F7379" w:rsidRDefault="00836552" w:rsidP="00CA368F">
            <w:pPr>
              <w:spacing w:line="240" w:lineRule="exact"/>
              <w:jc w:val="both"/>
              <w:rPr>
                <w:rFonts w:ascii="Arial" w:hAnsi="Arial" w:cs="Arial"/>
                <w:i/>
                <w:iCs/>
                <w:sz w:val="20"/>
                <w:szCs w:val="20"/>
              </w:rPr>
            </w:pPr>
            <w:r w:rsidRPr="003E20AC">
              <w:rPr>
                <w:rFonts w:ascii="Arial" w:hAnsi="Arial" w:cs="Arial"/>
                <w:sz w:val="20"/>
                <w:szCs w:val="20"/>
              </w:rPr>
              <w:t>Confirm actions resolved issues</w:t>
            </w:r>
          </w:p>
        </w:tc>
        <w:tc>
          <w:tcPr>
            <w:tcW w:w="1701" w:type="dxa"/>
            <w:vAlign w:val="center"/>
          </w:tcPr>
          <w:p w14:paraId="0169AC91" w14:textId="2008DEA7" w:rsidR="00836552" w:rsidRPr="004D0535" w:rsidRDefault="00836552" w:rsidP="00CA368F">
            <w:pPr>
              <w:spacing w:line="240" w:lineRule="exact"/>
              <w:jc w:val="both"/>
              <w:rPr>
                <w:rFonts w:ascii="Arial" w:hAnsi="Arial" w:cs="Arial"/>
                <w:sz w:val="20"/>
                <w:szCs w:val="20"/>
              </w:rPr>
            </w:pPr>
            <w:r>
              <w:rPr>
                <w:rFonts w:ascii="Arial" w:hAnsi="Arial" w:cs="Arial"/>
                <w:sz w:val="20"/>
                <w:szCs w:val="20"/>
              </w:rPr>
              <w:t xml:space="preserve">Field </w:t>
            </w:r>
            <w:r w:rsidRPr="003E20AC">
              <w:rPr>
                <w:rFonts w:ascii="Arial" w:hAnsi="Arial" w:cs="Arial"/>
                <w:sz w:val="20"/>
                <w:szCs w:val="20"/>
              </w:rPr>
              <w:t>Compliance</w:t>
            </w:r>
            <w:r>
              <w:rPr>
                <w:rFonts w:ascii="Arial" w:hAnsi="Arial" w:cs="Arial"/>
                <w:sz w:val="20"/>
                <w:szCs w:val="20"/>
              </w:rPr>
              <w:t xml:space="preserve"> Manager</w:t>
            </w:r>
            <w:r w:rsidRPr="003E20AC">
              <w:rPr>
                <w:rFonts w:ascii="Arial" w:hAnsi="Arial" w:cs="Arial"/>
                <w:sz w:val="20"/>
                <w:szCs w:val="20"/>
              </w:rPr>
              <w:t xml:space="preserve"> / MEL</w:t>
            </w:r>
            <w:r>
              <w:rPr>
                <w:rFonts w:ascii="Arial" w:hAnsi="Arial" w:cs="Arial"/>
                <w:sz w:val="20"/>
                <w:szCs w:val="20"/>
              </w:rPr>
              <w:t xml:space="preserve"> Coordinator</w:t>
            </w:r>
          </w:p>
        </w:tc>
        <w:tc>
          <w:tcPr>
            <w:tcW w:w="1156" w:type="dxa"/>
            <w:vAlign w:val="center"/>
          </w:tcPr>
          <w:p w14:paraId="4E0DE7AE" w14:textId="66C936E7" w:rsidR="00836552" w:rsidRPr="004D0535" w:rsidRDefault="00836552" w:rsidP="00CA368F">
            <w:pPr>
              <w:spacing w:line="240" w:lineRule="exact"/>
              <w:jc w:val="both"/>
              <w:rPr>
                <w:rFonts w:ascii="Arial" w:hAnsi="Arial" w:cs="Arial"/>
                <w:sz w:val="20"/>
                <w:szCs w:val="20"/>
              </w:rPr>
            </w:pPr>
            <w:r w:rsidRPr="003E20AC">
              <w:rPr>
                <w:rFonts w:ascii="Arial" w:hAnsi="Arial" w:cs="Arial"/>
                <w:sz w:val="20"/>
                <w:szCs w:val="20"/>
              </w:rPr>
              <w:t>Quarterly</w:t>
            </w:r>
          </w:p>
        </w:tc>
      </w:tr>
    </w:tbl>
    <w:p w14:paraId="4620BD7E" w14:textId="77777777" w:rsidR="002351CA" w:rsidRDefault="002351CA" w:rsidP="00CA368F">
      <w:pPr>
        <w:jc w:val="both"/>
        <w:rPr>
          <w:rFonts w:ascii="Arial" w:hAnsi="Arial" w:cs="Arial"/>
          <w:b/>
          <w:bCs/>
          <w:sz w:val="20"/>
          <w:szCs w:val="20"/>
        </w:rPr>
      </w:pPr>
    </w:p>
    <w:p w14:paraId="4EEA9021" w14:textId="77777777" w:rsidR="00F81727" w:rsidRPr="003E20AC" w:rsidRDefault="00F81727" w:rsidP="00CA368F">
      <w:pPr>
        <w:jc w:val="both"/>
        <w:rPr>
          <w:rFonts w:ascii="Arial" w:hAnsi="Arial" w:cs="Arial"/>
          <w:sz w:val="20"/>
          <w:szCs w:val="20"/>
        </w:rPr>
      </w:pPr>
      <w:r w:rsidRPr="003E20AC">
        <w:rPr>
          <w:rFonts w:ascii="Arial" w:hAnsi="Arial" w:cs="Arial"/>
          <w:sz w:val="20"/>
          <w:szCs w:val="20"/>
        </w:rPr>
        <w:t>Learning and Adaptation Cadence</w:t>
      </w:r>
    </w:p>
    <w:tbl>
      <w:tblPr>
        <w:tblStyle w:val="TableGrid"/>
        <w:tblW w:w="9534" w:type="dxa"/>
        <w:tblLook w:val="04A0" w:firstRow="1" w:lastRow="0" w:firstColumn="1" w:lastColumn="0" w:noHBand="0" w:noVBand="1"/>
      </w:tblPr>
      <w:tblGrid>
        <w:gridCol w:w="3270"/>
        <w:gridCol w:w="2278"/>
        <w:gridCol w:w="3986"/>
      </w:tblGrid>
      <w:tr w:rsidR="00F81727" w:rsidRPr="003E20AC" w14:paraId="52829416" w14:textId="77777777" w:rsidTr="00F81727">
        <w:trPr>
          <w:trHeight w:val="508"/>
        </w:trPr>
        <w:tc>
          <w:tcPr>
            <w:tcW w:w="3270" w:type="dxa"/>
            <w:shd w:val="clear" w:color="auto" w:fill="C5E0B3" w:themeFill="accent6" w:themeFillTint="66"/>
            <w:hideMark/>
          </w:tcPr>
          <w:p w14:paraId="17A814F0" w14:textId="77777777" w:rsidR="00F81727" w:rsidRPr="003E20AC" w:rsidRDefault="00F81727" w:rsidP="00CA368F">
            <w:pPr>
              <w:spacing w:after="160" w:line="259" w:lineRule="auto"/>
              <w:jc w:val="both"/>
              <w:rPr>
                <w:rFonts w:ascii="Arial" w:hAnsi="Arial" w:cs="Arial"/>
                <w:b/>
                <w:bCs/>
                <w:sz w:val="20"/>
                <w:szCs w:val="20"/>
              </w:rPr>
            </w:pPr>
            <w:r w:rsidRPr="003E20AC">
              <w:rPr>
                <w:rFonts w:ascii="Arial" w:hAnsi="Arial" w:cs="Arial"/>
                <w:b/>
                <w:bCs/>
                <w:sz w:val="20"/>
                <w:szCs w:val="20"/>
              </w:rPr>
              <w:t>Activity</w:t>
            </w:r>
          </w:p>
        </w:tc>
        <w:tc>
          <w:tcPr>
            <w:tcW w:w="2278" w:type="dxa"/>
            <w:shd w:val="clear" w:color="auto" w:fill="C5E0B3" w:themeFill="accent6" w:themeFillTint="66"/>
            <w:hideMark/>
          </w:tcPr>
          <w:p w14:paraId="2637F196" w14:textId="77777777" w:rsidR="00F81727" w:rsidRPr="003E20AC" w:rsidRDefault="00F81727" w:rsidP="00CA368F">
            <w:pPr>
              <w:spacing w:after="160" w:line="259" w:lineRule="auto"/>
              <w:jc w:val="both"/>
              <w:rPr>
                <w:rFonts w:ascii="Arial" w:hAnsi="Arial" w:cs="Arial"/>
                <w:b/>
                <w:bCs/>
                <w:sz w:val="20"/>
                <w:szCs w:val="20"/>
              </w:rPr>
            </w:pPr>
            <w:r w:rsidRPr="003E20AC">
              <w:rPr>
                <w:rFonts w:ascii="Arial" w:hAnsi="Arial" w:cs="Arial"/>
                <w:b/>
                <w:bCs/>
                <w:sz w:val="20"/>
                <w:szCs w:val="20"/>
              </w:rPr>
              <w:t>Frequency</w:t>
            </w:r>
          </w:p>
        </w:tc>
        <w:tc>
          <w:tcPr>
            <w:tcW w:w="3986" w:type="dxa"/>
            <w:shd w:val="clear" w:color="auto" w:fill="C5E0B3" w:themeFill="accent6" w:themeFillTint="66"/>
            <w:hideMark/>
          </w:tcPr>
          <w:p w14:paraId="4B3BDC63" w14:textId="77777777" w:rsidR="00F81727" w:rsidRPr="003E20AC" w:rsidRDefault="00F81727" w:rsidP="00CA368F">
            <w:pPr>
              <w:spacing w:after="160" w:line="259" w:lineRule="auto"/>
              <w:jc w:val="both"/>
              <w:rPr>
                <w:rFonts w:ascii="Arial" w:hAnsi="Arial" w:cs="Arial"/>
                <w:b/>
                <w:bCs/>
                <w:sz w:val="20"/>
                <w:szCs w:val="20"/>
              </w:rPr>
            </w:pPr>
            <w:r w:rsidRPr="003E20AC">
              <w:rPr>
                <w:rFonts w:ascii="Arial" w:hAnsi="Arial" w:cs="Arial"/>
                <w:b/>
                <w:bCs/>
                <w:sz w:val="20"/>
                <w:szCs w:val="20"/>
              </w:rPr>
              <w:t>Focus</w:t>
            </w:r>
          </w:p>
        </w:tc>
      </w:tr>
      <w:tr w:rsidR="00F81727" w:rsidRPr="003E20AC" w14:paraId="0FB47CB1" w14:textId="77777777" w:rsidTr="00F81727">
        <w:trPr>
          <w:trHeight w:val="321"/>
        </w:trPr>
        <w:tc>
          <w:tcPr>
            <w:tcW w:w="3270" w:type="dxa"/>
            <w:vAlign w:val="center"/>
            <w:hideMark/>
          </w:tcPr>
          <w:p w14:paraId="7677ECD3" w14:textId="77777777"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After-Action Reviews</w:t>
            </w:r>
          </w:p>
        </w:tc>
        <w:tc>
          <w:tcPr>
            <w:tcW w:w="2278" w:type="dxa"/>
            <w:vAlign w:val="center"/>
            <w:hideMark/>
          </w:tcPr>
          <w:p w14:paraId="71C55CE0" w14:textId="77777777"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After key activities</w:t>
            </w:r>
          </w:p>
        </w:tc>
        <w:tc>
          <w:tcPr>
            <w:tcW w:w="3986" w:type="dxa"/>
            <w:hideMark/>
          </w:tcPr>
          <w:p w14:paraId="3B88F1E4" w14:textId="77777777"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What worked, what didn’t, why</w:t>
            </w:r>
          </w:p>
        </w:tc>
      </w:tr>
      <w:tr w:rsidR="00F81727" w:rsidRPr="003E20AC" w14:paraId="6C4F78FB" w14:textId="77777777" w:rsidTr="00F81727">
        <w:trPr>
          <w:trHeight w:val="321"/>
        </w:trPr>
        <w:tc>
          <w:tcPr>
            <w:tcW w:w="3270" w:type="dxa"/>
            <w:vAlign w:val="center"/>
            <w:hideMark/>
          </w:tcPr>
          <w:p w14:paraId="1A204302" w14:textId="77777777"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Hub Learning Sessions</w:t>
            </w:r>
          </w:p>
        </w:tc>
        <w:tc>
          <w:tcPr>
            <w:tcW w:w="2278" w:type="dxa"/>
            <w:vAlign w:val="center"/>
            <w:hideMark/>
          </w:tcPr>
          <w:p w14:paraId="62B759C0" w14:textId="77777777"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Quarterly</w:t>
            </w:r>
          </w:p>
        </w:tc>
        <w:tc>
          <w:tcPr>
            <w:tcW w:w="3986" w:type="dxa"/>
            <w:hideMark/>
          </w:tcPr>
          <w:p w14:paraId="2EFAF32B" w14:textId="77777777"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Operational improvements</w:t>
            </w:r>
          </w:p>
        </w:tc>
      </w:tr>
      <w:tr w:rsidR="00F81727" w:rsidRPr="003E20AC" w14:paraId="39E7255B" w14:textId="77777777" w:rsidTr="00F81727">
        <w:trPr>
          <w:trHeight w:val="294"/>
        </w:trPr>
        <w:tc>
          <w:tcPr>
            <w:tcW w:w="3270" w:type="dxa"/>
            <w:vAlign w:val="center"/>
            <w:hideMark/>
          </w:tcPr>
          <w:p w14:paraId="3FE13683" w14:textId="77777777"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State/Zonal Learning Reviews</w:t>
            </w:r>
          </w:p>
        </w:tc>
        <w:tc>
          <w:tcPr>
            <w:tcW w:w="2278" w:type="dxa"/>
            <w:vAlign w:val="center"/>
            <w:hideMark/>
          </w:tcPr>
          <w:p w14:paraId="3DF506D9" w14:textId="77777777"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Bi-annual</w:t>
            </w:r>
          </w:p>
        </w:tc>
        <w:tc>
          <w:tcPr>
            <w:tcW w:w="3986" w:type="dxa"/>
            <w:hideMark/>
          </w:tcPr>
          <w:p w14:paraId="7C1482B4" w14:textId="77777777"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Patterns, risks, and adaptations</w:t>
            </w:r>
          </w:p>
        </w:tc>
      </w:tr>
      <w:tr w:rsidR="00F81727" w:rsidRPr="003E20AC" w14:paraId="02C40DE4" w14:textId="77777777" w:rsidTr="00F81727">
        <w:trPr>
          <w:trHeight w:val="321"/>
        </w:trPr>
        <w:tc>
          <w:tcPr>
            <w:tcW w:w="3270" w:type="dxa"/>
            <w:vAlign w:val="center"/>
            <w:hideMark/>
          </w:tcPr>
          <w:p w14:paraId="7390F889" w14:textId="77777777"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National Learning Review</w:t>
            </w:r>
          </w:p>
        </w:tc>
        <w:tc>
          <w:tcPr>
            <w:tcW w:w="2278" w:type="dxa"/>
            <w:vAlign w:val="center"/>
            <w:hideMark/>
          </w:tcPr>
          <w:p w14:paraId="1B9B8FDD" w14:textId="77777777"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Annual</w:t>
            </w:r>
          </w:p>
        </w:tc>
        <w:tc>
          <w:tcPr>
            <w:tcW w:w="3986" w:type="dxa"/>
            <w:hideMark/>
          </w:tcPr>
          <w:p w14:paraId="39EAE0EF" w14:textId="77777777"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Strategic learning and pivots</w:t>
            </w:r>
          </w:p>
        </w:tc>
      </w:tr>
      <w:tr w:rsidR="00F81727" w:rsidRPr="003E20AC" w14:paraId="7D620EA6" w14:textId="77777777" w:rsidTr="00F81727">
        <w:trPr>
          <w:trHeight w:val="321"/>
        </w:trPr>
        <w:tc>
          <w:tcPr>
            <w:tcW w:w="3270" w:type="dxa"/>
            <w:vAlign w:val="center"/>
            <w:hideMark/>
          </w:tcPr>
          <w:p w14:paraId="365587DF" w14:textId="77777777"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External Evaluations</w:t>
            </w:r>
          </w:p>
        </w:tc>
        <w:tc>
          <w:tcPr>
            <w:tcW w:w="2278" w:type="dxa"/>
            <w:vAlign w:val="center"/>
            <w:hideMark/>
          </w:tcPr>
          <w:p w14:paraId="0A4A37A8" w14:textId="77777777"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As required</w:t>
            </w:r>
          </w:p>
        </w:tc>
        <w:tc>
          <w:tcPr>
            <w:tcW w:w="3986" w:type="dxa"/>
            <w:hideMark/>
          </w:tcPr>
          <w:p w14:paraId="5C45D0A4" w14:textId="77777777" w:rsidR="00F81727" w:rsidRPr="003E20AC" w:rsidRDefault="00F81727" w:rsidP="00CA368F">
            <w:pPr>
              <w:spacing w:line="240" w:lineRule="exact"/>
              <w:jc w:val="both"/>
              <w:rPr>
                <w:rFonts w:ascii="Arial" w:hAnsi="Arial" w:cs="Arial"/>
                <w:sz w:val="20"/>
                <w:szCs w:val="20"/>
              </w:rPr>
            </w:pPr>
            <w:r w:rsidRPr="003E20AC">
              <w:rPr>
                <w:rFonts w:ascii="Arial" w:hAnsi="Arial" w:cs="Arial"/>
                <w:sz w:val="20"/>
                <w:szCs w:val="20"/>
              </w:rPr>
              <w:t>Independent learning and validation</w:t>
            </w:r>
          </w:p>
        </w:tc>
      </w:tr>
    </w:tbl>
    <w:p w14:paraId="44412B9A" w14:textId="77777777" w:rsidR="00F81727" w:rsidRPr="00C8367B" w:rsidRDefault="00F81727" w:rsidP="00CA368F">
      <w:pPr>
        <w:jc w:val="both"/>
        <w:rPr>
          <w:rFonts w:ascii="Arial" w:hAnsi="Arial" w:cs="Arial"/>
          <w:b/>
          <w:bCs/>
          <w:sz w:val="20"/>
          <w:szCs w:val="20"/>
        </w:rPr>
      </w:pPr>
    </w:p>
    <w:p w14:paraId="711263A3" w14:textId="77777777" w:rsidR="002351CA" w:rsidRPr="00295A64" w:rsidRDefault="002351CA"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2351CA" w:rsidRPr="004C2567" w14:paraId="090F17F9" w14:textId="77777777" w:rsidTr="0048523E">
        <w:trPr>
          <w:trHeight w:val="219"/>
          <w:tblHeader/>
        </w:trPr>
        <w:tc>
          <w:tcPr>
            <w:tcW w:w="0" w:type="auto"/>
            <w:shd w:val="clear" w:color="auto" w:fill="C5E0B3" w:themeFill="accent6" w:themeFillTint="66"/>
            <w:hideMark/>
          </w:tcPr>
          <w:p w14:paraId="69854E63" w14:textId="77777777" w:rsidR="002351CA" w:rsidRPr="009D0907" w:rsidRDefault="002351CA" w:rsidP="00CA368F">
            <w:pPr>
              <w:spacing w:after="160" w:line="259" w:lineRule="auto"/>
              <w:jc w:val="both"/>
              <w:rPr>
                <w:rFonts w:ascii="Arial" w:hAnsi="Arial" w:cs="Arial"/>
                <w:sz w:val="20"/>
                <w:szCs w:val="20"/>
              </w:rPr>
            </w:pPr>
            <w:r w:rsidRPr="009D0907">
              <w:rPr>
                <w:rFonts w:ascii="Arial" w:hAnsi="Arial" w:cs="Arial"/>
                <w:sz w:val="20"/>
                <w:szCs w:val="20"/>
              </w:rPr>
              <w:lastRenderedPageBreak/>
              <w:t>Risk</w:t>
            </w:r>
          </w:p>
        </w:tc>
        <w:tc>
          <w:tcPr>
            <w:tcW w:w="3486" w:type="dxa"/>
            <w:shd w:val="clear" w:color="auto" w:fill="C5E0B3" w:themeFill="accent6" w:themeFillTint="66"/>
            <w:hideMark/>
          </w:tcPr>
          <w:p w14:paraId="3A1D14A4" w14:textId="77777777" w:rsidR="002351CA" w:rsidRPr="009D0907" w:rsidRDefault="002351CA" w:rsidP="00CA368F">
            <w:pPr>
              <w:spacing w:after="160" w:line="259" w:lineRule="auto"/>
              <w:jc w:val="both"/>
              <w:rPr>
                <w:rFonts w:ascii="Arial" w:hAnsi="Arial" w:cs="Arial"/>
                <w:sz w:val="20"/>
                <w:szCs w:val="20"/>
              </w:rPr>
            </w:pPr>
            <w:r w:rsidRPr="009D0907">
              <w:rPr>
                <w:rFonts w:ascii="Arial" w:hAnsi="Arial" w:cs="Arial"/>
                <w:sz w:val="20"/>
                <w:szCs w:val="20"/>
              </w:rPr>
              <w:t>Description</w:t>
            </w:r>
          </w:p>
        </w:tc>
        <w:tc>
          <w:tcPr>
            <w:tcW w:w="3489" w:type="dxa"/>
            <w:shd w:val="clear" w:color="auto" w:fill="C5E0B3" w:themeFill="accent6" w:themeFillTint="66"/>
            <w:hideMark/>
          </w:tcPr>
          <w:p w14:paraId="08ADA7E8" w14:textId="77777777" w:rsidR="002351CA" w:rsidRPr="009D0907" w:rsidRDefault="002351CA" w:rsidP="00CA368F">
            <w:pPr>
              <w:spacing w:after="160" w:line="259" w:lineRule="auto"/>
              <w:jc w:val="both"/>
              <w:rPr>
                <w:rFonts w:ascii="Arial" w:hAnsi="Arial" w:cs="Arial"/>
                <w:sz w:val="20"/>
                <w:szCs w:val="20"/>
              </w:rPr>
            </w:pPr>
            <w:r w:rsidRPr="009D0907">
              <w:rPr>
                <w:rFonts w:ascii="Arial" w:hAnsi="Arial" w:cs="Arial"/>
                <w:sz w:val="20"/>
                <w:szCs w:val="20"/>
              </w:rPr>
              <w:t>Mitigation</w:t>
            </w:r>
          </w:p>
        </w:tc>
      </w:tr>
      <w:tr w:rsidR="00FA3E3E" w:rsidRPr="004C2567" w14:paraId="4B7297F2" w14:textId="77777777" w:rsidTr="0048523E">
        <w:tc>
          <w:tcPr>
            <w:tcW w:w="0" w:type="auto"/>
            <w:vAlign w:val="center"/>
          </w:tcPr>
          <w:p w14:paraId="231750C6" w14:textId="5178D0FA" w:rsidR="00FA3E3E" w:rsidRPr="00AB36FA" w:rsidRDefault="00FA3E3E" w:rsidP="00CA368F">
            <w:pPr>
              <w:jc w:val="both"/>
              <w:rPr>
                <w:rFonts w:ascii="Arial" w:hAnsi="Arial" w:cs="Arial"/>
                <w:sz w:val="20"/>
                <w:szCs w:val="20"/>
              </w:rPr>
            </w:pPr>
            <w:r w:rsidRPr="003E20AC">
              <w:rPr>
                <w:rFonts w:ascii="Arial" w:hAnsi="Arial" w:cs="Arial"/>
                <w:sz w:val="20"/>
                <w:szCs w:val="20"/>
              </w:rPr>
              <w:t>Learning not acted upon</w:t>
            </w:r>
          </w:p>
        </w:tc>
        <w:tc>
          <w:tcPr>
            <w:tcW w:w="3486" w:type="dxa"/>
            <w:vAlign w:val="center"/>
          </w:tcPr>
          <w:p w14:paraId="508280F0" w14:textId="4EA9FA34" w:rsidR="00FA3E3E" w:rsidRPr="00AB36FA" w:rsidRDefault="00FA3E3E" w:rsidP="00CA368F">
            <w:pPr>
              <w:jc w:val="both"/>
              <w:rPr>
                <w:rFonts w:ascii="Arial" w:hAnsi="Arial" w:cs="Arial"/>
                <w:sz w:val="20"/>
                <w:szCs w:val="20"/>
              </w:rPr>
            </w:pPr>
            <w:r w:rsidRPr="003E20AC">
              <w:rPr>
                <w:rFonts w:ascii="Arial" w:hAnsi="Arial" w:cs="Arial"/>
                <w:sz w:val="20"/>
                <w:szCs w:val="20"/>
              </w:rPr>
              <w:t>Insights documented but ignored</w:t>
            </w:r>
          </w:p>
        </w:tc>
        <w:tc>
          <w:tcPr>
            <w:tcW w:w="3489" w:type="dxa"/>
            <w:vAlign w:val="center"/>
          </w:tcPr>
          <w:p w14:paraId="39995C31" w14:textId="48D3F7EF" w:rsidR="00FA3E3E" w:rsidRPr="00AB36FA" w:rsidRDefault="00FA3E3E" w:rsidP="00CA368F">
            <w:pPr>
              <w:jc w:val="both"/>
              <w:rPr>
                <w:rFonts w:ascii="Arial" w:hAnsi="Arial" w:cs="Arial"/>
                <w:sz w:val="20"/>
                <w:szCs w:val="20"/>
              </w:rPr>
            </w:pPr>
            <w:r w:rsidRPr="003E20AC">
              <w:rPr>
                <w:rFonts w:ascii="Arial" w:hAnsi="Arial" w:cs="Arial"/>
                <w:sz w:val="20"/>
                <w:szCs w:val="20"/>
              </w:rPr>
              <w:t>Mandatory action plans with ownership</w:t>
            </w:r>
          </w:p>
        </w:tc>
      </w:tr>
      <w:tr w:rsidR="00FA3E3E" w:rsidRPr="004C2567" w14:paraId="45140D8B" w14:textId="77777777" w:rsidTr="0048523E">
        <w:tc>
          <w:tcPr>
            <w:tcW w:w="0" w:type="auto"/>
            <w:vAlign w:val="center"/>
          </w:tcPr>
          <w:p w14:paraId="063BF815" w14:textId="2965019B" w:rsidR="00FA3E3E" w:rsidRPr="00881ED3" w:rsidRDefault="00FA3E3E" w:rsidP="00CA368F">
            <w:pPr>
              <w:jc w:val="both"/>
              <w:rPr>
                <w:rFonts w:ascii="Arial" w:hAnsi="Arial" w:cs="Arial"/>
                <w:sz w:val="20"/>
                <w:szCs w:val="20"/>
              </w:rPr>
            </w:pPr>
            <w:r w:rsidRPr="003E20AC">
              <w:rPr>
                <w:rFonts w:ascii="Arial" w:hAnsi="Arial" w:cs="Arial"/>
                <w:sz w:val="20"/>
                <w:szCs w:val="20"/>
              </w:rPr>
              <w:t>Repeated mistakes</w:t>
            </w:r>
          </w:p>
        </w:tc>
        <w:tc>
          <w:tcPr>
            <w:tcW w:w="3486" w:type="dxa"/>
            <w:vAlign w:val="center"/>
          </w:tcPr>
          <w:p w14:paraId="45A8F6F3" w14:textId="1F147FD0" w:rsidR="00FA3E3E" w:rsidRPr="004D0535" w:rsidRDefault="00FA3E3E" w:rsidP="00CA368F">
            <w:pPr>
              <w:jc w:val="both"/>
              <w:rPr>
                <w:rFonts w:ascii="Arial" w:hAnsi="Arial" w:cs="Arial"/>
                <w:sz w:val="20"/>
                <w:szCs w:val="20"/>
              </w:rPr>
            </w:pPr>
            <w:r w:rsidRPr="003E20AC">
              <w:rPr>
                <w:rFonts w:ascii="Arial" w:hAnsi="Arial" w:cs="Arial"/>
                <w:sz w:val="20"/>
                <w:szCs w:val="20"/>
              </w:rPr>
              <w:t>Same issues recur across cycles</w:t>
            </w:r>
          </w:p>
        </w:tc>
        <w:tc>
          <w:tcPr>
            <w:tcW w:w="3489" w:type="dxa"/>
            <w:vAlign w:val="center"/>
          </w:tcPr>
          <w:p w14:paraId="7E16A064" w14:textId="48B37721" w:rsidR="00FA3E3E" w:rsidRPr="004D0535" w:rsidRDefault="00FA3E3E" w:rsidP="00CA368F">
            <w:pPr>
              <w:jc w:val="both"/>
              <w:rPr>
                <w:rFonts w:ascii="Arial" w:hAnsi="Arial" w:cs="Arial"/>
                <w:sz w:val="20"/>
                <w:szCs w:val="20"/>
              </w:rPr>
            </w:pPr>
            <w:r w:rsidRPr="003E20AC">
              <w:rPr>
                <w:rFonts w:ascii="Arial" w:hAnsi="Arial" w:cs="Arial"/>
                <w:sz w:val="20"/>
                <w:szCs w:val="20"/>
              </w:rPr>
              <w:t>Root cause analysis and tracking</w:t>
            </w:r>
          </w:p>
        </w:tc>
      </w:tr>
      <w:tr w:rsidR="00836552" w:rsidRPr="004C2567" w14:paraId="3F2CD4B6" w14:textId="77777777" w:rsidTr="0048523E">
        <w:tc>
          <w:tcPr>
            <w:tcW w:w="0" w:type="auto"/>
            <w:vAlign w:val="center"/>
          </w:tcPr>
          <w:p w14:paraId="405C6700" w14:textId="3FB774FE" w:rsidR="00836552" w:rsidRPr="00836552" w:rsidRDefault="00836552" w:rsidP="00CA368F">
            <w:pPr>
              <w:jc w:val="both"/>
              <w:rPr>
                <w:rFonts w:ascii="Arial" w:hAnsi="Arial" w:cs="Arial"/>
                <w:sz w:val="20"/>
                <w:szCs w:val="20"/>
              </w:rPr>
            </w:pPr>
            <w:r w:rsidRPr="00E2019E">
              <w:rPr>
                <w:rFonts w:ascii="Arial" w:hAnsi="Arial" w:cs="Arial"/>
                <w:sz w:val="20"/>
                <w:szCs w:val="20"/>
              </w:rPr>
              <w:t>Retrospective Bias</w:t>
            </w:r>
          </w:p>
        </w:tc>
        <w:tc>
          <w:tcPr>
            <w:tcW w:w="3486" w:type="dxa"/>
            <w:vAlign w:val="center"/>
          </w:tcPr>
          <w:p w14:paraId="33E83C99" w14:textId="5B38D5B4" w:rsidR="00836552" w:rsidRPr="003E20AC" w:rsidRDefault="00836552" w:rsidP="00CA368F">
            <w:pPr>
              <w:jc w:val="both"/>
              <w:rPr>
                <w:rFonts w:ascii="Arial" w:hAnsi="Arial" w:cs="Arial"/>
                <w:sz w:val="20"/>
                <w:szCs w:val="20"/>
              </w:rPr>
            </w:pPr>
            <w:r w:rsidRPr="00E2019E">
              <w:rPr>
                <w:rFonts w:ascii="Arial" w:hAnsi="Arial" w:cs="Arial"/>
                <w:sz w:val="20"/>
                <w:szCs w:val="20"/>
              </w:rPr>
              <w:t>Only looking at past data rather than proactive trends.</w:t>
            </w:r>
          </w:p>
        </w:tc>
        <w:tc>
          <w:tcPr>
            <w:tcW w:w="3489" w:type="dxa"/>
            <w:vAlign w:val="center"/>
          </w:tcPr>
          <w:p w14:paraId="6F698C00" w14:textId="42E01978" w:rsidR="00836552" w:rsidRPr="003E20AC" w:rsidRDefault="00836552" w:rsidP="00CA368F">
            <w:pPr>
              <w:jc w:val="both"/>
              <w:rPr>
                <w:rFonts w:ascii="Arial" w:hAnsi="Arial" w:cs="Arial"/>
                <w:sz w:val="20"/>
                <w:szCs w:val="20"/>
              </w:rPr>
            </w:pPr>
            <w:r w:rsidRPr="00836552">
              <w:rPr>
                <w:rFonts w:ascii="Arial" w:hAnsi="Arial" w:cs="Arial"/>
                <w:sz w:val="20"/>
                <w:szCs w:val="20"/>
              </w:rPr>
              <w:t>Use Real-time dashboards to identify issues instantly rather than waiting for annual reports</w:t>
            </w:r>
          </w:p>
        </w:tc>
      </w:tr>
      <w:tr w:rsidR="00FA3E3E" w:rsidRPr="004C2567" w14:paraId="07DE6023" w14:textId="77777777" w:rsidTr="0048523E">
        <w:tc>
          <w:tcPr>
            <w:tcW w:w="0" w:type="auto"/>
            <w:vAlign w:val="center"/>
            <w:hideMark/>
          </w:tcPr>
          <w:p w14:paraId="2D587905" w14:textId="72E1B52A" w:rsidR="00FA3E3E" w:rsidRPr="009D0907" w:rsidRDefault="00FA3E3E" w:rsidP="00CA368F">
            <w:pPr>
              <w:spacing w:line="259" w:lineRule="auto"/>
              <w:jc w:val="both"/>
              <w:rPr>
                <w:rFonts w:ascii="Arial" w:hAnsi="Arial" w:cs="Arial"/>
                <w:sz w:val="20"/>
                <w:szCs w:val="20"/>
              </w:rPr>
            </w:pPr>
            <w:r w:rsidRPr="003E20AC">
              <w:rPr>
                <w:rFonts w:ascii="Arial" w:hAnsi="Arial" w:cs="Arial"/>
                <w:sz w:val="20"/>
                <w:szCs w:val="20"/>
              </w:rPr>
              <w:t>Resistance to change</w:t>
            </w:r>
          </w:p>
        </w:tc>
        <w:tc>
          <w:tcPr>
            <w:tcW w:w="3486" w:type="dxa"/>
            <w:vAlign w:val="center"/>
            <w:hideMark/>
          </w:tcPr>
          <w:p w14:paraId="36278165" w14:textId="0D645626" w:rsidR="00FA3E3E" w:rsidRPr="009D0907" w:rsidRDefault="00836552" w:rsidP="00CA368F">
            <w:pPr>
              <w:jc w:val="both"/>
              <w:rPr>
                <w:rFonts w:ascii="Arial" w:hAnsi="Arial" w:cs="Arial"/>
                <w:sz w:val="20"/>
                <w:szCs w:val="20"/>
              </w:rPr>
            </w:pPr>
            <w:r w:rsidRPr="00E2019E">
              <w:rPr>
                <w:rFonts w:ascii="Arial" w:hAnsi="Arial" w:cs="Arial"/>
                <w:sz w:val="20"/>
                <w:szCs w:val="20"/>
              </w:rPr>
              <w:t>Staff or partners adhering to old, inefficient processes</w:t>
            </w:r>
            <w:r>
              <w:rPr>
                <w:rFonts w:ascii="Arial" w:hAnsi="Arial" w:cs="Arial"/>
                <w:sz w:val="20"/>
                <w:szCs w:val="20"/>
              </w:rPr>
              <w:t xml:space="preserve"> or</w:t>
            </w:r>
            <w:r w:rsidR="00FA3E3E" w:rsidRPr="003E20AC">
              <w:rPr>
                <w:rFonts w:ascii="Arial" w:hAnsi="Arial" w:cs="Arial"/>
                <w:sz w:val="20"/>
                <w:szCs w:val="20"/>
              </w:rPr>
              <w:t xml:space="preserve"> adapt practices</w:t>
            </w:r>
          </w:p>
        </w:tc>
        <w:tc>
          <w:tcPr>
            <w:tcW w:w="3489" w:type="dxa"/>
            <w:vAlign w:val="center"/>
            <w:hideMark/>
          </w:tcPr>
          <w:p w14:paraId="249BCB99" w14:textId="18A4C186" w:rsidR="00FA3E3E" w:rsidRPr="009D0907" w:rsidRDefault="00FA3E3E" w:rsidP="00CA368F">
            <w:pPr>
              <w:spacing w:line="259" w:lineRule="auto"/>
              <w:jc w:val="both"/>
              <w:rPr>
                <w:rFonts w:ascii="Arial" w:hAnsi="Arial" w:cs="Arial"/>
                <w:sz w:val="20"/>
                <w:szCs w:val="20"/>
              </w:rPr>
            </w:pPr>
            <w:r w:rsidRPr="003E20AC">
              <w:rPr>
                <w:rFonts w:ascii="Arial" w:hAnsi="Arial" w:cs="Arial"/>
                <w:sz w:val="20"/>
                <w:szCs w:val="20"/>
              </w:rPr>
              <w:t>Leadership sponsorship and communication</w:t>
            </w:r>
            <w:r w:rsidR="00836552">
              <w:rPr>
                <w:rFonts w:ascii="Arial" w:hAnsi="Arial" w:cs="Arial"/>
                <w:sz w:val="20"/>
                <w:szCs w:val="20"/>
              </w:rPr>
              <w:t xml:space="preserve">. </w:t>
            </w:r>
            <w:r w:rsidR="00836552" w:rsidRPr="00836552">
              <w:rPr>
                <w:rFonts w:ascii="Arial" w:hAnsi="Arial" w:cs="Arial"/>
                <w:sz w:val="20"/>
                <w:szCs w:val="20"/>
              </w:rPr>
              <w:t>Clearly communicate the purpose of initiatives and provide stepwise digital literacy and leadership training.</w:t>
            </w:r>
          </w:p>
        </w:tc>
      </w:tr>
      <w:tr w:rsidR="00FA3E3E" w:rsidRPr="004C2567" w14:paraId="7D8D5B0D" w14:textId="77777777" w:rsidTr="0048523E">
        <w:tc>
          <w:tcPr>
            <w:tcW w:w="0" w:type="auto"/>
            <w:vAlign w:val="center"/>
          </w:tcPr>
          <w:p w14:paraId="791AD0FD" w14:textId="288C0F17" w:rsidR="00FA3E3E" w:rsidRPr="00836552" w:rsidRDefault="00FA3E3E" w:rsidP="00CA368F">
            <w:pPr>
              <w:jc w:val="both"/>
              <w:rPr>
                <w:rFonts w:ascii="Arial" w:hAnsi="Arial" w:cs="Arial"/>
                <w:sz w:val="20"/>
                <w:szCs w:val="20"/>
              </w:rPr>
            </w:pPr>
            <w:r w:rsidRPr="003E20AC">
              <w:rPr>
                <w:rFonts w:ascii="Arial" w:hAnsi="Arial" w:cs="Arial"/>
                <w:sz w:val="20"/>
                <w:szCs w:val="20"/>
              </w:rPr>
              <w:t>Weak accountability</w:t>
            </w:r>
          </w:p>
        </w:tc>
        <w:tc>
          <w:tcPr>
            <w:tcW w:w="3486" w:type="dxa"/>
            <w:vAlign w:val="center"/>
          </w:tcPr>
          <w:p w14:paraId="14D0758B" w14:textId="462AF72D" w:rsidR="00FA3E3E" w:rsidRPr="00604129" w:rsidRDefault="00FA3E3E" w:rsidP="00CA368F">
            <w:pPr>
              <w:jc w:val="both"/>
              <w:rPr>
                <w:rFonts w:ascii="Arial" w:hAnsi="Arial" w:cs="Arial"/>
                <w:sz w:val="20"/>
                <w:szCs w:val="20"/>
              </w:rPr>
            </w:pPr>
            <w:r w:rsidRPr="003E20AC">
              <w:rPr>
                <w:rFonts w:ascii="Arial" w:hAnsi="Arial" w:cs="Arial"/>
                <w:sz w:val="20"/>
                <w:szCs w:val="20"/>
              </w:rPr>
              <w:t>Corrective actions not implemented</w:t>
            </w:r>
          </w:p>
        </w:tc>
        <w:tc>
          <w:tcPr>
            <w:tcW w:w="3489" w:type="dxa"/>
            <w:vAlign w:val="center"/>
          </w:tcPr>
          <w:p w14:paraId="1C3A2440" w14:textId="73D8FE99" w:rsidR="00FA3E3E" w:rsidRPr="00BD362A" w:rsidRDefault="00FA3E3E" w:rsidP="00CA368F">
            <w:pPr>
              <w:jc w:val="both"/>
              <w:rPr>
                <w:rFonts w:ascii="Arial" w:hAnsi="Arial" w:cs="Arial"/>
                <w:sz w:val="20"/>
                <w:szCs w:val="20"/>
              </w:rPr>
            </w:pPr>
            <w:r w:rsidRPr="003E20AC">
              <w:rPr>
                <w:rFonts w:ascii="Arial" w:hAnsi="Arial" w:cs="Arial"/>
                <w:sz w:val="20"/>
                <w:szCs w:val="20"/>
              </w:rPr>
              <w:t>Escalation and performance linkage</w:t>
            </w:r>
          </w:p>
        </w:tc>
      </w:tr>
      <w:tr w:rsidR="00FA3E3E" w:rsidRPr="004C2567" w14:paraId="4F98AB5C" w14:textId="77777777" w:rsidTr="0048523E">
        <w:tc>
          <w:tcPr>
            <w:tcW w:w="0" w:type="auto"/>
            <w:vAlign w:val="center"/>
          </w:tcPr>
          <w:p w14:paraId="32EAFD95" w14:textId="74041D87" w:rsidR="00FA3E3E" w:rsidRPr="00836552" w:rsidRDefault="00FA3E3E" w:rsidP="00CA368F">
            <w:pPr>
              <w:jc w:val="both"/>
              <w:rPr>
                <w:rFonts w:ascii="Arial" w:hAnsi="Arial" w:cs="Arial"/>
                <w:sz w:val="20"/>
                <w:szCs w:val="20"/>
              </w:rPr>
            </w:pPr>
            <w:r w:rsidRPr="003E20AC">
              <w:rPr>
                <w:rFonts w:ascii="Arial" w:hAnsi="Arial" w:cs="Arial"/>
                <w:sz w:val="20"/>
                <w:szCs w:val="20"/>
              </w:rPr>
              <w:t>Poor documentation</w:t>
            </w:r>
          </w:p>
        </w:tc>
        <w:tc>
          <w:tcPr>
            <w:tcW w:w="3486" w:type="dxa"/>
            <w:vAlign w:val="center"/>
          </w:tcPr>
          <w:p w14:paraId="7C0EFA58" w14:textId="25E5355C" w:rsidR="00FA3E3E" w:rsidRPr="004D0535" w:rsidRDefault="00FA3E3E" w:rsidP="00CA368F">
            <w:pPr>
              <w:jc w:val="both"/>
              <w:rPr>
                <w:rFonts w:ascii="Arial" w:hAnsi="Arial" w:cs="Arial"/>
                <w:sz w:val="20"/>
                <w:szCs w:val="20"/>
              </w:rPr>
            </w:pPr>
            <w:r w:rsidRPr="003E20AC">
              <w:rPr>
                <w:rFonts w:ascii="Arial" w:hAnsi="Arial" w:cs="Arial"/>
                <w:sz w:val="20"/>
                <w:szCs w:val="20"/>
              </w:rPr>
              <w:t>Lessons lost or fragmented</w:t>
            </w:r>
          </w:p>
        </w:tc>
        <w:tc>
          <w:tcPr>
            <w:tcW w:w="3489" w:type="dxa"/>
            <w:vAlign w:val="center"/>
          </w:tcPr>
          <w:p w14:paraId="65A6EB2B" w14:textId="6AF6DC8E" w:rsidR="00FA3E3E" w:rsidRPr="004D0535" w:rsidRDefault="00FA3E3E" w:rsidP="00CA368F">
            <w:pPr>
              <w:jc w:val="both"/>
              <w:rPr>
                <w:rFonts w:ascii="Arial" w:hAnsi="Arial" w:cs="Arial"/>
                <w:sz w:val="20"/>
                <w:szCs w:val="20"/>
              </w:rPr>
            </w:pPr>
            <w:r w:rsidRPr="003E20AC">
              <w:rPr>
                <w:rFonts w:ascii="Arial" w:hAnsi="Arial" w:cs="Arial"/>
                <w:sz w:val="20"/>
                <w:szCs w:val="20"/>
              </w:rPr>
              <w:t>Standard learning and action templates</w:t>
            </w:r>
          </w:p>
        </w:tc>
      </w:tr>
      <w:tr w:rsidR="00836552" w:rsidRPr="004C2567" w14:paraId="4B8EF2ED" w14:textId="77777777" w:rsidTr="0048523E">
        <w:tc>
          <w:tcPr>
            <w:tcW w:w="0" w:type="auto"/>
            <w:vAlign w:val="center"/>
          </w:tcPr>
          <w:p w14:paraId="1321D71F" w14:textId="460A5220" w:rsidR="00836552" w:rsidRPr="00836552" w:rsidRDefault="00836552" w:rsidP="00CA368F">
            <w:pPr>
              <w:jc w:val="both"/>
              <w:rPr>
                <w:rFonts w:ascii="Arial" w:hAnsi="Arial" w:cs="Arial"/>
                <w:sz w:val="20"/>
                <w:szCs w:val="20"/>
              </w:rPr>
            </w:pPr>
            <w:r w:rsidRPr="00E2019E">
              <w:rPr>
                <w:rFonts w:ascii="Arial" w:hAnsi="Arial" w:cs="Arial"/>
                <w:sz w:val="20"/>
                <w:szCs w:val="20"/>
              </w:rPr>
              <w:t>Data Falsification</w:t>
            </w:r>
          </w:p>
        </w:tc>
        <w:tc>
          <w:tcPr>
            <w:tcW w:w="3486" w:type="dxa"/>
            <w:vAlign w:val="center"/>
          </w:tcPr>
          <w:p w14:paraId="14467816" w14:textId="15DE7D0B" w:rsidR="00836552" w:rsidRPr="003E20AC" w:rsidRDefault="00836552" w:rsidP="00CA368F">
            <w:pPr>
              <w:jc w:val="both"/>
              <w:rPr>
                <w:rFonts w:ascii="Arial" w:hAnsi="Arial" w:cs="Arial"/>
                <w:sz w:val="20"/>
                <w:szCs w:val="20"/>
              </w:rPr>
            </w:pPr>
            <w:r w:rsidRPr="00E2019E">
              <w:rPr>
                <w:rFonts w:ascii="Arial" w:hAnsi="Arial" w:cs="Arial"/>
                <w:sz w:val="20"/>
                <w:szCs w:val="20"/>
              </w:rPr>
              <w:t>Hubs hiding failures to avoid corrective action.</w:t>
            </w:r>
          </w:p>
        </w:tc>
        <w:tc>
          <w:tcPr>
            <w:tcW w:w="3489" w:type="dxa"/>
            <w:vAlign w:val="center"/>
          </w:tcPr>
          <w:p w14:paraId="6E79A3D4" w14:textId="17FACCB3" w:rsidR="00836552" w:rsidRPr="003E20AC" w:rsidRDefault="00836552" w:rsidP="00CA368F">
            <w:pPr>
              <w:jc w:val="both"/>
              <w:rPr>
                <w:rFonts w:ascii="Arial" w:hAnsi="Arial" w:cs="Arial"/>
                <w:sz w:val="20"/>
                <w:szCs w:val="20"/>
              </w:rPr>
            </w:pPr>
            <w:r>
              <w:rPr>
                <w:rFonts w:ascii="Arial" w:hAnsi="Arial" w:cs="Arial"/>
                <w:sz w:val="20"/>
                <w:szCs w:val="20"/>
              </w:rPr>
              <w:t xml:space="preserve">Independent verification. </w:t>
            </w:r>
            <w:r w:rsidRPr="00836552">
              <w:rPr>
                <w:rFonts w:ascii="Arial" w:hAnsi="Arial" w:cs="Arial"/>
                <w:sz w:val="20"/>
                <w:szCs w:val="20"/>
              </w:rPr>
              <w:t>Use automated equipment logs (GPS) and token-driven verification to ensure an unalterable audit trail.</w:t>
            </w:r>
          </w:p>
        </w:tc>
      </w:tr>
      <w:tr w:rsidR="00AB3226" w:rsidRPr="004C2567" w14:paraId="55BD965A" w14:textId="77777777" w:rsidTr="0048523E">
        <w:tc>
          <w:tcPr>
            <w:tcW w:w="0" w:type="auto"/>
            <w:vAlign w:val="center"/>
          </w:tcPr>
          <w:p w14:paraId="06908DC2" w14:textId="28134F9B" w:rsidR="00AB3226" w:rsidRPr="00AB3226" w:rsidRDefault="00AB3226" w:rsidP="00CA368F">
            <w:pPr>
              <w:jc w:val="both"/>
              <w:rPr>
                <w:rFonts w:ascii="Arial" w:hAnsi="Arial" w:cs="Arial"/>
                <w:sz w:val="20"/>
                <w:szCs w:val="20"/>
              </w:rPr>
            </w:pPr>
            <w:r w:rsidRPr="00E2019E">
              <w:rPr>
                <w:rFonts w:ascii="Arial" w:hAnsi="Arial" w:cs="Arial"/>
                <w:sz w:val="20"/>
                <w:szCs w:val="20"/>
              </w:rPr>
              <w:t>Metric Fatigue</w:t>
            </w:r>
          </w:p>
        </w:tc>
        <w:tc>
          <w:tcPr>
            <w:tcW w:w="3486" w:type="dxa"/>
            <w:vAlign w:val="center"/>
          </w:tcPr>
          <w:p w14:paraId="729AF150" w14:textId="1579B96A" w:rsidR="00AB3226" w:rsidRPr="00E2019E" w:rsidRDefault="00AB3226" w:rsidP="00CA368F">
            <w:pPr>
              <w:jc w:val="both"/>
              <w:rPr>
                <w:rFonts w:ascii="Arial" w:hAnsi="Arial" w:cs="Arial"/>
                <w:sz w:val="20"/>
                <w:szCs w:val="20"/>
              </w:rPr>
            </w:pPr>
            <w:r w:rsidRPr="00AB3226">
              <w:rPr>
                <w:rFonts w:ascii="Arial" w:hAnsi="Arial" w:cs="Arial"/>
                <w:sz w:val="20"/>
                <w:szCs w:val="20"/>
              </w:rPr>
              <w:t>Teams becoming overwhelmed by too many corrective requirements.</w:t>
            </w:r>
          </w:p>
        </w:tc>
        <w:tc>
          <w:tcPr>
            <w:tcW w:w="3489" w:type="dxa"/>
            <w:vAlign w:val="center"/>
          </w:tcPr>
          <w:p w14:paraId="3D287FDA" w14:textId="7FAC11BE" w:rsidR="00AB3226" w:rsidRDefault="00AB3226" w:rsidP="00CA368F">
            <w:pPr>
              <w:jc w:val="both"/>
              <w:rPr>
                <w:rFonts w:ascii="Arial" w:hAnsi="Arial" w:cs="Arial"/>
                <w:sz w:val="20"/>
                <w:szCs w:val="20"/>
              </w:rPr>
            </w:pPr>
            <w:r w:rsidRPr="00AB3226">
              <w:rPr>
                <w:rFonts w:ascii="Arial" w:hAnsi="Arial" w:cs="Arial"/>
                <w:sz w:val="20"/>
                <w:szCs w:val="20"/>
              </w:rPr>
              <w:t>Narrow the focus to no more than two crucial goals at a time.</w:t>
            </w:r>
          </w:p>
        </w:tc>
      </w:tr>
    </w:tbl>
    <w:p w14:paraId="61DF8F1F" w14:textId="77777777" w:rsidR="002351CA" w:rsidRDefault="002351CA" w:rsidP="00CA368F">
      <w:pPr>
        <w:pBdr>
          <w:bottom w:val="single" w:sz="4" w:space="1" w:color="auto"/>
        </w:pBdr>
        <w:jc w:val="both"/>
        <w:rPr>
          <w:rFonts w:ascii="Arial" w:hAnsi="Arial" w:cs="Arial"/>
          <w:b/>
          <w:bCs/>
          <w:sz w:val="20"/>
          <w:szCs w:val="20"/>
        </w:rPr>
      </w:pPr>
    </w:p>
    <w:p w14:paraId="58828FC5" w14:textId="77777777" w:rsidR="002351CA" w:rsidRPr="00295A64" w:rsidRDefault="002351CA"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29FB81A1" w14:textId="00A50EB0" w:rsidR="00FA3E3E" w:rsidRPr="00FA3E3E" w:rsidRDefault="00AB3226" w:rsidP="00CA368F">
      <w:pPr>
        <w:pStyle w:val="ListParagraph"/>
        <w:numPr>
          <w:ilvl w:val="0"/>
          <w:numId w:val="8"/>
        </w:numPr>
        <w:jc w:val="both"/>
        <w:rPr>
          <w:rFonts w:ascii="Arial" w:hAnsi="Arial" w:cs="Arial"/>
          <w:sz w:val="20"/>
          <w:szCs w:val="20"/>
        </w:rPr>
      </w:pPr>
      <w:r>
        <w:rPr>
          <w:rFonts w:ascii="Arial" w:hAnsi="Arial" w:cs="Arial"/>
          <w:sz w:val="20"/>
          <w:szCs w:val="20"/>
        </w:rPr>
        <w:t>It is m</w:t>
      </w:r>
      <w:r w:rsidR="00FA3E3E" w:rsidRPr="00FA3E3E">
        <w:rPr>
          <w:rFonts w:ascii="Arial" w:hAnsi="Arial" w:cs="Arial"/>
          <w:sz w:val="20"/>
          <w:szCs w:val="20"/>
        </w:rPr>
        <w:t xml:space="preserve">andatory </w:t>
      </w:r>
      <w:r>
        <w:rPr>
          <w:rFonts w:ascii="Arial" w:hAnsi="Arial" w:cs="Arial"/>
          <w:sz w:val="20"/>
          <w:szCs w:val="20"/>
        </w:rPr>
        <w:t xml:space="preserve">to </w:t>
      </w:r>
      <w:r w:rsidR="00FA3E3E" w:rsidRPr="00FA3E3E">
        <w:rPr>
          <w:rFonts w:ascii="Arial" w:hAnsi="Arial" w:cs="Arial"/>
          <w:sz w:val="20"/>
          <w:szCs w:val="20"/>
        </w:rPr>
        <w:t>document lessons and</w:t>
      </w:r>
      <w:r>
        <w:rPr>
          <w:rFonts w:ascii="Arial" w:hAnsi="Arial" w:cs="Arial"/>
          <w:sz w:val="20"/>
          <w:szCs w:val="20"/>
        </w:rPr>
        <w:t xml:space="preserve"> corrective</w:t>
      </w:r>
      <w:r w:rsidR="00FA3E3E" w:rsidRPr="00FA3E3E">
        <w:rPr>
          <w:rFonts w:ascii="Arial" w:hAnsi="Arial" w:cs="Arial"/>
          <w:sz w:val="20"/>
          <w:szCs w:val="20"/>
        </w:rPr>
        <w:t xml:space="preserve"> actions</w:t>
      </w:r>
      <w:r>
        <w:rPr>
          <w:rFonts w:ascii="Arial" w:hAnsi="Arial" w:cs="Arial"/>
          <w:sz w:val="20"/>
          <w:szCs w:val="20"/>
        </w:rPr>
        <w:t>.</w:t>
      </w:r>
    </w:p>
    <w:p w14:paraId="30A8C9FE" w14:textId="36BB5EB3" w:rsidR="00FA3E3E" w:rsidRPr="004B3D77" w:rsidRDefault="00AB3226" w:rsidP="00CA368F">
      <w:pPr>
        <w:pStyle w:val="ListParagraph"/>
        <w:numPr>
          <w:ilvl w:val="0"/>
          <w:numId w:val="8"/>
        </w:numPr>
        <w:jc w:val="both"/>
        <w:rPr>
          <w:rFonts w:ascii="Arial" w:hAnsi="Arial" w:cs="Arial"/>
          <w:sz w:val="20"/>
          <w:szCs w:val="20"/>
        </w:rPr>
      </w:pPr>
      <w:r w:rsidRPr="004B3D77">
        <w:rPr>
          <w:rFonts w:ascii="Arial" w:hAnsi="Arial" w:cs="Arial"/>
          <w:sz w:val="20"/>
          <w:szCs w:val="20"/>
        </w:rPr>
        <w:t>There must be c</w:t>
      </w:r>
      <w:r w:rsidR="00FA3E3E" w:rsidRPr="004B3D77">
        <w:rPr>
          <w:rFonts w:ascii="Arial" w:hAnsi="Arial" w:cs="Arial"/>
          <w:sz w:val="20"/>
          <w:szCs w:val="20"/>
        </w:rPr>
        <w:t>lear ownership and timelines for corrective actions</w:t>
      </w:r>
      <w:r w:rsidRPr="004B3D77">
        <w:rPr>
          <w:rFonts w:ascii="Arial" w:hAnsi="Arial" w:cs="Arial"/>
          <w:sz w:val="20"/>
          <w:szCs w:val="20"/>
        </w:rPr>
        <w:t>.</w:t>
      </w:r>
    </w:p>
    <w:p w14:paraId="5659DA35" w14:textId="45D6F7B8" w:rsidR="00FA3E3E" w:rsidRPr="00FA3E3E" w:rsidRDefault="00AB3226" w:rsidP="00CA368F">
      <w:pPr>
        <w:pStyle w:val="ListParagraph"/>
        <w:numPr>
          <w:ilvl w:val="0"/>
          <w:numId w:val="8"/>
        </w:numPr>
        <w:jc w:val="both"/>
        <w:rPr>
          <w:rFonts w:ascii="Arial" w:hAnsi="Arial" w:cs="Arial"/>
          <w:sz w:val="20"/>
          <w:szCs w:val="20"/>
        </w:rPr>
      </w:pPr>
      <w:r>
        <w:rPr>
          <w:rFonts w:ascii="Arial" w:hAnsi="Arial" w:cs="Arial"/>
          <w:sz w:val="20"/>
          <w:szCs w:val="20"/>
        </w:rPr>
        <w:t>There must be an i</w:t>
      </w:r>
      <w:r w:rsidR="00FA3E3E" w:rsidRPr="00FA3E3E">
        <w:rPr>
          <w:rFonts w:ascii="Arial" w:hAnsi="Arial" w:cs="Arial"/>
          <w:sz w:val="20"/>
          <w:szCs w:val="20"/>
        </w:rPr>
        <w:t>ndependent validation of corrective actions</w:t>
      </w:r>
      <w:r>
        <w:rPr>
          <w:rFonts w:ascii="Arial" w:hAnsi="Arial" w:cs="Arial"/>
          <w:sz w:val="20"/>
          <w:szCs w:val="20"/>
        </w:rPr>
        <w:t xml:space="preserve"> to ensure they are required and appropriate.</w:t>
      </w:r>
    </w:p>
    <w:p w14:paraId="08DF717B" w14:textId="492394A9" w:rsidR="004B3D77" w:rsidRPr="00FA3E3E" w:rsidRDefault="004B3D77" w:rsidP="00CA368F">
      <w:pPr>
        <w:pStyle w:val="ListParagraph"/>
        <w:numPr>
          <w:ilvl w:val="0"/>
          <w:numId w:val="8"/>
        </w:numPr>
        <w:jc w:val="both"/>
        <w:rPr>
          <w:rFonts w:ascii="Arial" w:hAnsi="Arial" w:cs="Arial"/>
          <w:sz w:val="20"/>
          <w:szCs w:val="20"/>
        </w:rPr>
      </w:pPr>
      <w:r w:rsidRPr="00FA3E3E">
        <w:rPr>
          <w:rFonts w:ascii="Arial" w:hAnsi="Arial" w:cs="Arial"/>
          <w:sz w:val="20"/>
          <w:szCs w:val="20"/>
        </w:rPr>
        <w:t xml:space="preserve">Updated SOPs </w:t>
      </w:r>
      <w:r>
        <w:rPr>
          <w:rFonts w:ascii="Arial" w:hAnsi="Arial" w:cs="Arial"/>
          <w:sz w:val="20"/>
          <w:szCs w:val="20"/>
        </w:rPr>
        <w:t xml:space="preserve">shall </w:t>
      </w:r>
      <w:r w:rsidRPr="00FA3E3E">
        <w:rPr>
          <w:rFonts w:ascii="Arial" w:hAnsi="Arial" w:cs="Arial"/>
          <w:sz w:val="20"/>
          <w:szCs w:val="20"/>
        </w:rPr>
        <w:t>override previous versions</w:t>
      </w:r>
      <w:r>
        <w:rPr>
          <w:rFonts w:ascii="Arial" w:hAnsi="Arial" w:cs="Arial"/>
          <w:sz w:val="20"/>
          <w:szCs w:val="20"/>
        </w:rPr>
        <w:t>.</w:t>
      </w:r>
    </w:p>
    <w:p w14:paraId="5015014A" w14:textId="7193DEDF" w:rsidR="00FA3E3E" w:rsidRPr="00FA3E3E" w:rsidRDefault="00AB3226" w:rsidP="00CA368F">
      <w:pPr>
        <w:pStyle w:val="ListParagraph"/>
        <w:numPr>
          <w:ilvl w:val="0"/>
          <w:numId w:val="8"/>
        </w:numPr>
        <w:jc w:val="both"/>
        <w:rPr>
          <w:rFonts w:ascii="Arial" w:hAnsi="Arial" w:cs="Arial"/>
          <w:sz w:val="20"/>
          <w:szCs w:val="20"/>
        </w:rPr>
      </w:pPr>
      <w:r>
        <w:rPr>
          <w:rFonts w:ascii="Arial" w:hAnsi="Arial" w:cs="Arial"/>
          <w:sz w:val="20"/>
          <w:szCs w:val="20"/>
        </w:rPr>
        <w:t xml:space="preserve">All </w:t>
      </w:r>
      <w:r w:rsidR="00FA3E3E" w:rsidRPr="00FA3E3E">
        <w:rPr>
          <w:rFonts w:ascii="Arial" w:hAnsi="Arial" w:cs="Arial"/>
          <w:sz w:val="20"/>
          <w:szCs w:val="20"/>
        </w:rPr>
        <w:t>updated SOPs and plans</w:t>
      </w:r>
      <w:r>
        <w:rPr>
          <w:rFonts w:ascii="Arial" w:hAnsi="Arial" w:cs="Arial"/>
          <w:sz w:val="20"/>
          <w:szCs w:val="20"/>
        </w:rPr>
        <w:t xml:space="preserve"> must have adequate version control and communication.</w:t>
      </w:r>
    </w:p>
    <w:p w14:paraId="50DF4C26" w14:textId="2FADFC89" w:rsidR="00FA3E3E" w:rsidRPr="00FA3E3E" w:rsidRDefault="00AB3226" w:rsidP="00CA368F">
      <w:pPr>
        <w:pStyle w:val="ListParagraph"/>
        <w:numPr>
          <w:ilvl w:val="0"/>
          <w:numId w:val="8"/>
        </w:numPr>
        <w:jc w:val="both"/>
        <w:rPr>
          <w:rFonts w:ascii="Arial" w:hAnsi="Arial" w:cs="Arial"/>
          <w:sz w:val="20"/>
          <w:szCs w:val="20"/>
        </w:rPr>
      </w:pPr>
      <w:r>
        <w:rPr>
          <w:rFonts w:ascii="Arial" w:hAnsi="Arial" w:cs="Arial"/>
          <w:sz w:val="20"/>
          <w:szCs w:val="20"/>
        </w:rPr>
        <w:t xml:space="preserve">The National Coordinator shall </w:t>
      </w:r>
      <w:r w:rsidR="004B3D77">
        <w:rPr>
          <w:rFonts w:ascii="Arial" w:hAnsi="Arial" w:cs="Arial"/>
          <w:sz w:val="20"/>
          <w:szCs w:val="20"/>
        </w:rPr>
        <w:t xml:space="preserve">perform </w:t>
      </w:r>
      <w:r w:rsidR="00FA3E3E" w:rsidRPr="00FA3E3E">
        <w:rPr>
          <w:rFonts w:ascii="Arial" w:hAnsi="Arial" w:cs="Arial"/>
          <w:sz w:val="20"/>
          <w:szCs w:val="20"/>
        </w:rPr>
        <w:t>oversight of unresolved issues</w:t>
      </w:r>
      <w:r w:rsidR="004B3D77">
        <w:rPr>
          <w:rFonts w:ascii="Arial" w:hAnsi="Arial" w:cs="Arial"/>
          <w:sz w:val="20"/>
          <w:szCs w:val="20"/>
        </w:rPr>
        <w:t xml:space="preserve"> via the support of the Field Compliance and Internal Auditor.</w:t>
      </w:r>
    </w:p>
    <w:p w14:paraId="34C41CAA" w14:textId="275EEA15" w:rsidR="00FA3E3E" w:rsidRPr="00FA3E3E" w:rsidRDefault="00FA3E3E" w:rsidP="00CA368F">
      <w:pPr>
        <w:pStyle w:val="ListParagraph"/>
        <w:numPr>
          <w:ilvl w:val="0"/>
          <w:numId w:val="8"/>
        </w:numPr>
        <w:jc w:val="both"/>
        <w:rPr>
          <w:rFonts w:ascii="Arial" w:hAnsi="Arial" w:cs="Arial"/>
          <w:sz w:val="20"/>
          <w:szCs w:val="20"/>
        </w:rPr>
      </w:pPr>
      <w:r w:rsidRPr="00FA3E3E">
        <w:rPr>
          <w:rFonts w:ascii="Arial" w:hAnsi="Arial" w:cs="Arial"/>
          <w:sz w:val="20"/>
          <w:szCs w:val="20"/>
        </w:rPr>
        <w:t xml:space="preserve">Learning </w:t>
      </w:r>
      <w:r w:rsidR="004B3D77">
        <w:rPr>
          <w:rFonts w:ascii="Arial" w:hAnsi="Arial" w:cs="Arial"/>
          <w:sz w:val="20"/>
          <w:szCs w:val="20"/>
        </w:rPr>
        <w:t xml:space="preserve">from lessons </w:t>
      </w:r>
      <w:r w:rsidRPr="00FA3E3E">
        <w:rPr>
          <w:rFonts w:ascii="Arial" w:hAnsi="Arial" w:cs="Arial"/>
          <w:sz w:val="20"/>
          <w:szCs w:val="20"/>
        </w:rPr>
        <w:t>is mandatory, not optional, at all levels</w:t>
      </w:r>
      <w:r w:rsidR="004B3D77">
        <w:rPr>
          <w:rFonts w:ascii="Arial" w:hAnsi="Arial" w:cs="Arial"/>
          <w:sz w:val="20"/>
          <w:szCs w:val="20"/>
        </w:rPr>
        <w:t>.</w:t>
      </w:r>
    </w:p>
    <w:p w14:paraId="40D19BBB" w14:textId="2D3BB769" w:rsidR="00FA3E3E" w:rsidRPr="00FA3E3E" w:rsidRDefault="00FA3E3E" w:rsidP="00CA368F">
      <w:pPr>
        <w:pStyle w:val="ListParagraph"/>
        <w:numPr>
          <w:ilvl w:val="0"/>
          <w:numId w:val="8"/>
        </w:numPr>
        <w:jc w:val="both"/>
        <w:rPr>
          <w:rFonts w:ascii="Arial" w:hAnsi="Arial" w:cs="Arial"/>
          <w:sz w:val="20"/>
          <w:szCs w:val="20"/>
        </w:rPr>
      </w:pPr>
      <w:r w:rsidRPr="00FA3E3E">
        <w:rPr>
          <w:rFonts w:ascii="Arial" w:hAnsi="Arial" w:cs="Arial"/>
          <w:sz w:val="20"/>
          <w:szCs w:val="20"/>
        </w:rPr>
        <w:t>Adaptations shall be evidence-based and approved</w:t>
      </w:r>
      <w:r w:rsidR="004B3D77">
        <w:rPr>
          <w:rFonts w:ascii="Arial" w:hAnsi="Arial" w:cs="Arial"/>
          <w:sz w:val="20"/>
          <w:szCs w:val="20"/>
        </w:rPr>
        <w:t>.</w:t>
      </w:r>
    </w:p>
    <w:p w14:paraId="53FC89A4" w14:textId="6CA5BC75" w:rsidR="00FA3E3E" w:rsidRDefault="00FA3E3E" w:rsidP="00CA368F">
      <w:pPr>
        <w:pStyle w:val="ListParagraph"/>
        <w:numPr>
          <w:ilvl w:val="0"/>
          <w:numId w:val="8"/>
        </w:numPr>
        <w:jc w:val="both"/>
        <w:rPr>
          <w:rFonts w:ascii="Arial" w:hAnsi="Arial" w:cs="Arial"/>
          <w:sz w:val="20"/>
          <w:szCs w:val="20"/>
        </w:rPr>
      </w:pPr>
      <w:r w:rsidRPr="00FA3E3E">
        <w:rPr>
          <w:rFonts w:ascii="Arial" w:hAnsi="Arial" w:cs="Arial"/>
          <w:sz w:val="20"/>
          <w:szCs w:val="20"/>
        </w:rPr>
        <w:t>Persistent non-resol</w:t>
      </w:r>
      <w:r w:rsidR="004B3D77">
        <w:rPr>
          <w:rFonts w:ascii="Arial" w:hAnsi="Arial" w:cs="Arial"/>
          <w:sz w:val="20"/>
          <w:szCs w:val="20"/>
        </w:rPr>
        <w:t xml:space="preserve">ve action shall </w:t>
      </w:r>
      <w:r w:rsidRPr="00FA3E3E">
        <w:rPr>
          <w:rFonts w:ascii="Arial" w:hAnsi="Arial" w:cs="Arial"/>
          <w:sz w:val="20"/>
          <w:szCs w:val="20"/>
        </w:rPr>
        <w:t>trigger</w:t>
      </w:r>
      <w:r w:rsidR="004B3D77">
        <w:rPr>
          <w:rFonts w:ascii="Arial" w:hAnsi="Arial" w:cs="Arial"/>
          <w:sz w:val="20"/>
          <w:szCs w:val="20"/>
        </w:rPr>
        <w:t xml:space="preserve"> the appropriate</w:t>
      </w:r>
      <w:r w:rsidRPr="00FA3E3E">
        <w:rPr>
          <w:rFonts w:ascii="Arial" w:hAnsi="Arial" w:cs="Arial"/>
          <w:sz w:val="20"/>
          <w:szCs w:val="20"/>
        </w:rPr>
        <w:t xml:space="preserve"> escalation</w:t>
      </w:r>
      <w:r w:rsidR="004B3D77">
        <w:rPr>
          <w:rFonts w:ascii="Arial" w:hAnsi="Arial" w:cs="Arial"/>
          <w:sz w:val="20"/>
          <w:szCs w:val="20"/>
        </w:rPr>
        <w:t>.</w:t>
      </w:r>
    </w:p>
    <w:p w14:paraId="0F215889" w14:textId="66F807FD" w:rsidR="00F81727" w:rsidRPr="004B3D77" w:rsidRDefault="00F81727" w:rsidP="00CA368F">
      <w:pPr>
        <w:pStyle w:val="ListParagraph"/>
        <w:numPr>
          <w:ilvl w:val="0"/>
          <w:numId w:val="8"/>
        </w:numPr>
        <w:jc w:val="both"/>
        <w:rPr>
          <w:rFonts w:ascii="Arial" w:hAnsi="Arial" w:cs="Arial"/>
          <w:sz w:val="20"/>
          <w:szCs w:val="20"/>
        </w:rPr>
      </w:pPr>
      <w:r w:rsidRPr="00F81727">
        <w:rPr>
          <w:rFonts w:ascii="Arial" w:hAnsi="Arial" w:cs="Arial"/>
          <w:sz w:val="20"/>
          <w:szCs w:val="20"/>
        </w:rPr>
        <w:t xml:space="preserve">100% of strategic decisions must be informed by M&amp;E data by 2026 to ensure </w:t>
      </w:r>
      <w:r w:rsidRPr="004B3D77">
        <w:rPr>
          <w:rFonts w:ascii="Arial" w:hAnsi="Arial" w:cs="Arial"/>
          <w:sz w:val="20"/>
          <w:szCs w:val="20"/>
        </w:rPr>
        <w:t>transparency and accountability.</w:t>
      </w:r>
    </w:p>
    <w:p w14:paraId="0D4E3A4B" w14:textId="545774BD" w:rsidR="00F81727" w:rsidRPr="004B3D77" w:rsidRDefault="00F81727" w:rsidP="00CA368F">
      <w:pPr>
        <w:pStyle w:val="ListParagraph"/>
        <w:numPr>
          <w:ilvl w:val="0"/>
          <w:numId w:val="8"/>
        </w:numPr>
        <w:jc w:val="both"/>
        <w:rPr>
          <w:rFonts w:ascii="Arial" w:hAnsi="Arial" w:cs="Arial"/>
          <w:sz w:val="20"/>
          <w:szCs w:val="20"/>
        </w:rPr>
      </w:pPr>
      <w:r w:rsidRPr="004B3D77">
        <w:rPr>
          <w:rFonts w:ascii="Arial" w:hAnsi="Arial" w:cs="Arial"/>
          <w:sz w:val="20"/>
          <w:szCs w:val="20"/>
        </w:rPr>
        <w:t>Standard Operating Procedures must be reviewed at least annually and updated based on lessons learned and stakeholder feedback.</w:t>
      </w:r>
    </w:p>
    <w:p w14:paraId="0D1EFD68" w14:textId="7E753B09" w:rsidR="00F81727" w:rsidRPr="004B3D77" w:rsidRDefault="00F81727" w:rsidP="00CA368F">
      <w:pPr>
        <w:pStyle w:val="ListParagraph"/>
        <w:numPr>
          <w:ilvl w:val="0"/>
          <w:numId w:val="8"/>
        </w:numPr>
        <w:jc w:val="both"/>
        <w:rPr>
          <w:rFonts w:ascii="Arial" w:hAnsi="Arial" w:cs="Arial"/>
          <w:sz w:val="20"/>
          <w:szCs w:val="20"/>
        </w:rPr>
      </w:pPr>
      <w:r w:rsidRPr="004B3D77">
        <w:rPr>
          <w:rFonts w:ascii="Arial" w:hAnsi="Arial" w:cs="Arial"/>
          <w:sz w:val="20"/>
          <w:szCs w:val="20"/>
        </w:rPr>
        <w:t xml:space="preserve">WIMA </w:t>
      </w:r>
      <w:r w:rsidR="004B3D77">
        <w:rPr>
          <w:rFonts w:ascii="Arial" w:hAnsi="Arial" w:cs="Arial"/>
          <w:sz w:val="20"/>
          <w:szCs w:val="20"/>
        </w:rPr>
        <w:t>shall</w:t>
      </w:r>
      <w:r w:rsidRPr="004B3D77">
        <w:rPr>
          <w:rFonts w:ascii="Arial" w:hAnsi="Arial" w:cs="Arial"/>
          <w:sz w:val="20"/>
          <w:szCs w:val="20"/>
        </w:rPr>
        <w:t xml:space="preserve"> conduct strategy revision sessions if there is a change in leadership direction or evolving business environments.</w:t>
      </w:r>
    </w:p>
    <w:p w14:paraId="78EC2E0F" w14:textId="17CCB375" w:rsidR="00F81727" w:rsidRPr="004B3D77" w:rsidRDefault="00F81727" w:rsidP="00CA368F">
      <w:pPr>
        <w:pStyle w:val="ListParagraph"/>
        <w:numPr>
          <w:ilvl w:val="0"/>
          <w:numId w:val="8"/>
        </w:numPr>
        <w:jc w:val="both"/>
        <w:rPr>
          <w:rFonts w:ascii="Arial" w:hAnsi="Arial" w:cs="Arial"/>
          <w:sz w:val="20"/>
          <w:szCs w:val="20"/>
        </w:rPr>
      </w:pPr>
      <w:r w:rsidRPr="004B3D77">
        <w:rPr>
          <w:rFonts w:ascii="Arial" w:hAnsi="Arial" w:cs="Arial"/>
          <w:sz w:val="20"/>
          <w:szCs w:val="20"/>
        </w:rPr>
        <w:t xml:space="preserve">Findings from Social Return on Investment (SROI) and gender-sensitive metrics must be used to refine </w:t>
      </w:r>
      <w:r w:rsidR="004B3D77">
        <w:rPr>
          <w:rFonts w:ascii="Arial" w:hAnsi="Arial" w:cs="Arial"/>
          <w:sz w:val="20"/>
          <w:szCs w:val="20"/>
        </w:rPr>
        <w:t xml:space="preserve">any current </w:t>
      </w:r>
      <w:r w:rsidRPr="004B3D77">
        <w:rPr>
          <w:rFonts w:ascii="Arial" w:hAnsi="Arial" w:cs="Arial"/>
          <w:sz w:val="20"/>
          <w:szCs w:val="20"/>
        </w:rPr>
        <w:t>roadmap</w:t>
      </w:r>
      <w:r w:rsidR="004B3D77">
        <w:rPr>
          <w:rFonts w:ascii="Arial" w:hAnsi="Arial" w:cs="Arial"/>
          <w:sz w:val="20"/>
          <w:szCs w:val="20"/>
        </w:rPr>
        <w:t xml:space="preserve"> where applicable</w:t>
      </w:r>
      <w:r w:rsidRPr="004B3D77">
        <w:rPr>
          <w:rFonts w:ascii="Arial" w:hAnsi="Arial" w:cs="Arial"/>
          <w:sz w:val="20"/>
          <w:szCs w:val="20"/>
        </w:rPr>
        <w:t>.</w:t>
      </w:r>
    </w:p>
    <w:p w14:paraId="17AFE6E5" w14:textId="230D51AB" w:rsidR="00F81727" w:rsidRPr="004B3D77" w:rsidRDefault="00F81727" w:rsidP="00CA368F">
      <w:pPr>
        <w:pStyle w:val="ListParagraph"/>
        <w:numPr>
          <w:ilvl w:val="0"/>
          <w:numId w:val="8"/>
        </w:numPr>
        <w:jc w:val="both"/>
        <w:rPr>
          <w:rFonts w:ascii="Arial" w:hAnsi="Arial" w:cs="Arial"/>
          <w:sz w:val="20"/>
          <w:szCs w:val="20"/>
        </w:rPr>
      </w:pPr>
      <w:r w:rsidRPr="004B3D77">
        <w:rPr>
          <w:rFonts w:ascii="Arial" w:hAnsi="Arial" w:cs="Arial"/>
          <w:sz w:val="20"/>
          <w:szCs w:val="20"/>
        </w:rPr>
        <w:t>State and Zonal Coordinators are empowered to execute 100% of operational decisions at the local level using validated field data.</w:t>
      </w:r>
    </w:p>
    <w:p w14:paraId="523992F7" w14:textId="5102CF82" w:rsidR="00F81727" w:rsidRPr="004B3D77" w:rsidRDefault="00F81727" w:rsidP="00CA368F">
      <w:pPr>
        <w:pStyle w:val="ListParagraph"/>
        <w:numPr>
          <w:ilvl w:val="0"/>
          <w:numId w:val="8"/>
        </w:numPr>
        <w:jc w:val="both"/>
        <w:rPr>
          <w:rFonts w:ascii="Arial" w:hAnsi="Arial" w:cs="Arial"/>
          <w:sz w:val="20"/>
          <w:szCs w:val="20"/>
        </w:rPr>
      </w:pPr>
      <w:r w:rsidRPr="004B3D77">
        <w:rPr>
          <w:rFonts w:ascii="Arial" w:hAnsi="Arial" w:cs="Arial"/>
          <w:sz w:val="20"/>
          <w:szCs w:val="20"/>
        </w:rPr>
        <w:t>Feedback involving sensitive issues like SEAH or whistleblower reports must be handled with total confidentiality during the learning process.</w:t>
      </w:r>
    </w:p>
    <w:p w14:paraId="67CF19E5" w14:textId="77777777" w:rsidR="00F81727" w:rsidRPr="00FA3E3E" w:rsidRDefault="00F81727" w:rsidP="00CA368F">
      <w:pPr>
        <w:pStyle w:val="ListParagraph"/>
        <w:jc w:val="both"/>
        <w:rPr>
          <w:rFonts w:ascii="Arial" w:hAnsi="Arial" w:cs="Arial"/>
          <w:sz w:val="20"/>
          <w:szCs w:val="20"/>
        </w:rPr>
      </w:pPr>
    </w:p>
    <w:p w14:paraId="71863470" w14:textId="541A6DF5" w:rsidR="004B3D77" w:rsidRDefault="004B3D77" w:rsidP="00CA368F">
      <w:pPr>
        <w:jc w:val="both"/>
        <w:rPr>
          <w:rFonts w:ascii="Arial" w:hAnsi="Arial" w:cs="Arial"/>
          <w:sz w:val="20"/>
          <w:szCs w:val="20"/>
        </w:rPr>
      </w:pPr>
      <w:r>
        <w:rPr>
          <w:rFonts w:ascii="Arial" w:hAnsi="Arial" w:cs="Arial"/>
          <w:sz w:val="20"/>
          <w:szCs w:val="20"/>
        </w:rPr>
        <w:br w:type="page"/>
      </w:r>
    </w:p>
    <w:p w14:paraId="3867B6E1" w14:textId="284B55DD" w:rsidR="004B3D77" w:rsidRPr="00412242" w:rsidRDefault="004B3D77" w:rsidP="00CA368F">
      <w:pPr>
        <w:pStyle w:val="KAsHeaderforTOC"/>
        <w:tabs>
          <w:tab w:val="left" w:pos="426"/>
        </w:tabs>
        <w:ind w:left="426"/>
        <w:jc w:val="both"/>
      </w:pPr>
      <w:bookmarkStart w:id="42" w:name="_Toc220966261"/>
      <w:r w:rsidRPr="004B3D77">
        <w:rPr>
          <w:rFonts w:cs="Arial"/>
          <w:bCs/>
          <w:sz w:val="20"/>
          <w:szCs w:val="20"/>
        </w:rPr>
        <w:lastRenderedPageBreak/>
        <w:t>SAFE PARTICIPATION &amp; SAFEGUARDING</w:t>
      </w:r>
      <w:bookmarkEnd w:id="42"/>
    </w:p>
    <w:p w14:paraId="7DDFA9E1" w14:textId="77777777" w:rsidR="004B3D77" w:rsidRDefault="004B3D77" w:rsidP="00CA368F">
      <w:pPr>
        <w:jc w:val="both"/>
        <w:rPr>
          <w:rFonts w:ascii="Arial" w:hAnsi="Arial" w:cs="Arial"/>
          <w:b/>
          <w:bCs/>
          <w:sz w:val="20"/>
          <w:szCs w:val="20"/>
        </w:rPr>
      </w:pPr>
    </w:p>
    <w:p w14:paraId="08851C45" w14:textId="77777777" w:rsidR="004B3D77" w:rsidRPr="00295A64" w:rsidRDefault="004B3D77" w:rsidP="00CA368F">
      <w:pPr>
        <w:jc w:val="both"/>
        <w:rPr>
          <w:rFonts w:ascii="Arial" w:hAnsi="Arial" w:cs="Arial"/>
          <w:sz w:val="20"/>
          <w:szCs w:val="20"/>
        </w:rPr>
      </w:pPr>
      <w:r w:rsidRPr="00295A64">
        <w:rPr>
          <w:rFonts w:ascii="Arial" w:hAnsi="Arial" w:cs="Arial"/>
          <w:b/>
          <w:bCs/>
          <w:sz w:val="20"/>
          <w:szCs w:val="20"/>
        </w:rPr>
        <w:t>Overview of Process</w:t>
      </w:r>
    </w:p>
    <w:p w14:paraId="3D409C4B" w14:textId="496536D7" w:rsidR="004B3D77" w:rsidRDefault="004B3D77" w:rsidP="00CA368F">
      <w:pPr>
        <w:jc w:val="both"/>
        <w:rPr>
          <w:rFonts w:ascii="Arial" w:hAnsi="Arial" w:cs="Arial"/>
          <w:sz w:val="20"/>
          <w:szCs w:val="20"/>
        </w:rPr>
      </w:pPr>
      <w:r w:rsidRPr="004B3D77">
        <w:rPr>
          <w:rFonts w:ascii="Arial" w:hAnsi="Arial" w:cs="Arial"/>
          <w:sz w:val="20"/>
          <w:szCs w:val="20"/>
        </w:rPr>
        <w:t xml:space="preserve">The “Safe Participation &amp; Safeguarding” process establishes </w:t>
      </w:r>
      <w:r w:rsidRPr="003E20AC">
        <w:rPr>
          <w:rFonts w:ascii="Arial" w:hAnsi="Arial" w:cs="Arial"/>
          <w:sz w:val="20"/>
          <w:szCs w:val="20"/>
        </w:rPr>
        <w:t>how WIMA ensures that all members, beneficiaries, staff, partners and community participants</w:t>
      </w:r>
      <w:r>
        <w:rPr>
          <w:rFonts w:ascii="Arial" w:hAnsi="Arial" w:cs="Arial"/>
          <w:sz w:val="20"/>
          <w:szCs w:val="20"/>
        </w:rPr>
        <w:t xml:space="preserve">; </w:t>
      </w:r>
      <w:r w:rsidRPr="003E20AC">
        <w:rPr>
          <w:rFonts w:ascii="Arial" w:hAnsi="Arial" w:cs="Arial"/>
          <w:sz w:val="20"/>
          <w:szCs w:val="20"/>
        </w:rPr>
        <w:t>particularly women, youth and vulnerable groups</w:t>
      </w:r>
      <w:r>
        <w:rPr>
          <w:rFonts w:ascii="Arial" w:hAnsi="Arial" w:cs="Arial"/>
          <w:sz w:val="20"/>
          <w:szCs w:val="20"/>
        </w:rPr>
        <w:t xml:space="preserve">; </w:t>
      </w:r>
      <w:r w:rsidRPr="003E20AC">
        <w:rPr>
          <w:rFonts w:ascii="Arial" w:hAnsi="Arial" w:cs="Arial"/>
          <w:sz w:val="20"/>
          <w:szCs w:val="20"/>
        </w:rPr>
        <w:t>can engage in WIMA activities safely, with dignity and without fear of harm, exploitation, harassment, or abuse</w:t>
      </w:r>
      <w:r>
        <w:rPr>
          <w:rFonts w:ascii="Arial" w:hAnsi="Arial" w:cs="Arial"/>
          <w:sz w:val="20"/>
          <w:szCs w:val="20"/>
        </w:rPr>
        <w:t>.</w:t>
      </w:r>
      <w:r w:rsidRPr="004B3D77">
        <w:rPr>
          <w:rFonts w:ascii="Arial" w:hAnsi="Arial" w:cs="Arial"/>
          <w:sz w:val="20"/>
          <w:szCs w:val="20"/>
        </w:rPr>
        <w:t xml:space="preserve"> As a women-led association, WIMA enforces a zero-tolerance policy toward Sexual Abuse, Exploitation, and Harassment (SEAH) and bullying. This process ensures a prompt, fair, and sensitive response to incidents while maintaining 100% confidentiality to protect survivors.</w:t>
      </w:r>
    </w:p>
    <w:p w14:paraId="391139D3" w14:textId="606FD4B9" w:rsidR="004B3D77" w:rsidRPr="00295A64" w:rsidRDefault="004B3D77" w:rsidP="00CA368F">
      <w:pPr>
        <w:jc w:val="both"/>
        <w:rPr>
          <w:rFonts w:ascii="Arial" w:hAnsi="Arial" w:cs="Arial"/>
          <w:b/>
          <w:bCs/>
          <w:sz w:val="20"/>
          <w:szCs w:val="20"/>
        </w:rPr>
      </w:pPr>
      <w:r w:rsidRPr="00C8367B">
        <w:rPr>
          <w:rFonts w:ascii="Arial" w:hAnsi="Arial" w:cs="Arial"/>
          <w:b/>
          <w:bCs/>
          <w:sz w:val="20"/>
          <w:szCs w:val="20"/>
        </w:rPr>
        <w:t>Scope</w:t>
      </w:r>
    </w:p>
    <w:p w14:paraId="64E41669" w14:textId="7EF94157" w:rsidR="004B3D77" w:rsidRDefault="004B3D77"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to</w:t>
      </w:r>
      <w:r>
        <w:rPr>
          <w:rFonts w:ascii="Arial" w:hAnsi="Arial" w:cs="Arial"/>
          <w:sz w:val="20"/>
          <w:szCs w:val="20"/>
        </w:rPr>
        <w:t xml:space="preserve"> all WIMA </w:t>
      </w:r>
      <w:r w:rsidRPr="004B3D77">
        <w:rPr>
          <w:rFonts w:ascii="Arial" w:hAnsi="Arial" w:cs="Arial"/>
          <w:sz w:val="20"/>
          <w:szCs w:val="20"/>
        </w:rPr>
        <w:t>staff, elected officers, consultants, volunteers</w:t>
      </w:r>
      <w:r>
        <w:rPr>
          <w:rFonts w:ascii="Arial" w:hAnsi="Arial" w:cs="Arial"/>
          <w:sz w:val="20"/>
          <w:szCs w:val="20"/>
        </w:rPr>
        <w:t xml:space="preserve">, </w:t>
      </w:r>
      <w:r w:rsidR="00A76B93">
        <w:rPr>
          <w:rFonts w:ascii="Arial" w:hAnsi="Arial" w:cs="Arial"/>
          <w:sz w:val="20"/>
          <w:szCs w:val="20"/>
        </w:rPr>
        <w:t>State Coordinators,</w:t>
      </w:r>
      <w:r w:rsidRPr="004B3D77">
        <w:rPr>
          <w:rFonts w:ascii="Arial" w:hAnsi="Arial" w:cs="Arial"/>
          <w:sz w:val="20"/>
          <w:szCs w:val="20"/>
        </w:rPr>
        <w:t xml:space="preserve"> MSPs, Community and Sub-Community Leads</w:t>
      </w:r>
      <w:r w:rsidR="00A76B93">
        <w:rPr>
          <w:rFonts w:ascii="Arial" w:hAnsi="Arial" w:cs="Arial"/>
          <w:sz w:val="20"/>
          <w:szCs w:val="20"/>
        </w:rPr>
        <w:t xml:space="preserve">, </w:t>
      </w:r>
      <w:r w:rsidRPr="004B3D77">
        <w:rPr>
          <w:rFonts w:ascii="Arial" w:hAnsi="Arial" w:cs="Arial"/>
          <w:sz w:val="20"/>
          <w:szCs w:val="20"/>
        </w:rPr>
        <w:tab/>
        <w:t>Members, trainees, beneficiaries</w:t>
      </w:r>
      <w:r w:rsidR="00A76B93">
        <w:rPr>
          <w:rFonts w:ascii="Arial" w:hAnsi="Arial" w:cs="Arial"/>
          <w:sz w:val="20"/>
          <w:szCs w:val="20"/>
        </w:rPr>
        <w:t>,</w:t>
      </w:r>
      <w:r w:rsidRPr="004B3D77">
        <w:rPr>
          <w:rFonts w:ascii="Arial" w:hAnsi="Arial" w:cs="Arial"/>
          <w:sz w:val="20"/>
          <w:szCs w:val="20"/>
        </w:rPr>
        <w:t xml:space="preserve"> participants</w:t>
      </w:r>
      <w:r w:rsidR="00A76B93">
        <w:rPr>
          <w:rFonts w:ascii="Arial" w:hAnsi="Arial" w:cs="Arial"/>
          <w:sz w:val="20"/>
          <w:szCs w:val="20"/>
        </w:rPr>
        <w:t>, p</w:t>
      </w:r>
      <w:r w:rsidRPr="004B3D77">
        <w:rPr>
          <w:rFonts w:ascii="Arial" w:hAnsi="Arial" w:cs="Arial"/>
          <w:sz w:val="20"/>
          <w:szCs w:val="20"/>
        </w:rPr>
        <w:t>artners, vendors and service providers engaged by WIMA</w:t>
      </w:r>
      <w:r w:rsidR="00A76B93">
        <w:rPr>
          <w:rFonts w:ascii="Arial" w:hAnsi="Arial" w:cs="Arial"/>
          <w:sz w:val="20"/>
          <w:szCs w:val="20"/>
        </w:rPr>
        <w:t>.</w:t>
      </w:r>
    </w:p>
    <w:tbl>
      <w:tblPr>
        <w:tblStyle w:val="TableGrid"/>
        <w:tblW w:w="9237" w:type="dxa"/>
        <w:tblLook w:val="04A0" w:firstRow="1" w:lastRow="0" w:firstColumn="1" w:lastColumn="0" w:noHBand="0" w:noVBand="1"/>
      </w:tblPr>
      <w:tblGrid>
        <w:gridCol w:w="4618"/>
        <w:gridCol w:w="4619"/>
      </w:tblGrid>
      <w:tr w:rsidR="004B3D77" w:rsidRPr="00C8367B" w14:paraId="0136109D" w14:textId="77777777" w:rsidTr="0048523E">
        <w:trPr>
          <w:trHeight w:val="303"/>
        </w:trPr>
        <w:tc>
          <w:tcPr>
            <w:tcW w:w="4618" w:type="dxa"/>
            <w:shd w:val="clear" w:color="auto" w:fill="C5E0B3" w:themeFill="accent6" w:themeFillTint="66"/>
            <w:hideMark/>
          </w:tcPr>
          <w:p w14:paraId="1D3CB448" w14:textId="77777777" w:rsidR="004B3D77" w:rsidRPr="00295A64" w:rsidRDefault="004B3D77"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3CDCE47B" w14:textId="77777777" w:rsidR="004B3D77" w:rsidRPr="00295A64" w:rsidRDefault="004B3D77"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4B3D77" w:rsidRPr="00C8367B" w14:paraId="7D92248D" w14:textId="77777777" w:rsidTr="0048523E">
        <w:trPr>
          <w:trHeight w:val="1789"/>
        </w:trPr>
        <w:tc>
          <w:tcPr>
            <w:tcW w:w="4618" w:type="dxa"/>
            <w:vAlign w:val="center"/>
            <w:hideMark/>
          </w:tcPr>
          <w:p w14:paraId="14C8589B" w14:textId="77777777" w:rsidR="00A76B93" w:rsidRPr="003E20AC" w:rsidRDefault="00A76B9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WIMA Safeguarding Policy and Code of Conduct</w:t>
            </w:r>
          </w:p>
          <w:p w14:paraId="64FBE6FB" w14:textId="77777777" w:rsidR="00A76B93" w:rsidRPr="003E20AC" w:rsidRDefault="00A76B9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Participant registers and engagement records</w:t>
            </w:r>
          </w:p>
          <w:p w14:paraId="2ED91FA0" w14:textId="77777777" w:rsidR="00A76B93" w:rsidRPr="003E20AC" w:rsidRDefault="00A76B9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Training attendance and induction records</w:t>
            </w:r>
          </w:p>
          <w:p w14:paraId="5A9EFAF1" w14:textId="77777777" w:rsidR="00A76B93" w:rsidRPr="003E20AC" w:rsidRDefault="00A76B9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Complaints and grievance submissions</w:t>
            </w:r>
          </w:p>
          <w:p w14:paraId="5A299848" w14:textId="77777777" w:rsidR="009F7404" w:rsidRDefault="009F7404"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Survivor statements &amp; evidence</w:t>
            </w:r>
            <w:r w:rsidRPr="003E20AC">
              <w:rPr>
                <w:rFonts w:ascii="Arial" w:hAnsi="Arial" w:cs="Arial"/>
                <w:sz w:val="20"/>
                <w:szCs w:val="20"/>
              </w:rPr>
              <w:t xml:space="preserve"> </w:t>
            </w:r>
          </w:p>
          <w:p w14:paraId="200DC3C6" w14:textId="624708CD" w:rsidR="00A76B93" w:rsidRPr="003E20AC" w:rsidRDefault="00A76B9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Field supervision and audit findings</w:t>
            </w:r>
          </w:p>
          <w:p w14:paraId="0D3EB253" w14:textId="77777777" w:rsidR="009F7404" w:rsidRPr="00E2019E" w:rsidRDefault="009F7404"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WIMA Code of Conduct and SEAH Policy</w:t>
            </w:r>
          </w:p>
          <w:p w14:paraId="394BBF8B" w14:textId="6C5D8AEC" w:rsidR="009F7404" w:rsidRPr="00E2019E" w:rsidRDefault="009F7404"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Child protection &amp; behavioural policies</w:t>
            </w:r>
          </w:p>
          <w:p w14:paraId="2A00037A" w14:textId="41998651" w:rsidR="009F7404" w:rsidRPr="00E2019E" w:rsidRDefault="009F7404"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Background check/vetting records</w:t>
            </w:r>
          </w:p>
          <w:p w14:paraId="5ED89E8A" w14:textId="7B80F4EA" w:rsidR="004B3D77" w:rsidRPr="007417DA" w:rsidRDefault="004B3D77" w:rsidP="00CA368F">
            <w:pPr>
              <w:pStyle w:val="ListParagraph"/>
              <w:spacing w:line="240" w:lineRule="exact"/>
              <w:ind w:left="231"/>
              <w:jc w:val="both"/>
              <w:rPr>
                <w:rFonts w:ascii="Arial" w:hAnsi="Arial" w:cs="Arial"/>
                <w:sz w:val="20"/>
                <w:szCs w:val="20"/>
              </w:rPr>
            </w:pPr>
          </w:p>
        </w:tc>
        <w:tc>
          <w:tcPr>
            <w:tcW w:w="4619" w:type="dxa"/>
            <w:hideMark/>
          </w:tcPr>
          <w:p w14:paraId="67F73014" w14:textId="77777777" w:rsidR="00A76B93" w:rsidRPr="00A76B93" w:rsidRDefault="00A76B93" w:rsidP="00CA368F">
            <w:pPr>
              <w:pStyle w:val="ListParagraph"/>
              <w:numPr>
                <w:ilvl w:val="0"/>
                <w:numId w:val="22"/>
              </w:numPr>
              <w:spacing w:line="240" w:lineRule="exact"/>
              <w:ind w:left="231" w:hanging="231"/>
              <w:jc w:val="both"/>
              <w:rPr>
                <w:rFonts w:ascii="Arial" w:hAnsi="Arial" w:cs="Arial"/>
                <w:sz w:val="20"/>
                <w:szCs w:val="20"/>
              </w:rPr>
            </w:pPr>
            <w:r w:rsidRPr="00A76B93">
              <w:rPr>
                <w:rFonts w:ascii="Arial" w:hAnsi="Arial" w:cs="Arial"/>
                <w:sz w:val="20"/>
                <w:szCs w:val="20"/>
              </w:rPr>
              <w:t>Safe participation environments and practices</w:t>
            </w:r>
          </w:p>
          <w:p w14:paraId="10FC4D4E" w14:textId="77777777" w:rsidR="00A76B93" w:rsidRPr="00A76B93" w:rsidRDefault="00A76B93" w:rsidP="00CA368F">
            <w:pPr>
              <w:pStyle w:val="ListParagraph"/>
              <w:numPr>
                <w:ilvl w:val="0"/>
                <w:numId w:val="22"/>
              </w:numPr>
              <w:spacing w:line="240" w:lineRule="exact"/>
              <w:ind w:left="231" w:hanging="231"/>
              <w:jc w:val="both"/>
              <w:rPr>
                <w:rFonts w:ascii="Arial" w:hAnsi="Arial" w:cs="Arial"/>
                <w:sz w:val="20"/>
                <w:szCs w:val="20"/>
              </w:rPr>
            </w:pPr>
            <w:r w:rsidRPr="00A76B93">
              <w:rPr>
                <w:rFonts w:ascii="Arial" w:hAnsi="Arial" w:cs="Arial"/>
                <w:sz w:val="20"/>
                <w:szCs w:val="20"/>
              </w:rPr>
              <w:t>Safeguarding induction and training records</w:t>
            </w:r>
          </w:p>
          <w:p w14:paraId="3A2E5B3D" w14:textId="77777777" w:rsidR="00A76B93" w:rsidRPr="00A76B93" w:rsidRDefault="00A76B93" w:rsidP="00CA368F">
            <w:pPr>
              <w:pStyle w:val="ListParagraph"/>
              <w:numPr>
                <w:ilvl w:val="0"/>
                <w:numId w:val="22"/>
              </w:numPr>
              <w:spacing w:line="240" w:lineRule="exact"/>
              <w:ind w:left="231" w:hanging="231"/>
              <w:jc w:val="both"/>
              <w:rPr>
                <w:rFonts w:ascii="Arial" w:hAnsi="Arial" w:cs="Arial"/>
                <w:sz w:val="20"/>
                <w:szCs w:val="20"/>
              </w:rPr>
            </w:pPr>
            <w:r w:rsidRPr="00A76B93">
              <w:rPr>
                <w:rFonts w:ascii="Arial" w:hAnsi="Arial" w:cs="Arial"/>
                <w:sz w:val="20"/>
                <w:szCs w:val="20"/>
              </w:rPr>
              <w:t>Documented safeguarding reports and actions</w:t>
            </w:r>
          </w:p>
          <w:p w14:paraId="1F6F0BF4" w14:textId="77777777" w:rsidR="00A76B93" w:rsidRPr="00A76B93" w:rsidRDefault="00A76B93" w:rsidP="00CA368F">
            <w:pPr>
              <w:pStyle w:val="ListParagraph"/>
              <w:numPr>
                <w:ilvl w:val="0"/>
                <w:numId w:val="22"/>
              </w:numPr>
              <w:spacing w:line="240" w:lineRule="exact"/>
              <w:ind w:left="231" w:hanging="231"/>
              <w:jc w:val="both"/>
              <w:rPr>
                <w:rFonts w:ascii="Arial" w:hAnsi="Arial" w:cs="Arial"/>
                <w:sz w:val="20"/>
                <w:szCs w:val="20"/>
              </w:rPr>
            </w:pPr>
            <w:r w:rsidRPr="00A76B93">
              <w:rPr>
                <w:rFonts w:ascii="Arial" w:hAnsi="Arial" w:cs="Arial"/>
                <w:sz w:val="20"/>
                <w:szCs w:val="20"/>
              </w:rPr>
              <w:t>Corrective and disciplinary actions where required</w:t>
            </w:r>
          </w:p>
          <w:p w14:paraId="2163E733" w14:textId="77777777" w:rsidR="009F7404" w:rsidRDefault="00A76B93" w:rsidP="00CA368F">
            <w:pPr>
              <w:pStyle w:val="ListParagraph"/>
              <w:numPr>
                <w:ilvl w:val="0"/>
                <w:numId w:val="22"/>
              </w:numPr>
              <w:spacing w:line="240" w:lineRule="exact"/>
              <w:ind w:left="231" w:hanging="231"/>
              <w:jc w:val="both"/>
              <w:rPr>
                <w:rFonts w:ascii="Arial" w:hAnsi="Arial" w:cs="Arial"/>
                <w:sz w:val="20"/>
                <w:szCs w:val="20"/>
              </w:rPr>
            </w:pPr>
            <w:r w:rsidRPr="00A76B93">
              <w:rPr>
                <w:rFonts w:ascii="Arial" w:hAnsi="Arial" w:cs="Arial"/>
                <w:sz w:val="20"/>
                <w:szCs w:val="20"/>
              </w:rPr>
              <w:t>Periodic safeguarding compliance reports</w:t>
            </w:r>
            <w:r w:rsidR="009F7404" w:rsidRPr="00E2019E">
              <w:rPr>
                <w:rFonts w:ascii="Arial" w:hAnsi="Arial" w:cs="Arial"/>
                <w:sz w:val="20"/>
                <w:szCs w:val="20"/>
              </w:rPr>
              <w:t xml:space="preserve"> </w:t>
            </w:r>
          </w:p>
          <w:p w14:paraId="575C0FB1" w14:textId="00F0651E" w:rsidR="009F7404" w:rsidRPr="009F7404" w:rsidRDefault="009F7404" w:rsidP="00CA368F">
            <w:pPr>
              <w:pStyle w:val="ListParagraph"/>
              <w:numPr>
                <w:ilvl w:val="0"/>
                <w:numId w:val="22"/>
              </w:numPr>
              <w:spacing w:line="240" w:lineRule="exact"/>
              <w:ind w:left="231" w:hanging="231"/>
              <w:jc w:val="both"/>
              <w:rPr>
                <w:rFonts w:ascii="Arial" w:hAnsi="Arial" w:cs="Arial"/>
                <w:sz w:val="20"/>
                <w:szCs w:val="20"/>
              </w:rPr>
            </w:pPr>
            <w:r w:rsidRPr="009F7404">
              <w:rPr>
                <w:rFonts w:ascii="Arial" w:hAnsi="Arial" w:cs="Arial"/>
                <w:sz w:val="20"/>
                <w:szCs w:val="20"/>
              </w:rPr>
              <w:t>Incident investigation reports</w:t>
            </w:r>
          </w:p>
          <w:p w14:paraId="7CCCC986" w14:textId="4F1348BF" w:rsidR="009F7404" w:rsidRPr="00A76B93" w:rsidRDefault="009F7404"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Support referral documentation</w:t>
            </w:r>
          </w:p>
          <w:p w14:paraId="2B447D92" w14:textId="77777777" w:rsidR="004B3D77" w:rsidRPr="009B28F1" w:rsidRDefault="004B3D77" w:rsidP="00CA368F">
            <w:pPr>
              <w:pStyle w:val="ListParagraph"/>
              <w:spacing w:line="240" w:lineRule="exact"/>
              <w:ind w:left="231" w:hanging="231"/>
              <w:jc w:val="both"/>
              <w:rPr>
                <w:rFonts w:ascii="Arial" w:hAnsi="Arial" w:cs="Arial"/>
                <w:sz w:val="20"/>
                <w:szCs w:val="20"/>
              </w:rPr>
            </w:pPr>
          </w:p>
        </w:tc>
      </w:tr>
      <w:tr w:rsidR="004B3D77" w:rsidRPr="00C8367B" w14:paraId="323468B1" w14:textId="77777777" w:rsidTr="0048523E">
        <w:trPr>
          <w:trHeight w:val="301"/>
        </w:trPr>
        <w:tc>
          <w:tcPr>
            <w:tcW w:w="4618" w:type="dxa"/>
            <w:shd w:val="clear" w:color="auto" w:fill="C5E0B3" w:themeFill="accent6" w:themeFillTint="66"/>
          </w:tcPr>
          <w:p w14:paraId="6A911F3E" w14:textId="77777777" w:rsidR="004B3D77" w:rsidRPr="00C8367B" w:rsidRDefault="004B3D77"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5C688EA0" w14:textId="77777777" w:rsidR="004B3D77" w:rsidRPr="00C8367B" w:rsidRDefault="004B3D77"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4B3D77" w:rsidRPr="00C8367B" w14:paraId="1071C0A3" w14:textId="77777777" w:rsidTr="0048523E">
        <w:trPr>
          <w:trHeight w:val="829"/>
        </w:trPr>
        <w:tc>
          <w:tcPr>
            <w:tcW w:w="4618" w:type="dxa"/>
          </w:tcPr>
          <w:p w14:paraId="6491C1CF" w14:textId="77777777" w:rsidR="00A76B93" w:rsidRPr="003E20AC" w:rsidRDefault="00A76B9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Engagement of new staff, partners, MSPs, or volunteers</w:t>
            </w:r>
          </w:p>
          <w:p w14:paraId="46C50A59" w14:textId="77777777" w:rsidR="00A76B93" w:rsidRPr="003E20AC" w:rsidRDefault="00A76B9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Commencement of trainings, hub operations, or field activities</w:t>
            </w:r>
          </w:p>
          <w:p w14:paraId="102AE49B" w14:textId="77777777" w:rsidR="00A76B93" w:rsidRPr="003E20AC" w:rsidRDefault="00A76B9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Receipt of a safeguarding complaint or allegation</w:t>
            </w:r>
          </w:p>
          <w:p w14:paraId="5DBF2353" w14:textId="05394F24" w:rsidR="009F7404" w:rsidRDefault="00A76B93"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 xml:space="preserve">Identification of safeguarding risks </w:t>
            </w:r>
            <w:r w:rsidR="009F7404" w:rsidRPr="00E2019E">
              <w:rPr>
                <w:rFonts w:ascii="Arial" w:hAnsi="Arial" w:cs="Arial"/>
                <w:sz w:val="20"/>
                <w:szCs w:val="20"/>
              </w:rPr>
              <w:t>in new hubs</w:t>
            </w:r>
            <w:r w:rsidR="009F7404">
              <w:rPr>
                <w:rFonts w:ascii="Arial" w:hAnsi="Arial" w:cs="Arial"/>
                <w:sz w:val="20"/>
                <w:szCs w:val="20"/>
              </w:rPr>
              <w:t xml:space="preserve">, </w:t>
            </w:r>
            <w:r w:rsidRPr="003E20AC">
              <w:rPr>
                <w:rFonts w:ascii="Arial" w:hAnsi="Arial" w:cs="Arial"/>
                <w:sz w:val="20"/>
                <w:szCs w:val="20"/>
              </w:rPr>
              <w:t>during operations or audits</w:t>
            </w:r>
          </w:p>
          <w:p w14:paraId="7F503515" w14:textId="6896015C" w:rsidR="009F7404" w:rsidRPr="009F7404" w:rsidRDefault="009F7404" w:rsidP="00CA368F">
            <w:pPr>
              <w:pStyle w:val="ListParagraph"/>
              <w:numPr>
                <w:ilvl w:val="0"/>
                <w:numId w:val="22"/>
              </w:numPr>
              <w:spacing w:line="240" w:lineRule="exact"/>
              <w:ind w:left="231" w:hanging="231"/>
              <w:jc w:val="both"/>
              <w:rPr>
                <w:rFonts w:ascii="Arial" w:hAnsi="Arial" w:cs="Arial"/>
                <w:sz w:val="20"/>
                <w:szCs w:val="20"/>
              </w:rPr>
            </w:pPr>
            <w:r w:rsidRPr="009F7404">
              <w:rPr>
                <w:rFonts w:ascii="Arial" w:hAnsi="Arial" w:cs="Arial"/>
                <w:sz w:val="20"/>
                <w:szCs w:val="20"/>
              </w:rPr>
              <w:t>Detection of workplace bullying or discrimination</w:t>
            </w:r>
          </w:p>
          <w:p w14:paraId="6E6843D9" w14:textId="029DD4D9" w:rsidR="004B3D77" w:rsidRPr="00726BA6" w:rsidRDefault="004B3D77" w:rsidP="00CA368F">
            <w:pPr>
              <w:pStyle w:val="ListParagraph"/>
              <w:spacing w:line="240" w:lineRule="exact"/>
              <w:ind w:left="231"/>
              <w:jc w:val="both"/>
              <w:rPr>
                <w:rFonts w:ascii="Arial" w:hAnsi="Arial" w:cs="Arial"/>
                <w:sz w:val="20"/>
                <w:szCs w:val="20"/>
              </w:rPr>
            </w:pPr>
          </w:p>
        </w:tc>
        <w:tc>
          <w:tcPr>
            <w:tcW w:w="4619" w:type="dxa"/>
            <w:vAlign w:val="center"/>
          </w:tcPr>
          <w:p w14:paraId="2A623859" w14:textId="5455D529" w:rsidR="00A76B93" w:rsidRPr="00A76B93" w:rsidRDefault="00A76B93" w:rsidP="00CA368F">
            <w:pPr>
              <w:pStyle w:val="ListParagraph"/>
              <w:numPr>
                <w:ilvl w:val="0"/>
                <w:numId w:val="22"/>
              </w:numPr>
              <w:spacing w:line="240" w:lineRule="exact"/>
              <w:ind w:left="231" w:hanging="231"/>
              <w:jc w:val="both"/>
              <w:rPr>
                <w:rFonts w:ascii="Arial" w:hAnsi="Arial" w:cs="Arial"/>
                <w:sz w:val="20"/>
                <w:szCs w:val="20"/>
              </w:rPr>
            </w:pPr>
            <w:r w:rsidRPr="00A76B93">
              <w:rPr>
                <w:rFonts w:ascii="Arial" w:hAnsi="Arial" w:cs="Arial"/>
                <w:sz w:val="20"/>
                <w:szCs w:val="20"/>
              </w:rPr>
              <w:t xml:space="preserve">Board </w:t>
            </w:r>
            <w:r w:rsidRPr="00A76B93">
              <w:rPr>
                <w:rFonts w:ascii="Arial" w:hAnsi="Arial" w:cs="Arial"/>
                <w:sz w:val="20"/>
                <w:szCs w:val="20"/>
              </w:rPr>
              <w:t xml:space="preserve">of Trustees/ President: </w:t>
            </w:r>
            <w:r w:rsidRPr="00A76B93">
              <w:rPr>
                <w:rFonts w:ascii="Arial" w:hAnsi="Arial" w:cs="Arial"/>
                <w:sz w:val="20"/>
                <w:szCs w:val="20"/>
              </w:rPr>
              <w:t>Oversight of safeguarding governance and compliance</w:t>
            </w:r>
          </w:p>
          <w:p w14:paraId="6988CD84" w14:textId="63D8127A" w:rsidR="00A76B93" w:rsidRPr="00A76B93" w:rsidRDefault="00A76B93" w:rsidP="00CA368F">
            <w:pPr>
              <w:pStyle w:val="ListParagraph"/>
              <w:numPr>
                <w:ilvl w:val="0"/>
                <w:numId w:val="22"/>
              </w:numPr>
              <w:spacing w:line="240" w:lineRule="exact"/>
              <w:ind w:left="231" w:hanging="231"/>
              <w:jc w:val="both"/>
              <w:rPr>
                <w:rFonts w:ascii="Arial" w:hAnsi="Arial" w:cs="Arial"/>
                <w:sz w:val="20"/>
                <w:szCs w:val="20"/>
              </w:rPr>
            </w:pPr>
            <w:r w:rsidRPr="00A76B93">
              <w:rPr>
                <w:rFonts w:ascii="Arial" w:hAnsi="Arial" w:cs="Arial"/>
                <w:sz w:val="20"/>
                <w:szCs w:val="20"/>
              </w:rPr>
              <w:t>National Coordinator</w:t>
            </w:r>
            <w:r w:rsidRPr="00A76B93">
              <w:rPr>
                <w:rFonts w:ascii="Arial" w:hAnsi="Arial" w:cs="Arial"/>
                <w:sz w:val="20"/>
                <w:szCs w:val="20"/>
              </w:rPr>
              <w:t xml:space="preserve">: </w:t>
            </w:r>
            <w:r w:rsidRPr="00A76B93">
              <w:rPr>
                <w:rFonts w:ascii="Arial" w:hAnsi="Arial" w:cs="Arial"/>
                <w:sz w:val="20"/>
                <w:szCs w:val="20"/>
              </w:rPr>
              <w:t>Integration of safeguarding into operations</w:t>
            </w:r>
            <w:r w:rsidRPr="00A76B93">
              <w:rPr>
                <w:rFonts w:ascii="Arial" w:hAnsi="Arial" w:cs="Arial"/>
                <w:sz w:val="20"/>
                <w:szCs w:val="20"/>
              </w:rPr>
              <w:t xml:space="preserve">. </w:t>
            </w:r>
            <w:r w:rsidRPr="00A76B93">
              <w:rPr>
                <w:rFonts w:ascii="Arial" w:hAnsi="Arial" w:cs="Arial"/>
                <w:sz w:val="20"/>
                <w:szCs w:val="20"/>
              </w:rPr>
              <w:t>Enforcement of safeguarding standards and zero tolerance</w:t>
            </w:r>
          </w:p>
          <w:p w14:paraId="1FD84AF3" w14:textId="121C8661" w:rsidR="00A76B93" w:rsidRPr="00A76B93" w:rsidRDefault="00A76B93" w:rsidP="00CA368F">
            <w:pPr>
              <w:pStyle w:val="ListParagraph"/>
              <w:numPr>
                <w:ilvl w:val="0"/>
                <w:numId w:val="22"/>
              </w:numPr>
              <w:spacing w:line="240" w:lineRule="exact"/>
              <w:ind w:left="231" w:hanging="231"/>
              <w:jc w:val="both"/>
              <w:rPr>
                <w:rFonts w:ascii="Arial" w:hAnsi="Arial" w:cs="Arial"/>
                <w:sz w:val="20"/>
                <w:szCs w:val="20"/>
              </w:rPr>
            </w:pPr>
            <w:r w:rsidRPr="00A76B93">
              <w:rPr>
                <w:rFonts w:ascii="Arial" w:hAnsi="Arial" w:cs="Arial"/>
                <w:sz w:val="20"/>
                <w:szCs w:val="20"/>
              </w:rPr>
              <w:t>Safeguarding Focal Person</w:t>
            </w:r>
            <w:r w:rsidRPr="00A76B93">
              <w:rPr>
                <w:rFonts w:ascii="Arial" w:hAnsi="Arial" w:cs="Arial"/>
                <w:sz w:val="20"/>
                <w:szCs w:val="20"/>
              </w:rPr>
              <w:t xml:space="preserve">: </w:t>
            </w:r>
            <w:r w:rsidRPr="00A76B93">
              <w:rPr>
                <w:rFonts w:ascii="Arial" w:hAnsi="Arial" w:cs="Arial"/>
                <w:sz w:val="20"/>
                <w:szCs w:val="20"/>
              </w:rPr>
              <w:t>Safeguarding coordination, case management, reporting</w:t>
            </w:r>
          </w:p>
          <w:p w14:paraId="2AEE8A8E" w14:textId="040B22CB" w:rsidR="00A76B93" w:rsidRPr="00A76B93" w:rsidRDefault="00A76B93" w:rsidP="00CA368F">
            <w:pPr>
              <w:pStyle w:val="ListParagraph"/>
              <w:numPr>
                <w:ilvl w:val="0"/>
                <w:numId w:val="22"/>
              </w:numPr>
              <w:spacing w:line="240" w:lineRule="exact"/>
              <w:ind w:left="231" w:hanging="231"/>
              <w:jc w:val="both"/>
              <w:rPr>
                <w:rFonts w:ascii="Arial" w:hAnsi="Arial" w:cs="Arial"/>
                <w:sz w:val="20"/>
                <w:szCs w:val="20"/>
              </w:rPr>
            </w:pPr>
            <w:r w:rsidRPr="00A76B93">
              <w:rPr>
                <w:rFonts w:ascii="Arial" w:hAnsi="Arial" w:cs="Arial"/>
                <w:sz w:val="20"/>
                <w:szCs w:val="20"/>
              </w:rPr>
              <w:t>Zonal / State Coordinators</w:t>
            </w:r>
            <w:r w:rsidRPr="00A76B93">
              <w:rPr>
                <w:rFonts w:ascii="Arial" w:hAnsi="Arial" w:cs="Arial"/>
                <w:sz w:val="20"/>
                <w:szCs w:val="20"/>
              </w:rPr>
              <w:t xml:space="preserve">: </w:t>
            </w:r>
            <w:r w:rsidRPr="00A76B93">
              <w:rPr>
                <w:rFonts w:ascii="Arial" w:hAnsi="Arial" w:cs="Arial"/>
                <w:sz w:val="20"/>
                <w:szCs w:val="20"/>
              </w:rPr>
              <w:t>Local safeguarding oversight and escalation</w:t>
            </w:r>
          </w:p>
          <w:p w14:paraId="4E50815F" w14:textId="5F8DA2FF" w:rsidR="00A76B93" w:rsidRPr="00A76B93" w:rsidRDefault="00A76B93" w:rsidP="00CA368F">
            <w:pPr>
              <w:pStyle w:val="ListParagraph"/>
              <w:numPr>
                <w:ilvl w:val="0"/>
                <w:numId w:val="22"/>
              </w:numPr>
              <w:spacing w:line="240" w:lineRule="exact"/>
              <w:ind w:left="231" w:hanging="231"/>
              <w:jc w:val="both"/>
              <w:rPr>
                <w:rFonts w:ascii="Arial" w:hAnsi="Arial" w:cs="Arial"/>
                <w:sz w:val="20"/>
                <w:szCs w:val="20"/>
              </w:rPr>
            </w:pPr>
            <w:r w:rsidRPr="00A76B93">
              <w:rPr>
                <w:rFonts w:ascii="Arial" w:hAnsi="Arial" w:cs="Arial"/>
                <w:sz w:val="20"/>
                <w:szCs w:val="20"/>
              </w:rPr>
              <w:t>CL</w:t>
            </w:r>
            <w:r w:rsidRPr="00A76B93">
              <w:rPr>
                <w:rFonts w:ascii="Arial" w:hAnsi="Arial" w:cs="Arial"/>
                <w:sz w:val="20"/>
                <w:szCs w:val="20"/>
              </w:rPr>
              <w:t xml:space="preserve"> /</w:t>
            </w:r>
            <w:r w:rsidRPr="00A76B93">
              <w:rPr>
                <w:rFonts w:ascii="Arial" w:hAnsi="Arial" w:cs="Arial"/>
                <w:sz w:val="20"/>
                <w:szCs w:val="20"/>
              </w:rPr>
              <w:t xml:space="preserve"> Sub-CL /</w:t>
            </w:r>
            <w:r w:rsidRPr="00A76B93">
              <w:rPr>
                <w:rFonts w:ascii="Arial" w:hAnsi="Arial" w:cs="Arial"/>
                <w:sz w:val="20"/>
                <w:szCs w:val="20"/>
              </w:rPr>
              <w:t xml:space="preserve"> MSP</w:t>
            </w:r>
            <w:r w:rsidRPr="00A76B93">
              <w:rPr>
                <w:rFonts w:ascii="Arial" w:hAnsi="Arial" w:cs="Arial"/>
                <w:sz w:val="20"/>
                <w:szCs w:val="20"/>
              </w:rPr>
              <w:t xml:space="preserve">: </w:t>
            </w:r>
            <w:r w:rsidRPr="00A76B93">
              <w:rPr>
                <w:rFonts w:ascii="Arial" w:hAnsi="Arial" w:cs="Arial"/>
                <w:sz w:val="20"/>
                <w:szCs w:val="20"/>
              </w:rPr>
              <w:t>Ensuring safe environments at hub level</w:t>
            </w:r>
          </w:p>
          <w:p w14:paraId="27E92FDD" w14:textId="0CD1BFDC" w:rsidR="00A76B93" w:rsidRPr="00A76B93" w:rsidRDefault="00A76B93" w:rsidP="00CA368F">
            <w:pPr>
              <w:pStyle w:val="ListParagraph"/>
              <w:numPr>
                <w:ilvl w:val="0"/>
                <w:numId w:val="22"/>
              </w:numPr>
              <w:spacing w:line="240" w:lineRule="exact"/>
              <w:ind w:left="231" w:hanging="231"/>
              <w:jc w:val="both"/>
              <w:rPr>
                <w:rFonts w:ascii="Arial" w:hAnsi="Arial" w:cs="Arial"/>
                <w:sz w:val="20"/>
                <w:szCs w:val="20"/>
              </w:rPr>
            </w:pPr>
            <w:r w:rsidRPr="00A76B93">
              <w:rPr>
                <w:rFonts w:ascii="Arial" w:hAnsi="Arial" w:cs="Arial"/>
                <w:sz w:val="20"/>
                <w:szCs w:val="20"/>
              </w:rPr>
              <w:t>MEL</w:t>
            </w:r>
            <w:r w:rsidRPr="00A76B93">
              <w:rPr>
                <w:rFonts w:ascii="Arial" w:hAnsi="Arial" w:cs="Arial"/>
                <w:sz w:val="20"/>
                <w:szCs w:val="20"/>
              </w:rPr>
              <w:t xml:space="preserve"> Coordinator </w:t>
            </w:r>
            <w:r w:rsidRPr="00A76B93">
              <w:rPr>
                <w:rFonts w:ascii="Arial" w:hAnsi="Arial" w:cs="Arial"/>
                <w:sz w:val="20"/>
                <w:szCs w:val="20"/>
              </w:rPr>
              <w:t xml:space="preserve">/ </w:t>
            </w:r>
            <w:r w:rsidRPr="00A76B93">
              <w:rPr>
                <w:rFonts w:ascii="Arial" w:hAnsi="Arial" w:cs="Arial"/>
                <w:sz w:val="20"/>
                <w:szCs w:val="20"/>
              </w:rPr>
              <w:t xml:space="preserve">Field </w:t>
            </w:r>
            <w:r w:rsidRPr="00A76B93">
              <w:rPr>
                <w:rFonts w:ascii="Arial" w:hAnsi="Arial" w:cs="Arial"/>
                <w:sz w:val="20"/>
                <w:szCs w:val="20"/>
              </w:rPr>
              <w:t>Compliance</w:t>
            </w:r>
            <w:r w:rsidRPr="00A76B93">
              <w:rPr>
                <w:rFonts w:ascii="Arial" w:hAnsi="Arial" w:cs="Arial"/>
                <w:sz w:val="20"/>
                <w:szCs w:val="20"/>
              </w:rPr>
              <w:t xml:space="preserve">: </w:t>
            </w:r>
            <w:r w:rsidRPr="00A76B93">
              <w:rPr>
                <w:rFonts w:ascii="Arial" w:hAnsi="Arial" w:cs="Arial"/>
                <w:sz w:val="20"/>
                <w:szCs w:val="20"/>
              </w:rPr>
              <w:t>Monitoring safeguarding indicators and audits</w:t>
            </w:r>
          </w:p>
          <w:p w14:paraId="6B6B5A3D" w14:textId="3A42E900" w:rsidR="004B3D77" w:rsidRPr="00C8367B" w:rsidRDefault="00A76B93" w:rsidP="00CA368F">
            <w:pPr>
              <w:pStyle w:val="ListParagraph"/>
              <w:numPr>
                <w:ilvl w:val="0"/>
                <w:numId w:val="22"/>
              </w:numPr>
              <w:spacing w:line="240" w:lineRule="exact"/>
              <w:ind w:left="231" w:hanging="231"/>
              <w:jc w:val="both"/>
              <w:rPr>
                <w:rFonts w:ascii="Arial" w:hAnsi="Arial" w:cs="Arial"/>
                <w:sz w:val="20"/>
                <w:szCs w:val="20"/>
              </w:rPr>
            </w:pPr>
            <w:r w:rsidRPr="00A76B93">
              <w:rPr>
                <w:rFonts w:ascii="Arial" w:hAnsi="Arial" w:cs="Arial"/>
                <w:sz w:val="20"/>
                <w:szCs w:val="20"/>
              </w:rPr>
              <w:t>All Staff &amp; Partners</w:t>
            </w:r>
            <w:r>
              <w:rPr>
                <w:rFonts w:ascii="Arial" w:hAnsi="Arial" w:cs="Arial"/>
                <w:sz w:val="20"/>
                <w:szCs w:val="20"/>
              </w:rPr>
              <w:t xml:space="preserve">: </w:t>
            </w:r>
            <w:r w:rsidRPr="00A76B93">
              <w:rPr>
                <w:rFonts w:ascii="Arial" w:hAnsi="Arial" w:cs="Arial"/>
                <w:sz w:val="20"/>
                <w:szCs w:val="20"/>
              </w:rPr>
              <w:t>Adherence to safeguarding rules and reporting concerns</w:t>
            </w:r>
          </w:p>
        </w:tc>
      </w:tr>
      <w:tr w:rsidR="004B3D77" w:rsidRPr="00C8367B" w14:paraId="5459A281" w14:textId="77777777" w:rsidTr="0048523E">
        <w:trPr>
          <w:trHeight w:val="301"/>
        </w:trPr>
        <w:tc>
          <w:tcPr>
            <w:tcW w:w="4618" w:type="dxa"/>
            <w:shd w:val="clear" w:color="auto" w:fill="C5E0B3" w:themeFill="accent6" w:themeFillTint="66"/>
          </w:tcPr>
          <w:p w14:paraId="76F7E509" w14:textId="77777777" w:rsidR="004B3D77" w:rsidRPr="00C8367B" w:rsidRDefault="004B3D77"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1F1A7079" w14:textId="77777777" w:rsidR="004B3D77" w:rsidRPr="00C8367B" w:rsidRDefault="004B3D77"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4B3D77" w:rsidRPr="00C8367B" w14:paraId="1B28681E" w14:textId="77777777" w:rsidTr="0048523E">
        <w:trPr>
          <w:trHeight w:val="558"/>
        </w:trPr>
        <w:tc>
          <w:tcPr>
            <w:tcW w:w="4618" w:type="dxa"/>
          </w:tcPr>
          <w:p w14:paraId="5353F296" w14:textId="7C78627D" w:rsidR="009F7404" w:rsidRPr="00E2019E" w:rsidRDefault="009F7404"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 xml:space="preserve">Anonymous Hotline </w:t>
            </w:r>
          </w:p>
          <w:p w14:paraId="568E3D5B" w14:textId="3167546A" w:rsidR="009F7404" w:rsidRPr="00E2019E" w:rsidRDefault="009F7404"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Confidential Reporting Email</w:t>
            </w:r>
          </w:p>
          <w:p w14:paraId="29D4B63C" w14:textId="77777777" w:rsidR="009F7404" w:rsidRPr="00E2019E" w:rsidRDefault="009F7404"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ERP Incident &amp; Security Module</w:t>
            </w:r>
          </w:p>
          <w:p w14:paraId="4DA97F78" w14:textId="605FDE08" w:rsidR="004B3D77" w:rsidRPr="00FA3E3E" w:rsidRDefault="009F7404"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Vetting &amp; Screening Checklists</w:t>
            </w:r>
          </w:p>
        </w:tc>
        <w:tc>
          <w:tcPr>
            <w:tcW w:w="4619" w:type="dxa"/>
          </w:tcPr>
          <w:p w14:paraId="22BD22EE" w14:textId="77777777" w:rsidR="009F7404" w:rsidRPr="009F7404" w:rsidRDefault="009F7404" w:rsidP="00CA368F">
            <w:pPr>
              <w:pStyle w:val="ListParagraph"/>
              <w:numPr>
                <w:ilvl w:val="0"/>
                <w:numId w:val="22"/>
              </w:numPr>
              <w:spacing w:line="240" w:lineRule="exact"/>
              <w:ind w:left="231" w:hanging="231"/>
              <w:jc w:val="both"/>
              <w:rPr>
                <w:rFonts w:ascii="Arial" w:hAnsi="Arial" w:cs="Arial"/>
                <w:sz w:val="20"/>
                <w:szCs w:val="20"/>
              </w:rPr>
            </w:pPr>
            <w:r w:rsidRPr="009F7404">
              <w:rPr>
                <w:rFonts w:ascii="Arial" w:hAnsi="Arial" w:cs="Arial"/>
                <w:sz w:val="20"/>
                <w:szCs w:val="20"/>
              </w:rPr>
              <w:t>Zero unaddressed safeguarding (SEAH) cases.</w:t>
            </w:r>
          </w:p>
          <w:p w14:paraId="4CF1D66F" w14:textId="77777777" w:rsidR="009F7404" w:rsidRPr="009F7404" w:rsidRDefault="009F7404" w:rsidP="00CA368F">
            <w:pPr>
              <w:pStyle w:val="ListParagraph"/>
              <w:numPr>
                <w:ilvl w:val="0"/>
                <w:numId w:val="22"/>
              </w:numPr>
              <w:spacing w:line="240" w:lineRule="exact"/>
              <w:ind w:left="231" w:hanging="231"/>
              <w:jc w:val="both"/>
              <w:rPr>
                <w:rFonts w:ascii="Arial" w:hAnsi="Arial" w:cs="Arial"/>
                <w:sz w:val="20"/>
                <w:szCs w:val="20"/>
              </w:rPr>
            </w:pPr>
            <w:r w:rsidRPr="009F7404">
              <w:rPr>
                <w:rFonts w:ascii="Arial" w:hAnsi="Arial" w:cs="Arial"/>
                <w:sz w:val="20"/>
                <w:szCs w:val="20"/>
              </w:rPr>
              <w:t>% of staff/partners trained on SEAH (Target: 100%).</w:t>
            </w:r>
          </w:p>
          <w:p w14:paraId="74BC2F39" w14:textId="77777777" w:rsidR="009F7404" w:rsidRPr="009F7404" w:rsidRDefault="009F7404" w:rsidP="00CA368F">
            <w:pPr>
              <w:pStyle w:val="ListParagraph"/>
              <w:numPr>
                <w:ilvl w:val="0"/>
                <w:numId w:val="22"/>
              </w:numPr>
              <w:spacing w:line="240" w:lineRule="exact"/>
              <w:ind w:left="231" w:hanging="231"/>
              <w:jc w:val="both"/>
              <w:rPr>
                <w:rFonts w:ascii="Arial" w:hAnsi="Arial" w:cs="Arial"/>
                <w:sz w:val="20"/>
                <w:szCs w:val="20"/>
              </w:rPr>
            </w:pPr>
            <w:r w:rsidRPr="009F7404">
              <w:rPr>
                <w:rFonts w:ascii="Arial" w:hAnsi="Arial" w:cs="Arial"/>
                <w:sz w:val="20"/>
                <w:szCs w:val="20"/>
              </w:rPr>
              <w:t>Time to provide survivor support (Target: Immediate).</w:t>
            </w:r>
          </w:p>
          <w:p w14:paraId="2CA6EEEB" w14:textId="726C81CF" w:rsidR="004B3D77" w:rsidRPr="00BA2EA3" w:rsidRDefault="009F7404" w:rsidP="00CA368F">
            <w:pPr>
              <w:pStyle w:val="ListParagraph"/>
              <w:numPr>
                <w:ilvl w:val="0"/>
                <w:numId w:val="22"/>
              </w:numPr>
              <w:spacing w:line="240" w:lineRule="exact"/>
              <w:ind w:left="231" w:hanging="231"/>
              <w:jc w:val="both"/>
              <w:rPr>
                <w:rFonts w:ascii="Arial" w:hAnsi="Arial" w:cs="Arial"/>
                <w:sz w:val="20"/>
                <w:szCs w:val="20"/>
              </w:rPr>
            </w:pPr>
            <w:r w:rsidRPr="009F7404">
              <w:rPr>
                <w:rFonts w:ascii="Arial" w:hAnsi="Arial" w:cs="Arial"/>
                <w:sz w:val="20"/>
                <w:szCs w:val="20"/>
              </w:rPr>
              <w:t>% Hubs with displayed Code of Conduct (Target: 100%).</w:t>
            </w:r>
          </w:p>
        </w:tc>
      </w:tr>
    </w:tbl>
    <w:p w14:paraId="782F09F5" w14:textId="77777777" w:rsidR="004B3D77" w:rsidRPr="00295A64" w:rsidRDefault="004B3D77" w:rsidP="00CA368F">
      <w:pPr>
        <w:jc w:val="both"/>
        <w:rPr>
          <w:rFonts w:ascii="Arial" w:hAnsi="Arial" w:cs="Arial"/>
          <w:vanish/>
          <w:sz w:val="20"/>
          <w:szCs w:val="20"/>
        </w:rPr>
      </w:pPr>
    </w:p>
    <w:p w14:paraId="3F9DEBA6" w14:textId="77777777" w:rsidR="004B3D77" w:rsidRPr="00295A64" w:rsidRDefault="004B3D77" w:rsidP="00CA368F">
      <w:pPr>
        <w:jc w:val="both"/>
        <w:rPr>
          <w:rFonts w:ascii="Arial" w:hAnsi="Arial" w:cs="Arial"/>
          <w:vanish/>
          <w:sz w:val="20"/>
          <w:szCs w:val="20"/>
        </w:rPr>
      </w:pPr>
    </w:p>
    <w:p w14:paraId="28660BA9" w14:textId="77777777" w:rsidR="004B3D77" w:rsidRPr="00295A64" w:rsidRDefault="004B3D77" w:rsidP="00CA368F">
      <w:pPr>
        <w:jc w:val="both"/>
        <w:rPr>
          <w:rFonts w:ascii="Arial" w:hAnsi="Arial" w:cs="Arial"/>
          <w:sz w:val="20"/>
          <w:szCs w:val="20"/>
        </w:rPr>
      </w:pPr>
    </w:p>
    <w:p w14:paraId="6DDA0964" w14:textId="77777777" w:rsidR="004B3D77" w:rsidRPr="00C8367B" w:rsidRDefault="004B3D77"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60A7279B" w14:textId="77777777" w:rsidR="004B3D77" w:rsidRPr="00C8367B" w:rsidRDefault="004B3D77" w:rsidP="00CA368F">
      <w:pPr>
        <w:jc w:val="both"/>
        <w:rPr>
          <w:rFonts w:ascii="Arial" w:hAnsi="Arial" w:cs="Arial"/>
          <w:b/>
          <w:bCs/>
          <w:sz w:val="20"/>
          <w:szCs w:val="20"/>
        </w:rPr>
      </w:pPr>
    </w:p>
    <w:p w14:paraId="07A73CE7" w14:textId="77777777" w:rsidR="004B3D77" w:rsidRPr="00C8367B" w:rsidRDefault="004B3D77" w:rsidP="00CA368F">
      <w:pPr>
        <w:jc w:val="both"/>
        <w:rPr>
          <w:rFonts w:ascii="Arial" w:hAnsi="Arial" w:cs="Arial"/>
          <w:b/>
          <w:bCs/>
          <w:sz w:val="20"/>
          <w:szCs w:val="20"/>
        </w:rPr>
      </w:pPr>
      <w:r w:rsidRPr="00295A64">
        <w:rPr>
          <w:rFonts w:ascii="Arial" w:hAnsi="Arial" w:cs="Arial"/>
          <w:b/>
          <w:bCs/>
          <w:sz w:val="20"/>
          <w:szCs w:val="20"/>
        </w:rPr>
        <w:lastRenderedPageBreak/>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4B3D77" w:rsidRPr="00C8367B" w14:paraId="78C68E52" w14:textId="77777777" w:rsidTr="0048523E">
        <w:trPr>
          <w:trHeight w:val="91"/>
          <w:tblHeader/>
        </w:trPr>
        <w:tc>
          <w:tcPr>
            <w:tcW w:w="539" w:type="dxa"/>
            <w:shd w:val="clear" w:color="auto" w:fill="C5E0B3" w:themeFill="accent6" w:themeFillTint="66"/>
            <w:vAlign w:val="center"/>
            <w:hideMark/>
          </w:tcPr>
          <w:p w14:paraId="35D82A5B" w14:textId="77777777" w:rsidR="004B3D77" w:rsidRPr="00295A64" w:rsidRDefault="004B3D77" w:rsidP="00CA368F">
            <w:pPr>
              <w:spacing w:line="240" w:lineRule="exact"/>
              <w:jc w:val="both"/>
              <w:rPr>
                <w:rFonts w:ascii="Arial" w:hAnsi="Arial" w:cs="Arial"/>
                <w:b/>
                <w:bCs/>
                <w:sz w:val="20"/>
                <w:szCs w:val="20"/>
              </w:rPr>
            </w:pPr>
            <w:r w:rsidRPr="00295A64">
              <w:rPr>
                <w:rFonts w:ascii="Arial" w:hAnsi="Arial" w:cs="Arial"/>
                <w:b/>
                <w:bCs/>
                <w:sz w:val="20"/>
                <w:szCs w:val="20"/>
              </w:rPr>
              <w:t>No.</w:t>
            </w:r>
          </w:p>
        </w:tc>
        <w:tc>
          <w:tcPr>
            <w:tcW w:w="1606" w:type="dxa"/>
            <w:shd w:val="clear" w:color="auto" w:fill="C5E0B3" w:themeFill="accent6" w:themeFillTint="66"/>
            <w:vAlign w:val="center"/>
            <w:hideMark/>
          </w:tcPr>
          <w:p w14:paraId="40DDC6FD" w14:textId="77777777" w:rsidR="004B3D77" w:rsidRPr="00295A64" w:rsidRDefault="004B3D77"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1727C143" w14:textId="77777777" w:rsidR="004B3D77" w:rsidRPr="00295A64" w:rsidRDefault="004B3D77"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6B2DE9A6" w14:textId="77777777" w:rsidR="004B3D77" w:rsidRPr="00295A64" w:rsidRDefault="004B3D77"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5B697BFD" w14:textId="77777777" w:rsidR="004B3D77" w:rsidRPr="00295A64" w:rsidRDefault="004B3D77"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871E17" w:rsidRPr="00C8367B" w14:paraId="1D96C80B" w14:textId="77777777" w:rsidTr="0048523E">
        <w:trPr>
          <w:trHeight w:val="91"/>
        </w:trPr>
        <w:tc>
          <w:tcPr>
            <w:tcW w:w="539" w:type="dxa"/>
            <w:vAlign w:val="center"/>
          </w:tcPr>
          <w:p w14:paraId="744ED1D4" w14:textId="77777777" w:rsidR="00871E17" w:rsidRPr="00C8367B" w:rsidRDefault="00871E17" w:rsidP="00CA368F">
            <w:pPr>
              <w:keepLines/>
              <w:numPr>
                <w:ilvl w:val="0"/>
                <w:numId w:val="18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ED49D8B" w14:textId="70898A0D" w:rsidR="00871E17" w:rsidRPr="00871E17" w:rsidRDefault="00871E17" w:rsidP="00CA368F">
            <w:pPr>
              <w:spacing w:line="240" w:lineRule="exact"/>
              <w:jc w:val="both"/>
              <w:rPr>
                <w:rFonts w:ascii="Arial" w:hAnsi="Arial" w:cs="Arial"/>
                <w:b/>
                <w:bCs/>
                <w:sz w:val="20"/>
                <w:szCs w:val="20"/>
              </w:rPr>
            </w:pPr>
            <w:r w:rsidRPr="003E20AC">
              <w:rPr>
                <w:rFonts w:ascii="Arial" w:hAnsi="Arial" w:cs="Arial"/>
                <w:b/>
                <w:bCs/>
                <w:sz w:val="20"/>
                <w:szCs w:val="20"/>
              </w:rPr>
              <w:t>Risk Identification</w:t>
            </w:r>
          </w:p>
        </w:tc>
        <w:tc>
          <w:tcPr>
            <w:tcW w:w="4513" w:type="dxa"/>
            <w:vAlign w:val="center"/>
          </w:tcPr>
          <w:p w14:paraId="2E4888E4" w14:textId="051EB1C7" w:rsidR="00871E17" w:rsidRPr="00E60EBE" w:rsidRDefault="00871E17" w:rsidP="00CA368F">
            <w:pPr>
              <w:spacing w:line="240" w:lineRule="exact"/>
              <w:jc w:val="both"/>
              <w:rPr>
                <w:rFonts w:ascii="Arial" w:hAnsi="Arial" w:cs="Arial"/>
                <w:i/>
                <w:iCs/>
                <w:sz w:val="20"/>
                <w:szCs w:val="20"/>
              </w:rPr>
            </w:pPr>
            <w:r w:rsidRPr="003E20AC">
              <w:rPr>
                <w:rFonts w:ascii="Arial" w:hAnsi="Arial" w:cs="Arial"/>
                <w:sz w:val="20"/>
                <w:szCs w:val="20"/>
              </w:rPr>
              <w:t>Identify safeguarding risks in activities</w:t>
            </w:r>
          </w:p>
        </w:tc>
        <w:tc>
          <w:tcPr>
            <w:tcW w:w="1701" w:type="dxa"/>
            <w:vAlign w:val="center"/>
          </w:tcPr>
          <w:p w14:paraId="2FB8689F" w14:textId="2331DDB4" w:rsidR="00871E17" w:rsidRPr="00770516" w:rsidRDefault="00157602" w:rsidP="00CA368F">
            <w:pPr>
              <w:spacing w:line="240" w:lineRule="exact"/>
              <w:jc w:val="both"/>
              <w:rPr>
                <w:rFonts w:ascii="Arial" w:hAnsi="Arial" w:cs="Arial"/>
                <w:sz w:val="20"/>
                <w:szCs w:val="20"/>
              </w:rPr>
            </w:pPr>
            <w:r w:rsidRPr="003E20AC">
              <w:rPr>
                <w:rFonts w:ascii="Arial" w:hAnsi="Arial" w:cs="Arial"/>
                <w:sz w:val="20"/>
                <w:szCs w:val="20"/>
              </w:rPr>
              <w:t>Safeguarding Focal Person</w:t>
            </w:r>
            <w:r w:rsidRPr="003E20AC">
              <w:rPr>
                <w:rFonts w:ascii="Arial" w:hAnsi="Arial" w:cs="Arial"/>
                <w:sz w:val="20"/>
                <w:szCs w:val="20"/>
              </w:rPr>
              <w:t xml:space="preserve"> </w:t>
            </w:r>
            <w:r>
              <w:rPr>
                <w:rFonts w:ascii="Arial" w:hAnsi="Arial" w:cs="Arial"/>
                <w:sz w:val="20"/>
                <w:szCs w:val="20"/>
              </w:rPr>
              <w:t xml:space="preserve">/ </w:t>
            </w:r>
            <w:r w:rsidR="00871E17" w:rsidRPr="003E20AC">
              <w:rPr>
                <w:rFonts w:ascii="Arial" w:hAnsi="Arial" w:cs="Arial"/>
                <w:sz w:val="20"/>
                <w:szCs w:val="20"/>
              </w:rPr>
              <w:t xml:space="preserve">Coordinators </w:t>
            </w:r>
          </w:p>
        </w:tc>
        <w:tc>
          <w:tcPr>
            <w:tcW w:w="1156" w:type="dxa"/>
            <w:vAlign w:val="center"/>
          </w:tcPr>
          <w:p w14:paraId="509274C7" w14:textId="7CA98641" w:rsidR="00871E17" w:rsidRPr="00770516" w:rsidRDefault="00871E17" w:rsidP="00CA368F">
            <w:pPr>
              <w:spacing w:line="240" w:lineRule="exact"/>
              <w:jc w:val="both"/>
              <w:rPr>
                <w:rFonts w:ascii="Arial" w:hAnsi="Arial" w:cs="Arial"/>
                <w:sz w:val="20"/>
                <w:szCs w:val="20"/>
              </w:rPr>
            </w:pPr>
            <w:r w:rsidRPr="003E20AC">
              <w:rPr>
                <w:rFonts w:ascii="Arial" w:hAnsi="Arial" w:cs="Arial"/>
                <w:sz w:val="20"/>
                <w:szCs w:val="20"/>
              </w:rPr>
              <w:t>Ongoing</w:t>
            </w:r>
          </w:p>
        </w:tc>
      </w:tr>
      <w:tr w:rsidR="00871E17" w:rsidRPr="00C8367B" w14:paraId="18361444" w14:textId="77777777" w:rsidTr="0048523E">
        <w:trPr>
          <w:trHeight w:val="91"/>
        </w:trPr>
        <w:tc>
          <w:tcPr>
            <w:tcW w:w="539" w:type="dxa"/>
            <w:vAlign w:val="center"/>
          </w:tcPr>
          <w:p w14:paraId="3C8507FE" w14:textId="77777777" w:rsidR="00871E17" w:rsidRPr="00295A64" w:rsidRDefault="00871E17" w:rsidP="00CA368F">
            <w:pPr>
              <w:keepLines/>
              <w:numPr>
                <w:ilvl w:val="0"/>
                <w:numId w:val="18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6906560" w14:textId="5698F642" w:rsidR="00871E17" w:rsidRPr="00871E17" w:rsidRDefault="00871E17" w:rsidP="00CA368F">
            <w:pPr>
              <w:spacing w:line="240" w:lineRule="exact"/>
              <w:jc w:val="both"/>
              <w:rPr>
                <w:rFonts w:ascii="Arial" w:hAnsi="Arial" w:cs="Arial"/>
                <w:b/>
                <w:bCs/>
                <w:sz w:val="20"/>
                <w:szCs w:val="20"/>
              </w:rPr>
            </w:pPr>
            <w:r w:rsidRPr="003E20AC">
              <w:rPr>
                <w:rFonts w:ascii="Arial" w:hAnsi="Arial" w:cs="Arial"/>
                <w:b/>
                <w:bCs/>
                <w:sz w:val="20"/>
                <w:szCs w:val="20"/>
              </w:rPr>
              <w:t>Prevention Measures</w:t>
            </w:r>
          </w:p>
        </w:tc>
        <w:tc>
          <w:tcPr>
            <w:tcW w:w="4513" w:type="dxa"/>
            <w:vAlign w:val="center"/>
          </w:tcPr>
          <w:p w14:paraId="089F239E" w14:textId="77777777" w:rsidR="00157602" w:rsidRDefault="00871E17" w:rsidP="00CA368F">
            <w:pPr>
              <w:spacing w:line="240" w:lineRule="exact"/>
              <w:jc w:val="both"/>
              <w:rPr>
                <w:rFonts w:ascii="Arial" w:hAnsi="Arial" w:cs="Arial"/>
                <w:b/>
                <w:bCs/>
                <w:sz w:val="20"/>
                <w:szCs w:val="20"/>
              </w:rPr>
            </w:pPr>
            <w:r w:rsidRPr="003E20AC">
              <w:rPr>
                <w:rFonts w:ascii="Arial" w:hAnsi="Arial" w:cs="Arial"/>
                <w:sz w:val="20"/>
                <w:szCs w:val="20"/>
              </w:rPr>
              <w:t>Enforce codes of conduct and safety rules</w:t>
            </w:r>
            <w:r w:rsidR="00157602" w:rsidRPr="00E2019E">
              <w:rPr>
                <w:rFonts w:ascii="Arial" w:hAnsi="Arial" w:cs="Arial"/>
                <w:b/>
                <w:bCs/>
                <w:sz w:val="20"/>
                <w:szCs w:val="20"/>
              </w:rPr>
              <w:t xml:space="preserve"> </w:t>
            </w:r>
          </w:p>
          <w:p w14:paraId="6F970C9A" w14:textId="4CE5B7DC" w:rsidR="00871E17" w:rsidRPr="00157602" w:rsidRDefault="00157602" w:rsidP="00CA368F">
            <w:pPr>
              <w:spacing w:line="240" w:lineRule="exact"/>
              <w:jc w:val="both"/>
              <w:rPr>
                <w:rFonts w:ascii="Arial" w:hAnsi="Arial" w:cs="Arial"/>
                <w:i/>
                <w:iCs/>
                <w:sz w:val="20"/>
                <w:szCs w:val="20"/>
              </w:rPr>
            </w:pPr>
            <w:r w:rsidRPr="00E2019E">
              <w:rPr>
                <w:rFonts w:ascii="Arial" w:hAnsi="Arial" w:cs="Arial"/>
                <w:i/>
                <w:iCs/>
                <w:color w:val="EE0000"/>
                <w:sz w:val="18"/>
                <w:szCs w:val="18"/>
              </w:rPr>
              <w:t xml:space="preserve">Key Control: Mandatory vetting and background checks for all staff and partners. </w:t>
            </w:r>
          </w:p>
        </w:tc>
        <w:tc>
          <w:tcPr>
            <w:tcW w:w="1701" w:type="dxa"/>
            <w:vAlign w:val="center"/>
          </w:tcPr>
          <w:p w14:paraId="10CB62AA" w14:textId="6E452FE1" w:rsidR="00871E17" w:rsidRPr="00B15399" w:rsidRDefault="00871E17" w:rsidP="00CA368F">
            <w:pPr>
              <w:spacing w:line="240" w:lineRule="exact"/>
              <w:jc w:val="both"/>
              <w:rPr>
                <w:rFonts w:ascii="Arial" w:hAnsi="Arial" w:cs="Arial"/>
                <w:sz w:val="20"/>
                <w:szCs w:val="20"/>
              </w:rPr>
            </w:pPr>
            <w:r w:rsidRPr="003E20AC">
              <w:rPr>
                <w:rFonts w:ascii="Arial" w:hAnsi="Arial" w:cs="Arial"/>
                <w:sz w:val="20"/>
                <w:szCs w:val="20"/>
              </w:rPr>
              <w:t>All Managers</w:t>
            </w:r>
          </w:p>
        </w:tc>
        <w:tc>
          <w:tcPr>
            <w:tcW w:w="1156" w:type="dxa"/>
            <w:vAlign w:val="center"/>
          </w:tcPr>
          <w:p w14:paraId="6594CAD4" w14:textId="1F841D7A" w:rsidR="00871E17" w:rsidRPr="00770516" w:rsidRDefault="00871E17" w:rsidP="00CA368F">
            <w:pPr>
              <w:spacing w:line="240" w:lineRule="exact"/>
              <w:jc w:val="both"/>
              <w:rPr>
                <w:rFonts w:ascii="Arial" w:hAnsi="Arial" w:cs="Arial"/>
                <w:sz w:val="20"/>
                <w:szCs w:val="20"/>
              </w:rPr>
            </w:pPr>
            <w:r w:rsidRPr="003E20AC">
              <w:rPr>
                <w:rFonts w:ascii="Arial" w:hAnsi="Arial" w:cs="Arial"/>
                <w:sz w:val="20"/>
                <w:szCs w:val="20"/>
              </w:rPr>
              <w:t>Ongoing</w:t>
            </w:r>
          </w:p>
        </w:tc>
      </w:tr>
      <w:tr w:rsidR="00871E17" w:rsidRPr="00C8367B" w14:paraId="659075A2" w14:textId="77777777" w:rsidTr="0048523E">
        <w:trPr>
          <w:trHeight w:val="91"/>
        </w:trPr>
        <w:tc>
          <w:tcPr>
            <w:tcW w:w="539" w:type="dxa"/>
            <w:vAlign w:val="center"/>
          </w:tcPr>
          <w:p w14:paraId="6DB421BC" w14:textId="77777777" w:rsidR="00871E17" w:rsidRPr="00295A64" w:rsidRDefault="00871E17" w:rsidP="00CA368F">
            <w:pPr>
              <w:keepLines/>
              <w:numPr>
                <w:ilvl w:val="0"/>
                <w:numId w:val="18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27F0982" w14:textId="79BB58D0" w:rsidR="00871E17" w:rsidRPr="00871E17" w:rsidRDefault="00871E17" w:rsidP="00CA368F">
            <w:pPr>
              <w:spacing w:line="240" w:lineRule="exact"/>
              <w:jc w:val="both"/>
              <w:rPr>
                <w:rFonts w:ascii="Arial" w:hAnsi="Arial" w:cs="Arial"/>
                <w:b/>
                <w:bCs/>
                <w:sz w:val="20"/>
                <w:szCs w:val="20"/>
              </w:rPr>
            </w:pPr>
            <w:r w:rsidRPr="003E20AC">
              <w:rPr>
                <w:rFonts w:ascii="Arial" w:hAnsi="Arial" w:cs="Arial"/>
                <w:b/>
                <w:bCs/>
                <w:sz w:val="20"/>
                <w:szCs w:val="20"/>
              </w:rPr>
              <w:t>Induction &amp; Training</w:t>
            </w:r>
          </w:p>
        </w:tc>
        <w:tc>
          <w:tcPr>
            <w:tcW w:w="4513" w:type="dxa"/>
            <w:vAlign w:val="center"/>
          </w:tcPr>
          <w:p w14:paraId="0725AB9A" w14:textId="77777777" w:rsidR="00871E17" w:rsidRDefault="00871E17" w:rsidP="00CA368F">
            <w:pPr>
              <w:spacing w:line="240" w:lineRule="exact"/>
              <w:jc w:val="both"/>
              <w:rPr>
                <w:rFonts w:ascii="Arial" w:hAnsi="Arial" w:cs="Arial"/>
                <w:sz w:val="20"/>
                <w:szCs w:val="20"/>
              </w:rPr>
            </w:pPr>
            <w:r w:rsidRPr="003E20AC">
              <w:rPr>
                <w:rFonts w:ascii="Arial" w:hAnsi="Arial" w:cs="Arial"/>
                <w:sz w:val="20"/>
                <w:szCs w:val="20"/>
              </w:rPr>
              <w:t>Conduct safeguarding orientation</w:t>
            </w:r>
          </w:p>
          <w:p w14:paraId="358E9498" w14:textId="2EDF7058" w:rsidR="00157602" w:rsidRDefault="00157602" w:rsidP="00CA368F">
            <w:pPr>
              <w:spacing w:line="240" w:lineRule="exact"/>
              <w:jc w:val="both"/>
              <w:rPr>
                <w:rFonts w:ascii="Arial" w:hAnsi="Arial" w:cs="Arial"/>
                <w:sz w:val="20"/>
                <w:szCs w:val="20"/>
              </w:rPr>
            </w:pPr>
            <w:r w:rsidRPr="00E2019E">
              <w:rPr>
                <w:rFonts w:ascii="Arial" w:hAnsi="Arial" w:cs="Arial"/>
                <w:i/>
                <w:iCs/>
                <w:color w:val="EE0000"/>
                <w:sz w:val="18"/>
                <w:szCs w:val="18"/>
              </w:rPr>
              <w:t>Key Control: Conduct regular training on identifying and reporting SEAH and child abuse.</w:t>
            </w:r>
          </w:p>
          <w:p w14:paraId="4E9C7C65" w14:textId="38476D0A" w:rsidR="00157602" w:rsidRPr="004D0535" w:rsidRDefault="00157602" w:rsidP="00CA368F">
            <w:pPr>
              <w:spacing w:line="240" w:lineRule="exact"/>
              <w:jc w:val="both"/>
              <w:rPr>
                <w:rFonts w:ascii="Arial" w:hAnsi="Arial" w:cs="Arial"/>
                <w:sz w:val="20"/>
                <w:szCs w:val="20"/>
              </w:rPr>
            </w:pPr>
          </w:p>
        </w:tc>
        <w:tc>
          <w:tcPr>
            <w:tcW w:w="1701" w:type="dxa"/>
            <w:vAlign w:val="center"/>
          </w:tcPr>
          <w:p w14:paraId="645D030F" w14:textId="52280881" w:rsidR="00871E17" w:rsidRPr="0007365A" w:rsidRDefault="00871E17" w:rsidP="00CA368F">
            <w:pPr>
              <w:spacing w:line="240" w:lineRule="exact"/>
              <w:jc w:val="both"/>
              <w:rPr>
                <w:rFonts w:ascii="Arial" w:hAnsi="Arial" w:cs="Arial"/>
                <w:sz w:val="20"/>
                <w:szCs w:val="20"/>
              </w:rPr>
            </w:pPr>
            <w:r w:rsidRPr="003E20AC">
              <w:rPr>
                <w:rFonts w:ascii="Arial" w:hAnsi="Arial" w:cs="Arial"/>
                <w:sz w:val="20"/>
                <w:szCs w:val="20"/>
              </w:rPr>
              <w:t>Safeguarding Focal Person</w:t>
            </w:r>
          </w:p>
        </w:tc>
        <w:tc>
          <w:tcPr>
            <w:tcW w:w="1156" w:type="dxa"/>
            <w:vAlign w:val="center"/>
          </w:tcPr>
          <w:p w14:paraId="5F4B4484" w14:textId="42E355FF" w:rsidR="00871E17" w:rsidRDefault="00871E17" w:rsidP="00CA368F">
            <w:pPr>
              <w:spacing w:line="240" w:lineRule="exact"/>
              <w:jc w:val="both"/>
              <w:rPr>
                <w:rFonts w:ascii="Arial" w:hAnsi="Arial" w:cs="Arial"/>
                <w:sz w:val="20"/>
                <w:szCs w:val="20"/>
              </w:rPr>
            </w:pPr>
            <w:r w:rsidRPr="003E20AC">
              <w:rPr>
                <w:rFonts w:ascii="Arial" w:hAnsi="Arial" w:cs="Arial"/>
                <w:sz w:val="20"/>
                <w:szCs w:val="20"/>
              </w:rPr>
              <w:t>Onboarding</w:t>
            </w:r>
          </w:p>
        </w:tc>
      </w:tr>
      <w:tr w:rsidR="00157602" w:rsidRPr="00C8367B" w14:paraId="07DCA49C" w14:textId="77777777" w:rsidTr="0048523E">
        <w:trPr>
          <w:trHeight w:val="91"/>
        </w:trPr>
        <w:tc>
          <w:tcPr>
            <w:tcW w:w="539" w:type="dxa"/>
            <w:vAlign w:val="center"/>
          </w:tcPr>
          <w:p w14:paraId="26C9DB3A" w14:textId="77777777" w:rsidR="00157602" w:rsidRPr="00295A64" w:rsidRDefault="00157602" w:rsidP="00CA368F">
            <w:pPr>
              <w:keepLines/>
              <w:numPr>
                <w:ilvl w:val="0"/>
                <w:numId w:val="18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8EBFFC3" w14:textId="58DEF3EB" w:rsidR="00157602" w:rsidRDefault="00157602" w:rsidP="00CA368F">
            <w:pPr>
              <w:spacing w:line="240" w:lineRule="exact"/>
              <w:jc w:val="both"/>
              <w:rPr>
                <w:rFonts w:ascii="Arial" w:hAnsi="Arial" w:cs="Arial"/>
                <w:b/>
                <w:bCs/>
                <w:sz w:val="20"/>
                <w:szCs w:val="20"/>
              </w:rPr>
            </w:pPr>
            <w:r w:rsidRPr="00E2019E">
              <w:rPr>
                <w:rFonts w:ascii="Arial" w:hAnsi="Arial" w:cs="Arial"/>
                <w:b/>
                <w:bCs/>
                <w:sz w:val="20"/>
                <w:szCs w:val="20"/>
              </w:rPr>
              <w:t>Detection &amp; Reporting</w:t>
            </w:r>
          </w:p>
        </w:tc>
        <w:tc>
          <w:tcPr>
            <w:tcW w:w="4513" w:type="dxa"/>
            <w:vAlign w:val="center"/>
          </w:tcPr>
          <w:p w14:paraId="73CAA13E" w14:textId="77777777" w:rsidR="00157602" w:rsidRPr="00157602" w:rsidRDefault="00157602" w:rsidP="00CA368F">
            <w:pPr>
              <w:spacing w:line="240" w:lineRule="exact"/>
              <w:jc w:val="both"/>
              <w:rPr>
                <w:rFonts w:ascii="Arial" w:hAnsi="Arial" w:cs="Arial"/>
                <w:sz w:val="20"/>
                <w:szCs w:val="20"/>
              </w:rPr>
            </w:pPr>
            <w:r w:rsidRPr="00157602">
              <w:rPr>
                <w:rFonts w:ascii="Arial" w:hAnsi="Arial" w:cs="Arial"/>
                <w:sz w:val="20"/>
                <w:szCs w:val="20"/>
              </w:rPr>
              <w:t>Identify and report case</w:t>
            </w:r>
          </w:p>
          <w:p w14:paraId="00BF9E75" w14:textId="0D5AE9DE" w:rsidR="00157602" w:rsidRPr="003E20AC" w:rsidRDefault="00157602" w:rsidP="00CA368F">
            <w:pPr>
              <w:spacing w:line="240" w:lineRule="exact"/>
              <w:jc w:val="both"/>
              <w:rPr>
                <w:rFonts w:ascii="Arial" w:hAnsi="Arial" w:cs="Arial"/>
                <w:sz w:val="20"/>
                <w:szCs w:val="20"/>
              </w:rPr>
            </w:pPr>
            <w:r w:rsidRPr="00E2019E">
              <w:rPr>
                <w:rFonts w:ascii="Arial" w:hAnsi="Arial" w:cs="Arial"/>
                <w:i/>
                <w:iCs/>
                <w:color w:val="EE0000"/>
                <w:sz w:val="18"/>
                <w:szCs w:val="18"/>
              </w:rPr>
              <w:t>Key Control: Any employee or stakeholder aware of a concern must report it immediately via the hotline, email, or to a focal person. Confidentiality is strictly maintained.</w:t>
            </w:r>
          </w:p>
        </w:tc>
        <w:tc>
          <w:tcPr>
            <w:tcW w:w="1701" w:type="dxa"/>
            <w:vAlign w:val="center"/>
          </w:tcPr>
          <w:p w14:paraId="522E8DF9" w14:textId="4D734B0B" w:rsidR="00157602" w:rsidRPr="00157602" w:rsidRDefault="00157602" w:rsidP="00CA368F">
            <w:pPr>
              <w:spacing w:line="240" w:lineRule="exact"/>
              <w:jc w:val="both"/>
              <w:rPr>
                <w:rFonts w:ascii="Arial" w:hAnsi="Arial" w:cs="Arial"/>
                <w:sz w:val="20"/>
                <w:szCs w:val="20"/>
              </w:rPr>
            </w:pPr>
            <w:r w:rsidRPr="00E2019E">
              <w:rPr>
                <w:rFonts w:ascii="Arial" w:hAnsi="Arial" w:cs="Arial"/>
                <w:sz w:val="20"/>
                <w:szCs w:val="20"/>
              </w:rPr>
              <w:t>All Staff / Members</w:t>
            </w:r>
          </w:p>
        </w:tc>
        <w:tc>
          <w:tcPr>
            <w:tcW w:w="1156" w:type="dxa"/>
            <w:vAlign w:val="center"/>
          </w:tcPr>
          <w:p w14:paraId="5F096E63" w14:textId="5B12D29D" w:rsidR="00157602" w:rsidRPr="003E20AC" w:rsidRDefault="00157602" w:rsidP="00CA368F">
            <w:pPr>
              <w:spacing w:line="240" w:lineRule="exact"/>
              <w:jc w:val="both"/>
              <w:rPr>
                <w:rFonts w:ascii="Arial" w:hAnsi="Arial" w:cs="Arial"/>
                <w:sz w:val="20"/>
                <w:szCs w:val="20"/>
              </w:rPr>
            </w:pPr>
            <w:r w:rsidRPr="00E2019E">
              <w:rPr>
                <w:rFonts w:ascii="Arial" w:hAnsi="Arial" w:cs="Arial"/>
                <w:sz w:val="20"/>
                <w:szCs w:val="20"/>
              </w:rPr>
              <w:t>Immediate</w:t>
            </w:r>
          </w:p>
        </w:tc>
      </w:tr>
      <w:tr w:rsidR="00157602" w:rsidRPr="00C8367B" w14:paraId="4C089F1D" w14:textId="77777777" w:rsidTr="0048523E">
        <w:trPr>
          <w:trHeight w:val="91"/>
        </w:trPr>
        <w:tc>
          <w:tcPr>
            <w:tcW w:w="539" w:type="dxa"/>
            <w:vAlign w:val="center"/>
          </w:tcPr>
          <w:p w14:paraId="71FDC774" w14:textId="77777777" w:rsidR="00157602" w:rsidRPr="00295A64" w:rsidRDefault="00157602" w:rsidP="00CA368F">
            <w:pPr>
              <w:keepLines/>
              <w:numPr>
                <w:ilvl w:val="0"/>
                <w:numId w:val="18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FD993CB" w14:textId="43BB5536" w:rsidR="00157602" w:rsidRPr="00871E17" w:rsidRDefault="00157602" w:rsidP="00CA368F">
            <w:pPr>
              <w:spacing w:line="240" w:lineRule="exact"/>
              <w:jc w:val="both"/>
              <w:rPr>
                <w:rFonts w:ascii="Arial" w:hAnsi="Arial" w:cs="Arial"/>
                <w:b/>
                <w:bCs/>
                <w:sz w:val="20"/>
                <w:szCs w:val="20"/>
              </w:rPr>
            </w:pPr>
            <w:r>
              <w:rPr>
                <w:rFonts w:ascii="Arial" w:hAnsi="Arial" w:cs="Arial"/>
                <w:b/>
                <w:bCs/>
                <w:sz w:val="20"/>
                <w:szCs w:val="20"/>
              </w:rPr>
              <w:t>Immediate Response</w:t>
            </w:r>
          </w:p>
        </w:tc>
        <w:tc>
          <w:tcPr>
            <w:tcW w:w="4513" w:type="dxa"/>
            <w:vAlign w:val="center"/>
          </w:tcPr>
          <w:p w14:paraId="69B6F475" w14:textId="77777777" w:rsidR="00157602" w:rsidRDefault="00157602" w:rsidP="00CA368F">
            <w:pPr>
              <w:spacing w:line="240" w:lineRule="exact"/>
              <w:jc w:val="both"/>
              <w:rPr>
                <w:rFonts w:ascii="Arial" w:hAnsi="Arial" w:cs="Arial"/>
                <w:sz w:val="20"/>
                <w:szCs w:val="20"/>
              </w:rPr>
            </w:pPr>
            <w:r w:rsidRPr="003E20AC">
              <w:rPr>
                <w:rFonts w:ascii="Arial" w:hAnsi="Arial" w:cs="Arial"/>
                <w:sz w:val="20"/>
                <w:szCs w:val="20"/>
              </w:rPr>
              <w:t>Receive complaints via approved channels</w:t>
            </w:r>
            <w:r>
              <w:rPr>
                <w:rFonts w:ascii="Arial" w:hAnsi="Arial" w:cs="Arial"/>
                <w:sz w:val="20"/>
                <w:szCs w:val="20"/>
              </w:rPr>
              <w:t xml:space="preserve">. </w:t>
            </w:r>
            <w:r w:rsidRPr="00E2019E">
              <w:rPr>
                <w:rFonts w:ascii="Arial" w:hAnsi="Arial" w:cs="Arial"/>
                <w:sz w:val="20"/>
                <w:szCs w:val="20"/>
              </w:rPr>
              <w:t>Prioritise the safety and well-being of the survivor.</w:t>
            </w:r>
          </w:p>
          <w:p w14:paraId="459A51FE" w14:textId="3CE4DFF4" w:rsidR="00157602" w:rsidRPr="004E0D76" w:rsidRDefault="00157602" w:rsidP="00CA368F">
            <w:pPr>
              <w:spacing w:line="240" w:lineRule="exact"/>
              <w:jc w:val="both"/>
              <w:rPr>
                <w:rFonts w:ascii="Arial" w:hAnsi="Arial" w:cs="Arial"/>
                <w:i/>
                <w:iCs/>
                <w:color w:val="EE0000"/>
                <w:sz w:val="18"/>
                <w:szCs w:val="18"/>
              </w:rPr>
            </w:pPr>
            <w:r w:rsidRPr="00E2019E">
              <w:rPr>
                <w:rFonts w:ascii="Arial" w:hAnsi="Arial" w:cs="Arial"/>
                <w:i/>
                <w:iCs/>
                <w:sz w:val="18"/>
                <w:szCs w:val="18"/>
              </w:rPr>
              <w:t>Do not confront the accused directly to avoid escalation or tampering with evidence.</w:t>
            </w:r>
            <w:r w:rsidR="004E0D76" w:rsidRPr="00E2019E">
              <w:rPr>
                <w:rFonts w:ascii="Arial" w:hAnsi="Arial" w:cs="Arial"/>
                <w:i/>
                <w:iCs/>
                <w:color w:val="EE0000"/>
                <w:sz w:val="18"/>
                <w:szCs w:val="18"/>
              </w:rPr>
              <w:t xml:space="preserve"> </w:t>
            </w:r>
          </w:p>
        </w:tc>
        <w:tc>
          <w:tcPr>
            <w:tcW w:w="1701" w:type="dxa"/>
            <w:vAlign w:val="center"/>
          </w:tcPr>
          <w:p w14:paraId="4C485CF5" w14:textId="17CB09F0" w:rsidR="00157602" w:rsidRPr="004D0535" w:rsidRDefault="00157602" w:rsidP="00CA368F">
            <w:pPr>
              <w:spacing w:line="240" w:lineRule="exact"/>
              <w:jc w:val="both"/>
              <w:rPr>
                <w:rFonts w:ascii="Arial" w:hAnsi="Arial" w:cs="Arial"/>
                <w:sz w:val="20"/>
                <w:szCs w:val="20"/>
              </w:rPr>
            </w:pPr>
            <w:r w:rsidRPr="003E20AC">
              <w:rPr>
                <w:rFonts w:ascii="Arial" w:hAnsi="Arial" w:cs="Arial"/>
                <w:sz w:val="20"/>
                <w:szCs w:val="20"/>
              </w:rPr>
              <w:t>Safeguarding Focal Person</w:t>
            </w:r>
          </w:p>
        </w:tc>
        <w:tc>
          <w:tcPr>
            <w:tcW w:w="1156" w:type="dxa"/>
            <w:vAlign w:val="center"/>
          </w:tcPr>
          <w:p w14:paraId="0F22FB1F" w14:textId="301780A4" w:rsidR="00157602" w:rsidRPr="004D0535" w:rsidRDefault="00157602" w:rsidP="00CA368F">
            <w:pPr>
              <w:spacing w:line="240" w:lineRule="exact"/>
              <w:jc w:val="both"/>
              <w:rPr>
                <w:rFonts w:ascii="Arial" w:hAnsi="Arial" w:cs="Arial"/>
                <w:sz w:val="20"/>
                <w:szCs w:val="20"/>
              </w:rPr>
            </w:pPr>
            <w:r>
              <w:rPr>
                <w:rFonts w:ascii="Arial" w:hAnsi="Arial" w:cs="Arial"/>
                <w:sz w:val="20"/>
                <w:szCs w:val="20"/>
              </w:rPr>
              <w:t>Within 2 Hours</w:t>
            </w:r>
          </w:p>
        </w:tc>
      </w:tr>
      <w:tr w:rsidR="000E4565" w:rsidRPr="00C8367B" w14:paraId="7A72D899" w14:textId="77777777" w:rsidTr="0048523E">
        <w:trPr>
          <w:trHeight w:val="91"/>
        </w:trPr>
        <w:tc>
          <w:tcPr>
            <w:tcW w:w="539" w:type="dxa"/>
            <w:vAlign w:val="center"/>
          </w:tcPr>
          <w:p w14:paraId="04443CC0" w14:textId="77777777" w:rsidR="000E4565" w:rsidRPr="00295A64" w:rsidRDefault="000E4565" w:rsidP="00CA368F">
            <w:pPr>
              <w:keepLines/>
              <w:numPr>
                <w:ilvl w:val="0"/>
                <w:numId w:val="18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8DB5389" w14:textId="4260DC36" w:rsidR="000E4565" w:rsidRPr="003E20AC" w:rsidRDefault="000E4565" w:rsidP="00CA368F">
            <w:pPr>
              <w:spacing w:line="240" w:lineRule="exact"/>
              <w:jc w:val="both"/>
              <w:rPr>
                <w:rFonts w:ascii="Arial" w:hAnsi="Arial" w:cs="Arial"/>
                <w:b/>
                <w:bCs/>
                <w:sz w:val="20"/>
                <w:szCs w:val="20"/>
              </w:rPr>
            </w:pPr>
            <w:r>
              <w:rPr>
                <w:rFonts w:ascii="Arial" w:hAnsi="Arial" w:cs="Arial"/>
                <w:b/>
                <w:bCs/>
                <w:sz w:val="20"/>
                <w:szCs w:val="20"/>
              </w:rPr>
              <w:t>Logging and Assessment</w:t>
            </w:r>
          </w:p>
        </w:tc>
        <w:tc>
          <w:tcPr>
            <w:tcW w:w="4513" w:type="dxa"/>
            <w:vAlign w:val="center"/>
          </w:tcPr>
          <w:p w14:paraId="6DECBB59" w14:textId="77777777" w:rsidR="000E4565" w:rsidRDefault="000E4565" w:rsidP="00CA368F">
            <w:pPr>
              <w:spacing w:line="240" w:lineRule="exact"/>
              <w:jc w:val="both"/>
              <w:rPr>
                <w:rFonts w:ascii="Arial" w:hAnsi="Arial" w:cs="Arial"/>
                <w:sz w:val="20"/>
                <w:szCs w:val="20"/>
              </w:rPr>
            </w:pPr>
            <w:r w:rsidRPr="00E2019E">
              <w:rPr>
                <w:rFonts w:ascii="Arial" w:hAnsi="Arial" w:cs="Arial"/>
                <w:sz w:val="20"/>
                <w:szCs w:val="20"/>
              </w:rPr>
              <w:t>Record the report in the ERP Incident Module with specific details of the event. A preliminary review determines credibility and immediate protective steps.</w:t>
            </w:r>
          </w:p>
          <w:p w14:paraId="21209B0B" w14:textId="4030E97A" w:rsidR="000E4565" w:rsidRPr="003E20AC" w:rsidRDefault="000E4565" w:rsidP="00CA368F">
            <w:pPr>
              <w:spacing w:line="240" w:lineRule="exact"/>
              <w:jc w:val="both"/>
              <w:rPr>
                <w:rFonts w:ascii="Arial" w:hAnsi="Arial" w:cs="Arial"/>
                <w:sz w:val="20"/>
                <w:szCs w:val="20"/>
              </w:rPr>
            </w:pPr>
            <w:r w:rsidRPr="000E4565">
              <w:rPr>
                <w:rFonts w:ascii="Arial" w:hAnsi="Arial" w:cs="Arial"/>
                <w:i/>
                <w:iCs/>
                <w:color w:val="EE0000"/>
                <w:sz w:val="18"/>
                <w:szCs w:val="18"/>
              </w:rPr>
              <w:t>Key control: All cases must be logged.</w:t>
            </w:r>
          </w:p>
        </w:tc>
        <w:tc>
          <w:tcPr>
            <w:tcW w:w="1701" w:type="dxa"/>
            <w:vAlign w:val="center"/>
          </w:tcPr>
          <w:p w14:paraId="7AE8BA87" w14:textId="4E931D26" w:rsidR="000E4565" w:rsidRPr="003E20AC" w:rsidRDefault="000E4565" w:rsidP="00CA368F">
            <w:pPr>
              <w:spacing w:line="240" w:lineRule="exact"/>
              <w:jc w:val="both"/>
              <w:rPr>
                <w:rFonts w:ascii="Arial" w:hAnsi="Arial" w:cs="Arial"/>
                <w:sz w:val="20"/>
                <w:szCs w:val="20"/>
              </w:rPr>
            </w:pPr>
            <w:r w:rsidRPr="003E20AC">
              <w:rPr>
                <w:rFonts w:ascii="Arial" w:hAnsi="Arial" w:cs="Arial"/>
                <w:sz w:val="20"/>
                <w:szCs w:val="20"/>
              </w:rPr>
              <w:t>Safeguarding Focal Person</w:t>
            </w:r>
          </w:p>
        </w:tc>
        <w:tc>
          <w:tcPr>
            <w:tcW w:w="1156" w:type="dxa"/>
            <w:vAlign w:val="center"/>
          </w:tcPr>
          <w:p w14:paraId="6E47D066" w14:textId="77AB72F9" w:rsidR="000E4565" w:rsidRPr="00770516" w:rsidRDefault="000E4565" w:rsidP="00CA368F">
            <w:pPr>
              <w:spacing w:line="240" w:lineRule="exact"/>
              <w:jc w:val="both"/>
              <w:rPr>
                <w:rFonts w:ascii="Arial" w:hAnsi="Arial" w:cs="Arial"/>
                <w:sz w:val="20"/>
                <w:szCs w:val="20"/>
              </w:rPr>
            </w:pPr>
            <w:r>
              <w:rPr>
                <w:rFonts w:ascii="Arial" w:hAnsi="Arial" w:cs="Arial"/>
                <w:sz w:val="20"/>
                <w:szCs w:val="20"/>
              </w:rPr>
              <w:t>Less than</w:t>
            </w:r>
            <w:r w:rsidRPr="003E20AC">
              <w:rPr>
                <w:rFonts w:ascii="Arial" w:hAnsi="Arial" w:cs="Arial"/>
                <w:sz w:val="20"/>
                <w:szCs w:val="20"/>
              </w:rPr>
              <w:t xml:space="preserve"> </w:t>
            </w:r>
            <w:r>
              <w:rPr>
                <w:rFonts w:ascii="Arial" w:hAnsi="Arial" w:cs="Arial"/>
                <w:sz w:val="20"/>
                <w:szCs w:val="20"/>
              </w:rPr>
              <w:t>24</w:t>
            </w:r>
            <w:r w:rsidRPr="003E20AC">
              <w:rPr>
                <w:rFonts w:ascii="Arial" w:hAnsi="Arial" w:cs="Arial"/>
                <w:sz w:val="20"/>
                <w:szCs w:val="20"/>
              </w:rPr>
              <w:t xml:space="preserve"> </w:t>
            </w:r>
            <w:r>
              <w:rPr>
                <w:rFonts w:ascii="Arial" w:hAnsi="Arial" w:cs="Arial"/>
                <w:sz w:val="20"/>
                <w:szCs w:val="20"/>
              </w:rPr>
              <w:t>H</w:t>
            </w:r>
            <w:r w:rsidRPr="003E20AC">
              <w:rPr>
                <w:rFonts w:ascii="Arial" w:hAnsi="Arial" w:cs="Arial"/>
                <w:sz w:val="20"/>
                <w:szCs w:val="20"/>
              </w:rPr>
              <w:t>ours</w:t>
            </w:r>
          </w:p>
          <w:p w14:paraId="4D48BC76" w14:textId="77777777" w:rsidR="000E4565" w:rsidRPr="003E20AC" w:rsidRDefault="000E4565" w:rsidP="00CA368F">
            <w:pPr>
              <w:spacing w:line="240" w:lineRule="exact"/>
              <w:jc w:val="both"/>
              <w:rPr>
                <w:rFonts w:ascii="Arial" w:hAnsi="Arial" w:cs="Arial"/>
                <w:sz w:val="20"/>
                <w:szCs w:val="20"/>
              </w:rPr>
            </w:pPr>
          </w:p>
        </w:tc>
      </w:tr>
      <w:tr w:rsidR="004E0D76" w:rsidRPr="00C8367B" w14:paraId="4BA5912B" w14:textId="77777777" w:rsidTr="0048523E">
        <w:trPr>
          <w:trHeight w:val="91"/>
        </w:trPr>
        <w:tc>
          <w:tcPr>
            <w:tcW w:w="539" w:type="dxa"/>
            <w:vAlign w:val="center"/>
          </w:tcPr>
          <w:p w14:paraId="01CD06FD" w14:textId="77777777" w:rsidR="004E0D76" w:rsidRPr="00295A64" w:rsidRDefault="004E0D76" w:rsidP="00CA368F">
            <w:pPr>
              <w:keepLines/>
              <w:numPr>
                <w:ilvl w:val="0"/>
                <w:numId w:val="18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191B728" w14:textId="5EA26991" w:rsidR="004E0D76" w:rsidRPr="00871E17" w:rsidRDefault="000E4565" w:rsidP="00CA368F">
            <w:pPr>
              <w:spacing w:line="240" w:lineRule="exact"/>
              <w:jc w:val="both"/>
              <w:rPr>
                <w:rFonts w:ascii="Arial" w:hAnsi="Arial" w:cs="Arial"/>
                <w:b/>
                <w:bCs/>
                <w:sz w:val="20"/>
                <w:szCs w:val="20"/>
              </w:rPr>
            </w:pPr>
            <w:r>
              <w:rPr>
                <w:rFonts w:ascii="Arial" w:hAnsi="Arial" w:cs="Arial"/>
                <w:b/>
                <w:bCs/>
                <w:sz w:val="20"/>
                <w:szCs w:val="20"/>
              </w:rPr>
              <w:t>Protective Measures</w:t>
            </w:r>
          </w:p>
        </w:tc>
        <w:tc>
          <w:tcPr>
            <w:tcW w:w="4513" w:type="dxa"/>
            <w:vAlign w:val="center"/>
          </w:tcPr>
          <w:p w14:paraId="694DD56B" w14:textId="33C84CBC" w:rsidR="000E4565" w:rsidRDefault="000E4565" w:rsidP="00CA368F">
            <w:pPr>
              <w:spacing w:line="240" w:lineRule="exact"/>
              <w:jc w:val="both"/>
              <w:rPr>
                <w:rFonts w:ascii="Arial" w:hAnsi="Arial" w:cs="Arial"/>
                <w:sz w:val="20"/>
                <w:szCs w:val="20"/>
              </w:rPr>
            </w:pPr>
            <w:r>
              <w:rPr>
                <w:rFonts w:ascii="Arial" w:hAnsi="Arial" w:cs="Arial"/>
                <w:sz w:val="20"/>
                <w:szCs w:val="20"/>
              </w:rPr>
              <w:t xml:space="preserve">Take protective measure </w:t>
            </w:r>
          </w:p>
          <w:p w14:paraId="440EBD21" w14:textId="635FB273" w:rsidR="004E0D76" w:rsidRPr="00044891" w:rsidRDefault="004E0D76" w:rsidP="00CA368F">
            <w:pPr>
              <w:spacing w:line="240" w:lineRule="exact"/>
              <w:jc w:val="both"/>
              <w:rPr>
                <w:rFonts w:ascii="Arial" w:hAnsi="Arial" w:cs="Arial"/>
                <w:i/>
                <w:iCs/>
                <w:sz w:val="20"/>
                <w:szCs w:val="20"/>
              </w:rPr>
            </w:pPr>
            <w:r w:rsidRPr="00E2019E">
              <w:rPr>
                <w:rFonts w:ascii="Arial" w:hAnsi="Arial" w:cs="Arial"/>
                <w:i/>
                <w:iCs/>
                <w:sz w:val="18"/>
                <w:szCs w:val="18"/>
              </w:rPr>
              <w:t>If necessary, place the accused on administrative leave to ensure the safety of the survivor and the integrity of the investigation</w:t>
            </w:r>
          </w:p>
        </w:tc>
        <w:tc>
          <w:tcPr>
            <w:tcW w:w="1701" w:type="dxa"/>
            <w:vAlign w:val="center"/>
          </w:tcPr>
          <w:p w14:paraId="047A6E16" w14:textId="2E8920AB" w:rsidR="004E0D76" w:rsidRDefault="004E0D76" w:rsidP="00CA368F">
            <w:pPr>
              <w:spacing w:line="240" w:lineRule="exact"/>
              <w:jc w:val="both"/>
              <w:rPr>
                <w:rFonts w:ascii="Arial" w:hAnsi="Arial" w:cs="Arial"/>
                <w:sz w:val="20"/>
                <w:szCs w:val="20"/>
              </w:rPr>
            </w:pPr>
            <w:r w:rsidRPr="003E20AC">
              <w:rPr>
                <w:rFonts w:ascii="Arial" w:hAnsi="Arial" w:cs="Arial"/>
                <w:sz w:val="20"/>
                <w:szCs w:val="20"/>
              </w:rPr>
              <w:t>Safeguarding Committee</w:t>
            </w:r>
          </w:p>
        </w:tc>
        <w:tc>
          <w:tcPr>
            <w:tcW w:w="1156" w:type="dxa"/>
            <w:vAlign w:val="center"/>
          </w:tcPr>
          <w:p w14:paraId="67DE0653" w14:textId="79105377" w:rsidR="004E0D76" w:rsidRPr="00770516" w:rsidRDefault="000E4565" w:rsidP="00CA368F">
            <w:pPr>
              <w:spacing w:line="240" w:lineRule="exact"/>
              <w:jc w:val="both"/>
              <w:rPr>
                <w:rFonts w:ascii="Arial" w:hAnsi="Arial" w:cs="Arial"/>
                <w:sz w:val="20"/>
                <w:szCs w:val="20"/>
              </w:rPr>
            </w:pPr>
            <w:r>
              <w:rPr>
                <w:rFonts w:ascii="Arial" w:hAnsi="Arial" w:cs="Arial"/>
                <w:sz w:val="20"/>
                <w:szCs w:val="20"/>
              </w:rPr>
              <w:t>Immediate</w:t>
            </w:r>
          </w:p>
        </w:tc>
      </w:tr>
      <w:tr w:rsidR="000E4565" w:rsidRPr="00C8367B" w14:paraId="4AAC5419" w14:textId="77777777" w:rsidTr="0048523E">
        <w:trPr>
          <w:trHeight w:val="91"/>
        </w:trPr>
        <w:tc>
          <w:tcPr>
            <w:tcW w:w="539" w:type="dxa"/>
            <w:vAlign w:val="center"/>
          </w:tcPr>
          <w:p w14:paraId="29BEF17E" w14:textId="77777777" w:rsidR="000E4565" w:rsidRPr="00295A64" w:rsidRDefault="000E4565" w:rsidP="00CA368F">
            <w:pPr>
              <w:keepLines/>
              <w:numPr>
                <w:ilvl w:val="0"/>
                <w:numId w:val="18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D434492" w14:textId="5AECBE87" w:rsidR="000E4565" w:rsidRPr="00871E17" w:rsidRDefault="000E4565" w:rsidP="00CA368F">
            <w:pPr>
              <w:spacing w:line="240" w:lineRule="exact"/>
              <w:jc w:val="both"/>
              <w:rPr>
                <w:rFonts w:ascii="Arial" w:hAnsi="Arial" w:cs="Arial"/>
                <w:b/>
                <w:bCs/>
                <w:sz w:val="20"/>
                <w:szCs w:val="20"/>
              </w:rPr>
            </w:pPr>
            <w:r w:rsidRPr="00E2019E">
              <w:rPr>
                <w:rFonts w:ascii="Arial" w:hAnsi="Arial" w:cs="Arial"/>
                <w:b/>
                <w:bCs/>
                <w:sz w:val="20"/>
                <w:szCs w:val="20"/>
              </w:rPr>
              <w:t>Survivor Support</w:t>
            </w:r>
          </w:p>
        </w:tc>
        <w:tc>
          <w:tcPr>
            <w:tcW w:w="4513" w:type="dxa"/>
            <w:vAlign w:val="center"/>
          </w:tcPr>
          <w:p w14:paraId="475631BC" w14:textId="77777777" w:rsidR="000E4565" w:rsidRDefault="000E4565" w:rsidP="00CA368F">
            <w:pPr>
              <w:spacing w:line="240" w:lineRule="exact"/>
              <w:jc w:val="both"/>
              <w:rPr>
                <w:rFonts w:ascii="Arial" w:hAnsi="Arial" w:cs="Arial"/>
                <w:b/>
                <w:bCs/>
                <w:sz w:val="20"/>
                <w:szCs w:val="20"/>
              </w:rPr>
            </w:pPr>
            <w:r w:rsidRPr="003E20AC">
              <w:rPr>
                <w:rFonts w:ascii="Arial" w:hAnsi="Arial" w:cs="Arial"/>
                <w:sz w:val="20"/>
                <w:szCs w:val="20"/>
              </w:rPr>
              <w:t>Provide survivor support and referrals</w:t>
            </w:r>
            <w:r w:rsidRPr="00E2019E">
              <w:rPr>
                <w:rFonts w:ascii="Arial" w:hAnsi="Arial" w:cs="Arial"/>
                <w:b/>
                <w:bCs/>
                <w:sz w:val="20"/>
                <w:szCs w:val="20"/>
              </w:rPr>
              <w:t xml:space="preserve"> </w:t>
            </w:r>
          </w:p>
          <w:p w14:paraId="38AA47B1" w14:textId="3ABA6E6D" w:rsidR="000E4565" w:rsidRPr="004E0D76" w:rsidRDefault="000E4565" w:rsidP="00CA368F">
            <w:pPr>
              <w:spacing w:line="240" w:lineRule="exact"/>
              <w:jc w:val="both"/>
              <w:rPr>
                <w:rFonts w:ascii="Arial" w:hAnsi="Arial" w:cs="Arial"/>
                <w:i/>
                <w:iCs/>
                <w:sz w:val="20"/>
                <w:szCs w:val="20"/>
              </w:rPr>
            </w:pPr>
            <w:r w:rsidRPr="00E2019E">
              <w:rPr>
                <w:rFonts w:ascii="Arial" w:hAnsi="Arial" w:cs="Arial"/>
                <w:i/>
                <w:iCs/>
                <w:color w:val="EE0000"/>
                <w:sz w:val="18"/>
                <w:szCs w:val="18"/>
              </w:rPr>
              <w:t>Key Control: Provide or refer survivors to essential medical, psychological, and legal assistance services.</w:t>
            </w:r>
          </w:p>
        </w:tc>
        <w:tc>
          <w:tcPr>
            <w:tcW w:w="1701" w:type="dxa"/>
            <w:vAlign w:val="center"/>
          </w:tcPr>
          <w:p w14:paraId="778D230B" w14:textId="0770228A" w:rsidR="000E4565" w:rsidRPr="00836552" w:rsidRDefault="000E4565" w:rsidP="00CA368F">
            <w:pPr>
              <w:spacing w:line="240" w:lineRule="exact"/>
              <w:jc w:val="both"/>
              <w:rPr>
                <w:rFonts w:ascii="Arial" w:hAnsi="Arial" w:cs="Arial"/>
                <w:sz w:val="20"/>
                <w:szCs w:val="20"/>
              </w:rPr>
            </w:pPr>
            <w:r w:rsidRPr="003E20AC">
              <w:rPr>
                <w:rFonts w:ascii="Arial" w:hAnsi="Arial" w:cs="Arial"/>
                <w:sz w:val="20"/>
                <w:szCs w:val="20"/>
              </w:rPr>
              <w:t>Safeguarding Focal Person</w:t>
            </w:r>
          </w:p>
        </w:tc>
        <w:tc>
          <w:tcPr>
            <w:tcW w:w="1156" w:type="dxa"/>
            <w:vAlign w:val="center"/>
          </w:tcPr>
          <w:p w14:paraId="7C8663B7" w14:textId="0766A84E" w:rsidR="000E4565" w:rsidRPr="00770516" w:rsidRDefault="000E4565" w:rsidP="00CA368F">
            <w:pPr>
              <w:spacing w:line="240" w:lineRule="exact"/>
              <w:jc w:val="both"/>
              <w:rPr>
                <w:rFonts w:ascii="Arial" w:hAnsi="Arial" w:cs="Arial"/>
                <w:sz w:val="20"/>
                <w:szCs w:val="20"/>
              </w:rPr>
            </w:pPr>
            <w:r w:rsidRPr="003E20AC">
              <w:rPr>
                <w:rFonts w:ascii="Arial" w:hAnsi="Arial" w:cs="Arial"/>
                <w:sz w:val="20"/>
                <w:szCs w:val="20"/>
              </w:rPr>
              <w:t xml:space="preserve">Within </w:t>
            </w:r>
            <w:r>
              <w:rPr>
                <w:rFonts w:ascii="Arial" w:hAnsi="Arial" w:cs="Arial"/>
                <w:sz w:val="20"/>
                <w:szCs w:val="20"/>
              </w:rPr>
              <w:t>24</w:t>
            </w:r>
            <w:r w:rsidRPr="003E20AC">
              <w:rPr>
                <w:rFonts w:ascii="Arial" w:hAnsi="Arial" w:cs="Arial"/>
                <w:sz w:val="20"/>
                <w:szCs w:val="20"/>
              </w:rPr>
              <w:t xml:space="preserve"> </w:t>
            </w:r>
            <w:r>
              <w:rPr>
                <w:rFonts w:ascii="Arial" w:hAnsi="Arial" w:cs="Arial"/>
                <w:sz w:val="20"/>
                <w:szCs w:val="20"/>
              </w:rPr>
              <w:t>H</w:t>
            </w:r>
            <w:r w:rsidRPr="003E20AC">
              <w:rPr>
                <w:rFonts w:ascii="Arial" w:hAnsi="Arial" w:cs="Arial"/>
                <w:sz w:val="20"/>
                <w:szCs w:val="20"/>
              </w:rPr>
              <w:t>ours</w:t>
            </w:r>
          </w:p>
        </w:tc>
      </w:tr>
      <w:tr w:rsidR="000E4565" w:rsidRPr="00C8367B" w14:paraId="04AEE577" w14:textId="77777777" w:rsidTr="0048523E">
        <w:trPr>
          <w:trHeight w:val="91"/>
        </w:trPr>
        <w:tc>
          <w:tcPr>
            <w:tcW w:w="539" w:type="dxa"/>
            <w:vAlign w:val="center"/>
          </w:tcPr>
          <w:p w14:paraId="0FA84219" w14:textId="77777777" w:rsidR="000E4565" w:rsidRPr="00295A64" w:rsidRDefault="000E4565" w:rsidP="00CA368F">
            <w:pPr>
              <w:keepLines/>
              <w:numPr>
                <w:ilvl w:val="0"/>
                <w:numId w:val="18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4FC83D3" w14:textId="79CFB0DA" w:rsidR="000E4565" w:rsidRPr="003E20AC" w:rsidRDefault="000E4565" w:rsidP="00CA368F">
            <w:pPr>
              <w:spacing w:line="240" w:lineRule="exact"/>
              <w:jc w:val="both"/>
              <w:rPr>
                <w:rFonts w:ascii="Arial" w:hAnsi="Arial" w:cs="Arial"/>
                <w:b/>
                <w:bCs/>
                <w:sz w:val="20"/>
                <w:szCs w:val="20"/>
              </w:rPr>
            </w:pPr>
            <w:r w:rsidRPr="003E20AC">
              <w:rPr>
                <w:rFonts w:ascii="Arial" w:hAnsi="Arial" w:cs="Arial"/>
                <w:b/>
                <w:bCs/>
                <w:sz w:val="20"/>
                <w:szCs w:val="20"/>
              </w:rPr>
              <w:t>Investigation</w:t>
            </w:r>
          </w:p>
        </w:tc>
        <w:tc>
          <w:tcPr>
            <w:tcW w:w="4513" w:type="dxa"/>
            <w:vAlign w:val="center"/>
          </w:tcPr>
          <w:p w14:paraId="0835E428" w14:textId="77777777" w:rsidR="000E4565" w:rsidRDefault="000E4565" w:rsidP="00CA368F">
            <w:pPr>
              <w:spacing w:line="240" w:lineRule="exact"/>
              <w:jc w:val="both"/>
              <w:rPr>
                <w:rFonts w:ascii="Arial" w:hAnsi="Arial" w:cs="Arial"/>
                <w:sz w:val="20"/>
                <w:szCs w:val="20"/>
              </w:rPr>
            </w:pPr>
            <w:r w:rsidRPr="00E2019E">
              <w:rPr>
                <w:rFonts w:ascii="Arial" w:hAnsi="Arial" w:cs="Arial"/>
                <w:sz w:val="20"/>
                <w:szCs w:val="20"/>
              </w:rPr>
              <w:t>Conduct prompt and sensitive interviews with all involved parties. Document all evidence in a secure, non-judgmental manner.</w:t>
            </w:r>
          </w:p>
          <w:p w14:paraId="265A0378" w14:textId="6B830929" w:rsidR="000E4565" w:rsidRPr="003E20AC" w:rsidRDefault="000E4565" w:rsidP="00CA368F">
            <w:pPr>
              <w:spacing w:line="240" w:lineRule="exact"/>
              <w:jc w:val="both"/>
              <w:rPr>
                <w:rFonts w:ascii="Arial" w:hAnsi="Arial" w:cs="Arial"/>
                <w:sz w:val="20"/>
                <w:szCs w:val="20"/>
              </w:rPr>
            </w:pPr>
            <w:r w:rsidRPr="004E0D76">
              <w:rPr>
                <w:rFonts w:ascii="Arial" w:hAnsi="Arial" w:cs="Arial"/>
                <w:i/>
                <w:iCs/>
                <w:color w:val="EE0000"/>
                <w:sz w:val="18"/>
                <w:szCs w:val="18"/>
              </w:rPr>
              <w:t xml:space="preserve">Key Control: Investigation must be conducted </w:t>
            </w:r>
            <w:r w:rsidRPr="003E20AC">
              <w:rPr>
                <w:rFonts w:ascii="Arial" w:hAnsi="Arial" w:cs="Arial"/>
                <w:i/>
                <w:iCs/>
                <w:color w:val="EE0000"/>
                <w:sz w:val="18"/>
                <w:szCs w:val="18"/>
              </w:rPr>
              <w:t>confidential</w:t>
            </w:r>
            <w:r w:rsidRPr="004E0D76">
              <w:rPr>
                <w:rFonts w:ascii="Arial" w:hAnsi="Arial" w:cs="Arial"/>
                <w:i/>
                <w:iCs/>
                <w:color w:val="EE0000"/>
                <w:sz w:val="18"/>
                <w:szCs w:val="18"/>
              </w:rPr>
              <w:t>ly</w:t>
            </w:r>
          </w:p>
        </w:tc>
        <w:tc>
          <w:tcPr>
            <w:tcW w:w="1701" w:type="dxa"/>
            <w:vAlign w:val="center"/>
          </w:tcPr>
          <w:p w14:paraId="6643CB3D" w14:textId="66102BEA" w:rsidR="000E4565" w:rsidRPr="003E20AC" w:rsidRDefault="000E4565" w:rsidP="00CA368F">
            <w:pPr>
              <w:spacing w:line="240" w:lineRule="exact"/>
              <w:jc w:val="both"/>
              <w:rPr>
                <w:rFonts w:ascii="Arial" w:hAnsi="Arial" w:cs="Arial"/>
                <w:sz w:val="20"/>
                <w:szCs w:val="20"/>
              </w:rPr>
            </w:pPr>
            <w:r w:rsidRPr="003E20AC">
              <w:rPr>
                <w:rFonts w:ascii="Arial" w:hAnsi="Arial" w:cs="Arial"/>
                <w:sz w:val="20"/>
                <w:szCs w:val="20"/>
              </w:rPr>
              <w:t>Safeguarding Committee</w:t>
            </w:r>
          </w:p>
        </w:tc>
        <w:tc>
          <w:tcPr>
            <w:tcW w:w="1156" w:type="dxa"/>
            <w:vAlign w:val="center"/>
          </w:tcPr>
          <w:p w14:paraId="51D8C949" w14:textId="49B65DAD" w:rsidR="000E4565" w:rsidRPr="003E20AC" w:rsidRDefault="000E4565" w:rsidP="00CA368F">
            <w:pPr>
              <w:spacing w:line="240" w:lineRule="exact"/>
              <w:jc w:val="both"/>
              <w:rPr>
                <w:rFonts w:ascii="Arial" w:hAnsi="Arial" w:cs="Arial"/>
                <w:sz w:val="20"/>
                <w:szCs w:val="20"/>
              </w:rPr>
            </w:pPr>
            <w:r>
              <w:rPr>
                <w:rFonts w:ascii="Arial" w:hAnsi="Arial" w:cs="Arial"/>
                <w:sz w:val="20"/>
                <w:szCs w:val="20"/>
              </w:rPr>
              <w:t>5 Days</w:t>
            </w:r>
          </w:p>
        </w:tc>
      </w:tr>
      <w:tr w:rsidR="000E4565" w:rsidRPr="00C8367B" w14:paraId="7B628101" w14:textId="77777777" w:rsidTr="0048523E">
        <w:trPr>
          <w:trHeight w:val="91"/>
        </w:trPr>
        <w:tc>
          <w:tcPr>
            <w:tcW w:w="539" w:type="dxa"/>
            <w:vAlign w:val="center"/>
          </w:tcPr>
          <w:p w14:paraId="50231D38" w14:textId="77777777" w:rsidR="000E4565" w:rsidRPr="00295A64" w:rsidRDefault="000E4565" w:rsidP="00CA368F">
            <w:pPr>
              <w:keepLines/>
              <w:numPr>
                <w:ilvl w:val="0"/>
                <w:numId w:val="18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E24DAE3" w14:textId="414773B0" w:rsidR="000E4565" w:rsidRPr="00871E17" w:rsidRDefault="000E4565" w:rsidP="00CA368F">
            <w:pPr>
              <w:spacing w:line="240" w:lineRule="exact"/>
              <w:jc w:val="both"/>
              <w:rPr>
                <w:rFonts w:ascii="Arial" w:hAnsi="Arial" w:cs="Arial"/>
                <w:b/>
                <w:bCs/>
                <w:sz w:val="20"/>
                <w:szCs w:val="20"/>
              </w:rPr>
            </w:pPr>
            <w:r w:rsidRPr="00E2019E">
              <w:rPr>
                <w:rFonts w:ascii="Arial" w:hAnsi="Arial" w:cs="Arial"/>
                <w:b/>
                <w:bCs/>
                <w:sz w:val="20"/>
                <w:szCs w:val="20"/>
              </w:rPr>
              <w:t>Resolution &amp; Action</w:t>
            </w:r>
          </w:p>
        </w:tc>
        <w:tc>
          <w:tcPr>
            <w:tcW w:w="4513" w:type="dxa"/>
            <w:vAlign w:val="center"/>
          </w:tcPr>
          <w:p w14:paraId="16EE25BC" w14:textId="1A7BB179" w:rsidR="000E4565" w:rsidRPr="009C0705" w:rsidRDefault="000E4565" w:rsidP="00CA368F">
            <w:pPr>
              <w:spacing w:line="240" w:lineRule="exact"/>
              <w:jc w:val="both"/>
              <w:rPr>
                <w:rFonts w:ascii="Arial" w:hAnsi="Arial" w:cs="Arial"/>
                <w:i/>
                <w:iCs/>
                <w:sz w:val="20"/>
                <w:szCs w:val="20"/>
              </w:rPr>
            </w:pPr>
            <w:r w:rsidRPr="00E2019E">
              <w:rPr>
                <w:rFonts w:ascii="Arial" w:hAnsi="Arial" w:cs="Arial"/>
                <w:sz w:val="20"/>
                <w:szCs w:val="20"/>
              </w:rPr>
              <w:t>If allegations are substantiated, apply strict disciplinary actions, including termination of employment or partnership and potential legal proceedings.</w:t>
            </w:r>
          </w:p>
        </w:tc>
        <w:tc>
          <w:tcPr>
            <w:tcW w:w="1701" w:type="dxa"/>
            <w:vAlign w:val="center"/>
          </w:tcPr>
          <w:p w14:paraId="492A6D18" w14:textId="3857645B" w:rsidR="000E4565" w:rsidRPr="004E0D76" w:rsidRDefault="000E4565" w:rsidP="00CA368F">
            <w:pPr>
              <w:spacing w:line="240" w:lineRule="exact"/>
              <w:jc w:val="both"/>
              <w:rPr>
                <w:rFonts w:ascii="Arial" w:hAnsi="Arial" w:cs="Arial"/>
                <w:sz w:val="20"/>
                <w:szCs w:val="20"/>
              </w:rPr>
            </w:pPr>
            <w:r w:rsidRPr="00E2019E">
              <w:rPr>
                <w:rFonts w:ascii="Arial" w:hAnsi="Arial" w:cs="Arial"/>
                <w:sz w:val="20"/>
                <w:szCs w:val="20"/>
              </w:rPr>
              <w:t>National Coordinator</w:t>
            </w:r>
          </w:p>
        </w:tc>
        <w:tc>
          <w:tcPr>
            <w:tcW w:w="1156" w:type="dxa"/>
            <w:vAlign w:val="center"/>
          </w:tcPr>
          <w:p w14:paraId="7BA81CB7" w14:textId="3C32810F" w:rsidR="000E4565" w:rsidRPr="004E0D76" w:rsidRDefault="000E4565" w:rsidP="00CA368F">
            <w:pPr>
              <w:spacing w:line="240" w:lineRule="exact"/>
              <w:jc w:val="both"/>
              <w:rPr>
                <w:rFonts w:ascii="Arial" w:hAnsi="Arial" w:cs="Arial"/>
                <w:sz w:val="20"/>
                <w:szCs w:val="20"/>
              </w:rPr>
            </w:pPr>
            <w:r w:rsidRPr="00E2019E">
              <w:rPr>
                <w:rFonts w:ascii="Arial" w:hAnsi="Arial" w:cs="Arial"/>
                <w:sz w:val="20"/>
                <w:szCs w:val="20"/>
              </w:rPr>
              <w:t>7 Days</w:t>
            </w:r>
          </w:p>
        </w:tc>
      </w:tr>
      <w:tr w:rsidR="000E4565" w:rsidRPr="00C8367B" w14:paraId="406C2F0D" w14:textId="77777777" w:rsidTr="0048523E">
        <w:trPr>
          <w:trHeight w:val="96"/>
        </w:trPr>
        <w:tc>
          <w:tcPr>
            <w:tcW w:w="539" w:type="dxa"/>
            <w:vAlign w:val="center"/>
          </w:tcPr>
          <w:p w14:paraId="21D1B65C" w14:textId="77777777" w:rsidR="000E4565" w:rsidRPr="00295A64" w:rsidRDefault="000E4565" w:rsidP="00CA368F">
            <w:pPr>
              <w:keepLines/>
              <w:numPr>
                <w:ilvl w:val="0"/>
                <w:numId w:val="186"/>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54DAFBB" w14:textId="6CB11A09" w:rsidR="000E4565" w:rsidRPr="00871E17" w:rsidRDefault="000E4565" w:rsidP="00CA368F">
            <w:pPr>
              <w:spacing w:line="240" w:lineRule="exact"/>
              <w:jc w:val="both"/>
              <w:rPr>
                <w:rFonts w:ascii="Arial" w:hAnsi="Arial" w:cs="Arial"/>
                <w:b/>
                <w:bCs/>
                <w:sz w:val="20"/>
                <w:szCs w:val="20"/>
              </w:rPr>
            </w:pPr>
            <w:r w:rsidRPr="003E20AC">
              <w:rPr>
                <w:rFonts w:ascii="Arial" w:hAnsi="Arial" w:cs="Arial"/>
                <w:b/>
                <w:bCs/>
                <w:sz w:val="20"/>
                <w:szCs w:val="20"/>
              </w:rPr>
              <w:t>Closure &amp; Learning</w:t>
            </w:r>
          </w:p>
        </w:tc>
        <w:tc>
          <w:tcPr>
            <w:tcW w:w="4513" w:type="dxa"/>
            <w:vAlign w:val="center"/>
          </w:tcPr>
          <w:p w14:paraId="71095F05" w14:textId="77777777" w:rsidR="000E4565" w:rsidRDefault="000E4565" w:rsidP="00CA368F">
            <w:pPr>
              <w:spacing w:line="240" w:lineRule="exact"/>
              <w:jc w:val="both"/>
              <w:rPr>
                <w:rFonts w:ascii="Arial" w:hAnsi="Arial" w:cs="Arial"/>
                <w:sz w:val="20"/>
                <w:szCs w:val="20"/>
              </w:rPr>
            </w:pPr>
            <w:r w:rsidRPr="003E20AC">
              <w:rPr>
                <w:rFonts w:ascii="Arial" w:hAnsi="Arial" w:cs="Arial"/>
                <w:sz w:val="20"/>
                <w:szCs w:val="20"/>
              </w:rPr>
              <w:t>Close case and capture lessons</w:t>
            </w:r>
            <w:r>
              <w:rPr>
                <w:rFonts w:ascii="Arial" w:hAnsi="Arial" w:cs="Arial"/>
                <w:sz w:val="20"/>
                <w:szCs w:val="20"/>
              </w:rPr>
              <w:t>.</w:t>
            </w:r>
          </w:p>
          <w:p w14:paraId="105B5747" w14:textId="0F8F48F1" w:rsidR="000E4565" w:rsidRPr="004E0D76" w:rsidRDefault="000E4565" w:rsidP="00CA368F">
            <w:pPr>
              <w:spacing w:line="240" w:lineRule="exact"/>
              <w:jc w:val="both"/>
              <w:rPr>
                <w:rFonts w:ascii="Arial" w:hAnsi="Arial" w:cs="Arial"/>
                <w:i/>
                <w:iCs/>
                <w:sz w:val="20"/>
                <w:szCs w:val="20"/>
              </w:rPr>
            </w:pPr>
            <w:r w:rsidRPr="00E2019E">
              <w:rPr>
                <w:rFonts w:ascii="Arial" w:hAnsi="Arial" w:cs="Arial"/>
                <w:i/>
                <w:iCs/>
                <w:sz w:val="18"/>
                <w:szCs w:val="18"/>
              </w:rPr>
              <w:t>Incorporate feedback from past cases into annual policy and SOP updates to improve future prevention and response.</w:t>
            </w:r>
          </w:p>
        </w:tc>
        <w:tc>
          <w:tcPr>
            <w:tcW w:w="1701" w:type="dxa"/>
            <w:vAlign w:val="center"/>
          </w:tcPr>
          <w:p w14:paraId="1B2FF711" w14:textId="15645BF1" w:rsidR="000E4565" w:rsidRPr="004D0535" w:rsidRDefault="000E4565" w:rsidP="00CA368F">
            <w:pPr>
              <w:spacing w:line="240" w:lineRule="exact"/>
              <w:jc w:val="both"/>
              <w:rPr>
                <w:rFonts w:ascii="Arial" w:hAnsi="Arial" w:cs="Arial"/>
                <w:sz w:val="20"/>
                <w:szCs w:val="20"/>
              </w:rPr>
            </w:pPr>
            <w:r w:rsidRPr="003E20AC">
              <w:rPr>
                <w:rFonts w:ascii="Arial" w:hAnsi="Arial" w:cs="Arial"/>
                <w:sz w:val="20"/>
                <w:szCs w:val="20"/>
              </w:rPr>
              <w:t>Safeguarding Focal Person / MEL</w:t>
            </w:r>
            <w:r>
              <w:rPr>
                <w:rFonts w:ascii="Arial" w:hAnsi="Arial" w:cs="Arial"/>
                <w:sz w:val="20"/>
                <w:szCs w:val="20"/>
              </w:rPr>
              <w:t xml:space="preserve"> Coordinator</w:t>
            </w:r>
          </w:p>
        </w:tc>
        <w:tc>
          <w:tcPr>
            <w:tcW w:w="1156" w:type="dxa"/>
            <w:vAlign w:val="center"/>
          </w:tcPr>
          <w:p w14:paraId="1A260A77" w14:textId="19A41B48" w:rsidR="000E4565" w:rsidRPr="004D0535" w:rsidRDefault="000E4565" w:rsidP="00CA368F">
            <w:pPr>
              <w:spacing w:line="240" w:lineRule="exact"/>
              <w:jc w:val="both"/>
              <w:rPr>
                <w:rFonts w:ascii="Arial" w:hAnsi="Arial" w:cs="Arial"/>
                <w:sz w:val="20"/>
                <w:szCs w:val="20"/>
              </w:rPr>
            </w:pPr>
            <w:r w:rsidRPr="003E20AC">
              <w:rPr>
                <w:rFonts w:ascii="Arial" w:hAnsi="Arial" w:cs="Arial"/>
                <w:sz w:val="20"/>
                <w:szCs w:val="20"/>
              </w:rPr>
              <w:t>As required</w:t>
            </w:r>
            <w:r>
              <w:rPr>
                <w:rFonts w:ascii="Arial" w:hAnsi="Arial" w:cs="Arial"/>
                <w:sz w:val="20"/>
                <w:szCs w:val="20"/>
              </w:rPr>
              <w:t>/ Annual</w:t>
            </w:r>
          </w:p>
        </w:tc>
      </w:tr>
    </w:tbl>
    <w:p w14:paraId="1155EBEE" w14:textId="77777777" w:rsidR="004B3D77" w:rsidRDefault="004B3D77" w:rsidP="00CA368F">
      <w:pPr>
        <w:jc w:val="both"/>
        <w:rPr>
          <w:rFonts w:ascii="Arial" w:hAnsi="Arial" w:cs="Arial"/>
          <w:b/>
          <w:bCs/>
          <w:sz w:val="20"/>
          <w:szCs w:val="20"/>
        </w:rPr>
      </w:pPr>
    </w:p>
    <w:p w14:paraId="20D36799" w14:textId="77777777" w:rsidR="004B3D77" w:rsidRPr="00295A64" w:rsidRDefault="004B3D77"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4B3D77" w:rsidRPr="004C2567" w14:paraId="26641AFE" w14:textId="77777777" w:rsidTr="0048523E">
        <w:trPr>
          <w:trHeight w:val="219"/>
          <w:tblHeader/>
        </w:trPr>
        <w:tc>
          <w:tcPr>
            <w:tcW w:w="0" w:type="auto"/>
            <w:shd w:val="clear" w:color="auto" w:fill="C5E0B3" w:themeFill="accent6" w:themeFillTint="66"/>
            <w:hideMark/>
          </w:tcPr>
          <w:p w14:paraId="693A27C7" w14:textId="77777777" w:rsidR="004B3D77" w:rsidRPr="009D0907" w:rsidRDefault="004B3D77" w:rsidP="00CA368F">
            <w:pPr>
              <w:spacing w:after="160" w:line="259" w:lineRule="auto"/>
              <w:jc w:val="both"/>
              <w:rPr>
                <w:rFonts w:ascii="Arial" w:hAnsi="Arial" w:cs="Arial"/>
                <w:sz w:val="20"/>
                <w:szCs w:val="20"/>
              </w:rPr>
            </w:pPr>
            <w:r w:rsidRPr="009D0907">
              <w:rPr>
                <w:rFonts w:ascii="Arial" w:hAnsi="Arial" w:cs="Arial"/>
                <w:sz w:val="20"/>
                <w:szCs w:val="20"/>
              </w:rPr>
              <w:t>Risk</w:t>
            </w:r>
          </w:p>
        </w:tc>
        <w:tc>
          <w:tcPr>
            <w:tcW w:w="3486" w:type="dxa"/>
            <w:shd w:val="clear" w:color="auto" w:fill="C5E0B3" w:themeFill="accent6" w:themeFillTint="66"/>
            <w:hideMark/>
          </w:tcPr>
          <w:p w14:paraId="7714FD44" w14:textId="77777777" w:rsidR="004B3D77" w:rsidRPr="009D0907" w:rsidRDefault="004B3D77" w:rsidP="00CA368F">
            <w:pPr>
              <w:spacing w:after="160" w:line="259" w:lineRule="auto"/>
              <w:jc w:val="both"/>
              <w:rPr>
                <w:rFonts w:ascii="Arial" w:hAnsi="Arial" w:cs="Arial"/>
                <w:sz w:val="20"/>
                <w:szCs w:val="20"/>
              </w:rPr>
            </w:pPr>
            <w:r w:rsidRPr="009D0907">
              <w:rPr>
                <w:rFonts w:ascii="Arial" w:hAnsi="Arial" w:cs="Arial"/>
                <w:sz w:val="20"/>
                <w:szCs w:val="20"/>
              </w:rPr>
              <w:t>Description</w:t>
            </w:r>
          </w:p>
        </w:tc>
        <w:tc>
          <w:tcPr>
            <w:tcW w:w="3489" w:type="dxa"/>
            <w:shd w:val="clear" w:color="auto" w:fill="C5E0B3" w:themeFill="accent6" w:themeFillTint="66"/>
            <w:hideMark/>
          </w:tcPr>
          <w:p w14:paraId="7B452331" w14:textId="77777777" w:rsidR="004B3D77" w:rsidRPr="009D0907" w:rsidRDefault="004B3D77" w:rsidP="00CA368F">
            <w:pPr>
              <w:spacing w:after="160" w:line="259" w:lineRule="auto"/>
              <w:jc w:val="both"/>
              <w:rPr>
                <w:rFonts w:ascii="Arial" w:hAnsi="Arial" w:cs="Arial"/>
                <w:sz w:val="20"/>
                <w:szCs w:val="20"/>
              </w:rPr>
            </w:pPr>
            <w:r w:rsidRPr="009D0907">
              <w:rPr>
                <w:rFonts w:ascii="Arial" w:hAnsi="Arial" w:cs="Arial"/>
                <w:sz w:val="20"/>
                <w:szCs w:val="20"/>
              </w:rPr>
              <w:t>Mitigation</w:t>
            </w:r>
          </w:p>
        </w:tc>
      </w:tr>
      <w:tr w:rsidR="00871E17" w:rsidRPr="004C2567" w14:paraId="5A80E0D4" w14:textId="77777777" w:rsidTr="0048523E">
        <w:tc>
          <w:tcPr>
            <w:tcW w:w="0" w:type="auto"/>
            <w:vAlign w:val="center"/>
          </w:tcPr>
          <w:p w14:paraId="696C566A" w14:textId="0DA658BF" w:rsidR="00871E17" w:rsidRPr="00AB36FA" w:rsidRDefault="00871E17" w:rsidP="00CA368F">
            <w:pPr>
              <w:jc w:val="both"/>
              <w:rPr>
                <w:rFonts w:ascii="Arial" w:hAnsi="Arial" w:cs="Arial"/>
                <w:sz w:val="20"/>
                <w:szCs w:val="20"/>
              </w:rPr>
            </w:pPr>
            <w:r w:rsidRPr="003E20AC">
              <w:rPr>
                <w:rFonts w:ascii="Arial" w:hAnsi="Arial" w:cs="Arial"/>
                <w:sz w:val="20"/>
                <w:szCs w:val="20"/>
              </w:rPr>
              <w:t>Under-reporting</w:t>
            </w:r>
          </w:p>
        </w:tc>
        <w:tc>
          <w:tcPr>
            <w:tcW w:w="3486" w:type="dxa"/>
            <w:vAlign w:val="center"/>
          </w:tcPr>
          <w:p w14:paraId="7C3C2008" w14:textId="4AE14718" w:rsidR="00871E17" w:rsidRPr="00AB36FA" w:rsidRDefault="00871E17" w:rsidP="00CA368F">
            <w:pPr>
              <w:jc w:val="both"/>
              <w:rPr>
                <w:rFonts w:ascii="Arial" w:hAnsi="Arial" w:cs="Arial"/>
                <w:sz w:val="20"/>
                <w:szCs w:val="20"/>
              </w:rPr>
            </w:pPr>
            <w:r w:rsidRPr="003E20AC">
              <w:rPr>
                <w:rFonts w:ascii="Arial" w:hAnsi="Arial" w:cs="Arial"/>
                <w:sz w:val="20"/>
                <w:szCs w:val="20"/>
              </w:rPr>
              <w:t>Fear of retaliation or stigma</w:t>
            </w:r>
          </w:p>
        </w:tc>
        <w:tc>
          <w:tcPr>
            <w:tcW w:w="3489" w:type="dxa"/>
            <w:vAlign w:val="center"/>
          </w:tcPr>
          <w:p w14:paraId="29A5D8F4" w14:textId="761FAAF2" w:rsidR="00871E17" w:rsidRPr="00AB36FA" w:rsidRDefault="00871E17" w:rsidP="00CA368F">
            <w:pPr>
              <w:jc w:val="both"/>
              <w:rPr>
                <w:rFonts w:ascii="Arial" w:hAnsi="Arial" w:cs="Arial"/>
                <w:sz w:val="20"/>
                <w:szCs w:val="20"/>
              </w:rPr>
            </w:pPr>
            <w:r w:rsidRPr="003E20AC">
              <w:rPr>
                <w:rFonts w:ascii="Arial" w:hAnsi="Arial" w:cs="Arial"/>
                <w:sz w:val="20"/>
                <w:szCs w:val="20"/>
              </w:rPr>
              <w:t>Anonymous reporting and protection policy</w:t>
            </w:r>
          </w:p>
        </w:tc>
      </w:tr>
      <w:tr w:rsidR="00871E17" w:rsidRPr="004C2567" w14:paraId="61BA3025" w14:textId="77777777" w:rsidTr="0048523E">
        <w:tc>
          <w:tcPr>
            <w:tcW w:w="0" w:type="auto"/>
            <w:vAlign w:val="center"/>
          </w:tcPr>
          <w:p w14:paraId="1D3E1D34" w14:textId="40FA83D2" w:rsidR="00871E17" w:rsidRPr="00881ED3" w:rsidRDefault="00871E17" w:rsidP="00CA368F">
            <w:pPr>
              <w:jc w:val="both"/>
              <w:rPr>
                <w:rFonts w:ascii="Arial" w:hAnsi="Arial" w:cs="Arial"/>
                <w:sz w:val="20"/>
                <w:szCs w:val="20"/>
              </w:rPr>
            </w:pPr>
            <w:r w:rsidRPr="003E20AC">
              <w:rPr>
                <w:rFonts w:ascii="Arial" w:hAnsi="Arial" w:cs="Arial"/>
                <w:sz w:val="20"/>
                <w:szCs w:val="20"/>
              </w:rPr>
              <w:lastRenderedPageBreak/>
              <w:t>Retaliation</w:t>
            </w:r>
          </w:p>
        </w:tc>
        <w:tc>
          <w:tcPr>
            <w:tcW w:w="3486" w:type="dxa"/>
            <w:vAlign w:val="center"/>
          </w:tcPr>
          <w:p w14:paraId="72F314DA" w14:textId="38FDDA6D" w:rsidR="00871E17" w:rsidRPr="004D0535" w:rsidRDefault="00871E17" w:rsidP="00CA368F">
            <w:pPr>
              <w:jc w:val="both"/>
              <w:rPr>
                <w:rFonts w:ascii="Arial" w:hAnsi="Arial" w:cs="Arial"/>
                <w:sz w:val="20"/>
                <w:szCs w:val="20"/>
              </w:rPr>
            </w:pPr>
            <w:r w:rsidRPr="003E20AC">
              <w:rPr>
                <w:rFonts w:ascii="Arial" w:hAnsi="Arial" w:cs="Arial"/>
                <w:sz w:val="20"/>
                <w:szCs w:val="20"/>
              </w:rPr>
              <w:t>Harm to complainants or witnesses</w:t>
            </w:r>
            <w:r w:rsidR="000E4565">
              <w:rPr>
                <w:rFonts w:ascii="Arial" w:hAnsi="Arial" w:cs="Arial"/>
                <w:sz w:val="20"/>
                <w:szCs w:val="20"/>
              </w:rPr>
              <w:t xml:space="preserve">. </w:t>
            </w:r>
            <w:r w:rsidR="000E4565" w:rsidRPr="000E4565">
              <w:rPr>
                <w:rFonts w:ascii="Arial" w:hAnsi="Arial" w:cs="Arial"/>
                <w:sz w:val="20"/>
                <w:szCs w:val="20"/>
              </w:rPr>
              <w:t>Whistleblowers or survivors fearing discrimination for reporting high-ranking officials.</w:t>
            </w:r>
          </w:p>
        </w:tc>
        <w:tc>
          <w:tcPr>
            <w:tcW w:w="3489" w:type="dxa"/>
            <w:vAlign w:val="center"/>
          </w:tcPr>
          <w:p w14:paraId="7273DB8A" w14:textId="0DA1BFF3" w:rsidR="00871E17" w:rsidRPr="004D0535" w:rsidRDefault="00871E17" w:rsidP="00CA368F">
            <w:pPr>
              <w:jc w:val="both"/>
              <w:rPr>
                <w:rFonts w:ascii="Arial" w:hAnsi="Arial" w:cs="Arial"/>
                <w:sz w:val="20"/>
                <w:szCs w:val="20"/>
              </w:rPr>
            </w:pPr>
            <w:r w:rsidRPr="003E20AC">
              <w:rPr>
                <w:rFonts w:ascii="Arial" w:hAnsi="Arial" w:cs="Arial"/>
                <w:sz w:val="20"/>
                <w:szCs w:val="20"/>
              </w:rPr>
              <w:t>Zero tolerance and disciplinary action</w:t>
            </w:r>
            <w:r w:rsidR="000E4565">
              <w:rPr>
                <w:rFonts w:ascii="Arial" w:hAnsi="Arial" w:cs="Arial"/>
                <w:sz w:val="20"/>
                <w:szCs w:val="20"/>
              </w:rPr>
              <w:t xml:space="preserve">. </w:t>
            </w:r>
            <w:r w:rsidR="000E4565" w:rsidRPr="000E4565">
              <w:rPr>
                <w:rFonts w:ascii="Arial" w:hAnsi="Arial" w:cs="Arial"/>
                <w:sz w:val="20"/>
                <w:szCs w:val="20"/>
              </w:rPr>
              <w:t>Strict enforcement of the Whistleblower Policy and anonymous reporting channels; WIMA guarantees protection against retaliation.</w:t>
            </w:r>
          </w:p>
        </w:tc>
      </w:tr>
      <w:tr w:rsidR="000E4565" w:rsidRPr="004C2567" w14:paraId="7BC58A52" w14:textId="77777777" w:rsidTr="0048523E">
        <w:tc>
          <w:tcPr>
            <w:tcW w:w="0" w:type="auto"/>
            <w:vAlign w:val="center"/>
          </w:tcPr>
          <w:p w14:paraId="34E5FC68" w14:textId="645878A7" w:rsidR="000E4565" w:rsidRPr="000E4565" w:rsidRDefault="000E4565" w:rsidP="00CA368F">
            <w:pPr>
              <w:jc w:val="both"/>
              <w:rPr>
                <w:rFonts w:ascii="Arial" w:hAnsi="Arial" w:cs="Arial"/>
                <w:sz w:val="20"/>
                <w:szCs w:val="20"/>
              </w:rPr>
            </w:pPr>
            <w:r w:rsidRPr="00E2019E">
              <w:rPr>
                <w:rFonts w:ascii="Arial" w:hAnsi="Arial" w:cs="Arial"/>
                <w:sz w:val="20"/>
                <w:szCs w:val="20"/>
              </w:rPr>
              <w:t>Inadequate Vetting</w:t>
            </w:r>
          </w:p>
        </w:tc>
        <w:tc>
          <w:tcPr>
            <w:tcW w:w="3486" w:type="dxa"/>
            <w:vAlign w:val="center"/>
          </w:tcPr>
          <w:p w14:paraId="7610E810" w14:textId="18DA2EF3" w:rsidR="000E4565" w:rsidRPr="003E20AC" w:rsidRDefault="000E4565" w:rsidP="00CA368F">
            <w:pPr>
              <w:jc w:val="both"/>
              <w:rPr>
                <w:rFonts w:ascii="Arial" w:hAnsi="Arial" w:cs="Arial"/>
                <w:sz w:val="20"/>
                <w:szCs w:val="20"/>
              </w:rPr>
            </w:pPr>
            <w:r w:rsidRPr="000E4565">
              <w:rPr>
                <w:rFonts w:ascii="Arial" w:hAnsi="Arial" w:cs="Arial"/>
                <w:sz w:val="20"/>
                <w:szCs w:val="20"/>
              </w:rPr>
              <w:t>Hiring individuals with a history of abuse who then work with women or children.</w:t>
            </w:r>
          </w:p>
        </w:tc>
        <w:tc>
          <w:tcPr>
            <w:tcW w:w="3489" w:type="dxa"/>
            <w:vAlign w:val="center"/>
          </w:tcPr>
          <w:p w14:paraId="01A39631" w14:textId="243F8A71" w:rsidR="000E4565" w:rsidRPr="003E20AC" w:rsidRDefault="000E4565" w:rsidP="00CA368F">
            <w:pPr>
              <w:jc w:val="both"/>
              <w:rPr>
                <w:rFonts w:ascii="Arial" w:hAnsi="Arial" w:cs="Arial"/>
                <w:sz w:val="20"/>
                <w:szCs w:val="20"/>
              </w:rPr>
            </w:pPr>
            <w:r w:rsidRPr="000E4565">
              <w:rPr>
                <w:rFonts w:ascii="Arial" w:hAnsi="Arial" w:cs="Arial"/>
                <w:sz w:val="20"/>
                <w:szCs w:val="20"/>
              </w:rPr>
              <w:t>Mandatory screening and vetting of all employees, volunteers, and partners for past SEAH violations before engagement.</w:t>
            </w:r>
          </w:p>
        </w:tc>
      </w:tr>
      <w:tr w:rsidR="00871E17" w:rsidRPr="004C2567" w14:paraId="32863B2B" w14:textId="77777777" w:rsidTr="0048523E">
        <w:tc>
          <w:tcPr>
            <w:tcW w:w="0" w:type="auto"/>
            <w:vAlign w:val="center"/>
          </w:tcPr>
          <w:p w14:paraId="3ED5F4C0" w14:textId="01FBAB40" w:rsidR="00871E17" w:rsidRPr="00836552" w:rsidRDefault="00871E17" w:rsidP="00CA368F">
            <w:pPr>
              <w:jc w:val="both"/>
              <w:rPr>
                <w:rFonts w:ascii="Arial" w:hAnsi="Arial" w:cs="Arial"/>
                <w:sz w:val="20"/>
                <w:szCs w:val="20"/>
              </w:rPr>
            </w:pPr>
            <w:r w:rsidRPr="003E20AC">
              <w:rPr>
                <w:rFonts w:ascii="Arial" w:hAnsi="Arial" w:cs="Arial"/>
                <w:sz w:val="20"/>
                <w:szCs w:val="20"/>
              </w:rPr>
              <w:t>Poor case handling</w:t>
            </w:r>
          </w:p>
        </w:tc>
        <w:tc>
          <w:tcPr>
            <w:tcW w:w="3486" w:type="dxa"/>
            <w:vAlign w:val="center"/>
          </w:tcPr>
          <w:p w14:paraId="311B4683" w14:textId="3354E7E4" w:rsidR="00871E17" w:rsidRPr="003E20AC" w:rsidRDefault="00871E17" w:rsidP="00CA368F">
            <w:pPr>
              <w:jc w:val="both"/>
              <w:rPr>
                <w:rFonts w:ascii="Arial" w:hAnsi="Arial" w:cs="Arial"/>
                <w:sz w:val="20"/>
                <w:szCs w:val="20"/>
              </w:rPr>
            </w:pPr>
            <w:r w:rsidRPr="003E20AC">
              <w:rPr>
                <w:rFonts w:ascii="Arial" w:hAnsi="Arial" w:cs="Arial"/>
                <w:sz w:val="20"/>
                <w:szCs w:val="20"/>
              </w:rPr>
              <w:t>Breach of confidentiality or delays</w:t>
            </w:r>
          </w:p>
        </w:tc>
        <w:tc>
          <w:tcPr>
            <w:tcW w:w="3489" w:type="dxa"/>
            <w:vAlign w:val="center"/>
          </w:tcPr>
          <w:p w14:paraId="7E6CE47B" w14:textId="4918DB09" w:rsidR="00871E17" w:rsidRPr="003E20AC" w:rsidRDefault="00871E17" w:rsidP="00CA368F">
            <w:pPr>
              <w:jc w:val="both"/>
              <w:rPr>
                <w:rFonts w:ascii="Arial" w:hAnsi="Arial" w:cs="Arial"/>
                <w:sz w:val="20"/>
                <w:szCs w:val="20"/>
              </w:rPr>
            </w:pPr>
            <w:r w:rsidRPr="003E20AC">
              <w:rPr>
                <w:rFonts w:ascii="Arial" w:hAnsi="Arial" w:cs="Arial"/>
                <w:sz w:val="20"/>
                <w:szCs w:val="20"/>
              </w:rPr>
              <w:t>Trained focal persons and timelines</w:t>
            </w:r>
          </w:p>
        </w:tc>
      </w:tr>
      <w:tr w:rsidR="00871E17" w:rsidRPr="004C2567" w14:paraId="50039804" w14:textId="77777777" w:rsidTr="0048523E">
        <w:tc>
          <w:tcPr>
            <w:tcW w:w="0" w:type="auto"/>
            <w:vAlign w:val="center"/>
            <w:hideMark/>
          </w:tcPr>
          <w:p w14:paraId="6298BD75" w14:textId="30AA9F11" w:rsidR="00871E17" w:rsidRPr="009D0907" w:rsidRDefault="00871E17" w:rsidP="00CA368F">
            <w:pPr>
              <w:spacing w:line="259" w:lineRule="auto"/>
              <w:jc w:val="both"/>
              <w:rPr>
                <w:rFonts w:ascii="Arial" w:hAnsi="Arial" w:cs="Arial"/>
                <w:sz w:val="20"/>
                <w:szCs w:val="20"/>
              </w:rPr>
            </w:pPr>
            <w:r w:rsidRPr="003E20AC">
              <w:rPr>
                <w:rFonts w:ascii="Arial" w:hAnsi="Arial" w:cs="Arial"/>
                <w:sz w:val="20"/>
                <w:szCs w:val="20"/>
              </w:rPr>
              <w:t>Cultural resistance</w:t>
            </w:r>
          </w:p>
        </w:tc>
        <w:tc>
          <w:tcPr>
            <w:tcW w:w="3486" w:type="dxa"/>
            <w:vAlign w:val="center"/>
            <w:hideMark/>
          </w:tcPr>
          <w:p w14:paraId="18A90D5E" w14:textId="6D4E959E" w:rsidR="00871E17" w:rsidRPr="009D0907" w:rsidRDefault="00871E17" w:rsidP="00CA368F">
            <w:pPr>
              <w:jc w:val="both"/>
              <w:rPr>
                <w:rFonts w:ascii="Arial" w:hAnsi="Arial" w:cs="Arial"/>
                <w:sz w:val="20"/>
                <w:szCs w:val="20"/>
              </w:rPr>
            </w:pPr>
            <w:r w:rsidRPr="003E20AC">
              <w:rPr>
                <w:rFonts w:ascii="Arial" w:hAnsi="Arial" w:cs="Arial"/>
                <w:sz w:val="20"/>
                <w:szCs w:val="20"/>
              </w:rPr>
              <w:t>Norms that discourage reporting</w:t>
            </w:r>
            <w:r w:rsidR="000E4565">
              <w:rPr>
                <w:rFonts w:ascii="Arial" w:hAnsi="Arial" w:cs="Arial"/>
                <w:sz w:val="20"/>
                <w:szCs w:val="20"/>
              </w:rPr>
              <w:t xml:space="preserve">. </w:t>
            </w:r>
            <w:r w:rsidR="000E4565" w:rsidRPr="000E4565">
              <w:rPr>
                <w:rFonts w:ascii="Arial" w:hAnsi="Arial" w:cs="Arial"/>
                <w:sz w:val="20"/>
                <w:szCs w:val="20"/>
              </w:rPr>
              <w:t>Communities or leaders dismissing harassment as "local custom".</w:t>
            </w:r>
          </w:p>
        </w:tc>
        <w:tc>
          <w:tcPr>
            <w:tcW w:w="3489" w:type="dxa"/>
            <w:vAlign w:val="center"/>
            <w:hideMark/>
          </w:tcPr>
          <w:p w14:paraId="28729D27" w14:textId="28A11468" w:rsidR="00871E17" w:rsidRPr="009D0907" w:rsidRDefault="00871E17" w:rsidP="00CA368F">
            <w:pPr>
              <w:spacing w:line="259" w:lineRule="auto"/>
              <w:jc w:val="both"/>
              <w:rPr>
                <w:rFonts w:ascii="Arial" w:hAnsi="Arial" w:cs="Arial"/>
                <w:sz w:val="20"/>
                <w:szCs w:val="20"/>
              </w:rPr>
            </w:pPr>
            <w:r w:rsidRPr="003E20AC">
              <w:rPr>
                <w:rFonts w:ascii="Arial" w:hAnsi="Arial" w:cs="Arial"/>
                <w:sz w:val="20"/>
                <w:szCs w:val="20"/>
              </w:rPr>
              <w:t>Continuous sensitization and leadership tone</w:t>
            </w:r>
            <w:r w:rsidR="000E4565">
              <w:rPr>
                <w:rFonts w:ascii="Arial" w:hAnsi="Arial" w:cs="Arial"/>
                <w:sz w:val="20"/>
                <w:szCs w:val="20"/>
              </w:rPr>
              <w:t xml:space="preserve">. </w:t>
            </w:r>
            <w:r w:rsidR="000E4565" w:rsidRPr="000E4565">
              <w:rPr>
                <w:rFonts w:ascii="Arial" w:hAnsi="Arial" w:cs="Arial"/>
                <w:sz w:val="20"/>
                <w:szCs w:val="20"/>
              </w:rPr>
              <w:t>Engage the He4She Club and traditional rulers to legitimise women’s rights and formalise local backing for safeguarding policies.</w:t>
            </w:r>
          </w:p>
        </w:tc>
      </w:tr>
      <w:tr w:rsidR="00871E17" w:rsidRPr="004C2567" w14:paraId="6D74E802" w14:textId="77777777" w:rsidTr="0048523E">
        <w:tc>
          <w:tcPr>
            <w:tcW w:w="0" w:type="auto"/>
            <w:vAlign w:val="center"/>
          </w:tcPr>
          <w:p w14:paraId="34EBA9CB" w14:textId="5ADC8166" w:rsidR="00871E17" w:rsidRPr="00836552" w:rsidRDefault="00871E17" w:rsidP="00CA368F">
            <w:pPr>
              <w:jc w:val="both"/>
              <w:rPr>
                <w:rFonts w:ascii="Arial" w:hAnsi="Arial" w:cs="Arial"/>
                <w:sz w:val="20"/>
                <w:szCs w:val="20"/>
              </w:rPr>
            </w:pPr>
            <w:r w:rsidRPr="003E20AC">
              <w:rPr>
                <w:rFonts w:ascii="Arial" w:hAnsi="Arial" w:cs="Arial"/>
                <w:sz w:val="20"/>
                <w:szCs w:val="20"/>
              </w:rPr>
              <w:t>Partner non-compliance</w:t>
            </w:r>
          </w:p>
        </w:tc>
        <w:tc>
          <w:tcPr>
            <w:tcW w:w="3486" w:type="dxa"/>
            <w:vAlign w:val="center"/>
          </w:tcPr>
          <w:p w14:paraId="4FDDB081" w14:textId="0704D580" w:rsidR="00871E17" w:rsidRPr="00604129" w:rsidRDefault="00871E17" w:rsidP="00CA368F">
            <w:pPr>
              <w:jc w:val="both"/>
              <w:rPr>
                <w:rFonts w:ascii="Arial" w:hAnsi="Arial" w:cs="Arial"/>
                <w:sz w:val="20"/>
                <w:szCs w:val="20"/>
              </w:rPr>
            </w:pPr>
            <w:r w:rsidRPr="003E20AC">
              <w:rPr>
                <w:rFonts w:ascii="Arial" w:hAnsi="Arial" w:cs="Arial"/>
                <w:sz w:val="20"/>
                <w:szCs w:val="20"/>
              </w:rPr>
              <w:t>Vendors or MSPs violate standards</w:t>
            </w:r>
          </w:p>
        </w:tc>
        <w:tc>
          <w:tcPr>
            <w:tcW w:w="3489" w:type="dxa"/>
            <w:vAlign w:val="center"/>
          </w:tcPr>
          <w:p w14:paraId="06C923F3" w14:textId="2F254EE9" w:rsidR="00871E17" w:rsidRPr="00BD362A" w:rsidRDefault="00871E17" w:rsidP="00CA368F">
            <w:pPr>
              <w:jc w:val="both"/>
              <w:rPr>
                <w:rFonts w:ascii="Arial" w:hAnsi="Arial" w:cs="Arial"/>
                <w:sz w:val="20"/>
                <w:szCs w:val="20"/>
              </w:rPr>
            </w:pPr>
            <w:r w:rsidRPr="003E20AC">
              <w:rPr>
                <w:rFonts w:ascii="Arial" w:hAnsi="Arial" w:cs="Arial"/>
                <w:sz w:val="20"/>
                <w:szCs w:val="20"/>
              </w:rPr>
              <w:t>Contractual safeguarding clauses</w:t>
            </w:r>
          </w:p>
        </w:tc>
      </w:tr>
      <w:tr w:rsidR="00871E17" w:rsidRPr="004C2567" w14:paraId="21C42C34" w14:textId="77777777" w:rsidTr="0048523E">
        <w:tc>
          <w:tcPr>
            <w:tcW w:w="0" w:type="auto"/>
            <w:vAlign w:val="center"/>
          </w:tcPr>
          <w:p w14:paraId="4CE622EA" w14:textId="521AD04F" w:rsidR="00871E17" w:rsidRPr="00836552" w:rsidRDefault="000E4565" w:rsidP="00CA368F">
            <w:pPr>
              <w:jc w:val="both"/>
              <w:rPr>
                <w:rFonts w:ascii="Arial" w:hAnsi="Arial" w:cs="Arial"/>
                <w:sz w:val="20"/>
                <w:szCs w:val="20"/>
              </w:rPr>
            </w:pPr>
            <w:r w:rsidRPr="000E4565">
              <w:rPr>
                <w:rFonts w:ascii="Arial" w:hAnsi="Arial" w:cs="Arial"/>
                <w:sz w:val="20"/>
                <w:szCs w:val="20"/>
              </w:rPr>
              <w:t>Confidentiality Breaches</w:t>
            </w:r>
          </w:p>
        </w:tc>
        <w:tc>
          <w:tcPr>
            <w:tcW w:w="3486" w:type="dxa"/>
            <w:vAlign w:val="center"/>
          </w:tcPr>
          <w:p w14:paraId="33D63E08" w14:textId="0212EE8B" w:rsidR="00871E17" w:rsidRPr="003E20AC" w:rsidRDefault="000E4565" w:rsidP="00CA368F">
            <w:pPr>
              <w:jc w:val="both"/>
              <w:rPr>
                <w:rFonts w:ascii="Arial" w:hAnsi="Arial" w:cs="Arial"/>
                <w:sz w:val="20"/>
                <w:szCs w:val="20"/>
              </w:rPr>
            </w:pPr>
            <w:r w:rsidRPr="000E4565">
              <w:rPr>
                <w:rFonts w:ascii="Arial" w:hAnsi="Arial" w:cs="Arial"/>
                <w:sz w:val="20"/>
                <w:szCs w:val="20"/>
              </w:rPr>
              <w:t>Sensitive details leaking, leading to survivor re-traumatisation or stigma.</w:t>
            </w:r>
          </w:p>
        </w:tc>
        <w:tc>
          <w:tcPr>
            <w:tcW w:w="3489" w:type="dxa"/>
            <w:vAlign w:val="center"/>
          </w:tcPr>
          <w:p w14:paraId="3D167646" w14:textId="6AB26E61" w:rsidR="00871E17" w:rsidRPr="003E20AC" w:rsidRDefault="000E4565" w:rsidP="00CA368F">
            <w:pPr>
              <w:jc w:val="both"/>
              <w:rPr>
                <w:rFonts w:ascii="Arial" w:hAnsi="Arial" w:cs="Arial"/>
                <w:sz w:val="20"/>
                <w:szCs w:val="20"/>
              </w:rPr>
            </w:pPr>
            <w:r w:rsidRPr="000E4565">
              <w:rPr>
                <w:rFonts w:ascii="Arial" w:hAnsi="Arial" w:cs="Arial"/>
                <w:sz w:val="20"/>
                <w:szCs w:val="20"/>
              </w:rPr>
              <w:t>Information shared strictly on a need-to-know basis with encrypted storage of all case records.</w:t>
            </w:r>
          </w:p>
        </w:tc>
      </w:tr>
    </w:tbl>
    <w:p w14:paraId="38B05234" w14:textId="77777777" w:rsidR="004B3D77" w:rsidRDefault="004B3D77" w:rsidP="00CA368F">
      <w:pPr>
        <w:pBdr>
          <w:bottom w:val="single" w:sz="4" w:space="1" w:color="auto"/>
        </w:pBdr>
        <w:jc w:val="both"/>
        <w:rPr>
          <w:rFonts w:ascii="Arial" w:hAnsi="Arial" w:cs="Arial"/>
          <w:b/>
          <w:bCs/>
          <w:sz w:val="20"/>
          <w:szCs w:val="20"/>
        </w:rPr>
      </w:pPr>
    </w:p>
    <w:p w14:paraId="5F4E794B" w14:textId="77777777" w:rsidR="004B3D77" w:rsidRPr="00295A64" w:rsidRDefault="004B3D77"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37889F8D" w14:textId="723CA1A1" w:rsidR="001E5905" w:rsidRPr="00871E17" w:rsidRDefault="001E5905" w:rsidP="00CA368F">
      <w:pPr>
        <w:pStyle w:val="ListParagraph"/>
        <w:numPr>
          <w:ilvl w:val="0"/>
          <w:numId w:val="8"/>
        </w:numPr>
        <w:jc w:val="both"/>
        <w:rPr>
          <w:rFonts w:ascii="Arial" w:hAnsi="Arial" w:cs="Arial"/>
          <w:sz w:val="20"/>
          <w:szCs w:val="20"/>
        </w:rPr>
      </w:pPr>
      <w:r>
        <w:rPr>
          <w:rFonts w:ascii="Arial" w:hAnsi="Arial" w:cs="Arial"/>
          <w:sz w:val="20"/>
          <w:szCs w:val="20"/>
        </w:rPr>
        <w:t>This s</w:t>
      </w:r>
      <w:r w:rsidRPr="00871E17">
        <w:rPr>
          <w:rFonts w:ascii="Arial" w:hAnsi="Arial" w:cs="Arial"/>
          <w:sz w:val="20"/>
          <w:szCs w:val="20"/>
        </w:rPr>
        <w:t>afeguarding obligations</w:t>
      </w:r>
      <w:r>
        <w:rPr>
          <w:rFonts w:ascii="Arial" w:hAnsi="Arial" w:cs="Arial"/>
          <w:sz w:val="20"/>
          <w:szCs w:val="20"/>
        </w:rPr>
        <w:t xml:space="preserve"> of WIMA</w:t>
      </w:r>
      <w:r w:rsidRPr="00871E17">
        <w:rPr>
          <w:rFonts w:ascii="Arial" w:hAnsi="Arial" w:cs="Arial"/>
          <w:sz w:val="20"/>
          <w:szCs w:val="20"/>
        </w:rPr>
        <w:t xml:space="preserve"> apply to everyone, without exception</w:t>
      </w:r>
    </w:p>
    <w:p w14:paraId="6A1A778E" w14:textId="57E33D79" w:rsidR="001E5905" w:rsidRPr="000E4565" w:rsidRDefault="001E5905" w:rsidP="00CA368F">
      <w:pPr>
        <w:pStyle w:val="ListParagraph"/>
        <w:numPr>
          <w:ilvl w:val="0"/>
          <w:numId w:val="8"/>
        </w:numPr>
        <w:jc w:val="both"/>
        <w:rPr>
          <w:rFonts w:ascii="Arial" w:hAnsi="Arial" w:cs="Arial"/>
          <w:sz w:val="20"/>
          <w:szCs w:val="20"/>
        </w:rPr>
      </w:pPr>
      <w:r>
        <w:rPr>
          <w:rFonts w:ascii="Arial" w:hAnsi="Arial" w:cs="Arial"/>
          <w:sz w:val="20"/>
          <w:szCs w:val="20"/>
        </w:rPr>
        <w:t>A</w:t>
      </w:r>
      <w:r w:rsidRPr="000E4565">
        <w:rPr>
          <w:rFonts w:ascii="Arial" w:hAnsi="Arial" w:cs="Arial"/>
          <w:sz w:val="20"/>
          <w:szCs w:val="20"/>
        </w:rPr>
        <w:t xml:space="preserve">ll employees have a formal obligation to report suspected misconduct; turning a blind eye </w:t>
      </w:r>
      <w:r>
        <w:rPr>
          <w:rFonts w:ascii="Arial" w:hAnsi="Arial" w:cs="Arial"/>
          <w:sz w:val="20"/>
          <w:szCs w:val="20"/>
        </w:rPr>
        <w:t xml:space="preserve">shall </w:t>
      </w:r>
      <w:r w:rsidRPr="000E4565">
        <w:rPr>
          <w:rFonts w:ascii="Arial" w:hAnsi="Arial" w:cs="Arial"/>
          <w:sz w:val="20"/>
          <w:szCs w:val="20"/>
        </w:rPr>
        <w:t>result in disciplinary action.</w:t>
      </w:r>
    </w:p>
    <w:p w14:paraId="2014D763" w14:textId="29E57ADB" w:rsidR="00871E17" w:rsidRPr="00871E17" w:rsidRDefault="000E4565" w:rsidP="00CA368F">
      <w:pPr>
        <w:pStyle w:val="ListParagraph"/>
        <w:numPr>
          <w:ilvl w:val="0"/>
          <w:numId w:val="8"/>
        </w:numPr>
        <w:jc w:val="both"/>
        <w:rPr>
          <w:rFonts w:ascii="Arial" w:hAnsi="Arial" w:cs="Arial"/>
          <w:sz w:val="20"/>
          <w:szCs w:val="20"/>
        </w:rPr>
      </w:pPr>
      <w:r>
        <w:rPr>
          <w:rFonts w:ascii="Arial" w:hAnsi="Arial" w:cs="Arial"/>
          <w:sz w:val="20"/>
          <w:szCs w:val="20"/>
        </w:rPr>
        <w:t>There shall be z</w:t>
      </w:r>
      <w:r w:rsidR="00871E17" w:rsidRPr="00871E17">
        <w:rPr>
          <w:rFonts w:ascii="Arial" w:hAnsi="Arial" w:cs="Arial"/>
          <w:sz w:val="20"/>
          <w:szCs w:val="20"/>
        </w:rPr>
        <w:t>ero tolerance for abuse, exploitation and harassment</w:t>
      </w:r>
      <w:r>
        <w:rPr>
          <w:rFonts w:ascii="Arial" w:hAnsi="Arial" w:cs="Arial"/>
          <w:sz w:val="20"/>
          <w:szCs w:val="20"/>
        </w:rPr>
        <w:t>.</w:t>
      </w:r>
    </w:p>
    <w:p w14:paraId="5A97B021" w14:textId="6A0C36EC" w:rsidR="00871E17" w:rsidRPr="00871E17" w:rsidRDefault="000E4565" w:rsidP="00CA368F">
      <w:pPr>
        <w:pStyle w:val="ListParagraph"/>
        <w:numPr>
          <w:ilvl w:val="0"/>
          <w:numId w:val="8"/>
        </w:numPr>
        <w:jc w:val="both"/>
        <w:rPr>
          <w:rFonts w:ascii="Arial" w:hAnsi="Arial" w:cs="Arial"/>
          <w:sz w:val="20"/>
          <w:szCs w:val="20"/>
        </w:rPr>
      </w:pPr>
      <w:r>
        <w:rPr>
          <w:rFonts w:ascii="Arial" w:hAnsi="Arial" w:cs="Arial"/>
          <w:sz w:val="20"/>
          <w:szCs w:val="20"/>
        </w:rPr>
        <w:t>WIMA’s safeguarding process shall be s</w:t>
      </w:r>
      <w:r w:rsidR="00871E17" w:rsidRPr="00871E17">
        <w:rPr>
          <w:rFonts w:ascii="Arial" w:hAnsi="Arial" w:cs="Arial"/>
          <w:sz w:val="20"/>
          <w:szCs w:val="20"/>
        </w:rPr>
        <w:t>urvivor-centred and confidential handling of cases</w:t>
      </w:r>
      <w:r>
        <w:rPr>
          <w:rFonts w:ascii="Arial" w:hAnsi="Arial" w:cs="Arial"/>
          <w:sz w:val="20"/>
          <w:szCs w:val="20"/>
        </w:rPr>
        <w:t>.</w:t>
      </w:r>
    </w:p>
    <w:p w14:paraId="084CC08D" w14:textId="162C6978" w:rsidR="00871E17" w:rsidRPr="00871E17" w:rsidRDefault="000E4565" w:rsidP="00CA368F">
      <w:pPr>
        <w:pStyle w:val="ListParagraph"/>
        <w:numPr>
          <w:ilvl w:val="0"/>
          <w:numId w:val="8"/>
        </w:numPr>
        <w:jc w:val="both"/>
        <w:rPr>
          <w:rFonts w:ascii="Arial" w:hAnsi="Arial" w:cs="Arial"/>
          <w:sz w:val="20"/>
          <w:szCs w:val="20"/>
        </w:rPr>
      </w:pPr>
      <w:r>
        <w:rPr>
          <w:rFonts w:ascii="Arial" w:hAnsi="Arial" w:cs="Arial"/>
          <w:sz w:val="20"/>
          <w:szCs w:val="20"/>
        </w:rPr>
        <w:t xml:space="preserve">All survivor and whistleblowers shall </w:t>
      </w:r>
      <w:r w:rsidR="001E5905">
        <w:rPr>
          <w:rFonts w:ascii="Arial" w:hAnsi="Arial" w:cs="Arial"/>
          <w:sz w:val="20"/>
          <w:szCs w:val="20"/>
        </w:rPr>
        <w:t>be protected</w:t>
      </w:r>
      <w:r w:rsidR="00871E17" w:rsidRPr="00871E17">
        <w:rPr>
          <w:rFonts w:ascii="Arial" w:hAnsi="Arial" w:cs="Arial"/>
          <w:sz w:val="20"/>
          <w:szCs w:val="20"/>
        </w:rPr>
        <w:t xml:space="preserve"> from retaliation</w:t>
      </w:r>
      <w:r>
        <w:rPr>
          <w:rFonts w:ascii="Arial" w:hAnsi="Arial" w:cs="Arial"/>
          <w:sz w:val="20"/>
          <w:szCs w:val="20"/>
        </w:rPr>
        <w:t>.</w:t>
      </w:r>
    </w:p>
    <w:p w14:paraId="03839D8B" w14:textId="77777777" w:rsidR="00871E17" w:rsidRPr="00871E17" w:rsidRDefault="00871E17" w:rsidP="00CA368F">
      <w:pPr>
        <w:pStyle w:val="ListParagraph"/>
        <w:numPr>
          <w:ilvl w:val="0"/>
          <w:numId w:val="8"/>
        </w:numPr>
        <w:jc w:val="both"/>
        <w:rPr>
          <w:rFonts w:ascii="Arial" w:hAnsi="Arial" w:cs="Arial"/>
          <w:sz w:val="20"/>
          <w:szCs w:val="20"/>
        </w:rPr>
      </w:pPr>
      <w:r w:rsidRPr="00871E17">
        <w:rPr>
          <w:rFonts w:ascii="Arial" w:hAnsi="Arial" w:cs="Arial"/>
          <w:sz w:val="20"/>
          <w:szCs w:val="20"/>
        </w:rPr>
        <w:t>Inclusion, equity, and respect for dignity</w:t>
      </w:r>
    </w:p>
    <w:p w14:paraId="6B3F9970" w14:textId="45065F92" w:rsidR="00871E17" w:rsidRPr="00871E17" w:rsidRDefault="001E5905" w:rsidP="00CA368F">
      <w:pPr>
        <w:pStyle w:val="ListParagraph"/>
        <w:numPr>
          <w:ilvl w:val="0"/>
          <w:numId w:val="8"/>
        </w:numPr>
        <w:jc w:val="both"/>
        <w:rPr>
          <w:rFonts w:ascii="Arial" w:hAnsi="Arial" w:cs="Arial"/>
          <w:sz w:val="20"/>
          <w:szCs w:val="20"/>
        </w:rPr>
      </w:pPr>
      <w:r>
        <w:rPr>
          <w:rFonts w:ascii="Arial" w:hAnsi="Arial" w:cs="Arial"/>
          <w:sz w:val="20"/>
          <w:szCs w:val="20"/>
        </w:rPr>
        <w:t>There shall be appropriate a</w:t>
      </w:r>
      <w:r w:rsidR="00871E17" w:rsidRPr="00871E17">
        <w:rPr>
          <w:rFonts w:ascii="Arial" w:hAnsi="Arial" w:cs="Arial"/>
          <w:sz w:val="20"/>
          <w:szCs w:val="20"/>
        </w:rPr>
        <w:t>ccountability at all levels</w:t>
      </w:r>
    </w:p>
    <w:p w14:paraId="3C2EC740" w14:textId="01D2162A" w:rsidR="00871E17" w:rsidRPr="001E5905" w:rsidRDefault="001E5905" w:rsidP="00CA368F">
      <w:pPr>
        <w:pStyle w:val="ListParagraph"/>
        <w:numPr>
          <w:ilvl w:val="0"/>
          <w:numId w:val="8"/>
        </w:numPr>
        <w:jc w:val="both"/>
        <w:rPr>
          <w:rFonts w:ascii="Arial" w:hAnsi="Arial" w:cs="Arial"/>
          <w:sz w:val="20"/>
          <w:szCs w:val="20"/>
        </w:rPr>
      </w:pPr>
      <w:r w:rsidRPr="001E5905">
        <w:rPr>
          <w:rFonts w:ascii="Arial" w:hAnsi="Arial" w:cs="Arial"/>
          <w:sz w:val="20"/>
          <w:szCs w:val="20"/>
        </w:rPr>
        <w:t>WIMA shall have a d</w:t>
      </w:r>
      <w:r w:rsidR="00871E17" w:rsidRPr="001E5905">
        <w:rPr>
          <w:rFonts w:ascii="Arial" w:hAnsi="Arial" w:cs="Arial"/>
          <w:sz w:val="20"/>
          <w:szCs w:val="20"/>
        </w:rPr>
        <w:t>edicated safeguarding email or hotline</w:t>
      </w:r>
      <w:r w:rsidRPr="001E5905">
        <w:rPr>
          <w:rFonts w:ascii="Arial" w:hAnsi="Arial" w:cs="Arial"/>
          <w:sz w:val="20"/>
          <w:szCs w:val="20"/>
        </w:rPr>
        <w:t>. There shall be a</w:t>
      </w:r>
      <w:r w:rsidRPr="001E5905">
        <w:rPr>
          <w:rFonts w:ascii="Arial" w:hAnsi="Arial" w:cs="Arial"/>
          <w:sz w:val="20"/>
          <w:szCs w:val="20"/>
        </w:rPr>
        <w:t>nonymous reporting mechanisms where possible</w:t>
      </w:r>
      <w:r>
        <w:rPr>
          <w:rFonts w:ascii="Arial" w:hAnsi="Arial" w:cs="Arial"/>
          <w:sz w:val="20"/>
          <w:szCs w:val="20"/>
        </w:rPr>
        <w:t>.</w:t>
      </w:r>
    </w:p>
    <w:p w14:paraId="16218EBE" w14:textId="206DCE44" w:rsidR="001E5905" w:rsidRPr="00871E17" w:rsidRDefault="001E5905" w:rsidP="00CA368F">
      <w:pPr>
        <w:pStyle w:val="ListParagraph"/>
        <w:numPr>
          <w:ilvl w:val="0"/>
          <w:numId w:val="8"/>
        </w:numPr>
        <w:jc w:val="both"/>
        <w:rPr>
          <w:rFonts w:ascii="Arial" w:hAnsi="Arial" w:cs="Arial"/>
          <w:sz w:val="20"/>
          <w:szCs w:val="20"/>
        </w:rPr>
      </w:pPr>
      <w:r w:rsidRPr="00871E17">
        <w:rPr>
          <w:rFonts w:ascii="Arial" w:hAnsi="Arial" w:cs="Arial"/>
          <w:sz w:val="20"/>
          <w:szCs w:val="20"/>
        </w:rPr>
        <w:t>All allegations must be reported and assessed</w:t>
      </w:r>
      <w:r>
        <w:rPr>
          <w:rFonts w:ascii="Arial" w:hAnsi="Arial" w:cs="Arial"/>
          <w:sz w:val="20"/>
          <w:szCs w:val="20"/>
        </w:rPr>
        <w:t>.</w:t>
      </w:r>
    </w:p>
    <w:p w14:paraId="699EAF0D" w14:textId="7F6B7971" w:rsidR="00871E17" w:rsidRPr="00871E17" w:rsidRDefault="001E5905" w:rsidP="00CA368F">
      <w:pPr>
        <w:pStyle w:val="ListParagraph"/>
        <w:numPr>
          <w:ilvl w:val="0"/>
          <w:numId w:val="8"/>
        </w:numPr>
        <w:jc w:val="both"/>
        <w:rPr>
          <w:rFonts w:ascii="Arial" w:hAnsi="Arial" w:cs="Arial"/>
          <w:sz w:val="20"/>
          <w:szCs w:val="20"/>
        </w:rPr>
      </w:pPr>
      <w:r>
        <w:rPr>
          <w:rFonts w:ascii="Arial" w:hAnsi="Arial" w:cs="Arial"/>
          <w:sz w:val="20"/>
          <w:szCs w:val="20"/>
        </w:rPr>
        <w:t xml:space="preserve">All reporting </w:t>
      </w:r>
      <w:r w:rsidRPr="00871E17">
        <w:rPr>
          <w:rFonts w:ascii="Arial" w:hAnsi="Arial" w:cs="Arial"/>
          <w:sz w:val="20"/>
          <w:szCs w:val="20"/>
        </w:rPr>
        <w:t>to Safeguarding Focal Person</w:t>
      </w:r>
      <w:r w:rsidRPr="00871E17">
        <w:rPr>
          <w:rFonts w:ascii="Arial" w:hAnsi="Arial" w:cs="Arial"/>
          <w:sz w:val="20"/>
          <w:szCs w:val="20"/>
        </w:rPr>
        <w:t xml:space="preserve"> </w:t>
      </w:r>
      <w:r>
        <w:rPr>
          <w:rFonts w:ascii="Arial" w:hAnsi="Arial" w:cs="Arial"/>
          <w:sz w:val="20"/>
          <w:szCs w:val="20"/>
        </w:rPr>
        <w:t>must be c</w:t>
      </w:r>
      <w:r w:rsidR="00871E17" w:rsidRPr="00871E17">
        <w:rPr>
          <w:rFonts w:ascii="Arial" w:hAnsi="Arial" w:cs="Arial"/>
          <w:sz w:val="20"/>
          <w:szCs w:val="20"/>
        </w:rPr>
        <w:t>onfidential</w:t>
      </w:r>
      <w:r>
        <w:rPr>
          <w:rFonts w:ascii="Arial" w:hAnsi="Arial" w:cs="Arial"/>
          <w:sz w:val="20"/>
          <w:szCs w:val="20"/>
        </w:rPr>
        <w:t xml:space="preserve"> and treated as such.</w:t>
      </w:r>
      <w:r w:rsidR="00871E17" w:rsidRPr="00871E17">
        <w:rPr>
          <w:rFonts w:ascii="Arial" w:hAnsi="Arial" w:cs="Arial"/>
          <w:sz w:val="20"/>
          <w:szCs w:val="20"/>
        </w:rPr>
        <w:t xml:space="preserve"> </w:t>
      </w:r>
    </w:p>
    <w:p w14:paraId="3A616B08" w14:textId="1B1500BF" w:rsidR="001E5905" w:rsidRPr="000E4565" w:rsidRDefault="001E5905" w:rsidP="00CA368F">
      <w:pPr>
        <w:pStyle w:val="ListParagraph"/>
        <w:numPr>
          <w:ilvl w:val="0"/>
          <w:numId w:val="8"/>
        </w:numPr>
        <w:jc w:val="both"/>
        <w:rPr>
          <w:rFonts w:ascii="Arial" w:hAnsi="Arial" w:cs="Arial"/>
          <w:sz w:val="20"/>
          <w:szCs w:val="20"/>
        </w:rPr>
      </w:pPr>
      <w:r>
        <w:rPr>
          <w:rFonts w:ascii="Arial" w:hAnsi="Arial" w:cs="Arial"/>
          <w:sz w:val="20"/>
          <w:szCs w:val="20"/>
        </w:rPr>
        <w:t>All severe cases must be e</w:t>
      </w:r>
      <w:r w:rsidR="00871E17" w:rsidRPr="00871E17">
        <w:rPr>
          <w:rFonts w:ascii="Arial" w:hAnsi="Arial" w:cs="Arial"/>
          <w:sz w:val="20"/>
          <w:szCs w:val="20"/>
        </w:rPr>
        <w:t>scalat</w:t>
      </w:r>
      <w:r>
        <w:rPr>
          <w:rFonts w:ascii="Arial" w:hAnsi="Arial" w:cs="Arial"/>
          <w:sz w:val="20"/>
          <w:szCs w:val="20"/>
        </w:rPr>
        <w:t>ed</w:t>
      </w:r>
      <w:r w:rsidR="00871E17" w:rsidRPr="00871E17">
        <w:rPr>
          <w:rFonts w:ascii="Arial" w:hAnsi="Arial" w:cs="Arial"/>
          <w:sz w:val="20"/>
          <w:szCs w:val="20"/>
        </w:rPr>
        <w:t xml:space="preserve"> to executive leadership</w:t>
      </w:r>
      <w:r>
        <w:rPr>
          <w:rFonts w:ascii="Arial" w:hAnsi="Arial" w:cs="Arial"/>
          <w:sz w:val="20"/>
          <w:szCs w:val="20"/>
        </w:rPr>
        <w:t>.</w:t>
      </w:r>
      <w:r w:rsidR="00871E17" w:rsidRPr="00871E17">
        <w:rPr>
          <w:rFonts w:ascii="Arial" w:hAnsi="Arial" w:cs="Arial"/>
          <w:sz w:val="20"/>
          <w:szCs w:val="20"/>
        </w:rPr>
        <w:t xml:space="preserve"> </w:t>
      </w:r>
      <w:r w:rsidRPr="000E4565">
        <w:rPr>
          <w:rFonts w:ascii="Arial" w:hAnsi="Arial" w:cs="Arial"/>
          <w:sz w:val="20"/>
          <w:szCs w:val="20"/>
        </w:rPr>
        <w:t>Child safeguarding violations require immediate escalation</w:t>
      </w:r>
      <w:r>
        <w:rPr>
          <w:rFonts w:ascii="Arial" w:hAnsi="Arial" w:cs="Arial"/>
          <w:sz w:val="20"/>
          <w:szCs w:val="20"/>
        </w:rPr>
        <w:t>.</w:t>
      </w:r>
    </w:p>
    <w:p w14:paraId="75BDF896" w14:textId="66786B93" w:rsidR="00871E17" w:rsidRPr="003E20AC" w:rsidRDefault="001E5905" w:rsidP="00CA368F">
      <w:pPr>
        <w:pStyle w:val="ListParagraph"/>
        <w:numPr>
          <w:ilvl w:val="0"/>
          <w:numId w:val="8"/>
        </w:numPr>
        <w:jc w:val="both"/>
        <w:rPr>
          <w:rFonts w:ascii="Arial" w:hAnsi="Arial" w:cs="Arial"/>
          <w:sz w:val="20"/>
          <w:szCs w:val="20"/>
        </w:rPr>
      </w:pPr>
      <w:r>
        <w:rPr>
          <w:rFonts w:ascii="Arial" w:hAnsi="Arial" w:cs="Arial"/>
          <w:sz w:val="20"/>
          <w:szCs w:val="20"/>
        </w:rPr>
        <w:t>There must be a m</w:t>
      </w:r>
      <w:r w:rsidR="00871E17" w:rsidRPr="003E20AC">
        <w:rPr>
          <w:rFonts w:ascii="Arial" w:hAnsi="Arial" w:cs="Arial"/>
          <w:sz w:val="20"/>
          <w:szCs w:val="20"/>
        </w:rPr>
        <w:t>andatory safeguarding induction for all personnel</w:t>
      </w:r>
      <w:r>
        <w:rPr>
          <w:rFonts w:ascii="Arial" w:hAnsi="Arial" w:cs="Arial"/>
          <w:sz w:val="20"/>
          <w:szCs w:val="20"/>
        </w:rPr>
        <w:t xml:space="preserve"> and partners.</w:t>
      </w:r>
    </w:p>
    <w:p w14:paraId="13F696E5" w14:textId="2D30A905" w:rsidR="00871E17" w:rsidRPr="003E20AC" w:rsidRDefault="001E5905" w:rsidP="00CA368F">
      <w:pPr>
        <w:pStyle w:val="ListParagraph"/>
        <w:numPr>
          <w:ilvl w:val="0"/>
          <w:numId w:val="8"/>
        </w:numPr>
        <w:jc w:val="both"/>
        <w:rPr>
          <w:rFonts w:ascii="Arial" w:hAnsi="Arial" w:cs="Arial"/>
          <w:sz w:val="20"/>
          <w:szCs w:val="20"/>
        </w:rPr>
      </w:pPr>
      <w:r>
        <w:rPr>
          <w:rFonts w:ascii="Arial" w:hAnsi="Arial" w:cs="Arial"/>
          <w:sz w:val="20"/>
          <w:szCs w:val="20"/>
        </w:rPr>
        <w:t>All staff and partners must s</w:t>
      </w:r>
      <w:r w:rsidR="00871E17" w:rsidRPr="003E20AC">
        <w:rPr>
          <w:rFonts w:ascii="Arial" w:hAnsi="Arial" w:cs="Arial"/>
          <w:sz w:val="20"/>
          <w:szCs w:val="20"/>
        </w:rPr>
        <w:t>ign</w:t>
      </w:r>
      <w:r>
        <w:rPr>
          <w:rFonts w:ascii="Arial" w:hAnsi="Arial" w:cs="Arial"/>
          <w:sz w:val="20"/>
          <w:szCs w:val="20"/>
        </w:rPr>
        <w:t xml:space="preserve"> the WIMA </w:t>
      </w:r>
      <w:r w:rsidR="00871E17" w:rsidRPr="003E20AC">
        <w:rPr>
          <w:rFonts w:ascii="Arial" w:hAnsi="Arial" w:cs="Arial"/>
          <w:sz w:val="20"/>
          <w:szCs w:val="20"/>
        </w:rPr>
        <w:t>Code of Conduct</w:t>
      </w:r>
      <w:r>
        <w:rPr>
          <w:rFonts w:ascii="Arial" w:hAnsi="Arial" w:cs="Arial"/>
          <w:sz w:val="20"/>
          <w:szCs w:val="20"/>
        </w:rPr>
        <w:t xml:space="preserve"> which shall include the appropriate safeguarding clauses.</w:t>
      </w:r>
    </w:p>
    <w:p w14:paraId="18F32E62" w14:textId="735673C9" w:rsidR="00871E17" w:rsidRPr="003E20AC" w:rsidRDefault="001E5905" w:rsidP="00CA368F">
      <w:pPr>
        <w:pStyle w:val="ListParagraph"/>
        <w:numPr>
          <w:ilvl w:val="0"/>
          <w:numId w:val="8"/>
        </w:numPr>
        <w:jc w:val="both"/>
        <w:rPr>
          <w:rFonts w:ascii="Arial" w:hAnsi="Arial" w:cs="Arial"/>
          <w:sz w:val="20"/>
          <w:szCs w:val="20"/>
        </w:rPr>
      </w:pPr>
      <w:r w:rsidRPr="001E5905">
        <w:rPr>
          <w:rFonts w:ascii="Arial" w:hAnsi="Arial" w:cs="Arial"/>
          <w:sz w:val="20"/>
          <w:szCs w:val="20"/>
        </w:rPr>
        <w:t xml:space="preserve">There must be a </w:t>
      </w:r>
      <w:r>
        <w:rPr>
          <w:rFonts w:ascii="Arial" w:hAnsi="Arial" w:cs="Arial"/>
          <w:sz w:val="20"/>
          <w:szCs w:val="20"/>
        </w:rPr>
        <w:t>s</w:t>
      </w:r>
      <w:r w:rsidR="00871E17" w:rsidRPr="003E20AC">
        <w:rPr>
          <w:rFonts w:ascii="Arial" w:hAnsi="Arial" w:cs="Arial"/>
          <w:sz w:val="20"/>
          <w:szCs w:val="20"/>
        </w:rPr>
        <w:t>eparation</w:t>
      </w:r>
      <w:r>
        <w:rPr>
          <w:rFonts w:ascii="Arial" w:hAnsi="Arial" w:cs="Arial"/>
          <w:sz w:val="20"/>
          <w:szCs w:val="20"/>
        </w:rPr>
        <w:t xml:space="preserve"> of roles</w:t>
      </w:r>
      <w:r w:rsidR="00871E17" w:rsidRPr="003E20AC">
        <w:rPr>
          <w:rFonts w:ascii="Arial" w:hAnsi="Arial" w:cs="Arial"/>
          <w:sz w:val="20"/>
          <w:szCs w:val="20"/>
        </w:rPr>
        <w:t xml:space="preserve"> between reporting, investigation and decision-making</w:t>
      </w:r>
    </w:p>
    <w:p w14:paraId="44471E79" w14:textId="4F9E4E7D" w:rsidR="00871E17" w:rsidRPr="003E20AC" w:rsidRDefault="001E5905" w:rsidP="00CA368F">
      <w:pPr>
        <w:pStyle w:val="ListParagraph"/>
        <w:numPr>
          <w:ilvl w:val="0"/>
          <w:numId w:val="8"/>
        </w:numPr>
        <w:jc w:val="both"/>
        <w:rPr>
          <w:rFonts w:ascii="Arial" w:hAnsi="Arial" w:cs="Arial"/>
          <w:sz w:val="20"/>
          <w:szCs w:val="20"/>
        </w:rPr>
      </w:pPr>
      <w:r>
        <w:rPr>
          <w:rFonts w:ascii="Arial" w:hAnsi="Arial" w:cs="Arial"/>
          <w:sz w:val="20"/>
          <w:szCs w:val="20"/>
        </w:rPr>
        <w:t>A s</w:t>
      </w:r>
      <w:r w:rsidR="00871E17" w:rsidRPr="003E20AC">
        <w:rPr>
          <w:rFonts w:ascii="Arial" w:hAnsi="Arial" w:cs="Arial"/>
          <w:sz w:val="20"/>
          <w:szCs w:val="20"/>
        </w:rPr>
        <w:t>ecure storage of safeguarding records</w:t>
      </w:r>
      <w:r>
        <w:rPr>
          <w:rFonts w:ascii="Arial" w:hAnsi="Arial" w:cs="Arial"/>
          <w:sz w:val="20"/>
          <w:szCs w:val="20"/>
        </w:rPr>
        <w:t xml:space="preserve"> must be provided with adequate encryption and control access.</w:t>
      </w:r>
    </w:p>
    <w:p w14:paraId="6847A60A" w14:textId="3C8EE05F" w:rsidR="00871E17" w:rsidRPr="00871E17" w:rsidRDefault="00871E17" w:rsidP="00CA368F">
      <w:pPr>
        <w:pStyle w:val="ListParagraph"/>
        <w:numPr>
          <w:ilvl w:val="0"/>
          <w:numId w:val="8"/>
        </w:numPr>
        <w:jc w:val="both"/>
        <w:rPr>
          <w:rFonts w:ascii="Arial" w:hAnsi="Arial" w:cs="Arial"/>
          <w:sz w:val="20"/>
          <w:szCs w:val="20"/>
        </w:rPr>
      </w:pPr>
      <w:r w:rsidRPr="00871E17">
        <w:rPr>
          <w:rFonts w:ascii="Arial" w:hAnsi="Arial" w:cs="Arial"/>
          <w:sz w:val="20"/>
          <w:szCs w:val="20"/>
        </w:rPr>
        <w:t>Safeguarding breaches</w:t>
      </w:r>
      <w:r w:rsidR="001E5905">
        <w:rPr>
          <w:rFonts w:ascii="Arial" w:hAnsi="Arial" w:cs="Arial"/>
          <w:sz w:val="20"/>
          <w:szCs w:val="20"/>
        </w:rPr>
        <w:t xml:space="preserve"> shall</w:t>
      </w:r>
      <w:r w:rsidRPr="00871E17">
        <w:rPr>
          <w:rFonts w:ascii="Arial" w:hAnsi="Arial" w:cs="Arial"/>
          <w:sz w:val="20"/>
          <w:szCs w:val="20"/>
        </w:rPr>
        <w:t xml:space="preserve"> attract disciplinary and legal action</w:t>
      </w:r>
      <w:r w:rsidR="001E5905">
        <w:rPr>
          <w:rFonts w:ascii="Arial" w:hAnsi="Arial" w:cs="Arial"/>
          <w:sz w:val="20"/>
          <w:szCs w:val="20"/>
        </w:rPr>
        <w:t xml:space="preserve"> as applicable.</w:t>
      </w:r>
    </w:p>
    <w:p w14:paraId="4AF6E47A" w14:textId="4280D06F" w:rsidR="000E4565" w:rsidRPr="000E4565" w:rsidRDefault="000E4565" w:rsidP="00CA368F">
      <w:pPr>
        <w:pStyle w:val="ListParagraph"/>
        <w:numPr>
          <w:ilvl w:val="0"/>
          <w:numId w:val="8"/>
        </w:numPr>
        <w:jc w:val="both"/>
        <w:rPr>
          <w:rFonts w:ascii="Arial" w:hAnsi="Arial" w:cs="Arial"/>
          <w:sz w:val="20"/>
          <w:szCs w:val="20"/>
        </w:rPr>
      </w:pPr>
      <w:r w:rsidRPr="000E4565">
        <w:rPr>
          <w:rFonts w:ascii="Arial" w:hAnsi="Arial" w:cs="Arial"/>
          <w:sz w:val="20"/>
          <w:szCs w:val="20"/>
        </w:rPr>
        <w:t xml:space="preserve">WIMA </w:t>
      </w:r>
      <w:r w:rsidR="001E5905">
        <w:rPr>
          <w:rFonts w:ascii="Arial" w:hAnsi="Arial" w:cs="Arial"/>
          <w:sz w:val="20"/>
          <w:szCs w:val="20"/>
        </w:rPr>
        <w:t>shall not</w:t>
      </w:r>
      <w:r w:rsidRPr="000E4565">
        <w:rPr>
          <w:rFonts w:ascii="Arial" w:hAnsi="Arial" w:cs="Arial"/>
          <w:sz w:val="20"/>
          <w:szCs w:val="20"/>
        </w:rPr>
        <w:t xml:space="preserve"> tolera</w:t>
      </w:r>
      <w:r w:rsidR="001E5905">
        <w:rPr>
          <w:rFonts w:ascii="Arial" w:hAnsi="Arial" w:cs="Arial"/>
          <w:sz w:val="20"/>
          <w:szCs w:val="20"/>
        </w:rPr>
        <w:t>t</w:t>
      </w:r>
      <w:r w:rsidRPr="000E4565">
        <w:rPr>
          <w:rFonts w:ascii="Arial" w:hAnsi="Arial" w:cs="Arial"/>
          <w:sz w:val="20"/>
          <w:szCs w:val="20"/>
        </w:rPr>
        <w:t>e bribery, corruption, bullying, or any form of sexual abuse and exploitation.</w:t>
      </w:r>
    </w:p>
    <w:p w14:paraId="7CA805AB" w14:textId="62C8FFE0" w:rsidR="000E4565" w:rsidRPr="000E4565" w:rsidRDefault="000E4565" w:rsidP="00CA368F">
      <w:pPr>
        <w:pStyle w:val="ListParagraph"/>
        <w:numPr>
          <w:ilvl w:val="0"/>
          <w:numId w:val="8"/>
        </w:numPr>
        <w:jc w:val="both"/>
        <w:rPr>
          <w:rFonts w:ascii="Arial" w:hAnsi="Arial" w:cs="Arial"/>
          <w:sz w:val="20"/>
          <w:szCs w:val="20"/>
        </w:rPr>
      </w:pPr>
      <w:r w:rsidRPr="000E4565">
        <w:rPr>
          <w:rFonts w:ascii="Arial" w:hAnsi="Arial" w:cs="Arial"/>
          <w:sz w:val="20"/>
          <w:szCs w:val="20"/>
        </w:rPr>
        <w:t>The welfare of the child is the primary consideration in all activities involving persons under 18.</w:t>
      </w:r>
    </w:p>
    <w:p w14:paraId="54EE682E" w14:textId="7BEA2096" w:rsidR="000E4565" w:rsidRPr="000E4565" w:rsidRDefault="000E4565" w:rsidP="00CA368F">
      <w:pPr>
        <w:pStyle w:val="ListParagraph"/>
        <w:numPr>
          <w:ilvl w:val="0"/>
          <w:numId w:val="8"/>
        </w:numPr>
        <w:jc w:val="both"/>
        <w:rPr>
          <w:rFonts w:ascii="Arial" w:hAnsi="Arial" w:cs="Arial"/>
          <w:sz w:val="20"/>
          <w:szCs w:val="20"/>
        </w:rPr>
      </w:pPr>
      <w:r w:rsidRPr="000E4565">
        <w:rPr>
          <w:rFonts w:ascii="Arial" w:hAnsi="Arial" w:cs="Arial"/>
          <w:sz w:val="20"/>
          <w:szCs w:val="20"/>
        </w:rPr>
        <w:t>Staff</w:t>
      </w:r>
      <w:r w:rsidR="001E5905">
        <w:rPr>
          <w:rFonts w:ascii="Arial" w:hAnsi="Arial" w:cs="Arial"/>
          <w:sz w:val="20"/>
          <w:szCs w:val="20"/>
        </w:rPr>
        <w:t xml:space="preserve">, partners </w:t>
      </w:r>
      <w:r w:rsidRPr="000E4565">
        <w:rPr>
          <w:rFonts w:ascii="Arial" w:hAnsi="Arial" w:cs="Arial"/>
          <w:sz w:val="20"/>
          <w:szCs w:val="20"/>
        </w:rPr>
        <w:t>and volunteers must maintain clear professional boundaries at all times when interacting with beneficiaries.</w:t>
      </w:r>
    </w:p>
    <w:p w14:paraId="591F9EAD" w14:textId="13E445C9" w:rsidR="000E4565" w:rsidRPr="000E4565" w:rsidRDefault="000E4565" w:rsidP="00CA368F">
      <w:pPr>
        <w:pStyle w:val="ListParagraph"/>
        <w:numPr>
          <w:ilvl w:val="0"/>
          <w:numId w:val="8"/>
        </w:numPr>
        <w:jc w:val="both"/>
        <w:rPr>
          <w:rFonts w:ascii="Arial" w:hAnsi="Arial" w:cs="Arial"/>
          <w:sz w:val="20"/>
          <w:szCs w:val="20"/>
        </w:rPr>
      </w:pPr>
      <w:r w:rsidRPr="000E4565">
        <w:rPr>
          <w:rFonts w:ascii="Arial" w:hAnsi="Arial" w:cs="Arial"/>
          <w:sz w:val="20"/>
          <w:szCs w:val="20"/>
        </w:rPr>
        <w:t>Parental or guardian consent must be obtained before engaging in any activities specifically involving children.</w:t>
      </w:r>
    </w:p>
    <w:p w14:paraId="6EAF7B5F" w14:textId="6E0E396C" w:rsidR="000E4565" w:rsidRPr="000E4565" w:rsidRDefault="000E4565" w:rsidP="00CA368F">
      <w:pPr>
        <w:pStyle w:val="ListParagraph"/>
        <w:numPr>
          <w:ilvl w:val="0"/>
          <w:numId w:val="8"/>
        </w:numPr>
        <w:jc w:val="both"/>
        <w:rPr>
          <w:rFonts w:ascii="Arial" w:hAnsi="Arial" w:cs="Arial"/>
          <w:sz w:val="20"/>
          <w:szCs w:val="20"/>
        </w:rPr>
      </w:pPr>
      <w:r w:rsidRPr="000E4565">
        <w:rPr>
          <w:rFonts w:ascii="Arial" w:hAnsi="Arial" w:cs="Arial"/>
          <w:sz w:val="20"/>
          <w:szCs w:val="20"/>
        </w:rPr>
        <w:lastRenderedPageBreak/>
        <w:t>Every report</w:t>
      </w:r>
      <w:r w:rsidR="001E5905">
        <w:rPr>
          <w:rFonts w:ascii="Arial" w:hAnsi="Arial" w:cs="Arial"/>
          <w:sz w:val="20"/>
          <w:szCs w:val="20"/>
        </w:rPr>
        <w:t xml:space="preserve"> must be</w:t>
      </w:r>
      <w:r w:rsidRPr="000E4565">
        <w:rPr>
          <w:rFonts w:ascii="Arial" w:hAnsi="Arial" w:cs="Arial"/>
          <w:sz w:val="20"/>
          <w:szCs w:val="20"/>
        </w:rPr>
        <w:t xml:space="preserve"> treated with the highest level of confidentiality to protect the rights of all parties.</w:t>
      </w:r>
    </w:p>
    <w:p w14:paraId="00334BFD" w14:textId="77777777" w:rsidR="000E4565" w:rsidRPr="00871E17" w:rsidRDefault="000E4565" w:rsidP="00CA368F">
      <w:pPr>
        <w:pStyle w:val="ListParagraph"/>
        <w:jc w:val="both"/>
        <w:rPr>
          <w:rFonts w:ascii="Arial" w:hAnsi="Arial" w:cs="Arial"/>
          <w:sz w:val="20"/>
          <w:szCs w:val="20"/>
        </w:rPr>
      </w:pPr>
    </w:p>
    <w:p w14:paraId="05AF3298" w14:textId="77777777" w:rsidR="004B3D77" w:rsidRPr="00FA3E3E" w:rsidRDefault="004B3D77" w:rsidP="00CA368F">
      <w:pPr>
        <w:pStyle w:val="ListParagraph"/>
        <w:jc w:val="both"/>
        <w:rPr>
          <w:rFonts w:ascii="Arial" w:hAnsi="Arial" w:cs="Arial"/>
          <w:sz w:val="20"/>
          <w:szCs w:val="20"/>
        </w:rPr>
      </w:pPr>
    </w:p>
    <w:p w14:paraId="2D34AF7C" w14:textId="77777777" w:rsidR="004B3D77" w:rsidRPr="004923FD" w:rsidRDefault="004B3D77" w:rsidP="00CA368F">
      <w:pPr>
        <w:jc w:val="both"/>
        <w:rPr>
          <w:rFonts w:ascii="Arial" w:hAnsi="Arial" w:cs="Arial"/>
          <w:sz w:val="20"/>
          <w:szCs w:val="20"/>
        </w:rPr>
      </w:pPr>
    </w:p>
    <w:p w14:paraId="14F93B61" w14:textId="35B8A065" w:rsidR="001E5905" w:rsidRDefault="001E5905" w:rsidP="00CA368F">
      <w:pPr>
        <w:jc w:val="both"/>
        <w:rPr>
          <w:rFonts w:ascii="Arial" w:hAnsi="Arial" w:cs="Arial"/>
          <w:sz w:val="20"/>
          <w:szCs w:val="20"/>
        </w:rPr>
      </w:pPr>
      <w:r>
        <w:rPr>
          <w:rFonts w:ascii="Arial" w:hAnsi="Arial" w:cs="Arial"/>
          <w:sz w:val="20"/>
          <w:szCs w:val="20"/>
        </w:rPr>
        <w:br w:type="page"/>
      </w:r>
    </w:p>
    <w:p w14:paraId="747F24F8" w14:textId="3B8A7E34" w:rsidR="001E5905" w:rsidRPr="00412242" w:rsidRDefault="001E5905" w:rsidP="00CA368F">
      <w:pPr>
        <w:pStyle w:val="KAsHeaderforTOC"/>
        <w:tabs>
          <w:tab w:val="left" w:pos="426"/>
        </w:tabs>
        <w:ind w:left="426"/>
        <w:jc w:val="both"/>
      </w:pPr>
      <w:bookmarkStart w:id="43" w:name="_Toc220966262"/>
      <w:r w:rsidRPr="001E5905">
        <w:rPr>
          <w:rFonts w:cs="Arial"/>
          <w:bCs/>
          <w:sz w:val="20"/>
          <w:szCs w:val="20"/>
        </w:rPr>
        <w:lastRenderedPageBreak/>
        <w:t>EQUAL ACCESS TO MECHANISATION SERVICES</w:t>
      </w:r>
      <w:bookmarkEnd w:id="43"/>
    </w:p>
    <w:p w14:paraId="4CBA29B1" w14:textId="77777777" w:rsidR="001E5905" w:rsidRDefault="001E5905" w:rsidP="00CA368F">
      <w:pPr>
        <w:jc w:val="both"/>
        <w:rPr>
          <w:rFonts w:ascii="Arial" w:hAnsi="Arial" w:cs="Arial"/>
          <w:b/>
          <w:bCs/>
          <w:sz w:val="20"/>
          <w:szCs w:val="20"/>
        </w:rPr>
      </w:pPr>
    </w:p>
    <w:p w14:paraId="1CDE3ED9" w14:textId="77777777" w:rsidR="001E5905" w:rsidRPr="00295A64" w:rsidRDefault="001E5905" w:rsidP="00CA368F">
      <w:pPr>
        <w:jc w:val="both"/>
        <w:rPr>
          <w:rFonts w:ascii="Arial" w:hAnsi="Arial" w:cs="Arial"/>
          <w:sz w:val="20"/>
          <w:szCs w:val="20"/>
        </w:rPr>
      </w:pPr>
      <w:r w:rsidRPr="00295A64">
        <w:rPr>
          <w:rFonts w:ascii="Arial" w:hAnsi="Arial" w:cs="Arial"/>
          <w:b/>
          <w:bCs/>
          <w:sz w:val="20"/>
          <w:szCs w:val="20"/>
        </w:rPr>
        <w:t>Overview of Process</w:t>
      </w:r>
    </w:p>
    <w:p w14:paraId="1EF70805" w14:textId="27D29802" w:rsidR="001E5905" w:rsidRDefault="001E5905" w:rsidP="00CA368F">
      <w:pPr>
        <w:jc w:val="both"/>
        <w:rPr>
          <w:rFonts w:ascii="Arial" w:hAnsi="Arial" w:cs="Arial"/>
          <w:sz w:val="20"/>
          <w:szCs w:val="20"/>
        </w:rPr>
      </w:pPr>
      <w:r w:rsidRPr="001E5905">
        <w:rPr>
          <w:rFonts w:ascii="Arial" w:hAnsi="Arial" w:cs="Arial"/>
          <w:sz w:val="20"/>
          <w:szCs w:val="20"/>
        </w:rPr>
        <w:t xml:space="preserve">The </w:t>
      </w:r>
      <w:r>
        <w:rPr>
          <w:rFonts w:ascii="Arial" w:hAnsi="Arial" w:cs="Arial"/>
          <w:sz w:val="20"/>
          <w:szCs w:val="20"/>
        </w:rPr>
        <w:t>“</w:t>
      </w:r>
      <w:r w:rsidRPr="001E5905">
        <w:rPr>
          <w:rFonts w:ascii="Arial" w:hAnsi="Arial" w:cs="Arial"/>
          <w:sz w:val="20"/>
          <w:szCs w:val="20"/>
        </w:rPr>
        <w:t>Equal Access to Mechanisation Services</w:t>
      </w:r>
      <w:r>
        <w:rPr>
          <w:rFonts w:ascii="Arial" w:hAnsi="Arial" w:cs="Arial"/>
          <w:sz w:val="20"/>
          <w:szCs w:val="20"/>
        </w:rPr>
        <w:t>”</w:t>
      </w:r>
      <w:r w:rsidRPr="001E5905">
        <w:rPr>
          <w:rFonts w:ascii="Arial" w:hAnsi="Arial" w:cs="Arial"/>
          <w:sz w:val="20"/>
          <w:szCs w:val="20"/>
        </w:rPr>
        <w:t xml:space="preserve"> process defines how WIMA ensures fair, transparent, and inclusive access to mechanisation services for women farmers, youth, smallholders, and other underserved groups, while balancing commercial sustainability and operational efficiency. </w:t>
      </w:r>
      <w:r w:rsidR="00C71556">
        <w:rPr>
          <w:rFonts w:ascii="Arial" w:hAnsi="Arial" w:cs="Arial"/>
          <w:sz w:val="20"/>
          <w:szCs w:val="20"/>
        </w:rPr>
        <w:t xml:space="preserve"> </w:t>
      </w:r>
      <w:r w:rsidR="00C71556" w:rsidRPr="00C71556">
        <w:rPr>
          <w:rFonts w:ascii="Arial" w:hAnsi="Arial" w:cs="Arial"/>
          <w:sz w:val="20"/>
          <w:szCs w:val="20"/>
        </w:rPr>
        <w:t>This process operationalises the Gender Equity, Disability and Social Inclusion (GEDSI) strategy by removing structural barriers such as lack of collateral, male-dominated supply chains, and cultural restrictions.</w:t>
      </w:r>
    </w:p>
    <w:p w14:paraId="3425AB53" w14:textId="43A152EC" w:rsidR="001E5905" w:rsidRPr="00295A64" w:rsidRDefault="001E5905" w:rsidP="00CA368F">
      <w:pPr>
        <w:jc w:val="both"/>
        <w:rPr>
          <w:rFonts w:ascii="Arial" w:hAnsi="Arial" w:cs="Arial"/>
          <w:b/>
          <w:bCs/>
          <w:sz w:val="20"/>
          <w:szCs w:val="20"/>
        </w:rPr>
      </w:pPr>
      <w:r w:rsidRPr="00C8367B">
        <w:rPr>
          <w:rFonts w:ascii="Arial" w:hAnsi="Arial" w:cs="Arial"/>
          <w:b/>
          <w:bCs/>
          <w:sz w:val="20"/>
          <w:szCs w:val="20"/>
        </w:rPr>
        <w:t>Scope</w:t>
      </w:r>
    </w:p>
    <w:p w14:paraId="242A6446" w14:textId="6B932C54" w:rsidR="001E5905" w:rsidRDefault="001E5905" w:rsidP="00CA368F">
      <w:pPr>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to</w:t>
      </w:r>
      <w:r>
        <w:rPr>
          <w:rFonts w:ascii="Arial" w:hAnsi="Arial" w:cs="Arial"/>
          <w:sz w:val="20"/>
          <w:szCs w:val="20"/>
        </w:rPr>
        <w:t xml:space="preserve"> all WIMA</w:t>
      </w:r>
      <w:r w:rsidR="00C71556" w:rsidRPr="00C71556">
        <w:rPr>
          <w:rFonts w:ascii="Arial" w:hAnsi="Arial" w:cs="Arial"/>
          <w:sz w:val="20"/>
          <w:szCs w:val="20"/>
        </w:rPr>
        <w:t xml:space="preserve"> mechanisation hubs and service points</w:t>
      </w:r>
      <w:r w:rsidR="00C71556">
        <w:rPr>
          <w:rFonts w:ascii="Arial" w:hAnsi="Arial" w:cs="Arial"/>
          <w:sz w:val="20"/>
          <w:szCs w:val="20"/>
        </w:rPr>
        <w:t xml:space="preserve">, </w:t>
      </w:r>
      <w:r w:rsidR="00C71556" w:rsidRPr="00C71556">
        <w:rPr>
          <w:rFonts w:ascii="Arial" w:hAnsi="Arial" w:cs="Arial"/>
          <w:sz w:val="20"/>
          <w:szCs w:val="20"/>
        </w:rPr>
        <w:t>Hub Managers</w:t>
      </w:r>
      <w:r w:rsidR="00C71556">
        <w:rPr>
          <w:rFonts w:ascii="Arial" w:hAnsi="Arial" w:cs="Arial"/>
          <w:sz w:val="20"/>
          <w:szCs w:val="20"/>
        </w:rPr>
        <w:t xml:space="preserve"> (CLs and Sub-CLs)</w:t>
      </w:r>
      <w:r w:rsidR="00C71556" w:rsidRPr="00C71556">
        <w:rPr>
          <w:rFonts w:ascii="Arial" w:hAnsi="Arial" w:cs="Arial"/>
          <w:sz w:val="20"/>
          <w:szCs w:val="20"/>
        </w:rPr>
        <w:t xml:space="preserve">, MSPs, </w:t>
      </w:r>
      <w:r w:rsidR="00C71556">
        <w:rPr>
          <w:rFonts w:ascii="Arial" w:hAnsi="Arial" w:cs="Arial"/>
          <w:sz w:val="20"/>
          <w:szCs w:val="20"/>
        </w:rPr>
        <w:t>f</w:t>
      </w:r>
      <w:r w:rsidR="00C71556" w:rsidRPr="00C71556">
        <w:rPr>
          <w:rFonts w:ascii="Arial" w:hAnsi="Arial" w:cs="Arial"/>
          <w:sz w:val="20"/>
          <w:szCs w:val="20"/>
        </w:rPr>
        <w:t>armers, cooperatives, agribusiness clients</w:t>
      </w:r>
      <w:r w:rsidR="00C71556">
        <w:rPr>
          <w:rFonts w:ascii="Arial" w:hAnsi="Arial" w:cs="Arial"/>
          <w:sz w:val="20"/>
          <w:szCs w:val="20"/>
        </w:rPr>
        <w:t>, d</w:t>
      </w:r>
      <w:r w:rsidR="00C71556" w:rsidRPr="00C71556">
        <w:rPr>
          <w:rFonts w:ascii="Arial" w:hAnsi="Arial" w:cs="Arial"/>
          <w:sz w:val="20"/>
          <w:szCs w:val="20"/>
        </w:rPr>
        <w:t>igital booking, scheduling and service delivery processes</w:t>
      </w:r>
      <w:r w:rsidR="00762084">
        <w:rPr>
          <w:rFonts w:ascii="Arial" w:hAnsi="Arial" w:cs="Arial"/>
          <w:sz w:val="20"/>
          <w:szCs w:val="20"/>
        </w:rPr>
        <w:t>.</w:t>
      </w:r>
    </w:p>
    <w:tbl>
      <w:tblPr>
        <w:tblStyle w:val="TableGrid"/>
        <w:tblW w:w="9237" w:type="dxa"/>
        <w:tblLook w:val="04A0" w:firstRow="1" w:lastRow="0" w:firstColumn="1" w:lastColumn="0" w:noHBand="0" w:noVBand="1"/>
      </w:tblPr>
      <w:tblGrid>
        <w:gridCol w:w="4618"/>
        <w:gridCol w:w="4619"/>
      </w:tblGrid>
      <w:tr w:rsidR="001E5905" w:rsidRPr="00C8367B" w14:paraId="4E99FBC9" w14:textId="77777777" w:rsidTr="0048523E">
        <w:trPr>
          <w:trHeight w:val="303"/>
        </w:trPr>
        <w:tc>
          <w:tcPr>
            <w:tcW w:w="4618" w:type="dxa"/>
            <w:shd w:val="clear" w:color="auto" w:fill="C5E0B3" w:themeFill="accent6" w:themeFillTint="66"/>
            <w:hideMark/>
          </w:tcPr>
          <w:p w14:paraId="09559219" w14:textId="77777777" w:rsidR="001E5905" w:rsidRPr="00295A64" w:rsidRDefault="001E5905"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32D27331" w14:textId="77777777" w:rsidR="001E5905" w:rsidRPr="00295A64" w:rsidRDefault="001E5905"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1E5905" w:rsidRPr="00C8367B" w14:paraId="3996CE4C" w14:textId="77777777" w:rsidTr="0048523E">
        <w:trPr>
          <w:trHeight w:val="1789"/>
        </w:trPr>
        <w:tc>
          <w:tcPr>
            <w:tcW w:w="4618" w:type="dxa"/>
            <w:vAlign w:val="center"/>
            <w:hideMark/>
          </w:tcPr>
          <w:p w14:paraId="60B0D6FC" w14:textId="2A3D4972" w:rsidR="00C71556" w:rsidRPr="003E20AC" w:rsidRDefault="00C71556"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Approved service</w:t>
            </w:r>
            <w:r w:rsidR="00060096">
              <w:rPr>
                <w:rFonts w:ascii="Arial" w:hAnsi="Arial" w:cs="Arial"/>
                <w:sz w:val="20"/>
                <w:szCs w:val="20"/>
              </w:rPr>
              <w:t>/member</w:t>
            </w:r>
            <w:r w:rsidRPr="003E20AC">
              <w:rPr>
                <w:rFonts w:ascii="Arial" w:hAnsi="Arial" w:cs="Arial"/>
                <w:sz w:val="20"/>
                <w:szCs w:val="20"/>
              </w:rPr>
              <w:t xml:space="preserve"> eligibility and prioritization criteria</w:t>
            </w:r>
          </w:p>
          <w:p w14:paraId="7B346DBD" w14:textId="77777777" w:rsidR="00C71556" w:rsidRPr="003E20AC" w:rsidRDefault="00C71556"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Booking requests and service registers</w:t>
            </w:r>
          </w:p>
          <w:p w14:paraId="2562F6F4" w14:textId="77777777" w:rsidR="00C71556" w:rsidRPr="003E20AC" w:rsidRDefault="00C71556"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Equipment availability schedules</w:t>
            </w:r>
          </w:p>
          <w:p w14:paraId="60A8BBE4" w14:textId="77777777" w:rsidR="00C71556" w:rsidRPr="003E20AC" w:rsidRDefault="00C71556"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Pricing and subsidy guidelines</w:t>
            </w:r>
          </w:p>
          <w:p w14:paraId="0E525894" w14:textId="3B4010B4" w:rsidR="00060096" w:rsidRPr="0079682C" w:rsidRDefault="00C71556"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Community-level beneficiary data</w:t>
            </w:r>
          </w:p>
        </w:tc>
        <w:tc>
          <w:tcPr>
            <w:tcW w:w="4619" w:type="dxa"/>
            <w:hideMark/>
          </w:tcPr>
          <w:p w14:paraId="51170745" w14:textId="7F3DA75F" w:rsidR="00060096" w:rsidRPr="00E2019E" w:rsidRDefault="00060096"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Service Allocation Logs</w:t>
            </w:r>
          </w:p>
          <w:p w14:paraId="3F28DD08" w14:textId="77777777" w:rsidR="00C71556" w:rsidRPr="003E20AC" w:rsidRDefault="00C71556"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Disaggregated service delivery records</w:t>
            </w:r>
          </w:p>
          <w:p w14:paraId="1DB45380" w14:textId="77777777" w:rsidR="00C71556" w:rsidRPr="003E20AC" w:rsidRDefault="00C71556"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Priority-group service utilization reports</w:t>
            </w:r>
          </w:p>
          <w:p w14:paraId="29F415F1" w14:textId="77777777" w:rsidR="00C71556" w:rsidRPr="003E20AC" w:rsidRDefault="00C71556"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Resolved access complaints</w:t>
            </w:r>
          </w:p>
          <w:p w14:paraId="13FA7A1F" w14:textId="77777777" w:rsidR="00C71556" w:rsidRPr="003E20AC" w:rsidRDefault="00C71556"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Evidence of inclusive service delivery</w:t>
            </w:r>
          </w:p>
          <w:p w14:paraId="7081AB55" w14:textId="69DBA294" w:rsidR="001E5905" w:rsidRPr="009B28F1" w:rsidRDefault="00060096"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Hub Impact Metric Summaries</w:t>
            </w:r>
          </w:p>
        </w:tc>
      </w:tr>
      <w:tr w:rsidR="001E5905" w:rsidRPr="00C8367B" w14:paraId="42CBB498" w14:textId="77777777" w:rsidTr="0048523E">
        <w:trPr>
          <w:trHeight w:val="301"/>
        </w:trPr>
        <w:tc>
          <w:tcPr>
            <w:tcW w:w="4618" w:type="dxa"/>
            <w:shd w:val="clear" w:color="auto" w:fill="C5E0B3" w:themeFill="accent6" w:themeFillTint="66"/>
          </w:tcPr>
          <w:p w14:paraId="6974FB2B" w14:textId="77777777" w:rsidR="001E5905" w:rsidRPr="00C8367B" w:rsidRDefault="001E5905"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47D49E5A" w14:textId="77777777" w:rsidR="001E5905" w:rsidRPr="00C8367B" w:rsidRDefault="001E5905"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1E5905" w:rsidRPr="00C8367B" w14:paraId="16A85546" w14:textId="77777777" w:rsidTr="0048523E">
        <w:trPr>
          <w:trHeight w:val="829"/>
        </w:trPr>
        <w:tc>
          <w:tcPr>
            <w:tcW w:w="4618" w:type="dxa"/>
          </w:tcPr>
          <w:p w14:paraId="433C375E" w14:textId="77777777" w:rsidR="00C71556" w:rsidRPr="003E20AC" w:rsidRDefault="00C71556"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Service booking requests</w:t>
            </w:r>
          </w:p>
          <w:p w14:paraId="7824EF68" w14:textId="77777777" w:rsidR="00C71556" w:rsidRPr="003E20AC" w:rsidRDefault="00C71556"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Seasonal service demand peaks</w:t>
            </w:r>
          </w:p>
          <w:p w14:paraId="3C0155F4" w14:textId="77777777" w:rsidR="00C71556" w:rsidRPr="003E20AC" w:rsidRDefault="00C71556"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Introduction of new hubs or equipment</w:t>
            </w:r>
          </w:p>
          <w:p w14:paraId="1A4B3E25" w14:textId="77777777" w:rsidR="00C71556" w:rsidRPr="003E20AC" w:rsidRDefault="00C71556"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Complaints or disputes relating to access</w:t>
            </w:r>
          </w:p>
          <w:p w14:paraId="637D3140" w14:textId="77777777" w:rsidR="001E5905" w:rsidRPr="00726BA6" w:rsidRDefault="001E5905" w:rsidP="00CA368F">
            <w:pPr>
              <w:pStyle w:val="ListParagraph"/>
              <w:spacing w:line="240" w:lineRule="exact"/>
              <w:ind w:left="231"/>
              <w:jc w:val="both"/>
              <w:rPr>
                <w:rFonts w:ascii="Arial" w:hAnsi="Arial" w:cs="Arial"/>
                <w:sz w:val="20"/>
                <w:szCs w:val="20"/>
              </w:rPr>
            </w:pPr>
          </w:p>
        </w:tc>
        <w:tc>
          <w:tcPr>
            <w:tcW w:w="4619" w:type="dxa"/>
            <w:vAlign w:val="center"/>
          </w:tcPr>
          <w:p w14:paraId="6D73478A" w14:textId="7476ED14" w:rsidR="00C71556" w:rsidRPr="00C71556" w:rsidRDefault="00C71556" w:rsidP="00CA368F">
            <w:pPr>
              <w:pStyle w:val="ListParagraph"/>
              <w:numPr>
                <w:ilvl w:val="0"/>
                <w:numId w:val="22"/>
              </w:numPr>
              <w:spacing w:line="240" w:lineRule="exact"/>
              <w:ind w:left="231" w:hanging="231"/>
              <w:jc w:val="both"/>
              <w:rPr>
                <w:rFonts w:ascii="Arial" w:hAnsi="Arial" w:cs="Arial"/>
                <w:sz w:val="20"/>
                <w:szCs w:val="20"/>
              </w:rPr>
            </w:pPr>
            <w:r w:rsidRPr="00C71556">
              <w:rPr>
                <w:rFonts w:ascii="Arial" w:hAnsi="Arial" w:cs="Arial"/>
                <w:sz w:val="20"/>
                <w:szCs w:val="20"/>
              </w:rPr>
              <w:t>Board / President</w:t>
            </w:r>
            <w:r w:rsidRPr="00C71556">
              <w:rPr>
                <w:rFonts w:ascii="Arial" w:hAnsi="Arial" w:cs="Arial"/>
                <w:sz w:val="20"/>
                <w:szCs w:val="20"/>
              </w:rPr>
              <w:t xml:space="preserve">: </w:t>
            </w:r>
            <w:r w:rsidRPr="00C71556">
              <w:rPr>
                <w:rFonts w:ascii="Arial" w:hAnsi="Arial" w:cs="Arial"/>
                <w:sz w:val="20"/>
                <w:szCs w:val="20"/>
              </w:rPr>
              <w:t>Oversight of equity and inclusion objectives</w:t>
            </w:r>
          </w:p>
          <w:p w14:paraId="79908FFD" w14:textId="50FB760A" w:rsidR="00C71556" w:rsidRPr="00C71556" w:rsidRDefault="00C71556" w:rsidP="00CA368F">
            <w:pPr>
              <w:pStyle w:val="ListParagraph"/>
              <w:numPr>
                <w:ilvl w:val="0"/>
                <w:numId w:val="22"/>
              </w:numPr>
              <w:spacing w:line="240" w:lineRule="exact"/>
              <w:ind w:left="231" w:hanging="231"/>
              <w:jc w:val="both"/>
              <w:rPr>
                <w:rFonts w:ascii="Arial" w:hAnsi="Arial" w:cs="Arial"/>
                <w:sz w:val="20"/>
                <w:szCs w:val="20"/>
              </w:rPr>
            </w:pPr>
            <w:r w:rsidRPr="00C71556">
              <w:rPr>
                <w:rFonts w:ascii="Arial" w:hAnsi="Arial" w:cs="Arial"/>
                <w:sz w:val="20"/>
                <w:szCs w:val="20"/>
              </w:rPr>
              <w:t>National Coordinator</w:t>
            </w:r>
            <w:r w:rsidRPr="00C71556">
              <w:rPr>
                <w:rFonts w:ascii="Arial" w:hAnsi="Arial" w:cs="Arial"/>
                <w:sz w:val="20"/>
                <w:szCs w:val="20"/>
              </w:rPr>
              <w:t xml:space="preserve">: </w:t>
            </w:r>
            <w:r w:rsidRPr="00C71556">
              <w:rPr>
                <w:rFonts w:ascii="Arial" w:hAnsi="Arial" w:cs="Arial"/>
                <w:sz w:val="20"/>
                <w:szCs w:val="20"/>
              </w:rPr>
              <w:t>Policy enforcement and escalation</w:t>
            </w:r>
          </w:p>
          <w:p w14:paraId="6898F0B1" w14:textId="4EE00015" w:rsidR="00C71556" w:rsidRPr="00C71556" w:rsidRDefault="00C71556" w:rsidP="00CA368F">
            <w:pPr>
              <w:pStyle w:val="ListParagraph"/>
              <w:numPr>
                <w:ilvl w:val="0"/>
                <w:numId w:val="22"/>
              </w:numPr>
              <w:spacing w:line="240" w:lineRule="exact"/>
              <w:ind w:left="231" w:hanging="231"/>
              <w:jc w:val="both"/>
              <w:rPr>
                <w:rFonts w:ascii="Arial" w:hAnsi="Arial" w:cs="Arial"/>
                <w:sz w:val="20"/>
                <w:szCs w:val="20"/>
              </w:rPr>
            </w:pPr>
            <w:r w:rsidRPr="00C71556">
              <w:rPr>
                <w:rFonts w:ascii="Arial" w:hAnsi="Arial" w:cs="Arial"/>
                <w:sz w:val="20"/>
                <w:szCs w:val="20"/>
              </w:rPr>
              <w:t>Zonal / State Coordinators</w:t>
            </w:r>
            <w:r w:rsidRPr="00C71556">
              <w:rPr>
                <w:rFonts w:ascii="Arial" w:hAnsi="Arial" w:cs="Arial"/>
                <w:sz w:val="20"/>
                <w:szCs w:val="20"/>
              </w:rPr>
              <w:t xml:space="preserve">: </w:t>
            </w:r>
            <w:r w:rsidRPr="00C71556">
              <w:rPr>
                <w:rFonts w:ascii="Arial" w:hAnsi="Arial" w:cs="Arial"/>
                <w:sz w:val="20"/>
                <w:szCs w:val="20"/>
              </w:rPr>
              <w:t>Oversight of hub-level access practices</w:t>
            </w:r>
          </w:p>
          <w:p w14:paraId="390E065A" w14:textId="77602C61" w:rsidR="00C71556" w:rsidRPr="00C71556" w:rsidRDefault="00C71556" w:rsidP="00CA368F">
            <w:pPr>
              <w:pStyle w:val="ListParagraph"/>
              <w:numPr>
                <w:ilvl w:val="0"/>
                <w:numId w:val="22"/>
              </w:numPr>
              <w:spacing w:line="240" w:lineRule="exact"/>
              <w:ind w:left="231" w:hanging="231"/>
              <w:jc w:val="both"/>
              <w:rPr>
                <w:rFonts w:ascii="Arial" w:hAnsi="Arial" w:cs="Arial"/>
                <w:sz w:val="20"/>
                <w:szCs w:val="20"/>
              </w:rPr>
            </w:pPr>
            <w:r w:rsidRPr="00C71556">
              <w:rPr>
                <w:rFonts w:ascii="Arial" w:hAnsi="Arial" w:cs="Arial"/>
                <w:sz w:val="20"/>
                <w:szCs w:val="20"/>
              </w:rPr>
              <w:t>MSP</w:t>
            </w:r>
            <w:r w:rsidRPr="00C71556">
              <w:rPr>
                <w:rFonts w:ascii="Arial" w:hAnsi="Arial" w:cs="Arial"/>
                <w:sz w:val="20"/>
                <w:szCs w:val="20"/>
              </w:rPr>
              <w:t xml:space="preserve">: </w:t>
            </w:r>
            <w:r w:rsidRPr="00C71556">
              <w:rPr>
                <w:rFonts w:ascii="Arial" w:hAnsi="Arial" w:cs="Arial"/>
                <w:sz w:val="20"/>
                <w:szCs w:val="20"/>
              </w:rPr>
              <w:t>Adherence to approved schedules</w:t>
            </w:r>
          </w:p>
          <w:p w14:paraId="7ABC8666" w14:textId="20CC8FAB" w:rsidR="00C71556" w:rsidRPr="00060096" w:rsidRDefault="00C71556" w:rsidP="00CA368F">
            <w:pPr>
              <w:pStyle w:val="ListParagraph"/>
              <w:numPr>
                <w:ilvl w:val="0"/>
                <w:numId w:val="22"/>
              </w:numPr>
              <w:spacing w:line="240" w:lineRule="exact"/>
              <w:ind w:left="231" w:hanging="231"/>
              <w:jc w:val="both"/>
              <w:rPr>
                <w:rFonts w:ascii="Arial" w:hAnsi="Arial" w:cs="Arial"/>
                <w:sz w:val="20"/>
                <w:szCs w:val="20"/>
              </w:rPr>
            </w:pPr>
            <w:r w:rsidRPr="00060096">
              <w:rPr>
                <w:rFonts w:ascii="Arial" w:hAnsi="Arial" w:cs="Arial"/>
                <w:sz w:val="20"/>
                <w:szCs w:val="20"/>
              </w:rPr>
              <w:t>Community &amp; Sub-Community Leads</w:t>
            </w:r>
            <w:r w:rsidRPr="00060096">
              <w:rPr>
                <w:rFonts w:ascii="Arial" w:hAnsi="Arial" w:cs="Arial"/>
                <w:sz w:val="20"/>
                <w:szCs w:val="20"/>
              </w:rPr>
              <w:t xml:space="preserve">: </w:t>
            </w:r>
            <w:r w:rsidR="00060096" w:rsidRPr="00060096">
              <w:rPr>
                <w:rFonts w:ascii="Arial" w:hAnsi="Arial" w:cs="Arial"/>
                <w:sz w:val="20"/>
                <w:szCs w:val="20"/>
              </w:rPr>
              <w:t>Fair scheduling and service delivery</w:t>
            </w:r>
            <w:r w:rsidR="00060096" w:rsidRPr="00060096">
              <w:rPr>
                <w:rFonts w:ascii="Arial" w:hAnsi="Arial" w:cs="Arial"/>
                <w:sz w:val="20"/>
                <w:szCs w:val="20"/>
              </w:rPr>
              <w:t xml:space="preserve">. </w:t>
            </w:r>
            <w:r w:rsidRPr="00060096">
              <w:rPr>
                <w:rFonts w:ascii="Arial" w:hAnsi="Arial" w:cs="Arial"/>
                <w:sz w:val="20"/>
                <w:szCs w:val="20"/>
              </w:rPr>
              <w:t>Demand aggregation and beneficiary validation</w:t>
            </w:r>
          </w:p>
          <w:p w14:paraId="4DD59B01" w14:textId="7B01A2F2" w:rsidR="001E5905" w:rsidRPr="00C8367B" w:rsidRDefault="00C71556" w:rsidP="00CA368F">
            <w:pPr>
              <w:pStyle w:val="ListParagraph"/>
              <w:numPr>
                <w:ilvl w:val="0"/>
                <w:numId w:val="22"/>
              </w:numPr>
              <w:spacing w:line="240" w:lineRule="exact"/>
              <w:ind w:left="231" w:hanging="231"/>
              <w:jc w:val="both"/>
              <w:rPr>
                <w:rFonts w:ascii="Arial" w:hAnsi="Arial" w:cs="Arial"/>
                <w:sz w:val="20"/>
                <w:szCs w:val="20"/>
              </w:rPr>
            </w:pPr>
            <w:r w:rsidRPr="00C71556">
              <w:rPr>
                <w:rFonts w:ascii="Arial" w:hAnsi="Arial" w:cs="Arial"/>
                <w:sz w:val="20"/>
                <w:szCs w:val="20"/>
              </w:rPr>
              <w:t>MEL</w:t>
            </w:r>
            <w:r>
              <w:rPr>
                <w:rFonts w:ascii="Arial" w:hAnsi="Arial" w:cs="Arial"/>
                <w:sz w:val="20"/>
                <w:szCs w:val="20"/>
              </w:rPr>
              <w:t xml:space="preserve"> Coordinator</w:t>
            </w:r>
            <w:r w:rsidRPr="00C71556">
              <w:rPr>
                <w:rFonts w:ascii="Arial" w:hAnsi="Arial" w:cs="Arial"/>
                <w:sz w:val="20"/>
                <w:szCs w:val="20"/>
              </w:rPr>
              <w:t xml:space="preserve"> / </w:t>
            </w:r>
            <w:r>
              <w:rPr>
                <w:rFonts w:ascii="Arial" w:hAnsi="Arial" w:cs="Arial"/>
                <w:sz w:val="20"/>
                <w:szCs w:val="20"/>
              </w:rPr>
              <w:t xml:space="preserve">Field </w:t>
            </w:r>
            <w:r w:rsidRPr="00C71556">
              <w:rPr>
                <w:rFonts w:ascii="Arial" w:hAnsi="Arial" w:cs="Arial"/>
                <w:sz w:val="20"/>
                <w:szCs w:val="20"/>
              </w:rPr>
              <w:t>Compliance</w:t>
            </w:r>
            <w:r>
              <w:rPr>
                <w:rFonts w:ascii="Arial" w:hAnsi="Arial" w:cs="Arial"/>
                <w:sz w:val="20"/>
                <w:szCs w:val="20"/>
              </w:rPr>
              <w:t xml:space="preserve"> Manager: </w:t>
            </w:r>
            <w:r w:rsidRPr="00C71556">
              <w:rPr>
                <w:rFonts w:ascii="Arial" w:hAnsi="Arial" w:cs="Arial"/>
                <w:sz w:val="20"/>
                <w:szCs w:val="20"/>
              </w:rPr>
              <w:t>Monitoring access indicators and audits</w:t>
            </w:r>
          </w:p>
        </w:tc>
      </w:tr>
      <w:tr w:rsidR="001E5905" w:rsidRPr="00C8367B" w14:paraId="0858C80B" w14:textId="77777777" w:rsidTr="0048523E">
        <w:trPr>
          <w:trHeight w:val="301"/>
        </w:trPr>
        <w:tc>
          <w:tcPr>
            <w:tcW w:w="4618" w:type="dxa"/>
            <w:shd w:val="clear" w:color="auto" w:fill="C5E0B3" w:themeFill="accent6" w:themeFillTint="66"/>
          </w:tcPr>
          <w:p w14:paraId="52DC2516" w14:textId="77777777" w:rsidR="001E5905" w:rsidRPr="00C8367B" w:rsidRDefault="001E5905"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6287A1D8" w14:textId="77777777" w:rsidR="001E5905" w:rsidRPr="00C8367B" w:rsidRDefault="001E5905"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1E5905" w:rsidRPr="00C8367B" w14:paraId="4E60731A" w14:textId="77777777" w:rsidTr="0048523E">
        <w:trPr>
          <w:trHeight w:val="558"/>
        </w:trPr>
        <w:tc>
          <w:tcPr>
            <w:tcW w:w="4618" w:type="dxa"/>
          </w:tcPr>
          <w:p w14:paraId="39305ECA" w14:textId="77777777" w:rsidR="00C71556" w:rsidRPr="00E2019E" w:rsidRDefault="00C71556"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WIMA App &amp; Booking Module</w:t>
            </w:r>
          </w:p>
          <w:p w14:paraId="0FB14214" w14:textId="77777777" w:rsidR="00C71556" w:rsidRPr="00E2019E" w:rsidRDefault="00C71556"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Vulnerability-Adjusted Finance Model</w:t>
            </w:r>
          </w:p>
          <w:p w14:paraId="1E40B2D0" w14:textId="77777777" w:rsidR="00C71556" w:rsidRPr="00E2019E" w:rsidRDefault="00C71556"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He4She Consultative Panels</w:t>
            </w:r>
          </w:p>
          <w:p w14:paraId="54256F71" w14:textId="33189C39" w:rsidR="001E5905" w:rsidRPr="00FA3E3E" w:rsidRDefault="00C71556"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Mobile Crèche Facilities</w:t>
            </w:r>
          </w:p>
        </w:tc>
        <w:tc>
          <w:tcPr>
            <w:tcW w:w="4619" w:type="dxa"/>
          </w:tcPr>
          <w:p w14:paraId="42D20EA9" w14:textId="77777777" w:rsidR="00C71556" w:rsidRPr="00C71556" w:rsidRDefault="00C71556" w:rsidP="00CA368F">
            <w:pPr>
              <w:pStyle w:val="ListParagraph"/>
              <w:numPr>
                <w:ilvl w:val="0"/>
                <w:numId w:val="22"/>
              </w:numPr>
              <w:spacing w:line="240" w:lineRule="exact"/>
              <w:ind w:left="231" w:hanging="231"/>
              <w:jc w:val="both"/>
              <w:rPr>
                <w:rFonts w:ascii="Arial" w:hAnsi="Arial" w:cs="Arial"/>
                <w:sz w:val="20"/>
                <w:szCs w:val="20"/>
              </w:rPr>
            </w:pPr>
            <w:r w:rsidRPr="00C71556">
              <w:rPr>
                <w:rFonts w:ascii="Arial" w:hAnsi="Arial" w:cs="Arial"/>
                <w:sz w:val="20"/>
                <w:szCs w:val="20"/>
              </w:rPr>
              <w:t>% Smallholder members accessing services (Target: High).</w:t>
            </w:r>
          </w:p>
          <w:p w14:paraId="0F8943E9" w14:textId="77777777" w:rsidR="00C71556" w:rsidRPr="00C71556" w:rsidRDefault="00C71556" w:rsidP="00CA368F">
            <w:pPr>
              <w:pStyle w:val="ListParagraph"/>
              <w:numPr>
                <w:ilvl w:val="0"/>
                <w:numId w:val="22"/>
              </w:numPr>
              <w:spacing w:line="240" w:lineRule="exact"/>
              <w:ind w:left="231" w:hanging="231"/>
              <w:jc w:val="both"/>
              <w:rPr>
                <w:rFonts w:ascii="Arial" w:hAnsi="Arial" w:cs="Arial"/>
                <w:sz w:val="20"/>
                <w:szCs w:val="20"/>
              </w:rPr>
            </w:pPr>
            <w:r w:rsidRPr="00C71556">
              <w:rPr>
                <w:rFonts w:ascii="Arial" w:hAnsi="Arial" w:cs="Arial"/>
                <w:sz w:val="20"/>
                <w:szCs w:val="20"/>
              </w:rPr>
              <w:t>% Participation of marginalised groups (Target: ≥25%).</w:t>
            </w:r>
          </w:p>
          <w:p w14:paraId="1FFF054F" w14:textId="77777777" w:rsidR="00C71556" w:rsidRPr="00C71556" w:rsidRDefault="00C71556" w:rsidP="00CA368F">
            <w:pPr>
              <w:pStyle w:val="ListParagraph"/>
              <w:numPr>
                <w:ilvl w:val="0"/>
                <w:numId w:val="22"/>
              </w:numPr>
              <w:spacing w:line="240" w:lineRule="exact"/>
              <w:ind w:left="231" w:hanging="231"/>
              <w:jc w:val="both"/>
              <w:rPr>
                <w:rFonts w:ascii="Arial" w:hAnsi="Arial" w:cs="Arial"/>
                <w:sz w:val="20"/>
                <w:szCs w:val="20"/>
              </w:rPr>
            </w:pPr>
            <w:r w:rsidRPr="00C71556">
              <w:rPr>
                <w:rFonts w:ascii="Arial" w:hAnsi="Arial" w:cs="Arial"/>
                <w:sz w:val="20"/>
                <w:szCs w:val="20"/>
              </w:rPr>
              <w:t>% Members reporting better land/finance access (Target: ≥40%).</w:t>
            </w:r>
          </w:p>
          <w:p w14:paraId="6AFEDC90" w14:textId="157B5C01" w:rsidR="001E5905" w:rsidRPr="00BA2EA3" w:rsidRDefault="00C71556" w:rsidP="00CA368F">
            <w:pPr>
              <w:pStyle w:val="ListParagraph"/>
              <w:numPr>
                <w:ilvl w:val="0"/>
                <w:numId w:val="22"/>
              </w:numPr>
              <w:spacing w:line="240" w:lineRule="exact"/>
              <w:ind w:left="231" w:hanging="231"/>
              <w:jc w:val="both"/>
              <w:rPr>
                <w:rFonts w:ascii="Arial" w:hAnsi="Arial" w:cs="Arial"/>
                <w:sz w:val="20"/>
                <w:szCs w:val="20"/>
              </w:rPr>
            </w:pPr>
            <w:r w:rsidRPr="00C71556">
              <w:rPr>
                <w:rFonts w:ascii="Arial" w:hAnsi="Arial" w:cs="Arial"/>
                <w:sz w:val="20"/>
                <w:szCs w:val="20"/>
              </w:rPr>
              <w:t>Average cost reduction per farmer (Target: ≥20%).</w:t>
            </w:r>
          </w:p>
        </w:tc>
      </w:tr>
    </w:tbl>
    <w:p w14:paraId="652C90C6" w14:textId="77777777" w:rsidR="001E5905" w:rsidRPr="00295A64" w:rsidRDefault="001E5905" w:rsidP="00CA368F">
      <w:pPr>
        <w:jc w:val="both"/>
        <w:rPr>
          <w:rFonts w:ascii="Arial" w:hAnsi="Arial" w:cs="Arial"/>
          <w:vanish/>
          <w:sz w:val="20"/>
          <w:szCs w:val="20"/>
        </w:rPr>
      </w:pPr>
    </w:p>
    <w:p w14:paraId="79BADE15" w14:textId="77777777" w:rsidR="001E5905" w:rsidRPr="00295A64" w:rsidRDefault="001E5905" w:rsidP="00CA368F">
      <w:pPr>
        <w:jc w:val="both"/>
        <w:rPr>
          <w:rFonts w:ascii="Arial" w:hAnsi="Arial" w:cs="Arial"/>
          <w:vanish/>
          <w:sz w:val="20"/>
          <w:szCs w:val="20"/>
        </w:rPr>
      </w:pPr>
    </w:p>
    <w:p w14:paraId="10E6C9E3" w14:textId="77777777" w:rsidR="001E5905" w:rsidRPr="00295A64" w:rsidRDefault="001E5905" w:rsidP="00CA368F">
      <w:pPr>
        <w:jc w:val="both"/>
        <w:rPr>
          <w:rFonts w:ascii="Arial" w:hAnsi="Arial" w:cs="Arial"/>
          <w:sz w:val="20"/>
          <w:szCs w:val="20"/>
        </w:rPr>
      </w:pPr>
    </w:p>
    <w:p w14:paraId="00DBBF7E" w14:textId="77777777" w:rsidR="001E5905" w:rsidRPr="00C8367B" w:rsidRDefault="001E5905"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094DF6D4" w14:textId="77777777" w:rsidR="001E5905" w:rsidRPr="00C8367B" w:rsidRDefault="001E5905" w:rsidP="00CA368F">
      <w:pPr>
        <w:jc w:val="both"/>
        <w:rPr>
          <w:rFonts w:ascii="Arial" w:hAnsi="Arial" w:cs="Arial"/>
          <w:b/>
          <w:bCs/>
          <w:sz w:val="20"/>
          <w:szCs w:val="20"/>
        </w:rPr>
      </w:pPr>
    </w:p>
    <w:p w14:paraId="0F02E362" w14:textId="77777777" w:rsidR="001E5905" w:rsidRPr="00C8367B" w:rsidRDefault="001E5905"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1E5905" w:rsidRPr="00C8367B" w14:paraId="290B0B90" w14:textId="77777777" w:rsidTr="0048523E">
        <w:trPr>
          <w:trHeight w:val="91"/>
          <w:tblHeader/>
        </w:trPr>
        <w:tc>
          <w:tcPr>
            <w:tcW w:w="539" w:type="dxa"/>
            <w:shd w:val="clear" w:color="auto" w:fill="C5E0B3" w:themeFill="accent6" w:themeFillTint="66"/>
            <w:vAlign w:val="center"/>
            <w:hideMark/>
          </w:tcPr>
          <w:p w14:paraId="7CD9E6B3" w14:textId="77777777" w:rsidR="001E5905" w:rsidRPr="00295A64" w:rsidRDefault="001E5905" w:rsidP="00CA368F">
            <w:pPr>
              <w:spacing w:line="240" w:lineRule="exact"/>
              <w:jc w:val="both"/>
              <w:rPr>
                <w:rFonts w:ascii="Arial" w:hAnsi="Arial" w:cs="Arial"/>
                <w:b/>
                <w:bCs/>
                <w:sz w:val="20"/>
                <w:szCs w:val="20"/>
              </w:rPr>
            </w:pPr>
            <w:r w:rsidRPr="00295A64">
              <w:rPr>
                <w:rFonts w:ascii="Arial" w:hAnsi="Arial" w:cs="Arial"/>
                <w:b/>
                <w:bCs/>
                <w:sz w:val="20"/>
                <w:szCs w:val="20"/>
              </w:rPr>
              <w:lastRenderedPageBreak/>
              <w:t>No.</w:t>
            </w:r>
          </w:p>
        </w:tc>
        <w:tc>
          <w:tcPr>
            <w:tcW w:w="1606" w:type="dxa"/>
            <w:shd w:val="clear" w:color="auto" w:fill="C5E0B3" w:themeFill="accent6" w:themeFillTint="66"/>
            <w:vAlign w:val="center"/>
            <w:hideMark/>
          </w:tcPr>
          <w:p w14:paraId="4E745D25" w14:textId="77777777" w:rsidR="001E5905" w:rsidRPr="00295A64" w:rsidRDefault="001E5905"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61263D44" w14:textId="77777777" w:rsidR="001E5905" w:rsidRPr="00295A64" w:rsidRDefault="001E5905"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130937F7" w14:textId="77777777" w:rsidR="001E5905" w:rsidRPr="00295A64" w:rsidRDefault="001E5905"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63B4C589" w14:textId="77777777" w:rsidR="001E5905" w:rsidRPr="00295A64" w:rsidRDefault="001E5905"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79682C" w:rsidRPr="00C8367B" w14:paraId="080D6CEB" w14:textId="77777777" w:rsidTr="0048523E">
        <w:trPr>
          <w:trHeight w:val="91"/>
        </w:trPr>
        <w:tc>
          <w:tcPr>
            <w:tcW w:w="539" w:type="dxa"/>
            <w:vAlign w:val="center"/>
          </w:tcPr>
          <w:p w14:paraId="27C75148" w14:textId="77777777" w:rsidR="0079682C" w:rsidRPr="00C8367B" w:rsidRDefault="0079682C" w:rsidP="00CA368F">
            <w:pPr>
              <w:keepLines/>
              <w:numPr>
                <w:ilvl w:val="0"/>
                <w:numId w:val="19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485F2F3" w14:textId="5E6C7777" w:rsidR="0079682C" w:rsidRPr="00C71556" w:rsidRDefault="0079682C" w:rsidP="00CA368F">
            <w:pPr>
              <w:spacing w:line="240" w:lineRule="exact"/>
              <w:jc w:val="both"/>
              <w:rPr>
                <w:rFonts w:ascii="Arial" w:hAnsi="Arial" w:cs="Arial"/>
                <w:b/>
                <w:bCs/>
                <w:sz w:val="20"/>
                <w:szCs w:val="20"/>
              </w:rPr>
            </w:pPr>
            <w:r w:rsidRPr="00E2019E">
              <w:rPr>
                <w:rFonts w:ascii="Arial" w:hAnsi="Arial" w:cs="Arial"/>
                <w:b/>
                <w:bCs/>
                <w:sz w:val="20"/>
                <w:szCs w:val="20"/>
              </w:rPr>
              <w:t>Member Enrolment &amp; Profiling</w:t>
            </w:r>
          </w:p>
        </w:tc>
        <w:tc>
          <w:tcPr>
            <w:tcW w:w="4513" w:type="dxa"/>
            <w:vAlign w:val="center"/>
          </w:tcPr>
          <w:p w14:paraId="3121323C" w14:textId="699A57DB" w:rsidR="0079682C" w:rsidRDefault="0079682C" w:rsidP="00CA368F">
            <w:pPr>
              <w:spacing w:line="240" w:lineRule="exact"/>
              <w:jc w:val="both"/>
              <w:rPr>
                <w:rFonts w:ascii="Arial" w:hAnsi="Arial" w:cs="Arial"/>
                <w:sz w:val="20"/>
                <w:szCs w:val="20"/>
              </w:rPr>
            </w:pPr>
            <w:r w:rsidRPr="0079682C">
              <w:rPr>
                <w:rFonts w:ascii="Arial" w:hAnsi="Arial" w:cs="Arial"/>
                <w:sz w:val="20"/>
                <w:szCs w:val="20"/>
              </w:rPr>
              <w:t>Enrolment of members</w:t>
            </w:r>
            <w:r>
              <w:rPr>
                <w:rFonts w:ascii="Arial" w:hAnsi="Arial" w:cs="Arial"/>
                <w:sz w:val="20"/>
                <w:szCs w:val="20"/>
              </w:rPr>
              <w:t>.</w:t>
            </w:r>
          </w:p>
          <w:p w14:paraId="50DD452B" w14:textId="53B357AA" w:rsidR="00736104" w:rsidRPr="00736104" w:rsidRDefault="00736104" w:rsidP="00CA368F">
            <w:pPr>
              <w:spacing w:line="240" w:lineRule="exact"/>
              <w:jc w:val="both"/>
              <w:rPr>
                <w:rFonts w:ascii="Arial" w:hAnsi="Arial" w:cs="Arial"/>
                <w:i/>
                <w:iCs/>
                <w:sz w:val="18"/>
                <w:szCs w:val="18"/>
              </w:rPr>
            </w:pPr>
            <w:r w:rsidRPr="003E20AC">
              <w:rPr>
                <w:rFonts w:ascii="Arial" w:hAnsi="Arial" w:cs="Arial"/>
                <w:i/>
                <w:iCs/>
                <w:sz w:val="18"/>
                <w:szCs w:val="18"/>
              </w:rPr>
              <w:t>Validate beneficiary eligibility and priority status</w:t>
            </w:r>
          </w:p>
          <w:p w14:paraId="41C62C2B" w14:textId="7EA8E9E0" w:rsidR="0079682C" w:rsidRPr="00E60EBE" w:rsidRDefault="0079682C" w:rsidP="00CA368F">
            <w:pPr>
              <w:spacing w:line="240" w:lineRule="exact"/>
              <w:jc w:val="both"/>
              <w:rPr>
                <w:rFonts w:ascii="Arial" w:hAnsi="Arial" w:cs="Arial"/>
                <w:i/>
                <w:iCs/>
                <w:sz w:val="20"/>
                <w:szCs w:val="20"/>
              </w:rPr>
            </w:pPr>
            <w:r w:rsidRPr="00E2019E">
              <w:rPr>
                <w:rFonts w:ascii="Arial" w:hAnsi="Arial" w:cs="Arial"/>
                <w:i/>
                <w:iCs/>
                <w:color w:val="EE0000"/>
                <w:sz w:val="18"/>
                <w:szCs w:val="18"/>
              </w:rPr>
              <w:t>Key Control: Register farmers via the WIMA App, capturing gender, age, disability status, and farm size to enable targeted support.</w:t>
            </w:r>
          </w:p>
        </w:tc>
        <w:tc>
          <w:tcPr>
            <w:tcW w:w="1701" w:type="dxa"/>
            <w:vAlign w:val="center"/>
          </w:tcPr>
          <w:p w14:paraId="6A9949EE" w14:textId="7BE05F32" w:rsidR="0079682C" w:rsidRPr="00770516" w:rsidRDefault="0079682C" w:rsidP="00CA368F">
            <w:pPr>
              <w:spacing w:line="240" w:lineRule="exact"/>
              <w:jc w:val="both"/>
              <w:rPr>
                <w:rFonts w:ascii="Arial" w:hAnsi="Arial" w:cs="Arial"/>
                <w:sz w:val="20"/>
                <w:szCs w:val="20"/>
              </w:rPr>
            </w:pPr>
            <w:r>
              <w:rPr>
                <w:rFonts w:ascii="Arial" w:hAnsi="Arial" w:cs="Arial"/>
                <w:sz w:val="20"/>
                <w:szCs w:val="20"/>
              </w:rPr>
              <w:t>CL / Sub-CL</w:t>
            </w:r>
          </w:p>
        </w:tc>
        <w:tc>
          <w:tcPr>
            <w:tcW w:w="1156" w:type="dxa"/>
            <w:vAlign w:val="center"/>
          </w:tcPr>
          <w:p w14:paraId="15B62746" w14:textId="17B2F7A3" w:rsidR="0079682C" w:rsidRPr="00770516" w:rsidRDefault="0079682C" w:rsidP="00CA368F">
            <w:pPr>
              <w:spacing w:line="240" w:lineRule="exact"/>
              <w:jc w:val="both"/>
              <w:rPr>
                <w:rFonts w:ascii="Arial" w:hAnsi="Arial" w:cs="Arial"/>
                <w:sz w:val="20"/>
                <w:szCs w:val="20"/>
              </w:rPr>
            </w:pPr>
            <w:r w:rsidRPr="00E2019E">
              <w:rPr>
                <w:rFonts w:ascii="Arial" w:hAnsi="Arial" w:cs="Arial"/>
                <w:sz w:val="20"/>
                <w:szCs w:val="20"/>
              </w:rPr>
              <w:t>Continuous</w:t>
            </w:r>
          </w:p>
        </w:tc>
      </w:tr>
      <w:tr w:rsidR="00736104" w:rsidRPr="00C8367B" w14:paraId="29D878C4" w14:textId="77777777" w:rsidTr="0048523E">
        <w:trPr>
          <w:trHeight w:val="91"/>
        </w:trPr>
        <w:tc>
          <w:tcPr>
            <w:tcW w:w="539" w:type="dxa"/>
            <w:vAlign w:val="center"/>
          </w:tcPr>
          <w:p w14:paraId="0618279A" w14:textId="77777777" w:rsidR="00736104" w:rsidRPr="00295A64" w:rsidRDefault="00736104" w:rsidP="00CA368F">
            <w:pPr>
              <w:keepLines/>
              <w:numPr>
                <w:ilvl w:val="0"/>
                <w:numId w:val="19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7B3E335" w14:textId="40F3CA5A" w:rsidR="00736104" w:rsidRPr="00C71556" w:rsidRDefault="00736104" w:rsidP="00CA368F">
            <w:pPr>
              <w:spacing w:line="240" w:lineRule="exact"/>
              <w:jc w:val="both"/>
              <w:rPr>
                <w:rFonts w:ascii="Arial" w:hAnsi="Arial" w:cs="Arial"/>
                <w:b/>
                <w:bCs/>
                <w:sz w:val="20"/>
                <w:szCs w:val="20"/>
              </w:rPr>
            </w:pPr>
            <w:r>
              <w:rPr>
                <w:rFonts w:ascii="Arial" w:hAnsi="Arial" w:cs="Arial"/>
                <w:b/>
                <w:bCs/>
                <w:sz w:val="20"/>
                <w:szCs w:val="20"/>
              </w:rPr>
              <w:t>Engagement and Advocacy</w:t>
            </w:r>
          </w:p>
        </w:tc>
        <w:tc>
          <w:tcPr>
            <w:tcW w:w="4513" w:type="dxa"/>
            <w:vAlign w:val="center"/>
          </w:tcPr>
          <w:p w14:paraId="6EA1DEBB" w14:textId="77777777" w:rsidR="00736104" w:rsidRDefault="00736104" w:rsidP="00CA368F">
            <w:pPr>
              <w:spacing w:line="240" w:lineRule="exact"/>
              <w:jc w:val="both"/>
              <w:rPr>
                <w:rFonts w:ascii="Arial" w:hAnsi="Arial" w:cs="Arial"/>
                <w:sz w:val="20"/>
                <w:szCs w:val="20"/>
              </w:rPr>
            </w:pPr>
            <w:r>
              <w:rPr>
                <w:rFonts w:ascii="Arial" w:hAnsi="Arial" w:cs="Arial"/>
                <w:sz w:val="20"/>
                <w:szCs w:val="20"/>
              </w:rPr>
              <w:t>Carry out engagement to remove service uptake barriers</w:t>
            </w:r>
          </w:p>
          <w:p w14:paraId="700E5743" w14:textId="079B5F40" w:rsidR="00736104" w:rsidRPr="00736104" w:rsidRDefault="00736104" w:rsidP="00CA368F">
            <w:pPr>
              <w:spacing w:line="240" w:lineRule="exact"/>
              <w:jc w:val="both"/>
              <w:rPr>
                <w:rFonts w:ascii="Arial" w:hAnsi="Arial" w:cs="Arial"/>
                <w:i/>
                <w:iCs/>
                <w:sz w:val="18"/>
                <w:szCs w:val="18"/>
              </w:rPr>
            </w:pPr>
            <w:r w:rsidRPr="00E2019E">
              <w:rPr>
                <w:rFonts w:ascii="Arial" w:hAnsi="Arial" w:cs="Arial"/>
                <w:i/>
                <w:iCs/>
                <w:sz w:val="18"/>
                <w:szCs w:val="18"/>
              </w:rPr>
              <w:t>Conduct focus groups to identify local barriers to mechanisation, such as cultural norms or lack of credit.</w:t>
            </w:r>
          </w:p>
          <w:p w14:paraId="06B20927" w14:textId="77777777" w:rsidR="00736104" w:rsidRDefault="00736104" w:rsidP="00CA368F">
            <w:pPr>
              <w:spacing w:line="240" w:lineRule="exact"/>
              <w:jc w:val="both"/>
              <w:rPr>
                <w:rFonts w:ascii="Arial" w:hAnsi="Arial" w:cs="Arial"/>
                <w:i/>
                <w:iCs/>
                <w:sz w:val="18"/>
                <w:szCs w:val="18"/>
              </w:rPr>
            </w:pPr>
            <w:r>
              <w:rPr>
                <w:rFonts w:ascii="Arial" w:hAnsi="Arial" w:cs="Arial"/>
                <w:i/>
                <w:iCs/>
                <w:sz w:val="18"/>
                <w:szCs w:val="18"/>
              </w:rPr>
              <w:t>Enlighten them on</w:t>
            </w:r>
            <w:r w:rsidRPr="00E2019E">
              <w:rPr>
                <w:rFonts w:ascii="Arial" w:hAnsi="Arial" w:cs="Arial"/>
                <w:i/>
                <w:iCs/>
                <w:sz w:val="18"/>
                <w:szCs w:val="18"/>
              </w:rPr>
              <w:t xml:space="preserve"> pooled service models and cost-sharing schemes to reduce the individual burden for women-headed households</w:t>
            </w:r>
          </w:p>
          <w:p w14:paraId="24D5A7DE" w14:textId="7715CFD1" w:rsidR="00736104" w:rsidRPr="00736104" w:rsidRDefault="00736104" w:rsidP="00CA368F">
            <w:pPr>
              <w:spacing w:line="240" w:lineRule="exact"/>
              <w:jc w:val="both"/>
              <w:rPr>
                <w:rFonts w:ascii="Arial" w:hAnsi="Arial" w:cs="Arial"/>
                <w:i/>
                <w:iCs/>
                <w:sz w:val="20"/>
                <w:szCs w:val="20"/>
              </w:rPr>
            </w:pPr>
            <w:r w:rsidRPr="00E2019E">
              <w:rPr>
                <w:rFonts w:ascii="Arial" w:hAnsi="Arial" w:cs="Arial"/>
                <w:i/>
                <w:iCs/>
                <w:sz w:val="18"/>
                <w:szCs w:val="18"/>
              </w:rPr>
              <w:t>Engage traditional rulers and husbands via the He4She Club to legitimise women operators and reduce local resistance.</w:t>
            </w:r>
          </w:p>
        </w:tc>
        <w:tc>
          <w:tcPr>
            <w:tcW w:w="1701" w:type="dxa"/>
            <w:vAlign w:val="center"/>
          </w:tcPr>
          <w:p w14:paraId="3395BEB3" w14:textId="6AE0F667" w:rsidR="00736104" w:rsidRPr="00736104" w:rsidRDefault="00736104" w:rsidP="00CA368F">
            <w:pPr>
              <w:spacing w:line="240" w:lineRule="exact"/>
              <w:jc w:val="both"/>
              <w:rPr>
                <w:rFonts w:ascii="Arial" w:hAnsi="Arial" w:cs="Arial"/>
                <w:sz w:val="20"/>
                <w:szCs w:val="20"/>
              </w:rPr>
            </w:pPr>
            <w:r w:rsidRPr="00E2019E">
              <w:rPr>
                <w:rFonts w:ascii="Arial" w:hAnsi="Arial" w:cs="Arial"/>
                <w:sz w:val="20"/>
                <w:szCs w:val="20"/>
              </w:rPr>
              <w:t xml:space="preserve">GESI Lead / </w:t>
            </w:r>
            <w:r w:rsidRPr="003E20AC">
              <w:rPr>
                <w:rFonts w:ascii="Arial" w:hAnsi="Arial" w:cs="Arial"/>
                <w:sz w:val="20"/>
                <w:szCs w:val="20"/>
              </w:rPr>
              <w:t>State</w:t>
            </w:r>
            <w:r>
              <w:rPr>
                <w:rFonts w:ascii="Arial" w:hAnsi="Arial" w:cs="Arial"/>
                <w:sz w:val="20"/>
                <w:szCs w:val="20"/>
              </w:rPr>
              <w:t xml:space="preserve"> Coordinator</w:t>
            </w:r>
            <w:r w:rsidRPr="00E2019E">
              <w:rPr>
                <w:rFonts w:ascii="Arial" w:hAnsi="Arial" w:cs="Arial"/>
                <w:sz w:val="20"/>
                <w:szCs w:val="20"/>
              </w:rPr>
              <w:t xml:space="preserve"> </w:t>
            </w:r>
            <w:r>
              <w:rPr>
                <w:rFonts w:ascii="Arial" w:hAnsi="Arial" w:cs="Arial"/>
                <w:sz w:val="20"/>
                <w:szCs w:val="20"/>
              </w:rPr>
              <w:t xml:space="preserve">/ </w:t>
            </w:r>
            <w:r w:rsidRPr="00E2019E">
              <w:rPr>
                <w:rFonts w:ascii="Arial" w:hAnsi="Arial" w:cs="Arial"/>
                <w:sz w:val="20"/>
                <w:szCs w:val="20"/>
              </w:rPr>
              <w:t>CL</w:t>
            </w:r>
          </w:p>
        </w:tc>
        <w:tc>
          <w:tcPr>
            <w:tcW w:w="1156" w:type="dxa"/>
            <w:vAlign w:val="center"/>
          </w:tcPr>
          <w:p w14:paraId="12C1A4B5" w14:textId="2CC8231C" w:rsidR="00736104" w:rsidRPr="00770516" w:rsidRDefault="00736104" w:rsidP="00CA368F">
            <w:pPr>
              <w:spacing w:line="240" w:lineRule="exact"/>
              <w:jc w:val="both"/>
              <w:rPr>
                <w:rFonts w:ascii="Arial" w:hAnsi="Arial" w:cs="Arial"/>
                <w:sz w:val="20"/>
                <w:szCs w:val="20"/>
              </w:rPr>
            </w:pPr>
            <w:r w:rsidRPr="00E2019E">
              <w:rPr>
                <w:rFonts w:ascii="Arial" w:hAnsi="Arial" w:cs="Arial"/>
                <w:sz w:val="20"/>
                <w:szCs w:val="20"/>
              </w:rPr>
              <w:t>Pre-Season</w:t>
            </w:r>
            <w:r>
              <w:rPr>
                <w:rFonts w:ascii="Arial" w:hAnsi="Arial" w:cs="Arial"/>
                <w:sz w:val="20"/>
                <w:szCs w:val="20"/>
              </w:rPr>
              <w:t>/ Quarterly for H4She</w:t>
            </w:r>
          </w:p>
        </w:tc>
      </w:tr>
      <w:tr w:rsidR="00C71556" w:rsidRPr="00C8367B" w14:paraId="4F3E7347" w14:textId="77777777" w:rsidTr="0048523E">
        <w:trPr>
          <w:trHeight w:val="91"/>
        </w:trPr>
        <w:tc>
          <w:tcPr>
            <w:tcW w:w="539" w:type="dxa"/>
            <w:vAlign w:val="center"/>
          </w:tcPr>
          <w:p w14:paraId="709DB5D7" w14:textId="77777777" w:rsidR="00C71556" w:rsidRPr="00295A64" w:rsidRDefault="00C71556" w:rsidP="00CA368F">
            <w:pPr>
              <w:keepLines/>
              <w:numPr>
                <w:ilvl w:val="0"/>
                <w:numId w:val="19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D55F39C" w14:textId="002484FF" w:rsidR="00C71556" w:rsidRPr="00C71556" w:rsidRDefault="00C71556" w:rsidP="00CA368F">
            <w:pPr>
              <w:spacing w:line="240" w:lineRule="exact"/>
              <w:jc w:val="both"/>
              <w:rPr>
                <w:rFonts w:ascii="Arial" w:hAnsi="Arial" w:cs="Arial"/>
                <w:b/>
                <w:bCs/>
                <w:sz w:val="20"/>
                <w:szCs w:val="20"/>
              </w:rPr>
            </w:pPr>
            <w:r w:rsidRPr="003E20AC">
              <w:rPr>
                <w:rFonts w:ascii="Arial" w:hAnsi="Arial" w:cs="Arial"/>
                <w:b/>
                <w:bCs/>
                <w:sz w:val="20"/>
                <w:szCs w:val="20"/>
              </w:rPr>
              <w:t>Scheduling</w:t>
            </w:r>
          </w:p>
        </w:tc>
        <w:tc>
          <w:tcPr>
            <w:tcW w:w="4513" w:type="dxa"/>
            <w:vAlign w:val="center"/>
          </w:tcPr>
          <w:p w14:paraId="475F4C7E" w14:textId="34ACDFA3" w:rsidR="0079682C" w:rsidRPr="004D0535" w:rsidRDefault="00C71556" w:rsidP="00CA368F">
            <w:pPr>
              <w:spacing w:line="240" w:lineRule="exact"/>
              <w:jc w:val="both"/>
              <w:rPr>
                <w:rFonts w:ascii="Arial" w:hAnsi="Arial" w:cs="Arial"/>
                <w:sz w:val="20"/>
                <w:szCs w:val="20"/>
              </w:rPr>
            </w:pPr>
            <w:r w:rsidRPr="003E20AC">
              <w:rPr>
                <w:rFonts w:ascii="Arial" w:hAnsi="Arial" w:cs="Arial"/>
                <w:sz w:val="20"/>
                <w:szCs w:val="20"/>
              </w:rPr>
              <w:t>Allocate services based on priority and capacity</w:t>
            </w:r>
            <w:r w:rsidR="0079682C">
              <w:rPr>
                <w:rFonts w:ascii="Arial" w:hAnsi="Arial" w:cs="Arial"/>
                <w:sz w:val="20"/>
                <w:szCs w:val="20"/>
              </w:rPr>
              <w:t xml:space="preserve">. </w:t>
            </w:r>
            <w:r w:rsidR="0079682C" w:rsidRPr="0079682C">
              <w:rPr>
                <w:rFonts w:ascii="Arial" w:hAnsi="Arial" w:cs="Arial"/>
                <w:i/>
                <w:iCs/>
                <w:color w:val="EE0000"/>
                <w:sz w:val="18"/>
                <w:szCs w:val="18"/>
              </w:rPr>
              <w:t>Key Control: This is</w:t>
            </w:r>
            <w:r w:rsidR="0079682C">
              <w:rPr>
                <w:rFonts w:ascii="Arial" w:hAnsi="Arial" w:cs="Arial"/>
                <w:i/>
                <w:iCs/>
                <w:color w:val="EE0000"/>
                <w:sz w:val="18"/>
                <w:szCs w:val="18"/>
              </w:rPr>
              <w:t xml:space="preserve"> done via the booking platform. It is</w:t>
            </w:r>
            <w:r w:rsidR="0079682C" w:rsidRPr="0079682C">
              <w:rPr>
                <w:rFonts w:ascii="Arial" w:hAnsi="Arial" w:cs="Arial"/>
                <w:i/>
                <w:iCs/>
                <w:color w:val="EE0000"/>
                <w:sz w:val="18"/>
                <w:szCs w:val="18"/>
              </w:rPr>
              <w:t xml:space="preserve"> automated and based on payment. </w:t>
            </w:r>
          </w:p>
        </w:tc>
        <w:tc>
          <w:tcPr>
            <w:tcW w:w="1701" w:type="dxa"/>
            <w:vAlign w:val="center"/>
          </w:tcPr>
          <w:p w14:paraId="2E066B65" w14:textId="4217CBF9" w:rsidR="00C71556" w:rsidRPr="0007365A" w:rsidRDefault="0079682C" w:rsidP="00CA368F">
            <w:pPr>
              <w:spacing w:line="240" w:lineRule="exact"/>
              <w:jc w:val="both"/>
              <w:rPr>
                <w:rFonts w:ascii="Arial" w:hAnsi="Arial" w:cs="Arial"/>
                <w:sz w:val="20"/>
                <w:szCs w:val="20"/>
              </w:rPr>
            </w:pPr>
            <w:r>
              <w:rPr>
                <w:rFonts w:ascii="Arial" w:hAnsi="Arial" w:cs="Arial"/>
                <w:sz w:val="20"/>
                <w:szCs w:val="20"/>
              </w:rPr>
              <w:t>CL / Sub-CL</w:t>
            </w:r>
            <w:r>
              <w:rPr>
                <w:rFonts w:ascii="Arial" w:hAnsi="Arial" w:cs="Arial"/>
                <w:sz w:val="20"/>
                <w:szCs w:val="20"/>
              </w:rPr>
              <w:t>/ MSP/ ERP (automated)</w:t>
            </w:r>
          </w:p>
        </w:tc>
        <w:tc>
          <w:tcPr>
            <w:tcW w:w="1156" w:type="dxa"/>
            <w:vAlign w:val="center"/>
          </w:tcPr>
          <w:p w14:paraId="4752D191" w14:textId="347035D8" w:rsidR="00C71556" w:rsidRDefault="0079682C" w:rsidP="00CA368F">
            <w:pPr>
              <w:spacing w:line="240" w:lineRule="exact"/>
              <w:jc w:val="both"/>
              <w:rPr>
                <w:rFonts w:ascii="Arial" w:hAnsi="Arial" w:cs="Arial"/>
                <w:sz w:val="20"/>
                <w:szCs w:val="20"/>
              </w:rPr>
            </w:pPr>
            <w:r>
              <w:rPr>
                <w:rFonts w:ascii="Arial" w:hAnsi="Arial" w:cs="Arial"/>
                <w:sz w:val="20"/>
                <w:szCs w:val="20"/>
              </w:rPr>
              <w:t xml:space="preserve">Daily/ </w:t>
            </w:r>
            <w:r w:rsidR="00C71556" w:rsidRPr="003E20AC">
              <w:rPr>
                <w:rFonts w:ascii="Arial" w:hAnsi="Arial" w:cs="Arial"/>
                <w:sz w:val="20"/>
                <w:szCs w:val="20"/>
              </w:rPr>
              <w:t>Weekly</w:t>
            </w:r>
          </w:p>
        </w:tc>
      </w:tr>
      <w:tr w:rsidR="00C71556" w:rsidRPr="00C8367B" w14:paraId="546631EB" w14:textId="77777777" w:rsidTr="0048523E">
        <w:trPr>
          <w:trHeight w:val="91"/>
        </w:trPr>
        <w:tc>
          <w:tcPr>
            <w:tcW w:w="539" w:type="dxa"/>
            <w:vAlign w:val="center"/>
          </w:tcPr>
          <w:p w14:paraId="29D94F33" w14:textId="77777777" w:rsidR="00C71556" w:rsidRPr="00295A64" w:rsidRDefault="00C71556" w:rsidP="00CA368F">
            <w:pPr>
              <w:keepLines/>
              <w:numPr>
                <w:ilvl w:val="0"/>
                <w:numId w:val="19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0C01A4B" w14:textId="0A1D6CFC" w:rsidR="00C71556" w:rsidRPr="00C71556" w:rsidRDefault="00C71556" w:rsidP="00CA368F">
            <w:pPr>
              <w:spacing w:line="240" w:lineRule="exact"/>
              <w:jc w:val="both"/>
              <w:rPr>
                <w:rFonts w:ascii="Arial" w:hAnsi="Arial" w:cs="Arial"/>
                <w:b/>
                <w:bCs/>
                <w:sz w:val="20"/>
                <w:szCs w:val="20"/>
              </w:rPr>
            </w:pPr>
            <w:r w:rsidRPr="003E20AC">
              <w:rPr>
                <w:rFonts w:ascii="Arial" w:hAnsi="Arial" w:cs="Arial"/>
                <w:b/>
                <w:bCs/>
                <w:sz w:val="20"/>
                <w:szCs w:val="20"/>
              </w:rPr>
              <w:t>Notification</w:t>
            </w:r>
          </w:p>
        </w:tc>
        <w:tc>
          <w:tcPr>
            <w:tcW w:w="4513" w:type="dxa"/>
            <w:vAlign w:val="center"/>
          </w:tcPr>
          <w:p w14:paraId="4E9C465A" w14:textId="77777777" w:rsidR="00C71556" w:rsidRDefault="00C71556" w:rsidP="00CA368F">
            <w:pPr>
              <w:spacing w:line="240" w:lineRule="exact"/>
              <w:jc w:val="both"/>
              <w:rPr>
                <w:rFonts w:ascii="Arial" w:hAnsi="Arial" w:cs="Arial"/>
                <w:sz w:val="20"/>
                <w:szCs w:val="20"/>
              </w:rPr>
            </w:pPr>
            <w:r w:rsidRPr="003E20AC">
              <w:rPr>
                <w:rFonts w:ascii="Arial" w:hAnsi="Arial" w:cs="Arial"/>
                <w:sz w:val="20"/>
                <w:szCs w:val="20"/>
              </w:rPr>
              <w:t>Communicate service schedules and pricing</w:t>
            </w:r>
          </w:p>
          <w:p w14:paraId="5F984F5A" w14:textId="5C43C954" w:rsidR="00736104" w:rsidRPr="003E20AC" w:rsidRDefault="00736104" w:rsidP="00CA368F">
            <w:pPr>
              <w:spacing w:line="240" w:lineRule="exact"/>
              <w:jc w:val="both"/>
              <w:rPr>
                <w:rFonts w:ascii="Arial" w:hAnsi="Arial" w:cs="Arial"/>
                <w:sz w:val="20"/>
                <w:szCs w:val="20"/>
              </w:rPr>
            </w:pPr>
            <w:r w:rsidRPr="0079682C">
              <w:rPr>
                <w:rFonts w:ascii="Arial" w:hAnsi="Arial" w:cs="Arial"/>
                <w:i/>
                <w:iCs/>
                <w:color w:val="EE0000"/>
                <w:sz w:val="18"/>
                <w:szCs w:val="18"/>
              </w:rPr>
              <w:t>Key Control: This is</w:t>
            </w:r>
            <w:r>
              <w:rPr>
                <w:rFonts w:ascii="Arial" w:hAnsi="Arial" w:cs="Arial"/>
                <w:i/>
                <w:iCs/>
                <w:color w:val="EE0000"/>
                <w:sz w:val="18"/>
                <w:szCs w:val="18"/>
              </w:rPr>
              <w:t xml:space="preserve"> done via the booking platform. It is</w:t>
            </w:r>
            <w:r w:rsidRPr="0079682C">
              <w:rPr>
                <w:rFonts w:ascii="Arial" w:hAnsi="Arial" w:cs="Arial"/>
                <w:i/>
                <w:iCs/>
                <w:color w:val="EE0000"/>
                <w:sz w:val="18"/>
                <w:szCs w:val="18"/>
              </w:rPr>
              <w:t xml:space="preserve"> automated and based on payment.</w:t>
            </w:r>
          </w:p>
        </w:tc>
        <w:tc>
          <w:tcPr>
            <w:tcW w:w="1701" w:type="dxa"/>
            <w:vAlign w:val="center"/>
          </w:tcPr>
          <w:p w14:paraId="712923FB" w14:textId="2E06F9DA" w:rsidR="00C71556" w:rsidRPr="00157602" w:rsidRDefault="0079682C" w:rsidP="00CA368F">
            <w:pPr>
              <w:spacing w:line="240" w:lineRule="exact"/>
              <w:jc w:val="both"/>
              <w:rPr>
                <w:rFonts w:ascii="Arial" w:hAnsi="Arial" w:cs="Arial"/>
                <w:sz w:val="20"/>
                <w:szCs w:val="20"/>
              </w:rPr>
            </w:pPr>
            <w:r>
              <w:rPr>
                <w:rFonts w:ascii="Arial" w:hAnsi="Arial" w:cs="Arial"/>
                <w:sz w:val="20"/>
                <w:szCs w:val="20"/>
              </w:rPr>
              <w:t>CL / Sub-CL/ MSP</w:t>
            </w:r>
            <w:r w:rsidR="00736104">
              <w:rPr>
                <w:rFonts w:ascii="Arial" w:hAnsi="Arial" w:cs="Arial"/>
                <w:sz w:val="20"/>
                <w:szCs w:val="20"/>
              </w:rPr>
              <w:t>/ ERP (automated)</w:t>
            </w:r>
          </w:p>
        </w:tc>
        <w:tc>
          <w:tcPr>
            <w:tcW w:w="1156" w:type="dxa"/>
            <w:vAlign w:val="center"/>
          </w:tcPr>
          <w:p w14:paraId="525650CA" w14:textId="74C53060" w:rsidR="00C71556" w:rsidRPr="003E20AC" w:rsidRDefault="00C71556" w:rsidP="00CA368F">
            <w:pPr>
              <w:spacing w:line="240" w:lineRule="exact"/>
              <w:jc w:val="both"/>
              <w:rPr>
                <w:rFonts w:ascii="Arial" w:hAnsi="Arial" w:cs="Arial"/>
                <w:sz w:val="20"/>
                <w:szCs w:val="20"/>
              </w:rPr>
            </w:pPr>
            <w:r w:rsidRPr="003E20AC">
              <w:rPr>
                <w:rFonts w:ascii="Arial" w:hAnsi="Arial" w:cs="Arial"/>
                <w:sz w:val="20"/>
                <w:szCs w:val="20"/>
              </w:rPr>
              <w:t>Before service</w:t>
            </w:r>
          </w:p>
        </w:tc>
      </w:tr>
      <w:tr w:rsidR="00C71556" w:rsidRPr="00C8367B" w14:paraId="213CAC8E" w14:textId="77777777" w:rsidTr="0048523E">
        <w:trPr>
          <w:trHeight w:val="91"/>
        </w:trPr>
        <w:tc>
          <w:tcPr>
            <w:tcW w:w="539" w:type="dxa"/>
            <w:vAlign w:val="center"/>
          </w:tcPr>
          <w:p w14:paraId="6F95EAB8" w14:textId="77777777" w:rsidR="00C71556" w:rsidRPr="00295A64" w:rsidRDefault="00C71556" w:rsidP="00CA368F">
            <w:pPr>
              <w:keepLines/>
              <w:numPr>
                <w:ilvl w:val="0"/>
                <w:numId w:val="19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655A99B1" w14:textId="159053B1" w:rsidR="00C71556" w:rsidRPr="00C71556" w:rsidRDefault="00C71556" w:rsidP="00CA368F">
            <w:pPr>
              <w:spacing w:line="240" w:lineRule="exact"/>
              <w:jc w:val="both"/>
              <w:rPr>
                <w:rFonts w:ascii="Arial" w:hAnsi="Arial" w:cs="Arial"/>
                <w:b/>
                <w:bCs/>
                <w:sz w:val="20"/>
                <w:szCs w:val="20"/>
              </w:rPr>
            </w:pPr>
            <w:r w:rsidRPr="003E20AC">
              <w:rPr>
                <w:rFonts w:ascii="Arial" w:hAnsi="Arial" w:cs="Arial"/>
                <w:b/>
                <w:bCs/>
                <w:sz w:val="20"/>
                <w:szCs w:val="20"/>
              </w:rPr>
              <w:t>Service Delivery</w:t>
            </w:r>
          </w:p>
        </w:tc>
        <w:tc>
          <w:tcPr>
            <w:tcW w:w="4513" w:type="dxa"/>
            <w:vAlign w:val="center"/>
          </w:tcPr>
          <w:p w14:paraId="6F01F463" w14:textId="3461597E" w:rsidR="00C71556" w:rsidRPr="004E0D76" w:rsidRDefault="00C71556" w:rsidP="00CA368F">
            <w:pPr>
              <w:spacing w:line="240" w:lineRule="exact"/>
              <w:jc w:val="both"/>
              <w:rPr>
                <w:rFonts w:ascii="Arial" w:hAnsi="Arial" w:cs="Arial"/>
                <w:i/>
                <w:iCs/>
                <w:color w:val="EE0000"/>
                <w:sz w:val="18"/>
                <w:szCs w:val="18"/>
              </w:rPr>
            </w:pPr>
            <w:r w:rsidRPr="003E20AC">
              <w:rPr>
                <w:rFonts w:ascii="Arial" w:hAnsi="Arial" w:cs="Arial"/>
                <w:sz w:val="20"/>
                <w:szCs w:val="20"/>
              </w:rPr>
              <w:t>Deliver mechanisation services as scheduled</w:t>
            </w:r>
          </w:p>
        </w:tc>
        <w:tc>
          <w:tcPr>
            <w:tcW w:w="1701" w:type="dxa"/>
            <w:vAlign w:val="center"/>
          </w:tcPr>
          <w:p w14:paraId="39095B4C" w14:textId="57F25215" w:rsidR="00C71556" w:rsidRPr="004D0535" w:rsidRDefault="00C71556" w:rsidP="00CA368F">
            <w:pPr>
              <w:spacing w:line="240" w:lineRule="exact"/>
              <w:jc w:val="both"/>
              <w:rPr>
                <w:rFonts w:ascii="Arial" w:hAnsi="Arial" w:cs="Arial"/>
                <w:sz w:val="20"/>
                <w:szCs w:val="20"/>
              </w:rPr>
            </w:pPr>
            <w:r w:rsidRPr="003E20AC">
              <w:rPr>
                <w:rFonts w:ascii="Arial" w:hAnsi="Arial" w:cs="Arial"/>
                <w:sz w:val="20"/>
                <w:szCs w:val="20"/>
              </w:rPr>
              <w:t>MSP</w:t>
            </w:r>
          </w:p>
        </w:tc>
        <w:tc>
          <w:tcPr>
            <w:tcW w:w="1156" w:type="dxa"/>
            <w:vAlign w:val="center"/>
          </w:tcPr>
          <w:p w14:paraId="37004AA7" w14:textId="013FDCA9" w:rsidR="00C71556" w:rsidRPr="004D0535" w:rsidRDefault="00C71556" w:rsidP="00CA368F">
            <w:pPr>
              <w:spacing w:line="240" w:lineRule="exact"/>
              <w:jc w:val="both"/>
              <w:rPr>
                <w:rFonts w:ascii="Arial" w:hAnsi="Arial" w:cs="Arial"/>
                <w:sz w:val="20"/>
                <w:szCs w:val="20"/>
              </w:rPr>
            </w:pPr>
            <w:r w:rsidRPr="003E20AC">
              <w:rPr>
                <w:rFonts w:ascii="Arial" w:hAnsi="Arial" w:cs="Arial"/>
                <w:sz w:val="20"/>
                <w:szCs w:val="20"/>
              </w:rPr>
              <w:t>As scheduled</w:t>
            </w:r>
          </w:p>
        </w:tc>
      </w:tr>
      <w:tr w:rsidR="0079682C" w:rsidRPr="00C8367B" w14:paraId="320E9AFB" w14:textId="77777777" w:rsidTr="0048523E">
        <w:trPr>
          <w:trHeight w:val="91"/>
        </w:trPr>
        <w:tc>
          <w:tcPr>
            <w:tcW w:w="539" w:type="dxa"/>
            <w:vAlign w:val="center"/>
          </w:tcPr>
          <w:p w14:paraId="486919FF" w14:textId="77777777" w:rsidR="0079682C" w:rsidRPr="00295A64" w:rsidRDefault="0079682C" w:rsidP="00CA368F">
            <w:pPr>
              <w:keepLines/>
              <w:numPr>
                <w:ilvl w:val="0"/>
                <w:numId w:val="19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31734FD" w14:textId="51A02FC2" w:rsidR="0079682C" w:rsidRPr="003E20AC" w:rsidRDefault="0079682C" w:rsidP="00CA368F">
            <w:pPr>
              <w:spacing w:line="240" w:lineRule="exact"/>
              <w:jc w:val="both"/>
              <w:rPr>
                <w:rFonts w:ascii="Arial" w:hAnsi="Arial" w:cs="Arial"/>
                <w:b/>
                <w:bCs/>
                <w:sz w:val="20"/>
                <w:szCs w:val="20"/>
              </w:rPr>
            </w:pPr>
            <w:r w:rsidRPr="00E2019E">
              <w:rPr>
                <w:rFonts w:ascii="Arial" w:hAnsi="Arial" w:cs="Arial"/>
                <w:b/>
                <w:bCs/>
                <w:sz w:val="20"/>
                <w:szCs w:val="20"/>
              </w:rPr>
              <w:t>Supportive Infrastructure</w:t>
            </w:r>
          </w:p>
        </w:tc>
        <w:tc>
          <w:tcPr>
            <w:tcW w:w="4513" w:type="dxa"/>
            <w:vAlign w:val="center"/>
          </w:tcPr>
          <w:p w14:paraId="2C589039" w14:textId="029E1EAB" w:rsidR="0079682C" w:rsidRPr="003E20AC" w:rsidRDefault="0079682C" w:rsidP="00CA368F">
            <w:pPr>
              <w:spacing w:line="240" w:lineRule="exact"/>
              <w:jc w:val="both"/>
              <w:rPr>
                <w:rFonts w:ascii="Arial" w:hAnsi="Arial" w:cs="Arial"/>
                <w:sz w:val="20"/>
                <w:szCs w:val="20"/>
              </w:rPr>
            </w:pPr>
            <w:r w:rsidRPr="00E2019E">
              <w:rPr>
                <w:rFonts w:ascii="Arial" w:hAnsi="Arial" w:cs="Arial"/>
                <w:sz w:val="20"/>
                <w:szCs w:val="20"/>
              </w:rPr>
              <w:t xml:space="preserve">Deploy mobile crèches </w:t>
            </w:r>
            <w:r>
              <w:rPr>
                <w:rFonts w:ascii="Arial" w:hAnsi="Arial" w:cs="Arial"/>
                <w:sz w:val="20"/>
                <w:szCs w:val="20"/>
              </w:rPr>
              <w:t>durin</w:t>
            </w:r>
            <w:r w:rsidRPr="00E2019E">
              <w:rPr>
                <w:rFonts w:ascii="Arial" w:hAnsi="Arial" w:cs="Arial"/>
                <w:sz w:val="20"/>
                <w:szCs w:val="20"/>
              </w:rPr>
              <w:t>g service delivery to facilitate full participation.</w:t>
            </w:r>
          </w:p>
        </w:tc>
        <w:tc>
          <w:tcPr>
            <w:tcW w:w="1701" w:type="dxa"/>
            <w:vAlign w:val="center"/>
          </w:tcPr>
          <w:p w14:paraId="5CA1AB08" w14:textId="0814E4F5" w:rsidR="0079682C" w:rsidRPr="003E20AC" w:rsidRDefault="0079682C" w:rsidP="00CA368F">
            <w:pPr>
              <w:spacing w:line="240" w:lineRule="exact"/>
              <w:jc w:val="both"/>
              <w:rPr>
                <w:rFonts w:ascii="Arial" w:hAnsi="Arial" w:cs="Arial"/>
                <w:sz w:val="20"/>
                <w:szCs w:val="20"/>
              </w:rPr>
            </w:pPr>
            <w:r w:rsidRPr="003E20AC">
              <w:rPr>
                <w:rFonts w:ascii="Arial" w:hAnsi="Arial" w:cs="Arial"/>
                <w:sz w:val="20"/>
                <w:szCs w:val="20"/>
              </w:rPr>
              <w:t>MSP</w:t>
            </w:r>
          </w:p>
        </w:tc>
        <w:tc>
          <w:tcPr>
            <w:tcW w:w="1156" w:type="dxa"/>
            <w:vAlign w:val="center"/>
          </w:tcPr>
          <w:p w14:paraId="412B37F5" w14:textId="1D35EC92" w:rsidR="0079682C" w:rsidRPr="003E20AC" w:rsidRDefault="0079682C" w:rsidP="00CA368F">
            <w:pPr>
              <w:spacing w:line="240" w:lineRule="exact"/>
              <w:jc w:val="both"/>
              <w:rPr>
                <w:rFonts w:ascii="Arial" w:hAnsi="Arial" w:cs="Arial"/>
                <w:sz w:val="20"/>
                <w:szCs w:val="20"/>
              </w:rPr>
            </w:pPr>
            <w:r w:rsidRPr="00E2019E">
              <w:rPr>
                <w:rFonts w:ascii="Arial" w:hAnsi="Arial" w:cs="Arial"/>
                <w:sz w:val="20"/>
                <w:szCs w:val="20"/>
              </w:rPr>
              <w:t>Service</w:t>
            </w:r>
            <w:r w:rsidR="00736104">
              <w:rPr>
                <w:rFonts w:ascii="Arial" w:hAnsi="Arial" w:cs="Arial"/>
                <w:sz w:val="20"/>
                <w:szCs w:val="20"/>
              </w:rPr>
              <w:t xml:space="preserve">/ </w:t>
            </w:r>
            <w:proofErr w:type="gramStart"/>
            <w:r w:rsidR="00736104">
              <w:rPr>
                <w:rFonts w:ascii="Arial" w:hAnsi="Arial" w:cs="Arial"/>
                <w:sz w:val="20"/>
                <w:szCs w:val="20"/>
              </w:rPr>
              <w:t xml:space="preserve">Engagement </w:t>
            </w:r>
            <w:r w:rsidRPr="00E2019E">
              <w:rPr>
                <w:rFonts w:ascii="Arial" w:hAnsi="Arial" w:cs="Arial"/>
                <w:sz w:val="20"/>
                <w:szCs w:val="20"/>
              </w:rPr>
              <w:t xml:space="preserve"> Day</w:t>
            </w:r>
            <w:proofErr w:type="gramEnd"/>
          </w:p>
        </w:tc>
      </w:tr>
      <w:tr w:rsidR="0079682C" w:rsidRPr="00C8367B" w14:paraId="143DC56C" w14:textId="77777777" w:rsidTr="0048523E">
        <w:trPr>
          <w:trHeight w:val="91"/>
        </w:trPr>
        <w:tc>
          <w:tcPr>
            <w:tcW w:w="539" w:type="dxa"/>
            <w:vAlign w:val="center"/>
          </w:tcPr>
          <w:p w14:paraId="2FB48CCB" w14:textId="77777777" w:rsidR="0079682C" w:rsidRPr="00295A64" w:rsidRDefault="0079682C" w:rsidP="00CA368F">
            <w:pPr>
              <w:keepLines/>
              <w:numPr>
                <w:ilvl w:val="0"/>
                <w:numId w:val="19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C8A0CFB" w14:textId="623E3D80" w:rsidR="0079682C" w:rsidRPr="00C71556" w:rsidRDefault="0079682C" w:rsidP="00CA368F">
            <w:pPr>
              <w:spacing w:line="240" w:lineRule="exact"/>
              <w:jc w:val="both"/>
              <w:rPr>
                <w:rFonts w:ascii="Arial" w:hAnsi="Arial" w:cs="Arial"/>
                <w:b/>
                <w:bCs/>
                <w:sz w:val="20"/>
                <w:szCs w:val="20"/>
              </w:rPr>
            </w:pPr>
            <w:r w:rsidRPr="003E20AC">
              <w:rPr>
                <w:rFonts w:ascii="Arial" w:hAnsi="Arial" w:cs="Arial"/>
                <w:b/>
                <w:bCs/>
                <w:sz w:val="20"/>
                <w:szCs w:val="20"/>
              </w:rPr>
              <w:t>Confirmation</w:t>
            </w:r>
          </w:p>
        </w:tc>
        <w:tc>
          <w:tcPr>
            <w:tcW w:w="4513" w:type="dxa"/>
            <w:vAlign w:val="center"/>
          </w:tcPr>
          <w:p w14:paraId="605AE9B7" w14:textId="715D5BB7" w:rsidR="0079682C" w:rsidRPr="003E20AC" w:rsidRDefault="0079682C" w:rsidP="00CA368F">
            <w:pPr>
              <w:spacing w:line="240" w:lineRule="exact"/>
              <w:jc w:val="both"/>
              <w:rPr>
                <w:rFonts w:ascii="Arial" w:hAnsi="Arial" w:cs="Arial"/>
                <w:sz w:val="20"/>
                <w:szCs w:val="20"/>
              </w:rPr>
            </w:pPr>
            <w:r>
              <w:rPr>
                <w:rFonts w:ascii="Arial" w:hAnsi="Arial" w:cs="Arial"/>
                <w:sz w:val="20"/>
                <w:szCs w:val="20"/>
              </w:rPr>
              <w:t>Provide</w:t>
            </w:r>
            <w:r w:rsidRPr="003E20AC">
              <w:rPr>
                <w:rFonts w:ascii="Arial" w:hAnsi="Arial" w:cs="Arial"/>
                <w:sz w:val="20"/>
                <w:szCs w:val="20"/>
              </w:rPr>
              <w:t xml:space="preserve"> service completion confirmation</w:t>
            </w:r>
          </w:p>
        </w:tc>
        <w:tc>
          <w:tcPr>
            <w:tcW w:w="1701" w:type="dxa"/>
            <w:vAlign w:val="center"/>
          </w:tcPr>
          <w:p w14:paraId="1AC4EBC6" w14:textId="1822614C" w:rsidR="0079682C" w:rsidRPr="003E20AC" w:rsidRDefault="0079682C" w:rsidP="00CA368F">
            <w:pPr>
              <w:spacing w:line="240" w:lineRule="exact"/>
              <w:jc w:val="both"/>
              <w:rPr>
                <w:rFonts w:ascii="Arial" w:hAnsi="Arial" w:cs="Arial"/>
                <w:sz w:val="20"/>
                <w:szCs w:val="20"/>
              </w:rPr>
            </w:pPr>
            <w:r>
              <w:rPr>
                <w:rFonts w:ascii="Arial" w:hAnsi="Arial" w:cs="Arial"/>
                <w:sz w:val="20"/>
                <w:szCs w:val="20"/>
              </w:rPr>
              <w:t>Mem</w:t>
            </w:r>
            <w:r w:rsidRPr="003E20AC">
              <w:rPr>
                <w:rFonts w:ascii="Arial" w:hAnsi="Arial" w:cs="Arial"/>
                <w:sz w:val="20"/>
                <w:szCs w:val="20"/>
              </w:rPr>
              <w:t>b</w:t>
            </w:r>
            <w:r>
              <w:rPr>
                <w:rFonts w:ascii="Arial" w:hAnsi="Arial" w:cs="Arial"/>
                <w:sz w:val="20"/>
                <w:szCs w:val="20"/>
              </w:rPr>
              <w:t>er</w:t>
            </w:r>
            <w:r w:rsidRPr="003E20AC">
              <w:rPr>
                <w:rFonts w:ascii="Arial" w:hAnsi="Arial" w:cs="Arial"/>
                <w:sz w:val="20"/>
                <w:szCs w:val="20"/>
              </w:rPr>
              <w:t xml:space="preserve"> / Farmer</w:t>
            </w:r>
          </w:p>
        </w:tc>
        <w:tc>
          <w:tcPr>
            <w:tcW w:w="1156" w:type="dxa"/>
            <w:vAlign w:val="center"/>
          </w:tcPr>
          <w:p w14:paraId="7E015599" w14:textId="27A73608" w:rsidR="0079682C" w:rsidRPr="003E20AC" w:rsidRDefault="0079682C" w:rsidP="00CA368F">
            <w:pPr>
              <w:spacing w:line="240" w:lineRule="exact"/>
              <w:jc w:val="both"/>
              <w:rPr>
                <w:rFonts w:ascii="Arial" w:hAnsi="Arial" w:cs="Arial"/>
                <w:sz w:val="20"/>
                <w:szCs w:val="20"/>
              </w:rPr>
            </w:pPr>
            <w:r w:rsidRPr="003E20AC">
              <w:rPr>
                <w:rFonts w:ascii="Arial" w:hAnsi="Arial" w:cs="Arial"/>
                <w:sz w:val="20"/>
                <w:szCs w:val="20"/>
              </w:rPr>
              <w:t>Same day</w:t>
            </w:r>
          </w:p>
        </w:tc>
      </w:tr>
      <w:tr w:rsidR="0079682C" w:rsidRPr="00C8367B" w14:paraId="7AD43BD0" w14:textId="77777777" w:rsidTr="0048523E">
        <w:trPr>
          <w:trHeight w:val="91"/>
        </w:trPr>
        <w:tc>
          <w:tcPr>
            <w:tcW w:w="539" w:type="dxa"/>
            <w:vAlign w:val="center"/>
          </w:tcPr>
          <w:p w14:paraId="20CB7702" w14:textId="77777777" w:rsidR="0079682C" w:rsidRPr="00295A64" w:rsidRDefault="0079682C" w:rsidP="00CA368F">
            <w:pPr>
              <w:keepLines/>
              <w:numPr>
                <w:ilvl w:val="0"/>
                <w:numId w:val="19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8A15919" w14:textId="60987C92" w:rsidR="0079682C" w:rsidRPr="00C71556" w:rsidRDefault="0079682C" w:rsidP="00CA368F">
            <w:pPr>
              <w:spacing w:line="240" w:lineRule="exact"/>
              <w:jc w:val="both"/>
              <w:rPr>
                <w:rFonts w:ascii="Arial" w:hAnsi="Arial" w:cs="Arial"/>
                <w:b/>
                <w:bCs/>
                <w:sz w:val="20"/>
                <w:szCs w:val="20"/>
              </w:rPr>
            </w:pPr>
            <w:r w:rsidRPr="003E20AC">
              <w:rPr>
                <w:rFonts w:ascii="Arial" w:hAnsi="Arial" w:cs="Arial"/>
                <w:b/>
                <w:bCs/>
                <w:sz w:val="20"/>
                <w:szCs w:val="20"/>
              </w:rPr>
              <w:t>Complaint Handling</w:t>
            </w:r>
          </w:p>
        </w:tc>
        <w:tc>
          <w:tcPr>
            <w:tcW w:w="4513" w:type="dxa"/>
            <w:vAlign w:val="center"/>
          </w:tcPr>
          <w:p w14:paraId="64AC7713" w14:textId="1062383F" w:rsidR="0079682C" w:rsidRPr="00044891" w:rsidRDefault="0079682C" w:rsidP="00CA368F">
            <w:pPr>
              <w:spacing w:line="240" w:lineRule="exact"/>
              <w:jc w:val="both"/>
              <w:rPr>
                <w:rFonts w:ascii="Arial" w:hAnsi="Arial" w:cs="Arial"/>
                <w:i/>
                <w:iCs/>
                <w:sz w:val="20"/>
                <w:szCs w:val="20"/>
              </w:rPr>
            </w:pPr>
            <w:r w:rsidRPr="003E20AC">
              <w:rPr>
                <w:rFonts w:ascii="Arial" w:hAnsi="Arial" w:cs="Arial"/>
                <w:sz w:val="20"/>
                <w:szCs w:val="20"/>
              </w:rPr>
              <w:t>Address access-related complaints</w:t>
            </w:r>
          </w:p>
        </w:tc>
        <w:tc>
          <w:tcPr>
            <w:tcW w:w="1701" w:type="dxa"/>
            <w:vAlign w:val="center"/>
          </w:tcPr>
          <w:p w14:paraId="47610485" w14:textId="2E45F054" w:rsidR="0079682C" w:rsidRDefault="0079682C" w:rsidP="00CA368F">
            <w:pPr>
              <w:spacing w:line="240" w:lineRule="exact"/>
              <w:jc w:val="both"/>
              <w:rPr>
                <w:rFonts w:ascii="Arial" w:hAnsi="Arial" w:cs="Arial"/>
                <w:sz w:val="20"/>
                <w:szCs w:val="20"/>
              </w:rPr>
            </w:pPr>
            <w:r w:rsidRPr="003E20AC">
              <w:rPr>
                <w:rFonts w:ascii="Arial" w:hAnsi="Arial" w:cs="Arial"/>
                <w:sz w:val="20"/>
                <w:szCs w:val="20"/>
              </w:rPr>
              <w:t>State</w:t>
            </w:r>
            <w:r>
              <w:rPr>
                <w:rFonts w:ascii="Arial" w:hAnsi="Arial" w:cs="Arial"/>
                <w:sz w:val="20"/>
                <w:szCs w:val="20"/>
              </w:rPr>
              <w:t xml:space="preserve"> Coordinator</w:t>
            </w:r>
            <w:r w:rsidRPr="003E20AC">
              <w:rPr>
                <w:rFonts w:ascii="Arial" w:hAnsi="Arial" w:cs="Arial"/>
                <w:sz w:val="20"/>
                <w:szCs w:val="20"/>
              </w:rPr>
              <w:t xml:space="preserve"> / Safeguarding</w:t>
            </w:r>
          </w:p>
        </w:tc>
        <w:tc>
          <w:tcPr>
            <w:tcW w:w="1156" w:type="dxa"/>
            <w:vAlign w:val="center"/>
          </w:tcPr>
          <w:p w14:paraId="6FF73C61" w14:textId="0B974BC3" w:rsidR="0079682C" w:rsidRPr="00770516" w:rsidRDefault="0079682C" w:rsidP="00CA368F">
            <w:pPr>
              <w:spacing w:line="240" w:lineRule="exact"/>
              <w:jc w:val="both"/>
              <w:rPr>
                <w:rFonts w:ascii="Arial" w:hAnsi="Arial" w:cs="Arial"/>
                <w:sz w:val="20"/>
                <w:szCs w:val="20"/>
              </w:rPr>
            </w:pPr>
            <w:r w:rsidRPr="003E20AC">
              <w:rPr>
                <w:rFonts w:ascii="Arial" w:hAnsi="Arial" w:cs="Arial"/>
                <w:sz w:val="20"/>
                <w:szCs w:val="20"/>
              </w:rPr>
              <w:t>As required</w:t>
            </w:r>
          </w:p>
        </w:tc>
      </w:tr>
      <w:tr w:rsidR="00736104" w:rsidRPr="00C8367B" w14:paraId="41C8CDC7" w14:textId="77777777" w:rsidTr="0048523E">
        <w:trPr>
          <w:trHeight w:val="91"/>
        </w:trPr>
        <w:tc>
          <w:tcPr>
            <w:tcW w:w="539" w:type="dxa"/>
            <w:vAlign w:val="center"/>
          </w:tcPr>
          <w:p w14:paraId="3B078E07" w14:textId="77777777" w:rsidR="00736104" w:rsidRPr="00295A64" w:rsidRDefault="00736104" w:rsidP="00CA368F">
            <w:pPr>
              <w:keepLines/>
              <w:numPr>
                <w:ilvl w:val="0"/>
                <w:numId w:val="193"/>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BE078F0" w14:textId="359DEC6C" w:rsidR="00736104" w:rsidRPr="00C71556" w:rsidRDefault="00736104" w:rsidP="00CA368F">
            <w:pPr>
              <w:spacing w:line="240" w:lineRule="exact"/>
              <w:jc w:val="both"/>
              <w:rPr>
                <w:rFonts w:ascii="Arial" w:hAnsi="Arial" w:cs="Arial"/>
                <w:b/>
                <w:bCs/>
                <w:sz w:val="20"/>
                <w:szCs w:val="20"/>
              </w:rPr>
            </w:pPr>
            <w:r w:rsidRPr="00E2019E">
              <w:rPr>
                <w:rFonts w:ascii="Arial" w:hAnsi="Arial" w:cs="Arial"/>
                <w:b/>
                <w:bCs/>
                <w:sz w:val="20"/>
                <w:szCs w:val="20"/>
              </w:rPr>
              <w:t>Impact Tracking</w:t>
            </w:r>
          </w:p>
        </w:tc>
        <w:tc>
          <w:tcPr>
            <w:tcW w:w="4513" w:type="dxa"/>
            <w:vAlign w:val="center"/>
          </w:tcPr>
          <w:p w14:paraId="6B6188D9" w14:textId="5AB47711" w:rsidR="00736104" w:rsidRPr="004E0D76" w:rsidRDefault="00736104" w:rsidP="00CA368F">
            <w:pPr>
              <w:spacing w:line="240" w:lineRule="exact"/>
              <w:jc w:val="both"/>
              <w:rPr>
                <w:rFonts w:ascii="Arial" w:hAnsi="Arial" w:cs="Arial"/>
                <w:i/>
                <w:iCs/>
                <w:sz w:val="20"/>
                <w:szCs w:val="20"/>
              </w:rPr>
            </w:pPr>
            <w:r w:rsidRPr="00E2019E">
              <w:rPr>
                <w:rFonts w:ascii="Arial" w:hAnsi="Arial" w:cs="Arial"/>
                <w:sz w:val="20"/>
                <w:szCs w:val="20"/>
              </w:rPr>
              <w:t xml:space="preserve">Monitor GEDSI compliance by reporting the </w:t>
            </w:r>
            <w:r>
              <w:rPr>
                <w:rFonts w:ascii="Arial" w:hAnsi="Arial" w:cs="Arial"/>
                <w:sz w:val="20"/>
                <w:szCs w:val="20"/>
              </w:rPr>
              <w:t>quantity</w:t>
            </w:r>
            <w:r w:rsidRPr="00E2019E">
              <w:rPr>
                <w:rFonts w:ascii="Arial" w:hAnsi="Arial" w:cs="Arial"/>
                <w:sz w:val="20"/>
                <w:szCs w:val="20"/>
              </w:rPr>
              <w:t xml:space="preserve"> of food produced and household income uplift for marginalised members</w:t>
            </w:r>
            <w:r>
              <w:rPr>
                <w:rFonts w:ascii="Arial" w:hAnsi="Arial" w:cs="Arial"/>
                <w:sz w:val="20"/>
                <w:szCs w:val="20"/>
              </w:rPr>
              <w:t xml:space="preserve"> and other applicable indicators.</w:t>
            </w:r>
          </w:p>
        </w:tc>
        <w:tc>
          <w:tcPr>
            <w:tcW w:w="1701" w:type="dxa"/>
            <w:vAlign w:val="center"/>
          </w:tcPr>
          <w:p w14:paraId="17CBD031" w14:textId="659FC7B3" w:rsidR="00736104" w:rsidRPr="00736104" w:rsidRDefault="00736104" w:rsidP="00CA368F">
            <w:pPr>
              <w:spacing w:line="240" w:lineRule="exact"/>
              <w:jc w:val="both"/>
              <w:rPr>
                <w:rFonts w:ascii="Arial" w:hAnsi="Arial" w:cs="Arial"/>
                <w:sz w:val="20"/>
                <w:szCs w:val="20"/>
              </w:rPr>
            </w:pPr>
            <w:r w:rsidRPr="00E2019E">
              <w:rPr>
                <w:rFonts w:ascii="Arial" w:hAnsi="Arial" w:cs="Arial"/>
                <w:sz w:val="20"/>
                <w:szCs w:val="20"/>
              </w:rPr>
              <w:t>MEL Coordinator</w:t>
            </w:r>
          </w:p>
        </w:tc>
        <w:tc>
          <w:tcPr>
            <w:tcW w:w="1156" w:type="dxa"/>
            <w:vAlign w:val="center"/>
          </w:tcPr>
          <w:p w14:paraId="00FE95E3" w14:textId="15A04FC5" w:rsidR="00736104" w:rsidRPr="00770516" w:rsidRDefault="00736104" w:rsidP="00CA368F">
            <w:pPr>
              <w:spacing w:line="240" w:lineRule="exact"/>
              <w:jc w:val="both"/>
              <w:rPr>
                <w:rFonts w:ascii="Arial" w:hAnsi="Arial" w:cs="Arial"/>
                <w:sz w:val="20"/>
                <w:szCs w:val="20"/>
              </w:rPr>
            </w:pPr>
            <w:r w:rsidRPr="00E2019E">
              <w:rPr>
                <w:rFonts w:ascii="Arial" w:hAnsi="Arial" w:cs="Arial"/>
                <w:sz w:val="20"/>
                <w:szCs w:val="20"/>
              </w:rPr>
              <w:t>Quarterly</w:t>
            </w:r>
          </w:p>
        </w:tc>
      </w:tr>
    </w:tbl>
    <w:p w14:paraId="5E830119" w14:textId="77777777" w:rsidR="001E5905" w:rsidRDefault="001E5905" w:rsidP="00CA368F">
      <w:pPr>
        <w:jc w:val="both"/>
        <w:rPr>
          <w:rFonts w:ascii="Arial" w:hAnsi="Arial" w:cs="Arial"/>
          <w:b/>
          <w:bCs/>
          <w:sz w:val="20"/>
          <w:szCs w:val="20"/>
        </w:rPr>
      </w:pPr>
    </w:p>
    <w:p w14:paraId="62CDFE03" w14:textId="77777777" w:rsidR="001E5905" w:rsidRPr="00295A64" w:rsidRDefault="001E5905"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1E5905" w:rsidRPr="004C2567" w14:paraId="47C6E439" w14:textId="77777777" w:rsidTr="0048523E">
        <w:trPr>
          <w:trHeight w:val="219"/>
          <w:tblHeader/>
        </w:trPr>
        <w:tc>
          <w:tcPr>
            <w:tcW w:w="0" w:type="auto"/>
            <w:shd w:val="clear" w:color="auto" w:fill="C5E0B3" w:themeFill="accent6" w:themeFillTint="66"/>
            <w:hideMark/>
          </w:tcPr>
          <w:p w14:paraId="1396A271" w14:textId="77777777" w:rsidR="001E5905" w:rsidRPr="009D0907" w:rsidRDefault="001E5905" w:rsidP="00CA368F">
            <w:pPr>
              <w:spacing w:after="160" w:line="259" w:lineRule="auto"/>
              <w:jc w:val="both"/>
              <w:rPr>
                <w:rFonts w:ascii="Arial" w:hAnsi="Arial" w:cs="Arial"/>
                <w:sz w:val="20"/>
                <w:szCs w:val="20"/>
              </w:rPr>
            </w:pPr>
            <w:r w:rsidRPr="009D0907">
              <w:rPr>
                <w:rFonts w:ascii="Arial" w:hAnsi="Arial" w:cs="Arial"/>
                <w:sz w:val="20"/>
                <w:szCs w:val="20"/>
              </w:rPr>
              <w:t>Risk</w:t>
            </w:r>
          </w:p>
        </w:tc>
        <w:tc>
          <w:tcPr>
            <w:tcW w:w="3486" w:type="dxa"/>
            <w:shd w:val="clear" w:color="auto" w:fill="C5E0B3" w:themeFill="accent6" w:themeFillTint="66"/>
            <w:hideMark/>
          </w:tcPr>
          <w:p w14:paraId="14E28B5E" w14:textId="77777777" w:rsidR="001E5905" w:rsidRPr="009D0907" w:rsidRDefault="001E5905" w:rsidP="00CA368F">
            <w:pPr>
              <w:spacing w:after="160" w:line="259" w:lineRule="auto"/>
              <w:jc w:val="both"/>
              <w:rPr>
                <w:rFonts w:ascii="Arial" w:hAnsi="Arial" w:cs="Arial"/>
                <w:sz w:val="20"/>
                <w:szCs w:val="20"/>
              </w:rPr>
            </w:pPr>
            <w:r w:rsidRPr="009D0907">
              <w:rPr>
                <w:rFonts w:ascii="Arial" w:hAnsi="Arial" w:cs="Arial"/>
                <w:sz w:val="20"/>
                <w:szCs w:val="20"/>
              </w:rPr>
              <w:t>Description</w:t>
            </w:r>
          </w:p>
        </w:tc>
        <w:tc>
          <w:tcPr>
            <w:tcW w:w="3489" w:type="dxa"/>
            <w:shd w:val="clear" w:color="auto" w:fill="C5E0B3" w:themeFill="accent6" w:themeFillTint="66"/>
            <w:hideMark/>
          </w:tcPr>
          <w:p w14:paraId="52093F1C" w14:textId="77777777" w:rsidR="001E5905" w:rsidRPr="009D0907" w:rsidRDefault="001E5905" w:rsidP="00CA368F">
            <w:pPr>
              <w:spacing w:after="160" w:line="259" w:lineRule="auto"/>
              <w:jc w:val="both"/>
              <w:rPr>
                <w:rFonts w:ascii="Arial" w:hAnsi="Arial" w:cs="Arial"/>
                <w:sz w:val="20"/>
                <w:szCs w:val="20"/>
              </w:rPr>
            </w:pPr>
            <w:r w:rsidRPr="009D0907">
              <w:rPr>
                <w:rFonts w:ascii="Arial" w:hAnsi="Arial" w:cs="Arial"/>
                <w:sz w:val="20"/>
                <w:szCs w:val="20"/>
              </w:rPr>
              <w:t>Mitigation</w:t>
            </w:r>
          </w:p>
        </w:tc>
      </w:tr>
      <w:tr w:rsidR="00C71556" w:rsidRPr="004C2567" w14:paraId="334E8003" w14:textId="77777777" w:rsidTr="0048523E">
        <w:tc>
          <w:tcPr>
            <w:tcW w:w="0" w:type="auto"/>
            <w:vAlign w:val="center"/>
          </w:tcPr>
          <w:p w14:paraId="342E2A63" w14:textId="4C23D0A0" w:rsidR="00C71556" w:rsidRPr="00AB36FA" w:rsidRDefault="00C71556" w:rsidP="00CA368F">
            <w:pPr>
              <w:jc w:val="both"/>
              <w:rPr>
                <w:rFonts w:ascii="Arial" w:hAnsi="Arial" w:cs="Arial"/>
                <w:sz w:val="20"/>
                <w:szCs w:val="20"/>
              </w:rPr>
            </w:pPr>
            <w:r w:rsidRPr="003E20AC">
              <w:rPr>
                <w:rFonts w:ascii="Arial" w:hAnsi="Arial" w:cs="Arial"/>
                <w:sz w:val="20"/>
                <w:szCs w:val="20"/>
              </w:rPr>
              <w:t>Elite capture</w:t>
            </w:r>
          </w:p>
        </w:tc>
        <w:tc>
          <w:tcPr>
            <w:tcW w:w="3486" w:type="dxa"/>
            <w:vAlign w:val="center"/>
          </w:tcPr>
          <w:p w14:paraId="6A1CDCF9" w14:textId="13BA76C4" w:rsidR="00C71556" w:rsidRPr="00AB36FA" w:rsidRDefault="00C71556" w:rsidP="00CA368F">
            <w:pPr>
              <w:jc w:val="both"/>
              <w:rPr>
                <w:rFonts w:ascii="Arial" w:hAnsi="Arial" w:cs="Arial"/>
                <w:sz w:val="20"/>
                <w:szCs w:val="20"/>
              </w:rPr>
            </w:pPr>
            <w:r w:rsidRPr="003E20AC">
              <w:rPr>
                <w:rFonts w:ascii="Arial" w:hAnsi="Arial" w:cs="Arial"/>
                <w:sz w:val="20"/>
                <w:szCs w:val="20"/>
              </w:rPr>
              <w:t>Powerful farmers crowd out priority groups</w:t>
            </w:r>
            <w:r w:rsidR="003E1025">
              <w:rPr>
                <w:rFonts w:ascii="Arial" w:hAnsi="Arial" w:cs="Arial"/>
                <w:sz w:val="20"/>
                <w:szCs w:val="20"/>
              </w:rPr>
              <w:t xml:space="preserve"> for hub machine hours</w:t>
            </w:r>
          </w:p>
        </w:tc>
        <w:tc>
          <w:tcPr>
            <w:tcW w:w="3489" w:type="dxa"/>
            <w:vAlign w:val="center"/>
          </w:tcPr>
          <w:p w14:paraId="70562175" w14:textId="0F536FCD" w:rsidR="00C71556" w:rsidRPr="00AB36FA" w:rsidRDefault="00C71556" w:rsidP="00CA368F">
            <w:pPr>
              <w:jc w:val="both"/>
              <w:rPr>
                <w:rFonts w:ascii="Arial" w:hAnsi="Arial" w:cs="Arial"/>
                <w:sz w:val="20"/>
                <w:szCs w:val="20"/>
              </w:rPr>
            </w:pPr>
            <w:r w:rsidRPr="003E20AC">
              <w:rPr>
                <w:rFonts w:ascii="Arial" w:hAnsi="Arial" w:cs="Arial"/>
                <w:sz w:val="20"/>
                <w:szCs w:val="20"/>
              </w:rPr>
              <w:t>Enforced priority criteria and oversight</w:t>
            </w:r>
            <w:r w:rsidR="003E1025">
              <w:rPr>
                <w:rFonts w:ascii="Arial" w:hAnsi="Arial" w:cs="Arial"/>
                <w:sz w:val="20"/>
                <w:szCs w:val="20"/>
              </w:rPr>
              <w:t xml:space="preserve">. </w:t>
            </w:r>
            <w:r w:rsidR="003E1025" w:rsidRPr="003E1025">
              <w:rPr>
                <w:rFonts w:ascii="Arial" w:hAnsi="Arial" w:cs="Arial"/>
                <w:sz w:val="20"/>
                <w:szCs w:val="20"/>
              </w:rPr>
              <w:t>Enforce mandatory smallholder prioritisation and transparent digital booking via the ERP.</w:t>
            </w:r>
          </w:p>
        </w:tc>
      </w:tr>
      <w:tr w:rsidR="00C71556" w:rsidRPr="004C2567" w14:paraId="2FE7AAA1" w14:textId="77777777" w:rsidTr="0048523E">
        <w:tc>
          <w:tcPr>
            <w:tcW w:w="0" w:type="auto"/>
            <w:vAlign w:val="center"/>
          </w:tcPr>
          <w:p w14:paraId="6591CC54" w14:textId="79774486" w:rsidR="00C71556" w:rsidRPr="00881ED3" w:rsidRDefault="00C71556" w:rsidP="00CA368F">
            <w:pPr>
              <w:jc w:val="both"/>
              <w:rPr>
                <w:rFonts w:ascii="Arial" w:hAnsi="Arial" w:cs="Arial"/>
                <w:sz w:val="20"/>
                <w:szCs w:val="20"/>
              </w:rPr>
            </w:pPr>
            <w:r w:rsidRPr="003E20AC">
              <w:rPr>
                <w:rFonts w:ascii="Arial" w:hAnsi="Arial" w:cs="Arial"/>
                <w:sz w:val="20"/>
                <w:szCs w:val="20"/>
              </w:rPr>
              <w:t>Discriminatory practices</w:t>
            </w:r>
          </w:p>
        </w:tc>
        <w:tc>
          <w:tcPr>
            <w:tcW w:w="3486" w:type="dxa"/>
            <w:vAlign w:val="center"/>
          </w:tcPr>
          <w:p w14:paraId="2558992B" w14:textId="0642C071" w:rsidR="00C71556" w:rsidRPr="004D0535" w:rsidRDefault="00C71556" w:rsidP="00CA368F">
            <w:pPr>
              <w:jc w:val="both"/>
              <w:rPr>
                <w:rFonts w:ascii="Arial" w:hAnsi="Arial" w:cs="Arial"/>
                <w:sz w:val="20"/>
                <w:szCs w:val="20"/>
              </w:rPr>
            </w:pPr>
            <w:r w:rsidRPr="003E20AC">
              <w:rPr>
                <w:rFonts w:ascii="Arial" w:hAnsi="Arial" w:cs="Arial"/>
                <w:sz w:val="20"/>
                <w:szCs w:val="20"/>
              </w:rPr>
              <w:t>Bias in service allocation</w:t>
            </w:r>
          </w:p>
        </w:tc>
        <w:tc>
          <w:tcPr>
            <w:tcW w:w="3489" w:type="dxa"/>
            <w:vAlign w:val="center"/>
          </w:tcPr>
          <w:p w14:paraId="52F8DA9D" w14:textId="4E2D9A4D" w:rsidR="00C71556" w:rsidRPr="004D0535" w:rsidRDefault="00C71556" w:rsidP="00CA368F">
            <w:pPr>
              <w:jc w:val="both"/>
              <w:rPr>
                <w:rFonts w:ascii="Arial" w:hAnsi="Arial" w:cs="Arial"/>
                <w:sz w:val="20"/>
                <w:szCs w:val="20"/>
              </w:rPr>
            </w:pPr>
            <w:r w:rsidRPr="003E20AC">
              <w:rPr>
                <w:rFonts w:ascii="Arial" w:hAnsi="Arial" w:cs="Arial"/>
                <w:sz w:val="20"/>
                <w:szCs w:val="20"/>
              </w:rPr>
              <w:t>Transparent rules and audits</w:t>
            </w:r>
          </w:p>
        </w:tc>
      </w:tr>
      <w:tr w:rsidR="003E1025" w:rsidRPr="004C2567" w14:paraId="0C0F1EDC" w14:textId="77777777" w:rsidTr="0048523E">
        <w:tc>
          <w:tcPr>
            <w:tcW w:w="0" w:type="auto"/>
            <w:vAlign w:val="center"/>
          </w:tcPr>
          <w:p w14:paraId="7D00353A" w14:textId="3B1F92C0" w:rsidR="003E1025" w:rsidRPr="003E1025" w:rsidRDefault="003E1025" w:rsidP="00CA368F">
            <w:pPr>
              <w:jc w:val="both"/>
              <w:rPr>
                <w:rFonts w:ascii="Arial" w:hAnsi="Arial" w:cs="Arial"/>
                <w:sz w:val="20"/>
                <w:szCs w:val="20"/>
              </w:rPr>
            </w:pPr>
            <w:r w:rsidRPr="00E2019E">
              <w:rPr>
                <w:rFonts w:ascii="Arial" w:hAnsi="Arial" w:cs="Arial"/>
                <w:sz w:val="20"/>
                <w:szCs w:val="20"/>
              </w:rPr>
              <w:t>Cultural Pushback</w:t>
            </w:r>
          </w:p>
        </w:tc>
        <w:tc>
          <w:tcPr>
            <w:tcW w:w="3486" w:type="dxa"/>
            <w:vAlign w:val="center"/>
          </w:tcPr>
          <w:p w14:paraId="0C06FC8B" w14:textId="0B46925F" w:rsidR="003E1025" w:rsidRPr="003E20AC" w:rsidRDefault="003E1025" w:rsidP="00CA368F">
            <w:pPr>
              <w:jc w:val="both"/>
              <w:rPr>
                <w:rFonts w:ascii="Arial" w:hAnsi="Arial" w:cs="Arial"/>
                <w:sz w:val="20"/>
                <w:szCs w:val="20"/>
              </w:rPr>
            </w:pPr>
            <w:r w:rsidRPr="003E1025">
              <w:rPr>
                <w:rFonts w:ascii="Arial" w:hAnsi="Arial" w:cs="Arial"/>
                <w:sz w:val="20"/>
                <w:szCs w:val="20"/>
              </w:rPr>
              <w:t>Resistance to women operating heavy machinery in traditional zones.</w:t>
            </w:r>
          </w:p>
        </w:tc>
        <w:tc>
          <w:tcPr>
            <w:tcW w:w="3489" w:type="dxa"/>
            <w:vAlign w:val="center"/>
          </w:tcPr>
          <w:p w14:paraId="03130763" w14:textId="2A83A15F" w:rsidR="003E1025" w:rsidRPr="003E20AC" w:rsidRDefault="003E1025" w:rsidP="00CA368F">
            <w:pPr>
              <w:jc w:val="both"/>
              <w:rPr>
                <w:rFonts w:ascii="Arial" w:hAnsi="Arial" w:cs="Arial"/>
                <w:sz w:val="20"/>
                <w:szCs w:val="20"/>
              </w:rPr>
            </w:pPr>
            <w:r w:rsidRPr="003E1025">
              <w:rPr>
                <w:rFonts w:ascii="Arial" w:hAnsi="Arial" w:cs="Arial"/>
                <w:sz w:val="20"/>
                <w:szCs w:val="20"/>
              </w:rPr>
              <w:t>Formalise pledges from traditional rulers (Emirs) and engage the He4She Club as "champions" for women’s leadership.</w:t>
            </w:r>
          </w:p>
        </w:tc>
      </w:tr>
      <w:tr w:rsidR="00C71556" w:rsidRPr="004C2567" w14:paraId="69A6079E" w14:textId="77777777" w:rsidTr="0048523E">
        <w:tc>
          <w:tcPr>
            <w:tcW w:w="0" w:type="auto"/>
            <w:vAlign w:val="center"/>
          </w:tcPr>
          <w:p w14:paraId="6589A40C" w14:textId="025CB3B5" w:rsidR="00C71556" w:rsidRPr="003E1025" w:rsidRDefault="00C71556" w:rsidP="00CA368F">
            <w:pPr>
              <w:jc w:val="both"/>
              <w:rPr>
                <w:rFonts w:ascii="Arial" w:hAnsi="Arial" w:cs="Arial"/>
                <w:sz w:val="20"/>
                <w:szCs w:val="20"/>
              </w:rPr>
            </w:pPr>
            <w:r w:rsidRPr="003E20AC">
              <w:rPr>
                <w:rFonts w:ascii="Arial" w:hAnsi="Arial" w:cs="Arial"/>
                <w:sz w:val="20"/>
                <w:szCs w:val="20"/>
              </w:rPr>
              <w:t>Revenue pressure</w:t>
            </w:r>
          </w:p>
        </w:tc>
        <w:tc>
          <w:tcPr>
            <w:tcW w:w="3486" w:type="dxa"/>
            <w:vAlign w:val="center"/>
          </w:tcPr>
          <w:p w14:paraId="6C675E16" w14:textId="38C66702" w:rsidR="00C71556" w:rsidRPr="003E20AC" w:rsidRDefault="00C71556" w:rsidP="00CA368F">
            <w:pPr>
              <w:jc w:val="both"/>
              <w:rPr>
                <w:rFonts w:ascii="Arial" w:hAnsi="Arial" w:cs="Arial"/>
                <w:sz w:val="20"/>
                <w:szCs w:val="20"/>
              </w:rPr>
            </w:pPr>
            <w:r w:rsidRPr="003E20AC">
              <w:rPr>
                <w:rFonts w:ascii="Arial" w:hAnsi="Arial" w:cs="Arial"/>
                <w:sz w:val="20"/>
                <w:szCs w:val="20"/>
              </w:rPr>
              <w:t>Prioritization affects profitability</w:t>
            </w:r>
          </w:p>
        </w:tc>
        <w:tc>
          <w:tcPr>
            <w:tcW w:w="3489" w:type="dxa"/>
            <w:vAlign w:val="center"/>
          </w:tcPr>
          <w:p w14:paraId="54916A40" w14:textId="46543C65" w:rsidR="00C71556" w:rsidRPr="003E20AC" w:rsidRDefault="00C71556" w:rsidP="00CA368F">
            <w:pPr>
              <w:jc w:val="both"/>
              <w:rPr>
                <w:rFonts w:ascii="Arial" w:hAnsi="Arial" w:cs="Arial"/>
                <w:sz w:val="20"/>
                <w:szCs w:val="20"/>
              </w:rPr>
            </w:pPr>
            <w:r w:rsidRPr="003E20AC">
              <w:rPr>
                <w:rFonts w:ascii="Arial" w:hAnsi="Arial" w:cs="Arial"/>
                <w:sz w:val="20"/>
                <w:szCs w:val="20"/>
              </w:rPr>
              <w:t>Cross-subsidy and seasonal balancing</w:t>
            </w:r>
          </w:p>
        </w:tc>
      </w:tr>
      <w:tr w:rsidR="003E1025" w:rsidRPr="004C2567" w14:paraId="24E4CF9C" w14:textId="77777777" w:rsidTr="0048523E">
        <w:tc>
          <w:tcPr>
            <w:tcW w:w="0" w:type="auto"/>
            <w:vAlign w:val="center"/>
          </w:tcPr>
          <w:p w14:paraId="674CD500" w14:textId="78FD5AA0" w:rsidR="003E1025" w:rsidRPr="003E1025" w:rsidRDefault="003E1025" w:rsidP="00CA368F">
            <w:pPr>
              <w:jc w:val="both"/>
              <w:rPr>
                <w:rFonts w:ascii="Arial" w:hAnsi="Arial" w:cs="Arial"/>
                <w:sz w:val="20"/>
                <w:szCs w:val="20"/>
              </w:rPr>
            </w:pPr>
            <w:r w:rsidRPr="00E2019E">
              <w:rPr>
                <w:rFonts w:ascii="Arial" w:hAnsi="Arial" w:cs="Arial"/>
                <w:sz w:val="20"/>
                <w:szCs w:val="20"/>
              </w:rPr>
              <w:t>Financial Exclusion</w:t>
            </w:r>
          </w:p>
        </w:tc>
        <w:tc>
          <w:tcPr>
            <w:tcW w:w="3486" w:type="dxa"/>
            <w:vAlign w:val="center"/>
          </w:tcPr>
          <w:p w14:paraId="09944110" w14:textId="6E38C0B2" w:rsidR="003E1025" w:rsidRPr="003E20AC" w:rsidRDefault="003E1025" w:rsidP="00CA368F">
            <w:pPr>
              <w:jc w:val="both"/>
              <w:rPr>
                <w:rFonts w:ascii="Arial" w:hAnsi="Arial" w:cs="Arial"/>
                <w:sz w:val="20"/>
                <w:szCs w:val="20"/>
              </w:rPr>
            </w:pPr>
            <w:r w:rsidRPr="00E2019E">
              <w:rPr>
                <w:rFonts w:ascii="Arial" w:hAnsi="Arial" w:cs="Arial"/>
                <w:sz w:val="20"/>
                <w:szCs w:val="20"/>
              </w:rPr>
              <w:t>Women failing to access services due to a lack of collateral.</w:t>
            </w:r>
          </w:p>
        </w:tc>
        <w:tc>
          <w:tcPr>
            <w:tcW w:w="3489" w:type="dxa"/>
            <w:vAlign w:val="center"/>
          </w:tcPr>
          <w:p w14:paraId="1790B10C" w14:textId="058D93C5" w:rsidR="003E1025" w:rsidRPr="003E20AC" w:rsidRDefault="003E1025" w:rsidP="00CA368F">
            <w:pPr>
              <w:jc w:val="both"/>
              <w:rPr>
                <w:rFonts w:ascii="Arial" w:hAnsi="Arial" w:cs="Arial"/>
                <w:sz w:val="20"/>
                <w:szCs w:val="20"/>
              </w:rPr>
            </w:pPr>
            <w:r w:rsidRPr="003E1025">
              <w:rPr>
                <w:rFonts w:ascii="Arial" w:hAnsi="Arial" w:cs="Arial"/>
                <w:sz w:val="20"/>
                <w:szCs w:val="20"/>
              </w:rPr>
              <w:t xml:space="preserve">Use vulnerability-adjusted financing and lease-to-own models through </w:t>
            </w:r>
            <w:r w:rsidRPr="003E1025">
              <w:rPr>
                <w:rFonts w:ascii="Arial" w:hAnsi="Arial" w:cs="Arial"/>
                <w:sz w:val="20"/>
                <w:szCs w:val="20"/>
              </w:rPr>
              <w:lastRenderedPageBreak/>
              <w:t xml:space="preserve">women-focused </w:t>
            </w:r>
            <w:proofErr w:type="spellStart"/>
            <w:r w:rsidRPr="003E1025">
              <w:rPr>
                <w:rFonts w:ascii="Arial" w:hAnsi="Arial" w:cs="Arial"/>
                <w:sz w:val="20"/>
                <w:szCs w:val="20"/>
              </w:rPr>
              <w:t>agro</w:t>
            </w:r>
            <w:proofErr w:type="spellEnd"/>
            <w:r w:rsidRPr="003E1025">
              <w:rPr>
                <w:rFonts w:ascii="Arial" w:hAnsi="Arial" w:cs="Arial"/>
                <w:sz w:val="20"/>
                <w:szCs w:val="20"/>
              </w:rPr>
              <w:t>-leasing cooperatives.</w:t>
            </w:r>
          </w:p>
        </w:tc>
      </w:tr>
      <w:tr w:rsidR="00C71556" w:rsidRPr="004C2567" w14:paraId="54248894" w14:textId="77777777" w:rsidTr="0048523E">
        <w:tc>
          <w:tcPr>
            <w:tcW w:w="0" w:type="auto"/>
            <w:vAlign w:val="center"/>
          </w:tcPr>
          <w:p w14:paraId="217F2798" w14:textId="48B5747B" w:rsidR="00C71556" w:rsidRPr="00836552" w:rsidRDefault="00C71556" w:rsidP="00CA368F">
            <w:pPr>
              <w:jc w:val="both"/>
              <w:rPr>
                <w:rFonts w:ascii="Arial" w:hAnsi="Arial" w:cs="Arial"/>
                <w:sz w:val="20"/>
                <w:szCs w:val="20"/>
              </w:rPr>
            </w:pPr>
            <w:r w:rsidRPr="003E20AC">
              <w:rPr>
                <w:rFonts w:ascii="Arial" w:hAnsi="Arial" w:cs="Arial"/>
                <w:sz w:val="20"/>
                <w:szCs w:val="20"/>
              </w:rPr>
              <w:t>Service disputes</w:t>
            </w:r>
          </w:p>
        </w:tc>
        <w:tc>
          <w:tcPr>
            <w:tcW w:w="3486" w:type="dxa"/>
            <w:vAlign w:val="center"/>
          </w:tcPr>
          <w:p w14:paraId="261EBAFA" w14:textId="36386099" w:rsidR="00C71556" w:rsidRPr="003E20AC" w:rsidRDefault="00C71556" w:rsidP="00CA368F">
            <w:pPr>
              <w:jc w:val="both"/>
              <w:rPr>
                <w:rFonts w:ascii="Arial" w:hAnsi="Arial" w:cs="Arial"/>
                <w:sz w:val="20"/>
                <w:szCs w:val="20"/>
              </w:rPr>
            </w:pPr>
            <w:r w:rsidRPr="003E20AC">
              <w:rPr>
                <w:rFonts w:ascii="Arial" w:hAnsi="Arial" w:cs="Arial"/>
                <w:sz w:val="20"/>
                <w:szCs w:val="20"/>
              </w:rPr>
              <w:t>Disagreement over access or scheduling</w:t>
            </w:r>
          </w:p>
        </w:tc>
        <w:tc>
          <w:tcPr>
            <w:tcW w:w="3489" w:type="dxa"/>
            <w:vAlign w:val="center"/>
          </w:tcPr>
          <w:p w14:paraId="03F7CA9D" w14:textId="1784AF03" w:rsidR="00C71556" w:rsidRPr="003E20AC" w:rsidRDefault="00C71556" w:rsidP="00CA368F">
            <w:pPr>
              <w:jc w:val="both"/>
              <w:rPr>
                <w:rFonts w:ascii="Arial" w:hAnsi="Arial" w:cs="Arial"/>
                <w:sz w:val="20"/>
                <w:szCs w:val="20"/>
              </w:rPr>
            </w:pPr>
            <w:r w:rsidRPr="003E20AC">
              <w:rPr>
                <w:rFonts w:ascii="Arial" w:hAnsi="Arial" w:cs="Arial"/>
                <w:sz w:val="20"/>
                <w:szCs w:val="20"/>
              </w:rPr>
              <w:t>Clear communication and grievance mechanisms</w:t>
            </w:r>
          </w:p>
        </w:tc>
      </w:tr>
      <w:tr w:rsidR="00C71556" w:rsidRPr="004C2567" w14:paraId="43F1027F" w14:textId="77777777" w:rsidTr="0048523E">
        <w:tc>
          <w:tcPr>
            <w:tcW w:w="0" w:type="auto"/>
            <w:vAlign w:val="center"/>
            <w:hideMark/>
          </w:tcPr>
          <w:p w14:paraId="189881AA" w14:textId="632F5BD7" w:rsidR="00C71556" w:rsidRPr="009D0907" w:rsidRDefault="00C71556" w:rsidP="00CA368F">
            <w:pPr>
              <w:spacing w:line="259" w:lineRule="auto"/>
              <w:jc w:val="both"/>
              <w:rPr>
                <w:rFonts w:ascii="Arial" w:hAnsi="Arial" w:cs="Arial"/>
                <w:sz w:val="20"/>
                <w:szCs w:val="20"/>
              </w:rPr>
            </w:pPr>
            <w:r w:rsidRPr="003E20AC">
              <w:rPr>
                <w:rFonts w:ascii="Arial" w:hAnsi="Arial" w:cs="Arial"/>
                <w:sz w:val="20"/>
                <w:szCs w:val="20"/>
              </w:rPr>
              <w:t>Data gaps</w:t>
            </w:r>
          </w:p>
        </w:tc>
        <w:tc>
          <w:tcPr>
            <w:tcW w:w="3486" w:type="dxa"/>
            <w:vAlign w:val="center"/>
            <w:hideMark/>
          </w:tcPr>
          <w:p w14:paraId="2DB31FD0" w14:textId="6B41FE3B" w:rsidR="00C71556" w:rsidRPr="009D0907" w:rsidRDefault="00C71556" w:rsidP="00CA368F">
            <w:pPr>
              <w:jc w:val="both"/>
              <w:rPr>
                <w:rFonts w:ascii="Arial" w:hAnsi="Arial" w:cs="Arial"/>
                <w:sz w:val="20"/>
                <w:szCs w:val="20"/>
              </w:rPr>
            </w:pPr>
            <w:r w:rsidRPr="003E20AC">
              <w:rPr>
                <w:rFonts w:ascii="Arial" w:hAnsi="Arial" w:cs="Arial"/>
                <w:sz w:val="20"/>
                <w:szCs w:val="20"/>
              </w:rPr>
              <w:t>Poor records of beneficiary access</w:t>
            </w:r>
          </w:p>
        </w:tc>
        <w:tc>
          <w:tcPr>
            <w:tcW w:w="3489" w:type="dxa"/>
            <w:vAlign w:val="center"/>
            <w:hideMark/>
          </w:tcPr>
          <w:p w14:paraId="4BD84C39" w14:textId="21660730" w:rsidR="00C71556" w:rsidRPr="009D0907" w:rsidRDefault="00C71556" w:rsidP="00CA368F">
            <w:pPr>
              <w:spacing w:line="259" w:lineRule="auto"/>
              <w:jc w:val="both"/>
              <w:rPr>
                <w:rFonts w:ascii="Arial" w:hAnsi="Arial" w:cs="Arial"/>
                <w:sz w:val="20"/>
                <w:szCs w:val="20"/>
              </w:rPr>
            </w:pPr>
            <w:r w:rsidRPr="003E20AC">
              <w:rPr>
                <w:rFonts w:ascii="Arial" w:hAnsi="Arial" w:cs="Arial"/>
                <w:sz w:val="20"/>
                <w:szCs w:val="20"/>
              </w:rPr>
              <w:t>Mandatory digital registers and validation</w:t>
            </w:r>
          </w:p>
        </w:tc>
      </w:tr>
      <w:tr w:rsidR="00C71556" w:rsidRPr="004C2567" w14:paraId="3323F4BD" w14:textId="77777777" w:rsidTr="0048523E">
        <w:tc>
          <w:tcPr>
            <w:tcW w:w="0" w:type="auto"/>
            <w:vAlign w:val="center"/>
          </w:tcPr>
          <w:p w14:paraId="0FF9892C" w14:textId="7B9CE879" w:rsidR="00C71556" w:rsidRPr="003E1025" w:rsidRDefault="003E1025" w:rsidP="00CA368F">
            <w:pPr>
              <w:jc w:val="both"/>
              <w:rPr>
                <w:rFonts w:ascii="Arial" w:hAnsi="Arial" w:cs="Arial"/>
                <w:sz w:val="20"/>
                <w:szCs w:val="20"/>
              </w:rPr>
            </w:pPr>
            <w:r w:rsidRPr="00E2019E">
              <w:rPr>
                <w:rFonts w:ascii="Arial" w:hAnsi="Arial" w:cs="Arial"/>
                <w:sz w:val="20"/>
                <w:szCs w:val="20"/>
              </w:rPr>
              <w:t>Physical Safety Risks</w:t>
            </w:r>
          </w:p>
        </w:tc>
        <w:tc>
          <w:tcPr>
            <w:tcW w:w="3486" w:type="dxa"/>
            <w:vAlign w:val="center"/>
          </w:tcPr>
          <w:p w14:paraId="731017F3" w14:textId="2FE72BB9" w:rsidR="00C71556" w:rsidRPr="00604129" w:rsidRDefault="003E1025" w:rsidP="00CA368F">
            <w:pPr>
              <w:jc w:val="both"/>
              <w:rPr>
                <w:rFonts w:ascii="Arial" w:hAnsi="Arial" w:cs="Arial"/>
                <w:sz w:val="20"/>
                <w:szCs w:val="20"/>
              </w:rPr>
            </w:pPr>
            <w:r w:rsidRPr="00E2019E">
              <w:rPr>
                <w:rFonts w:ascii="Arial" w:hAnsi="Arial" w:cs="Arial"/>
                <w:sz w:val="20"/>
                <w:szCs w:val="20"/>
              </w:rPr>
              <w:t>Women or children facing harm during programme activities.</w:t>
            </w:r>
          </w:p>
        </w:tc>
        <w:tc>
          <w:tcPr>
            <w:tcW w:w="3489" w:type="dxa"/>
            <w:vAlign w:val="center"/>
          </w:tcPr>
          <w:p w14:paraId="4B73C39B" w14:textId="4FCBDCC1" w:rsidR="00C71556" w:rsidRPr="00BD362A" w:rsidRDefault="003E1025" w:rsidP="00CA368F">
            <w:pPr>
              <w:jc w:val="both"/>
              <w:rPr>
                <w:rFonts w:ascii="Arial" w:hAnsi="Arial" w:cs="Arial"/>
                <w:sz w:val="20"/>
                <w:szCs w:val="20"/>
              </w:rPr>
            </w:pPr>
            <w:r w:rsidRPr="003E1025">
              <w:rPr>
                <w:rFonts w:ascii="Arial" w:hAnsi="Arial" w:cs="Arial"/>
                <w:sz w:val="20"/>
                <w:szCs w:val="20"/>
              </w:rPr>
              <w:t>Strict adherence to the SEAH and Child Protection Policies; appoint trained Safeguarding Focal Persons at every hub.</w:t>
            </w:r>
          </w:p>
        </w:tc>
      </w:tr>
    </w:tbl>
    <w:p w14:paraId="43420335" w14:textId="77777777" w:rsidR="001E5905" w:rsidRDefault="001E5905" w:rsidP="00CA368F">
      <w:pPr>
        <w:pBdr>
          <w:bottom w:val="single" w:sz="4" w:space="1" w:color="auto"/>
        </w:pBdr>
        <w:jc w:val="both"/>
        <w:rPr>
          <w:rFonts w:ascii="Arial" w:hAnsi="Arial" w:cs="Arial"/>
          <w:b/>
          <w:bCs/>
          <w:sz w:val="20"/>
          <w:szCs w:val="20"/>
        </w:rPr>
      </w:pPr>
    </w:p>
    <w:p w14:paraId="5681F2BA" w14:textId="77777777" w:rsidR="001E5905" w:rsidRPr="00295A64" w:rsidRDefault="001E5905"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3351D2D5" w14:textId="50741BA4" w:rsidR="003E1025" w:rsidRPr="00C71556" w:rsidRDefault="003E1025" w:rsidP="00CA368F">
      <w:pPr>
        <w:pStyle w:val="ListParagraph"/>
        <w:numPr>
          <w:ilvl w:val="0"/>
          <w:numId w:val="8"/>
        </w:numPr>
        <w:jc w:val="both"/>
        <w:rPr>
          <w:rFonts w:ascii="Arial" w:hAnsi="Arial" w:cs="Arial"/>
          <w:sz w:val="20"/>
          <w:szCs w:val="20"/>
        </w:rPr>
      </w:pPr>
      <w:r>
        <w:rPr>
          <w:rFonts w:ascii="Arial" w:hAnsi="Arial" w:cs="Arial"/>
          <w:sz w:val="20"/>
          <w:szCs w:val="20"/>
        </w:rPr>
        <w:t>WIMA shall deploy a d</w:t>
      </w:r>
      <w:r w:rsidRPr="00C71556">
        <w:rPr>
          <w:rFonts w:ascii="Arial" w:hAnsi="Arial" w:cs="Arial"/>
          <w:sz w:val="20"/>
          <w:szCs w:val="20"/>
        </w:rPr>
        <w:t>igital booking and scheduling system</w:t>
      </w:r>
      <w:r>
        <w:rPr>
          <w:rFonts w:ascii="Arial" w:hAnsi="Arial" w:cs="Arial"/>
          <w:sz w:val="20"/>
          <w:szCs w:val="20"/>
        </w:rPr>
        <w:t xml:space="preserve"> accessible to all partners and members.</w:t>
      </w:r>
    </w:p>
    <w:p w14:paraId="6402D89E" w14:textId="189B840D" w:rsidR="00C71556" w:rsidRPr="00C71556" w:rsidRDefault="003E1025" w:rsidP="00CA368F">
      <w:pPr>
        <w:pStyle w:val="ListParagraph"/>
        <w:numPr>
          <w:ilvl w:val="0"/>
          <w:numId w:val="8"/>
        </w:numPr>
        <w:jc w:val="both"/>
        <w:rPr>
          <w:rFonts w:ascii="Arial" w:hAnsi="Arial" w:cs="Arial"/>
          <w:sz w:val="20"/>
          <w:szCs w:val="20"/>
        </w:rPr>
      </w:pPr>
      <w:r>
        <w:rPr>
          <w:rFonts w:ascii="Arial" w:hAnsi="Arial" w:cs="Arial"/>
          <w:sz w:val="20"/>
          <w:szCs w:val="20"/>
        </w:rPr>
        <w:t>There must be t</w:t>
      </w:r>
      <w:r w:rsidR="00C71556" w:rsidRPr="00C71556">
        <w:rPr>
          <w:rFonts w:ascii="Arial" w:hAnsi="Arial" w:cs="Arial"/>
          <w:sz w:val="20"/>
          <w:szCs w:val="20"/>
        </w:rPr>
        <w:t>ransparency in booking, pricing and scheduling</w:t>
      </w:r>
      <w:r>
        <w:rPr>
          <w:rFonts w:ascii="Arial" w:hAnsi="Arial" w:cs="Arial"/>
          <w:sz w:val="20"/>
          <w:szCs w:val="20"/>
        </w:rPr>
        <w:t xml:space="preserve"> of all services. Therefore, all bookings for services must be done via the ERP/booking platform.</w:t>
      </w:r>
    </w:p>
    <w:p w14:paraId="5C3D169D" w14:textId="727A37DA" w:rsidR="00C71556" w:rsidRPr="00C71556" w:rsidRDefault="003E1025" w:rsidP="00CA368F">
      <w:pPr>
        <w:pStyle w:val="ListParagraph"/>
        <w:numPr>
          <w:ilvl w:val="0"/>
          <w:numId w:val="8"/>
        </w:numPr>
        <w:jc w:val="both"/>
        <w:rPr>
          <w:rFonts w:ascii="Arial" w:hAnsi="Arial" w:cs="Arial"/>
          <w:sz w:val="20"/>
          <w:szCs w:val="20"/>
        </w:rPr>
      </w:pPr>
      <w:r>
        <w:rPr>
          <w:rFonts w:ascii="Arial" w:hAnsi="Arial" w:cs="Arial"/>
          <w:sz w:val="20"/>
          <w:szCs w:val="20"/>
        </w:rPr>
        <w:t>Where possible, p</w:t>
      </w:r>
      <w:r w:rsidR="00C71556" w:rsidRPr="00C71556">
        <w:rPr>
          <w:rFonts w:ascii="Arial" w:hAnsi="Arial" w:cs="Arial"/>
          <w:sz w:val="20"/>
          <w:szCs w:val="20"/>
        </w:rPr>
        <w:t>riority access</w:t>
      </w:r>
      <w:r>
        <w:rPr>
          <w:rFonts w:ascii="Arial" w:hAnsi="Arial" w:cs="Arial"/>
          <w:sz w:val="20"/>
          <w:szCs w:val="20"/>
        </w:rPr>
        <w:t xml:space="preserve"> will be provided</w:t>
      </w:r>
      <w:r w:rsidR="00C71556" w:rsidRPr="00C71556">
        <w:rPr>
          <w:rFonts w:ascii="Arial" w:hAnsi="Arial" w:cs="Arial"/>
          <w:sz w:val="20"/>
          <w:szCs w:val="20"/>
        </w:rPr>
        <w:t xml:space="preserve"> for defined target groups</w:t>
      </w:r>
      <w:r>
        <w:rPr>
          <w:rFonts w:ascii="Arial" w:hAnsi="Arial" w:cs="Arial"/>
          <w:sz w:val="20"/>
          <w:szCs w:val="20"/>
        </w:rPr>
        <w:t xml:space="preserve"> i.e., women, youth, persons with disabilities, etc</w:t>
      </w:r>
    </w:p>
    <w:p w14:paraId="4F7D0AA8" w14:textId="21800A54" w:rsidR="00C71556" w:rsidRPr="00C71556" w:rsidRDefault="00C71556" w:rsidP="00CA368F">
      <w:pPr>
        <w:pStyle w:val="ListParagraph"/>
        <w:numPr>
          <w:ilvl w:val="0"/>
          <w:numId w:val="8"/>
        </w:numPr>
        <w:jc w:val="both"/>
        <w:rPr>
          <w:rFonts w:ascii="Arial" w:hAnsi="Arial" w:cs="Arial"/>
          <w:sz w:val="20"/>
          <w:szCs w:val="20"/>
        </w:rPr>
      </w:pPr>
      <w:r w:rsidRPr="00C71556">
        <w:rPr>
          <w:rFonts w:ascii="Arial" w:hAnsi="Arial" w:cs="Arial"/>
          <w:sz w:val="20"/>
          <w:szCs w:val="20"/>
        </w:rPr>
        <w:t>Accountability and traceability</w:t>
      </w:r>
      <w:r w:rsidR="003E1025">
        <w:rPr>
          <w:rFonts w:ascii="Arial" w:hAnsi="Arial" w:cs="Arial"/>
          <w:sz w:val="20"/>
          <w:szCs w:val="20"/>
        </w:rPr>
        <w:t xml:space="preserve"> shall be entrenched in all hub activities.</w:t>
      </w:r>
    </w:p>
    <w:p w14:paraId="0B0E9F0F" w14:textId="19753608" w:rsidR="00C71556" w:rsidRPr="00C71556" w:rsidRDefault="003E1025" w:rsidP="00CA368F">
      <w:pPr>
        <w:pStyle w:val="ListParagraph"/>
        <w:numPr>
          <w:ilvl w:val="0"/>
          <w:numId w:val="8"/>
        </w:numPr>
        <w:jc w:val="both"/>
        <w:rPr>
          <w:rFonts w:ascii="Arial" w:hAnsi="Arial" w:cs="Arial"/>
          <w:sz w:val="20"/>
          <w:szCs w:val="20"/>
        </w:rPr>
      </w:pPr>
      <w:r>
        <w:rPr>
          <w:rFonts w:ascii="Arial" w:hAnsi="Arial" w:cs="Arial"/>
          <w:sz w:val="20"/>
          <w:szCs w:val="20"/>
        </w:rPr>
        <w:t>WIMA shall b</w:t>
      </w:r>
      <w:r w:rsidR="00C71556" w:rsidRPr="00C71556">
        <w:rPr>
          <w:rFonts w:ascii="Arial" w:hAnsi="Arial" w:cs="Arial"/>
          <w:sz w:val="20"/>
          <w:szCs w:val="20"/>
        </w:rPr>
        <w:t>alance between inclusion and sustainability</w:t>
      </w:r>
      <w:r>
        <w:rPr>
          <w:rFonts w:ascii="Arial" w:hAnsi="Arial" w:cs="Arial"/>
          <w:sz w:val="20"/>
          <w:szCs w:val="20"/>
        </w:rPr>
        <w:t>.</w:t>
      </w:r>
    </w:p>
    <w:p w14:paraId="0E6DA46D" w14:textId="247D42C6" w:rsidR="00C71556" w:rsidRPr="00C71556" w:rsidRDefault="003E1025" w:rsidP="00CA368F">
      <w:pPr>
        <w:pStyle w:val="ListParagraph"/>
        <w:numPr>
          <w:ilvl w:val="0"/>
          <w:numId w:val="8"/>
        </w:numPr>
        <w:jc w:val="both"/>
        <w:rPr>
          <w:rFonts w:ascii="Arial" w:hAnsi="Arial" w:cs="Arial"/>
          <w:sz w:val="20"/>
          <w:szCs w:val="20"/>
        </w:rPr>
      </w:pPr>
      <w:r>
        <w:rPr>
          <w:rFonts w:ascii="Arial" w:hAnsi="Arial" w:cs="Arial"/>
          <w:sz w:val="20"/>
          <w:szCs w:val="20"/>
        </w:rPr>
        <w:t>Membership enrolment shall follow the a</w:t>
      </w:r>
      <w:r w:rsidR="00C71556" w:rsidRPr="00C71556">
        <w:rPr>
          <w:rFonts w:ascii="Arial" w:hAnsi="Arial" w:cs="Arial"/>
          <w:sz w:val="20"/>
          <w:szCs w:val="20"/>
        </w:rPr>
        <w:t>pproved eligibility and prioritization criteria</w:t>
      </w:r>
      <w:r>
        <w:rPr>
          <w:rFonts w:ascii="Arial" w:hAnsi="Arial" w:cs="Arial"/>
          <w:sz w:val="20"/>
          <w:szCs w:val="20"/>
        </w:rPr>
        <w:t>.</w:t>
      </w:r>
    </w:p>
    <w:p w14:paraId="69602DF0" w14:textId="2BA44266" w:rsidR="00C71556" w:rsidRPr="00C71556" w:rsidRDefault="003E1025" w:rsidP="00CA368F">
      <w:pPr>
        <w:pStyle w:val="ListParagraph"/>
        <w:numPr>
          <w:ilvl w:val="0"/>
          <w:numId w:val="8"/>
        </w:numPr>
        <w:jc w:val="both"/>
        <w:rPr>
          <w:rFonts w:ascii="Arial" w:hAnsi="Arial" w:cs="Arial"/>
          <w:sz w:val="20"/>
          <w:szCs w:val="20"/>
        </w:rPr>
      </w:pPr>
      <w:r>
        <w:rPr>
          <w:rFonts w:ascii="Arial" w:hAnsi="Arial" w:cs="Arial"/>
          <w:sz w:val="20"/>
          <w:szCs w:val="20"/>
        </w:rPr>
        <w:t>It is m</w:t>
      </w:r>
      <w:r w:rsidR="00C71556" w:rsidRPr="00C71556">
        <w:rPr>
          <w:rFonts w:ascii="Arial" w:hAnsi="Arial" w:cs="Arial"/>
          <w:sz w:val="20"/>
          <w:szCs w:val="20"/>
        </w:rPr>
        <w:t xml:space="preserve">andatory </w:t>
      </w:r>
      <w:r>
        <w:rPr>
          <w:rFonts w:ascii="Arial" w:hAnsi="Arial" w:cs="Arial"/>
          <w:sz w:val="20"/>
          <w:szCs w:val="20"/>
        </w:rPr>
        <w:t xml:space="preserve">for members and MSP to confirm </w:t>
      </w:r>
      <w:r w:rsidR="00C71556" w:rsidRPr="00C71556">
        <w:rPr>
          <w:rFonts w:ascii="Arial" w:hAnsi="Arial" w:cs="Arial"/>
          <w:sz w:val="20"/>
          <w:szCs w:val="20"/>
        </w:rPr>
        <w:t>service</w:t>
      </w:r>
      <w:r>
        <w:rPr>
          <w:rFonts w:ascii="Arial" w:hAnsi="Arial" w:cs="Arial"/>
          <w:sz w:val="20"/>
          <w:szCs w:val="20"/>
        </w:rPr>
        <w:t xml:space="preserve"> delivery.</w:t>
      </w:r>
    </w:p>
    <w:p w14:paraId="29CF45FA" w14:textId="5F811CBC" w:rsidR="00C71556" w:rsidRPr="00C71556" w:rsidRDefault="003E1025" w:rsidP="00CA368F">
      <w:pPr>
        <w:pStyle w:val="ListParagraph"/>
        <w:numPr>
          <w:ilvl w:val="0"/>
          <w:numId w:val="8"/>
        </w:numPr>
        <w:jc w:val="both"/>
        <w:rPr>
          <w:rFonts w:ascii="Arial" w:hAnsi="Arial" w:cs="Arial"/>
          <w:sz w:val="20"/>
          <w:szCs w:val="20"/>
        </w:rPr>
      </w:pPr>
      <w:r>
        <w:rPr>
          <w:rFonts w:ascii="Arial" w:hAnsi="Arial" w:cs="Arial"/>
          <w:sz w:val="20"/>
          <w:szCs w:val="20"/>
        </w:rPr>
        <w:t>The MEL Coordinator shall provide d</w:t>
      </w:r>
      <w:r w:rsidR="00C71556" w:rsidRPr="00C71556">
        <w:rPr>
          <w:rFonts w:ascii="Arial" w:hAnsi="Arial" w:cs="Arial"/>
          <w:sz w:val="20"/>
          <w:szCs w:val="20"/>
        </w:rPr>
        <w:t>isaggregated reporting by gender and group</w:t>
      </w:r>
      <w:r>
        <w:rPr>
          <w:rFonts w:ascii="Arial" w:hAnsi="Arial" w:cs="Arial"/>
          <w:sz w:val="20"/>
          <w:szCs w:val="20"/>
        </w:rPr>
        <w:t>.</w:t>
      </w:r>
    </w:p>
    <w:p w14:paraId="0FBC4FFB" w14:textId="54A85009" w:rsidR="00C71556" w:rsidRPr="00C71556" w:rsidRDefault="00C71556" w:rsidP="00CA368F">
      <w:pPr>
        <w:pStyle w:val="ListParagraph"/>
        <w:numPr>
          <w:ilvl w:val="0"/>
          <w:numId w:val="8"/>
        </w:numPr>
        <w:jc w:val="both"/>
        <w:rPr>
          <w:rFonts w:ascii="Arial" w:hAnsi="Arial" w:cs="Arial"/>
          <w:sz w:val="20"/>
          <w:szCs w:val="20"/>
        </w:rPr>
      </w:pPr>
      <w:r w:rsidRPr="00C71556">
        <w:rPr>
          <w:rFonts w:ascii="Arial" w:hAnsi="Arial" w:cs="Arial"/>
          <w:sz w:val="20"/>
          <w:szCs w:val="20"/>
        </w:rPr>
        <w:t>Independent compliance and field audits</w:t>
      </w:r>
      <w:r w:rsidR="003E1025">
        <w:rPr>
          <w:rFonts w:ascii="Arial" w:hAnsi="Arial" w:cs="Arial"/>
          <w:sz w:val="20"/>
          <w:szCs w:val="20"/>
        </w:rPr>
        <w:t xml:space="preserve"> shall be conducted to ensure equal access to WIMA services.</w:t>
      </w:r>
    </w:p>
    <w:p w14:paraId="586E71A6" w14:textId="2DAC192D" w:rsidR="00C71556" w:rsidRPr="00C71556" w:rsidRDefault="003E1025" w:rsidP="00CA368F">
      <w:pPr>
        <w:pStyle w:val="ListParagraph"/>
        <w:numPr>
          <w:ilvl w:val="0"/>
          <w:numId w:val="8"/>
        </w:numPr>
        <w:jc w:val="both"/>
        <w:rPr>
          <w:rFonts w:ascii="Arial" w:hAnsi="Arial" w:cs="Arial"/>
          <w:sz w:val="20"/>
          <w:szCs w:val="20"/>
        </w:rPr>
      </w:pPr>
      <w:r w:rsidRPr="00C71556">
        <w:rPr>
          <w:rFonts w:ascii="Arial" w:hAnsi="Arial" w:cs="Arial"/>
          <w:sz w:val="20"/>
          <w:szCs w:val="20"/>
        </w:rPr>
        <w:t>All</w:t>
      </w:r>
      <w:r w:rsidRPr="00C71556">
        <w:rPr>
          <w:rFonts w:ascii="Arial" w:hAnsi="Arial" w:cs="Arial"/>
          <w:sz w:val="20"/>
          <w:szCs w:val="20"/>
        </w:rPr>
        <w:t xml:space="preserve"> </w:t>
      </w:r>
      <w:r>
        <w:rPr>
          <w:rFonts w:ascii="Arial" w:hAnsi="Arial" w:cs="Arial"/>
          <w:sz w:val="20"/>
          <w:szCs w:val="20"/>
        </w:rPr>
        <w:t>a</w:t>
      </w:r>
      <w:r w:rsidR="00C71556" w:rsidRPr="00C71556">
        <w:rPr>
          <w:rFonts w:ascii="Arial" w:hAnsi="Arial" w:cs="Arial"/>
          <w:sz w:val="20"/>
          <w:szCs w:val="20"/>
        </w:rPr>
        <w:t>ccess-related complaints must be documented and resolved</w:t>
      </w:r>
      <w:r>
        <w:rPr>
          <w:rFonts w:ascii="Arial" w:hAnsi="Arial" w:cs="Arial"/>
          <w:sz w:val="20"/>
          <w:szCs w:val="20"/>
        </w:rPr>
        <w:t>.</w:t>
      </w:r>
    </w:p>
    <w:p w14:paraId="200AE411" w14:textId="65A4CEC0" w:rsidR="00C71556" w:rsidRPr="00C71556" w:rsidRDefault="00C71556" w:rsidP="00CA368F">
      <w:pPr>
        <w:pStyle w:val="ListParagraph"/>
        <w:numPr>
          <w:ilvl w:val="0"/>
          <w:numId w:val="8"/>
        </w:numPr>
        <w:jc w:val="both"/>
        <w:rPr>
          <w:rFonts w:ascii="Arial" w:hAnsi="Arial" w:cs="Arial"/>
          <w:sz w:val="20"/>
          <w:szCs w:val="20"/>
        </w:rPr>
      </w:pPr>
      <w:r w:rsidRPr="00C71556">
        <w:rPr>
          <w:rFonts w:ascii="Arial" w:hAnsi="Arial" w:cs="Arial"/>
          <w:sz w:val="20"/>
          <w:szCs w:val="20"/>
        </w:rPr>
        <w:t>Equity indicators shall be tracked and reported</w:t>
      </w:r>
      <w:r w:rsidR="003E1025">
        <w:rPr>
          <w:rFonts w:ascii="Arial" w:hAnsi="Arial" w:cs="Arial"/>
          <w:sz w:val="20"/>
          <w:szCs w:val="20"/>
        </w:rPr>
        <w:t xml:space="preserve"> periodically.</w:t>
      </w:r>
    </w:p>
    <w:p w14:paraId="2D82F884" w14:textId="7E9C8F36" w:rsidR="00C71556" w:rsidRPr="00C71556" w:rsidRDefault="00C71556" w:rsidP="00CA368F">
      <w:pPr>
        <w:pStyle w:val="ListParagraph"/>
        <w:numPr>
          <w:ilvl w:val="0"/>
          <w:numId w:val="8"/>
        </w:numPr>
        <w:jc w:val="both"/>
        <w:rPr>
          <w:rFonts w:ascii="Arial" w:hAnsi="Arial" w:cs="Arial"/>
          <w:sz w:val="20"/>
          <w:szCs w:val="20"/>
        </w:rPr>
      </w:pPr>
      <w:r w:rsidRPr="00C71556">
        <w:rPr>
          <w:rFonts w:ascii="Arial" w:hAnsi="Arial" w:cs="Arial"/>
          <w:sz w:val="20"/>
          <w:szCs w:val="20"/>
        </w:rPr>
        <w:t>All hubs must maintain a participation rate of at least 80% female and 20% youth-led members.</w:t>
      </w:r>
    </w:p>
    <w:p w14:paraId="14849DFF" w14:textId="5D1AF703" w:rsidR="00C71556" w:rsidRPr="00C71556" w:rsidRDefault="00C71556" w:rsidP="00CA368F">
      <w:pPr>
        <w:pStyle w:val="ListParagraph"/>
        <w:numPr>
          <w:ilvl w:val="0"/>
          <w:numId w:val="8"/>
        </w:numPr>
        <w:jc w:val="both"/>
        <w:rPr>
          <w:rFonts w:ascii="Arial" w:hAnsi="Arial" w:cs="Arial"/>
          <w:sz w:val="20"/>
          <w:szCs w:val="20"/>
        </w:rPr>
      </w:pPr>
      <w:r w:rsidRPr="00C71556">
        <w:rPr>
          <w:rFonts w:ascii="Arial" w:hAnsi="Arial" w:cs="Arial"/>
          <w:sz w:val="20"/>
          <w:szCs w:val="20"/>
        </w:rPr>
        <w:t>WIMA shall provide specific accessibility measures, including subsidies</w:t>
      </w:r>
      <w:r w:rsidR="0016367F">
        <w:rPr>
          <w:rFonts w:ascii="Arial" w:hAnsi="Arial" w:cs="Arial"/>
          <w:sz w:val="20"/>
          <w:szCs w:val="20"/>
        </w:rPr>
        <w:t xml:space="preserve"> (if any)</w:t>
      </w:r>
      <w:r w:rsidRPr="00C71556">
        <w:rPr>
          <w:rFonts w:ascii="Arial" w:hAnsi="Arial" w:cs="Arial"/>
          <w:sz w:val="20"/>
          <w:szCs w:val="20"/>
        </w:rPr>
        <w:t xml:space="preserve"> for women with disabilities</w:t>
      </w:r>
      <w:r w:rsidR="0016367F">
        <w:rPr>
          <w:rFonts w:ascii="Arial" w:hAnsi="Arial" w:cs="Arial"/>
          <w:sz w:val="20"/>
          <w:szCs w:val="20"/>
        </w:rPr>
        <w:t xml:space="preserve"> were possible</w:t>
      </w:r>
      <w:r w:rsidRPr="00C71556">
        <w:rPr>
          <w:rFonts w:ascii="Arial" w:hAnsi="Arial" w:cs="Arial"/>
          <w:sz w:val="20"/>
          <w:szCs w:val="20"/>
        </w:rPr>
        <w:t>.</w:t>
      </w:r>
    </w:p>
    <w:p w14:paraId="3EAE0266" w14:textId="0B6D0D98" w:rsidR="00C71556" w:rsidRPr="00C71556" w:rsidRDefault="00C71556" w:rsidP="00CA368F">
      <w:pPr>
        <w:pStyle w:val="ListParagraph"/>
        <w:numPr>
          <w:ilvl w:val="0"/>
          <w:numId w:val="8"/>
        </w:numPr>
        <w:jc w:val="both"/>
        <w:rPr>
          <w:rFonts w:ascii="Arial" w:hAnsi="Arial" w:cs="Arial"/>
          <w:sz w:val="20"/>
          <w:szCs w:val="20"/>
        </w:rPr>
      </w:pPr>
      <w:r w:rsidRPr="00C71556">
        <w:rPr>
          <w:rFonts w:ascii="Arial" w:hAnsi="Arial" w:cs="Arial"/>
          <w:sz w:val="20"/>
          <w:szCs w:val="20"/>
        </w:rPr>
        <w:t>Hubs must ensure safe spaces and maintain a zero-tolerance policy for harassment, exploitation, or discrimination.</w:t>
      </w:r>
    </w:p>
    <w:p w14:paraId="349ED6D3" w14:textId="79590F41" w:rsidR="00C71556" w:rsidRPr="00C71556" w:rsidRDefault="00C71556" w:rsidP="00CA368F">
      <w:pPr>
        <w:pStyle w:val="ListParagraph"/>
        <w:numPr>
          <w:ilvl w:val="0"/>
          <w:numId w:val="8"/>
        </w:numPr>
        <w:jc w:val="both"/>
        <w:rPr>
          <w:rFonts w:ascii="Arial" w:hAnsi="Arial" w:cs="Arial"/>
          <w:sz w:val="20"/>
          <w:szCs w:val="20"/>
        </w:rPr>
      </w:pPr>
      <w:r w:rsidRPr="00C71556">
        <w:rPr>
          <w:rFonts w:ascii="Arial" w:hAnsi="Arial" w:cs="Arial"/>
          <w:sz w:val="20"/>
          <w:szCs w:val="20"/>
        </w:rPr>
        <w:t xml:space="preserve">Service pricing and subsidies </w:t>
      </w:r>
      <w:r w:rsidR="0016367F">
        <w:rPr>
          <w:rFonts w:ascii="Arial" w:hAnsi="Arial" w:cs="Arial"/>
          <w:sz w:val="20"/>
          <w:szCs w:val="20"/>
        </w:rPr>
        <w:t xml:space="preserve">(if any) </w:t>
      </w:r>
      <w:r w:rsidRPr="00C71556">
        <w:rPr>
          <w:rFonts w:ascii="Arial" w:hAnsi="Arial" w:cs="Arial"/>
          <w:sz w:val="20"/>
          <w:szCs w:val="20"/>
        </w:rPr>
        <w:t>must be communicated clearly via the WIMA App to prevent improper influence or bribery.</w:t>
      </w:r>
    </w:p>
    <w:p w14:paraId="4CA43957" w14:textId="1182FE24" w:rsidR="00C71556" w:rsidRPr="00C71556" w:rsidRDefault="00C71556" w:rsidP="00CA368F">
      <w:pPr>
        <w:pStyle w:val="ListParagraph"/>
        <w:numPr>
          <w:ilvl w:val="0"/>
          <w:numId w:val="8"/>
        </w:numPr>
        <w:jc w:val="both"/>
        <w:rPr>
          <w:rFonts w:ascii="Arial" w:hAnsi="Arial" w:cs="Arial"/>
          <w:sz w:val="20"/>
          <w:szCs w:val="20"/>
        </w:rPr>
      </w:pPr>
      <w:r w:rsidRPr="00C71556">
        <w:rPr>
          <w:rFonts w:ascii="Arial" w:hAnsi="Arial" w:cs="Arial"/>
          <w:sz w:val="20"/>
          <w:szCs w:val="20"/>
        </w:rPr>
        <w:t xml:space="preserve">All </w:t>
      </w:r>
      <w:proofErr w:type="gramStart"/>
      <w:r w:rsidRPr="00C71556">
        <w:rPr>
          <w:rFonts w:ascii="Arial" w:hAnsi="Arial" w:cs="Arial"/>
          <w:sz w:val="20"/>
          <w:szCs w:val="20"/>
        </w:rPr>
        <w:t>outreach</w:t>
      </w:r>
      <w:r w:rsidR="0016367F">
        <w:rPr>
          <w:rFonts w:ascii="Arial" w:hAnsi="Arial" w:cs="Arial"/>
          <w:sz w:val="20"/>
          <w:szCs w:val="20"/>
        </w:rPr>
        <w:t>,</w:t>
      </w:r>
      <w:proofErr w:type="gramEnd"/>
      <w:r w:rsidR="0016367F">
        <w:rPr>
          <w:rFonts w:ascii="Arial" w:hAnsi="Arial" w:cs="Arial"/>
          <w:sz w:val="20"/>
          <w:szCs w:val="20"/>
        </w:rPr>
        <w:t xml:space="preserve"> engagement</w:t>
      </w:r>
      <w:r w:rsidRPr="00C71556">
        <w:rPr>
          <w:rFonts w:ascii="Arial" w:hAnsi="Arial" w:cs="Arial"/>
          <w:sz w:val="20"/>
          <w:szCs w:val="20"/>
        </w:rPr>
        <w:t xml:space="preserve"> and training materials must be available in local languages to ensure accessibility for rural communities.</w:t>
      </w:r>
    </w:p>
    <w:p w14:paraId="6F22A3C3" w14:textId="533B8757" w:rsidR="00C71556" w:rsidRDefault="00C71556" w:rsidP="00CA368F">
      <w:pPr>
        <w:pStyle w:val="ListParagraph"/>
        <w:numPr>
          <w:ilvl w:val="0"/>
          <w:numId w:val="8"/>
        </w:numPr>
        <w:jc w:val="both"/>
        <w:rPr>
          <w:rFonts w:ascii="Arial" w:hAnsi="Arial" w:cs="Arial"/>
          <w:sz w:val="20"/>
          <w:szCs w:val="20"/>
        </w:rPr>
      </w:pPr>
      <w:r w:rsidRPr="00C71556">
        <w:rPr>
          <w:rFonts w:ascii="Arial" w:hAnsi="Arial" w:cs="Arial"/>
          <w:sz w:val="20"/>
          <w:szCs w:val="20"/>
        </w:rPr>
        <w:t>Parental consent is mandatory for activities involving persons under 18, and childcare facilities must be provided for mothers during training.</w:t>
      </w:r>
    </w:p>
    <w:p w14:paraId="06EE0695" w14:textId="58177DEB" w:rsidR="0016367F" w:rsidRDefault="0016367F" w:rsidP="00CA368F">
      <w:pPr>
        <w:jc w:val="both"/>
        <w:rPr>
          <w:rFonts w:ascii="Arial" w:hAnsi="Arial" w:cs="Arial"/>
          <w:sz w:val="20"/>
          <w:szCs w:val="20"/>
        </w:rPr>
      </w:pPr>
      <w:r>
        <w:rPr>
          <w:rFonts w:ascii="Arial" w:hAnsi="Arial" w:cs="Arial"/>
          <w:sz w:val="20"/>
          <w:szCs w:val="20"/>
        </w:rPr>
        <w:br w:type="page"/>
      </w:r>
    </w:p>
    <w:p w14:paraId="66ADCE8A" w14:textId="650BEFA7" w:rsidR="0016367F" w:rsidRPr="00412242" w:rsidRDefault="0016367F" w:rsidP="00CA368F">
      <w:pPr>
        <w:pStyle w:val="KAsHeaderforTOC"/>
        <w:tabs>
          <w:tab w:val="left" w:pos="426"/>
        </w:tabs>
        <w:ind w:left="426"/>
        <w:jc w:val="both"/>
      </w:pPr>
      <w:bookmarkStart w:id="44" w:name="_Toc220966263"/>
      <w:r w:rsidRPr="0016367F">
        <w:rPr>
          <w:rFonts w:cs="Arial"/>
          <w:bCs/>
          <w:sz w:val="20"/>
          <w:szCs w:val="20"/>
        </w:rPr>
        <w:lastRenderedPageBreak/>
        <w:t>GENDER-BASED RISK IDENTIFICATION &amp; RESPONSE</w:t>
      </w:r>
      <w:bookmarkEnd w:id="44"/>
    </w:p>
    <w:p w14:paraId="34D97D71" w14:textId="77777777" w:rsidR="0016367F" w:rsidRDefault="0016367F" w:rsidP="00CA368F">
      <w:pPr>
        <w:jc w:val="both"/>
        <w:rPr>
          <w:rFonts w:ascii="Arial" w:hAnsi="Arial" w:cs="Arial"/>
          <w:b/>
          <w:bCs/>
          <w:sz w:val="20"/>
          <w:szCs w:val="20"/>
        </w:rPr>
      </w:pPr>
    </w:p>
    <w:p w14:paraId="16AE34D1" w14:textId="77777777" w:rsidR="0016367F" w:rsidRPr="00295A64" w:rsidRDefault="0016367F" w:rsidP="00CA368F">
      <w:pPr>
        <w:jc w:val="both"/>
        <w:rPr>
          <w:rFonts w:ascii="Arial" w:hAnsi="Arial" w:cs="Arial"/>
          <w:sz w:val="20"/>
          <w:szCs w:val="20"/>
        </w:rPr>
      </w:pPr>
      <w:r w:rsidRPr="00295A64">
        <w:rPr>
          <w:rFonts w:ascii="Arial" w:hAnsi="Arial" w:cs="Arial"/>
          <w:b/>
          <w:bCs/>
          <w:sz w:val="20"/>
          <w:szCs w:val="20"/>
        </w:rPr>
        <w:t>Overview of Process</w:t>
      </w:r>
    </w:p>
    <w:p w14:paraId="49705458" w14:textId="77777777" w:rsidR="0016367F" w:rsidRDefault="0016367F" w:rsidP="00CA368F">
      <w:pPr>
        <w:jc w:val="both"/>
        <w:rPr>
          <w:rFonts w:ascii="Arial" w:hAnsi="Arial" w:cs="Arial"/>
          <w:sz w:val="20"/>
          <w:szCs w:val="20"/>
        </w:rPr>
      </w:pPr>
      <w:r w:rsidRPr="0016367F">
        <w:rPr>
          <w:rFonts w:ascii="Arial" w:hAnsi="Arial" w:cs="Arial"/>
          <w:sz w:val="20"/>
          <w:szCs w:val="20"/>
        </w:rPr>
        <w:t xml:space="preserve">The “Gender-Based Risk Identification &amp; Response” </w:t>
      </w:r>
      <w:r w:rsidRPr="001E5905">
        <w:rPr>
          <w:rFonts w:ascii="Arial" w:hAnsi="Arial" w:cs="Arial"/>
          <w:sz w:val="20"/>
          <w:szCs w:val="20"/>
        </w:rPr>
        <w:t xml:space="preserve">process defines how WIMA </w:t>
      </w:r>
      <w:r w:rsidRPr="0016367F">
        <w:rPr>
          <w:rFonts w:ascii="Arial" w:hAnsi="Arial" w:cs="Arial"/>
          <w:sz w:val="20"/>
          <w:szCs w:val="20"/>
        </w:rPr>
        <w:t>systematically identifies, assesses, mitigates, and responds to gender-specific risks that may arise from participation in mechanisation services, training, finance, and field operations. The process ensures that WIMA’s interventions do not expose women and girls to harm, backlash, exclusion, or increased vulnerability, and that risks are proactively managed across all levels.</w:t>
      </w:r>
    </w:p>
    <w:p w14:paraId="39452EA0" w14:textId="2AD85CE4" w:rsidR="0016367F" w:rsidRPr="00295A64" w:rsidRDefault="0016367F" w:rsidP="00CA368F">
      <w:pPr>
        <w:jc w:val="both"/>
        <w:rPr>
          <w:rFonts w:ascii="Arial" w:hAnsi="Arial" w:cs="Arial"/>
          <w:b/>
          <w:bCs/>
          <w:sz w:val="20"/>
          <w:szCs w:val="20"/>
        </w:rPr>
      </w:pPr>
      <w:r w:rsidRPr="00C8367B">
        <w:rPr>
          <w:rFonts w:ascii="Arial" w:hAnsi="Arial" w:cs="Arial"/>
          <w:b/>
          <w:bCs/>
          <w:sz w:val="20"/>
          <w:szCs w:val="20"/>
        </w:rPr>
        <w:t>Scope</w:t>
      </w:r>
    </w:p>
    <w:p w14:paraId="21251A9C" w14:textId="6AAE1D88" w:rsidR="00762084" w:rsidRPr="003E20AC" w:rsidRDefault="0016367F" w:rsidP="00CA368F">
      <w:pPr>
        <w:tabs>
          <w:tab w:val="num" w:pos="720"/>
        </w:tabs>
        <w:jc w:val="both"/>
        <w:rPr>
          <w:rFonts w:ascii="Arial" w:hAnsi="Arial" w:cs="Arial"/>
          <w:sz w:val="20"/>
          <w:szCs w:val="20"/>
        </w:rPr>
      </w:pPr>
      <w:r w:rsidRPr="009D0907">
        <w:rPr>
          <w:rFonts w:ascii="Arial" w:hAnsi="Arial" w:cs="Arial"/>
          <w:sz w:val="20"/>
          <w:szCs w:val="20"/>
        </w:rPr>
        <w:t xml:space="preserve">This </w:t>
      </w:r>
      <w:r w:rsidRPr="00C8367B">
        <w:rPr>
          <w:rFonts w:ascii="Arial" w:hAnsi="Arial" w:cs="Arial"/>
          <w:sz w:val="20"/>
          <w:szCs w:val="20"/>
        </w:rPr>
        <w:t>process</w:t>
      </w:r>
      <w:r w:rsidRPr="009D0907">
        <w:rPr>
          <w:rFonts w:ascii="Arial" w:hAnsi="Arial" w:cs="Arial"/>
          <w:sz w:val="20"/>
          <w:szCs w:val="20"/>
        </w:rPr>
        <w:t xml:space="preserve"> applies </w:t>
      </w:r>
      <w:r w:rsidRPr="00C8367B">
        <w:rPr>
          <w:rFonts w:ascii="Arial" w:hAnsi="Arial" w:cs="Arial"/>
          <w:sz w:val="20"/>
          <w:szCs w:val="20"/>
        </w:rPr>
        <w:t>to</w:t>
      </w:r>
      <w:r>
        <w:rPr>
          <w:rFonts w:ascii="Arial" w:hAnsi="Arial" w:cs="Arial"/>
          <w:sz w:val="20"/>
          <w:szCs w:val="20"/>
        </w:rPr>
        <w:t xml:space="preserve"> all WIMA</w:t>
      </w:r>
      <w:r w:rsidR="00762084" w:rsidRPr="003E20AC">
        <w:rPr>
          <w:rFonts w:ascii="Arial" w:hAnsi="Arial" w:cs="Arial"/>
          <w:sz w:val="20"/>
          <w:szCs w:val="20"/>
        </w:rPr>
        <w:t xml:space="preserve"> program</w:t>
      </w:r>
      <w:r w:rsidR="00762084">
        <w:rPr>
          <w:rFonts w:ascii="Arial" w:hAnsi="Arial" w:cs="Arial"/>
          <w:sz w:val="20"/>
          <w:szCs w:val="20"/>
        </w:rPr>
        <w:t>me</w:t>
      </w:r>
      <w:r w:rsidR="00762084" w:rsidRPr="003E20AC">
        <w:rPr>
          <w:rFonts w:ascii="Arial" w:hAnsi="Arial" w:cs="Arial"/>
          <w:sz w:val="20"/>
          <w:szCs w:val="20"/>
        </w:rPr>
        <w:t>s, hubs, mechanisation services</w:t>
      </w:r>
      <w:r w:rsidR="00762084">
        <w:rPr>
          <w:rFonts w:ascii="Arial" w:hAnsi="Arial" w:cs="Arial"/>
          <w:sz w:val="20"/>
          <w:szCs w:val="20"/>
        </w:rPr>
        <w:t>, t</w:t>
      </w:r>
      <w:r w:rsidR="00762084" w:rsidRPr="003E20AC">
        <w:rPr>
          <w:rFonts w:ascii="Arial" w:hAnsi="Arial" w:cs="Arial"/>
          <w:sz w:val="20"/>
          <w:szCs w:val="20"/>
        </w:rPr>
        <w:t>rainings, demonstrations, field operations</w:t>
      </w:r>
      <w:r w:rsidR="00762084">
        <w:rPr>
          <w:rFonts w:ascii="Arial" w:hAnsi="Arial" w:cs="Arial"/>
          <w:sz w:val="20"/>
          <w:szCs w:val="20"/>
        </w:rPr>
        <w:t>, c</w:t>
      </w:r>
      <w:r w:rsidR="00762084" w:rsidRPr="003E20AC">
        <w:rPr>
          <w:rFonts w:ascii="Arial" w:hAnsi="Arial" w:cs="Arial"/>
          <w:sz w:val="20"/>
          <w:szCs w:val="20"/>
        </w:rPr>
        <w:t>ommunity engagement, financing, service delivery models</w:t>
      </w:r>
      <w:r w:rsidR="00762084">
        <w:rPr>
          <w:rFonts w:ascii="Arial" w:hAnsi="Arial" w:cs="Arial"/>
          <w:sz w:val="20"/>
          <w:szCs w:val="20"/>
        </w:rPr>
        <w:t>, s</w:t>
      </w:r>
      <w:r w:rsidR="00762084" w:rsidRPr="003E20AC">
        <w:rPr>
          <w:rFonts w:ascii="Arial" w:hAnsi="Arial" w:cs="Arial"/>
          <w:sz w:val="20"/>
          <w:szCs w:val="20"/>
        </w:rPr>
        <w:t>taff, partners, MSPs, members and beneficiaries</w:t>
      </w:r>
      <w:r w:rsidR="00762084">
        <w:rPr>
          <w:rFonts w:ascii="Arial" w:hAnsi="Arial" w:cs="Arial"/>
          <w:sz w:val="20"/>
          <w:szCs w:val="20"/>
        </w:rPr>
        <w:t>.</w:t>
      </w:r>
    </w:p>
    <w:tbl>
      <w:tblPr>
        <w:tblStyle w:val="TableGrid"/>
        <w:tblW w:w="9237" w:type="dxa"/>
        <w:tblLook w:val="04A0" w:firstRow="1" w:lastRow="0" w:firstColumn="1" w:lastColumn="0" w:noHBand="0" w:noVBand="1"/>
      </w:tblPr>
      <w:tblGrid>
        <w:gridCol w:w="4618"/>
        <w:gridCol w:w="4619"/>
      </w:tblGrid>
      <w:tr w:rsidR="0016367F" w:rsidRPr="00C8367B" w14:paraId="46FC6D89" w14:textId="77777777" w:rsidTr="0048523E">
        <w:trPr>
          <w:trHeight w:val="303"/>
        </w:trPr>
        <w:tc>
          <w:tcPr>
            <w:tcW w:w="4618" w:type="dxa"/>
            <w:shd w:val="clear" w:color="auto" w:fill="C5E0B3" w:themeFill="accent6" w:themeFillTint="66"/>
            <w:hideMark/>
          </w:tcPr>
          <w:p w14:paraId="4B9E953B" w14:textId="77777777" w:rsidR="0016367F" w:rsidRPr="00295A64" w:rsidRDefault="0016367F" w:rsidP="00CA368F">
            <w:pPr>
              <w:spacing w:line="240" w:lineRule="exact"/>
              <w:jc w:val="both"/>
              <w:rPr>
                <w:rFonts w:ascii="Arial" w:hAnsi="Arial" w:cs="Arial"/>
                <w:b/>
                <w:bCs/>
                <w:sz w:val="20"/>
                <w:szCs w:val="20"/>
              </w:rPr>
            </w:pPr>
            <w:r w:rsidRPr="00295A64">
              <w:rPr>
                <w:rFonts w:ascii="Arial" w:hAnsi="Arial" w:cs="Arial"/>
                <w:b/>
                <w:bCs/>
                <w:sz w:val="20"/>
                <w:szCs w:val="20"/>
              </w:rPr>
              <w:t>Inputs</w:t>
            </w:r>
          </w:p>
        </w:tc>
        <w:tc>
          <w:tcPr>
            <w:tcW w:w="4619" w:type="dxa"/>
            <w:shd w:val="clear" w:color="auto" w:fill="C5E0B3" w:themeFill="accent6" w:themeFillTint="66"/>
            <w:hideMark/>
          </w:tcPr>
          <w:p w14:paraId="1DCFC670" w14:textId="77777777" w:rsidR="0016367F" w:rsidRPr="00295A64" w:rsidRDefault="0016367F" w:rsidP="00CA368F">
            <w:pPr>
              <w:spacing w:line="240" w:lineRule="exact"/>
              <w:jc w:val="both"/>
              <w:rPr>
                <w:rFonts w:ascii="Arial" w:hAnsi="Arial" w:cs="Arial"/>
                <w:b/>
                <w:bCs/>
                <w:sz w:val="20"/>
                <w:szCs w:val="20"/>
              </w:rPr>
            </w:pPr>
            <w:r w:rsidRPr="00295A64">
              <w:rPr>
                <w:rFonts w:ascii="Arial" w:hAnsi="Arial" w:cs="Arial"/>
                <w:b/>
                <w:bCs/>
                <w:sz w:val="20"/>
                <w:szCs w:val="20"/>
              </w:rPr>
              <w:t>Key Reports/Outputs</w:t>
            </w:r>
          </w:p>
        </w:tc>
      </w:tr>
      <w:tr w:rsidR="0016367F" w:rsidRPr="00C8367B" w14:paraId="386EE2BC" w14:textId="77777777" w:rsidTr="0048523E">
        <w:trPr>
          <w:trHeight w:val="1789"/>
        </w:trPr>
        <w:tc>
          <w:tcPr>
            <w:tcW w:w="4618" w:type="dxa"/>
            <w:vAlign w:val="center"/>
            <w:hideMark/>
          </w:tcPr>
          <w:p w14:paraId="5FBD5C08" w14:textId="77777777" w:rsidR="00762084" w:rsidRPr="003E20AC" w:rsidRDefault="00762084"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Gender and social inclusion analysis</w:t>
            </w:r>
          </w:p>
          <w:p w14:paraId="7E807FC9" w14:textId="77777777" w:rsidR="00762084" w:rsidRPr="003E20AC" w:rsidRDefault="00762084"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Community profiles and stakeholder mapping</w:t>
            </w:r>
          </w:p>
          <w:p w14:paraId="22B33CE7" w14:textId="77777777" w:rsidR="00762084" w:rsidRPr="003E20AC" w:rsidRDefault="00762084"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Safeguarding and grievance reports</w:t>
            </w:r>
          </w:p>
          <w:p w14:paraId="51343F8F" w14:textId="77777777" w:rsidR="00762084" w:rsidRPr="003E20AC" w:rsidRDefault="00762084"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Field supervision and compliance findings</w:t>
            </w:r>
          </w:p>
          <w:p w14:paraId="5C774264" w14:textId="77777777" w:rsidR="00762084" w:rsidRPr="003E20AC" w:rsidRDefault="00762084"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Feedback from women members and beneficiaries</w:t>
            </w:r>
          </w:p>
          <w:p w14:paraId="16A99C5F" w14:textId="77777777" w:rsidR="00A94B2B" w:rsidRPr="00E2019E" w:rsidRDefault="00A94B2B"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WIMA SEAH &amp; Behavioural Policies</w:t>
            </w:r>
          </w:p>
          <w:p w14:paraId="03E0ABCD" w14:textId="77777777" w:rsidR="00A94B2B" w:rsidRPr="00E2019E" w:rsidRDefault="00A94B2B"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He4She Community Pledges</w:t>
            </w:r>
          </w:p>
          <w:p w14:paraId="5D2B8F4B" w14:textId="77777777" w:rsidR="00A94B2B" w:rsidRPr="00E2019E" w:rsidRDefault="00A94B2B"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Survivor Statements &amp; Evidence</w:t>
            </w:r>
          </w:p>
          <w:p w14:paraId="7F86D8AC" w14:textId="370768E9" w:rsidR="0016367F" w:rsidRPr="0079682C" w:rsidRDefault="0016367F" w:rsidP="00CA368F">
            <w:pPr>
              <w:pStyle w:val="ListParagraph"/>
              <w:spacing w:line="240" w:lineRule="exact"/>
              <w:ind w:left="231"/>
              <w:jc w:val="both"/>
              <w:rPr>
                <w:rFonts w:ascii="Arial" w:hAnsi="Arial" w:cs="Arial"/>
                <w:sz w:val="20"/>
                <w:szCs w:val="20"/>
              </w:rPr>
            </w:pPr>
          </w:p>
        </w:tc>
        <w:tc>
          <w:tcPr>
            <w:tcW w:w="4619" w:type="dxa"/>
            <w:hideMark/>
          </w:tcPr>
          <w:p w14:paraId="5A061A4F" w14:textId="3920C6DC" w:rsidR="009B4621" w:rsidRPr="009B4621" w:rsidRDefault="00762084"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Gender risk registers and mitigation plans</w:t>
            </w:r>
            <w:r w:rsidR="009B4621">
              <w:rPr>
                <w:rFonts w:ascii="Arial" w:hAnsi="Arial" w:cs="Arial"/>
                <w:sz w:val="20"/>
                <w:szCs w:val="20"/>
              </w:rPr>
              <w:t>/</w:t>
            </w:r>
            <w:r w:rsidR="009B4621" w:rsidRPr="009B4621">
              <w:rPr>
                <w:rFonts w:ascii="Arial" w:hAnsi="Arial" w:cs="Arial"/>
                <w:sz w:val="20"/>
                <w:szCs w:val="20"/>
              </w:rPr>
              <w:t>Monthly gender risk assessment</w:t>
            </w:r>
          </w:p>
          <w:p w14:paraId="42305992" w14:textId="77777777" w:rsidR="00762084" w:rsidRPr="003E20AC" w:rsidRDefault="00762084"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Documented responses to gender-related incidents</w:t>
            </w:r>
          </w:p>
          <w:p w14:paraId="53E8FB0C" w14:textId="77777777" w:rsidR="00762084" w:rsidRPr="003E20AC" w:rsidRDefault="00762084"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Adapted operational approaches to reduce risk</w:t>
            </w:r>
          </w:p>
          <w:p w14:paraId="2BF3E05D" w14:textId="77777777" w:rsidR="00762084" w:rsidRPr="003E20AC" w:rsidRDefault="00762084"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Gender risk monitoring indicators</w:t>
            </w:r>
          </w:p>
          <w:p w14:paraId="45F323EE" w14:textId="77777777" w:rsidR="00762084" w:rsidRPr="003E20AC" w:rsidRDefault="00762084"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Learning briefs on gender risk management</w:t>
            </w:r>
          </w:p>
          <w:p w14:paraId="62EEA9A9" w14:textId="4452394A" w:rsidR="009B4621" w:rsidRPr="009B4621" w:rsidRDefault="009B4621" w:rsidP="00CA368F">
            <w:pPr>
              <w:pStyle w:val="ListParagraph"/>
              <w:numPr>
                <w:ilvl w:val="0"/>
                <w:numId w:val="22"/>
              </w:numPr>
              <w:spacing w:line="240" w:lineRule="exact"/>
              <w:ind w:left="231" w:hanging="231"/>
              <w:jc w:val="both"/>
              <w:rPr>
                <w:rFonts w:ascii="Arial" w:hAnsi="Arial" w:cs="Arial"/>
                <w:sz w:val="20"/>
                <w:szCs w:val="20"/>
              </w:rPr>
            </w:pPr>
            <w:r w:rsidRPr="009B4621">
              <w:rPr>
                <w:rFonts w:ascii="Arial" w:hAnsi="Arial" w:cs="Arial"/>
                <w:sz w:val="20"/>
                <w:szCs w:val="20"/>
              </w:rPr>
              <w:t>Incident investigation reports</w:t>
            </w:r>
          </w:p>
          <w:p w14:paraId="78EF9707" w14:textId="5F35A65A" w:rsidR="009B4621" w:rsidRPr="009B4621" w:rsidRDefault="009B4621" w:rsidP="00CA368F">
            <w:pPr>
              <w:pStyle w:val="ListParagraph"/>
              <w:numPr>
                <w:ilvl w:val="0"/>
                <w:numId w:val="22"/>
              </w:numPr>
              <w:spacing w:line="240" w:lineRule="exact"/>
              <w:ind w:left="231" w:hanging="231"/>
              <w:jc w:val="both"/>
              <w:rPr>
                <w:rFonts w:ascii="Arial" w:hAnsi="Arial" w:cs="Arial"/>
                <w:sz w:val="20"/>
                <w:szCs w:val="20"/>
              </w:rPr>
            </w:pPr>
            <w:r w:rsidRPr="009B4621">
              <w:rPr>
                <w:rFonts w:ascii="Arial" w:hAnsi="Arial" w:cs="Arial"/>
                <w:sz w:val="20"/>
                <w:szCs w:val="20"/>
              </w:rPr>
              <w:t>Safeguarding compliance scorecards</w:t>
            </w:r>
          </w:p>
          <w:p w14:paraId="27E933A4" w14:textId="171A9FCB" w:rsidR="0016367F" w:rsidRPr="009B28F1" w:rsidRDefault="009B4621" w:rsidP="00CA368F">
            <w:pPr>
              <w:pStyle w:val="ListParagraph"/>
              <w:numPr>
                <w:ilvl w:val="0"/>
                <w:numId w:val="22"/>
              </w:numPr>
              <w:spacing w:line="240" w:lineRule="exact"/>
              <w:ind w:left="231" w:hanging="231"/>
              <w:jc w:val="both"/>
              <w:rPr>
                <w:rFonts w:ascii="Arial" w:hAnsi="Arial" w:cs="Arial"/>
                <w:sz w:val="20"/>
                <w:szCs w:val="20"/>
              </w:rPr>
            </w:pPr>
            <w:r w:rsidRPr="009B4621">
              <w:rPr>
                <w:rFonts w:ascii="Arial" w:hAnsi="Arial" w:cs="Arial"/>
                <w:sz w:val="20"/>
                <w:szCs w:val="20"/>
              </w:rPr>
              <w:t>Support referral documentation</w:t>
            </w:r>
          </w:p>
        </w:tc>
      </w:tr>
      <w:tr w:rsidR="0016367F" w:rsidRPr="00C8367B" w14:paraId="0D22A9D7" w14:textId="77777777" w:rsidTr="0048523E">
        <w:trPr>
          <w:trHeight w:val="301"/>
        </w:trPr>
        <w:tc>
          <w:tcPr>
            <w:tcW w:w="4618" w:type="dxa"/>
            <w:shd w:val="clear" w:color="auto" w:fill="C5E0B3" w:themeFill="accent6" w:themeFillTint="66"/>
          </w:tcPr>
          <w:p w14:paraId="10FD1D11" w14:textId="77777777" w:rsidR="0016367F" w:rsidRPr="00C8367B" w:rsidRDefault="0016367F" w:rsidP="00CA368F">
            <w:pPr>
              <w:spacing w:line="240" w:lineRule="exact"/>
              <w:jc w:val="both"/>
              <w:rPr>
                <w:rFonts w:ascii="Arial" w:hAnsi="Arial" w:cs="Arial"/>
                <w:b/>
                <w:bCs/>
                <w:sz w:val="20"/>
                <w:szCs w:val="20"/>
              </w:rPr>
            </w:pPr>
            <w:r w:rsidRPr="00295A64">
              <w:rPr>
                <w:rFonts w:ascii="Arial" w:hAnsi="Arial" w:cs="Arial"/>
                <w:b/>
                <w:bCs/>
                <w:sz w:val="20"/>
                <w:szCs w:val="20"/>
              </w:rPr>
              <w:t>Process Trigger</w:t>
            </w:r>
          </w:p>
        </w:tc>
        <w:tc>
          <w:tcPr>
            <w:tcW w:w="4619" w:type="dxa"/>
            <w:shd w:val="clear" w:color="auto" w:fill="C5E0B3" w:themeFill="accent6" w:themeFillTint="66"/>
          </w:tcPr>
          <w:p w14:paraId="5950D5B0" w14:textId="77777777" w:rsidR="0016367F" w:rsidRPr="00C8367B" w:rsidRDefault="0016367F" w:rsidP="00CA368F">
            <w:pPr>
              <w:spacing w:line="240" w:lineRule="exact"/>
              <w:jc w:val="both"/>
              <w:rPr>
                <w:rFonts w:ascii="Arial" w:hAnsi="Arial" w:cs="Arial"/>
                <w:b/>
                <w:bCs/>
                <w:sz w:val="20"/>
                <w:szCs w:val="20"/>
              </w:rPr>
            </w:pPr>
            <w:r w:rsidRPr="00295A64">
              <w:rPr>
                <w:rFonts w:ascii="Arial" w:hAnsi="Arial" w:cs="Arial"/>
                <w:b/>
                <w:bCs/>
                <w:sz w:val="20"/>
                <w:szCs w:val="20"/>
              </w:rPr>
              <w:t>Process Owner(s) and Responsibilities</w:t>
            </w:r>
          </w:p>
        </w:tc>
      </w:tr>
      <w:tr w:rsidR="0016367F" w:rsidRPr="00C8367B" w14:paraId="3F919A2D" w14:textId="77777777" w:rsidTr="0048523E">
        <w:trPr>
          <w:trHeight w:val="829"/>
        </w:trPr>
        <w:tc>
          <w:tcPr>
            <w:tcW w:w="4618" w:type="dxa"/>
          </w:tcPr>
          <w:p w14:paraId="31169B99" w14:textId="77777777" w:rsidR="00762084" w:rsidRPr="003E20AC" w:rsidRDefault="00762084"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Design or rollout of new services, hubs, or pilots</w:t>
            </w:r>
          </w:p>
          <w:p w14:paraId="4B5C19B8" w14:textId="77777777" w:rsidR="00762084" w:rsidRPr="003E20AC" w:rsidRDefault="00762084"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Community entry and sensitization activities</w:t>
            </w:r>
          </w:p>
          <w:p w14:paraId="27537938" w14:textId="3BED6400" w:rsidR="00762084" w:rsidRPr="003E20AC" w:rsidRDefault="00762084"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 xml:space="preserve">Reports of incidents, complaints, </w:t>
            </w:r>
            <w:r w:rsidR="009B4621" w:rsidRPr="00E2019E">
              <w:rPr>
                <w:rFonts w:ascii="Arial" w:hAnsi="Arial" w:cs="Arial"/>
                <w:sz w:val="20"/>
                <w:szCs w:val="20"/>
              </w:rPr>
              <w:t>suspected SEAH or discrimination</w:t>
            </w:r>
          </w:p>
          <w:p w14:paraId="5F6F4123" w14:textId="77777777" w:rsidR="009B4621" w:rsidRDefault="00762084" w:rsidP="00CA368F">
            <w:pPr>
              <w:pStyle w:val="ListParagraph"/>
              <w:numPr>
                <w:ilvl w:val="0"/>
                <w:numId w:val="22"/>
              </w:numPr>
              <w:spacing w:line="240" w:lineRule="exact"/>
              <w:ind w:left="231" w:hanging="231"/>
              <w:jc w:val="both"/>
              <w:rPr>
                <w:rFonts w:ascii="Arial" w:hAnsi="Arial" w:cs="Arial"/>
                <w:sz w:val="20"/>
                <w:szCs w:val="20"/>
              </w:rPr>
            </w:pPr>
            <w:r w:rsidRPr="003E20AC">
              <w:rPr>
                <w:rFonts w:ascii="Arial" w:hAnsi="Arial" w:cs="Arial"/>
                <w:sz w:val="20"/>
                <w:szCs w:val="20"/>
              </w:rPr>
              <w:t>Changes in context, seasonality, or operating environment</w:t>
            </w:r>
          </w:p>
          <w:p w14:paraId="4C17CE5F" w14:textId="0DCF2947" w:rsidR="009B4621" w:rsidRPr="009B4621" w:rsidRDefault="009B4621" w:rsidP="00CA368F">
            <w:pPr>
              <w:pStyle w:val="ListParagraph"/>
              <w:numPr>
                <w:ilvl w:val="0"/>
                <w:numId w:val="22"/>
              </w:numPr>
              <w:spacing w:line="240" w:lineRule="exact"/>
              <w:ind w:left="231" w:hanging="231"/>
              <w:jc w:val="both"/>
              <w:rPr>
                <w:rFonts w:ascii="Arial" w:hAnsi="Arial" w:cs="Arial"/>
                <w:sz w:val="20"/>
                <w:szCs w:val="20"/>
              </w:rPr>
            </w:pPr>
            <w:r w:rsidRPr="009B4621">
              <w:rPr>
                <w:rFonts w:ascii="Arial" w:hAnsi="Arial" w:cs="Arial"/>
                <w:sz w:val="20"/>
                <w:szCs w:val="20"/>
              </w:rPr>
              <w:t>Entry into a new "red-zone" or volatile community</w:t>
            </w:r>
          </w:p>
          <w:p w14:paraId="205731A2" w14:textId="7C2FF38C" w:rsidR="009B4621" w:rsidRPr="003E20AC" w:rsidRDefault="009B4621"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Discovery of cultural or advocacy pushback</w:t>
            </w:r>
          </w:p>
          <w:p w14:paraId="029BEB6F" w14:textId="77777777" w:rsidR="0016367F" w:rsidRPr="00726BA6" w:rsidRDefault="0016367F" w:rsidP="00CA368F">
            <w:pPr>
              <w:pStyle w:val="ListParagraph"/>
              <w:spacing w:line="240" w:lineRule="exact"/>
              <w:ind w:left="231"/>
              <w:jc w:val="both"/>
              <w:rPr>
                <w:rFonts w:ascii="Arial" w:hAnsi="Arial" w:cs="Arial"/>
                <w:sz w:val="20"/>
                <w:szCs w:val="20"/>
              </w:rPr>
            </w:pPr>
          </w:p>
        </w:tc>
        <w:tc>
          <w:tcPr>
            <w:tcW w:w="4619" w:type="dxa"/>
            <w:vAlign w:val="center"/>
          </w:tcPr>
          <w:p w14:paraId="3BDA0F6B" w14:textId="53F29731" w:rsidR="00762084" w:rsidRPr="00762084" w:rsidRDefault="00762084" w:rsidP="00CA368F">
            <w:pPr>
              <w:pStyle w:val="ListParagraph"/>
              <w:numPr>
                <w:ilvl w:val="0"/>
                <w:numId w:val="22"/>
              </w:numPr>
              <w:spacing w:line="240" w:lineRule="exact"/>
              <w:ind w:left="231" w:hanging="231"/>
              <w:jc w:val="both"/>
              <w:rPr>
                <w:rFonts w:ascii="Arial" w:hAnsi="Arial" w:cs="Arial"/>
                <w:sz w:val="20"/>
                <w:szCs w:val="20"/>
              </w:rPr>
            </w:pPr>
            <w:r w:rsidRPr="00762084">
              <w:rPr>
                <w:rFonts w:ascii="Arial" w:hAnsi="Arial" w:cs="Arial"/>
                <w:sz w:val="20"/>
                <w:szCs w:val="20"/>
              </w:rPr>
              <w:t xml:space="preserve">Board </w:t>
            </w:r>
            <w:r w:rsidRPr="00762084">
              <w:rPr>
                <w:rFonts w:ascii="Arial" w:hAnsi="Arial" w:cs="Arial"/>
                <w:sz w:val="20"/>
                <w:szCs w:val="20"/>
              </w:rPr>
              <w:t xml:space="preserve">of Trustees/President: </w:t>
            </w:r>
            <w:r w:rsidRPr="00762084">
              <w:rPr>
                <w:rFonts w:ascii="Arial" w:hAnsi="Arial" w:cs="Arial"/>
                <w:sz w:val="20"/>
                <w:szCs w:val="20"/>
              </w:rPr>
              <w:t>Oversight of gender risk governance</w:t>
            </w:r>
            <w:r w:rsidRPr="00762084">
              <w:rPr>
                <w:rFonts w:ascii="Arial" w:hAnsi="Arial" w:cs="Arial"/>
                <w:sz w:val="20"/>
                <w:szCs w:val="20"/>
              </w:rPr>
              <w:t xml:space="preserve">. </w:t>
            </w:r>
            <w:r w:rsidRPr="00762084">
              <w:rPr>
                <w:rFonts w:ascii="Arial" w:hAnsi="Arial" w:cs="Arial"/>
                <w:sz w:val="20"/>
                <w:szCs w:val="20"/>
              </w:rPr>
              <w:t>Approval of high-risk responses and adaptations</w:t>
            </w:r>
          </w:p>
          <w:p w14:paraId="69642555" w14:textId="64B2AF61" w:rsidR="00762084" w:rsidRPr="00762084" w:rsidRDefault="00762084" w:rsidP="00CA368F">
            <w:pPr>
              <w:pStyle w:val="ListParagraph"/>
              <w:numPr>
                <w:ilvl w:val="0"/>
                <w:numId w:val="22"/>
              </w:numPr>
              <w:spacing w:line="240" w:lineRule="exact"/>
              <w:ind w:left="231" w:hanging="231"/>
              <w:jc w:val="both"/>
              <w:rPr>
                <w:rFonts w:ascii="Arial" w:hAnsi="Arial" w:cs="Arial"/>
                <w:sz w:val="20"/>
                <w:szCs w:val="20"/>
              </w:rPr>
            </w:pPr>
            <w:r w:rsidRPr="00762084">
              <w:rPr>
                <w:rFonts w:ascii="Arial" w:hAnsi="Arial" w:cs="Arial"/>
                <w:sz w:val="20"/>
                <w:szCs w:val="20"/>
              </w:rPr>
              <w:t>Gender &amp; Safeguarding Focal Person</w:t>
            </w:r>
            <w:r w:rsidRPr="00762084">
              <w:rPr>
                <w:rFonts w:ascii="Arial" w:hAnsi="Arial" w:cs="Arial"/>
                <w:sz w:val="20"/>
                <w:szCs w:val="20"/>
              </w:rPr>
              <w:t xml:space="preserve">: </w:t>
            </w:r>
            <w:r w:rsidRPr="00762084">
              <w:rPr>
                <w:rFonts w:ascii="Arial" w:hAnsi="Arial" w:cs="Arial"/>
                <w:sz w:val="20"/>
                <w:szCs w:val="20"/>
              </w:rPr>
              <w:t>Gender risk assessment and response coordination</w:t>
            </w:r>
          </w:p>
          <w:p w14:paraId="0C02B47D" w14:textId="7C05C5DB" w:rsidR="00762084" w:rsidRPr="00762084" w:rsidRDefault="00762084" w:rsidP="00CA368F">
            <w:pPr>
              <w:pStyle w:val="ListParagraph"/>
              <w:numPr>
                <w:ilvl w:val="0"/>
                <w:numId w:val="22"/>
              </w:numPr>
              <w:spacing w:line="240" w:lineRule="exact"/>
              <w:ind w:left="231" w:hanging="231"/>
              <w:jc w:val="both"/>
              <w:rPr>
                <w:rFonts w:ascii="Arial" w:hAnsi="Arial" w:cs="Arial"/>
                <w:sz w:val="20"/>
                <w:szCs w:val="20"/>
              </w:rPr>
            </w:pPr>
            <w:r w:rsidRPr="00762084">
              <w:rPr>
                <w:rFonts w:ascii="Arial" w:hAnsi="Arial" w:cs="Arial"/>
                <w:sz w:val="20"/>
                <w:szCs w:val="20"/>
              </w:rPr>
              <w:t>National Coordinator</w:t>
            </w:r>
            <w:r w:rsidRPr="00762084">
              <w:rPr>
                <w:rFonts w:ascii="Arial" w:hAnsi="Arial" w:cs="Arial"/>
                <w:sz w:val="20"/>
                <w:szCs w:val="20"/>
              </w:rPr>
              <w:t xml:space="preserve">: </w:t>
            </w:r>
            <w:r w:rsidRPr="00762084">
              <w:rPr>
                <w:rFonts w:ascii="Arial" w:hAnsi="Arial" w:cs="Arial"/>
                <w:sz w:val="20"/>
                <w:szCs w:val="20"/>
              </w:rPr>
              <w:t>Integration into operations and escalation</w:t>
            </w:r>
          </w:p>
          <w:p w14:paraId="5C079C92" w14:textId="3C67CF64" w:rsidR="00762084" w:rsidRPr="00762084" w:rsidRDefault="00762084" w:rsidP="00CA368F">
            <w:pPr>
              <w:pStyle w:val="ListParagraph"/>
              <w:numPr>
                <w:ilvl w:val="0"/>
                <w:numId w:val="22"/>
              </w:numPr>
              <w:spacing w:line="240" w:lineRule="exact"/>
              <w:ind w:left="231" w:hanging="231"/>
              <w:jc w:val="both"/>
              <w:rPr>
                <w:rFonts w:ascii="Arial" w:hAnsi="Arial" w:cs="Arial"/>
                <w:sz w:val="20"/>
                <w:szCs w:val="20"/>
              </w:rPr>
            </w:pPr>
            <w:r w:rsidRPr="00762084">
              <w:rPr>
                <w:rFonts w:ascii="Arial" w:hAnsi="Arial" w:cs="Arial"/>
                <w:sz w:val="20"/>
                <w:szCs w:val="20"/>
              </w:rPr>
              <w:t>Zonal / State Coordinators</w:t>
            </w:r>
            <w:r w:rsidRPr="00762084">
              <w:rPr>
                <w:rFonts w:ascii="Arial" w:hAnsi="Arial" w:cs="Arial"/>
                <w:sz w:val="20"/>
                <w:szCs w:val="20"/>
              </w:rPr>
              <w:t xml:space="preserve">: </w:t>
            </w:r>
            <w:r w:rsidRPr="00762084">
              <w:rPr>
                <w:rFonts w:ascii="Arial" w:hAnsi="Arial" w:cs="Arial"/>
                <w:sz w:val="20"/>
                <w:szCs w:val="20"/>
              </w:rPr>
              <w:t>Local risk identification and response</w:t>
            </w:r>
          </w:p>
          <w:p w14:paraId="2ED03A6A" w14:textId="139E4488" w:rsidR="00762084" w:rsidRDefault="00762084" w:rsidP="00CA368F">
            <w:pPr>
              <w:pStyle w:val="ListParagraph"/>
              <w:numPr>
                <w:ilvl w:val="0"/>
                <w:numId w:val="22"/>
              </w:numPr>
              <w:spacing w:line="240" w:lineRule="exact"/>
              <w:ind w:left="231" w:hanging="231"/>
              <w:jc w:val="both"/>
              <w:rPr>
                <w:rFonts w:ascii="Arial" w:hAnsi="Arial" w:cs="Arial"/>
                <w:sz w:val="20"/>
                <w:szCs w:val="20"/>
              </w:rPr>
            </w:pPr>
            <w:r w:rsidRPr="00762084">
              <w:rPr>
                <w:rFonts w:ascii="Arial" w:hAnsi="Arial" w:cs="Arial"/>
                <w:sz w:val="20"/>
                <w:szCs w:val="20"/>
              </w:rPr>
              <w:t>Community Leads</w:t>
            </w:r>
            <w:r>
              <w:rPr>
                <w:rFonts w:ascii="Arial" w:hAnsi="Arial" w:cs="Arial"/>
                <w:sz w:val="20"/>
                <w:szCs w:val="20"/>
              </w:rPr>
              <w:t xml:space="preserve"> (CLs)</w:t>
            </w:r>
            <w:r>
              <w:rPr>
                <w:rFonts w:ascii="Arial" w:hAnsi="Arial" w:cs="Arial"/>
                <w:sz w:val="20"/>
                <w:szCs w:val="20"/>
              </w:rPr>
              <w:t xml:space="preserve">: </w:t>
            </w:r>
            <w:r w:rsidRPr="00762084">
              <w:rPr>
                <w:rFonts w:ascii="Arial" w:hAnsi="Arial" w:cs="Arial"/>
                <w:sz w:val="20"/>
                <w:szCs w:val="20"/>
              </w:rPr>
              <w:t>Early warning and community feedback</w:t>
            </w:r>
            <w:r w:rsidRPr="00762084">
              <w:rPr>
                <w:rFonts w:ascii="Arial" w:hAnsi="Arial" w:cs="Arial"/>
                <w:sz w:val="20"/>
                <w:szCs w:val="20"/>
              </w:rPr>
              <w:t xml:space="preserve"> </w:t>
            </w:r>
          </w:p>
          <w:p w14:paraId="651FD9CB" w14:textId="6D77FA75" w:rsidR="00762084" w:rsidRPr="00762084" w:rsidRDefault="00762084" w:rsidP="00CA368F">
            <w:pPr>
              <w:pStyle w:val="ListParagraph"/>
              <w:numPr>
                <w:ilvl w:val="0"/>
                <w:numId w:val="22"/>
              </w:numPr>
              <w:spacing w:line="240" w:lineRule="exact"/>
              <w:ind w:left="231" w:hanging="231"/>
              <w:jc w:val="both"/>
              <w:rPr>
                <w:rFonts w:ascii="Arial" w:hAnsi="Arial" w:cs="Arial"/>
                <w:sz w:val="20"/>
                <w:szCs w:val="20"/>
              </w:rPr>
            </w:pPr>
            <w:r w:rsidRPr="00762084">
              <w:rPr>
                <w:rFonts w:ascii="Arial" w:hAnsi="Arial" w:cs="Arial"/>
                <w:sz w:val="20"/>
                <w:szCs w:val="20"/>
              </w:rPr>
              <w:t>CL</w:t>
            </w:r>
            <w:r w:rsidRPr="00762084">
              <w:rPr>
                <w:rFonts w:ascii="Arial" w:hAnsi="Arial" w:cs="Arial"/>
                <w:sz w:val="20"/>
                <w:szCs w:val="20"/>
              </w:rPr>
              <w:t xml:space="preserve"> /</w:t>
            </w:r>
            <w:r w:rsidRPr="00762084">
              <w:rPr>
                <w:rFonts w:ascii="Arial" w:hAnsi="Arial" w:cs="Arial"/>
                <w:sz w:val="20"/>
                <w:szCs w:val="20"/>
              </w:rPr>
              <w:t xml:space="preserve"> Sub-CL /</w:t>
            </w:r>
            <w:r w:rsidRPr="00762084">
              <w:rPr>
                <w:rFonts w:ascii="Arial" w:hAnsi="Arial" w:cs="Arial"/>
                <w:sz w:val="20"/>
                <w:szCs w:val="20"/>
              </w:rPr>
              <w:t xml:space="preserve"> MSP</w:t>
            </w:r>
            <w:r w:rsidRPr="00762084">
              <w:rPr>
                <w:rFonts w:ascii="Arial" w:hAnsi="Arial" w:cs="Arial"/>
                <w:sz w:val="20"/>
                <w:szCs w:val="20"/>
              </w:rPr>
              <w:t xml:space="preserve">: </w:t>
            </w:r>
            <w:r w:rsidRPr="00762084">
              <w:rPr>
                <w:rFonts w:ascii="Arial" w:hAnsi="Arial" w:cs="Arial"/>
                <w:sz w:val="20"/>
                <w:szCs w:val="20"/>
              </w:rPr>
              <w:t>Day-to-day risk monitoring and reporting</w:t>
            </w:r>
          </w:p>
          <w:p w14:paraId="142A8DE1" w14:textId="36253D94" w:rsidR="0016367F" w:rsidRPr="00762084" w:rsidRDefault="00762084" w:rsidP="00CA368F">
            <w:pPr>
              <w:pStyle w:val="ListParagraph"/>
              <w:numPr>
                <w:ilvl w:val="0"/>
                <w:numId w:val="22"/>
              </w:numPr>
              <w:spacing w:line="240" w:lineRule="exact"/>
              <w:ind w:left="231" w:hanging="231"/>
              <w:jc w:val="both"/>
              <w:rPr>
                <w:rFonts w:ascii="Arial" w:hAnsi="Arial" w:cs="Arial"/>
                <w:sz w:val="20"/>
                <w:szCs w:val="20"/>
              </w:rPr>
            </w:pPr>
            <w:r w:rsidRPr="00762084">
              <w:rPr>
                <w:rFonts w:ascii="Arial" w:hAnsi="Arial" w:cs="Arial"/>
                <w:sz w:val="20"/>
                <w:szCs w:val="20"/>
              </w:rPr>
              <w:t xml:space="preserve">MEL </w:t>
            </w:r>
            <w:r w:rsidRPr="00762084">
              <w:rPr>
                <w:rFonts w:ascii="Arial" w:hAnsi="Arial" w:cs="Arial"/>
                <w:sz w:val="20"/>
                <w:szCs w:val="20"/>
              </w:rPr>
              <w:t>Coordinator</w:t>
            </w:r>
            <w:r w:rsidRPr="00762084">
              <w:rPr>
                <w:rFonts w:ascii="Arial" w:hAnsi="Arial" w:cs="Arial"/>
                <w:sz w:val="20"/>
                <w:szCs w:val="20"/>
              </w:rPr>
              <w:t xml:space="preserve">/ </w:t>
            </w:r>
            <w:r w:rsidRPr="00762084">
              <w:rPr>
                <w:rFonts w:ascii="Arial" w:hAnsi="Arial" w:cs="Arial"/>
                <w:sz w:val="20"/>
                <w:szCs w:val="20"/>
              </w:rPr>
              <w:t xml:space="preserve">Field </w:t>
            </w:r>
            <w:r w:rsidRPr="00762084">
              <w:rPr>
                <w:rFonts w:ascii="Arial" w:hAnsi="Arial" w:cs="Arial"/>
                <w:sz w:val="20"/>
                <w:szCs w:val="20"/>
              </w:rPr>
              <w:t>Compliance</w:t>
            </w:r>
            <w:r w:rsidRPr="00762084">
              <w:rPr>
                <w:rFonts w:ascii="Arial" w:hAnsi="Arial" w:cs="Arial"/>
                <w:sz w:val="20"/>
                <w:szCs w:val="20"/>
              </w:rPr>
              <w:t xml:space="preserve">: </w:t>
            </w:r>
            <w:r w:rsidRPr="00762084">
              <w:rPr>
                <w:rFonts w:ascii="Arial" w:hAnsi="Arial" w:cs="Arial"/>
                <w:sz w:val="20"/>
                <w:szCs w:val="20"/>
              </w:rPr>
              <w:t>Monitoring indicators and assurance</w:t>
            </w:r>
          </w:p>
        </w:tc>
      </w:tr>
      <w:tr w:rsidR="0016367F" w:rsidRPr="00C8367B" w14:paraId="0FB36D82" w14:textId="77777777" w:rsidTr="0048523E">
        <w:trPr>
          <w:trHeight w:val="301"/>
        </w:trPr>
        <w:tc>
          <w:tcPr>
            <w:tcW w:w="4618" w:type="dxa"/>
            <w:shd w:val="clear" w:color="auto" w:fill="C5E0B3" w:themeFill="accent6" w:themeFillTint="66"/>
          </w:tcPr>
          <w:p w14:paraId="4FD474FB" w14:textId="77777777" w:rsidR="0016367F" w:rsidRPr="00C8367B" w:rsidRDefault="0016367F" w:rsidP="00CA368F">
            <w:pPr>
              <w:spacing w:line="240" w:lineRule="exact"/>
              <w:jc w:val="both"/>
              <w:rPr>
                <w:rFonts w:ascii="Arial" w:hAnsi="Arial" w:cs="Arial"/>
                <w:b/>
                <w:bCs/>
                <w:sz w:val="20"/>
                <w:szCs w:val="20"/>
              </w:rPr>
            </w:pPr>
            <w:r w:rsidRPr="00295A64">
              <w:rPr>
                <w:rFonts w:ascii="Arial" w:hAnsi="Arial" w:cs="Arial"/>
                <w:b/>
                <w:bCs/>
                <w:sz w:val="20"/>
                <w:szCs w:val="20"/>
              </w:rPr>
              <w:t>Tools Required</w:t>
            </w:r>
          </w:p>
        </w:tc>
        <w:tc>
          <w:tcPr>
            <w:tcW w:w="4619" w:type="dxa"/>
            <w:shd w:val="clear" w:color="auto" w:fill="C5E0B3" w:themeFill="accent6" w:themeFillTint="66"/>
          </w:tcPr>
          <w:p w14:paraId="2498A9B6" w14:textId="77777777" w:rsidR="0016367F" w:rsidRPr="00C8367B" w:rsidRDefault="0016367F" w:rsidP="00CA368F">
            <w:pPr>
              <w:spacing w:line="240" w:lineRule="exact"/>
              <w:jc w:val="both"/>
              <w:rPr>
                <w:rFonts w:ascii="Arial" w:hAnsi="Arial" w:cs="Arial"/>
                <w:b/>
                <w:bCs/>
                <w:sz w:val="20"/>
                <w:szCs w:val="20"/>
              </w:rPr>
            </w:pPr>
            <w:r w:rsidRPr="00295A64">
              <w:rPr>
                <w:rFonts w:ascii="Arial" w:hAnsi="Arial" w:cs="Arial"/>
                <w:b/>
                <w:bCs/>
                <w:sz w:val="20"/>
                <w:szCs w:val="20"/>
              </w:rPr>
              <w:t>Key Performance Indicators (KPIs)</w:t>
            </w:r>
          </w:p>
        </w:tc>
      </w:tr>
      <w:tr w:rsidR="0016367F" w:rsidRPr="00C8367B" w14:paraId="2083663E" w14:textId="77777777" w:rsidTr="0048523E">
        <w:trPr>
          <w:trHeight w:val="558"/>
        </w:trPr>
        <w:tc>
          <w:tcPr>
            <w:tcW w:w="4618" w:type="dxa"/>
          </w:tcPr>
          <w:p w14:paraId="48816560" w14:textId="77777777" w:rsidR="009B4621" w:rsidRPr="00E2019E" w:rsidRDefault="009B4621"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WIMA ERP (Incident &amp; Security Module)</w:t>
            </w:r>
          </w:p>
          <w:p w14:paraId="271AECF7" w14:textId="54E69BC5" w:rsidR="009B4621" w:rsidRPr="00E2019E" w:rsidRDefault="009B4621"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 xml:space="preserve">Anonymous Hotline </w:t>
            </w:r>
          </w:p>
          <w:p w14:paraId="4F019872" w14:textId="77777777" w:rsidR="009B4621" w:rsidRPr="00E2019E" w:rsidRDefault="009B4621"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Vulnerability Scoring Data</w:t>
            </w:r>
          </w:p>
          <w:p w14:paraId="22DB1B39" w14:textId="0B4229A8" w:rsidR="009B4621" w:rsidRPr="00FA3E3E" w:rsidRDefault="009B4621"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He4She Consultative Panels</w:t>
            </w:r>
          </w:p>
        </w:tc>
        <w:tc>
          <w:tcPr>
            <w:tcW w:w="4619" w:type="dxa"/>
          </w:tcPr>
          <w:p w14:paraId="37CBD056" w14:textId="77777777" w:rsidR="009B4621" w:rsidRPr="00E2019E" w:rsidRDefault="009B4621"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Zero unaddressed safeguarding (SEAH) cases.</w:t>
            </w:r>
          </w:p>
          <w:p w14:paraId="21044092" w14:textId="77777777" w:rsidR="009B4621" w:rsidRPr="00E2019E" w:rsidRDefault="009B4621"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 Members reporting safe service access.</w:t>
            </w:r>
          </w:p>
          <w:p w14:paraId="3B2DE5E6" w14:textId="77777777" w:rsidR="009B4621" w:rsidRPr="00E2019E" w:rsidRDefault="009B4621"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 Staff/Partners trained on GESI.</w:t>
            </w:r>
          </w:p>
          <w:p w14:paraId="6750C430" w14:textId="6AD97F9E" w:rsidR="0016367F" w:rsidRPr="00BA2EA3" w:rsidRDefault="009B4621" w:rsidP="00CA368F">
            <w:pPr>
              <w:pStyle w:val="ListParagraph"/>
              <w:numPr>
                <w:ilvl w:val="0"/>
                <w:numId w:val="22"/>
              </w:numPr>
              <w:spacing w:line="240" w:lineRule="exact"/>
              <w:ind w:left="231" w:hanging="231"/>
              <w:jc w:val="both"/>
              <w:rPr>
                <w:rFonts w:ascii="Arial" w:hAnsi="Arial" w:cs="Arial"/>
                <w:sz w:val="20"/>
                <w:szCs w:val="20"/>
              </w:rPr>
            </w:pPr>
            <w:r w:rsidRPr="00E2019E">
              <w:rPr>
                <w:rFonts w:ascii="Arial" w:hAnsi="Arial" w:cs="Arial"/>
                <w:sz w:val="20"/>
                <w:szCs w:val="20"/>
              </w:rPr>
              <w:t>Time to provide survivor support (Target: Immediate)</w:t>
            </w:r>
          </w:p>
        </w:tc>
      </w:tr>
    </w:tbl>
    <w:p w14:paraId="6BF61537" w14:textId="77777777" w:rsidR="0016367F" w:rsidRPr="00295A64" w:rsidRDefault="0016367F" w:rsidP="00CA368F">
      <w:pPr>
        <w:jc w:val="both"/>
        <w:rPr>
          <w:rFonts w:ascii="Arial" w:hAnsi="Arial" w:cs="Arial"/>
          <w:vanish/>
          <w:sz w:val="20"/>
          <w:szCs w:val="20"/>
        </w:rPr>
      </w:pPr>
    </w:p>
    <w:p w14:paraId="5A98BDC3" w14:textId="77777777" w:rsidR="0016367F" w:rsidRPr="00295A64" w:rsidRDefault="0016367F" w:rsidP="00CA368F">
      <w:pPr>
        <w:jc w:val="both"/>
        <w:rPr>
          <w:rFonts w:ascii="Arial" w:hAnsi="Arial" w:cs="Arial"/>
          <w:vanish/>
          <w:sz w:val="20"/>
          <w:szCs w:val="20"/>
        </w:rPr>
      </w:pPr>
    </w:p>
    <w:p w14:paraId="30B4D980" w14:textId="77777777" w:rsidR="0016367F" w:rsidRPr="00295A64" w:rsidRDefault="0016367F" w:rsidP="00CA368F">
      <w:pPr>
        <w:jc w:val="both"/>
        <w:rPr>
          <w:rFonts w:ascii="Arial" w:hAnsi="Arial" w:cs="Arial"/>
          <w:sz w:val="20"/>
          <w:szCs w:val="20"/>
        </w:rPr>
      </w:pPr>
    </w:p>
    <w:p w14:paraId="2508E06A" w14:textId="77777777" w:rsidR="0016367F" w:rsidRPr="00C8367B" w:rsidRDefault="0016367F" w:rsidP="00CA368F">
      <w:pPr>
        <w:jc w:val="both"/>
        <w:rPr>
          <w:rFonts w:ascii="Arial" w:hAnsi="Arial" w:cs="Arial"/>
          <w:b/>
          <w:bCs/>
          <w:sz w:val="20"/>
          <w:szCs w:val="20"/>
        </w:rPr>
      </w:pPr>
      <w:r w:rsidRPr="00295A64">
        <w:rPr>
          <w:rFonts w:ascii="Arial" w:hAnsi="Arial" w:cs="Arial"/>
          <w:b/>
          <w:bCs/>
          <w:sz w:val="20"/>
          <w:szCs w:val="20"/>
        </w:rPr>
        <w:t>Business Process Flow D</w:t>
      </w:r>
      <w:r w:rsidRPr="00C8367B">
        <w:rPr>
          <w:rFonts w:ascii="Arial" w:hAnsi="Arial" w:cs="Arial"/>
          <w:b/>
          <w:bCs/>
          <w:sz w:val="20"/>
          <w:szCs w:val="20"/>
        </w:rPr>
        <w:t>iagram</w:t>
      </w:r>
    </w:p>
    <w:p w14:paraId="6095FEF9" w14:textId="77777777" w:rsidR="0016367F" w:rsidRPr="00C8367B" w:rsidRDefault="0016367F" w:rsidP="00CA368F">
      <w:pPr>
        <w:jc w:val="both"/>
        <w:rPr>
          <w:rFonts w:ascii="Arial" w:hAnsi="Arial" w:cs="Arial"/>
          <w:b/>
          <w:bCs/>
          <w:sz w:val="20"/>
          <w:szCs w:val="20"/>
        </w:rPr>
      </w:pPr>
    </w:p>
    <w:p w14:paraId="756386B2" w14:textId="77777777" w:rsidR="0016367F" w:rsidRPr="00C8367B" w:rsidRDefault="0016367F" w:rsidP="00CA368F">
      <w:pPr>
        <w:jc w:val="both"/>
        <w:rPr>
          <w:rFonts w:ascii="Arial" w:hAnsi="Arial" w:cs="Arial"/>
          <w:b/>
          <w:bCs/>
          <w:sz w:val="20"/>
          <w:szCs w:val="20"/>
        </w:rPr>
      </w:pPr>
      <w:r w:rsidRPr="00295A64">
        <w:rPr>
          <w:rFonts w:ascii="Arial" w:hAnsi="Arial" w:cs="Arial"/>
          <w:b/>
          <w:bCs/>
          <w:sz w:val="20"/>
          <w:szCs w:val="20"/>
        </w:rPr>
        <w:t>Business Process Flow Description</w:t>
      </w:r>
    </w:p>
    <w:tbl>
      <w:tblPr>
        <w:tblStyle w:val="TableGrid"/>
        <w:tblW w:w="9515" w:type="dxa"/>
        <w:tblLayout w:type="fixed"/>
        <w:tblLook w:val="04A0" w:firstRow="1" w:lastRow="0" w:firstColumn="1" w:lastColumn="0" w:noHBand="0" w:noVBand="1"/>
      </w:tblPr>
      <w:tblGrid>
        <w:gridCol w:w="539"/>
        <w:gridCol w:w="1606"/>
        <w:gridCol w:w="4513"/>
        <w:gridCol w:w="1701"/>
        <w:gridCol w:w="1156"/>
      </w:tblGrid>
      <w:tr w:rsidR="0016367F" w:rsidRPr="00C8367B" w14:paraId="1D20055F" w14:textId="77777777" w:rsidTr="0048523E">
        <w:trPr>
          <w:trHeight w:val="91"/>
          <w:tblHeader/>
        </w:trPr>
        <w:tc>
          <w:tcPr>
            <w:tcW w:w="539" w:type="dxa"/>
            <w:shd w:val="clear" w:color="auto" w:fill="C5E0B3" w:themeFill="accent6" w:themeFillTint="66"/>
            <w:vAlign w:val="center"/>
            <w:hideMark/>
          </w:tcPr>
          <w:p w14:paraId="06335E9E" w14:textId="77777777" w:rsidR="0016367F" w:rsidRPr="00295A64" w:rsidRDefault="0016367F" w:rsidP="00CA368F">
            <w:pPr>
              <w:spacing w:line="240" w:lineRule="exact"/>
              <w:jc w:val="both"/>
              <w:rPr>
                <w:rFonts w:ascii="Arial" w:hAnsi="Arial" w:cs="Arial"/>
                <w:b/>
                <w:bCs/>
                <w:sz w:val="20"/>
                <w:szCs w:val="20"/>
              </w:rPr>
            </w:pPr>
            <w:r w:rsidRPr="00295A64">
              <w:rPr>
                <w:rFonts w:ascii="Arial" w:hAnsi="Arial" w:cs="Arial"/>
                <w:b/>
                <w:bCs/>
                <w:sz w:val="20"/>
                <w:szCs w:val="20"/>
              </w:rPr>
              <w:lastRenderedPageBreak/>
              <w:t>No.</w:t>
            </w:r>
          </w:p>
        </w:tc>
        <w:tc>
          <w:tcPr>
            <w:tcW w:w="1606" w:type="dxa"/>
            <w:shd w:val="clear" w:color="auto" w:fill="C5E0B3" w:themeFill="accent6" w:themeFillTint="66"/>
            <w:vAlign w:val="center"/>
            <w:hideMark/>
          </w:tcPr>
          <w:p w14:paraId="7BC181ED" w14:textId="77777777" w:rsidR="0016367F" w:rsidRPr="00295A64" w:rsidRDefault="0016367F" w:rsidP="00CA368F">
            <w:pPr>
              <w:spacing w:line="240" w:lineRule="exact"/>
              <w:jc w:val="both"/>
              <w:rPr>
                <w:rFonts w:ascii="Arial" w:hAnsi="Arial" w:cs="Arial"/>
                <w:b/>
                <w:bCs/>
                <w:sz w:val="20"/>
                <w:szCs w:val="20"/>
              </w:rPr>
            </w:pPr>
            <w:r w:rsidRPr="00295A64">
              <w:rPr>
                <w:rFonts w:ascii="Arial" w:hAnsi="Arial" w:cs="Arial"/>
                <w:b/>
                <w:bCs/>
                <w:sz w:val="20"/>
                <w:szCs w:val="20"/>
              </w:rPr>
              <w:t>Activity</w:t>
            </w:r>
          </w:p>
        </w:tc>
        <w:tc>
          <w:tcPr>
            <w:tcW w:w="4513" w:type="dxa"/>
            <w:shd w:val="clear" w:color="auto" w:fill="C5E0B3" w:themeFill="accent6" w:themeFillTint="66"/>
            <w:vAlign w:val="center"/>
            <w:hideMark/>
          </w:tcPr>
          <w:p w14:paraId="49A25995" w14:textId="77777777" w:rsidR="0016367F" w:rsidRPr="00295A64" w:rsidRDefault="0016367F" w:rsidP="00CA368F">
            <w:pPr>
              <w:spacing w:line="240" w:lineRule="exact"/>
              <w:jc w:val="both"/>
              <w:rPr>
                <w:rFonts w:ascii="Arial" w:hAnsi="Arial" w:cs="Arial"/>
                <w:b/>
                <w:bCs/>
                <w:sz w:val="20"/>
                <w:szCs w:val="20"/>
              </w:rPr>
            </w:pPr>
            <w:r w:rsidRPr="00295A64">
              <w:rPr>
                <w:rFonts w:ascii="Arial" w:hAnsi="Arial" w:cs="Arial"/>
                <w:b/>
                <w:bCs/>
                <w:sz w:val="20"/>
                <w:szCs w:val="20"/>
              </w:rPr>
              <w:t>Task/Description</w:t>
            </w:r>
          </w:p>
        </w:tc>
        <w:tc>
          <w:tcPr>
            <w:tcW w:w="1701" w:type="dxa"/>
            <w:shd w:val="clear" w:color="auto" w:fill="C5E0B3" w:themeFill="accent6" w:themeFillTint="66"/>
            <w:vAlign w:val="center"/>
            <w:hideMark/>
          </w:tcPr>
          <w:p w14:paraId="745385F6" w14:textId="77777777" w:rsidR="0016367F" w:rsidRPr="00295A64" w:rsidRDefault="0016367F" w:rsidP="00CA368F">
            <w:pPr>
              <w:spacing w:line="240" w:lineRule="exact"/>
              <w:jc w:val="both"/>
              <w:rPr>
                <w:rFonts w:ascii="Arial" w:hAnsi="Arial" w:cs="Arial"/>
                <w:b/>
                <w:bCs/>
                <w:sz w:val="20"/>
                <w:szCs w:val="20"/>
              </w:rPr>
            </w:pPr>
            <w:r w:rsidRPr="00295A64">
              <w:rPr>
                <w:rFonts w:ascii="Arial" w:hAnsi="Arial" w:cs="Arial"/>
                <w:b/>
                <w:bCs/>
                <w:sz w:val="20"/>
                <w:szCs w:val="20"/>
              </w:rPr>
              <w:t>Responsibility</w:t>
            </w:r>
          </w:p>
        </w:tc>
        <w:tc>
          <w:tcPr>
            <w:tcW w:w="1156" w:type="dxa"/>
            <w:shd w:val="clear" w:color="auto" w:fill="C5E0B3" w:themeFill="accent6" w:themeFillTint="66"/>
            <w:vAlign w:val="center"/>
            <w:hideMark/>
          </w:tcPr>
          <w:p w14:paraId="43473098" w14:textId="77777777" w:rsidR="0016367F" w:rsidRPr="00295A64" w:rsidRDefault="0016367F" w:rsidP="00CA368F">
            <w:pPr>
              <w:spacing w:line="240" w:lineRule="exact"/>
              <w:jc w:val="both"/>
              <w:rPr>
                <w:rFonts w:ascii="Arial" w:hAnsi="Arial" w:cs="Arial"/>
                <w:b/>
                <w:bCs/>
                <w:sz w:val="20"/>
                <w:szCs w:val="20"/>
              </w:rPr>
            </w:pPr>
            <w:r w:rsidRPr="00295A64">
              <w:rPr>
                <w:rFonts w:ascii="Arial" w:hAnsi="Arial" w:cs="Arial"/>
                <w:b/>
                <w:bCs/>
                <w:sz w:val="20"/>
                <w:szCs w:val="20"/>
              </w:rPr>
              <w:t>Timeline/</w:t>
            </w:r>
            <w:r w:rsidRPr="00C8367B">
              <w:rPr>
                <w:rFonts w:ascii="Arial" w:hAnsi="Arial" w:cs="Arial"/>
                <w:b/>
                <w:bCs/>
                <w:sz w:val="20"/>
                <w:szCs w:val="20"/>
              </w:rPr>
              <w:t xml:space="preserve"> </w:t>
            </w:r>
            <w:r w:rsidRPr="00295A64">
              <w:rPr>
                <w:rFonts w:ascii="Arial" w:hAnsi="Arial" w:cs="Arial"/>
                <w:b/>
                <w:bCs/>
                <w:sz w:val="20"/>
                <w:szCs w:val="20"/>
              </w:rPr>
              <w:t>Duration</w:t>
            </w:r>
          </w:p>
        </w:tc>
      </w:tr>
      <w:tr w:rsidR="009B4621" w:rsidRPr="00C8367B" w14:paraId="73582C9C" w14:textId="77777777" w:rsidTr="0048523E">
        <w:trPr>
          <w:trHeight w:val="91"/>
        </w:trPr>
        <w:tc>
          <w:tcPr>
            <w:tcW w:w="539" w:type="dxa"/>
            <w:vAlign w:val="center"/>
          </w:tcPr>
          <w:p w14:paraId="12AB61B9" w14:textId="77777777" w:rsidR="009B4621" w:rsidRPr="00C8367B" w:rsidRDefault="009B4621" w:rsidP="00CA368F">
            <w:pPr>
              <w:keepLines/>
              <w:numPr>
                <w:ilvl w:val="0"/>
                <w:numId w:val="19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3D0C3AF" w14:textId="62232144" w:rsidR="009B4621" w:rsidRPr="003E20AC" w:rsidRDefault="009B4621" w:rsidP="00CA368F">
            <w:pPr>
              <w:spacing w:line="240" w:lineRule="exact"/>
              <w:jc w:val="both"/>
              <w:rPr>
                <w:rFonts w:ascii="Arial" w:hAnsi="Arial" w:cs="Arial"/>
                <w:b/>
                <w:bCs/>
                <w:sz w:val="20"/>
                <w:szCs w:val="20"/>
              </w:rPr>
            </w:pPr>
            <w:r w:rsidRPr="00E2019E">
              <w:rPr>
                <w:rFonts w:ascii="Arial" w:hAnsi="Arial" w:cs="Arial"/>
                <w:b/>
                <w:bCs/>
                <w:sz w:val="20"/>
                <w:szCs w:val="20"/>
              </w:rPr>
              <w:t>Proactive Risk Mapping</w:t>
            </w:r>
          </w:p>
        </w:tc>
        <w:tc>
          <w:tcPr>
            <w:tcW w:w="4513" w:type="dxa"/>
            <w:vAlign w:val="center"/>
          </w:tcPr>
          <w:p w14:paraId="0AEFE360" w14:textId="78C01134" w:rsidR="009B4621" w:rsidRPr="009B4621" w:rsidRDefault="009B4621" w:rsidP="00CA368F">
            <w:pPr>
              <w:spacing w:line="240" w:lineRule="exact"/>
              <w:jc w:val="both"/>
              <w:rPr>
                <w:rFonts w:ascii="Arial" w:hAnsi="Arial" w:cs="Arial"/>
                <w:sz w:val="20"/>
                <w:szCs w:val="20"/>
              </w:rPr>
            </w:pPr>
            <w:r w:rsidRPr="00E2019E">
              <w:rPr>
                <w:rFonts w:ascii="Arial" w:hAnsi="Arial" w:cs="Arial"/>
                <w:sz w:val="20"/>
                <w:szCs w:val="20"/>
              </w:rPr>
              <w:t>Conduct a gender analysis as part of all pre-entry assessments to identify local barriers like gender-biased land laws.</w:t>
            </w:r>
          </w:p>
        </w:tc>
        <w:tc>
          <w:tcPr>
            <w:tcW w:w="1701" w:type="dxa"/>
            <w:vAlign w:val="center"/>
          </w:tcPr>
          <w:p w14:paraId="2FF28256" w14:textId="7B61007B" w:rsidR="009B4621" w:rsidRPr="009B4621" w:rsidRDefault="009B4621" w:rsidP="00CA368F">
            <w:pPr>
              <w:spacing w:line="240" w:lineRule="exact"/>
              <w:jc w:val="both"/>
              <w:rPr>
                <w:rFonts w:ascii="Arial" w:hAnsi="Arial" w:cs="Arial"/>
                <w:sz w:val="20"/>
                <w:szCs w:val="20"/>
              </w:rPr>
            </w:pPr>
            <w:r w:rsidRPr="00E2019E">
              <w:rPr>
                <w:rFonts w:ascii="Arial" w:hAnsi="Arial" w:cs="Arial"/>
                <w:sz w:val="20"/>
                <w:szCs w:val="20"/>
              </w:rPr>
              <w:t>GESI Lead / CL</w:t>
            </w:r>
          </w:p>
        </w:tc>
        <w:tc>
          <w:tcPr>
            <w:tcW w:w="1156" w:type="dxa"/>
            <w:vAlign w:val="center"/>
          </w:tcPr>
          <w:p w14:paraId="057EFA62" w14:textId="535C73FB" w:rsidR="009B4621" w:rsidRPr="003E20AC" w:rsidRDefault="009B4621" w:rsidP="00CA368F">
            <w:pPr>
              <w:spacing w:line="240" w:lineRule="exact"/>
              <w:jc w:val="both"/>
              <w:rPr>
                <w:rFonts w:ascii="Arial" w:hAnsi="Arial" w:cs="Arial"/>
                <w:sz w:val="20"/>
                <w:szCs w:val="20"/>
              </w:rPr>
            </w:pPr>
            <w:r w:rsidRPr="00E2019E">
              <w:rPr>
                <w:rFonts w:ascii="Arial" w:hAnsi="Arial" w:cs="Arial"/>
                <w:sz w:val="20"/>
                <w:szCs w:val="20"/>
              </w:rPr>
              <w:t>Pre-Season</w:t>
            </w:r>
          </w:p>
        </w:tc>
      </w:tr>
      <w:tr w:rsidR="009B4621" w:rsidRPr="00C8367B" w14:paraId="506C7D1D" w14:textId="77777777" w:rsidTr="0048523E">
        <w:trPr>
          <w:trHeight w:val="91"/>
        </w:trPr>
        <w:tc>
          <w:tcPr>
            <w:tcW w:w="539" w:type="dxa"/>
            <w:vAlign w:val="center"/>
          </w:tcPr>
          <w:p w14:paraId="18B4408E" w14:textId="77777777" w:rsidR="009B4621" w:rsidRPr="00C8367B" w:rsidRDefault="009B4621" w:rsidP="00CA368F">
            <w:pPr>
              <w:keepLines/>
              <w:numPr>
                <w:ilvl w:val="0"/>
                <w:numId w:val="19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61D4002" w14:textId="1CDA436C" w:rsidR="009B4621" w:rsidRPr="003E20AC" w:rsidRDefault="009B4621" w:rsidP="00CA368F">
            <w:pPr>
              <w:spacing w:line="240" w:lineRule="exact"/>
              <w:jc w:val="both"/>
              <w:rPr>
                <w:rFonts w:ascii="Arial" w:hAnsi="Arial" w:cs="Arial"/>
                <w:b/>
                <w:bCs/>
                <w:sz w:val="20"/>
                <w:szCs w:val="20"/>
              </w:rPr>
            </w:pPr>
            <w:r w:rsidRPr="00E2019E">
              <w:rPr>
                <w:rFonts w:ascii="Arial" w:hAnsi="Arial" w:cs="Arial"/>
                <w:b/>
                <w:bCs/>
                <w:sz w:val="20"/>
                <w:szCs w:val="20"/>
              </w:rPr>
              <w:t>Advocacy Neutralisation</w:t>
            </w:r>
          </w:p>
        </w:tc>
        <w:tc>
          <w:tcPr>
            <w:tcW w:w="4513" w:type="dxa"/>
            <w:vAlign w:val="center"/>
          </w:tcPr>
          <w:p w14:paraId="3B2D5DF3" w14:textId="7C593489" w:rsidR="009B4621" w:rsidRPr="009B4621" w:rsidRDefault="009B4621" w:rsidP="00CA368F">
            <w:pPr>
              <w:spacing w:line="240" w:lineRule="exact"/>
              <w:jc w:val="both"/>
              <w:rPr>
                <w:rFonts w:ascii="Arial" w:hAnsi="Arial" w:cs="Arial"/>
                <w:sz w:val="20"/>
                <w:szCs w:val="20"/>
              </w:rPr>
            </w:pPr>
            <w:r w:rsidRPr="00E2019E">
              <w:rPr>
                <w:rFonts w:ascii="Arial" w:hAnsi="Arial" w:cs="Arial"/>
                <w:sz w:val="20"/>
                <w:szCs w:val="20"/>
              </w:rPr>
              <w:t>Engage traditional rulers and husbands via the He4She Club to legitimise women operators and reduce local resistance.</w:t>
            </w:r>
          </w:p>
        </w:tc>
        <w:tc>
          <w:tcPr>
            <w:tcW w:w="1701" w:type="dxa"/>
            <w:vAlign w:val="center"/>
          </w:tcPr>
          <w:p w14:paraId="567A0938" w14:textId="054175B7" w:rsidR="009B4621" w:rsidRPr="009B4621" w:rsidRDefault="009B4621" w:rsidP="00CA368F">
            <w:pPr>
              <w:spacing w:line="240" w:lineRule="exact"/>
              <w:jc w:val="both"/>
              <w:rPr>
                <w:rFonts w:ascii="Arial" w:hAnsi="Arial" w:cs="Arial"/>
                <w:sz w:val="20"/>
                <w:szCs w:val="20"/>
              </w:rPr>
            </w:pPr>
            <w:r w:rsidRPr="00E2019E">
              <w:rPr>
                <w:rFonts w:ascii="Arial" w:hAnsi="Arial" w:cs="Arial"/>
                <w:sz w:val="20"/>
                <w:szCs w:val="20"/>
              </w:rPr>
              <w:t>State Coordinator</w:t>
            </w:r>
          </w:p>
        </w:tc>
        <w:tc>
          <w:tcPr>
            <w:tcW w:w="1156" w:type="dxa"/>
            <w:vAlign w:val="center"/>
          </w:tcPr>
          <w:p w14:paraId="22C0904C" w14:textId="3B4DB064" w:rsidR="009B4621" w:rsidRPr="003E20AC" w:rsidRDefault="009B4621" w:rsidP="00CA368F">
            <w:pPr>
              <w:spacing w:line="240" w:lineRule="exact"/>
              <w:jc w:val="both"/>
              <w:rPr>
                <w:rFonts w:ascii="Arial" w:hAnsi="Arial" w:cs="Arial"/>
                <w:sz w:val="20"/>
                <w:szCs w:val="20"/>
              </w:rPr>
            </w:pPr>
            <w:r w:rsidRPr="00E2019E">
              <w:rPr>
                <w:rFonts w:ascii="Arial" w:hAnsi="Arial" w:cs="Arial"/>
                <w:sz w:val="20"/>
                <w:szCs w:val="20"/>
              </w:rPr>
              <w:t>Ongoing</w:t>
            </w:r>
          </w:p>
        </w:tc>
      </w:tr>
      <w:tr w:rsidR="009B4621" w:rsidRPr="00C8367B" w14:paraId="7C0060E5" w14:textId="77777777" w:rsidTr="0048523E">
        <w:trPr>
          <w:trHeight w:val="91"/>
        </w:trPr>
        <w:tc>
          <w:tcPr>
            <w:tcW w:w="539" w:type="dxa"/>
            <w:vAlign w:val="center"/>
          </w:tcPr>
          <w:p w14:paraId="6D08A2A4" w14:textId="77777777" w:rsidR="009B4621" w:rsidRPr="00C8367B" w:rsidRDefault="009B4621" w:rsidP="00CA368F">
            <w:pPr>
              <w:keepLines/>
              <w:numPr>
                <w:ilvl w:val="0"/>
                <w:numId w:val="19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F545700" w14:textId="2E74CE09" w:rsidR="009B4621" w:rsidRPr="003E20AC" w:rsidRDefault="009B4621" w:rsidP="00CA368F">
            <w:pPr>
              <w:spacing w:line="240" w:lineRule="exact"/>
              <w:jc w:val="both"/>
              <w:rPr>
                <w:rFonts w:ascii="Arial" w:hAnsi="Arial" w:cs="Arial"/>
                <w:b/>
                <w:bCs/>
                <w:sz w:val="20"/>
                <w:szCs w:val="20"/>
              </w:rPr>
            </w:pPr>
            <w:r w:rsidRPr="00E2019E">
              <w:rPr>
                <w:rFonts w:ascii="Arial" w:hAnsi="Arial" w:cs="Arial"/>
                <w:b/>
                <w:bCs/>
                <w:sz w:val="20"/>
                <w:szCs w:val="20"/>
              </w:rPr>
              <w:t>Safe Space Setup</w:t>
            </w:r>
          </w:p>
        </w:tc>
        <w:tc>
          <w:tcPr>
            <w:tcW w:w="4513" w:type="dxa"/>
            <w:vAlign w:val="center"/>
          </w:tcPr>
          <w:p w14:paraId="77E5F122" w14:textId="52487F6E" w:rsidR="009B4621" w:rsidRDefault="009B4621" w:rsidP="00CA368F">
            <w:pPr>
              <w:spacing w:line="240" w:lineRule="exact"/>
              <w:jc w:val="both"/>
              <w:rPr>
                <w:rFonts w:ascii="Arial" w:hAnsi="Arial" w:cs="Arial"/>
                <w:sz w:val="20"/>
                <w:szCs w:val="20"/>
              </w:rPr>
            </w:pPr>
            <w:r>
              <w:rPr>
                <w:rFonts w:ascii="Arial" w:hAnsi="Arial" w:cs="Arial"/>
                <w:sz w:val="20"/>
                <w:szCs w:val="20"/>
              </w:rPr>
              <w:t>Setup appropriately</w:t>
            </w:r>
          </w:p>
          <w:p w14:paraId="619A8AB7" w14:textId="385D8C8E" w:rsidR="009B4621" w:rsidRPr="009B4621" w:rsidRDefault="009B4621" w:rsidP="00CA368F">
            <w:pPr>
              <w:spacing w:line="240" w:lineRule="exact"/>
              <w:jc w:val="both"/>
              <w:rPr>
                <w:rFonts w:ascii="Arial" w:hAnsi="Arial" w:cs="Arial"/>
                <w:i/>
                <w:iCs/>
                <w:sz w:val="20"/>
                <w:szCs w:val="20"/>
              </w:rPr>
            </w:pPr>
            <w:r w:rsidRPr="00E2019E">
              <w:rPr>
                <w:rFonts w:ascii="Arial" w:hAnsi="Arial" w:cs="Arial"/>
                <w:i/>
                <w:iCs/>
                <w:color w:val="EE0000"/>
                <w:sz w:val="18"/>
                <w:szCs w:val="18"/>
              </w:rPr>
              <w:t>Key Control: Hubs must display the WIMA Code of Conduct and safeguarding mechanisms to maintain "Operational" status.</w:t>
            </w:r>
          </w:p>
        </w:tc>
        <w:tc>
          <w:tcPr>
            <w:tcW w:w="1701" w:type="dxa"/>
            <w:vAlign w:val="center"/>
          </w:tcPr>
          <w:p w14:paraId="00C88818" w14:textId="29364700" w:rsidR="009B4621" w:rsidRPr="009B4621" w:rsidRDefault="009B4621" w:rsidP="00CA368F">
            <w:pPr>
              <w:spacing w:line="240" w:lineRule="exact"/>
              <w:jc w:val="both"/>
              <w:rPr>
                <w:rFonts w:ascii="Arial" w:hAnsi="Arial" w:cs="Arial"/>
                <w:sz w:val="20"/>
                <w:szCs w:val="20"/>
              </w:rPr>
            </w:pPr>
            <w:r>
              <w:rPr>
                <w:rFonts w:ascii="Arial" w:hAnsi="Arial" w:cs="Arial"/>
                <w:sz w:val="20"/>
                <w:szCs w:val="20"/>
              </w:rPr>
              <w:t>CL</w:t>
            </w:r>
          </w:p>
        </w:tc>
        <w:tc>
          <w:tcPr>
            <w:tcW w:w="1156" w:type="dxa"/>
            <w:vAlign w:val="center"/>
          </w:tcPr>
          <w:p w14:paraId="2819ACA1" w14:textId="2D0497BB" w:rsidR="009B4621" w:rsidRPr="003E20AC" w:rsidRDefault="009B4621" w:rsidP="00CA368F">
            <w:pPr>
              <w:spacing w:line="240" w:lineRule="exact"/>
              <w:jc w:val="both"/>
              <w:rPr>
                <w:rFonts w:ascii="Arial" w:hAnsi="Arial" w:cs="Arial"/>
                <w:sz w:val="20"/>
                <w:szCs w:val="20"/>
              </w:rPr>
            </w:pPr>
            <w:r w:rsidRPr="00E2019E">
              <w:rPr>
                <w:rFonts w:ascii="Arial" w:hAnsi="Arial" w:cs="Arial"/>
                <w:sz w:val="20"/>
                <w:szCs w:val="20"/>
              </w:rPr>
              <w:t>Immediate</w:t>
            </w:r>
          </w:p>
        </w:tc>
      </w:tr>
      <w:tr w:rsidR="00762084" w:rsidRPr="00C8367B" w14:paraId="7C9B614D" w14:textId="77777777" w:rsidTr="0048523E">
        <w:trPr>
          <w:trHeight w:val="91"/>
        </w:trPr>
        <w:tc>
          <w:tcPr>
            <w:tcW w:w="539" w:type="dxa"/>
            <w:vAlign w:val="center"/>
          </w:tcPr>
          <w:p w14:paraId="707AD24B" w14:textId="77777777" w:rsidR="00762084" w:rsidRPr="00C8367B" w:rsidRDefault="00762084" w:rsidP="00CA368F">
            <w:pPr>
              <w:keepLines/>
              <w:numPr>
                <w:ilvl w:val="0"/>
                <w:numId w:val="19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2E27DB5" w14:textId="13DDE9DB" w:rsidR="00762084" w:rsidRPr="00762084" w:rsidRDefault="00762084" w:rsidP="00CA368F">
            <w:pPr>
              <w:spacing w:line="240" w:lineRule="exact"/>
              <w:jc w:val="both"/>
              <w:rPr>
                <w:rFonts w:ascii="Arial" w:hAnsi="Arial" w:cs="Arial"/>
                <w:b/>
                <w:bCs/>
                <w:sz w:val="20"/>
                <w:szCs w:val="20"/>
              </w:rPr>
            </w:pPr>
            <w:r w:rsidRPr="003E20AC">
              <w:rPr>
                <w:rFonts w:ascii="Arial" w:hAnsi="Arial" w:cs="Arial"/>
                <w:b/>
                <w:bCs/>
                <w:sz w:val="20"/>
                <w:szCs w:val="20"/>
              </w:rPr>
              <w:t>Risk Identification</w:t>
            </w:r>
          </w:p>
        </w:tc>
        <w:tc>
          <w:tcPr>
            <w:tcW w:w="4513" w:type="dxa"/>
            <w:vAlign w:val="center"/>
          </w:tcPr>
          <w:p w14:paraId="17BA6861" w14:textId="0531236F" w:rsidR="00762084" w:rsidRPr="00E60EBE" w:rsidRDefault="00762084" w:rsidP="00CA368F">
            <w:pPr>
              <w:spacing w:line="240" w:lineRule="exact"/>
              <w:jc w:val="both"/>
              <w:rPr>
                <w:rFonts w:ascii="Arial" w:hAnsi="Arial" w:cs="Arial"/>
                <w:i/>
                <w:iCs/>
                <w:sz w:val="20"/>
                <w:szCs w:val="20"/>
              </w:rPr>
            </w:pPr>
            <w:r w:rsidRPr="003E20AC">
              <w:rPr>
                <w:rFonts w:ascii="Arial" w:hAnsi="Arial" w:cs="Arial"/>
                <w:sz w:val="20"/>
                <w:szCs w:val="20"/>
              </w:rPr>
              <w:t>Identify potential gender-based risks</w:t>
            </w:r>
          </w:p>
        </w:tc>
        <w:tc>
          <w:tcPr>
            <w:tcW w:w="1701" w:type="dxa"/>
            <w:vAlign w:val="center"/>
          </w:tcPr>
          <w:p w14:paraId="65431AD1" w14:textId="7EFB087D" w:rsidR="00762084" w:rsidRPr="00770516" w:rsidRDefault="009B4621" w:rsidP="00CA368F">
            <w:pPr>
              <w:spacing w:line="240" w:lineRule="exact"/>
              <w:jc w:val="both"/>
              <w:rPr>
                <w:rFonts w:ascii="Arial" w:hAnsi="Arial" w:cs="Arial"/>
                <w:sz w:val="20"/>
                <w:szCs w:val="20"/>
              </w:rPr>
            </w:pPr>
            <w:r>
              <w:rPr>
                <w:rFonts w:ascii="Arial" w:hAnsi="Arial" w:cs="Arial"/>
                <w:sz w:val="20"/>
                <w:szCs w:val="20"/>
              </w:rPr>
              <w:t>CL</w:t>
            </w:r>
          </w:p>
        </w:tc>
        <w:tc>
          <w:tcPr>
            <w:tcW w:w="1156" w:type="dxa"/>
            <w:vAlign w:val="center"/>
          </w:tcPr>
          <w:p w14:paraId="5A68AC00" w14:textId="3C86604E" w:rsidR="00762084" w:rsidRPr="00770516" w:rsidRDefault="00762084" w:rsidP="00CA368F">
            <w:pPr>
              <w:spacing w:line="240" w:lineRule="exact"/>
              <w:jc w:val="both"/>
              <w:rPr>
                <w:rFonts w:ascii="Arial" w:hAnsi="Arial" w:cs="Arial"/>
                <w:sz w:val="20"/>
                <w:szCs w:val="20"/>
              </w:rPr>
            </w:pPr>
            <w:r w:rsidRPr="003E20AC">
              <w:rPr>
                <w:rFonts w:ascii="Arial" w:hAnsi="Arial" w:cs="Arial"/>
                <w:sz w:val="20"/>
                <w:szCs w:val="20"/>
              </w:rPr>
              <w:t>Ongoing</w:t>
            </w:r>
          </w:p>
        </w:tc>
      </w:tr>
      <w:tr w:rsidR="00762084" w:rsidRPr="00C8367B" w14:paraId="3F3BEB14" w14:textId="77777777" w:rsidTr="0048523E">
        <w:trPr>
          <w:trHeight w:val="91"/>
        </w:trPr>
        <w:tc>
          <w:tcPr>
            <w:tcW w:w="539" w:type="dxa"/>
            <w:vAlign w:val="center"/>
          </w:tcPr>
          <w:p w14:paraId="6FF0B6FD" w14:textId="77777777" w:rsidR="00762084" w:rsidRPr="00295A64" w:rsidRDefault="00762084" w:rsidP="00CA368F">
            <w:pPr>
              <w:keepLines/>
              <w:numPr>
                <w:ilvl w:val="0"/>
                <w:numId w:val="19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0A8F708" w14:textId="71093B75" w:rsidR="00762084" w:rsidRPr="00762084" w:rsidRDefault="00762084" w:rsidP="00CA368F">
            <w:pPr>
              <w:spacing w:line="240" w:lineRule="exact"/>
              <w:jc w:val="both"/>
              <w:rPr>
                <w:rFonts w:ascii="Arial" w:hAnsi="Arial" w:cs="Arial"/>
                <w:b/>
                <w:bCs/>
                <w:sz w:val="20"/>
                <w:szCs w:val="20"/>
              </w:rPr>
            </w:pPr>
            <w:r w:rsidRPr="003E20AC">
              <w:rPr>
                <w:rFonts w:ascii="Arial" w:hAnsi="Arial" w:cs="Arial"/>
                <w:b/>
                <w:bCs/>
                <w:sz w:val="20"/>
                <w:szCs w:val="20"/>
              </w:rPr>
              <w:t>Risk Assessment</w:t>
            </w:r>
          </w:p>
        </w:tc>
        <w:tc>
          <w:tcPr>
            <w:tcW w:w="4513" w:type="dxa"/>
            <w:vAlign w:val="center"/>
          </w:tcPr>
          <w:p w14:paraId="147EC588" w14:textId="124397AE" w:rsidR="00762084" w:rsidRPr="00736104" w:rsidRDefault="00762084" w:rsidP="00CA368F">
            <w:pPr>
              <w:spacing w:line="240" w:lineRule="exact"/>
              <w:jc w:val="both"/>
              <w:rPr>
                <w:rFonts w:ascii="Arial" w:hAnsi="Arial" w:cs="Arial"/>
                <w:i/>
                <w:iCs/>
                <w:sz w:val="20"/>
                <w:szCs w:val="20"/>
              </w:rPr>
            </w:pPr>
            <w:r w:rsidRPr="003E20AC">
              <w:rPr>
                <w:rFonts w:ascii="Arial" w:hAnsi="Arial" w:cs="Arial"/>
                <w:sz w:val="20"/>
                <w:szCs w:val="20"/>
              </w:rPr>
              <w:t>Assess severity, likelihood, and impact</w:t>
            </w:r>
          </w:p>
        </w:tc>
        <w:tc>
          <w:tcPr>
            <w:tcW w:w="1701" w:type="dxa"/>
            <w:vAlign w:val="center"/>
          </w:tcPr>
          <w:p w14:paraId="5E6CB7DD" w14:textId="2219387F" w:rsidR="00762084" w:rsidRPr="00736104" w:rsidRDefault="00762084" w:rsidP="00CA368F">
            <w:pPr>
              <w:spacing w:line="240" w:lineRule="exact"/>
              <w:jc w:val="both"/>
              <w:rPr>
                <w:rFonts w:ascii="Arial" w:hAnsi="Arial" w:cs="Arial"/>
                <w:sz w:val="20"/>
                <w:szCs w:val="20"/>
              </w:rPr>
            </w:pPr>
            <w:r w:rsidRPr="003E20AC">
              <w:rPr>
                <w:rFonts w:ascii="Arial" w:hAnsi="Arial" w:cs="Arial"/>
                <w:sz w:val="20"/>
                <w:szCs w:val="20"/>
              </w:rPr>
              <w:t>Gender / MEL</w:t>
            </w:r>
          </w:p>
        </w:tc>
        <w:tc>
          <w:tcPr>
            <w:tcW w:w="1156" w:type="dxa"/>
            <w:vAlign w:val="center"/>
          </w:tcPr>
          <w:p w14:paraId="0BD681BD" w14:textId="5B2176B6" w:rsidR="00762084" w:rsidRPr="00770516" w:rsidRDefault="00762084" w:rsidP="00CA368F">
            <w:pPr>
              <w:spacing w:line="240" w:lineRule="exact"/>
              <w:jc w:val="both"/>
              <w:rPr>
                <w:rFonts w:ascii="Arial" w:hAnsi="Arial" w:cs="Arial"/>
                <w:sz w:val="20"/>
                <w:szCs w:val="20"/>
              </w:rPr>
            </w:pPr>
            <w:r w:rsidRPr="003E20AC">
              <w:rPr>
                <w:rFonts w:ascii="Arial" w:hAnsi="Arial" w:cs="Arial"/>
                <w:sz w:val="20"/>
                <w:szCs w:val="20"/>
              </w:rPr>
              <w:t>As needed</w:t>
            </w:r>
          </w:p>
        </w:tc>
      </w:tr>
      <w:tr w:rsidR="00762084" w:rsidRPr="00C8367B" w14:paraId="63BDFF89" w14:textId="77777777" w:rsidTr="0048523E">
        <w:trPr>
          <w:trHeight w:val="91"/>
        </w:trPr>
        <w:tc>
          <w:tcPr>
            <w:tcW w:w="539" w:type="dxa"/>
            <w:vAlign w:val="center"/>
          </w:tcPr>
          <w:p w14:paraId="78B639AD" w14:textId="77777777" w:rsidR="00762084" w:rsidRPr="00295A64" w:rsidRDefault="00762084" w:rsidP="00CA368F">
            <w:pPr>
              <w:keepLines/>
              <w:numPr>
                <w:ilvl w:val="0"/>
                <w:numId w:val="19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01CF92C5" w14:textId="386395F2" w:rsidR="00762084" w:rsidRPr="00762084" w:rsidRDefault="00762084" w:rsidP="00CA368F">
            <w:pPr>
              <w:spacing w:line="240" w:lineRule="exact"/>
              <w:jc w:val="both"/>
              <w:rPr>
                <w:rFonts w:ascii="Arial" w:hAnsi="Arial" w:cs="Arial"/>
                <w:b/>
                <w:bCs/>
                <w:sz w:val="20"/>
                <w:szCs w:val="20"/>
              </w:rPr>
            </w:pPr>
            <w:r w:rsidRPr="003E20AC">
              <w:rPr>
                <w:rFonts w:ascii="Arial" w:hAnsi="Arial" w:cs="Arial"/>
                <w:b/>
                <w:bCs/>
                <w:sz w:val="20"/>
                <w:szCs w:val="20"/>
              </w:rPr>
              <w:t>Mitigation Planning</w:t>
            </w:r>
          </w:p>
        </w:tc>
        <w:tc>
          <w:tcPr>
            <w:tcW w:w="4513" w:type="dxa"/>
            <w:vAlign w:val="center"/>
          </w:tcPr>
          <w:p w14:paraId="133E38DB" w14:textId="39D142B2" w:rsidR="00762084" w:rsidRPr="004D0535" w:rsidRDefault="00762084" w:rsidP="00CA368F">
            <w:pPr>
              <w:spacing w:line="240" w:lineRule="exact"/>
              <w:jc w:val="both"/>
              <w:rPr>
                <w:rFonts w:ascii="Arial" w:hAnsi="Arial" w:cs="Arial"/>
                <w:sz w:val="20"/>
                <w:szCs w:val="20"/>
              </w:rPr>
            </w:pPr>
            <w:r w:rsidRPr="003E20AC">
              <w:rPr>
                <w:rFonts w:ascii="Arial" w:hAnsi="Arial" w:cs="Arial"/>
                <w:sz w:val="20"/>
                <w:szCs w:val="20"/>
              </w:rPr>
              <w:t>Develop risk mitigation measures</w:t>
            </w:r>
          </w:p>
        </w:tc>
        <w:tc>
          <w:tcPr>
            <w:tcW w:w="1701" w:type="dxa"/>
            <w:vAlign w:val="center"/>
          </w:tcPr>
          <w:p w14:paraId="5517E042" w14:textId="2B16CBE3" w:rsidR="00762084" w:rsidRPr="0007365A" w:rsidRDefault="00762084" w:rsidP="00CA368F">
            <w:pPr>
              <w:spacing w:line="240" w:lineRule="exact"/>
              <w:jc w:val="both"/>
              <w:rPr>
                <w:rFonts w:ascii="Arial" w:hAnsi="Arial" w:cs="Arial"/>
                <w:sz w:val="20"/>
                <w:szCs w:val="20"/>
              </w:rPr>
            </w:pPr>
            <w:r w:rsidRPr="003E20AC">
              <w:rPr>
                <w:rFonts w:ascii="Arial" w:hAnsi="Arial" w:cs="Arial"/>
                <w:sz w:val="20"/>
                <w:szCs w:val="20"/>
              </w:rPr>
              <w:t>State / National</w:t>
            </w:r>
            <w:r w:rsidR="005A148D">
              <w:rPr>
                <w:rFonts w:ascii="Arial" w:hAnsi="Arial" w:cs="Arial"/>
                <w:sz w:val="20"/>
                <w:szCs w:val="20"/>
              </w:rPr>
              <w:t xml:space="preserve"> Coordinator</w:t>
            </w:r>
          </w:p>
        </w:tc>
        <w:tc>
          <w:tcPr>
            <w:tcW w:w="1156" w:type="dxa"/>
            <w:vAlign w:val="center"/>
          </w:tcPr>
          <w:p w14:paraId="10032563" w14:textId="122D530B" w:rsidR="00762084" w:rsidRDefault="00762084" w:rsidP="00CA368F">
            <w:pPr>
              <w:spacing w:line="240" w:lineRule="exact"/>
              <w:jc w:val="both"/>
              <w:rPr>
                <w:rFonts w:ascii="Arial" w:hAnsi="Arial" w:cs="Arial"/>
                <w:sz w:val="20"/>
                <w:szCs w:val="20"/>
              </w:rPr>
            </w:pPr>
            <w:r w:rsidRPr="003E20AC">
              <w:rPr>
                <w:rFonts w:ascii="Arial" w:hAnsi="Arial" w:cs="Arial"/>
                <w:sz w:val="20"/>
                <w:szCs w:val="20"/>
              </w:rPr>
              <w:t>Before rollout</w:t>
            </w:r>
          </w:p>
        </w:tc>
      </w:tr>
      <w:tr w:rsidR="00762084" w:rsidRPr="00C8367B" w14:paraId="6A788672" w14:textId="77777777" w:rsidTr="0048523E">
        <w:trPr>
          <w:trHeight w:val="91"/>
        </w:trPr>
        <w:tc>
          <w:tcPr>
            <w:tcW w:w="539" w:type="dxa"/>
            <w:vAlign w:val="center"/>
          </w:tcPr>
          <w:p w14:paraId="0B0109EF" w14:textId="77777777" w:rsidR="00762084" w:rsidRPr="00295A64" w:rsidRDefault="00762084" w:rsidP="00CA368F">
            <w:pPr>
              <w:keepLines/>
              <w:numPr>
                <w:ilvl w:val="0"/>
                <w:numId w:val="19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41E6BD29" w14:textId="3C5C719E" w:rsidR="00762084" w:rsidRPr="00762084" w:rsidRDefault="00762084" w:rsidP="00CA368F">
            <w:pPr>
              <w:spacing w:line="240" w:lineRule="exact"/>
              <w:jc w:val="both"/>
              <w:rPr>
                <w:rFonts w:ascii="Arial" w:hAnsi="Arial" w:cs="Arial"/>
                <w:b/>
                <w:bCs/>
                <w:sz w:val="20"/>
                <w:szCs w:val="20"/>
              </w:rPr>
            </w:pPr>
            <w:r w:rsidRPr="003E20AC">
              <w:rPr>
                <w:rFonts w:ascii="Arial" w:hAnsi="Arial" w:cs="Arial"/>
                <w:b/>
                <w:bCs/>
                <w:sz w:val="20"/>
                <w:szCs w:val="20"/>
              </w:rPr>
              <w:t>Prevention Actions</w:t>
            </w:r>
          </w:p>
        </w:tc>
        <w:tc>
          <w:tcPr>
            <w:tcW w:w="4513" w:type="dxa"/>
            <w:vAlign w:val="center"/>
          </w:tcPr>
          <w:p w14:paraId="5F8A710B" w14:textId="54E58B29" w:rsidR="00762084" w:rsidRPr="003E20AC" w:rsidRDefault="00762084" w:rsidP="00CA368F">
            <w:pPr>
              <w:spacing w:line="240" w:lineRule="exact"/>
              <w:jc w:val="both"/>
              <w:rPr>
                <w:rFonts w:ascii="Arial" w:hAnsi="Arial" w:cs="Arial"/>
                <w:sz w:val="20"/>
                <w:szCs w:val="20"/>
              </w:rPr>
            </w:pPr>
            <w:r w:rsidRPr="003E20AC">
              <w:rPr>
                <w:rFonts w:ascii="Arial" w:hAnsi="Arial" w:cs="Arial"/>
                <w:sz w:val="20"/>
                <w:szCs w:val="20"/>
              </w:rPr>
              <w:t>Implement sensitization and safeguards</w:t>
            </w:r>
          </w:p>
        </w:tc>
        <w:tc>
          <w:tcPr>
            <w:tcW w:w="1701" w:type="dxa"/>
            <w:vAlign w:val="center"/>
          </w:tcPr>
          <w:p w14:paraId="5D1F9141" w14:textId="41551C69" w:rsidR="00762084" w:rsidRPr="00157602" w:rsidRDefault="005A148D" w:rsidP="00CA368F">
            <w:pPr>
              <w:spacing w:line="240" w:lineRule="exact"/>
              <w:jc w:val="both"/>
              <w:rPr>
                <w:rFonts w:ascii="Arial" w:hAnsi="Arial" w:cs="Arial"/>
                <w:sz w:val="20"/>
                <w:szCs w:val="20"/>
              </w:rPr>
            </w:pPr>
            <w:r>
              <w:rPr>
                <w:rFonts w:ascii="Arial" w:hAnsi="Arial" w:cs="Arial"/>
                <w:sz w:val="20"/>
                <w:szCs w:val="20"/>
              </w:rPr>
              <w:t>CL / Sub-CL /</w:t>
            </w:r>
            <w:r w:rsidR="00762084" w:rsidRPr="003E20AC">
              <w:rPr>
                <w:rFonts w:ascii="Arial" w:hAnsi="Arial" w:cs="Arial"/>
                <w:sz w:val="20"/>
                <w:szCs w:val="20"/>
              </w:rPr>
              <w:t xml:space="preserve"> MSPs</w:t>
            </w:r>
          </w:p>
        </w:tc>
        <w:tc>
          <w:tcPr>
            <w:tcW w:w="1156" w:type="dxa"/>
            <w:vAlign w:val="center"/>
          </w:tcPr>
          <w:p w14:paraId="1F1457C9" w14:textId="0A43F805" w:rsidR="00762084" w:rsidRPr="003E20AC" w:rsidRDefault="00762084" w:rsidP="00CA368F">
            <w:pPr>
              <w:spacing w:line="240" w:lineRule="exact"/>
              <w:jc w:val="both"/>
              <w:rPr>
                <w:rFonts w:ascii="Arial" w:hAnsi="Arial" w:cs="Arial"/>
                <w:sz w:val="20"/>
                <w:szCs w:val="20"/>
              </w:rPr>
            </w:pPr>
            <w:r w:rsidRPr="003E20AC">
              <w:rPr>
                <w:rFonts w:ascii="Arial" w:hAnsi="Arial" w:cs="Arial"/>
                <w:sz w:val="20"/>
                <w:szCs w:val="20"/>
              </w:rPr>
              <w:t>Ongoing</w:t>
            </w:r>
          </w:p>
        </w:tc>
      </w:tr>
      <w:tr w:rsidR="00BF3722" w:rsidRPr="00C8367B" w14:paraId="207615A7" w14:textId="77777777" w:rsidTr="0048523E">
        <w:trPr>
          <w:trHeight w:val="91"/>
        </w:trPr>
        <w:tc>
          <w:tcPr>
            <w:tcW w:w="539" w:type="dxa"/>
            <w:vAlign w:val="center"/>
          </w:tcPr>
          <w:p w14:paraId="53CB513C" w14:textId="77777777" w:rsidR="00BF3722" w:rsidRPr="00295A64" w:rsidRDefault="00BF3722" w:rsidP="00CA368F">
            <w:pPr>
              <w:keepLines/>
              <w:numPr>
                <w:ilvl w:val="0"/>
                <w:numId w:val="19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39F84948" w14:textId="33F57FAB" w:rsidR="00BF3722" w:rsidRPr="003E20AC" w:rsidRDefault="00BF3722" w:rsidP="00CA368F">
            <w:pPr>
              <w:spacing w:line="240" w:lineRule="exact"/>
              <w:jc w:val="both"/>
              <w:rPr>
                <w:rFonts w:ascii="Arial" w:hAnsi="Arial" w:cs="Arial"/>
                <w:b/>
                <w:bCs/>
                <w:sz w:val="20"/>
                <w:szCs w:val="20"/>
              </w:rPr>
            </w:pPr>
            <w:r w:rsidRPr="003E20AC">
              <w:rPr>
                <w:rFonts w:ascii="Arial" w:hAnsi="Arial" w:cs="Arial"/>
                <w:b/>
                <w:bCs/>
                <w:sz w:val="20"/>
                <w:szCs w:val="20"/>
              </w:rPr>
              <w:t>Monitoring</w:t>
            </w:r>
          </w:p>
        </w:tc>
        <w:tc>
          <w:tcPr>
            <w:tcW w:w="4513" w:type="dxa"/>
            <w:vAlign w:val="center"/>
          </w:tcPr>
          <w:p w14:paraId="05202ADF" w14:textId="6C2F8834" w:rsidR="00BF3722" w:rsidRPr="003E20AC" w:rsidRDefault="00BF3722" w:rsidP="00CA368F">
            <w:pPr>
              <w:spacing w:line="240" w:lineRule="exact"/>
              <w:jc w:val="both"/>
              <w:rPr>
                <w:rFonts w:ascii="Arial" w:hAnsi="Arial" w:cs="Arial"/>
                <w:sz w:val="20"/>
                <w:szCs w:val="20"/>
              </w:rPr>
            </w:pPr>
            <w:r w:rsidRPr="003E20AC">
              <w:rPr>
                <w:rFonts w:ascii="Arial" w:hAnsi="Arial" w:cs="Arial"/>
                <w:sz w:val="20"/>
                <w:szCs w:val="20"/>
              </w:rPr>
              <w:t>Track risks and effectiveness of measures</w:t>
            </w:r>
          </w:p>
        </w:tc>
        <w:tc>
          <w:tcPr>
            <w:tcW w:w="1701" w:type="dxa"/>
            <w:vAlign w:val="center"/>
          </w:tcPr>
          <w:p w14:paraId="3E196D13" w14:textId="4BD2DB07" w:rsidR="00BF3722" w:rsidRPr="003E20AC" w:rsidRDefault="00BF3722" w:rsidP="00CA368F">
            <w:pPr>
              <w:spacing w:line="240" w:lineRule="exact"/>
              <w:jc w:val="both"/>
              <w:rPr>
                <w:rFonts w:ascii="Arial" w:hAnsi="Arial" w:cs="Arial"/>
                <w:sz w:val="20"/>
                <w:szCs w:val="20"/>
              </w:rPr>
            </w:pPr>
            <w:r w:rsidRPr="003E20AC">
              <w:rPr>
                <w:rFonts w:ascii="Arial" w:hAnsi="Arial" w:cs="Arial"/>
                <w:sz w:val="20"/>
                <w:szCs w:val="20"/>
              </w:rPr>
              <w:t>MEL</w:t>
            </w:r>
            <w:r>
              <w:rPr>
                <w:rFonts w:ascii="Arial" w:hAnsi="Arial" w:cs="Arial"/>
                <w:sz w:val="20"/>
                <w:szCs w:val="20"/>
              </w:rPr>
              <w:t xml:space="preserve"> Coordinator</w:t>
            </w:r>
            <w:r w:rsidRPr="003E20AC">
              <w:rPr>
                <w:rFonts w:ascii="Arial" w:hAnsi="Arial" w:cs="Arial"/>
                <w:sz w:val="20"/>
                <w:szCs w:val="20"/>
              </w:rPr>
              <w:t xml:space="preserve"> / </w:t>
            </w:r>
            <w:r>
              <w:rPr>
                <w:rFonts w:ascii="Arial" w:hAnsi="Arial" w:cs="Arial"/>
                <w:sz w:val="20"/>
                <w:szCs w:val="20"/>
              </w:rPr>
              <w:t xml:space="preserve">Field </w:t>
            </w:r>
            <w:r w:rsidRPr="003E20AC">
              <w:rPr>
                <w:rFonts w:ascii="Arial" w:hAnsi="Arial" w:cs="Arial"/>
                <w:sz w:val="20"/>
                <w:szCs w:val="20"/>
              </w:rPr>
              <w:t>Compliance</w:t>
            </w:r>
          </w:p>
        </w:tc>
        <w:tc>
          <w:tcPr>
            <w:tcW w:w="1156" w:type="dxa"/>
            <w:vAlign w:val="center"/>
          </w:tcPr>
          <w:p w14:paraId="707A575A" w14:textId="0571D463" w:rsidR="00BF3722" w:rsidRPr="003E20AC" w:rsidRDefault="00BF3722" w:rsidP="00CA368F">
            <w:pPr>
              <w:spacing w:line="240" w:lineRule="exact"/>
              <w:jc w:val="both"/>
              <w:rPr>
                <w:rFonts w:ascii="Arial" w:hAnsi="Arial" w:cs="Arial"/>
                <w:sz w:val="20"/>
                <w:szCs w:val="20"/>
              </w:rPr>
            </w:pPr>
            <w:r w:rsidRPr="003E20AC">
              <w:rPr>
                <w:rFonts w:ascii="Arial" w:hAnsi="Arial" w:cs="Arial"/>
                <w:sz w:val="20"/>
                <w:szCs w:val="20"/>
              </w:rPr>
              <w:t>Monthly</w:t>
            </w:r>
          </w:p>
        </w:tc>
      </w:tr>
      <w:tr w:rsidR="00BF3722" w:rsidRPr="00C8367B" w14:paraId="09CF26EC" w14:textId="77777777" w:rsidTr="0048523E">
        <w:trPr>
          <w:trHeight w:val="91"/>
        </w:trPr>
        <w:tc>
          <w:tcPr>
            <w:tcW w:w="539" w:type="dxa"/>
            <w:vAlign w:val="center"/>
          </w:tcPr>
          <w:p w14:paraId="2CCAA7BF" w14:textId="77777777" w:rsidR="00BF3722" w:rsidRPr="00295A64" w:rsidRDefault="00BF3722" w:rsidP="00CA368F">
            <w:pPr>
              <w:keepLines/>
              <w:numPr>
                <w:ilvl w:val="0"/>
                <w:numId w:val="19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7592062D" w14:textId="3171A5B7" w:rsidR="00BF3722" w:rsidRPr="00762084" w:rsidRDefault="00BF3722" w:rsidP="00CA368F">
            <w:pPr>
              <w:spacing w:line="240" w:lineRule="exact"/>
              <w:jc w:val="both"/>
              <w:rPr>
                <w:rFonts w:ascii="Arial" w:hAnsi="Arial" w:cs="Arial"/>
                <w:b/>
                <w:bCs/>
                <w:sz w:val="20"/>
                <w:szCs w:val="20"/>
              </w:rPr>
            </w:pPr>
            <w:r w:rsidRPr="003E20AC">
              <w:rPr>
                <w:rFonts w:ascii="Arial" w:hAnsi="Arial" w:cs="Arial"/>
                <w:b/>
                <w:bCs/>
                <w:sz w:val="20"/>
                <w:szCs w:val="20"/>
              </w:rPr>
              <w:t>Incident Reporting</w:t>
            </w:r>
          </w:p>
        </w:tc>
        <w:tc>
          <w:tcPr>
            <w:tcW w:w="4513" w:type="dxa"/>
            <w:vAlign w:val="center"/>
          </w:tcPr>
          <w:p w14:paraId="784E99EB" w14:textId="77777777" w:rsidR="00BF3722" w:rsidRDefault="00BF3722" w:rsidP="00CA368F">
            <w:pPr>
              <w:spacing w:line="240" w:lineRule="exact"/>
              <w:jc w:val="both"/>
              <w:rPr>
                <w:rFonts w:ascii="Arial" w:hAnsi="Arial" w:cs="Arial"/>
                <w:sz w:val="20"/>
                <w:szCs w:val="20"/>
              </w:rPr>
            </w:pPr>
            <w:r w:rsidRPr="003E20AC">
              <w:rPr>
                <w:rFonts w:ascii="Arial" w:hAnsi="Arial" w:cs="Arial"/>
                <w:sz w:val="20"/>
                <w:szCs w:val="20"/>
              </w:rPr>
              <w:t>Report gender-related incidents</w:t>
            </w:r>
          </w:p>
          <w:p w14:paraId="7E03EA99" w14:textId="7A73BE42" w:rsidR="00BF3722" w:rsidRPr="004E0D76" w:rsidRDefault="00BF3722" w:rsidP="00CA368F">
            <w:pPr>
              <w:spacing w:line="240" w:lineRule="exact"/>
              <w:jc w:val="both"/>
              <w:rPr>
                <w:rFonts w:ascii="Arial" w:hAnsi="Arial" w:cs="Arial"/>
                <w:i/>
                <w:iCs/>
                <w:color w:val="EE0000"/>
                <w:sz w:val="18"/>
                <w:szCs w:val="18"/>
              </w:rPr>
            </w:pPr>
            <w:r w:rsidRPr="00E2019E">
              <w:rPr>
                <w:rFonts w:ascii="Arial" w:hAnsi="Arial" w:cs="Arial"/>
                <w:i/>
                <w:iCs/>
                <w:color w:val="EE0000"/>
                <w:sz w:val="18"/>
                <w:szCs w:val="18"/>
              </w:rPr>
              <w:t>Key Control: Any employee aware of a concern must report it immediately via the anonymous hotline or ERP</w:t>
            </w:r>
          </w:p>
        </w:tc>
        <w:tc>
          <w:tcPr>
            <w:tcW w:w="1701" w:type="dxa"/>
            <w:vAlign w:val="center"/>
          </w:tcPr>
          <w:p w14:paraId="774BF254" w14:textId="4D60E005" w:rsidR="00BF3722" w:rsidRPr="004D0535" w:rsidRDefault="00BF3722" w:rsidP="00CA368F">
            <w:pPr>
              <w:spacing w:line="240" w:lineRule="exact"/>
              <w:jc w:val="both"/>
              <w:rPr>
                <w:rFonts w:ascii="Arial" w:hAnsi="Arial" w:cs="Arial"/>
                <w:sz w:val="20"/>
                <w:szCs w:val="20"/>
              </w:rPr>
            </w:pPr>
            <w:r w:rsidRPr="003E20AC">
              <w:rPr>
                <w:rFonts w:ascii="Arial" w:hAnsi="Arial" w:cs="Arial"/>
                <w:sz w:val="20"/>
                <w:szCs w:val="20"/>
              </w:rPr>
              <w:t xml:space="preserve">All </w:t>
            </w:r>
            <w:r>
              <w:rPr>
                <w:rFonts w:ascii="Arial" w:hAnsi="Arial" w:cs="Arial"/>
                <w:sz w:val="20"/>
                <w:szCs w:val="20"/>
              </w:rPr>
              <w:t>staff/ members</w:t>
            </w:r>
          </w:p>
        </w:tc>
        <w:tc>
          <w:tcPr>
            <w:tcW w:w="1156" w:type="dxa"/>
            <w:vAlign w:val="center"/>
          </w:tcPr>
          <w:p w14:paraId="379C7F5F" w14:textId="0B3E9BEE" w:rsidR="00BF3722" w:rsidRPr="004D0535" w:rsidRDefault="00BF3722" w:rsidP="00CA368F">
            <w:pPr>
              <w:spacing w:line="240" w:lineRule="exact"/>
              <w:jc w:val="both"/>
              <w:rPr>
                <w:rFonts w:ascii="Arial" w:hAnsi="Arial" w:cs="Arial"/>
                <w:sz w:val="20"/>
                <w:szCs w:val="20"/>
              </w:rPr>
            </w:pPr>
            <w:r w:rsidRPr="003E20AC">
              <w:rPr>
                <w:rFonts w:ascii="Arial" w:hAnsi="Arial" w:cs="Arial"/>
                <w:sz w:val="20"/>
                <w:szCs w:val="20"/>
              </w:rPr>
              <w:t>Immediate</w:t>
            </w:r>
          </w:p>
        </w:tc>
      </w:tr>
      <w:tr w:rsidR="00BF3722" w:rsidRPr="00C8367B" w14:paraId="40C66C51" w14:textId="77777777" w:rsidTr="0048523E">
        <w:trPr>
          <w:trHeight w:val="91"/>
        </w:trPr>
        <w:tc>
          <w:tcPr>
            <w:tcW w:w="539" w:type="dxa"/>
            <w:vAlign w:val="center"/>
          </w:tcPr>
          <w:p w14:paraId="6B14E32E" w14:textId="77777777" w:rsidR="00BF3722" w:rsidRPr="00295A64" w:rsidRDefault="00BF3722" w:rsidP="00CA368F">
            <w:pPr>
              <w:keepLines/>
              <w:numPr>
                <w:ilvl w:val="0"/>
                <w:numId w:val="19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B5C4570" w14:textId="5AD6C87B" w:rsidR="00BF3722" w:rsidRPr="00762084" w:rsidRDefault="00BF3722" w:rsidP="00CA368F">
            <w:pPr>
              <w:spacing w:line="240" w:lineRule="exact"/>
              <w:jc w:val="both"/>
              <w:rPr>
                <w:rFonts w:ascii="Arial" w:hAnsi="Arial" w:cs="Arial"/>
                <w:b/>
                <w:bCs/>
                <w:sz w:val="20"/>
                <w:szCs w:val="20"/>
              </w:rPr>
            </w:pPr>
            <w:r w:rsidRPr="003E20AC">
              <w:rPr>
                <w:rFonts w:ascii="Arial" w:hAnsi="Arial" w:cs="Arial"/>
                <w:b/>
                <w:bCs/>
                <w:sz w:val="20"/>
                <w:szCs w:val="20"/>
              </w:rPr>
              <w:t>Response &amp; Support</w:t>
            </w:r>
          </w:p>
        </w:tc>
        <w:tc>
          <w:tcPr>
            <w:tcW w:w="4513" w:type="dxa"/>
            <w:vAlign w:val="center"/>
          </w:tcPr>
          <w:p w14:paraId="44739E60" w14:textId="77777777" w:rsidR="00BF3722" w:rsidRDefault="00BF3722" w:rsidP="00CA368F">
            <w:pPr>
              <w:spacing w:line="240" w:lineRule="exact"/>
              <w:jc w:val="both"/>
              <w:rPr>
                <w:rFonts w:ascii="Arial" w:hAnsi="Arial" w:cs="Arial"/>
                <w:sz w:val="20"/>
                <w:szCs w:val="20"/>
              </w:rPr>
            </w:pPr>
            <w:r w:rsidRPr="003E20AC">
              <w:rPr>
                <w:rFonts w:ascii="Arial" w:hAnsi="Arial" w:cs="Arial"/>
                <w:sz w:val="20"/>
                <w:szCs w:val="20"/>
              </w:rPr>
              <w:t>Provide survivor-centred response</w:t>
            </w:r>
          </w:p>
          <w:p w14:paraId="3DE0988E" w14:textId="228FAEDB" w:rsidR="00BF3722" w:rsidRPr="005A148D" w:rsidRDefault="00BF3722" w:rsidP="00CA368F">
            <w:pPr>
              <w:spacing w:line="240" w:lineRule="exact"/>
              <w:jc w:val="both"/>
              <w:rPr>
                <w:rFonts w:ascii="Arial" w:hAnsi="Arial" w:cs="Arial"/>
                <w:i/>
                <w:iCs/>
                <w:sz w:val="20"/>
                <w:szCs w:val="20"/>
              </w:rPr>
            </w:pPr>
            <w:r w:rsidRPr="00E2019E">
              <w:rPr>
                <w:rFonts w:ascii="Arial" w:hAnsi="Arial" w:cs="Arial"/>
                <w:i/>
                <w:iCs/>
                <w:sz w:val="18"/>
                <w:szCs w:val="18"/>
              </w:rPr>
              <w:t>Prioritise survivor safety. Update equipment status to "Grounded" in the ERP if the incident occurred during service delivery.</w:t>
            </w:r>
          </w:p>
        </w:tc>
        <w:tc>
          <w:tcPr>
            <w:tcW w:w="1701" w:type="dxa"/>
            <w:vAlign w:val="center"/>
          </w:tcPr>
          <w:p w14:paraId="6C494245" w14:textId="7AD1E290" w:rsidR="00BF3722" w:rsidRPr="003E20AC" w:rsidRDefault="00BF3722" w:rsidP="00CA368F">
            <w:pPr>
              <w:spacing w:line="240" w:lineRule="exact"/>
              <w:jc w:val="both"/>
              <w:rPr>
                <w:rFonts w:ascii="Arial" w:hAnsi="Arial" w:cs="Arial"/>
                <w:sz w:val="20"/>
                <w:szCs w:val="20"/>
              </w:rPr>
            </w:pPr>
            <w:r w:rsidRPr="003E20AC">
              <w:rPr>
                <w:rFonts w:ascii="Arial" w:hAnsi="Arial" w:cs="Arial"/>
                <w:sz w:val="20"/>
                <w:szCs w:val="20"/>
              </w:rPr>
              <w:t>Safeguarding / Gender</w:t>
            </w:r>
            <w:r>
              <w:rPr>
                <w:rFonts w:ascii="Arial" w:hAnsi="Arial" w:cs="Arial"/>
                <w:sz w:val="20"/>
                <w:szCs w:val="20"/>
              </w:rPr>
              <w:t xml:space="preserve"> Focal Person</w:t>
            </w:r>
          </w:p>
        </w:tc>
        <w:tc>
          <w:tcPr>
            <w:tcW w:w="1156" w:type="dxa"/>
            <w:vAlign w:val="center"/>
          </w:tcPr>
          <w:p w14:paraId="5180443B" w14:textId="76978142" w:rsidR="00BF3722" w:rsidRPr="003E20AC" w:rsidRDefault="00BF3722" w:rsidP="00CA368F">
            <w:pPr>
              <w:spacing w:line="240" w:lineRule="exact"/>
              <w:jc w:val="both"/>
              <w:rPr>
                <w:rFonts w:ascii="Arial" w:hAnsi="Arial" w:cs="Arial"/>
                <w:sz w:val="20"/>
                <w:szCs w:val="20"/>
              </w:rPr>
            </w:pPr>
            <w:r>
              <w:rPr>
                <w:rFonts w:ascii="Arial" w:hAnsi="Arial" w:cs="Arial"/>
                <w:sz w:val="20"/>
                <w:szCs w:val="20"/>
              </w:rPr>
              <w:t>&lt; 2 Hours</w:t>
            </w:r>
          </w:p>
        </w:tc>
      </w:tr>
      <w:tr w:rsidR="00BF3722" w:rsidRPr="00C8367B" w14:paraId="48785A9A" w14:textId="77777777" w:rsidTr="0048523E">
        <w:trPr>
          <w:trHeight w:val="91"/>
        </w:trPr>
        <w:tc>
          <w:tcPr>
            <w:tcW w:w="539" w:type="dxa"/>
            <w:vAlign w:val="center"/>
          </w:tcPr>
          <w:p w14:paraId="173633F3" w14:textId="77777777" w:rsidR="00BF3722" w:rsidRPr="00295A64" w:rsidRDefault="00BF3722" w:rsidP="00CA368F">
            <w:pPr>
              <w:keepLines/>
              <w:numPr>
                <w:ilvl w:val="0"/>
                <w:numId w:val="19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573A08F" w14:textId="54C9321A" w:rsidR="00BF3722" w:rsidRPr="00762084" w:rsidRDefault="00BF3722" w:rsidP="00CA368F">
            <w:pPr>
              <w:spacing w:line="240" w:lineRule="exact"/>
              <w:jc w:val="both"/>
              <w:rPr>
                <w:rFonts w:ascii="Arial" w:hAnsi="Arial" w:cs="Arial"/>
                <w:b/>
                <w:bCs/>
                <w:sz w:val="20"/>
                <w:szCs w:val="20"/>
              </w:rPr>
            </w:pPr>
            <w:r w:rsidRPr="003E20AC">
              <w:rPr>
                <w:rFonts w:ascii="Arial" w:hAnsi="Arial" w:cs="Arial"/>
                <w:b/>
                <w:bCs/>
                <w:sz w:val="20"/>
                <w:szCs w:val="20"/>
              </w:rPr>
              <w:t>Escalation</w:t>
            </w:r>
          </w:p>
        </w:tc>
        <w:tc>
          <w:tcPr>
            <w:tcW w:w="4513" w:type="dxa"/>
            <w:vAlign w:val="center"/>
          </w:tcPr>
          <w:p w14:paraId="28303552" w14:textId="77777777" w:rsidR="00BF3722" w:rsidRDefault="00BF3722" w:rsidP="00CA368F">
            <w:pPr>
              <w:spacing w:line="240" w:lineRule="exact"/>
              <w:jc w:val="both"/>
              <w:rPr>
                <w:rFonts w:ascii="Arial" w:hAnsi="Arial" w:cs="Arial"/>
                <w:sz w:val="20"/>
                <w:szCs w:val="20"/>
              </w:rPr>
            </w:pPr>
            <w:r w:rsidRPr="003E20AC">
              <w:rPr>
                <w:rFonts w:ascii="Arial" w:hAnsi="Arial" w:cs="Arial"/>
                <w:sz w:val="20"/>
                <w:szCs w:val="20"/>
              </w:rPr>
              <w:t>Escalate high-risk cases</w:t>
            </w:r>
          </w:p>
          <w:p w14:paraId="0FE35908" w14:textId="3D23D2FF" w:rsidR="00BF3722" w:rsidRPr="003E20AC" w:rsidRDefault="00BF3722" w:rsidP="00CA368F">
            <w:pPr>
              <w:spacing w:line="240" w:lineRule="exact"/>
              <w:jc w:val="both"/>
              <w:rPr>
                <w:rFonts w:ascii="Arial" w:hAnsi="Arial" w:cs="Arial"/>
                <w:sz w:val="20"/>
                <w:szCs w:val="20"/>
              </w:rPr>
            </w:pPr>
            <w:r w:rsidRPr="00E2019E">
              <w:rPr>
                <w:rFonts w:ascii="Arial" w:hAnsi="Arial" w:cs="Arial"/>
                <w:i/>
                <w:iCs/>
                <w:color w:val="EE0000"/>
                <w:sz w:val="18"/>
                <w:szCs w:val="18"/>
              </w:rPr>
              <w:t xml:space="preserve">Key Control: Any SEAH or security threat is instantly escalated to the </w:t>
            </w:r>
            <w:r>
              <w:rPr>
                <w:rFonts w:ascii="Arial" w:hAnsi="Arial" w:cs="Arial"/>
                <w:i/>
                <w:iCs/>
                <w:color w:val="EE0000"/>
                <w:sz w:val="18"/>
                <w:szCs w:val="18"/>
              </w:rPr>
              <w:t>President</w:t>
            </w:r>
            <w:r w:rsidRPr="00E2019E">
              <w:rPr>
                <w:rFonts w:ascii="Arial" w:hAnsi="Arial" w:cs="Arial"/>
                <w:i/>
                <w:iCs/>
                <w:color w:val="EE0000"/>
                <w:sz w:val="18"/>
                <w:szCs w:val="18"/>
              </w:rPr>
              <w:t xml:space="preserve"> for prompt vendor or legal intervention.</w:t>
            </w:r>
          </w:p>
        </w:tc>
        <w:tc>
          <w:tcPr>
            <w:tcW w:w="1701" w:type="dxa"/>
            <w:vAlign w:val="center"/>
          </w:tcPr>
          <w:p w14:paraId="1FDB3B89" w14:textId="5D4BF397" w:rsidR="00BF3722" w:rsidRPr="003E20AC" w:rsidRDefault="00BF3722" w:rsidP="00CA368F">
            <w:pPr>
              <w:spacing w:line="240" w:lineRule="exact"/>
              <w:jc w:val="both"/>
              <w:rPr>
                <w:rFonts w:ascii="Arial" w:hAnsi="Arial" w:cs="Arial"/>
                <w:sz w:val="20"/>
                <w:szCs w:val="20"/>
              </w:rPr>
            </w:pPr>
            <w:r w:rsidRPr="003E20AC">
              <w:rPr>
                <w:rFonts w:ascii="Arial" w:hAnsi="Arial" w:cs="Arial"/>
                <w:sz w:val="20"/>
                <w:szCs w:val="20"/>
              </w:rPr>
              <w:t>National</w:t>
            </w:r>
            <w:r>
              <w:rPr>
                <w:rFonts w:ascii="Arial" w:hAnsi="Arial" w:cs="Arial"/>
                <w:sz w:val="20"/>
                <w:szCs w:val="20"/>
              </w:rPr>
              <w:t xml:space="preserve"> Coordinator</w:t>
            </w:r>
            <w:r w:rsidRPr="003E20AC">
              <w:rPr>
                <w:rFonts w:ascii="Arial" w:hAnsi="Arial" w:cs="Arial"/>
                <w:sz w:val="20"/>
                <w:szCs w:val="20"/>
              </w:rPr>
              <w:t xml:space="preserve"> / </w:t>
            </w:r>
            <w:r>
              <w:rPr>
                <w:rFonts w:ascii="Arial" w:hAnsi="Arial" w:cs="Arial"/>
                <w:sz w:val="20"/>
                <w:szCs w:val="20"/>
              </w:rPr>
              <w:t>President</w:t>
            </w:r>
          </w:p>
        </w:tc>
        <w:tc>
          <w:tcPr>
            <w:tcW w:w="1156" w:type="dxa"/>
            <w:vAlign w:val="center"/>
          </w:tcPr>
          <w:p w14:paraId="3887B004" w14:textId="6F58488B" w:rsidR="00BF3722" w:rsidRPr="003E20AC" w:rsidRDefault="00BF3722" w:rsidP="00CA368F">
            <w:pPr>
              <w:spacing w:line="240" w:lineRule="exact"/>
              <w:jc w:val="both"/>
              <w:rPr>
                <w:rFonts w:ascii="Arial" w:hAnsi="Arial" w:cs="Arial"/>
                <w:sz w:val="20"/>
                <w:szCs w:val="20"/>
              </w:rPr>
            </w:pPr>
            <w:r>
              <w:rPr>
                <w:rFonts w:ascii="Arial" w:hAnsi="Arial" w:cs="Arial"/>
                <w:sz w:val="20"/>
                <w:szCs w:val="20"/>
              </w:rPr>
              <w:t>Immediate</w:t>
            </w:r>
          </w:p>
        </w:tc>
      </w:tr>
      <w:tr w:rsidR="00BF3722" w:rsidRPr="00C8367B" w14:paraId="3ABB6C57" w14:textId="77777777" w:rsidTr="0048523E">
        <w:trPr>
          <w:trHeight w:val="91"/>
        </w:trPr>
        <w:tc>
          <w:tcPr>
            <w:tcW w:w="539" w:type="dxa"/>
            <w:vAlign w:val="center"/>
          </w:tcPr>
          <w:p w14:paraId="07992FA7" w14:textId="77777777" w:rsidR="00BF3722" w:rsidRPr="00295A64" w:rsidRDefault="00BF3722" w:rsidP="00CA368F">
            <w:pPr>
              <w:keepLines/>
              <w:numPr>
                <w:ilvl w:val="0"/>
                <w:numId w:val="19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1AC5D5C3" w14:textId="3E38B536" w:rsidR="00BF3722" w:rsidRPr="003E20AC" w:rsidRDefault="00BF3722" w:rsidP="00CA368F">
            <w:pPr>
              <w:spacing w:line="240" w:lineRule="exact"/>
              <w:jc w:val="both"/>
              <w:rPr>
                <w:rFonts w:ascii="Arial" w:hAnsi="Arial" w:cs="Arial"/>
                <w:b/>
                <w:bCs/>
                <w:sz w:val="20"/>
                <w:szCs w:val="20"/>
              </w:rPr>
            </w:pPr>
            <w:r w:rsidRPr="00E2019E">
              <w:rPr>
                <w:rFonts w:ascii="Arial" w:hAnsi="Arial" w:cs="Arial"/>
                <w:b/>
                <w:bCs/>
                <w:sz w:val="20"/>
                <w:szCs w:val="20"/>
              </w:rPr>
              <w:t>Formal Investigation</w:t>
            </w:r>
          </w:p>
        </w:tc>
        <w:tc>
          <w:tcPr>
            <w:tcW w:w="4513" w:type="dxa"/>
            <w:vAlign w:val="center"/>
          </w:tcPr>
          <w:p w14:paraId="32A6673E" w14:textId="1C20FB3C" w:rsidR="00BF3722" w:rsidRPr="003E20AC" w:rsidRDefault="000B3DF3" w:rsidP="00CA368F">
            <w:pPr>
              <w:spacing w:line="240" w:lineRule="exact"/>
              <w:jc w:val="both"/>
              <w:rPr>
                <w:rFonts w:ascii="Arial" w:hAnsi="Arial" w:cs="Arial"/>
                <w:sz w:val="20"/>
                <w:szCs w:val="20"/>
              </w:rPr>
            </w:pPr>
            <w:r>
              <w:rPr>
                <w:rFonts w:ascii="Arial" w:hAnsi="Arial" w:cs="Arial"/>
                <w:sz w:val="20"/>
                <w:szCs w:val="20"/>
              </w:rPr>
              <w:t>C</w:t>
            </w:r>
            <w:r w:rsidR="00BF3722" w:rsidRPr="00E2019E">
              <w:rPr>
                <w:rFonts w:ascii="Arial" w:hAnsi="Arial" w:cs="Arial"/>
                <w:sz w:val="20"/>
                <w:szCs w:val="20"/>
              </w:rPr>
              <w:t>onduct prompt, sensitive and confidential interviews.</w:t>
            </w:r>
          </w:p>
        </w:tc>
        <w:tc>
          <w:tcPr>
            <w:tcW w:w="1701" w:type="dxa"/>
            <w:vAlign w:val="center"/>
          </w:tcPr>
          <w:p w14:paraId="34D3815A" w14:textId="18AB036D" w:rsidR="00BF3722" w:rsidRPr="00BF3722" w:rsidRDefault="000B3DF3" w:rsidP="00CA368F">
            <w:pPr>
              <w:spacing w:line="240" w:lineRule="exact"/>
              <w:jc w:val="both"/>
              <w:rPr>
                <w:rFonts w:ascii="Arial" w:hAnsi="Arial" w:cs="Arial"/>
                <w:sz w:val="20"/>
                <w:szCs w:val="20"/>
              </w:rPr>
            </w:pPr>
            <w:r w:rsidRPr="00E2019E">
              <w:rPr>
                <w:rFonts w:ascii="Arial" w:hAnsi="Arial" w:cs="Arial"/>
                <w:sz w:val="20"/>
                <w:szCs w:val="20"/>
              </w:rPr>
              <w:t>Safeguarding or Ethics</w:t>
            </w:r>
            <w:r w:rsidRPr="00E2019E">
              <w:rPr>
                <w:rFonts w:ascii="Arial" w:hAnsi="Arial" w:cs="Arial"/>
                <w:sz w:val="20"/>
                <w:szCs w:val="20"/>
              </w:rPr>
              <w:t xml:space="preserve"> </w:t>
            </w:r>
            <w:r w:rsidR="00BF3722" w:rsidRPr="00E2019E">
              <w:rPr>
                <w:rFonts w:ascii="Arial" w:hAnsi="Arial" w:cs="Arial"/>
                <w:sz w:val="20"/>
                <w:szCs w:val="20"/>
              </w:rPr>
              <w:t>Committee</w:t>
            </w:r>
          </w:p>
        </w:tc>
        <w:tc>
          <w:tcPr>
            <w:tcW w:w="1156" w:type="dxa"/>
            <w:vAlign w:val="center"/>
          </w:tcPr>
          <w:p w14:paraId="31162CA4" w14:textId="3B9E4D55" w:rsidR="00BF3722" w:rsidRPr="003E20AC" w:rsidRDefault="00BF3722" w:rsidP="00CA368F">
            <w:pPr>
              <w:spacing w:line="240" w:lineRule="exact"/>
              <w:jc w:val="both"/>
              <w:rPr>
                <w:rFonts w:ascii="Arial" w:hAnsi="Arial" w:cs="Arial"/>
                <w:sz w:val="20"/>
                <w:szCs w:val="20"/>
              </w:rPr>
            </w:pPr>
            <w:r w:rsidRPr="00E2019E">
              <w:rPr>
                <w:rFonts w:ascii="Arial" w:hAnsi="Arial" w:cs="Arial"/>
                <w:sz w:val="20"/>
                <w:szCs w:val="20"/>
              </w:rPr>
              <w:t>5 Days</w:t>
            </w:r>
          </w:p>
        </w:tc>
      </w:tr>
      <w:tr w:rsidR="00BF3722" w:rsidRPr="00C8367B" w14:paraId="768789B7" w14:textId="77777777" w:rsidTr="0048523E">
        <w:trPr>
          <w:trHeight w:val="91"/>
        </w:trPr>
        <w:tc>
          <w:tcPr>
            <w:tcW w:w="539" w:type="dxa"/>
            <w:vAlign w:val="center"/>
          </w:tcPr>
          <w:p w14:paraId="43381A80" w14:textId="77777777" w:rsidR="00BF3722" w:rsidRPr="00295A64" w:rsidRDefault="00BF3722" w:rsidP="00CA368F">
            <w:pPr>
              <w:keepLines/>
              <w:numPr>
                <w:ilvl w:val="0"/>
                <w:numId w:val="19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5A5D729F" w14:textId="4309950A" w:rsidR="00BF3722" w:rsidRPr="003E20AC" w:rsidRDefault="00BF3722" w:rsidP="00CA368F">
            <w:pPr>
              <w:spacing w:line="240" w:lineRule="exact"/>
              <w:jc w:val="both"/>
              <w:rPr>
                <w:rFonts w:ascii="Arial" w:hAnsi="Arial" w:cs="Arial"/>
                <w:b/>
                <w:bCs/>
                <w:sz w:val="20"/>
                <w:szCs w:val="20"/>
              </w:rPr>
            </w:pPr>
            <w:r w:rsidRPr="00E2019E">
              <w:rPr>
                <w:rFonts w:ascii="Arial" w:hAnsi="Arial" w:cs="Arial"/>
                <w:b/>
                <w:bCs/>
                <w:sz w:val="20"/>
                <w:szCs w:val="20"/>
              </w:rPr>
              <w:t>Resolution &amp; Action</w:t>
            </w:r>
          </w:p>
        </w:tc>
        <w:tc>
          <w:tcPr>
            <w:tcW w:w="4513" w:type="dxa"/>
            <w:vAlign w:val="center"/>
          </w:tcPr>
          <w:p w14:paraId="4E031A99" w14:textId="61A76E55" w:rsidR="00BF3722" w:rsidRPr="003E20AC" w:rsidRDefault="00BF3722" w:rsidP="00CA368F">
            <w:pPr>
              <w:spacing w:line="240" w:lineRule="exact"/>
              <w:jc w:val="both"/>
              <w:rPr>
                <w:rFonts w:ascii="Arial" w:hAnsi="Arial" w:cs="Arial"/>
                <w:sz w:val="20"/>
                <w:szCs w:val="20"/>
              </w:rPr>
            </w:pPr>
            <w:r w:rsidRPr="00E2019E">
              <w:rPr>
                <w:rFonts w:ascii="Arial" w:hAnsi="Arial" w:cs="Arial"/>
                <w:sz w:val="20"/>
                <w:szCs w:val="20"/>
              </w:rPr>
              <w:t>Apply strict disciplinary measures for substantiated claims, including contract termination or legal proceedings.</w:t>
            </w:r>
          </w:p>
        </w:tc>
        <w:tc>
          <w:tcPr>
            <w:tcW w:w="1701" w:type="dxa"/>
            <w:vAlign w:val="center"/>
          </w:tcPr>
          <w:p w14:paraId="68203B71" w14:textId="15FF289B" w:rsidR="00BF3722" w:rsidRPr="00BF3722" w:rsidRDefault="00A541A8" w:rsidP="00CA368F">
            <w:pPr>
              <w:spacing w:line="240" w:lineRule="exact"/>
              <w:jc w:val="both"/>
              <w:rPr>
                <w:rFonts w:ascii="Arial" w:hAnsi="Arial" w:cs="Arial"/>
                <w:sz w:val="20"/>
                <w:szCs w:val="20"/>
              </w:rPr>
            </w:pPr>
            <w:r>
              <w:rPr>
                <w:rFonts w:ascii="Arial" w:hAnsi="Arial" w:cs="Arial"/>
                <w:sz w:val="20"/>
                <w:szCs w:val="20"/>
              </w:rPr>
              <w:t xml:space="preserve">President/ </w:t>
            </w:r>
            <w:r w:rsidR="00BF3722" w:rsidRPr="00E2019E">
              <w:rPr>
                <w:rFonts w:ascii="Arial" w:hAnsi="Arial" w:cs="Arial"/>
                <w:sz w:val="20"/>
                <w:szCs w:val="20"/>
              </w:rPr>
              <w:t>Board of Trustees</w:t>
            </w:r>
          </w:p>
        </w:tc>
        <w:tc>
          <w:tcPr>
            <w:tcW w:w="1156" w:type="dxa"/>
            <w:vAlign w:val="center"/>
          </w:tcPr>
          <w:p w14:paraId="3795526A" w14:textId="1C770898" w:rsidR="00BF3722" w:rsidRPr="003E20AC" w:rsidRDefault="00BF3722" w:rsidP="00CA368F">
            <w:pPr>
              <w:spacing w:line="240" w:lineRule="exact"/>
              <w:jc w:val="both"/>
              <w:rPr>
                <w:rFonts w:ascii="Arial" w:hAnsi="Arial" w:cs="Arial"/>
                <w:sz w:val="20"/>
                <w:szCs w:val="20"/>
              </w:rPr>
            </w:pPr>
            <w:r w:rsidRPr="00E2019E">
              <w:rPr>
                <w:rFonts w:ascii="Arial" w:hAnsi="Arial" w:cs="Arial"/>
                <w:sz w:val="20"/>
                <w:szCs w:val="20"/>
              </w:rPr>
              <w:t>7 Days</w:t>
            </w:r>
          </w:p>
        </w:tc>
      </w:tr>
      <w:tr w:rsidR="00BF3722" w:rsidRPr="00C8367B" w14:paraId="43CBF766" w14:textId="77777777" w:rsidTr="0048523E">
        <w:trPr>
          <w:trHeight w:val="91"/>
        </w:trPr>
        <w:tc>
          <w:tcPr>
            <w:tcW w:w="539" w:type="dxa"/>
            <w:vAlign w:val="center"/>
          </w:tcPr>
          <w:p w14:paraId="17DA1C7B" w14:textId="77777777" w:rsidR="00BF3722" w:rsidRPr="00295A64" w:rsidRDefault="00BF3722" w:rsidP="00CA368F">
            <w:pPr>
              <w:keepLines/>
              <w:numPr>
                <w:ilvl w:val="0"/>
                <w:numId w:val="194"/>
              </w:numPr>
              <w:tabs>
                <w:tab w:val="left" w:pos="0"/>
                <w:tab w:val="left" w:pos="720"/>
              </w:tabs>
              <w:overflowPunct w:val="0"/>
              <w:autoSpaceDE w:val="0"/>
              <w:autoSpaceDN w:val="0"/>
              <w:adjustRightInd w:val="0"/>
              <w:jc w:val="both"/>
              <w:textAlignment w:val="baseline"/>
              <w:rPr>
                <w:rFonts w:ascii="Arial" w:eastAsia="Times New Roman" w:hAnsi="Arial" w:cs="Arial"/>
                <w:b/>
                <w:bCs/>
                <w:sz w:val="20"/>
                <w:szCs w:val="20"/>
              </w:rPr>
            </w:pPr>
          </w:p>
        </w:tc>
        <w:tc>
          <w:tcPr>
            <w:tcW w:w="1606" w:type="dxa"/>
            <w:vAlign w:val="center"/>
          </w:tcPr>
          <w:p w14:paraId="25835E0C" w14:textId="7B5D9193" w:rsidR="00BF3722" w:rsidRPr="00762084" w:rsidRDefault="00BF3722" w:rsidP="00CA368F">
            <w:pPr>
              <w:spacing w:line="240" w:lineRule="exact"/>
              <w:jc w:val="both"/>
              <w:rPr>
                <w:rFonts w:ascii="Arial" w:hAnsi="Arial" w:cs="Arial"/>
                <w:b/>
                <w:bCs/>
                <w:sz w:val="20"/>
                <w:szCs w:val="20"/>
              </w:rPr>
            </w:pPr>
            <w:r w:rsidRPr="003E20AC">
              <w:rPr>
                <w:rFonts w:ascii="Arial" w:hAnsi="Arial" w:cs="Arial"/>
                <w:b/>
                <w:bCs/>
                <w:sz w:val="20"/>
                <w:szCs w:val="20"/>
              </w:rPr>
              <w:t>Adaptation</w:t>
            </w:r>
          </w:p>
        </w:tc>
        <w:tc>
          <w:tcPr>
            <w:tcW w:w="4513" w:type="dxa"/>
            <w:vAlign w:val="center"/>
          </w:tcPr>
          <w:p w14:paraId="3BBBB126" w14:textId="0A49DF41" w:rsidR="00BF3722" w:rsidRPr="004E0D76" w:rsidRDefault="00BF3722" w:rsidP="00CA368F">
            <w:pPr>
              <w:spacing w:line="240" w:lineRule="exact"/>
              <w:jc w:val="both"/>
              <w:rPr>
                <w:rFonts w:ascii="Arial" w:hAnsi="Arial" w:cs="Arial"/>
                <w:i/>
                <w:iCs/>
                <w:sz w:val="20"/>
                <w:szCs w:val="20"/>
              </w:rPr>
            </w:pPr>
            <w:r w:rsidRPr="003E20AC">
              <w:rPr>
                <w:rFonts w:ascii="Arial" w:hAnsi="Arial" w:cs="Arial"/>
                <w:sz w:val="20"/>
                <w:szCs w:val="20"/>
              </w:rPr>
              <w:t>Adjust operations based on learning</w:t>
            </w:r>
            <w:r>
              <w:rPr>
                <w:rFonts w:ascii="Arial" w:hAnsi="Arial" w:cs="Arial"/>
                <w:sz w:val="20"/>
                <w:szCs w:val="20"/>
              </w:rPr>
              <w:t xml:space="preserve">. </w:t>
            </w:r>
            <w:r w:rsidRPr="00BF3722">
              <w:rPr>
                <w:rFonts w:ascii="Arial" w:hAnsi="Arial" w:cs="Arial"/>
                <w:sz w:val="20"/>
                <w:szCs w:val="20"/>
              </w:rPr>
              <w:t>Incorporate findings into annual SOP reviews and State Improvement Plans to prevent reoccurrence.</w:t>
            </w:r>
          </w:p>
        </w:tc>
        <w:tc>
          <w:tcPr>
            <w:tcW w:w="1701" w:type="dxa"/>
            <w:vAlign w:val="center"/>
          </w:tcPr>
          <w:p w14:paraId="2A87E0E3" w14:textId="46404946" w:rsidR="00BF3722" w:rsidRPr="00736104" w:rsidRDefault="00BF3722" w:rsidP="00CA368F">
            <w:pPr>
              <w:spacing w:line="240" w:lineRule="exact"/>
              <w:jc w:val="both"/>
              <w:rPr>
                <w:rFonts w:ascii="Arial" w:hAnsi="Arial" w:cs="Arial"/>
                <w:sz w:val="20"/>
                <w:szCs w:val="20"/>
              </w:rPr>
            </w:pPr>
            <w:r>
              <w:rPr>
                <w:rFonts w:ascii="Arial" w:hAnsi="Arial" w:cs="Arial"/>
                <w:sz w:val="20"/>
                <w:szCs w:val="20"/>
              </w:rPr>
              <w:t>National Coordinator/ KM &amp; Comms</w:t>
            </w:r>
          </w:p>
        </w:tc>
        <w:tc>
          <w:tcPr>
            <w:tcW w:w="1156" w:type="dxa"/>
            <w:vAlign w:val="center"/>
          </w:tcPr>
          <w:p w14:paraId="39CB3563" w14:textId="3B485F45" w:rsidR="00BF3722" w:rsidRPr="00770516" w:rsidRDefault="00BF3722" w:rsidP="00CA368F">
            <w:pPr>
              <w:spacing w:line="240" w:lineRule="exact"/>
              <w:jc w:val="both"/>
              <w:rPr>
                <w:rFonts w:ascii="Arial" w:hAnsi="Arial" w:cs="Arial"/>
                <w:sz w:val="20"/>
                <w:szCs w:val="20"/>
              </w:rPr>
            </w:pPr>
            <w:r w:rsidRPr="003E20AC">
              <w:rPr>
                <w:rFonts w:ascii="Arial" w:hAnsi="Arial" w:cs="Arial"/>
                <w:sz w:val="20"/>
                <w:szCs w:val="20"/>
              </w:rPr>
              <w:t>As required</w:t>
            </w:r>
            <w:r>
              <w:rPr>
                <w:rFonts w:ascii="Arial" w:hAnsi="Arial" w:cs="Arial"/>
                <w:sz w:val="20"/>
                <w:szCs w:val="20"/>
              </w:rPr>
              <w:t>/ Quarterly</w:t>
            </w:r>
          </w:p>
        </w:tc>
      </w:tr>
    </w:tbl>
    <w:p w14:paraId="02DED522" w14:textId="77777777" w:rsidR="0016367F" w:rsidRDefault="0016367F" w:rsidP="00CA368F">
      <w:pPr>
        <w:jc w:val="both"/>
        <w:rPr>
          <w:rFonts w:ascii="Arial" w:hAnsi="Arial" w:cs="Arial"/>
          <w:b/>
          <w:bCs/>
          <w:sz w:val="20"/>
          <w:szCs w:val="20"/>
        </w:rPr>
      </w:pPr>
    </w:p>
    <w:p w14:paraId="39A31AFF" w14:textId="77777777" w:rsidR="0016367F" w:rsidRPr="00295A64" w:rsidRDefault="0016367F" w:rsidP="00CA368F">
      <w:pPr>
        <w:pBdr>
          <w:bottom w:val="single" w:sz="4" w:space="1" w:color="auto"/>
        </w:pBdr>
        <w:jc w:val="both"/>
        <w:rPr>
          <w:rFonts w:ascii="Arial" w:hAnsi="Arial" w:cs="Arial"/>
          <w:sz w:val="20"/>
          <w:szCs w:val="20"/>
        </w:rPr>
      </w:pPr>
      <w:r w:rsidRPr="00295A64">
        <w:rPr>
          <w:rFonts w:ascii="Arial" w:hAnsi="Arial" w:cs="Arial"/>
          <w:b/>
          <w:bCs/>
          <w:sz w:val="20"/>
          <w:szCs w:val="20"/>
        </w:rPr>
        <w:t>Risks and Mitigations</w:t>
      </w:r>
    </w:p>
    <w:tbl>
      <w:tblPr>
        <w:tblStyle w:val="TableGrid"/>
        <w:tblW w:w="9493" w:type="dxa"/>
        <w:tblLook w:val="04A0" w:firstRow="1" w:lastRow="0" w:firstColumn="1" w:lastColumn="0" w:noHBand="0" w:noVBand="1"/>
      </w:tblPr>
      <w:tblGrid>
        <w:gridCol w:w="2518"/>
        <w:gridCol w:w="3486"/>
        <w:gridCol w:w="3489"/>
      </w:tblGrid>
      <w:tr w:rsidR="0016367F" w:rsidRPr="004C2567" w14:paraId="4EFDF663" w14:textId="77777777" w:rsidTr="0048523E">
        <w:trPr>
          <w:trHeight w:val="219"/>
          <w:tblHeader/>
        </w:trPr>
        <w:tc>
          <w:tcPr>
            <w:tcW w:w="0" w:type="auto"/>
            <w:shd w:val="clear" w:color="auto" w:fill="C5E0B3" w:themeFill="accent6" w:themeFillTint="66"/>
            <w:hideMark/>
          </w:tcPr>
          <w:p w14:paraId="414F7178" w14:textId="77777777" w:rsidR="0016367F" w:rsidRPr="009D0907" w:rsidRDefault="0016367F" w:rsidP="00CA368F">
            <w:pPr>
              <w:spacing w:after="160" w:line="259" w:lineRule="auto"/>
              <w:jc w:val="both"/>
              <w:rPr>
                <w:rFonts w:ascii="Arial" w:hAnsi="Arial" w:cs="Arial"/>
                <w:sz w:val="20"/>
                <w:szCs w:val="20"/>
              </w:rPr>
            </w:pPr>
            <w:r w:rsidRPr="009D0907">
              <w:rPr>
                <w:rFonts w:ascii="Arial" w:hAnsi="Arial" w:cs="Arial"/>
                <w:sz w:val="20"/>
                <w:szCs w:val="20"/>
              </w:rPr>
              <w:t>Risk</w:t>
            </w:r>
          </w:p>
        </w:tc>
        <w:tc>
          <w:tcPr>
            <w:tcW w:w="3486" w:type="dxa"/>
            <w:shd w:val="clear" w:color="auto" w:fill="C5E0B3" w:themeFill="accent6" w:themeFillTint="66"/>
            <w:hideMark/>
          </w:tcPr>
          <w:p w14:paraId="1FC0E85B" w14:textId="77777777" w:rsidR="0016367F" w:rsidRPr="009D0907" w:rsidRDefault="0016367F" w:rsidP="00CA368F">
            <w:pPr>
              <w:spacing w:after="160" w:line="259" w:lineRule="auto"/>
              <w:jc w:val="both"/>
              <w:rPr>
                <w:rFonts w:ascii="Arial" w:hAnsi="Arial" w:cs="Arial"/>
                <w:sz w:val="20"/>
                <w:szCs w:val="20"/>
              </w:rPr>
            </w:pPr>
            <w:r w:rsidRPr="009D0907">
              <w:rPr>
                <w:rFonts w:ascii="Arial" w:hAnsi="Arial" w:cs="Arial"/>
                <w:sz w:val="20"/>
                <w:szCs w:val="20"/>
              </w:rPr>
              <w:t>Description</w:t>
            </w:r>
          </w:p>
        </w:tc>
        <w:tc>
          <w:tcPr>
            <w:tcW w:w="3489" w:type="dxa"/>
            <w:shd w:val="clear" w:color="auto" w:fill="C5E0B3" w:themeFill="accent6" w:themeFillTint="66"/>
            <w:hideMark/>
          </w:tcPr>
          <w:p w14:paraId="469EA3C7" w14:textId="77777777" w:rsidR="0016367F" w:rsidRPr="009D0907" w:rsidRDefault="0016367F" w:rsidP="00CA368F">
            <w:pPr>
              <w:spacing w:after="160" w:line="259" w:lineRule="auto"/>
              <w:jc w:val="both"/>
              <w:rPr>
                <w:rFonts w:ascii="Arial" w:hAnsi="Arial" w:cs="Arial"/>
                <w:sz w:val="20"/>
                <w:szCs w:val="20"/>
              </w:rPr>
            </w:pPr>
            <w:r w:rsidRPr="009D0907">
              <w:rPr>
                <w:rFonts w:ascii="Arial" w:hAnsi="Arial" w:cs="Arial"/>
                <w:sz w:val="20"/>
                <w:szCs w:val="20"/>
              </w:rPr>
              <w:t>Mitigation</w:t>
            </w:r>
          </w:p>
        </w:tc>
      </w:tr>
      <w:tr w:rsidR="00762084" w:rsidRPr="004C2567" w14:paraId="10BB6108" w14:textId="77777777" w:rsidTr="0048523E">
        <w:tc>
          <w:tcPr>
            <w:tcW w:w="0" w:type="auto"/>
            <w:vAlign w:val="center"/>
          </w:tcPr>
          <w:p w14:paraId="7FE21FC8" w14:textId="4CA3F4D6" w:rsidR="00762084" w:rsidRPr="00AB36FA" w:rsidRDefault="00762084" w:rsidP="00CA368F">
            <w:pPr>
              <w:jc w:val="both"/>
              <w:rPr>
                <w:rFonts w:ascii="Arial" w:hAnsi="Arial" w:cs="Arial"/>
                <w:sz w:val="20"/>
                <w:szCs w:val="20"/>
              </w:rPr>
            </w:pPr>
            <w:r w:rsidRPr="003E20AC">
              <w:rPr>
                <w:rFonts w:ascii="Arial" w:hAnsi="Arial" w:cs="Arial"/>
                <w:sz w:val="20"/>
                <w:szCs w:val="20"/>
              </w:rPr>
              <w:t>Community backlash</w:t>
            </w:r>
          </w:p>
        </w:tc>
        <w:tc>
          <w:tcPr>
            <w:tcW w:w="3486" w:type="dxa"/>
            <w:vAlign w:val="center"/>
          </w:tcPr>
          <w:p w14:paraId="20EA4A79" w14:textId="69DEB12B" w:rsidR="00762084" w:rsidRPr="00AB36FA" w:rsidRDefault="00762084" w:rsidP="00CA368F">
            <w:pPr>
              <w:jc w:val="both"/>
              <w:rPr>
                <w:rFonts w:ascii="Arial" w:hAnsi="Arial" w:cs="Arial"/>
                <w:sz w:val="20"/>
                <w:szCs w:val="20"/>
              </w:rPr>
            </w:pPr>
            <w:r w:rsidRPr="003E20AC">
              <w:rPr>
                <w:rFonts w:ascii="Arial" w:hAnsi="Arial" w:cs="Arial"/>
                <w:sz w:val="20"/>
                <w:szCs w:val="20"/>
              </w:rPr>
              <w:t>Resistance to women’s participation</w:t>
            </w:r>
          </w:p>
        </w:tc>
        <w:tc>
          <w:tcPr>
            <w:tcW w:w="3489" w:type="dxa"/>
            <w:vAlign w:val="center"/>
          </w:tcPr>
          <w:p w14:paraId="5737BF86" w14:textId="6985ED79" w:rsidR="00762084" w:rsidRPr="00AB36FA" w:rsidRDefault="00762084" w:rsidP="00CA368F">
            <w:pPr>
              <w:jc w:val="both"/>
              <w:rPr>
                <w:rFonts w:ascii="Arial" w:hAnsi="Arial" w:cs="Arial"/>
                <w:sz w:val="20"/>
                <w:szCs w:val="20"/>
              </w:rPr>
            </w:pPr>
            <w:r w:rsidRPr="003E20AC">
              <w:rPr>
                <w:rFonts w:ascii="Arial" w:hAnsi="Arial" w:cs="Arial"/>
                <w:sz w:val="20"/>
                <w:szCs w:val="20"/>
              </w:rPr>
              <w:t>Community sensitization and male engagement</w:t>
            </w:r>
          </w:p>
        </w:tc>
      </w:tr>
      <w:tr w:rsidR="00762084" w:rsidRPr="004C2567" w14:paraId="6E3C84A9" w14:textId="77777777" w:rsidTr="0048523E">
        <w:tc>
          <w:tcPr>
            <w:tcW w:w="0" w:type="auto"/>
            <w:vAlign w:val="center"/>
          </w:tcPr>
          <w:p w14:paraId="7F863237" w14:textId="1D0DB96E" w:rsidR="00762084" w:rsidRPr="00881ED3" w:rsidRDefault="00762084" w:rsidP="00CA368F">
            <w:pPr>
              <w:jc w:val="both"/>
              <w:rPr>
                <w:rFonts w:ascii="Arial" w:hAnsi="Arial" w:cs="Arial"/>
                <w:sz w:val="20"/>
                <w:szCs w:val="20"/>
              </w:rPr>
            </w:pPr>
            <w:r w:rsidRPr="003E20AC">
              <w:rPr>
                <w:rFonts w:ascii="Arial" w:hAnsi="Arial" w:cs="Arial"/>
                <w:sz w:val="20"/>
                <w:szCs w:val="20"/>
              </w:rPr>
              <w:t>Increased safety risks</w:t>
            </w:r>
          </w:p>
        </w:tc>
        <w:tc>
          <w:tcPr>
            <w:tcW w:w="3486" w:type="dxa"/>
            <w:vAlign w:val="center"/>
          </w:tcPr>
          <w:p w14:paraId="5A415EAA" w14:textId="426BCA17" w:rsidR="00762084" w:rsidRPr="004D0535" w:rsidRDefault="00762084" w:rsidP="00CA368F">
            <w:pPr>
              <w:jc w:val="both"/>
              <w:rPr>
                <w:rFonts w:ascii="Arial" w:hAnsi="Arial" w:cs="Arial"/>
                <w:sz w:val="20"/>
                <w:szCs w:val="20"/>
              </w:rPr>
            </w:pPr>
            <w:r w:rsidRPr="003E20AC">
              <w:rPr>
                <w:rFonts w:ascii="Arial" w:hAnsi="Arial" w:cs="Arial"/>
                <w:sz w:val="20"/>
                <w:szCs w:val="20"/>
              </w:rPr>
              <w:t>Travel or field exposure</w:t>
            </w:r>
          </w:p>
        </w:tc>
        <w:tc>
          <w:tcPr>
            <w:tcW w:w="3489" w:type="dxa"/>
            <w:vAlign w:val="center"/>
          </w:tcPr>
          <w:p w14:paraId="18D9952C" w14:textId="4E98087A" w:rsidR="00762084" w:rsidRPr="004D0535" w:rsidRDefault="00762084" w:rsidP="00CA368F">
            <w:pPr>
              <w:jc w:val="both"/>
              <w:rPr>
                <w:rFonts w:ascii="Arial" w:hAnsi="Arial" w:cs="Arial"/>
                <w:sz w:val="20"/>
                <w:szCs w:val="20"/>
              </w:rPr>
            </w:pPr>
            <w:r w:rsidRPr="003E20AC">
              <w:rPr>
                <w:rFonts w:ascii="Arial" w:hAnsi="Arial" w:cs="Arial"/>
                <w:sz w:val="20"/>
                <w:szCs w:val="20"/>
              </w:rPr>
              <w:t>Scheduling, buddy systems, safe locations</w:t>
            </w:r>
          </w:p>
        </w:tc>
      </w:tr>
      <w:tr w:rsidR="000B3DF3" w:rsidRPr="004C2567" w14:paraId="1118601D" w14:textId="77777777" w:rsidTr="0048523E">
        <w:tc>
          <w:tcPr>
            <w:tcW w:w="0" w:type="auto"/>
            <w:vAlign w:val="center"/>
          </w:tcPr>
          <w:p w14:paraId="43EA6521" w14:textId="4F3ED59D" w:rsidR="000B3DF3" w:rsidRPr="000B3DF3" w:rsidRDefault="000B3DF3" w:rsidP="00CA368F">
            <w:pPr>
              <w:jc w:val="both"/>
              <w:rPr>
                <w:rFonts w:ascii="Arial" w:hAnsi="Arial" w:cs="Arial"/>
                <w:sz w:val="20"/>
                <w:szCs w:val="20"/>
              </w:rPr>
            </w:pPr>
            <w:r w:rsidRPr="00E2019E">
              <w:rPr>
                <w:rFonts w:ascii="Arial" w:hAnsi="Arial" w:cs="Arial"/>
                <w:sz w:val="20"/>
                <w:szCs w:val="20"/>
              </w:rPr>
              <w:t>Cultural "Side-Lining"</w:t>
            </w:r>
          </w:p>
        </w:tc>
        <w:tc>
          <w:tcPr>
            <w:tcW w:w="3486" w:type="dxa"/>
            <w:vAlign w:val="center"/>
          </w:tcPr>
          <w:p w14:paraId="123681C7" w14:textId="4349BBCF" w:rsidR="000B3DF3" w:rsidRPr="003E20AC" w:rsidRDefault="000B3DF3" w:rsidP="00CA368F">
            <w:pPr>
              <w:jc w:val="both"/>
              <w:rPr>
                <w:rFonts w:ascii="Arial" w:hAnsi="Arial" w:cs="Arial"/>
                <w:sz w:val="20"/>
                <w:szCs w:val="20"/>
              </w:rPr>
            </w:pPr>
            <w:r w:rsidRPr="00E2019E">
              <w:rPr>
                <w:rFonts w:ascii="Arial" w:hAnsi="Arial" w:cs="Arial"/>
                <w:sz w:val="20"/>
                <w:szCs w:val="20"/>
              </w:rPr>
              <w:t>Local leaders dismissing harassment as a cultural norm.</w:t>
            </w:r>
          </w:p>
        </w:tc>
        <w:tc>
          <w:tcPr>
            <w:tcW w:w="3489" w:type="dxa"/>
            <w:vAlign w:val="center"/>
          </w:tcPr>
          <w:p w14:paraId="501D5A27" w14:textId="393ECFF7" w:rsidR="000B3DF3" w:rsidRPr="003E20AC" w:rsidRDefault="000B3DF3" w:rsidP="00CA368F">
            <w:pPr>
              <w:jc w:val="both"/>
              <w:rPr>
                <w:rFonts w:ascii="Arial" w:hAnsi="Arial" w:cs="Arial"/>
                <w:sz w:val="20"/>
                <w:szCs w:val="20"/>
              </w:rPr>
            </w:pPr>
            <w:r w:rsidRPr="000B3DF3">
              <w:rPr>
                <w:rFonts w:ascii="Arial" w:hAnsi="Arial" w:cs="Arial"/>
                <w:sz w:val="20"/>
                <w:szCs w:val="20"/>
              </w:rPr>
              <w:t>Secure formal pledges from traditional rulers (e.g., Emirs) to formalise backing for WIMA’s safety standards.</w:t>
            </w:r>
          </w:p>
        </w:tc>
      </w:tr>
      <w:tr w:rsidR="000B3DF3" w:rsidRPr="004C2567" w14:paraId="3E11E304" w14:textId="77777777" w:rsidTr="0048523E">
        <w:tc>
          <w:tcPr>
            <w:tcW w:w="0" w:type="auto"/>
            <w:vAlign w:val="center"/>
          </w:tcPr>
          <w:p w14:paraId="6F2BF91F" w14:textId="4EB37880" w:rsidR="000B3DF3" w:rsidRPr="000B3DF3" w:rsidRDefault="000B3DF3" w:rsidP="00CA368F">
            <w:pPr>
              <w:jc w:val="both"/>
              <w:rPr>
                <w:rFonts w:ascii="Arial" w:hAnsi="Arial" w:cs="Arial"/>
                <w:sz w:val="20"/>
                <w:szCs w:val="20"/>
              </w:rPr>
            </w:pPr>
            <w:r w:rsidRPr="00E2019E">
              <w:rPr>
                <w:rFonts w:ascii="Arial" w:hAnsi="Arial" w:cs="Arial"/>
                <w:sz w:val="20"/>
                <w:szCs w:val="20"/>
              </w:rPr>
              <w:lastRenderedPageBreak/>
              <w:t>Confidentiality Breaches</w:t>
            </w:r>
          </w:p>
        </w:tc>
        <w:tc>
          <w:tcPr>
            <w:tcW w:w="3486" w:type="dxa"/>
            <w:vAlign w:val="center"/>
          </w:tcPr>
          <w:p w14:paraId="05010A22" w14:textId="4BE41EEA" w:rsidR="000B3DF3" w:rsidRPr="003E20AC" w:rsidRDefault="000B3DF3" w:rsidP="00CA368F">
            <w:pPr>
              <w:jc w:val="both"/>
              <w:rPr>
                <w:rFonts w:ascii="Arial" w:hAnsi="Arial" w:cs="Arial"/>
                <w:sz w:val="20"/>
                <w:szCs w:val="20"/>
              </w:rPr>
            </w:pPr>
            <w:r w:rsidRPr="000B3DF3">
              <w:rPr>
                <w:rFonts w:ascii="Arial" w:hAnsi="Arial" w:cs="Arial"/>
                <w:sz w:val="20"/>
                <w:szCs w:val="20"/>
              </w:rPr>
              <w:t>Sensitive details leaking, leading to survivor re-traumatisation.</w:t>
            </w:r>
          </w:p>
        </w:tc>
        <w:tc>
          <w:tcPr>
            <w:tcW w:w="3489" w:type="dxa"/>
            <w:vAlign w:val="center"/>
          </w:tcPr>
          <w:p w14:paraId="13EE752C" w14:textId="7B990B4E" w:rsidR="000B3DF3" w:rsidRPr="003E20AC" w:rsidRDefault="000B3DF3" w:rsidP="00CA368F">
            <w:pPr>
              <w:jc w:val="both"/>
              <w:rPr>
                <w:rFonts w:ascii="Arial" w:hAnsi="Arial" w:cs="Arial"/>
                <w:sz w:val="20"/>
                <w:szCs w:val="20"/>
              </w:rPr>
            </w:pPr>
            <w:r w:rsidRPr="000B3DF3">
              <w:rPr>
                <w:rFonts w:ascii="Arial" w:hAnsi="Arial" w:cs="Arial"/>
                <w:sz w:val="20"/>
                <w:szCs w:val="20"/>
              </w:rPr>
              <w:t>Strictly limit information access on a need-to-know basis using encrypted ERP user rights.</w:t>
            </w:r>
          </w:p>
        </w:tc>
      </w:tr>
      <w:tr w:rsidR="00762084" w:rsidRPr="004C2567" w14:paraId="14427B1D" w14:textId="77777777" w:rsidTr="0048523E">
        <w:tc>
          <w:tcPr>
            <w:tcW w:w="0" w:type="auto"/>
            <w:vAlign w:val="center"/>
          </w:tcPr>
          <w:p w14:paraId="22BA32C5" w14:textId="032CD09C" w:rsidR="00762084" w:rsidRPr="000B3DF3" w:rsidRDefault="00762084" w:rsidP="00CA368F">
            <w:pPr>
              <w:jc w:val="both"/>
              <w:rPr>
                <w:rFonts w:ascii="Arial" w:hAnsi="Arial" w:cs="Arial"/>
                <w:sz w:val="20"/>
                <w:szCs w:val="20"/>
              </w:rPr>
            </w:pPr>
            <w:r w:rsidRPr="003E20AC">
              <w:rPr>
                <w:rFonts w:ascii="Arial" w:hAnsi="Arial" w:cs="Arial"/>
                <w:sz w:val="20"/>
                <w:szCs w:val="20"/>
              </w:rPr>
              <w:t>Financial control risks</w:t>
            </w:r>
          </w:p>
        </w:tc>
        <w:tc>
          <w:tcPr>
            <w:tcW w:w="3486" w:type="dxa"/>
            <w:vAlign w:val="center"/>
          </w:tcPr>
          <w:p w14:paraId="5C3A6E48" w14:textId="14B74510" w:rsidR="00762084" w:rsidRPr="003E20AC" w:rsidRDefault="00762084" w:rsidP="00CA368F">
            <w:pPr>
              <w:jc w:val="both"/>
              <w:rPr>
                <w:rFonts w:ascii="Arial" w:hAnsi="Arial" w:cs="Arial"/>
                <w:sz w:val="20"/>
                <w:szCs w:val="20"/>
              </w:rPr>
            </w:pPr>
            <w:r w:rsidRPr="003E20AC">
              <w:rPr>
                <w:rFonts w:ascii="Arial" w:hAnsi="Arial" w:cs="Arial"/>
                <w:sz w:val="20"/>
                <w:szCs w:val="20"/>
              </w:rPr>
              <w:t>Women lose control of benefits</w:t>
            </w:r>
          </w:p>
        </w:tc>
        <w:tc>
          <w:tcPr>
            <w:tcW w:w="3489" w:type="dxa"/>
            <w:vAlign w:val="center"/>
          </w:tcPr>
          <w:p w14:paraId="48A59B45" w14:textId="395CB359" w:rsidR="00762084" w:rsidRPr="003E20AC" w:rsidRDefault="00762084" w:rsidP="00CA368F">
            <w:pPr>
              <w:jc w:val="both"/>
              <w:rPr>
                <w:rFonts w:ascii="Arial" w:hAnsi="Arial" w:cs="Arial"/>
                <w:sz w:val="20"/>
                <w:szCs w:val="20"/>
              </w:rPr>
            </w:pPr>
            <w:r w:rsidRPr="003E20AC">
              <w:rPr>
                <w:rFonts w:ascii="Arial" w:hAnsi="Arial" w:cs="Arial"/>
                <w:sz w:val="20"/>
                <w:szCs w:val="20"/>
              </w:rPr>
              <w:t>Direct payment mechanisms and awareness</w:t>
            </w:r>
          </w:p>
        </w:tc>
      </w:tr>
      <w:tr w:rsidR="00762084" w:rsidRPr="004C2567" w14:paraId="74DF3B7C" w14:textId="77777777" w:rsidTr="0048523E">
        <w:tc>
          <w:tcPr>
            <w:tcW w:w="0" w:type="auto"/>
            <w:vAlign w:val="center"/>
          </w:tcPr>
          <w:p w14:paraId="5579C13B" w14:textId="5F559141" w:rsidR="00762084" w:rsidRPr="000B3DF3" w:rsidRDefault="00762084" w:rsidP="00CA368F">
            <w:pPr>
              <w:jc w:val="both"/>
              <w:rPr>
                <w:rFonts w:ascii="Arial" w:hAnsi="Arial" w:cs="Arial"/>
                <w:sz w:val="20"/>
                <w:szCs w:val="20"/>
              </w:rPr>
            </w:pPr>
            <w:r w:rsidRPr="003E20AC">
              <w:rPr>
                <w:rFonts w:ascii="Arial" w:hAnsi="Arial" w:cs="Arial"/>
                <w:sz w:val="20"/>
                <w:szCs w:val="20"/>
              </w:rPr>
              <w:t>Under-reporting</w:t>
            </w:r>
          </w:p>
        </w:tc>
        <w:tc>
          <w:tcPr>
            <w:tcW w:w="3486" w:type="dxa"/>
            <w:vAlign w:val="center"/>
          </w:tcPr>
          <w:p w14:paraId="3AF6C907" w14:textId="0700ADE1" w:rsidR="00762084" w:rsidRPr="003E20AC" w:rsidRDefault="00762084" w:rsidP="00CA368F">
            <w:pPr>
              <w:jc w:val="both"/>
              <w:rPr>
                <w:rFonts w:ascii="Arial" w:hAnsi="Arial" w:cs="Arial"/>
                <w:sz w:val="20"/>
                <w:szCs w:val="20"/>
              </w:rPr>
            </w:pPr>
            <w:r w:rsidRPr="003E20AC">
              <w:rPr>
                <w:rFonts w:ascii="Arial" w:hAnsi="Arial" w:cs="Arial"/>
                <w:sz w:val="20"/>
                <w:szCs w:val="20"/>
              </w:rPr>
              <w:t>Fear or stigma prevents reporting</w:t>
            </w:r>
          </w:p>
        </w:tc>
        <w:tc>
          <w:tcPr>
            <w:tcW w:w="3489" w:type="dxa"/>
            <w:vAlign w:val="center"/>
          </w:tcPr>
          <w:p w14:paraId="288AEE28" w14:textId="70514C72" w:rsidR="00762084" w:rsidRPr="003E20AC" w:rsidRDefault="00762084" w:rsidP="00CA368F">
            <w:pPr>
              <w:jc w:val="both"/>
              <w:rPr>
                <w:rFonts w:ascii="Arial" w:hAnsi="Arial" w:cs="Arial"/>
                <w:sz w:val="20"/>
                <w:szCs w:val="20"/>
              </w:rPr>
            </w:pPr>
            <w:r w:rsidRPr="003E20AC">
              <w:rPr>
                <w:rFonts w:ascii="Arial" w:hAnsi="Arial" w:cs="Arial"/>
                <w:sz w:val="20"/>
                <w:szCs w:val="20"/>
              </w:rPr>
              <w:t>Confidential channels and trusted focal persons</w:t>
            </w:r>
          </w:p>
        </w:tc>
      </w:tr>
      <w:tr w:rsidR="00762084" w:rsidRPr="004C2567" w14:paraId="1CC4560E" w14:textId="77777777" w:rsidTr="0048523E">
        <w:tc>
          <w:tcPr>
            <w:tcW w:w="0" w:type="auto"/>
            <w:vAlign w:val="center"/>
          </w:tcPr>
          <w:p w14:paraId="32FA04C6" w14:textId="51103AF6" w:rsidR="00762084" w:rsidRPr="000B3DF3" w:rsidRDefault="00762084" w:rsidP="00CA368F">
            <w:pPr>
              <w:jc w:val="both"/>
              <w:rPr>
                <w:rFonts w:ascii="Arial" w:hAnsi="Arial" w:cs="Arial"/>
                <w:sz w:val="20"/>
                <w:szCs w:val="20"/>
              </w:rPr>
            </w:pPr>
            <w:r w:rsidRPr="003E20AC">
              <w:rPr>
                <w:rFonts w:ascii="Arial" w:hAnsi="Arial" w:cs="Arial"/>
                <w:sz w:val="20"/>
                <w:szCs w:val="20"/>
              </w:rPr>
              <w:t>Program withdrawal</w:t>
            </w:r>
          </w:p>
        </w:tc>
        <w:tc>
          <w:tcPr>
            <w:tcW w:w="3486" w:type="dxa"/>
            <w:vAlign w:val="center"/>
          </w:tcPr>
          <w:p w14:paraId="3C95FC2B" w14:textId="4434040C" w:rsidR="00762084" w:rsidRPr="003E20AC" w:rsidRDefault="00762084" w:rsidP="00CA368F">
            <w:pPr>
              <w:jc w:val="both"/>
              <w:rPr>
                <w:rFonts w:ascii="Arial" w:hAnsi="Arial" w:cs="Arial"/>
                <w:sz w:val="20"/>
                <w:szCs w:val="20"/>
              </w:rPr>
            </w:pPr>
            <w:r w:rsidRPr="003E20AC">
              <w:rPr>
                <w:rFonts w:ascii="Arial" w:hAnsi="Arial" w:cs="Arial"/>
                <w:sz w:val="20"/>
                <w:szCs w:val="20"/>
              </w:rPr>
              <w:t>Women drop out due to pressure</w:t>
            </w:r>
          </w:p>
        </w:tc>
        <w:tc>
          <w:tcPr>
            <w:tcW w:w="3489" w:type="dxa"/>
            <w:vAlign w:val="center"/>
          </w:tcPr>
          <w:p w14:paraId="60F7C819" w14:textId="0A7CF7B9" w:rsidR="00762084" w:rsidRPr="003E20AC" w:rsidRDefault="00762084" w:rsidP="00CA368F">
            <w:pPr>
              <w:jc w:val="both"/>
              <w:rPr>
                <w:rFonts w:ascii="Arial" w:hAnsi="Arial" w:cs="Arial"/>
                <w:sz w:val="20"/>
                <w:szCs w:val="20"/>
              </w:rPr>
            </w:pPr>
            <w:r w:rsidRPr="003E20AC">
              <w:rPr>
                <w:rFonts w:ascii="Arial" w:hAnsi="Arial" w:cs="Arial"/>
                <w:sz w:val="20"/>
                <w:szCs w:val="20"/>
              </w:rPr>
              <w:t>Flexible participation and follow-up support</w:t>
            </w:r>
          </w:p>
        </w:tc>
      </w:tr>
      <w:tr w:rsidR="00762084" w:rsidRPr="004C2567" w14:paraId="1359816E" w14:textId="77777777" w:rsidTr="0048523E">
        <w:tc>
          <w:tcPr>
            <w:tcW w:w="0" w:type="auto"/>
            <w:vAlign w:val="center"/>
          </w:tcPr>
          <w:p w14:paraId="33260AF0" w14:textId="16B7F01F" w:rsidR="00762084" w:rsidRPr="000B3DF3" w:rsidRDefault="000B3DF3" w:rsidP="00CA368F">
            <w:pPr>
              <w:jc w:val="both"/>
              <w:rPr>
                <w:rFonts w:ascii="Arial" w:hAnsi="Arial" w:cs="Arial"/>
                <w:sz w:val="20"/>
                <w:szCs w:val="20"/>
              </w:rPr>
            </w:pPr>
            <w:r w:rsidRPr="00E2019E">
              <w:rPr>
                <w:rFonts w:ascii="Arial" w:hAnsi="Arial" w:cs="Arial"/>
                <w:sz w:val="20"/>
                <w:szCs w:val="20"/>
              </w:rPr>
              <w:t>Fear of Retaliation</w:t>
            </w:r>
          </w:p>
        </w:tc>
        <w:tc>
          <w:tcPr>
            <w:tcW w:w="3486" w:type="dxa"/>
            <w:vAlign w:val="center"/>
          </w:tcPr>
          <w:p w14:paraId="557E6756" w14:textId="166414C7" w:rsidR="00762084" w:rsidRPr="003E20AC" w:rsidRDefault="000B3DF3" w:rsidP="00CA368F">
            <w:pPr>
              <w:jc w:val="both"/>
              <w:rPr>
                <w:rFonts w:ascii="Arial" w:hAnsi="Arial" w:cs="Arial"/>
                <w:sz w:val="20"/>
                <w:szCs w:val="20"/>
              </w:rPr>
            </w:pPr>
            <w:r w:rsidRPr="000B3DF3">
              <w:rPr>
                <w:rFonts w:ascii="Arial" w:hAnsi="Arial" w:cs="Arial"/>
                <w:sz w:val="20"/>
                <w:szCs w:val="20"/>
              </w:rPr>
              <w:t>Survivors or staff failing to report misconduct by influential figures.</w:t>
            </w:r>
          </w:p>
        </w:tc>
        <w:tc>
          <w:tcPr>
            <w:tcW w:w="3489" w:type="dxa"/>
            <w:vAlign w:val="center"/>
          </w:tcPr>
          <w:p w14:paraId="6D4F3963" w14:textId="7C70CCE6" w:rsidR="00762084" w:rsidRPr="003E20AC" w:rsidRDefault="000B3DF3" w:rsidP="00CA368F">
            <w:pPr>
              <w:jc w:val="both"/>
              <w:rPr>
                <w:rFonts w:ascii="Arial" w:hAnsi="Arial" w:cs="Arial"/>
                <w:sz w:val="20"/>
                <w:szCs w:val="20"/>
              </w:rPr>
            </w:pPr>
            <w:r w:rsidRPr="000B3DF3">
              <w:rPr>
                <w:rFonts w:ascii="Arial" w:hAnsi="Arial" w:cs="Arial"/>
                <w:sz w:val="20"/>
                <w:szCs w:val="20"/>
              </w:rPr>
              <w:t>Enforce the Whistleblower Policy with anonymous channels and private rewards for confirmed declarations.</w:t>
            </w:r>
          </w:p>
        </w:tc>
      </w:tr>
      <w:tr w:rsidR="00762084" w:rsidRPr="004C2567" w14:paraId="1BEC2C0A" w14:textId="77777777" w:rsidTr="00762084">
        <w:tc>
          <w:tcPr>
            <w:tcW w:w="0" w:type="auto"/>
            <w:vAlign w:val="center"/>
          </w:tcPr>
          <w:p w14:paraId="6BC7132E" w14:textId="7AB707E4" w:rsidR="00762084" w:rsidRPr="009D0907" w:rsidRDefault="000B3DF3" w:rsidP="00CA368F">
            <w:pPr>
              <w:spacing w:line="259" w:lineRule="auto"/>
              <w:jc w:val="both"/>
              <w:rPr>
                <w:rFonts w:ascii="Arial" w:hAnsi="Arial" w:cs="Arial"/>
                <w:sz w:val="20"/>
                <w:szCs w:val="20"/>
              </w:rPr>
            </w:pPr>
            <w:r w:rsidRPr="00E2019E">
              <w:rPr>
                <w:rFonts w:ascii="Arial" w:hAnsi="Arial" w:cs="Arial"/>
                <w:sz w:val="20"/>
                <w:szCs w:val="20"/>
              </w:rPr>
              <w:t>Physical Vulnerability in Red-Zones</w:t>
            </w:r>
          </w:p>
        </w:tc>
        <w:tc>
          <w:tcPr>
            <w:tcW w:w="3486" w:type="dxa"/>
            <w:vAlign w:val="center"/>
          </w:tcPr>
          <w:p w14:paraId="4F37AAB8" w14:textId="48A6EBBA" w:rsidR="00762084" w:rsidRPr="009D0907" w:rsidRDefault="000B3DF3" w:rsidP="00CA368F">
            <w:pPr>
              <w:jc w:val="both"/>
              <w:rPr>
                <w:rFonts w:ascii="Arial" w:hAnsi="Arial" w:cs="Arial"/>
                <w:sz w:val="20"/>
                <w:szCs w:val="20"/>
              </w:rPr>
            </w:pPr>
            <w:r w:rsidRPr="000B3DF3">
              <w:rPr>
                <w:rFonts w:ascii="Arial" w:hAnsi="Arial" w:cs="Arial"/>
                <w:sz w:val="20"/>
                <w:szCs w:val="20"/>
              </w:rPr>
              <w:t>Field staff facing threats while investigating incidents.</w:t>
            </w:r>
          </w:p>
        </w:tc>
        <w:tc>
          <w:tcPr>
            <w:tcW w:w="3489" w:type="dxa"/>
            <w:vAlign w:val="center"/>
          </w:tcPr>
          <w:p w14:paraId="259D3AF9" w14:textId="79CBC41F" w:rsidR="00762084" w:rsidRPr="009D0907" w:rsidRDefault="000B3DF3" w:rsidP="00CA368F">
            <w:pPr>
              <w:spacing w:line="259" w:lineRule="auto"/>
              <w:jc w:val="both"/>
              <w:rPr>
                <w:rFonts w:ascii="Arial" w:hAnsi="Arial" w:cs="Arial"/>
                <w:sz w:val="20"/>
                <w:szCs w:val="20"/>
              </w:rPr>
            </w:pPr>
            <w:r w:rsidRPr="000B3DF3">
              <w:rPr>
                <w:rFonts w:ascii="Arial" w:hAnsi="Arial" w:cs="Arial"/>
                <w:sz w:val="20"/>
                <w:szCs w:val="20"/>
              </w:rPr>
              <w:t>Abide by the Emergency Community Response &amp; Safeguarding Guide; never endanger lives for data.</w:t>
            </w:r>
          </w:p>
        </w:tc>
      </w:tr>
    </w:tbl>
    <w:p w14:paraId="1C50E0AB" w14:textId="77777777" w:rsidR="0016367F" w:rsidRDefault="0016367F" w:rsidP="00CA368F">
      <w:pPr>
        <w:pBdr>
          <w:bottom w:val="single" w:sz="4" w:space="1" w:color="auto"/>
        </w:pBdr>
        <w:jc w:val="both"/>
        <w:rPr>
          <w:rFonts w:ascii="Arial" w:hAnsi="Arial" w:cs="Arial"/>
          <w:b/>
          <w:bCs/>
          <w:sz w:val="20"/>
          <w:szCs w:val="20"/>
        </w:rPr>
      </w:pPr>
    </w:p>
    <w:p w14:paraId="65C7CA26" w14:textId="77777777" w:rsidR="0016367F" w:rsidRPr="00295A64" w:rsidRDefault="0016367F" w:rsidP="00CA368F">
      <w:pPr>
        <w:pBdr>
          <w:bottom w:val="single" w:sz="4" w:space="1" w:color="auto"/>
        </w:pBdr>
        <w:jc w:val="both"/>
        <w:rPr>
          <w:rFonts w:ascii="Arial" w:hAnsi="Arial" w:cs="Arial"/>
          <w:sz w:val="20"/>
          <w:szCs w:val="20"/>
        </w:rPr>
      </w:pPr>
      <w:r w:rsidRPr="00295A64">
        <w:rPr>
          <w:rFonts w:ascii="Arial" w:hAnsi="Arial" w:cs="Arial"/>
          <w:b/>
          <w:bCs/>
          <w:sz w:val="20"/>
          <w:szCs w:val="20"/>
        </w:rPr>
        <w:t>Policy Guidelines</w:t>
      </w:r>
    </w:p>
    <w:p w14:paraId="34A967E7" w14:textId="1DE8D22B" w:rsidR="000B3DF3" w:rsidRPr="00762084" w:rsidRDefault="000B3DF3" w:rsidP="00CA368F">
      <w:pPr>
        <w:pStyle w:val="ListParagraph"/>
        <w:numPr>
          <w:ilvl w:val="0"/>
          <w:numId w:val="8"/>
        </w:numPr>
        <w:jc w:val="both"/>
        <w:rPr>
          <w:rFonts w:ascii="Arial" w:hAnsi="Arial" w:cs="Arial"/>
          <w:sz w:val="20"/>
          <w:szCs w:val="20"/>
        </w:rPr>
      </w:pPr>
      <w:r w:rsidRPr="00762084">
        <w:rPr>
          <w:rFonts w:ascii="Arial" w:hAnsi="Arial" w:cs="Arial"/>
          <w:sz w:val="20"/>
          <w:szCs w:val="20"/>
        </w:rPr>
        <w:t>Gender risk management is mandatory for all activities</w:t>
      </w:r>
      <w:r>
        <w:rPr>
          <w:rFonts w:ascii="Arial" w:hAnsi="Arial" w:cs="Arial"/>
          <w:sz w:val="20"/>
          <w:szCs w:val="20"/>
        </w:rPr>
        <w:t>.</w:t>
      </w:r>
    </w:p>
    <w:p w14:paraId="07CB02DA" w14:textId="2723A7CB" w:rsidR="00762084" w:rsidRPr="00762084" w:rsidRDefault="000B3DF3" w:rsidP="00CA368F">
      <w:pPr>
        <w:pStyle w:val="ListParagraph"/>
        <w:numPr>
          <w:ilvl w:val="0"/>
          <w:numId w:val="8"/>
        </w:numPr>
        <w:jc w:val="both"/>
        <w:rPr>
          <w:rFonts w:ascii="Arial" w:hAnsi="Arial" w:cs="Arial"/>
          <w:sz w:val="20"/>
          <w:szCs w:val="20"/>
        </w:rPr>
      </w:pPr>
      <w:r>
        <w:rPr>
          <w:rFonts w:ascii="Arial" w:hAnsi="Arial" w:cs="Arial"/>
          <w:sz w:val="20"/>
          <w:szCs w:val="20"/>
        </w:rPr>
        <w:t>WIMA shall abide by c</w:t>
      </w:r>
      <w:r w:rsidR="00762084" w:rsidRPr="00762084">
        <w:rPr>
          <w:rFonts w:ascii="Arial" w:hAnsi="Arial" w:cs="Arial"/>
          <w:sz w:val="20"/>
          <w:szCs w:val="20"/>
        </w:rPr>
        <w:t>onfidential reporting and case management</w:t>
      </w:r>
      <w:r>
        <w:rPr>
          <w:rFonts w:ascii="Arial" w:hAnsi="Arial" w:cs="Arial"/>
          <w:sz w:val="20"/>
          <w:szCs w:val="20"/>
        </w:rPr>
        <w:t xml:space="preserve"> practices.</w:t>
      </w:r>
    </w:p>
    <w:p w14:paraId="319725A0" w14:textId="0EDBDB4B" w:rsidR="00762084" w:rsidRPr="00762084" w:rsidRDefault="000B3DF3" w:rsidP="00CA368F">
      <w:pPr>
        <w:pStyle w:val="ListParagraph"/>
        <w:numPr>
          <w:ilvl w:val="0"/>
          <w:numId w:val="8"/>
        </w:numPr>
        <w:jc w:val="both"/>
        <w:rPr>
          <w:rFonts w:ascii="Arial" w:hAnsi="Arial" w:cs="Arial"/>
          <w:sz w:val="20"/>
          <w:szCs w:val="20"/>
        </w:rPr>
      </w:pPr>
      <w:r>
        <w:rPr>
          <w:rFonts w:ascii="Arial" w:hAnsi="Arial" w:cs="Arial"/>
          <w:sz w:val="20"/>
          <w:szCs w:val="20"/>
        </w:rPr>
        <w:t>WIMA shall conduct r</w:t>
      </w:r>
      <w:r w:rsidR="00762084" w:rsidRPr="00762084">
        <w:rPr>
          <w:rFonts w:ascii="Arial" w:hAnsi="Arial" w:cs="Arial"/>
          <w:sz w:val="20"/>
          <w:szCs w:val="20"/>
        </w:rPr>
        <w:t>egular gender risk reviews</w:t>
      </w:r>
      <w:r>
        <w:rPr>
          <w:rFonts w:ascii="Arial" w:hAnsi="Arial" w:cs="Arial"/>
          <w:sz w:val="20"/>
          <w:szCs w:val="20"/>
        </w:rPr>
        <w:t>.</w:t>
      </w:r>
    </w:p>
    <w:p w14:paraId="46C892A2" w14:textId="237872C3" w:rsidR="00762084" w:rsidRPr="00762084" w:rsidRDefault="00762084" w:rsidP="00CA368F">
      <w:pPr>
        <w:pStyle w:val="ListParagraph"/>
        <w:numPr>
          <w:ilvl w:val="0"/>
          <w:numId w:val="8"/>
        </w:numPr>
        <w:jc w:val="both"/>
        <w:rPr>
          <w:rFonts w:ascii="Arial" w:hAnsi="Arial" w:cs="Arial"/>
          <w:sz w:val="20"/>
          <w:szCs w:val="20"/>
        </w:rPr>
      </w:pPr>
      <w:r w:rsidRPr="00762084">
        <w:rPr>
          <w:rFonts w:ascii="Arial" w:hAnsi="Arial" w:cs="Arial"/>
          <w:sz w:val="20"/>
          <w:szCs w:val="20"/>
        </w:rPr>
        <w:t>No activity shall proceed where risks are unmanaged</w:t>
      </w:r>
      <w:r w:rsidR="000B3DF3">
        <w:rPr>
          <w:rFonts w:ascii="Arial" w:hAnsi="Arial" w:cs="Arial"/>
          <w:sz w:val="20"/>
          <w:szCs w:val="20"/>
        </w:rPr>
        <w:t>.</w:t>
      </w:r>
    </w:p>
    <w:p w14:paraId="17AE1A95" w14:textId="76A79679" w:rsidR="00762084" w:rsidRPr="00762084" w:rsidRDefault="000B3DF3" w:rsidP="00CA368F">
      <w:pPr>
        <w:pStyle w:val="ListParagraph"/>
        <w:numPr>
          <w:ilvl w:val="0"/>
          <w:numId w:val="8"/>
        </w:numPr>
        <w:jc w:val="both"/>
        <w:rPr>
          <w:rFonts w:ascii="Arial" w:hAnsi="Arial" w:cs="Arial"/>
          <w:sz w:val="20"/>
          <w:szCs w:val="20"/>
        </w:rPr>
      </w:pPr>
      <w:r>
        <w:rPr>
          <w:rFonts w:ascii="Arial" w:hAnsi="Arial" w:cs="Arial"/>
          <w:sz w:val="20"/>
          <w:szCs w:val="20"/>
        </w:rPr>
        <w:t>S</w:t>
      </w:r>
      <w:r w:rsidR="00762084" w:rsidRPr="00762084">
        <w:rPr>
          <w:rFonts w:ascii="Arial" w:hAnsi="Arial" w:cs="Arial"/>
          <w:sz w:val="20"/>
          <w:szCs w:val="20"/>
        </w:rPr>
        <w:t xml:space="preserve">urvivor safety and consent </w:t>
      </w:r>
      <w:r>
        <w:rPr>
          <w:rFonts w:ascii="Arial" w:hAnsi="Arial" w:cs="Arial"/>
          <w:sz w:val="20"/>
          <w:szCs w:val="20"/>
        </w:rPr>
        <w:t>shall be considered</w:t>
      </w:r>
      <w:r w:rsidR="00762084" w:rsidRPr="00762084">
        <w:rPr>
          <w:rFonts w:ascii="Arial" w:hAnsi="Arial" w:cs="Arial"/>
          <w:sz w:val="20"/>
          <w:szCs w:val="20"/>
        </w:rPr>
        <w:t xml:space="preserve"> paramount</w:t>
      </w:r>
      <w:r>
        <w:rPr>
          <w:rFonts w:ascii="Arial" w:hAnsi="Arial" w:cs="Arial"/>
          <w:sz w:val="20"/>
          <w:szCs w:val="20"/>
        </w:rPr>
        <w:t>.</w:t>
      </w:r>
    </w:p>
    <w:p w14:paraId="0D3E95C8" w14:textId="407ED205" w:rsidR="00762084" w:rsidRPr="00762084" w:rsidRDefault="000B3DF3" w:rsidP="00CA368F">
      <w:pPr>
        <w:pStyle w:val="ListParagraph"/>
        <w:numPr>
          <w:ilvl w:val="0"/>
          <w:numId w:val="8"/>
        </w:numPr>
        <w:jc w:val="both"/>
        <w:rPr>
          <w:rFonts w:ascii="Arial" w:hAnsi="Arial" w:cs="Arial"/>
          <w:sz w:val="20"/>
          <w:szCs w:val="20"/>
        </w:rPr>
      </w:pPr>
      <w:r>
        <w:rPr>
          <w:rFonts w:ascii="Arial" w:hAnsi="Arial" w:cs="Arial"/>
          <w:sz w:val="20"/>
          <w:szCs w:val="20"/>
        </w:rPr>
        <w:t>All h</w:t>
      </w:r>
      <w:r w:rsidR="00762084" w:rsidRPr="00762084">
        <w:rPr>
          <w:rFonts w:ascii="Arial" w:hAnsi="Arial" w:cs="Arial"/>
          <w:sz w:val="20"/>
          <w:szCs w:val="20"/>
        </w:rPr>
        <w:t xml:space="preserve">igh-risk cases </w:t>
      </w:r>
      <w:r>
        <w:rPr>
          <w:rFonts w:ascii="Arial" w:hAnsi="Arial" w:cs="Arial"/>
          <w:sz w:val="20"/>
          <w:szCs w:val="20"/>
        </w:rPr>
        <w:t>must have appropriate</w:t>
      </w:r>
      <w:r w:rsidR="00762084" w:rsidRPr="00762084">
        <w:rPr>
          <w:rFonts w:ascii="Arial" w:hAnsi="Arial" w:cs="Arial"/>
          <w:sz w:val="20"/>
          <w:szCs w:val="20"/>
        </w:rPr>
        <w:t xml:space="preserve"> executive oversight</w:t>
      </w:r>
      <w:r>
        <w:rPr>
          <w:rFonts w:ascii="Arial" w:hAnsi="Arial" w:cs="Arial"/>
          <w:sz w:val="20"/>
          <w:szCs w:val="20"/>
        </w:rPr>
        <w:t>.</w:t>
      </w:r>
    </w:p>
    <w:p w14:paraId="3504D05B" w14:textId="5C9A488B" w:rsidR="00762084" w:rsidRPr="00762084" w:rsidRDefault="00762084" w:rsidP="00CA368F">
      <w:pPr>
        <w:pStyle w:val="ListParagraph"/>
        <w:numPr>
          <w:ilvl w:val="0"/>
          <w:numId w:val="8"/>
        </w:numPr>
        <w:jc w:val="both"/>
        <w:rPr>
          <w:rFonts w:ascii="Arial" w:hAnsi="Arial" w:cs="Arial"/>
          <w:sz w:val="20"/>
          <w:szCs w:val="20"/>
        </w:rPr>
      </w:pPr>
      <w:r w:rsidRPr="00762084">
        <w:rPr>
          <w:rFonts w:ascii="Arial" w:hAnsi="Arial" w:cs="Arial"/>
          <w:sz w:val="20"/>
          <w:szCs w:val="20"/>
        </w:rPr>
        <w:t>Gender risk data shall inform</w:t>
      </w:r>
      <w:r w:rsidR="000B3DF3">
        <w:rPr>
          <w:rFonts w:ascii="Arial" w:hAnsi="Arial" w:cs="Arial"/>
          <w:sz w:val="20"/>
          <w:szCs w:val="20"/>
        </w:rPr>
        <w:t xml:space="preserve"> all</w:t>
      </w:r>
      <w:r w:rsidRPr="00762084">
        <w:rPr>
          <w:rFonts w:ascii="Arial" w:hAnsi="Arial" w:cs="Arial"/>
          <w:sz w:val="20"/>
          <w:szCs w:val="20"/>
        </w:rPr>
        <w:t xml:space="preserve"> planning and adaptation</w:t>
      </w:r>
      <w:r w:rsidR="000B3DF3">
        <w:rPr>
          <w:rFonts w:ascii="Arial" w:hAnsi="Arial" w:cs="Arial"/>
          <w:sz w:val="20"/>
          <w:szCs w:val="20"/>
        </w:rPr>
        <w:t>.</w:t>
      </w:r>
    </w:p>
    <w:p w14:paraId="05AB35E1" w14:textId="76C9520F" w:rsidR="00762084" w:rsidRPr="00762084" w:rsidRDefault="00762084" w:rsidP="00CA368F">
      <w:pPr>
        <w:pStyle w:val="ListParagraph"/>
        <w:numPr>
          <w:ilvl w:val="0"/>
          <w:numId w:val="8"/>
        </w:numPr>
        <w:jc w:val="both"/>
        <w:rPr>
          <w:rFonts w:ascii="Arial" w:hAnsi="Arial" w:cs="Arial"/>
          <w:sz w:val="20"/>
          <w:szCs w:val="20"/>
        </w:rPr>
      </w:pPr>
      <w:r w:rsidRPr="00762084">
        <w:rPr>
          <w:rFonts w:ascii="Arial" w:hAnsi="Arial" w:cs="Arial"/>
          <w:sz w:val="20"/>
          <w:szCs w:val="20"/>
        </w:rPr>
        <w:t xml:space="preserve">WIMA prohibits all forms of corruption, bullying, and sexual abuse; </w:t>
      </w:r>
      <w:r w:rsidR="000B3DF3">
        <w:rPr>
          <w:rFonts w:ascii="Arial" w:hAnsi="Arial" w:cs="Arial"/>
          <w:sz w:val="20"/>
          <w:szCs w:val="20"/>
        </w:rPr>
        <w:t>violations shall</w:t>
      </w:r>
      <w:r w:rsidRPr="00762084">
        <w:rPr>
          <w:rFonts w:ascii="Arial" w:hAnsi="Arial" w:cs="Arial"/>
          <w:sz w:val="20"/>
          <w:szCs w:val="20"/>
        </w:rPr>
        <w:t xml:space="preserve"> result in instant dismissal.</w:t>
      </w:r>
    </w:p>
    <w:p w14:paraId="143EB1B0" w14:textId="245E0023" w:rsidR="00762084" w:rsidRPr="00762084" w:rsidRDefault="00762084" w:rsidP="00CA368F">
      <w:pPr>
        <w:pStyle w:val="ListParagraph"/>
        <w:numPr>
          <w:ilvl w:val="0"/>
          <w:numId w:val="8"/>
        </w:numPr>
        <w:jc w:val="both"/>
        <w:rPr>
          <w:rFonts w:ascii="Arial" w:hAnsi="Arial" w:cs="Arial"/>
          <w:sz w:val="20"/>
          <w:szCs w:val="20"/>
        </w:rPr>
      </w:pPr>
      <w:r w:rsidRPr="00762084">
        <w:rPr>
          <w:rFonts w:ascii="Arial" w:hAnsi="Arial" w:cs="Arial"/>
          <w:sz w:val="20"/>
          <w:szCs w:val="20"/>
        </w:rPr>
        <w:t>Hub leadership must maintain a quota for women to ensure inclusive governance and safe reporting lines.</w:t>
      </w:r>
    </w:p>
    <w:p w14:paraId="44336236" w14:textId="697E0DB6" w:rsidR="00762084" w:rsidRPr="00762084" w:rsidRDefault="00762084" w:rsidP="00CA368F">
      <w:pPr>
        <w:pStyle w:val="ListParagraph"/>
        <w:numPr>
          <w:ilvl w:val="0"/>
          <w:numId w:val="8"/>
        </w:numPr>
        <w:jc w:val="both"/>
        <w:rPr>
          <w:rFonts w:ascii="Arial" w:hAnsi="Arial" w:cs="Arial"/>
          <w:sz w:val="20"/>
          <w:szCs w:val="20"/>
        </w:rPr>
      </w:pPr>
      <w:r w:rsidRPr="00762084">
        <w:rPr>
          <w:rFonts w:ascii="Arial" w:hAnsi="Arial" w:cs="Arial"/>
          <w:sz w:val="20"/>
          <w:szCs w:val="20"/>
        </w:rPr>
        <w:t xml:space="preserve">The survivor’s safety and medical/legal needs </w:t>
      </w:r>
      <w:r w:rsidR="000B3DF3">
        <w:rPr>
          <w:rFonts w:ascii="Arial" w:hAnsi="Arial" w:cs="Arial"/>
          <w:sz w:val="20"/>
          <w:szCs w:val="20"/>
        </w:rPr>
        <w:t>shall and must be</w:t>
      </w:r>
      <w:r w:rsidRPr="00762084">
        <w:rPr>
          <w:rFonts w:ascii="Arial" w:hAnsi="Arial" w:cs="Arial"/>
          <w:sz w:val="20"/>
          <w:szCs w:val="20"/>
        </w:rPr>
        <w:t xml:space="preserve"> the primary consideration in every response.</w:t>
      </w:r>
    </w:p>
    <w:p w14:paraId="024B9114" w14:textId="044BFC8B" w:rsidR="00762084" w:rsidRPr="00762084" w:rsidRDefault="00762084" w:rsidP="00CA368F">
      <w:pPr>
        <w:pStyle w:val="ListParagraph"/>
        <w:numPr>
          <w:ilvl w:val="0"/>
          <w:numId w:val="8"/>
        </w:numPr>
        <w:jc w:val="both"/>
        <w:rPr>
          <w:rFonts w:ascii="Arial" w:hAnsi="Arial" w:cs="Arial"/>
          <w:sz w:val="20"/>
          <w:szCs w:val="20"/>
        </w:rPr>
      </w:pPr>
      <w:r w:rsidRPr="00762084">
        <w:rPr>
          <w:rFonts w:ascii="Arial" w:hAnsi="Arial" w:cs="Arial"/>
          <w:sz w:val="20"/>
          <w:szCs w:val="20"/>
        </w:rPr>
        <w:t>All personal data regarding incidents must be processed lawfully and securely under the Nigeria Data Protection Regulation.</w:t>
      </w:r>
    </w:p>
    <w:p w14:paraId="28096F7A" w14:textId="35D486C9" w:rsidR="00762084" w:rsidRPr="00762084" w:rsidRDefault="00762084" w:rsidP="00CA368F">
      <w:pPr>
        <w:pStyle w:val="ListParagraph"/>
        <w:numPr>
          <w:ilvl w:val="0"/>
          <w:numId w:val="8"/>
        </w:numPr>
        <w:jc w:val="both"/>
        <w:rPr>
          <w:rFonts w:ascii="Arial" w:hAnsi="Arial" w:cs="Arial"/>
          <w:sz w:val="20"/>
          <w:szCs w:val="20"/>
        </w:rPr>
      </w:pPr>
      <w:r w:rsidRPr="00762084">
        <w:rPr>
          <w:rFonts w:ascii="Arial" w:hAnsi="Arial" w:cs="Arial"/>
          <w:sz w:val="20"/>
          <w:szCs w:val="20"/>
        </w:rPr>
        <w:t>Every employee</w:t>
      </w:r>
      <w:r w:rsidR="000B3DF3">
        <w:rPr>
          <w:rFonts w:ascii="Arial" w:hAnsi="Arial" w:cs="Arial"/>
          <w:sz w:val="20"/>
          <w:szCs w:val="20"/>
        </w:rPr>
        <w:t>, partner and stakeholder</w:t>
      </w:r>
      <w:r w:rsidRPr="00762084">
        <w:rPr>
          <w:rFonts w:ascii="Arial" w:hAnsi="Arial" w:cs="Arial"/>
          <w:sz w:val="20"/>
          <w:szCs w:val="20"/>
        </w:rPr>
        <w:t xml:space="preserve"> </w:t>
      </w:r>
      <w:r w:rsidR="00CA368F">
        <w:rPr>
          <w:rFonts w:ascii="Arial" w:hAnsi="Arial" w:cs="Arial"/>
          <w:sz w:val="20"/>
          <w:szCs w:val="20"/>
        </w:rPr>
        <w:t>are obligated</w:t>
      </w:r>
      <w:r w:rsidRPr="00762084">
        <w:rPr>
          <w:rFonts w:ascii="Arial" w:hAnsi="Arial" w:cs="Arial"/>
          <w:sz w:val="20"/>
          <w:szCs w:val="20"/>
        </w:rPr>
        <w:t xml:space="preserve"> to report suspected misconduct; turning a blind eye is a disciplinary</w:t>
      </w:r>
      <w:r w:rsidR="00CA368F">
        <w:rPr>
          <w:rFonts w:ascii="Arial" w:hAnsi="Arial" w:cs="Arial"/>
          <w:sz w:val="20"/>
          <w:szCs w:val="20"/>
        </w:rPr>
        <w:t xml:space="preserve">/sanctionable </w:t>
      </w:r>
      <w:r w:rsidRPr="00762084">
        <w:rPr>
          <w:rFonts w:ascii="Arial" w:hAnsi="Arial" w:cs="Arial"/>
          <w:sz w:val="20"/>
          <w:szCs w:val="20"/>
        </w:rPr>
        <w:t>offence.</w:t>
      </w:r>
    </w:p>
    <w:p w14:paraId="0D06728B" w14:textId="5A74EC88" w:rsidR="00762084" w:rsidRPr="00762084" w:rsidRDefault="00762084" w:rsidP="00CA368F">
      <w:pPr>
        <w:pStyle w:val="ListParagraph"/>
        <w:numPr>
          <w:ilvl w:val="0"/>
          <w:numId w:val="8"/>
        </w:numPr>
        <w:jc w:val="both"/>
        <w:rPr>
          <w:rFonts w:ascii="Arial" w:hAnsi="Arial" w:cs="Arial"/>
          <w:sz w:val="20"/>
          <w:szCs w:val="20"/>
        </w:rPr>
      </w:pPr>
      <w:r w:rsidRPr="00762084">
        <w:rPr>
          <w:rFonts w:ascii="Arial" w:hAnsi="Arial" w:cs="Arial"/>
          <w:sz w:val="20"/>
          <w:szCs w:val="20"/>
        </w:rPr>
        <w:t>Community entry</w:t>
      </w:r>
      <w:r w:rsidR="00CA368F">
        <w:rPr>
          <w:rFonts w:ascii="Arial" w:hAnsi="Arial" w:cs="Arial"/>
          <w:sz w:val="20"/>
          <w:szCs w:val="20"/>
        </w:rPr>
        <w:t xml:space="preserve"> shall</w:t>
      </w:r>
      <w:r w:rsidRPr="00762084">
        <w:rPr>
          <w:rFonts w:ascii="Arial" w:hAnsi="Arial" w:cs="Arial"/>
          <w:sz w:val="20"/>
          <w:szCs w:val="20"/>
        </w:rPr>
        <w:t xml:space="preserve"> not</w:t>
      </w:r>
      <w:r w:rsidR="00CA368F">
        <w:rPr>
          <w:rFonts w:ascii="Arial" w:hAnsi="Arial" w:cs="Arial"/>
          <w:sz w:val="20"/>
          <w:szCs w:val="20"/>
        </w:rPr>
        <w:t xml:space="preserve"> be</w:t>
      </w:r>
      <w:r w:rsidRPr="00762084">
        <w:rPr>
          <w:rFonts w:ascii="Arial" w:hAnsi="Arial" w:cs="Arial"/>
          <w:sz w:val="20"/>
          <w:szCs w:val="20"/>
        </w:rPr>
        <w:t xml:space="preserve"> complete without harmonising the He4She Charter with local traditional nuances.</w:t>
      </w:r>
    </w:p>
    <w:p w14:paraId="2278D08E" w14:textId="77777777" w:rsidR="0016367F" w:rsidRPr="004923FD" w:rsidRDefault="0016367F" w:rsidP="00CA368F">
      <w:pPr>
        <w:jc w:val="both"/>
        <w:rPr>
          <w:rFonts w:ascii="Arial" w:hAnsi="Arial" w:cs="Arial"/>
          <w:sz w:val="20"/>
          <w:szCs w:val="20"/>
        </w:rPr>
      </w:pPr>
    </w:p>
    <w:p w14:paraId="18469423" w14:textId="77777777" w:rsidR="002351CA" w:rsidRPr="004923FD" w:rsidRDefault="002351CA" w:rsidP="00CA368F">
      <w:pPr>
        <w:jc w:val="both"/>
        <w:rPr>
          <w:rFonts w:ascii="Arial" w:hAnsi="Arial" w:cs="Arial"/>
          <w:sz w:val="20"/>
          <w:szCs w:val="20"/>
        </w:rPr>
      </w:pPr>
    </w:p>
    <w:sectPr w:rsidR="002351CA" w:rsidRPr="004923FD" w:rsidSect="00412242">
      <w:headerReference w:type="default" r:id="rId8"/>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57698" w14:textId="77777777" w:rsidR="00095CED" w:rsidRDefault="00095CED" w:rsidP="00F22C4D">
      <w:pPr>
        <w:spacing w:after="0" w:line="240" w:lineRule="auto"/>
      </w:pPr>
      <w:r>
        <w:separator/>
      </w:r>
    </w:p>
  </w:endnote>
  <w:endnote w:type="continuationSeparator" w:id="0">
    <w:p w14:paraId="2491F61F" w14:textId="77777777" w:rsidR="00095CED" w:rsidRDefault="00095CED" w:rsidP="00F22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rlett">
    <w:panose1 w:val="00000000000000000000"/>
    <w:charset w:val="02"/>
    <w:family w:val="auto"/>
    <w:pitch w:val="variable"/>
    <w:sig w:usb0="00000000" w:usb1="10000000" w:usb2="00000000" w:usb3="00000000" w:csb0="80000000" w:csb1="00000000"/>
  </w:font>
  <w:font w:name="Segoe UI">
    <w:altName w:val="Segoe UI"/>
    <w:panose1 w:val="020B0502040204020203"/>
    <w:charset w:val="00"/>
    <w:family w:val="swiss"/>
    <w:pitch w:val="variable"/>
    <w:sig w:usb0="E4002EFF" w:usb1="C000E47F" w:usb2="00000009" w:usb3="00000000" w:csb0="000001FF" w:csb1="00000000"/>
  </w:font>
  <w:font w:name="High Tower Text">
    <w:panose1 w:val="0204050205050603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Futura Lt BT">
    <w:altName w:val="Century Gothic"/>
    <w:charset w:val="00"/>
    <w:family w:val="swiss"/>
    <w:pitch w:val="variable"/>
    <w:sig w:usb0="00000087" w:usb1="00000000" w:usb2="00000000" w:usb3="00000000" w:csb0="0000001B"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800893"/>
      <w:docPartObj>
        <w:docPartGallery w:val="Page Numbers (Bottom of Page)"/>
        <w:docPartUnique/>
      </w:docPartObj>
    </w:sdtPr>
    <w:sdtEndPr>
      <w:rPr>
        <w:noProof/>
      </w:rPr>
    </w:sdtEndPr>
    <w:sdtContent>
      <w:p w14:paraId="47532D4E" w14:textId="1D788476" w:rsidR="00916E7B" w:rsidRDefault="00916E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BB709F" w14:textId="77777777" w:rsidR="00916E7B" w:rsidRDefault="00916E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76521" w14:textId="77777777" w:rsidR="00095CED" w:rsidRDefault="00095CED" w:rsidP="00F22C4D">
      <w:pPr>
        <w:spacing w:after="0" w:line="240" w:lineRule="auto"/>
      </w:pPr>
      <w:r>
        <w:separator/>
      </w:r>
    </w:p>
  </w:footnote>
  <w:footnote w:type="continuationSeparator" w:id="0">
    <w:p w14:paraId="55B06EC9" w14:textId="77777777" w:rsidR="00095CED" w:rsidRDefault="00095CED" w:rsidP="00F22C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F183" w14:textId="51CCA7F7" w:rsidR="00F22C4D" w:rsidRPr="00F22C4D" w:rsidRDefault="00F22C4D" w:rsidP="00F22C4D">
    <w:pPr>
      <w:pStyle w:val="Header"/>
    </w:pPr>
    <w:r w:rsidRPr="00F22C4D">
      <w:drawing>
        <wp:anchor distT="0" distB="0" distL="114300" distR="114300" simplePos="0" relativeHeight="251658240" behindDoc="0" locked="0" layoutInCell="1" allowOverlap="1" wp14:anchorId="33548546" wp14:editId="01D7469C">
          <wp:simplePos x="0" y="0"/>
          <wp:positionH relativeFrom="rightMargin">
            <wp:align>left</wp:align>
          </wp:positionH>
          <wp:positionV relativeFrom="paragraph">
            <wp:posOffset>-181566</wp:posOffset>
          </wp:positionV>
          <wp:extent cx="536028" cy="538421"/>
          <wp:effectExtent l="0" t="0" r="0" b="0"/>
          <wp:wrapNone/>
          <wp:docPr id="1030" name="Picture 6" descr="Women in Mechanized Agriculture">
            <a:extLst xmlns:a="http://schemas.openxmlformats.org/drawingml/2006/main">
              <a:ext uri="{FF2B5EF4-FFF2-40B4-BE49-F238E27FC236}">
                <a16:creationId xmlns:a16="http://schemas.microsoft.com/office/drawing/2014/main" id="{4B392317-CCD8-7953-8202-B66A1E1005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Women in Mechanized Agriculture">
                    <a:extLst>
                      <a:ext uri="{FF2B5EF4-FFF2-40B4-BE49-F238E27FC236}">
                        <a16:creationId xmlns:a16="http://schemas.microsoft.com/office/drawing/2014/main" id="{4B392317-CCD8-7953-8202-B66A1E1005E5}"/>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6028" cy="538421"/>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390"/>
    <w:multiLevelType w:val="multilevel"/>
    <w:tmpl w:val="4516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80B5F"/>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846B6E"/>
    <w:multiLevelType w:val="multilevel"/>
    <w:tmpl w:val="5ED6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E44CB"/>
    <w:multiLevelType w:val="multilevel"/>
    <w:tmpl w:val="B58A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82B57"/>
    <w:multiLevelType w:val="multilevel"/>
    <w:tmpl w:val="D75A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62F53"/>
    <w:multiLevelType w:val="multilevel"/>
    <w:tmpl w:val="81CA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3684F"/>
    <w:multiLevelType w:val="hybridMultilevel"/>
    <w:tmpl w:val="EF5AFD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86F3666"/>
    <w:multiLevelType w:val="hybridMultilevel"/>
    <w:tmpl w:val="6BCE422C"/>
    <w:lvl w:ilvl="0" w:tplc="2000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8F978AD"/>
    <w:multiLevelType w:val="multilevel"/>
    <w:tmpl w:val="A5A4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91F02"/>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92B595C"/>
    <w:multiLevelType w:val="multilevel"/>
    <w:tmpl w:val="BC70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E2951"/>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9B63582"/>
    <w:multiLevelType w:val="multilevel"/>
    <w:tmpl w:val="E61A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B2CF2"/>
    <w:multiLevelType w:val="multilevel"/>
    <w:tmpl w:val="EAEC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AB7B20"/>
    <w:multiLevelType w:val="multilevel"/>
    <w:tmpl w:val="BFD4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F83BE2"/>
    <w:multiLevelType w:val="multilevel"/>
    <w:tmpl w:val="0320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6464AC"/>
    <w:multiLevelType w:val="multilevel"/>
    <w:tmpl w:val="E334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AE089D"/>
    <w:multiLevelType w:val="multilevel"/>
    <w:tmpl w:val="57FC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49438A"/>
    <w:multiLevelType w:val="singleLevel"/>
    <w:tmpl w:val="2000001B"/>
    <w:lvl w:ilvl="0">
      <w:start w:val="1"/>
      <w:numFmt w:val="lowerRoman"/>
      <w:lvlText w:val="%1."/>
      <w:lvlJc w:val="right"/>
      <w:pPr>
        <w:ind w:left="360" w:hanging="360"/>
      </w:pPr>
    </w:lvl>
  </w:abstractNum>
  <w:abstractNum w:abstractNumId="19" w15:restartNumberingAfterBreak="0">
    <w:nsid w:val="0EBF66BE"/>
    <w:multiLevelType w:val="multilevel"/>
    <w:tmpl w:val="B994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D8374A"/>
    <w:multiLevelType w:val="multilevel"/>
    <w:tmpl w:val="8548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0C488A"/>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0293637"/>
    <w:multiLevelType w:val="multilevel"/>
    <w:tmpl w:val="14B6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5D7F7C"/>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16F75D0"/>
    <w:multiLevelType w:val="hybridMultilevel"/>
    <w:tmpl w:val="21309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3071E6E"/>
    <w:multiLevelType w:val="singleLevel"/>
    <w:tmpl w:val="2000000F"/>
    <w:lvl w:ilvl="0">
      <w:start w:val="1"/>
      <w:numFmt w:val="decimal"/>
      <w:lvlText w:val="%1."/>
      <w:lvlJc w:val="left"/>
      <w:pPr>
        <w:ind w:left="360" w:hanging="360"/>
      </w:pPr>
    </w:lvl>
  </w:abstractNum>
  <w:abstractNum w:abstractNumId="26" w15:restartNumberingAfterBreak="0">
    <w:nsid w:val="13A44009"/>
    <w:multiLevelType w:val="multilevel"/>
    <w:tmpl w:val="CD22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B5436A"/>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63B0FA6"/>
    <w:multiLevelType w:val="multilevel"/>
    <w:tmpl w:val="04A8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F3243E"/>
    <w:multiLevelType w:val="multilevel"/>
    <w:tmpl w:val="35A4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170C9C"/>
    <w:multiLevelType w:val="multilevel"/>
    <w:tmpl w:val="F46A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411545"/>
    <w:multiLevelType w:val="multilevel"/>
    <w:tmpl w:val="7A46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924FB9"/>
    <w:multiLevelType w:val="hybridMultilevel"/>
    <w:tmpl w:val="1500E3C0"/>
    <w:lvl w:ilvl="0" w:tplc="E5E06E48">
      <w:start w:val="50"/>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CA63526"/>
    <w:multiLevelType w:val="multilevel"/>
    <w:tmpl w:val="3DC0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B60B1B"/>
    <w:multiLevelType w:val="multilevel"/>
    <w:tmpl w:val="8A8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C33711"/>
    <w:multiLevelType w:val="multilevel"/>
    <w:tmpl w:val="7018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1D244B"/>
    <w:multiLevelType w:val="hybridMultilevel"/>
    <w:tmpl w:val="1AE88290"/>
    <w:lvl w:ilvl="0" w:tplc="1302963E">
      <w:numFmt w:val="bullet"/>
      <w:lvlText w:val="‒"/>
      <w:lvlJc w:val="left"/>
      <w:pPr>
        <w:ind w:left="1287" w:hanging="360"/>
      </w:pPr>
      <w:rPr>
        <w:rFonts w:ascii="Arial" w:eastAsiaTheme="minorHAnsi" w:hAnsi="Aria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7" w15:restartNumberingAfterBreak="0">
    <w:nsid w:val="202A1236"/>
    <w:multiLevelType w:val="multilevel"/>
    <w:tmpl w:val="C32C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4B03BF"/>
    <w:multiLevelType w:val="multilevel"/>
    <w:tmpl w:val="E10C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CE0928"/>
    <w:multiLevelType w:val="multilevel"/>
    <w:tmpl w:val="E0DC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F27910"/>
    <w:multiLevelType w:val="hybridMultilevel"/>
    <w:tmpl w:val="6C9031F0"/>
    <w:lvl w:ilvl="0" w:tplc="1302963E">
      <w:numFmt w:val="bullet"/>
      <w:lvlText w:val="‒"/>
      <w:lvlJc w:val="left"/>
      <w:pPr>
        <w:ind w:left="720" w:hanging="360"/>
      </w:pPr>
      <w:rPr>
        <w:rFonts w:ascii="Arial" w:eastAsiaTheme="minorHAnsi" w:hAnsi="Aria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46C7CDF"/>
    <w:multiLevelType w:val="multilevel"/>
    <w:tmpl w:val="9D6E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B8513F"/>
    <w:multiLevelType w:val="multilevel"/>
    <w:tmpl w:val="3C74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B079D5"/>
    <w:multiLevelType w:val="multilevel"/>
    <w:tmpl w:val="6F4A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3721B3"/>
    <w:multiLevelType w:val="multilevel"/>
    <w:tmpl w:val="2AC0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F17EDA"/>
    <w:multiLevelType w:val="multilevel"/>
    <w:tmpl w:val="6B08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56376C"/>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8F27448"/>
    <w:multiLevelType w:val="multilevel"/>
    <w:tmpl w:val="7CF2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1C4D2A"/>
    <w:multiLevelType w:val="multilevel"/>
    <w:tmpl w:val="EFF2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4A2659"/>
    <w:multiLevelType w:val="multilevel"/>
    <w:tmpl w:val="FD880AA4"/>
    <w:styleLink w:val="KAWOContentHeader"/>
    <w:lvl w:ilvl="0">
      <w:start w:val="1"/>
      <w:numFmt w:val="decimal"/>
      <w:lvlText w:val="%1)"/>
      <w:lvlJc w:val="left"/>
      <w:pPr>
        <w:ind w:left="360" w:hanging="360"/>
      </w:pPr>
      <w:rPr>
        <w:rFonts w:ascii="Arial" w:hAnsi="Arial" w:hint="default"/>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29FC6564"/>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A820105"/>
    <w:multiLevelType w:val="multilevel"/>
    <w:tmpl w:val="7666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C34866"/>
    <w:multiLevelType w:val="multilevel"/>
    <w:tmpl w:val="64A2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D569C0"/>
    <w:multiLevelType w:val="multilevel"/>
    <w:tmpl w:val="525A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0B6F59"/>
    <w:multiLevelType w:val="multilevel"/>
    <w:tmpl w:val="E6F6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E07E63"/>
    <w:multiLevelType w:val="hybridMultilevel"/>
    <w:tmpl w:val="E7C049CC"/>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Marlett" w:hAnsi="Marlett"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Marlett" w:hAnsi="Marlett"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Marlett" w:hAnsi="Marlett" w:hint="default"/>
      </w:rPr>
    </w:lvl>
  </w:abstractNum>
  <w:abstractNum w:abstractNumId="56" w15:restartNumberingAfterBreak="0">
    <w:nsid w:val="2CE178EE"/>
    <w:multiLevelType w:val="multilevel"/>
    <w:tmpl w:val="0A52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BE7EE4"/>
    <w:multiLevelType w:val="multilevel"/>
    <w:tmpl w:val="AFE8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6B0498"/>
    <w:multiLevelType w:val="hybridMultilevel"/>
    <w:tmpl w:val="E4982418"/>
    <w:lvl w:ilvl="0" w:tplc="1302963E">
      <w:numFmt w:val="bullet"/>
      <w:lvlText w:val="‒"/>
      <w:lvlJc w:val="left"/>
      <w:pPr>
        <w:ind w:left="720" w:hanging="360"/>
      </w:pPr>
      <w:rPr>
        <w:rFonts w:ascii="Arial" w:eastAsiaTheme="minorHAnsi"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2F255BEA"/>
    <w:multiLevelType w:val="multilevel"/>
    <w:tmpl w:val="BE12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951E70"/>
    <w:multiLevelType w:val="multilevel"/>
    <w:tmpl w:val="F1D8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9617DF"/>
    <w:multiLevelType w:val="multilevel"/>
    <w:tmpl w:val="F550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4B4DC1"/>
    <w:multiLevelType w:val="multilevel"/>
    <w:tmpl w:val="63F6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8B52B5"/>
    <w:multiLevelType w:val="hybridMultilevel"/>
    <w:tmpl w:val="5C3E2A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32465CD1"/>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30C127E"/>
    <w:multiLevelType w:val="multilevel"/>
    <w:tmpl w:val="575A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C12380"/>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34235E72"/>
    <w:multiLevelType w:val="multilevel"/>
    <w:tmpl w:val="1874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D041BC"/>
    <w:multiLevelType w:val="multilevel"/>
    <w:tmpl w:val="2D20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FC7588"/>
    <w:multiLevelType w:val="multilevel"/>
    <w:tmpl w:val="41BC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AD5DF7"/>
    <w:multiLevelType w:val="multilevel"/>
    <w:tmpl w:val="46BC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B918BE"/>
    <w:multiLevelType w:val="multilevel"/>
    <w:tmpl w:val="CCA4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5D2725"/>
    <w:multiLevelType w:val="multilevel"/>
    <w:tmpl w:val="BC5C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8561CA"/>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3ADC5AC8"/>
    <w:multiLevelType w:val="multilevel"/>
    <w:tmpl w:val="0782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FF7E44"/>
    <w:multiLevelType w:val="multilevel"/>
    <w:tmpl w:val="81F4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B3791E"/>
    <w:multiLevelType w:val="hybridMultilevel"/>
    <w:tmpl w:val="A96C2C84"/>
    <w:lvl w:ilvl="0" w:tplc="8CDA2D6E">
      <w:numFmt w:val="bullet"/>
      <w:lvlText w:val="-"/>
      <w:lvlJc w:val="left"/>
      <w:pPr>
        <w:ind w:left="720" w:hanging="360"/>
      </w:pPr>
      <w:rPr>
        <w:rFonts w:ascii="Segoe UI" w:eastAsiaTheme="minorHAnsi"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3BEF7A60"/>
    <w:multiLevelType w:val="multilevel"/>
    <w:tmpl w:val="0D8A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DB6AE9"/>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E9055A7"/>
    <w:multiLevelType w:val="multilevel"/>
    <w:tmpl w:val="6DDC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E3322C"/>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407D31EB"/>
    <w:multiLevelType w:val="multilevel"/>
    <w:tmpl w:val="9596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81739E"/>
    <w:multiLevelType w:val="hybridMultilevel"/>
    <w:tmpl w:val="0B809F80"/>
    <w:lvl w:ilvl="0" w:tplc="FFFFFFFF">
      <w:start w:val="3"/>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3C05663"/>
    <w:multiLevelType w:val="multilevel"/>
    <w:tmpl w:val="C2FC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E27CFB"/>
    <w:multiLevelType w:val="multilevel"/>
    <w:tmpl w:val="09D2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05020B"/>
    <w:multiLevelType w:val="hybridMultilevel"/>
    <w:tmpl w:val="0B809F80"/>
    <w:lvl w:ilvl="0" w:tplc="FF1ECB7A">
      <w:start w:val="3"/>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454D6314"/>
    <w:multiLevelType w:val="multilevel"/>
    <w:tmpl w:val="A52C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8A5116"/>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46B553F9"/>
    <w:multiLevelType w:val="hybridMultilevel"/>
    <w:tmpl w:val="B290F252"/>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47BD7447"/>
    <w:multiLevelType w:val="multilevel"/>
    <w:tmpl w:val="1C30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35615A"/>
    <w:multiLevelType w:val="multilevel"/>
    <w:tmpl w:val="288A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831139"/>
    <w:multiLevelType w:val="hybridMultilevel"/>
    <w:tmpl w:val="51FCA378"/>
    <w:lvl w:ilvl="0" w:tplc="F92CAFF2">
      <w:start w:val="8"/>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49724C7D"/>
    <w:multiLevelType w:val="multilevel"/>
    <w:tmpl w:val="26F8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6D5719"/>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C30199C"/>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4CBA3AF6"/>
    <w:multiLevelType w:val="multilevel"/>
    <w:tmpl w:val="4FD6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056B7B"/>
    <w:multiLevelType w:val="multilevel"/>
    <w:tmpl w:val="014889DA"/>
    <w:lvl w:ilvl="0">
      <w:start w:val="1"/>
      <w:numFmt w:val="decimal"/>
      <w:lvlText w:val="1.%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color w:val="000000"/>
        <w:spacing w:val="1"/>
        <w:w w:val="99"/>
        <w:sz w:val="20"/>
        <w:szCs w:val="20"/>
      </w:rPr>
    </w:lvl>
    <w:lvl w:ilvl="2">
      <w:start w:val="1"/>
      <w:numFmt w:val="decimal"/>
      <w:lvlText w:val="%1.%2.%3."/>
      <w:lvlJc w:val="left"/>
      <w:pPr>
        <w:tabs>
          <w:tab w:val="num" w:pos="1440"/>
        </w:tabs>
        <w:ind w:left="1224" w:hanging="504"/>
      </w:pPr>
      <w:rPr>
        <w:rFonts w:hint="default"/>
        <w:w w:val="131"/>
        <w:sz w:val="22"/>
        <w:szCs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7" w15:restartNumberingAfterBreak="0">
    <w:nsid w:val="4D68475F"/>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F135159"/>
    <w:multiLevelType w:val="multilevel"/>
    <w:tmpl w:val="2400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4767D0"/>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505C0D8D"/>
    <w:multiLevelType w:val="multilevel"/>
    <w:tmpl w:val="F666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9F34A6"/>
    <w:multiLevelType w:val="multilevel"/>
    <w:tmpl w:val="0F1E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026E7D"/>
    <w:multiLevelType w:val="multilevel"/>
    <w:tmpl w:val="F9DC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3950E5"/>
    <w:multiLevelType w:val="multilevel"/>
    <w:tmpl w:val="4C50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BE2426"/>
    <w:multiLevelType w:val="multilevel"/>
    <w:tmpl w:val="00CA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D54B86"/>
    <w:multiLevelType w:val="multilevel"/>
    <w:tmpl w:val="35EE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DE39EE"/>
    <w:multiLevelType w:val="multilevel"/>
    <w:tmpl w:val="3636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E134D9"/>
    <w:multiLevelType w:val="multilevel"/>
    <w:tmpl w:val="28CC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313255"/>
    <w:multiLevelType w:val="multilevel"/>
    <w:tmpl w:val="40C8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3A6F1F"/>
    <w:multiLevelType w:val="multilevel"/>
    <w:tmpl w:val="8052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D07784"/>
    <w:multiLevelType w:val="multilevel"/>
    <w:tmpl w:val="AE08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E0305E"/>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55F2728C"/>
    <w:multiLevelType w:val="multilevel"/>
    <w:tmpl w:val="6AA8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955753"/>
    <w:multiLevelType w:val="multilevel"/>
    <w:tmpl w:val="9020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AB3361"/>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56D85A78"/>
    <w:multiLevelType w:val="hybridMultilevel"/>
    <w:tmpl w:val="EF5AFD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570109F6"/>
    <w:multiLevelType w:val="multilevel"/>
    <w:tmpl w:val="8310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800EB6"/>
    <w:multiLevelType w:val="hybridMultilevel"/>
    <w:tmpl w:val="422AB976"/>
    <w:lvl w:ilvl="0" w:tplc="2000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8" w15:restartNumberingAfterBreak="0">
    <w:nsid w:val="57A7742A"/>
    <w:multiLevelType w:val="hybridMultilevel"/>
    <w:tmpl w:val="7660A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9957F35"/>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59F01637"/>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5AB9413F"/>
    <w:multiLevelType w:val="multilevel"/>
    <w:tmpl w:val="9774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43377A"/>
    <w:multiLevelType w:val="multilevel"/>
    <w:tmpl w:val="E0D4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6C6FFB"/>
    <w:multiLevelType w:val="multilevel"/>
    <w:tmpl w:val="6F34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CF70F5"/>
    <w:multiLevelType w:val="multilevel"/>
    <w:tmpl w:val="5440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493A39"/>
    <w:multiLevelType w:val="multilevel"/>
    <w:tmpl w:val="DBDA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095BA7"/>
    <w:multiLevelType w:val="multilevel"/>
    <w:tmpl w:val="DB24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2C126D"/>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616058E5"/>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61681898"/>
    <w:multiLevelType w:val="multilevel"/>
    <w:tmpl w:val="4B80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B06836"/>
    <w:multiLevelType w:val="multilevel"/>
    <w:tmpl w:val="5C20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B26C83"/>
    <w:multiLevelType w:val="multilevel"/>
    <w:tmpl w:val="7CFC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1C4625"/>
    <w:multiLevelType w:val="multilevel"/>
    <w:tmpl w:val="7BA0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706D74"/>
    <w:multiLevelType w:val="multilevel"/>
    <w:tmpl w:val="B940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2C1083"/>
    <w:multiLevelType w:val="multilevel"/>
    <w:tmpl w:val="CB2C138E"/>
    <w:lvl w:ilvl="0">
      <w:start w:val="1"/>
      <w:numFmt w:val="decimal"/>
      <w:pStyle w:val="Style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5" w15:restartNumberingAfterBreak="0">
    <w:nsid w:val="65AA072F"/>
    <w:multiLevelType w:val="multilevel"/>
    <w:tmpl w:val="9D822F1A"/>
    <w:lvl w:ilvl="0">
      <w:start w:val="2"/>
      <w:numFmt w:val="decimal"/>
      <w:lvlText w:val="%1"/>
      <w:lvlJc w:val="left"/>
      <w:pPr>
        <w:ind w:left="360" w:hanging="360"/>
      </w:pPr>
      <w:rPr>
        <w:rFonts w:eastAsia="Times New Roman" w:cs="Times New Roman" w:hint="default"/>
      </w:rPr>
    </w:lvl>
    <w:lvl w:ilvl="1">
      <w:start w:val="1"/>
      <w:numFmt w:val="decimal"/>
      <w:lvlText w:val="%1.%2"/>
      <w:lvlJc w:val="left"/>
      <w:pPr>
        <w:ind w:left="2880" w:hanging="720"/>
      </w:pPr>
      <w:rPr>
        <w:rFonts w:eastAsia="Times New Roman" w:cs="Times New Roman" w:hint="default"/>
      </w:rPr>
    </w:lvl>
    <w:lvl w:ilvl="2">
      <w:start w:val="1"/>
      <w:numFmt w:val="decimal"/>
      <w:lvlText w:val="%1.%2.%3"/>
      <w:lvlJc w:val="left"/>
      <w:pPr>
        <w:ind w:left="5040" w:hanging="720"/>
      </w:pPr>
      <w:rPr>
        <w:rFonts w:eastAsia="Times New Roman" w:cs="Times New Roman" w:hint="default"/>
      </w:rPr>
    </w:lvl>
    <w:lvl w:ilvl="3">
      <w:start w:val="1"/>
      <w:numFmt w:val="decimal"/>
      <w:lvlText w:val="%1.%2.%3.%4"/>
      <w:lvlJc w:val="left"/>
      <w:pPr>
        <w:ind w:left="7560" w:hanging="1080"/>
      </w:pPr>
      <w:rPr>
        <w:rFonts w:eastAsia="Times New Roman" w:cs="Times New Roman" w:hint="default"/>
      </w:rPr>
    </w:lvl>
    <w:lvl w:ilvl="4">
      <w:start w:val="1"/>
      <w:numFmt w:val="decimal"/>
      <w:lvlText w:val="%1.%2.%3.%4.%5"/>
      <w:lvlJc w:val="left"/>
      <w:pPr>
        <w:ind w:left="9720" w:hanging="1080"/>
      </w:pPr>
      <w:rPr>
        <w:rFonts w:eastAsia="Times New Roman" w:cs="Times New Roman" w:hint="default"/>
      </w:rPr>
    </w:lvl>
    <w:lvl w:ilvl="5">
      <w:start w:val="1"/>
      <w:numFmt w:val="decimal"/>
      <w:lvlText w:val="%1.%2.%3.%4.%5.%6"/>
      <w:lvlJc w:val="left"/>
      <w:pPr>
        <w:ind w:left="12240" w:hanging="1440"/>
      </w:pPr>
      <w:rPr>
        <w:rFonts w:eastAsia="Times New Roman" w:cs="Times New Roman" w:hint="default"/>
      </w:rPr>
    </w:lvl>
    <w:lvl w:ilvl="6">
      <w:start w:val="1"/>
      <w:numFmt w:val="decimal"/>
      <w:lvlText w:val="%1.%2.%3.%4.%5.%6.%7"/>
      <w:lvlJc w:val="left"/>
      <w:pPr>
        <w:ind w:left="14400" w:hanging="1440"/>
      </w:pPr>
      <w:rPr>
        <w:rFonts w:eastAsia="Times New Roman" w:cs="Times New Roman" w:hint="default"/>
      </w:rPr>
    </w:lvl>
    <w:lvl w:ilvl="7">
      <w:start w:val="1"/>
      <w:numFmt w:val="decimal"/>
      <w:lvlText w:val="%1.%2.%3.%4.%5.%6.%7.%8"/>
      <w:lvlJc w:val="left"/>
      <w:pPr>
        <w:ind w:left="16920" w:hanging="1800"/>
      </w:pPr>
      <w:rPr>
        <w:rFonts w:eastAsia="Times New Roman" w:cs="Times New Roman" w:hint="default"/>
      </w:rPr>
    </w:lvl>
    <w:lvl w:ilvl="8">
      <w:start w:val="1"/>
      <w:numFmt w:val="decimal"/>
      <w:lvlText w:val="%1.%2.%3.%4.%5.%6.%7.%8.%9"/>
      <w:lvlJc w:val="left"/>
      <w:pPr>
        <w:ind w:left="19440" w:hanging="2160"/>
      </w:pPr>
      <w:rPr>
        <w:rFonts w:eastAsia="Times New Roman" w:cs="Times New Roman" w:hint="default"/>
      </w:rPr>
    </w:lvl>
  </w:abstractNum>
  <w:abstractNum w:abstractNumId="136" w15:restartNumberingAfterBreak="0">
    <w:nsid w:val="672C62CB"/>
    <w:multiLevelType w:val="multilevel"/>
    <w:tmpl w:val="913A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7B1701"/>
    <w:multiLevelType w:val="multilevel"/>
    <w:tmpl w:val="5054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A8532B"/>
    <w:multiLevelType w:val="singleLevel"/>
    <w:tmpl w:val="8A6CB0E4"/>
    <w:lvl w:ilvl="0">
      <w:start w:val="1"/>
      <w:numFmt w:val="decimal"/>
      <w:lvlText w:val="C%1."/>
      <w:lvlJc w:val="left"/>
      <w:pPr>
        <w:tabs>
          <w:tab w:val="num" w:pos="0"/>
        </w:tabs>
        <w:ind w:left="2880" w:hanging="360"/>
      </w:pPr>
      <w:rPr>
        <w:rFonts w:hint="default"/>
        <w:vertAlign w:val="superscript"/>
      </w:rPr>
    </w:lvl>
  </w:abstractNum>
  <w:abstractNum w:abstractNumId="139" w15:restartNumberingAfterBreak="0">
    <w:nsid w:val="67C70CA5"/>
    <w:multiLevelType w:val="multilevel"/>
    <w:tmpl w:val="77C0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51480E"/>
    <w:multiLevelType w:val="multilevel"/>
    <w:tmpl w:val="FA9A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97B607C"/>
    <w:multiLevelType w:val="hybridMultilevel"/>
    <w:tmpl w:val="66F8A934"/>
    <w:lvl w:ilvl="0" w:tplc="8CDA2D6E">
      <w:numFmt w:val="bullet"/>
      <w:lvlText w:val="-"/>
      <w:lvlJc w:val="left"/>
      <w:pPr>
        <w:ind w:left="720" w:hanging="360"/>
      </w:pPr>
      <w:rPr>
        <w:rFonts w:ascii="Segoe UI" w:eastAsiaTheme="minorHAnsi" w:hAnsi="Segoe UI" w:cs="Segoe U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69842CB9"/>
    <w:multiLevelType w:val="multilevel"/>
    <w:tmpl w:val="DE96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947060"/>
    <w:multiLevelType w:val="hybridMultilevel"/>
    <w:tmpl w:val="BDAC02FA"/>
    <w:lvl w:ilvl="0" w:tplc="2000001B">
      <w:start w:val="1"/>
      <w:numFmt w:val="lowerRoman"/>
      <w:lvlText w:val="%1."/>
      <w:lvlJc w:val="righ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4" w15:restartNumberingAfterBreak="0">
    <w:nsid w:val="6AEA5A71"/>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6BA2678E"/>
    <w:multiLevelType w:val="multilevel"/>
    <w:tmpl w:val="0B5C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F10BC5"/>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6DFE65C8"/>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6E3F4720"/>
    <w:multiLevelType w:val="singleLevel"/>
    <w:tmpl w:val="2000000F"/>
    <w:lvl w:ilvl="0">
      <w:start w:val="1"/>
      <w:numFmt w:val="decimal"/>
      <w:lvlText w:val="%1."/>
      <w:lvlJc w:val="left"/>
      <w:pPr>
        <w:ind w:left="720" w:hanging="360"/>
      </w:pPr>
    </w:lvl>
  </w:abstractNum>
  <w:abstractNum w:abstractNumId="149" w15:restartNumberingAfterBreak="0">
    <w:nsid w:val="6EE50584"/>
    <w:multiLevelType w:val="multilevel"/>
    <w:tmpl w:val="AC14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F7A7A24"/>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6FC700A3"/>
    <w:multiLevelType w:val="hybridMultilevel"/>
    <w:tmpl w:val="61EAD884"/>
    <w:lvl w:ilvl="0" w:tplc="08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52" w15:restartNumberingAfterBreak="0">
    <w:nsid w:val="700007B8"/>
    <w:multiLevelType w:val="multilevel"/>
    <w:tmpl w:val="9078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1D5A8B"/>
    <w:multiLevelType w:val="multilevel"/>
    <w:tmpl w:val="B328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D7335F"/>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70EF565E"/>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718300CD"/>
    <w:multiLevelType w:val="multilevel"/>
    <w:tmpl w:val="B84A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3B52540"/>
    <w:multiLevelType w:val="hybridMultilevel"/>
    <w:tmpl w:val="B4C6C296"/>
    <w:lvl w:ilvl="0" w:tplc="86BC5CDC">
      <w:start w:val="1"/>
      <w:numFmt w:val="decimal"/>
      <w:pStyle w:val="KAsHeaderforTOC"/>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8" w15:restartNumberingAfterBreak="0">
    <w:nsid w:val="73E615A5"/>
    <w:multiLevelType w:val="multilevel"/>
    <w:tmpl w:val="2D90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4F11D93"/>
    <w:multiLevelType w:val="hybridMultilevel"/>
    <w:tmpl w:val="EF5AFD5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75406768"/>
    <w:multiLevelType w:val="multilevel"/>
    <w:tmpl w:val="BE6A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7A1999"/>
    <w:multiLevelType w:val="hybridMultilevel"/>
    <w:tmpl w:val="60A88EB4"/>
    <w:lvl w:ilvl="0" w:tplc="1302963E">
      <w:numFmt w:val="bullet"/>
      <w:lvlText w:val="‒"/>
      <w:lvlJc w:val="left"/>
      <w:rPr>
        <w:rFonts w:ascii="Arial" w:eastAsia="Calibri" w:hAnsi="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75C31567"/>
    <w:multiLevelType w:val="multilevel"/>
    <w:tmpl w:val="A828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77642D7"/>
    <w:multiLevelType w:val="multilevel"/>
    <w:tmpl w:val="0664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78F7F29"/>
    <w:multiLevelType w:val="hybridMultilevel"/>
    <w:tmpl w:val="EF5AFD56"/>
    <w:lvl w:ilvl="0" w:tplc="2000000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786A3D55"/>
    <w:multiLevelType w:val="hybridMultilevel"/>
    <w:tmpl w:val="53CC2D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78A930A8"/>
    <w:multiLevelType w:val="multilevel"/>
    <w:tmpl w:val="AC30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AC3987"/>
    <w:multiLevelType w:val="multilevel"/>
    <w:tmpl w:val="5AEA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5A3B2D"/>
    <w:multiLevelType w:val="multilevel"/>
    <w:tmpl w:val="DF52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905334"/>
    <w:multiLevelType w:val="multilevel"/>
    <w:tmpl w:val="61EA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9EA5E82"/>
    <w:multiLevelType w:val="multilevel"/>
    <w:tmpl w:val="ECE2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653978"/>
    <w:multiLevelType w:val="multilevel"/>
    <w:tmpl w:val="CE4A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8756EE"/>
    <w:multiLevelType w:val="multilevel"/>
    <w:tmpl w:val="4E04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C703EA"/>
    <w:multiLevelType w:val="multilevel"/>
    <w:tmpl w:val="90A0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B4E2468"/>
    <w:multiLevelType w:val="hybridMultilevel"/>
    <w:tmpl w:val="4CF831B8"/>
    <w:lvl w:ilvl="0" w:tplc="B00C475C">
      <w:start w:val="1"/>
      <w:numFmt w:val="bullet"/>
      <w:lvlText w:val="–"/>
      <w:lvlJc w:val="left"/>
      <w:pPr>
        <w:ind w:left="720" w:hanging="360"/>
      </w:pPr>
      <w:rPr>
        <w:rFonts w:ascii="High Tower Text" w:hAnsi="High Tower Text" w:cs="Symbol" w:hint="default"/>
        <w:color w:val="auto"/>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B6527E1"/>
    <w:multiLevelType w:val="hybridMultilevel"/>
    <w:tmpl w:val="EF5AFD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6" w15:restartNumberingAfterBreak="0">
    <w:nsid w:val="7D6B52F4"/>
    <w:multiLevelType w:val="multilevel"/>
    <w:tmpl w:val="40E2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F227FA3"/>
    <w:multiLevelType w:val="multilevel"/>
    <w:tmpl w:val="E29C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5D6F7F"/>
    <w:multiLevelType w:val="multilevel"/>
    <w:tmpl w:val="F432D8B2"/>
    <w:lvl w:ilvl="0">
      <w:start w:val="1"/>
      <w:numFmt w:val="decimal"/>
      <w:lvlText w:val="1.%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9" w15:restartNumberingAfterBreak="0">
    <w:nsid w:val="7F7F6D94"/>
    <w:multiLevelType w:val="hybridMultilevel"/>
    <w:tmpl w:val="E31AD776"/>
    <w:lvl w:ilvl="0" w:tplc="2000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0466575">
    <w:abstractNumId w:val="49"/>
  </w:num>
  <w:num w:numId="2" w16cid:durableId="1336348020">
    <w:abstractNumId w:val="134"/>
  </w:num>
  <w:num w:numId="3" w16cid:durableId="2011567015">
    <w:abstractNumId w:val="24"/>
  </w:num>
  <w:num w:numId="4" w16cid:durableId="1268738209">
    <w:abstractNumId w:val="141"/>
  </w:num>
  <w:num w:numId="5" w16cid:durableId="416906296">
    <w:abstractNumId w:val="76"/>
  </w:num>
  <w:num w:numId="6" w16cid:durableId="1298797041">
    <w:abstractNumId w:val="32"/>
  </w:num>
  <w:num w:numId="7" w16cid:durableId="1247417237">
    <w:abstractNumId w:val="179"/>
  </w:num>
  <w:num w:numId="8" w16cid:durableId="1242060520">
    <w:abstractNumId w:val="88"/>
  </w:num>
  <w:num w:numId="9" w16cid:durableId="677191823">
    <w:abstractNumId w:val="117"/>
  </w:num>
  <w:num w:numId="10" w16cid:durableId="1884823767">
    <w:abstractNumId w:val="7"/>
  </w:num>
  <w:num w:numId="11" w16cid:durableId="758137382">
    <w:abstractNumId w:val="63"/>
  </w:num>
  <w:num w:numId="12" w16cid:durableId="1738937273">
    <w:abstractNumId w:val="143"/>
  </w:num>
  <w:num w:numId="13" w16cid:durableId="1522009544">
    <w:abstractNumId w:val="18"/>
  </w:num>
  <w:num w:numId="14" w16cid:durableId="100035942">
    <w:abstractNumId w:val="25"/>
  </w:num>
  <w:num w:numId="15" w16cid:durableId="924075157">
    <w:abstractNumId w:val="148"/>
  </w:num>
  <w:num w:numId="16" w16cid:durableId="1196431999">
    <w:abstractNumId w:val="85"/>
  </w:num>
  <w:num w:numId="17" w16cid:durableId="541748441">
    <w:abstractNumId w:val="165"/>
  </w:num>
  <w:num w:numId="18" w16cid:durableId="1388916958">
    <w:abstractNumId w:val="82"/>
  </w:num>
  <w:num w:numId="19" w16cid:durableId="458649326">
    <w:abstractNumId w:val="164"/>
  </w:num>
  <w:num w:numId="20" w16cid:durableId="714502107">
    <w:abstractNumId w:val="157"/>
  </w:num>
  <w:num w:numId="21" w16cid:durableId="1055353134">
    <w:abstractNumId w:val="157"/>
    <w:lvlOverride w:ilvl="0">
      <w:startOverride w:val="1"/>
    </w:lvlOverride>
  </w:num>
  <w:num w:numId="22" w16cid:durableId="843130716">
    <w:abstractNumId w:val="40"/>
  </w:num>
  <w:num w:numId="23" w16cid:durableId="1926721867">
    <w:abstractNumId w:val="115"/>
  </w:num>
  <w:num w:numId="24" w16cid:durableId="1138258578">
    <w:abstractNumId w:val="169"/>
  </w:num>
  <w:num w:numId="25" w16cid:durableId="1211111927">
    <w:abstractNumId w:val="0"/>
  </w:num>
  <w:num w:numId="26" w16cid:durableId="183829765">
    <w:abstractNumId w:val="87"/>
  </w:num>
  <w:num w:numId="27" w16cid:durableId="1286276797">
    <w:abstractNumId w:val="45"/>
  </w:num>
  <w:num w:numId="28" w16cid:durableId="1585410489">
    <w:abstractNumId w:val="144"/>
  </w:num>
  <w:num w:numId="29" w16cid:durableId="286669295">
    <w:abstractNumId w:val="150"/>
  </w:num>
  <w:num w:numId="30" w16cid:durableId="234782407">
    <w:abstractNumId w:val="177"/>
  </w:num>
  <w:num w:numId="31" w16cid:durableId="422185859">
    <w:abstractNumId w:val="23"/>
  </w:num>
  <w:num w:numId="32" w16cid:durableId="2113619772">
    <w:abstractNumId w:val="50"/>
  </w:num>
  <w:num w:numId="33" w16cid:durableId="1731876967">
    <w:abstractNumId w:val="46"/>
  </w:num>
  <w:num w:numId="34" w16cid:durableId="625893750">
    <w:abstractNumId w:val="107"/>
  </w:num>
  <w:num w:numId="35" w16cid:durableId="564879888">
    <w:abstractNumId w:val="60"/>
  </w:num>
  <w:num w:numId="36" w16cid:durableId="1018192893">
    <w:abstractNumId w:val="73"/>
  </w:num>
  <w:num w:numId="37" w16cid:durableId="1796289016">
    <w:abstractNumId w:val="13"/>
  </w:num>
  <w:num w:numId="38" w16cid:durableId="75788738">
    <w:abstractNumId w:val="72"/>
  </w:num>
  <w:num w:numId="39" w16cid:durableId="1557231662">
    <w:abstractNumId w:val="166"/>
  </w:num>
  <w:num w:numId="40" w16cid:durableId="1948853612">
    <w:abstractNumId w:val="105"/>
  </w:num>
  <w:num w:numId="41" w16cid:durableId="1147935436">
    <w:abstractNumId w:val="9"/>
  </w:num>
  <w:num w:numId="42" w16cid:durableId="1231961809">
    <w:abstractNumId w:val="130"/>
  </w:num>
  <w:num w:numId="43" w16cid:durableId="1892039179">
    <w:abstractNumId w:val="19"/>
  </w:num>
  <w:num w:numId="44" w16cid:durableId="1384598030">
    <w:abstractNumId w:val="4"/>
  </w:num>
  <w:num w:numId="45" w16cid:durableId="1175798995">
    <w:abstractNumId w:val="104"/>
  </w:num>
  <w:num w:numId="46" w16cid:durableId="1502358292">
    <w:abstractNumId w:val="39"/>
  </w:num>
  <w:num w:numId="47" w16cid:durableId="213741391">
    <w:abstractNumId w:val="155"/>
  </w:num>
  <w:num w:numId="48" w16cid:durableId="1659309616">
    <w:abstractNumId w:val="172"/>
  </w:num>
  <w:num w:numId="49" w16cid:durableId="983581279">
    <w:abstractNumId w:val="132"/>
  </w:num>
  <w:num w:numId="50" w16cid:durableId="1885411194">
    <w:abstractNumId w:val="140"/>
  </w:num>
  <w:num w:numId="51" w16cid:durableId="2085031242">
    <w:abstractNumId w:val="125"/>
  </w:num>
  <w:num w:numId="52" w16cid:durableId="439572087">
    <w:abstractNumId w:val="17"/>
  </w:num>
  <w:num w:numId="53" w16cid:durableId="217127289">
    <w:abstractNumId w:val="127"/>
  </w:num>
  <w:num w:numId="54" w16cid:durableId="1567182302">
    <w:abstractNumId w:val="67"/>
  </w:num>
  <w:num w:numId="55" w16cid:durableId="1612123461">
    <w:abstractNumId w:val="136"/>
  </w:num>
  <w:num w:numId="56" w16cid:durableId="1424649180">
    <w:abstractNumId w:val="106"/>
  </w:num>
  <w:num w:numId="57" w16cid:durableId="1438216712">
    <w:abstractNumId w:val="97"/>
  </w:num>
  <w:num w:numId="58" w16cid:durableId="775907531">
    <w:abstractNumId w:val="29"/>
  </w:num>
  <w:num w:numId="59" w16cid:durableId="1756243496">
    <w:abstractNumId w:val="35"/>
  </w:num>
  <w:num w:numId="60" w16cid:durableId="1989548029">
    <w:abstractNumId w:val="171"/>
  </w:num>
  <w:num w:numId="61" w16cid:durableId="1487089674">
    <w:abstractNumId w:val="5"/>
  </w:num>
  <w:num w:numId="62" w16cid:durableId="623388909">
    <w:abstractNumId w:val="53"/>
  </w:num>
  <w:num w:numId="63" w16cid:durableId="1121266783">
    <w:abstractNumId w:val="84"/>
  </w:num>
  <w:num w:numId="64" w16cid:durableId="770703697">
    <w:abstractNumId w:val="38"/>
  </w:num>
  <w:num w:numId="65" w16cid:durableId="132066732">
    <w:abstractNumId w:val="33"/>
  </w:num>
  <w:num w:numId="66" w16cid:durableId="981499080">
    <w:abstractNumId w:val="113"/>
  </w:num>
  <w:num w:numId="67" w16cid:durableId="1673138090">
    <w:abstractNumId w:val="129"/>
  </w:num>
  <w:num w:numId="68" w16cid:durableId="1938168162">
    <w:abstractNumId w:val="119"/>
  </w:num>
  <w:num w:numId="69" w16cid:durableId="225576979">
    <w:abstractNumId w:val="128"/>
  </w:num>
  <w:num w:numId="70" w16cid:durableId="1756511463">
    <w:abstractNumId w:val="3"/>
  </w:num>
  <w:num w:numId="71" w16cid:durableId="218051096">
    <w:abstractNumId w:val="62"/>
  </w:num>
  <w:num w:numId="72" w16cid:durableId="1781610421">
    <w:abstractNumId w:val="149"/>
  </w:num>
  <w:num w:numId="73" w16cid:durableId="1715041047">
    <w:abstractNumId w:val="108"/>
  </w:num>
  <w:num w:numId="74" w16cid:durableId="860095119">
    <w:abstractNumId w:val="178"/>
  </w:num>
  <w:num w:numId="75" w16cid:durableId="1549804980">
    <w:abstractNumId w:val="55"/>
  </w:num>
  <w:num w:numId="76" w16cid:durableId="385418015">
    <w:abstractNumId w:val="96"/>
  </w:num>
  <w:num w:numId="77" w16cid:durableId="1830637795">
    <w:abstractNumId w:val="135"/>
  </w:num>
  <w:num w:numId="78" w16cid:durableId="315107630">
    <w:abstractNumId w:val="157"/>
  </w:num>
  <w:num w:numId="79" w16cid:durableId="674571660">
    <w:abstractNumId w:val="36"/>
  </w:num>
  <w:num w:numId="80" w16cid:durableId="150606779">
    <w:abstractNumId w:val="151"/>
  </w:num>
  <w:num w:numId="81" w16cid:durableId="2091929846">
    <w:abstractNumId w:val="157"/>
  </w:num>
  <w:num w:numId="82" w16cid:durableId="644890275">
    <w:abstractNumId w:val="157"/>
  </w:num>
  <w:num w:numId="83" w16cid:durableId="460927999">
    <w:abstractNumId w:val="157"/>
  </w:num>
  <w:num w:numId="84" w16cid:durableId="1412317917">
    <w:abstractNumId w:val="157"/>
  </w:num>
  <w:num w:numId="85" w16cid:durableId="1405057712">
    <w:abstractNumId w:val="157"/>
  </w:num>
  <w:num w:numId="86" w16cid:durableId="585303778">
    <w:abstractNumId w:val="157"/>
  </w:num>
  <w:num w:numId="87" w16cid:durableId="86538167">
    <w:abstractNumId w:val="157"/>
  </w:num>
  <w:num w:numId="88" w16cid:durableId="720592296">
    <w:abstractNumId w:val="157"/>
  </w:num>
  <w:num w:numId="89" w16cid:durableId="152186926">
    <w:abstractNumId w:val="157"/>
  </w:num>
  <w:num w:numId="90" w16cid:durableId="925189212">
    <w:abstractNumId w:val="157"/>
  </w:num>
  <w:num w:numId="91" w16cid:durableId="10836209">
    <w:abstractNumId w:val="157"/>
  </w:num>
  <w:num w:numId="92" w16cid:durableId="817772064">
    <w:abstractNumId w:val="157"/>
  </w:num>
  <w:num w:numId="93" w16cid:durableId="533663056">
    <w:abstractNumId w:val="157"/>
  </w:num>
  <w:num w:numId="94" w16cid:durableId="1144160058">
    <w:abstractNumId w:val="157"/>
  </w:num>
  <w:num w:numId="95" w16cid:durableId="72969162">
    <w:abstractNumId w:val="157"/>
  </w:num>
  <w:num w:numId="96" w16cid:durableId="888371987">
    <w:abstractNumId w:val="174"/>
  </w:num>
  <w:num w:numId="97" w16cid:durableId="1220937661">
    <w:abstractNumId w:val="161"/>
  </w:num>
  <w:num w:numId="98" w16cid:durableId="2107849423">
    <w:abstractNumId w:val="138"/>
  </w:num>
  <w:num w:numId="99" w16cid:durableId="1912306705">
    <w:abstractNumId w:val="6"/>
  </w:num>
  <w:num w:numId="100" w16cid:durableId="303126793">
    <w:abstractNumId w:val="118"/>
  </w:num>
  <w:num w:numId="101" w16cid:durableId="385032347">
    <w:abstractNumId w:val="175"/>
  </w:num>
  <w:num w:numId="102" w16cid:durableId="625282810">
    <w:abstractNumId w:val="157"/>
  </w:num>
  <w:num w:numId="103" w16cid:durableId="799765191">
    <w:abstractNumId w:val="94"/>
  </w:num>
  <w:num w:numId="104" w16cid:durableId="5838278">
    <w:abstractNumId w:val="109"/>
  </w:num>
  <w:num w:numId="105" w16cid:durableId="1426921691">
    <w:abstractNumId w:val="168"/>
  </w:num>
  <w:num w:numId="106" w16cid:durableId="46727906">
    <w:abstractNumId w:val="65"/>
  </w:num>
  <w:num w:numId="107" w16cid:durableId="1493908526">
    <w:abstractNumId w:val="102"/>
  </w:num>
  <w:num w:numId="108" w16cid:durableId="1087266265">
    <w:abstractNumId w:val="162"/>
  </w:num>
  <w:num w:numId="109" w16cid:durableId="1968974229">
    <w:abstractNumId w:val="22"/>
  </w:num>
  <w:num w:numId="110" w16cid:durableId="525799015">
    <w:abstractNumId w:val="37"/>
  </w:num>
  <w:num w:numId="111" w16cid:durableId="1927181542">
    <w:abstractNumId w:val="74"/>
  </w:num>
  <w:num w:numId="112" w16cid:durableId="1893347429">
    <w:abstractNumId w:val="75"/>
  </w:num>
  <w:num w:numId="113" w16cid:durableId="690835122">
    <w:abstractNumId w:val="123"/>
  </w:num>
  <w:num w:numId="114" w16cid:durableId="225798663">
    <w:abstractNumId w:val="21"/>
  </w:num>
  <w:num w:numId="115" w16cid:durableId="1251044260">
    <w:abstractNumId w:val="11"/>
  </w:num>
  <w:num w:numId="116" w16cid:durableId="1912765230">
    <w:abstractNumId w:val="120"/>
  </w:num>
  <w:num w:numId="117" w16cid:durableId="626012298">
    <w:abstractNumId w:val="69"/>
  </w:num>
  <w:num w:numId="118" w16cid:durableId="1972978859">
    <w:abstractNumId w:val="20"/>
  </w:num>
  <w:num w:numId="119" w16cid:durableId="1721978759">
    <w:abstractNumId w:val="43"/>
  </w:num>
  <w:num w:numId="120" w16cid:durableId="1676422641">
    <w:abstractNumId w:val="79"/>
  </w:num>
  <w:num w:numId="121" w16cid:durableId="2003661731">
    <w:abstractNumId w:val="81"/>
  </w:num>
  <w:num w:numId="122" w16cid:durableId="71437087">
    <w:abstractNumId w:val="27"/>
  </w:num>
  <w:num w:numId="123" w16cid:durableId="120542402">
    <w:abstractNumId w:val="51"/>
  </w:num>
  <w:num w:numId="124" w16cid:durableId="923610659">
    <w:abstractNumId w:val="173"/>
  </w:num>
  <w:num w:numId="125" w16cid:durableId="784039592">
    <w:abstractNumId w:val="48"/>
  </w:num>
  <w:num w:numId="126" w16cid:durableId="861163532">
    <w:abstractNumId w:val="98"/>
  </w:num>
  <w:num w:numId="127" w16cid:durableId="1142423757">
    <w:abstractNumId w:val="59"/>
  </w:num>
  <w:num w:numId="128" w16cid:durableId="627854854">
    <w:abstractNumId w:val="93"/>
  </w:num>
  <w:num w:numId="129" w16cid:durableId="437678107">
    <w:abstractNumId w:val="160"/>
  </w:num>
  <w:num w:numId="130" w16cid:durableId="925726285">
    <w:abstractNumId w:val="103"/>
  </w:num>
  <w:num w:numId="131" w16cid:durableId="1188063645">
    <w:abstractNumId w:val="54"/>
  </w:num>
  <w:num w:numId="132" w16cid:durableId="1350719624">
    <w:abstractNumId w:val="8"/>
  </w:num>
  <w:num w:numId="133" w16cid:durableId="113837263">
    <w:abstractNumId w:val="61"/>
  </w:num>
  <w:num w:numId="134" w16cid:durableId="1918200232">
    <w:abstractNumId w:val="147"/>
  </w:num>
  <w:num w:numId="135" w16cid:durableId="1209877362">
    <w:abstractNumId w:val="124"/>
  </w:num>
  <w:num w:numId="136" w16cid:durableId="652831621">
    <w:abstractNumId w:val="83"/>
  </w:num>
  <w:num w:numId="137" w16cid:durableId="818545964">
    <w:abstractNumId w:val="31"/>
  </w:num>
  <w:num w:numId="138" w16cid:durableId="634484153">
    <w:abstractNumId w:val="16"/>
  </w:num>
  <w:num w:numId="139" w16cid:durableId="2144928146">
    <w:abstractNumId w:val="26"/>
  </w:num>
  <w:num w:numId="140" w16cid:durableId="1891452763">
    <w:abstractNumId w:val="99"/>
  </w:num>
  <w:num w:numId="141" w16cid:durableId="738598413">
    <w:abstractNumId w:val="158"/>
  </w:num>
  <w:num w:numId="142" w16cid:durableId="983116929">
    <w:abstractNumId w:val="101"/>
  </w:num>
  <w:num w:numId="143" w16cid:durableId="887305619">
    <w:abstractNumId w:val="15"/>
  </w:num>
  <w:num w:numId="144" w16cid:durableId="656806725">
    <w:abstractNumId w:val="14"/>
  </w:num>
  <w:num w:numId="145" w16cid:durableId="1228691677">
    <w:abstractNumId w:val="170"/>
  </w:num>
  <w:num w:numId="146" w16cid:durableId="220099044">
    <w:abstractNumId w:val="80"/>
  </w:num>
  <w:num w:numId="147" w16cid:durableId="731972090">
    <w:abstractNumId w:val="126"/>
  </w:num>
  <w:num w:numId="148" w16cid:durableId="1095831674">
    <w:abstractNumId w:val="52"/>
  </w:num>
  <w:num w:numId="149" w16cid:durableId="1328360782">
    <w:abstractNumId w:val="121"/>
  </w:num>
  <w:num w:numId="150" w16cid:durableId="1065253812">
    <w:abstractNumId w:val="71"/>
  </w:num>
  <w:num w:numId="151" w16cid:durableId="597637033">
    <w:abstractNumId w:val="176"/>
  </w:num>
  <w:num w:numId="152" w16cid:durableId="1207332660">
    <w:abstractNumId w:val="114"/>
  </w:num>
  <w:num w:numId="153" w16cid:durableId="1364749040">
    <w:abstractNumId w:val="142"/>
  </w:num>
  <w:num w:numId="154" w16cid:durableId="2112119815">
    <w:abstractNumId w:val="10"/>
  </w:num>
  <w:num w:numId="155" w16cid:durableId="102963878">
    <w:abstractNumId w:val="57"/>
  </w:num>
  <w:num w:numId="156" w16cid:durableId="1948391857">
    <w:abstractNumId w:val="28"/>
  </w:num>
  <w:num w:numId="157" w16cid:durableId="539052684">
    <w:abstractNumId w:val="86"/>
  </w:num>
  <w:num w:numId="158" w16cid:durableId="1346515419">
    <w:abstractNumId w:val="159"/>
  </w:num>
  <w:num w:numId="159" w16cid:durableId="2061318891">
    <w:abstractNumId w:val="92"/>
  </w:num>
  <w:num w:numId="160" w16cid:durableId="456681419">
    <w:abstractNumId w:val="2"/>
  </w:num>
  <w:num w:numId="161" w16cid:durableId="769203983">
    <w:abstractNumId w:val="42"/>
  </w:num>
  <w:num w:numId="162" w16cid:durableId="1760297727">
    <w:abstractNumId w:val="44"/>
  </w:num>
  <w:num w:numId="163" w16cid:durableId="183440357">
    <w:abstractNumId w:val="30"/>
  </w:num>
  <w:num w:numId="164" w16cid:durableId="393551950">
    <w:abstractNumId w:val="145"/>
  </w:num>
  <w:num w:numId="165" w16cid:durableId="149104149">
    <w:abstractNumId w:val="64"/>
  </w:num>
  <w:num w:numId="166" w16cid:durableId="54547254">
    <w:abstractNumId w:val="131"/>
  </w:num>
  <w:num w:numId="167" w16cid:durableId="1765568848">
    <w:abstractNumId w:val="137"/>
  </w:num>
  <w:num w:numId="168" w16cid:durableId="719284230">
    <w:abstractNumId w:val="133"/>
  </w:num>
  <w:num w:numId="169" w16cid:durableId="495919657">
    <w:abstractNumId w:val="66"/>
  </w:num>
  <w:num w:numId="170" w16cid:durableId="444152968">
    <w:abstractNumId w:val="77"/>
  </w:num>
  <w:num w:numId="171" w16cid:durableId="134374459">
    <w:abstractNumId w:val="153"/>
  </w:num>
  <w:num w:numId="172" w16cid:durableId="2077121516">
    <w:abstractNumId w:val="167"/>
  </w:num>
  <w:num w:numId="173" w16cid:durableId="1887176224">
    <w:abstractNumId w:val="116"/>
  </w:num>
  <w:num w:numId="174" w16cid:durableId="421222379">
    <w:abstractNumId w:val="68"/>
  </w:num>
  <w:num w:numId="175" w16cid:durableId="2076276227">
    <w:abstractNumId w:val="58"/>
  </w:num>
  <w:num w:numId="176" w16cid:durableId="994185376">
    <w:abstractNumId w:val="91"/>
  </w:num>
  <w:num w:numId="177" w16cid:durableId="505171271">
    <w:abstractNumId w:val="156"/>
  </w:num>
  <w:num w:numId="178" w16cid:durableId="1575823794">
    <w:abstractNumId w:val="110"/>
  </w:num>
  <w:num w:numId="179" w16cid:durableId="1293903420">
    <w:abstractNumId w:val="90"/>
  </w:num>
  <w:num w:numId="180" w16cid:durableId="1940333905">
    <w:abstractNumId w:val="1"/>
  </w:num>
  <w:num w:numId="181" w16cid:durableId="1178155873">
    <w:abstractNumId w:val="78"/>
  </w:num>
  <w:num w:numId="182" w16cid:durableId="1273434069">
    <w:abstractNumId w:val="122"/>
  </w:num>
  <w:num w:numId="183" w16cid:durableId="1547064354">
    <w:abstractNumId w:val="12"/>
  </w:num>
  <w:num w:numId="184" w16cid:durableId="42101510">
    <w:abstractNumId w:val="139"/>
  </w:num>
  <w:num w:numId="185" w16cid:durableId="1480802584">
    <w:abstractNumId w:val="56"/>
  </w:num>
  <w:num w:numId="186" w16cid:durableId="96146470">
    <w:abstractNumId w:val="154"/>
  </w:num>
  <w:num w:numId="187" w16cid:durableId="817190347">
    <w:abstractNumId w:val="112"/>
  </w:num>
  <w:num w:numId="188" w16cid:durableId="1103844251">
    <w:abstractNumId w:val="34"/>
  </w:num>
  <w:num w:numId="189" w16cid:durableId="1423261891">
    <w:abstractNumId w:val="163"/>
  </w:num>
  <w:num w:numId="190" w16cid:durableId="730738118">
    <w:abstractNumId w:val="70"/>
  </w:num>
  <w:num w:numId="191" w16cid:durableId="430783746">
    <w:abstractNumId w:val="89"/>
  </w:num>
  <w:num w:numId="192" w16cid:durableId="1936592009">
    <w:abstractNumId w:val="41"/>
  </w:num>
  <w:num w:numId="193" w16cid:durableId="1440178895">
    <w:abstractNumId w:val="111"/>
  </w:num>
  <w:num w:numId="194" w16cid:durableId="780026387">
    <w:abstractNumId w:val="146"/>
  </w:num>
  <w:num w:numId="195" w16cid:durableId="665524091">
    <w:abstractNumId w:val="95"/>
  </w:num>
  <w:num w:numId="196" w16cid:durableId="258030176">
    <w:abstractNumId w:val="152"/>
  </w:num>
  <w:num w:numId="197" w16cid:durableId="317997825">
    <w:abstractNumId w:val="47"/>
  </w:num>
  <w:num w:numId="198" w16cid:durableId="2121949406">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A64"/>
    <w:rsid w:val="00000104"/>
    <w:rsid w:val="00013D2F"/>
    <w:rsid w:val="00015B01"/>
    <w:rsid w:val="00025936"/>
    <w:rsid w:val="00044891"/>
    <w:rsid w:val="0005783F"/>
    <w:rsid w:val="00060096"/>
    <w:rsid w:val="00065BFF"/>
    <w:rsid w:val="0007365A"/>
    <w:rsid w:val="00082DDD"/>
    <w:rsid w:val="00082DEA"/>
    <w:rsid w:val="000955F1"/>
    <w:rsid w:val="00095CED"/>
    <w:rsid w:val="000A0EAB"/>
    <w:rsid w:val="000B0A1D"/>
    <w:rsid w:val="000B3DF3"/>
    <w:rsid w:val="000C46F7"/>
    <w:rsid w:val="000D666F"/>
    <w:rsid w:val="000E4565"/>
    <w:rsid w:val="000E5655"/>
    <w:rsid w:val="000E5BF3"/>
    <w:rsid w:val="000F6EEC"/>
    <w:rsid w:val="00103B36"/>
    <w:rsid w:val="00144E27"/>
    <w:rsid w:val="001515A9"/>
    <w:rsid w:val="00157602"/>
    <w:rsid w:val="001617DC"/>
    <w:rsid w:val="0016367F"/>
    <w:rsid w:val="00164568"/>
    <w:rsid w:val="0016713A"/>
    <w:rsid w:val="001772C5"/>
    <w:rsid w:val="00195392"/>
    <w:rsid w:val="001A6663"/>
    <w:rsid w:val="001B274A"/>
    <w:rsid w:val="001C0D9C"/>
    <w:rsid w:val="001D0D9C"/>
    <w:rsid w:val="001D59F4"/>
    <w:rsid w:val="001E3960"/>
    <w:rsid w:val="001E3B51"/>
    <w:rsid w:val="001E5905"/>
    <w:rsid w:val="001F0ABB"/>
    <w:rsid w:val="001F57FB"/>
    <w:rsid w:val="0020608C"/>
    <w:rsid w:val="00206E8C"/>
    <w:rsid w:val="0022079B"/>
    <w:rsid w:val="002327E5"/>
    <w:rsid w:val="002351CA"/>
    <w:rsid w:val="00271189"/>
    <w:rsid w:val="00291EA7"/>
    <w:rsid w:val="00295A64"/>
    <w:rsid w:val="002A6D03"/>
    <w:rsid w:val="002B1BC9"/>
    <w:rsid w:val="002E78DE"/>
    <w:rsid w:val="002F7379"/>
    <w:rsid w:val="003001EB"/>
    <w:rsid w:val="00306829"/>
    <w:rsid w:val="003071E4"/>
    <w:rsid w:val="00331D54"/>
    <w:rsid w:val="00336011"/>
    <w:rsid w:val="00341951"/>
    <w:rsid w:val="003515EB"/>
    <w:rsid w:val="003543B5"/>
    <w:rsid w:val="0036241D"/>
    <w:rsid w:val="0037456B"/>
    <w:rsid w:val="003A2A57"/>
    <w:rsid w:val="003B396A"/>
    <w:rsid w:val="003B6181"/>
    <w:rsid w:val="003C040A"/>
    <w:rsid w:val="003E1025"/>
    <w:rsid w:val="003E4083"/>
    <w:rsid w:val="003F0900"/>
    <w:rsid w:val="003F0C57"/>
    <w:rsid w:val="00400ABE"/>
    <w:rsid w:val="00401B49"/>
    <w:rsid w:val="00402DA4"/>
    <w:rsid w:val="00412242"/>
    <w:rsid w:val="00415B7B"/>
    <w:rsid w:val="00424BAE"/>
    <w:rsid w:val="00431D37"/>
    <w:rsid w:val="00440267"/>
    <w:rsid w:val="004425EC"/>
    <w:rsid w:val="00465E1B"/>
    <w:rsid w:val="00486614"/>
    <w:rsid w:val="004923FD"/>
    <w:rsid w:val="004A6FD3"/>
    <w:rsid w:val="004B3489"/>
    <w:rsid w:val="004B3D77"/>
    <w:rsid w:val="004C2567"/>
    <w:rsid w:val="004D0981"/>
    <w:rsid w:val="004D1018"/>
    <w:rsid w:val="004E0D76"/>
    <w:rsid w:val="004E6D0F"/>
    <w:rsid w:val="004F08C4"/>
    <w:rsid w:val="004F77B5"/>
    <w:rsid w:val="0050263F"/>
    <w:rsid w:val="00517166"/>
    <w:rsid w:val="00521E42"/>
    <w:rsid w:val="00527F6E"/>
    <w:rsid w:val="00532ED1"/>
    <w:rsid w:val="005473A5"/>
    <w:rsid w:val="00560472"/>
    <w:rsid w:val="005610A3"/>
    <w:rsid w:val="005705A6"/>
    <w:rsid w:val="00572727"/>
    <w:rsid w:val="00573824"/>
    <w:rsid w:val="00583375"/>
    <w:rsid w:val="00585D23"/>
    <w:rsid w:val="00594BF3"/>
    <w:rsid w:val="005A148D"/>
    <w:rsid w:val="005A200C"/>
    <w:rsid w:val="005A3DDC"/>
    <w:rsid w:val="005B2E58"/>
    <w:rsid w:val="005C17A1"/>
    <w:rsid w:val="005C611A"/>
    <w:rsid w:val="005C6997"/>
    <w:rsid w:val="005D6570"/>
    <w:rsid w:val="00604129"/>
    <w:rsid w:val="00605153"/>
    <w:rsid w:val="006111E1"/>
    <w:rsid w:val="0061339A"/>
    <w:rsid w:val="006310FA"/>
    <w:rsid w:val="00632456"/>
    <w:rsid w:val="00637209"/>
    <w:rsid w:val="00645F2A"/>
    <w:rsid w:val="006532C2"/>
    <w:rsid w:val="00653EC1"/>
    <w:rsid w:val="00665CFB"/>
    <w:rsid w:val="0067138B"/>
    <w:rsid w:val="00695F57"/>
    <w:rsid w:val="0069650F"/>
    <w:rsid w:val="006C082D"/>
    <w:rsid w:val="006E3643"/>
    <w:rsid w:val="006F0FF2"/>
    <w:rsid w:val="006F6936"/>
    <w:rsid w:val="00717364"/>
    <w:rsid w:val="00726BA6"/>
    <w:rsid w:val="00736104"/>
    <w:rsid w:val="007417DA"/>
    <w:rsid w:val="007568C4"/>
    <w:rsid w:val="00762084"/>
    <w:rsid w:val="007637EF"/>
    <w:rsid w:val="00770516"/>
    <w:rsid w:val="00772808"/>
    <w:rsid w:val="0079682C"/>
    <w:rsid w:val="007B51BE"/>
    <w:rsid w:val="007D50F2"/>
    <w:rsid w:val="007D5E70"/>
    <w:rsid w:val="007D6503"/>
    <w:rsid w:val="007E7AB0"/>
    <w:rsid w:val="00802B0B"/>
    <w:rsid w:val="00820BCF"/>
    <w:rsid w:val="00826DF5"/>
    <w:rsid w:val="00831EF9"/>
    <w:rsid w:val="00834C5B"/>
    <w:rsid w:val="00836552"/>
    <w:rsid w:val="0084112A"/>
    <w:rsid w:val="00851DBD"/>
    <w:rsid w:val="008525EA"/>
    <w:rsid w:val="00871E17"/>
    <w:rsid w:val="00881EC5"/>
    <w:rsid w:val="00881ED3"/>
    <w:rsid w:val="00897356"/>
    <w:rsid w:val="008A1288"/>
    <w:rsid w:val="008A4D96"/>
    <w:rsid w:val="008F1597"/>
    <w:rsid w:val="008F62A2"/>
    <w:rsid w:val="00912252"/>
    <w:rsid w:val="00916E7B"/>
    <w:rsid w:val="00920989"/>
    <w:rsid w:val="00927091"/>
    <w:rsid w:val="00931888"/>
    <w:rsid w:val="009324F2"/>
    <w:rsid w:val="00937FE6"/>
    <w:rsid w:val="009440C9"/>
    <w:rsid w:val="00946C4E"/>
    <w:rsid w:val="00952CCC"/>
    <w:rsid w:val="00953F23"/>
    <w:rsid w:val="00965684"/>
    <w:rsid w:val="009856B2"/>
    <w:rsid w:val="00991972"/>
    <w:rsid w:val="00997A94"/>
    <w:rsid w:val="009A7207"/>
    <w:rsid w:val="009B28F1"/>
    <w:rsid w:val="009B4621"/>
    <w:rsid w:val="009C0705"/>
    <w:rsid w:val="009D0563"/>
    <w:rsid w:val="009F23A7"/>
    <w:rsid w:val="009F7404"/>
    <w:rsid w:val="00A21A5A"/>
    <w:rsid w:val="00A541A8"/>
    <w:rsid w:val="00A60688"/>
    <w:rsid w:val="00A64640"/>
    <w:rsid w:val="00A76B93"/>
    <w:rsid w:val="00A86E52"/>
    <w:rsid w:val="00A94B2B"/>
    <w:rsid w:val="00AB3226"/>
    <w:rsid w:val="00AB36FA"/>
    <w:rsid w:val="00AB5B5D"/>
    <w:rsid w:val="00AB7975"/>
    <w:rsid w:val="00AE3D14"/>
    <w:rsid w:val="00AF1D38"/>
    <w:rsid w:val="00AF3194"/>
    <w:rsid w:val="00B051A5"/>
    <w:rsid w:val="00B0585E"/>
    <w:rsid w:val="00B15399"/>
    <w:rsid w:val="00B15A1F"/>
    <w:rsid w:val="00B266E2"/>
    <w:rsid w:val="00B2796E"/>
    <w:rsid w:val="00B36BD7"/>
    <w:rsid w:val="00B6180B"/>
    <w:rsid w:val="00B643E8"/>
    <w:rsid w:val="00B7547E"/>
    <w:rsid w:val="00B757A8"/>
    <w:rsid w:val="00B83ADA"/>
    <w:rsid w:val="00BA2EA3"/>
    <w:rsid w:val="00BB0853"/>
    <w:rsid w:val="00BB0CCE"/>
    <w:rsid w:val="00BB0E3D"/>
    <w:rsid w:val="00BB1621"/>
    <w:rsid w:val="00BC0AD2"/>
    <w:rsid w:val="00BC57BB"/>
    <w:rsid w:val="00BC79D7"/>
    <w:rsid w:val="00BC7B9C"/>
    <w:rsid w:val="00BD20F1"/>
    <w:rsid w:val="00BD362A"/>
    <w:rsid w:val="00BE1DCA"/>
    <w:rsid w:val="00BE5E73"/>
    <w:rsid w:val="00BF3722"/>
    <w:rsid w:val="00C00312"/>
    <w:rsid w:val="00C02186"/>
    <w:rsid w:val="00C02371"/>
    <w:rsid w:val="00C02590"/>
    <w:rsid w:val="00C176BB"/>
    <w:rsid w:val="00C2688C"/>
    <w:rsid w:val="00C475BB"/>
    <w:rsid w:val="00C57353"/>
    <w:rsid w:val="00C6204A"/>
    <w:rsid w:val="00C62A8A"/>
    <w:rsid w:val="00C71556"/>
    <w:rsid w:val="00C82DEF"/>
    <w:rsid w:val="00C8367B"/>
    <w:rsid w:val="00C845F6"/>
    <w:rsid w:val="00C923A0"/>
    <w:rsid w:val="00C95501"/>
    <w:rsid w:val="00CA236F"/>
    <w:rsid w:val="00CA289E"/>
    <w:rsid w:val="00CA368F"/>
    <w:rsid w:val="00CC18E3"/>
    <w:rsid w:val="00CD2DF1"/>
    <w:rsid w:val="00CE680C"/>
    <w:rsid w:val="00CF400E"/>
    <w:rsid w:val="00D047E8"/>
    <w:rsid w:val="00D1025E"/>
    <w:rsid w:val="00D10FE6"/>
    <w:rsid w:val="00D1121B"/>
    <w:rsid w:val="00D21B42"/>
    <w:rsid w:val="00D22D4F"/>
    <w:rsid w:val="00D23A3B"/>
    <w:rsid w:val="00D25631"/>
    <w:rsid w:val="00D26CAC"/>
    <w:rsid w:val="00D74EA0"/>
    <w:rsid w:val="00D7506D"/>
    <w:rsid w:val="00D84C7D"/>
    <w:rsid w:val="00D85343"/>
    <w:rsid w:val="00DB3350"/>
    <w:rsid w:val="00DB5E17"/>
    <w:rsid w:val="00DC3181"/>
    <w:rsid w:val="00DC5326"/>
    <w:rsid w:val="00DD1F3A"/>
    <w:rsid w:val="00DE78DD"/>
    <w:rsid w:val="00E0300A"/>
    <w:rsid w:val="00E4620D"/>
    <w:rsid w:val="00E56CBA"/>
    <w:rsid w:val="00E60403"/>
    <w:rsid w:val="00E60EBE"/>
    <w:rsid w:val="00E71C24"/>
    <w:rsid w:val="00E74C80"/>
    <w:rsid w:val="00E85B28"/>
    <w:rsid w:val="00EA44EC"/>
    <w:rsid w:val="00ED2A12"/>
    <w:rsid w:val="00ED5873"/>
    <w:rsid w:val="00EE0470"/>
    <w:rsid w:val="00EE48C7"/>
    <w:rsid w:val="00EE7019"/>
    <w:rsid w:val="00F11A36"/>
    <w:rsid w:val="00F13791"/>
    <w:rsid w:val="00F17BCF"/>
    <w:rsid w:val="00F22C4D"/>
    <w:rsid w:val="00F30FAA"/>
    <w:rsid w:val="00F5151B"/>
    <w:rsid w:val="00F628DA"/>
    <w:rsid w:val="00F675D6"/>
    <w:rsid w:val="00F700D1"/>
    <w:rsid w:val="00F81727"/>
    <w:rsid w:val="00F96D46"/>
    <w:rsid w:val="00FA3E3E"/>
    <w:rsid w:val="00FA7347"/>
    <w:rsid w:val="00FB6D39"/>
    <w:rsid w:val="00FD215D"/>
    <w:rsid w:val="00FD744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ED846"/>
  <w15:chartTrackingRefBased/>
  <w15:docId w15:val="{C78A66E4-C579-4A7D-870F-E88614FC4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905"/>
    <w:rPr>
      <w:lang w:val="en-GB"/>
    </w:rPr>
  </w:style>
  <w:style w:type="paragraph" w:styleId="Heading1">
    <w:name w:val="heading 1"/>
    <w:basedOn w:val="Normal"/>
    <w:next w:val="Normal"/>
    <w:link w:val="Heading1Char"/>
    <w:uiPriority w:val="9"/>
    <w:qFormat/>
    <w:rsid w:val="00EA44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A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A6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A6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95A6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nhideWhenUsed/>
    <w:qFormat/>
    <w:rsid w:val="00295A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5A6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5A6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5A6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KAWOContentHeader">
    <w:name w:val="KAWO Content Header"/>
    <w:basedOn w:val="NoList"/>
    <w:uiPriority w:val="99"/>
    <w:rsid w:val="00B643E8"/>
    <w:pPr>
      <w:numPr>
        <w:numId w:val="1"/>
      </w:numPr>
    </w:pPr>
  </w:style>
  <w:style w:type="paragraph" w:customStyle="1" w:styleId="Style1">
    <w:name w:val="Style1"/>
    <w:basedOn w:val="Normal"/>
    <w:next w:val="Heading1"/>
    <w:qFormat/>
    <w:rsid w:val="00EA44EC"/>
    <w:pPr>
      <w:numPr>
        <w:numId w:val="2"/>
      </w:numPr>
    </w:pPr>
    <w:rPr>
      <w:rFonts w:ascii="Arial" w:hAnsi="Arial" w:cs="Arial"/>
      <w:b/>
      <w:bCs/>
    </w:rPr>
  </w:style>
  <w:style w:type="character" w:customStyle="1" w:styleId="Heading1Char">
    <w:name w:val="Heading 1 Char"/>
    <w:basedOn w:val="DefaultParagraphFont"/>
    <w:link w:val="Heading1"/>
    <w:uiPriority w:val="9"/>
    <w:rsid w:val="00EA44E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295A64"/>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295A64"/>
    <w:rPr>
      <w:rFonts w:asciiTheme="minorHAnsi" w:eastAsiaTheme="majorEastAsia" w:hAnsiTheme="minorHAnsi"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295A64"/>
    <w:rPr>
      <w:rFonts w:asciiTheme="minorHAnsi" w:eastAsiaTheme="majorEastAsia" w:hAnsiTheme="minorHAnsi"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295A64"/>
    <w:rPr>
      <w:rFonts w:asciiTheme="minorHAnsi" w:eastAsiaTheme="majorEastAsia" w:hAnsiTheme="minorHAnsi" w:cstheme="majorBidi"/>
      <w:color w:val="2F5496" w:themeColor="accent1" w:themeShade="BF"/>
      <w:lang w:val="en-GB"/>
    </w:rPr>
  </w:style>
  <w:style w:type="character" w:customStyle="1" w:styleId="Heading6Char">
    <w:name w:val="Heading 6 Char"/>
    <w:basedOn w:val="DefaultParagraphFont"/>
    <w:link w:val="Heading6"/>
    <w:uiPriority w:val="9"/>
    <w:semiHidden/>
    <w:rsid w:val="00295A64"/>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95A64"/>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295A64"/>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95A64"/>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295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A6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95A6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A64"/>
    <w:rPr>
      <w:rFonts w:asciiTheme="minorHAnsi" w:eastAsiaTheme="majorEastAsia" w:hAnsiTheme="min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95A64"/>
    <w:pPr>
      <w:spacing w:before="160"/>
      <w:jc w:val="center"/>
    </w:pPr>
    <w:rPr>
      <w:i/>
      <w:iCs/>
      <w:color w:val="404040" w:themeColor="text1" w:themeTint="BF"/>
    </w:rPr>
  </w:style>
  <w:style w:type="character" w:customStyle="1" w:styleId="QuoteChar">
    <w:name w:val="Quote Char"/>
    <w:basedOn w:val="DefaultParagraphFont"/>
    <w:link w:val="Quote"/>
    <w:uiPriority w:val="29"/>
    <w:rsid w:val="00295A64"/>
    <w:rPr>
      <w:i/>
      <w:iCs/>
      <w:color w:val="404040" w:themeColor="text1" w:themeTint="BF"/>
      <w:lang w:val="en-GB"/>
    </w:rPr>
  </w:style>
  <w:style w:type="paragraph" w:styleId="ListParagraph">
    <w:name w:val="List Paragraph"/>
    <w:basedOn w:val="Normal"/>
    <w:uiPriority w:val="34"/>
    <w:qFormat/>
    <w:rsid w:val="00295A64"/>
    <w:pPr>
      <w:ind w:left="720"/>
      <w:contextualSpacing/>
    </w:pPr>
  </w:style>
  <w:style w:type="character" w:styleId="IntenseEmphasis">
    <w:name w:val="Intense Emphasis"/>
    <w:basedOn w:val="DefaultParagraphFont"/>
    <w:uiPriority w:val="21"/>
    <w:qFormat/>
    <w:rsid w:val="00295A64"/>
    <w:rPr>
      <w:i/>
      <w:iCs/>
      <w:color w:val="2F5496" w:themeColor="accent1" w:themeShade="BF"/>
    </w:rPr>
  </w:style>
  <w:style w:type="paragraph" w:styleId="IntenseQuote">
    <w:name w:val="Intense Quote"/>
    <w:basedOn w:val="Normal"/>
    <w:next w:val="Normal"/>
    <w:link w:val="IntenseQuoteChar"/>
    <w:uiPriority w:val="30"/>
    <w:qFormat/>
    <w:rsid w:val="00295A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A64"/>
    <w:rPr>
      <w:i/>
      <w:iCs/>
      <w:color w:val="2F5496" w:themeColor="accent1" w:themeShade="BF"/>
      <w:lang w:val="en-GB"/>
    </w:rPr>
  </w:style>
  <w:style w:type="character" w:styleId="IntenseReference">
    <w:name w:val="Intense Reference"/>
    <w:basedOn w:val="DefaultParagraphFont"/>
    <w:uiPriority w:val="32"/>
    <w:qFormat/>
    <w:rsid w:val="00295A64"/>
    <w:rPr>
      <w:b/>
      <w:bCs/>
      <w:smallCaps/>
      <w:color w:val="2F5496" w:themeColor="accent1" w:themeShade="BF"/>
      <w:spacing w:val="5"/>
    </w:rPr>
  </w:style>
  <w:style w:type="table" w:styleId="TableGrid">
    <w:name w:val="Table Grid"/>
    <w:basedOn w:val="TableNormal"/>
    <w:uiPriority w:val="39"/>
    <w:rsid w:val="00295A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22C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2C4D"/>
    <w:rPr>
      <w:lang w:val="en-GB"/>
    </w:rPr>
  </w:style>
  <w:style w:type="paragraph" w:styleId="Footer">
    <w:name w:val="footer"/>
    <w:basedOn w:val="Normal"/>
    <w:link w:val="FooterChar"/>
    <w:uiPriority w:val="99"/>
    <w:unhideWhenUsed/>
    <w:rsid w:val="00F22C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2C4D"/>
    <w:rPr>
      <w:lang w:val="en-GB"/>
    </w:rPr>
  </w:style>
  <w:style w:type="paragraph" w:styleId="NoSpacing">
    <w:name w:val="No Spacing"/>
    <w:link w:val="NoSpacingChar"/>
    <w:uiPriority w:val="1"/>
    <w:qFormat/>
    <w:rsid w:val="00412242"/>
    <w:pPr>
      <w:spacing w:after="0"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412242"/>
    <w:rPr>
      <w:rFonts w:asciiTheme="minorHAnsi" w:eastAsiaTheme="minorEastAsia" w:hAnsiTheme="minorHAnsi" w:cstheme="minorBidi"/>
      <w:lang w:val="en-US"/>
    </w:rPr>
  </w:style>
  <w:style w:type="paragraph" w:styleId="TOCHeading">
    <w:name w:val="TOC Heading"/>
    <w:basedOn w:val="Heading1"/>
    <w:next w:val="Normal"/>
    <w:uiPriority w:val="39"/>
    <w:unhideWhenUsed/>
    <w:qFormat/>
    <w:rsid w:val="00412242"/>
    <w:pPr>
      <w:spacing w:before="240" w:after="0"/>
      <w:outlineLvl w:val="9"/>
    </w:pPr>
    <w:rPr>
      <w:sz w:val="32"/>
      <w:szCs w:val="32"/>
      <w:lang w:val="en-US"/>
    </w:rPr>
  </w:style>
  <w:style w:type="paragraph" w:customStyle="1" w:styleId="KAsHeaderforTOC">
    <w:name w:val="KA's Header for TOC"/>
    <w:basedOn w:val="Heading1"/>
    <w:link w:val="KAsHeaderforTOCChar"/>
    <w:qFormat/>
    <w:rsid w:val="00412242"/>
    <w:pPr>
      <w:numPr>
        <w:numId w:val="20"/>
      </w:numPr>
    </w:pPr>
    <w:rPr>
      <w:rFonts w:ascii="Arial" w:hAnsi="Arial"/>
      <w:b/>
      <w:color w:val="000000" w:themeColor="text1"/>
      <w:sz w:val="22"/>
    </w:rPr>
  </w:style>
  <w:style w:type="character" w:customStyle="1" w:styleId="KAsHeaderforTOCChar">
    <w:name w:val="KA's Header for TOC Char"/>
    <w:basedOn w:val="Heading1Char"/>
    <w:link w:val="KAsHeaderforTOC"/>
    <w:rsid w:val="00412242"/>
    <w:rPr>
      <w:rFonts w:ascii="Arial" w:eastAsiaTheme="majorEastAsia" w:hAnsi="Arial" w:cstheme="majorBidi"/>
      <w:b/>
      <w:color w:val="000000" w:themeColor="text1"/>
      <w:sz w:val="40"/>
      <w:szCs w:val="40"/>
      <w:lang w:val="en-GB"/>
    </w:rPr>
  </w:style>
  <w:style w:type="paragraph" w:styleId="TOC1">
    <w:name w:val="toc 1"/>
    <w:basedOn w:val="Normal"/>
    <w:next w:val="Normal"/>
    <w:autoRedefine/>
    <w:uiPriority w:val="39"/>
    <w:unhideWhenUsed/>
    <w:qFormat/>
    <w:rsid w:val="00C2688C"/>
    <w:pPr>
      <w:spacing w:after="100"/>
    </w:pPr>
    <w:rPr>
      <w:rFonts w:ascii="Arial" w:hAnsi="Arial"/>
    </w:rPr>
  </w:style>
  <w:style w:type="character" w:styleId="Hyperlink">
    <w:name w:val="Hyperlink"/>
    <w:basedOn w:val="DefaultParagraphFont"/>
    <w:uiPriority w:val="99"/>
    <w:unhideWhenUsed/>
    <w:rsid w:val="00412242"/>
    <w:rPr>
      <w:color w:val="0563C1" w:themeColor="hyperlink"/>
      <w:u w:val="single"/>
    </w:rPr>
  </w:style>
  <w:style w:type="paragraph" w:styleId="Revision">
    <w:name w:val="Revision"/>
    <w:hidden/>
    <w:uiPriority w:val="99"/>
    <w:semiHidden/>
    <w:rsid w:val="00291EA7"/>
    <w:pPr>
      <w:spacing w:after="0" w:line="240" w:lineRule="auto"/>
    </w:pPr>
    <w:rPr>
      <w:lang w:val="en-GB"/>
    </w:rPr>
  </w:style>
  <w:style w:type="paragraph" w:customStyle="1" w:styleId="tocheading0">
    <w:name w:val="toc heading"/>
    <w:basedOn w:val="Normal"/>
    <w:rsid w:val="00F700D1"/>
    <w:pPr>
      <w:keepNext/>
      <w:pageBreakBefore/>
      <w:pBdr>
        <w:top w:val="single" w:sz="30" w:space="26" w:color="auto"/>
      </w:pBdr>
      <w:overflowPunct w:val="0"/>
      <w:autoSpaceDE w:val="0"/>
      <w:autoSpaceDN w:val="0"/>
      <w:adjustRightInd w:val="0"/>
      <w:spacing w:before="960" w:after="960" w:line="240" w:lineRule="auto"/>
      <w:ind w:left="2520"/>
      <w:textAlignment w:val="baseline"/>
    </w:pPr>
    <w:rPr>
      <w:rFonts w:ascii="Book Antiqua" w:eastAsia="Times New Roman" w:hAnsi="Book Antiqua" w:cs="Times New Roman"/>
      <w:sz w:val="36"/>
      <w:szCs w:val="20"/>
    </w:rPr>
  </w:style>
  <w:style w:type="paragraph" w:styleId="TOC6">
    <w:name w:val="toc 6"/>
    <w:basedOn w:val="Normal"/>
    <w:next w:val="Normal"/>
    <w:autoRedefine/>
    <w:semiHidden/>
    <w:rsid w:val="00826DF5"/>
    <w:pPr>
      <w:spacing w:after="0" w:line="240" w:lineRule="auto"/>
      <w:ind w:left="1200"/>
    </w:pPr>
    <w:rPr>
      <w:rFonts w:ascii="Times New Roman" w:eastAsia="Times New Roman" w:hAnsi="Times New Roman" w:cs="Times New Roman"/>
      <w:sz w:val="18"/>
      <w:szCs w:val="18"/>
    </w:rPr>
  </w:style>
  <w:style w:type="character" w:styleId="UnresolvedMention">
    <w:name w:val="Unresolved Mention"/>
    <w:basedOn w:val="DefaultParagraphFont"/>
    <w:uiPriority w:val="99"/>
    <w:semiHidden/>
    <w:unhideWhenUsed/>
    <w:rsid w:val="007D65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BEF00A-E44B-4BC2-8CBF-0039C1766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10801</TotalTime>
  <Pages>111</Pages>
  <Words>39526</Words>
  <Characters>218186</Characters>
  <Application>Microsoft Office Word</Application>
  <DocSecurity>0</DocSecurity>
  <Lines>18182</Lines>
  <Paragraphs>15159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242553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Kunle Awolowo</dc:creator>
  <cp:keywords/>
  <dc:description/>
  <cp:lastModifiedBy>Kunle Awolowo</cp:lastModifiedBy>
  <cp:revision>83</cp:revision>
  <dcterms:created xsi:type="dcterms:W3CDTF">2026-01-22T10:36:00Z</dcterms:created>
  <dcterms:modified xsi:type="dcterms:W3CDTF">2026-02-02T22:15:00Z</dcterms:modified>
</cp:coreProperties>
</file>