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Guide d'annotation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Catégories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Homme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Définition : </w:t>
      </w:r>
      <w:r w:rsidDel="00000000" w:rsidR="00000000" w:rsidRPr="00000000">
        <w:rPr>
          <w:sz w:val="28"/>
          <w:szCs w:val="28"/>
          <w:rtl w:val="0"/>
        </w:rPr>
        <w:t xml:space="preserve">une chaîne qui fait référence à un ou des personnages masculin.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jamais il y a du matériel dans la chaîne qui ne soit pas clairement masculin, mais non plus clairement féminin, on annote tout de même la chaîne comme masculin.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Exemples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Femme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Définition : </w:t>
      </w:r>
      <w:r w:rsidDel="00000000" w:rsidR="00000000" w:rsidRPr="00000000">
        <w:rPr>
          <w:sz w:val="28"/>
          <w:szCs w:val="28"/>
          <w:rtl w:val="0"/>
        </w:rPr>
        <w:t xml:space="preserve">une chaîne qui fait référence à un ou des personnages féminins.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Exemples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Mixte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Définition : </w:t>
      </w:r>
      <w:r w:rsidDel="00000000" w:rsidR="00000000" w:rsidRPr="00000000">
        <w:rPr>
          <w:sz w:val="28"/>
          <w:szCs w:val="28"/>
          <w:rtl w:val="0"/>
        </w:rPr>
        <w:t xml:space="preserve">une chaîne qui fait référence à la fois à des personnages masculins et féminins.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Exemples : </w:t>
      </w:r>
    </w:p>
    <w:p w:rsidR="00000000" w:rsidDel="00000000" w:rsidP="00000000" w:rsidRDefault="00000000" w:rsidRPr="00000000" w14:paraId="0000001B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[Monsieur et Madame Trucmuche, ils, leur]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Pronoms déictiques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Définition </w:t>
      </w:r>
      <w:r w:rsidDel="00000000" w:rsidR="00000000" w:rsidRPr="00000000">
        <w:rPr>
          <w:sz w:val="28"/>
          <w:szCs w:val="28"/>
          <w:rtl w:val="0"/>
        </w:rPr>
        <w:t xml:space="preserve">: une chaîne qui est uniquement composée des pronoms déictiques (</w:t>
      </w:r>
      <w:r w:rsidDel="00000000" w:rsidR="00000000" w:rsidRPr="00000000">
        <w:rPr>
          <w:i w:val="1"/>
          <w:sz w:val="28"/>
          <w:szCs w:val="28"/>
          <w:rtl w:val="0"/>
        </w:rPr>
        <w:t xml:space="preserve">je, tu, nous, vous, </w:t>
      </w:r>
      <w:r w:rsidDel="00000000" w:rsidR="00000000" w:rsidRPr="00000000">
        <w:rPr>
          <w:sz w:val="28"/>
          <w:szCs w:val="28"/>
          <w:rtl w:val="0"/>
        </w:rPr>
        <w:t xml:space="preserve">cad première et deuxième personne). 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Indéfini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Définition : </w:t>
      </w:r>
      <w:r w:rsidDel="00000000" w:rsidR="00000000" w:rsidRPr="00000000">
        <w:rPr>
          <w:sz w:val="28"/>
          <w:szCs w:val="28"/>
          <w:rtl w:val="0"/>
        </w:rPr>
        <w:t xml:space="preserve">Une chaîne dont on ne peut pas définir le genre du référent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Exemples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[une personne, qui, qui]</w:t>
      </w:r>
    </w:p>
    <w:p w:rsidR="00000000" w:rsidDel="00000000" w:rsidP="00000000" w:rsidRDefault="00000000" w:rsidRPr="00000000" w14:paraId="0000002D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Erreur de système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Définition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Une chaîne qui ne fait pas référence à des personnages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Une chaîne qui ne se compose que des pronoms anaphoriques (</w:t>
      </w:r>
      <w:r w:rsidDel="00000000" w:rsidR="00000000" w:rsidRPr="00000000">
        <w:rPr>
          <w:i w:val="1"/>
          <w:sz w:val="28"/>
          <w:szCs w:val="28"/>
          <w:rtl w:val="0"/>
        </w:rPr>
        <w:t xml:space="preserve">il, elle) </w:t>
      </w:r>
      <w:r w:rsidDel="00000000" w:rsidR="00000000" w:rsidRPr="00000000">
        <w:rPr>
          <w:sz w:val="28"/>
          <w:szCs w:val="28"/>
          <w:rtl w:val="0"/>
        </w:rPr>
        <w:t xml:space="preserve">sans inclure des référents.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Une chaîne qui n’est pas cohérente du tout.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Exemples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[Le château, il, elle, Madame]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