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21297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14:paraId="35900EBC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14:paraId="72922101" w14:textId="77777777" w:rsidR="008F71DD" w:rsidRDefault="008F71DD" w:rsidP="008F71DD">
      <w:pPr>
        <w:rPr>
          <w:sz w:val="28"/>
          <w:szCs w:val="28"/>
          <w:lang w:val="uk-UA"/>
        </w:rPr>
      </w:pPr>
    </w:p>
    <w:p w14:paraId="6B0913FA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56505E52" w14:textId="77777777" w:rsidR="008F71DD" w:rsidRDefault="008F71DD" w:rsidP="008F71DD">
      <w:pPr>
        <w:jc w:val="center"/>
        <w:rPr>
          <w:sz w:val="28"/>
          <w:szCs w:val="28"/>
          <w:lang w:val="uk-UA"/>
        </w:rPr>
      </w:pPr>
    </w:p>
    <w:p w14:paraId="643F5D68" w14:textId="77777777" w:rsidR="008F71DD" w:rsidRDefault="008F71DD" w:rsidP="008F71DD">
      <w:pPr>
        <w:jc w:val="center"/>
        <w:rPr>
          <w:sz w:val="28"/>
          <w:szCs w:val="28"/>
        </w:rPr>
      </w:pPr>
    </w:p>
    <w:p w14:paraId="6DEF5504" w14:textId="77777777" w:rsidR="008F71DD" w:rsidRDefault="008F71DD" w:rsidP="008F71DD">
      <w:pPr>
        <w:jc w:val="center"/>
        <w:rPr>
          <w:sz w:val="28"/>
          <w:szCs w:val="28"/>
        </w:rPr>
      </w:pPr>
    </w:p>
    <w:p w14:paraId="119D6C6C" w14:textId="77777777" w:rsidR="008F71DD" w:rsidRDefault="008F71DD" w:rsidP="008F71DD">
      <w:pPr>
        <w:jc w:val="center"/>
        <w:rPr>
          <w:sz w:val="28"/>
          <w:szCs w:val="28"/>
        </w:rPr>
      </w:pPr>
    </w:p>
    <w:p w14:paraId="5F552959" w14:textId="77777777" w:rsidR="008F71DD" w:rsidRDefault="008F71DD" w:rsidP="008F71DD">
      <w:pPr>
        <w:jc w:val="center"/>
        <w:rPr>
          <w:sz w:val="28"/>
          <w:szCs w:val="28"/>
        </w:rPr>
      </w:pPr>
    </w:p>
    <w:p w14:paraId="61202B6C" w14:textId="77777777" w:rsidR="008F71DD" w:rsidRDefault="008F71DD" w:rsidP="008F71DD">
      <w:pPr>
        <w:jc w:val="center"/>
        <w:rPr>
          <w:sz w:val="28"/>
          <w:szCs w:val="28"/>
        </w:rPr>
      </w:pPr>
    </w:p>
    <w:p w14:paraId="2A2EC440" w14:textId="77777777" w:rsidR="008F71DD" w:rsidRDefault="008F71DD" w:rsidP="008F71DD">
      <w:pPr>
        <w:jc w:val="center"/>
        <w:rPr>
          <w:sz w:val="28"/>
          <w:szCs w:val="28"/>
        </w:rPr>
      </w:pPr>
    </w:p>
    <w:p w14:paraId="5F2B81F2" w14:textId="77777777" w:rsidR="008F71DD" w:rsidRDefault="008F71DD" w:rsidP="008F71DD">
      <w:pPr>
        <w:jc w:val="center"/>
        <w:rPr>
          <w:sz w:val="28"/>
          <w:szCs w:val="28"/>
        </w:rPr>
      </w:pPr>
    </w:p>
    <w:p w14:paraId="232511AF" w14:textId="4BD6686F" w:rsidR="008F71DD" w:rsidRDefault="008F71DD" w:rsidP="008F71DD">
      <w:pPr>
        <w:pStyle w:val="a3"/>
        <w:spacing w:line="288" w:lineRule="auto"/>
        <w:rPr>
          <w:szCs w:val="28"/>
          <w:lang w:val="uk-UA"/>
        </w:rPr>
      </w:pPr>
      <w:r>
        <w:rPr>
          <w:szCs w:val="28"/>
          <w:lang w:val="uk-UA"/>
        </w:rPr>
        <w:t>«</w:t>
      </w:r>
      <w:r w:rsidRPr="008F71DD">
        <w:rPr>
          <w:szCs w:val="28"/>
          <w:lang w:val="uk-UA"/>
        </w:rPr>
        <w:t>Об’єктно-орієнтоване програмування</w:t>
      </w:r>
      <w:r>
        <w:rPr>
          <w:szCs w:val="28"/>
          <w:lang w:val="uk-UA"/>
        </w:rPr>
        <w:t xml:space="preserve"> ч.1»</w:t>
      </w:r>
    </w:p>
    <w:p w14:paraId="60242836" w14:textId="77777777" w:rsidR="008F71DD" w:rsidRDefault="008F71DD" w:rsidP="008F71DD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66277DF3" w14:textId="6750585C" w:rsidR="008F71DD" w:rsidRPr="004732E2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Зв</w:t>
      </w:r>
      <w:r>
        <w:rPr>
          <w:i/>
          <w:sz w:val="28"/>
          <w:szCs w:val="28"/>
          <w:lang w:val="en-US"/>
        </w:rPr>
        <w:t>i</w:t>
      </w:r>
      <w:r>
        <w:rPr>
          <w:i/>
          <w:sz w:val="28"/>
          <w:szCs w:val="28"/>
          <w:lang w:val="uk-UA"/>
        </w:rPr>
        <w:t>т з лабораторної роботи №</w:t>
      </w:r>
      <w:r w:rsidR="004732E2">
        <w:rPr>
          <w:i/>
          <w:sz w:val="28"/>
          <w:szCs w:val="28"/>
          <w:lang w:val="uk-UA"/>
        </w:rPr>
        <w:t>4</w:t>
      </w:r>
    </w:p>
    <w:p w14:paraId="1417C76B" w14:textId="1BFA30DF" w:rsidR="008F71DD" w:rsidRDefault="008F71DD" w:rsidP="008F71DD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Тема: «</w:t>
      </w:r>
      <w:r w:rsidR="004732E2" w:rsidRPr="004732E2">
        <w:rPr>
          <w:i/>
          <w:sz w:val="28"/>
          <w:szCs w:val="28"/>
          <w:lang w:val="uk-UA"/>
        </w:rPr>
        <w:t>Інтерактивні консольні програми для платформи Java SE</w:t>
      </w:r>
      <w:r>
        <w:rPr>
          <w:i/>
          <w:sz w:val="28"/>
          <w:szCs w:val="28"/>
          <w:lang w:val="uk-UA"/>
        </w:rPr>
        <w:t>»</w:t>
      </w:r>
    </w:p>
    <w:p w14:paraId="6F4A1C2D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0927CF0E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3F045B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79700B6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702FDF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8D4C66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CBBAE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43CD076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BA1E711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D2A392F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57E0C14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646293C8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4CC5033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D2D87A0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76B8C97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2A158085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15F04144" w14:textId="77777777" w:rsidR="008F71DD" w:rsidRDefault="008F71DD" w:rsidP="008F71DD">
      <w:pPr>
        <w:rPr>
          <w:i/>
          <w:sz w:val="28"/>
          <w:szCs w:val="28"/>
          <w:lang w:val="uk-UA"/>
        </w:rPr>
      </w:pPr>
    </w:p>
    <w:p w14:paraId="3D04841A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14:paraId="714CAE56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 гр. 1.КИТ102.8а</w:t>
      </w:r>
    </w:p>
    <w:p w14:paraId="25C911BB" w14:textId="08908F76" w:rsidR="008F71DD" w:rsidRDefault="0049510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Осетров А.А</w:t>
      </w:r>
      <w:r w:rsidR="008F71DD">
        <w:rPr>
          <w:sz w:val="28"/>
          <w:szCs w:val="28"/>
          <w:lang w:val="uk-UA"/>
        </w:rPr>
        <w:t>.</w:t>
      </w:r>
    </w:p>
    <w:p w14:paraId="2DB9E968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503C16A5" w14:textId="77777777" w:rsidR="008F71DD" w:rsidRDefault="008F71DD" w:rsidP="008F71DD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2C3D85F1" w14:textId="629EC8BF" w:rsidR="008F71DD" w:rsidRDefault="008F71DD" w:rsidP="008F71DD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>Пугачев</w:t>
      </w:r>
      <w:r>
        <w:rPr>
          <w:sz w:val="28"/>
          <w:szCs w:val="28"/>
          <w:lang w:val="uk-UA"/>
        </w:rPr>
        <w:t xml:space="preserve"> Р.В.</w:t>
      </w:r>
    </w:p>
    <w:p w14:paraId="4F484BC3" w14:textId="77777777" w:rsidR="008F71DD" w:rsidRDefault="008F71DD" w:rsidP="008F71DD">
      <w:pPr>
        <w:jc w:val="right"/>
        <w:rPr>
          <w:sz w:val="28"/>
          <w:szCs w:val="28"/>
        </w:rPr>
      </w:pPr>
    </w:p>
    <w:p w14:paraId="238F502F" w14:textId="77777777" w:rsidR="008F71DD" w:rsidRDefault="008F71DD" w:rsidP="008F71DD">
      <w:pPr>
        <w:jc w:val="right"/>
        <w:rPr>
          <w:sz w:val="28"/>
          <w:szCs w:val="28"/>
          <w:lang w:val="uk-UA"/>
        </w:rPr>
      </w:pPr>
    </w:p>
    <w:p w14:paraId="4C03D478" w14:textId="77777777" w:rsidR="008F71DD" w:rsidRDefault="008F71DD" w:rsidP="008F71DD">
      <w:pPr>
        <w:rPr>
          <w:sz w:val="28"/>
          <w:szCs w:val="28"/>
          <w:lang w:val="uk-UA"/>
        </w:rPr>
      </w:pPr>
    </w:p>
    <w:p w14:paraId="49FADEAD" w14:textId="77777777" w:rsidR="008F71DD" w:rsidRDefault="008F71DD" w:rsidP="008F71DD">
      <w:pPr>
        <w:rPr>
          <w:sz w:val="28"/>
          <w:szCs w:val="28"/>
          <w:lang w:val="uk-UA"/>
        </w:rPr>
      </w:pPr>
    </w:p>
    <w:p w14:paraId="383D7FF2" w14:textId="2D4BE2B3" w:rsidR="008F71DD" w:rsidRDefault="008F71DD" w:rsidP="008F71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Харків – 2019</w:t>
      </w:r>
    </w:p>
    <w:p w14:paraId="5344BA21" w14:textId="77777777" w:rsidR="008F71DD" w:rsidRDefault="008F71DD" w:rsidP="008F71DD">
      <w:pPr>
        <w:rPr>
          <w:sz w:val="28"/>
          <w:szCs w:val="28"/>
          <w:lang w:val="uk-UA"/>
        </w:rPr>
      </w:pPr>
    </w:p>
    <w:p w14:paraId="31F9BF99" w14:textId="7B71401D" w:rsidR="00986782" w:rsidRDefault="00986782">
      <w:pPr>
        <w:rPr>
          <w:b/>
          <w:bCs/>
          <w:i/>
          <w:iCs/>
          <w:sz w:val="28"/>
          <w:szCs w:val="28"/>
          <w:lang w:val="uk-UA"/>
        </w:rPr>
      </w:pPr>
    </w:p>
    <w:p w14:paraId="760D70C3" w14:textId="0FADF55C" w:rsidR="008F71DD" w:rsidRPr="0049510D" w:rsidRDefault="008F71DD" w:rsidP="004732E2">
      <w:pPr>
        <w:jc w:val="both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lastRenderedPageBreak/>
        <w:t>Мета:</w:t>
      </w:r>
      <w:r w:rsidR="004732E2" w:rsidRPr="0049510D">
        <w:rPr>
          <w:rStyle w:val="a5"/>
          <w:color w:val="000000" w:themeColor="text1"/>
          <w:sz w:val="26"/>
          <w:szCs w:val="26"/>
          <w:lang w:val="uk-UA"/>
        </w:rPr>
        <w:t xml:space="preserve"> </w:t>
      </w:r>
      <w:r w:rsidR="004732E2" w:rsidRPr="0049510D">
        <w:rPr>
          <w:color w:val="000000" w:themeColor="text1"/>
          <w:sz w:val="26"/>
          <w:szCs w:val="26"/>
          <w:lang w:val="uk-UA"/>
        </w:rPr>
        <w:t>Реалізація діалогового режиму роботи з користувачем в консольних програмах мовою Java.</w:t>
      </w:r>
    </w:p>
    <w:p w14:paraId="42B597EA" w14:textId="3BE757BB" w:rsidR="008F71DD" w:rsidRPr="0049510D" w:rsidRDefault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1 ВИМОГИ</w:t>
      </w:r>
    </w:p>
    <w:p w14:paraId="0BD66B84" w14:textId="160C79BC" w:rsidR="008F71DD" w:rsidRDefault="008F71DD" w:rsidP="008F71DD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Розробник</w:t>
      </w:r>
    </w:p>
    <w:p w14:paraId="77A6E81A" w14:textId="7879818C" w:rsidR="0049510D" w:rsidRPr="00A40546" w:rsidRDefault="0049510D" w:rsidP="00A40546">
      <w:pPr>
        <w:rPr>
          <w:rStyle w:val="a5"/>
          <w:b w:val="0"/>
          <w:color w:val="000000" w:themeColor="text1"/>
          <w:sz w:val="26"/>
          <w:szCs w:val="26"/>
          <w:lang w:val="uk-UA"/>
        </w:rPr>
      </w:pPr>
      <w:r w:rsidRPr="00A40546">
        <w:rPr>
          <w:rStyle w:val="a5"/>
          <w:b w:val="0"/>
          <w:color w:val="000000" w:themeColor="text1"/>
          <w:sz w:val="26"/>
          <w:szCs w:val="26"/>
          <w:lang w:val="uk-UA"/>
        </w:rPr>
        <w:t>Осетров А.А</w:t>
      </w:r>
    </w:p>
    <w:p w14:paraId="4D1D7479" w14:textId="157EA332" w:rsidR="004732E2" w:rsidRPr="0049510D" w:rsidRDefault="008F71DD" w:rsidP="004732E2">
      <w:pPr>
        <w:pStyle w:val="a6"/>
        <w:numPr>
          <w:ilvl w:val="1"/>
          <w:numId w:val="1"/>
        </w:num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Загальне завдання</w:t>
      </w:r>
      <w:bookmarkStart w:id="0" w:name="_GoBack"/>
      <w:bookmarkEnd w:id="0"/>
    </w:p>
    <w:p w14:paraId="0E2787D8" w14:textId="77777777" w:rsidR="004732E2" w:rsidRPr="0049510D" w:rsidRDefault="004732E2" w:rsidP="004732E2">
      <w:pPr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Використовуючи програму рішення завдання </w:t>
      </w:r>
      <w:hyperlink r:id="rId5" w:anchor="task_03" w:history="1">
        <w:r w:rsidRPr="0049510D">
          <w:rPr>
            <w:color w:val="000000" w:themeColor="text1"/>
            <w:sz w:val="26"/>
            <w:szCs w:val="26"/>
            <w:lang w:val="uk-UA"/>
          </w:rPr>
          <w:t>лабораторної роботи №3</w:t>
        </w:r>
      </w:hyperlink>
      <w:r w:rsidRPr="0049510D">
        <w:rPr>
          <w:color w:val="000000" w:themeColor="text1"/>
          <w:sz w:val="26"/>
          <w:szCs w:val="26"/>
          <w:lang w:val="uk-UA"/>
        </w:rPr>
        <w:t>, відповідно до </w:t>
      </w:r>
      <w:hyperlink r:id="rId6" w:anchor="task_03_app" w:history="1">
        <w:r w:rsidRPr="0049510D">
          <w:rPr>
            <w:color w:val="000000" w:themeColor="text1"/>
            <w:sz w:val="26"/>
            <w:szCs w:val="26"/>
            <w:lang w:val="uk-UA"/>
          </w:rPr>
          <w:t>прикладної задачі</w:t>
        </w:r>
      </w:hyperlink>
      <w:r w:rsidRPr="0049510D">
        <w:rPr>
          <w:color w:val="000000" w:themeColor="text1"/>
          <w:sz w:val="26"/>
          <w:szCs w:val="26"/>
          <w:lang w:val="uk-UA"/>
        </w:rPr>
        <w:t> забезпечити обробку команд користувача у вигляді текстового </w:t>
      </w:r>
      <w:hyperlink r:id="rId7" w:anchor=".D0.9C.D0.B5.D0.BD.D1.8E_.D0.B2_.D0.B8.D0.BD.D1.82.D0.B5.D1.80.D1.84.D0.B5.D0.B9.D1.81.D0.B5_.D0.BA.D0.BE.D0.BC.D0.B0.D0.BD.D0.B4.D0.BD.D0.BE.D0.B9_.D1.81.D1.82.D1.80.D0.BE.D0.BA.D0.B8" w:history="1">
        <w:r w:rsidRPr="0049510D">
          <w:rPr>
            <w:color w:val="000000" w:themeColor="text1"/>
            <w:sz w:val="26"/>
            <w:szCs w:val="26"/>
            <w:lang w:val="uk-UA"/>
          </w:rPr>
          <w:t>меню</w:t>
        </w:r>
      </w:hyperlink>
      <w:r w:rsidRPr="0049510D">
        <w:rPr>
          <w:color w:val="000000" w:themeColor="text1"/>
          <w:sz w:val="26"/>
          <w:szCs w:val="26"/>
          <w:lang w:val="uk-UA"/>
        </w:rPr>
        <w:t>:</w:t>
      </w:r>
    </w:p>
    <w:p w14:paraId="7BECBADE" w14:textId="77777777" w:rsidR="004732E2" w:rsidRPr="0049510D" w:rsidRDefault="004732E2" w:rsidP="004732E2">
      <w:pPr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-введення даних;</w:t>
      </w:r>
    </w:p>
    <w:p w14:paraId="58C8D368" w14:textId="77777777" w:rsidR="004732E2" w:rsidRPr="0049510D" w:rsidRDefault="004732E2" w:rsidP="004732E2">
      <w:pPr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-перегляд даних;</w:t>
      </w:r>
    </w:p>
    <w:p w14:paraId="35046F30" w14:textId="77777777" w:rsidR="004732E2" w:rsidRPr="0049510D" w:rsidRDefault="004732E2" w:rsidP="004732E2">
      <w:pPr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-виконання обчислень;</w:t>
      </w:r>
    </w:p>
    <w:p w14:paraId="347FC6EB" w14:textId="77777777" w:rsidR="004732E2" w:rsidRPr="0049510D" w:rsidRDefault="004732E2" w:rsidP="004732E2">
      <w:pPr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-відображення результату;</w:t>
      </w:r>
    </w:p>
    <w:p w14:paraId="7C5C8121" w14:textId="22EB35E8" w:rsidR="004732E2" w:rsidRPr="0049510D" w:rsidRDefault="004732E2" w:rsidP="004732E2">
      <w:pPr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-завершення програми і т.д.</w:t>
      </w:r>
    </w:p>
    <w:p w14:paraId="03D2B917" w14:textId="77777777" w:rsidR="004732E2" w:rsidRPr="0049510D" w:rsidRDefault="004732E2" w:rsidP="004732E2">
      <w:pPr>
        <w:spacing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Забезпечити обробку параметрів </w:t>
      </w:r>
      <w:hyperlink r:id="rId8" w:history="1">
        <w:r w:rsidRPr="0049510D">
          <w:rPr>
            <w:color w:val="000000" w:themeColor="text1"/>
            <w:sz w:val="26"/>
            <w:szCs w:val="26"/>
            <w:lang w:val="uk-UA"/>
          </w:rPr>
          <w:t>командного рядка</w:t>
        </w:r>
      </w:hyperlink>
      <w:r w:rsidRPr="0049510D">
        <w:rPr>
          <w:color w:val="000000" w:themeColor="text1"/>
          <w:sz w:val="26"/>
          <w:szCs w:val="26"/>
          <w:lang w:val="uk-UA"/>
        </w:rPr>
        <w:t> для визначення режиму роботи програми:</w:t>
      </w:r>
    </w:p>
    <w:p w14:paraId="461362A0" w14:textId="74409DB6" w:rsidR="004732E2" w:rsidRPr="0049510D" w:rsidRDefault="004732E2" w:rsidP="004732E2">
      <w:pPr>
        <w:pStyle w:val="a6"/>
        <w:numPr>
          <w:ilvl w:val="0"/>
          <w:numId w:val="3"/>
        </w:numPr>
        <w:spacing w:after="100" w:afterAutospacing="1"/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параметр “-h” чи “-help”: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 w14:paraId="70BB6199" w14:textId="41D45269" w:rsidR="004732E2" w:rsidRPr="0049510D" w:rsidRDefault="004732E2" w:rsidP="004732E2">
      <w:pPr>
        <w:pStyle w:val="a6"/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параметр “-d” чи “-debug”: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 w14:paraId="36476FD5" w14:textId="77777777" w:rsidR="004732E2" w:rsidRPr="0049510D" w:rsidRDefault="004732E2" w:rsidP="004732E2">
      <w:pPr>
        <w:rPr>
          <w:rStyle w:val="a5"/>
          <w:color w:val="000000" w:themeColor="text1"/>
          <w:sz w:val="26"/>
          <w:szCs w:val="26"/>
          <w:lang w:val="uk-UA"/>
        </w:rPr>
      </w:pPr>
    </w:p>
    <w:p w14:paraId="4CBCB25B" w14:textId="6A0E9956" w:rsidR="008F71DD" w:rsidRPr="0049510D" w:rsidRDefault="008F71DD" w:rsidP="004732E2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2 ОПИС ПРОГРАМИ</w:t>
      </w:r>
    </w:p>
    <w:p w14:paraId="5BFE9B64" w14:textId="72F39E9F" w:rsidR="004732E2" w:rsidRPr="0049510D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2.1 Засоби ООП</w:t>
      </w:r>
    </w:p>
    <w:p w14:paraId="07192344" w14:textId="5A86F432" w:rsidR="004732E2" w:rsidRPr="0049510D" w:rsidRDefault="004732E2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 xml:space="preserve">Створений </w:t>
      </w:r>
      <w:r w:rsidR="0049510D" w:rsidRPr="0049510D">
        <w:rPr>
          <w:rStyle w:val="a5"/>
          <w:color w:val="000000" w:themeColor="text1"/>
          <w:sz w:val="26"/>
          <w:szCs w:val="26"/>
          <w:lang w:val="uk-UA"/>
        </w:rPr>
        <w:t>додатковий метод</w:t>
      </w:r>
      <w:r w:rsidRPr="0049510D">
        <w:rPr>
          <w:rStyle w:val="a5"/>
          <w:color w:val="000000" w:themeColor="text1"/>
          <w:sz w:val="26"/>
          <w:szCs w:val="26"/>
          <w:lang w:val="uk-UA"/>
        </w:rPr>
        <w:t>.</w:t>
      </w:r>
    </w:p>
    <w:p w14:paraId="2FFB1548" w14:textId="5FD3844B" w:rsidR="008F71DD" w:rsidRPr="0049510D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2.2 Ієрархія та структура класів</w:t>
      </w:r>
    </w:p>
    <w:p w14:paraId="508722E9" w14:textId="55990CAD" w:rsidR="004732E2" w:rsidRPr="0049510D" w:rsidRDefault="0049510D" w:rsidP="0049510D">
      <w:pPr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noProof/>
          <w:color w:val="000000" w:themeColor="text1"/>
          <w:sz w:val="26"/>
          <w:szCs w:val="26"/>
          <w:lang w:val="en-US" w:eastAsia="en-US"/>
        </w:rPr>
        <w:drawing>
          <wp:inline distT="0" distB="0" distL="0" distR="0" wp14:anchorId="4D0745A9" wp14:editId="51521915">
            <wp:extent cx="1647825" cy="2028825"/>
            <wp:effectExtent l="0" t="0" r="9525" b="9525"/>
            <wp:docPr id="7" name="Рисунок 7" descr="C:\Users\Андрей\Desktop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рей\Desktop\La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BDA2" w14:textId="68582FE6" w:rsidR="004732E2" w:rsidRPr="0049510D" w:rsidRDefault="004732E2" w:rsidP="004732E2">
      <w:pPr>
        <w:ind w:firstLine="4395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Рисунок 1</w:t>
      </w:r>
    </w:p>
    <w:p w14:paraId="72EA2F6C" w14:textId="41F68C3F" w:rsidR="008F71DD" w:rsidRPr="0049510D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2.3 Важливі фрагменти програми</w:t>
      </w:r>
    </w:p>
    <w:p w14:paraId="2A6F1F62" w14:textId="18CCE112" w:rsidR="004732E2" w:rsidRPr="0049510D" w:rsidRDefault="0049510D" w:rsidP="0049510D">
      <w:pPr>
        <w:ind w:firstLine="993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noProof/>
          <w:color w:val="000000" w:themeColor="text1"/>
          <w:lang w:val="en-US" w:eastAsia="en-US"/>
        </w:rPr>
        <w:drawing>
          <wp:inline distT="0" distB="0" distL="0" distR="0" wp14:anchorId="06E325CA" wp14:editId="532D7D57">
            <wp:extent cx="4743450" cy="1038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633E" w14:textId="5FB5BD5C" w:rsidR="004732E2" w:rsidRPr="0049510D" w:rsidRDefault="004732E2" w:rsidP="004732E2">
      <w:pPr>
        <w:ind w:firstLine="4253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Рисунок 2</w:t>
      </w:r>
    </w:p>
    <w:p w14:paraId="5A2E52DA" w14:textId="1AD55C35" w:rsidR="004732E2" w:rsidRPr="0049510D" w:rsidRDefault="0049510D" w:rsidP="0049510D">
      <w:pPr>
        <w:jc w:val="center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063F2BC8" wp14:editId="407F58EB">
            <wp:extent cx="3343275" cy="2838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C6B" w14:textId="2F63CBB0" w:rsidR="004732E2" w:rsidRPr="0049510D" w:rsidRDefault="004732E2" w:rsidP="004732E2">
      <w:pPr>
        <w:ind w:firstLine="4253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Рисунок 3</w:t>
      </w:r>
    </w:p>
    <w:p w14:paraId="2289E4B3" w14:textId="77684A28" w:rsidR="004732E2" w:rsidRPr="0049510D" w:rsidRDefault="0049510D" w:rsidP="0049510D">
      <w:pPr>
        <w:ind w:left="1416" w:firstLine="851"/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noProof/>
          <w:color w:val="000000" w:themeColor="text1"/>
          <w:lang w:val="en-US" w:eastAsia="en-US"/>
        </w:rPr>
        <w:drawing>
          <wp:inline distT="0" distB="0" distL="0" distR="0" wp14:anchorId="76F1E60D" wp14:editId="391374F0">
            <wp:extent cx="3314700" cy="742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3FB2" w14:textId="72277151" w:rsidR="004732E2" w:rsidRPr="0049510D" w:rsidRDefault="004732E2" w:rsidP="0049510D">
      <w:pPr>
        <w:ind w:firstLine="4253"/>
        <w:rPr>
          <w:rStyle w:val="a5"/>
          <w:color w:val="000000" w:themeColor="text1"/>
          <w:sz w:val="26"/>
          <w:szCs w:val="26"/>
          <w:lang w:val="en-US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Рисунок 4</w:t>
      </w:r>
    </w:p>
    <w:p w14:paraId="49691680" w14:textId="77777777" w:rsidR="004732E2" w:rsidRPr="0049510D" w:rsidRDefault="004732E2" w:rsidP="004732E2">
      <w:pPr>
        <w:ind w:firstLine="4253"/>
        <w:rPr>
          <w:rStyle w:val="a5"/>
          <w:color w:val="000000" w:themeColor="text1"/>
          <w:sz w:val="26"/>
          <w:szCs w:val="26"/>
          <w:lang w:val="uk-UA"/>
        </w:rPr>
      </w:pPr>
    </w:p>
    <w:p w14:paraId="1878E950" w14:textId="5F91116D" w:rsidR="008F71DD" w:rsidRPr="0049510D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3 ВАРІАНТИ ВИКОРИСТАННЯ</w:t>
      </w:r>
    </w:p>
    <w:p w14:paraId="5B567623" w14:textId="28011157" w:rsidR="004732E2" w:rsidRPr="0049510D" w:rsidRDefault="0049510D" w:rsidP="0049510D">
      <w:pPr>
        <w:jc w:val="center"/>
        <w:rPr>
          <w:rStyle w:val="a5"/>
          <w:color w:val="000000" w:themeColor="text1"/>
          <w:sz w:val="26"/>
          <w:szCs w:val="26"/>
          <w:lang w:val="en-US"/>
        </w:rPr>
      </w:pPr>
      <w:r w:rsidRPr="0049510D">
        <w:rPr>
          <w:noProof/>
          <w:color w:val="000000" w:themeColor="text1"/>
          <w:lang w:val="en-US" w:eastAsia="en-US"/>
        </w:rPr>
        <w:drawing>
          <wp:inline distT="0" distB="0" distL="0" distR="0" wp14:anchorId="4C0303B5" wp14:editId="2AB20D13">
            <wp:extent cx="3028950" cy="29337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AA9C" w14:textId="7AE39509" w:rsidR="00C027B2" w:rsidRPr="0049510D" w:rsidRDefault="00C027B2" w:rsidP="0049510D">
      <w:pPr>
        <w:ind w:firstLine="4253"/>
        <w:rPr>
          <w:rStyle w:val="a5"/>
          <w:color w:val="000000" w:themeColor="text1"/>
          <w:sz w:val="26"/>
          <w:szCs w:val="26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 xml:space="preserve">Рисунок </w:t>
      </w:r>
      <w:r w:rsidRPr="00A40546">
        <w:rPr>
          <w:rStyle w:val="a5"/>
          <w:color w:val="000000" w:themeColor="text1"/>
          <w:sz w:val="26"/>
          <w:szCs w:val="26"/>
        </w:rPr>
        <w:t>6</w:t>
      </w:r>
    </w:p>
    <w:p w14:paraId="319DEB67" w14:textId="576D1A60" w:rsidR="008F71DD" w:rsidRPr="0049510D" w:rsidRDefault="008F71DD" w:rsidP="008F71DD">
      <w:pPr>
        <w:rPr>
          <w:rStyle w:val="a5"/>
          <w:color w:val="000000" w:themeColor="text1"/>
          <w:sz w:val="26"/>
          <w:szCs w:val="26"/>
          <w:lang w:val="uk-UA"/>
        </w:rPr>
      </w:pPr>
      <w:r w:rsidRPr="0049510D">
        <w:rPr>
          <w:rStyle w:val="a5"/>
          <w:color w:val="000000" w:themeColor="text1"/>
          <w:sz w:val="26"/>
          <w:szCs w:val="26"/>
          <w:lang w:val="uk-UA"/>
        </w:rPr>
        <w:t>ВИСНОВКИ</w:t>
      </w:r>
    </w:p>
    <w:p w14:paraId="0F99AF51" w14:textId="270FE120" w:rsidR="00C027B2" w:rsidRPr="0049510D" w:rsidRDefault="00C027B2" w:rsidP="00C027B2">
      <w:pPr>
        <w:jc w:val="both"/>
        <w:rPr>
          <w:b/>
          <w:bCs/>
          <w:color w:val="000000" w:themeColor="text1"/>
          <w:sz w:val="26"/>
          <w:szCs w:val="26"/>
          <w:lang w:val="uk-UA"/>
        </w:rPr>
      </w:pPr>
      <w:r w:rsidRPr="0049510D">
        <w:rPr>
          <w:color w:val="000000" w:themeColor="text1"/>
          <w:sz w:val="26"/>
          <w:szCs w:val="26"/>
          <w:lang w:val="uk-UA"/>
        </w:rPr>
        <w:t>Реалізував діалоговий режим роботи з користувачем в консольних програмах мовою Java.</w:t>
      </w:r>
    </w:p>
    <w:sectPr w:rsidR="00C027B2" w:rsidRPr="004951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3320E"/>
    <w:multiLevelType w:val="multilevel"/>
    <w:tmpl w:val="19844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E0CA3"/>
    <w:multiLevelType w:val="hybridMultilevel"/>
    <w:tmpl w:val="F4423C7E"/>
    <w:lvl w:ilvl="0" w:tplc="B51EAD2C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20D6A"/>
    <w:multiLevelType w:val="multilevel"/>
    <w:tmpl w:val="20084C2C"/>
    <w:lvl w:ilvl="0">
      <w:start w:val="1"/>
      <w:numFmt w:val="decimal"/>
      <w:lvlText w:val="%1"/>
      <w:lvlJc w:val="left"/>
      <w:pPr>
        <w:ind w:left="430" w:hanging="430"/>
      </w:pPr>
      <w:rPr>
        <w:rFonts w:ascii="Helvetica" w:hAnsi="Helvetica" w:hint="default"/>
      </w:rPr>
    </w:lvl>
    <w:lvl w:ilvl="1">
      <w:start w:val="1"/>
      <w:numFmt w:val="decimal"/>
      <w:lvlText w:val="%1.%2"/>
      <w:lvlJc w:val="left"/>
      <w:pPr>
        <w:ind w:left="430" w:hanging="430"/>
      </w:pPr>
      <w:rPr>
        <w:rFonts w:ascii="Helvetica" w:hAnsi="Helvetic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Helvetica" w:hAnsi="Helvetic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Helvetica" w:hAnsi="Helvetic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Helvetica" w:hAnsi="Helvetica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Helvetica" w:hAnsi="Helvetic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Helvetica" w:hAnsi="Helvetica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Helvetica" w:hAnsi="Helvetic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Helvetica" w:hAnsi="Helvetica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2A"/>
    <w:rsid w:val="0037642A"/>
    <w:rsid w:val="004732E2"/>
    <w:rsid w:val="0049510D"/>
    <w:rsid w:val="008F71DD"/>
    <w:rsid w:val="00986782"/>
    <w:rsid w:val="00A40546"/>
    <w:rsid w:val="00C0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FD9B"/>
  <w15:chartTrackingRefBased/>
  <w15:docId w15:val="{89BE1A33-2C1E-45E6-BAC9-8AF896BF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8F71DD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8F71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andard">
    <w:name w:val="Standard"/>
    <w:rsid w:val="008F71DD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styleId="a5">
    <w:name w:val="Strong"/>
    <w:basedOn w:val="a0"/>
    <w:uiPriority w:val="22"/>
    <w:qFormat/>
    <w:rsid w:val="008F71DD"/>
    <w:rPr>
      <w:b/>
      <w:bCs/>
    </w:rPr>
  </w:style>
  <w:style w:type="paragraph" w:styleId="a6">
    <w:name w:val="List Paragraph"/>
    <w:basedOn w:val="a"/>
    <w:uiPriority w:val="34"/>
    <w:qFormat/>
    <w:rsid w:val="008F71DD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4732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0%BD%D1%8E_(%D0%B8%D0%BD%D1%84%D0%BE%D1%80%D0%BC%D0%B0%D1%82%D0%B8%D0%BA%D0%B0)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p-khpi.github.io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hub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 G6</dc:creator>
  <cp:keywords/>
  <dc:description/>
  <cp:lastModifiedBy>Андрей</cp:lastModifiedBy>
  <cp:revision>2</cp:revision>
  <dcterms:created xsi:type="dcterms:W3CDTF">2019-12-27T06:37:00Z</dcterms:created>
  <dcterms:modified xsi:type="dcterms:W3CDTF">2019-12-27T06:37:00Z</dcterms:modified>
</cp:coreProperties>
</file>