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AF8C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Má typ nemoci (</w:t>
      </w:r>
      <w:proofErr w:type="spellStart"/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disease_subtype</w:t>
      </w:r>
      <w:proofErr w:type="spellEnd"/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) vliv na odpověď (response)?</w:t>
      </w:r>
    </w:p>
    <w:p w14:paraId="39F65CFC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Co jste vlastně otestoval</w:t>
      </w:r>
    </w:p>
    <w:p w14:paraId="3B5A0232" w14:textId="77777777" w:rsidR="0002159C" w:rsidRPr="0002159C" w:rsidRDefault="0002159C" w:rsidP="0002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Odpověď (response_m0_m6)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má 4 seřazené úrovně: </w:t>
      </w:r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no </w:t>
      </w:r>
      <w:proofErr w:type="spellStart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>improvement</w:t>
      </w:r>
      <w:proofErr w:type="spellEnd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 </w:t>
      </w:r>
      <w:proofErr w:type="gramStart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&lt; </w:t>
      </w:r>
      <w:proofErr w:type="spellStart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>minimal</w:t>
      </w:r>
      <w:proofErr w:type="spellEnd"/>
      <w:proofErr w:type="gramEnd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 </w:t>
      </w:r>
      <w:proofErr w:type="gramStart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&lt; </w:t>
      </w:r>
      <w:proofErr w:type="spellStart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>moderate</w:t>
      </w:r>
      <w:proofErr w:type="spellEnd"/>
      <w:proofErr w:type="gramEnd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 </w:t>
      </w:r>
      <w:proofErr w:type="gramStart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>&lt; major</w:t>
      </w:r>
      <w:proofErr w:type="gram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Pr="0002159C">
        <w:rPr>
          <w:rFonts w:ascii="Cambria Math" w:eastAsia="Times New Roman" w:hAnsi="Cambria Math" w:cs="Cambria Math"/>
          <w:kern w:val="0"/>
          <w:sz w:val="24"/>
          <w:szCs w:val="24"/>
          <w:lang w:eastAsia="cs-CZ"/>
          <w14:ligatures w14:val="none"/>
        </w:rPr>
        <w:t>⇒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je to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ordinální (pořadová) proměnná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0712F90E" w14:textId="77777777" w:rsidR="0002159C" w:rsidRPr="0002159C" w:rsidRDefault="0002159C" w:rsidP="0002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Každý pacient má měření ve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dvou časech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</w:t>
      </w:r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>m0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a </w:t>
      </w:r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>m6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), takže hodnoty u stejného pacienta nejsou nezávislé.</w:t>
      </w:r>
    </w:p>
    <w:p w14:paraId="7DE94D19" w14:textId="77777777" w:rsidR="0002159C" w:rsidRPr="0002159C" w:rsidRDefault="0002159C" w:rsidP="0002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Proto byl použit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ordinální smíšený model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(CLMM, </w:t>
      </w:r>
      <w:proofErr w:type="spellStart"/>
      <w:proofErr w:type="gramStart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ordinal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::</w:t>
      </w:r>
      <w:proofErr w:type="spellStart"/>
      <w:proofErr w:type="gram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clmm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), který:</w:t>
      </w:r>
    </w:p>
    <w:p w14:paraId="7A3FAF11" w14:textId="77777777" w:rsidR="0002159C" w:rsidRPr="0002159C" w:rsidRDefault="0002159C" w:rsidP="00021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bere v úvahu pořadí kategorií odpovědi,</w:t>
      </w:r>
    </w:p>
    <w:p w14:paraId="782C0A18" w14:textId="77777777" w:rsidR="0002159C" w:rsidRPr="0002159C" w:rsidRDefault="0002159C" w:rsidP="000215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a současně zahrne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náhodný efekt pacienta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 xml:space="preserve">(1 | </w:t>
      </w:r>
      <w:proofErr w:type="spellStart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>immet_id</w:t>
      </w:r>
      <w:proofErr w:type="spellEnd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>)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, aby správně pracoval s opakovanými měřeními.</w:t>
      </w:r>
    </w:p>
    <w:p w14:paraId="4C8C42B7" w14:textId="77777777" w:rsidR="0002159C" w:rsidRPr="0002159C" w:rsidRDefault="0002159C" w:rsidP="0002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Kromě typu nemoci se v modelu upravuje i o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čas (</w:t>
      </w:r>
      <w:proofErr w:type="spellStart"/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exam_order</w:t>
      </w:r>
      <w:proofErr w:type="spellEnd"/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), BMI a věk (age_m0)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3BE83408" w14:textId="77777777" w:rsidR="0002159C" w:rsidRPr="0002159C" w:rsidRDefault="0002159C" w:rsidP="00021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pict w14:anchorId="0287D368">
          <v:rect id="_x0000_i1025" style="width:0;height:1.5pt" o:hralign="center" o:hrstd="t" o:hr="t" fillcolor="#a0a0a0" stroked="f"/>
        </w:pict>
      </w:r>
    </w:p>
    <w:p w14:paraId="5620F0AB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1) Hlavní důkaz: porovnání modelů (</w:t>
      </w:r>
      <w:proofErr w:type="spellStart"/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anova</w:t>
      </w:r>
      <w:proofErr w:type="spellEnd"/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/ </w:t>
      </w:r>
      <w:proofErr w:type="spellStart"/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likelihood</w:t>
      </w:r>
      <w:proofErr w:type="spellEnd"/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ratio test)</w:t>
      </w:r>
    </w:p>
    <w:p w14:paraId="48BDC130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Porovnal jste dva modely:</w:t>
      </w:r>
    </w:p>
    <w:p w14:paraId="32A92BF3" w14:textId="77777777" w:rsidR="0002159C" w:rsidRPr="0002159C" w:rsidRDefault="0002159C" w:rsidP="00021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bez typu nemoci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br/>
      </w:r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response ~ </w:t>
      </w:r>
      <w:proofErr w:type="spellStart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exam_order</w:t>
      </w:r>
      <w:proofErr w:type="spellEnd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+ </w:t>
      </w:r>
      <w:proofErr w:type="spellStart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bmi</w:t>
      </w:r>
      <w:proofErr w:type="spellEnd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+ age_m0 + (1|immet_id)</w:t>
      </w:r>
    </w:p>
    <w:p w14:paraId="1F07D721" w14:textId="77777777" w:rsidR="0002159C" w:rsidRPr="0002159C" w:rsidRDefault="0002159C" w:rsidP="000215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 typem nemoci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br/>
      </w:r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response ~ </w:t>
      </w:r>
      <w:proofErr w:type="spellStart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exam_order</w:t>
      </w:r>
      <w:proofErr w:type="spellEnd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+ </w:t>
      </w:r>
      <w:proofErr w:type="spellStart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disease_subtype</w:t>
      </w:r>
      <w:proofErr w:type="spellEnd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+ </w:t>
      </w:r>
      <w:proofErr w:type="spellStart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bmi</w:t>
      </w:r>
      <w:proofErr w:type="spellEnd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+ age_m0 + (1|immet_id)</w:t>
      </w:r>
    </w:p>
    <w:p w14:paraId="0AD4DC44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Výsledek:</w:t>
      </w:r>
    </w:p>
    <w:p w14:paraId="2312D6ED" w14:textId="77777777" w:rsidR="0002159C" w:rsidRPr="0002159C" w:rsidRDefault="0002159C" w:rsidP="0002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LR test statistika =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13.064</w:t>
      </w:r>
    </w:p>
    <w:p w14:paraId="24CBFABF" w14:textId="77777777" w:rsidR="0002159C" w:rsidRPr="0002159C" w:rsidRDefault="0002159C" w:rsidP="0002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stupně volnosti =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4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(protože subtype má 5 úrovní, tedy 4 “navíc” parametry proti referenci)</w:t>
      </w:r>
    </w:p>
    <w:p w14:paraId="405F3127" w14:textId="77777777" w:rsidR="0002159C" w:rsidRPr="0002159C" w:rsidRDefault="0002159C" w:rsidP="000215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p-hodnota =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0.01097</w:t>
      </w:r>
    </w:p>
    <w:p w14:paraId="1EED6EC0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Jak to říct lidsky:</w:t>
      </w:r>
    </w:p>
    <w:p w14:paraId="15BE7D77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Tento test se ptá: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“Zlepší se vysvětlení dat, když do modelu přidáme typ nemoci?”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br/>
        <w:t xml:space="preserve">Pokud by typ nemoci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neměl žádný vztah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k odpovědi, model by se přidáním subtype skoro nezlepšil.</w:t>
      </w:r>
    </w:p>
    <w:p w14:paraId="47DFFD2C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Protože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 = 0.01097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, znamená to, že takto velké zlepšení modelu bychom při “nulovém vlivu subtype” očekávali jen asi v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~1 %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případů náhodou.</w:t>
      </w:r>
    </w:p>
    <w:p w14:paraId="77004AA3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Segoe UI Emoji" w:eastAsia="Times New Roman" w:hAnsi="Segoe UI Emoji" w:cs="Segoe UI Emoji"/>
          <w:kern w:val="0"/>
          <w:sz w:val="24"/>
          <w:szCs w:val="24"/>
          <w:lang w:eastAsia="cs-CZ"/>
          <w14:ligatures w14:val="none"/>
        </w:rPr>
        <w:t>✅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Závěr: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Podle tohoto testu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typ nemoci má statisticky významnou souvislost s odpovědí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(po zohlednění času, BMI, věku a opakování u pacienta).</w:t>
      </w:r>
    </w:p>
    <w:p w14:paraId="613C3E42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lastRenderedPageBreak/>
        <w:t>Poznámka pro laiky: “Statisticky významné” neznamená “velké” nebo “klinicky důležité” — znamená to, že rozdíl je v datech vidět natolik, že je nepravděpodobné, aby vznikl jen náhodou.</w:t>
      </w:r>
    </w:p>
    <w:p w14:paraId="5F2D4B4F" w14:textId="77777777" w:rsidR="0002159C" w:rsidRPr="0002159C" w:rsidRDefault="0002159C" w:rsidP="00021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pict w14:anchorId="2FC5FA00">
          <v:rect id="_x0000_i1026" style="width:0;height:1.5pt" o:hralign="center" o:hrstd="t" o:hr="t" fillcolor="#a0a0a0" stroked="f"/>
        </w:pict>
      </w:r>
    </w:p>
    <w:p w14:paraId="67AEEDAA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2) Co říkají “kontrasty” a tabulka koeficientů (a proč jsou problematické)</w:t>
      </w:r>
    </w:p>
    <w:p w14:paraId="3CE0760A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A) Proč jsou kontrasty pro m0 a m6 stejné?</w:t>
      </w:r>
    </w:p>
    <w:p w14:paraId="0A1D2AF6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Ve vašem modelu je </w:t>
      </w:r>
      <w:proofErr w:type="spellStart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exam_order</w:t>
      </w:r>
      <w:proofErr w:type="spellEnd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+ </w:t>
      </w:r>
      <w:proofErr w:type="spellStart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disease_subtype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(tj.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bez interakce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proofErr w:type="spellStart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exam_order</w:t>
      </w:r>
      <w:proofErr w:type="spellEnd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* </w:t>
      </w:r>
      <w:proofErr w:type="spellStart"/>
      <w:r w:rsidRPr="0002159C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disease_subtype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).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br/>
        <w:t xml:space="preserve">To znamená: model předpokládá, že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rozdíly mezi subtypy jsou stejné v m0 i m6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 Proto vycházejí kontrasty v m0 a m6 identicky.</w:t>
      </w:r>
    </w:p>
    <w:p w14:paraId="1C05E43B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B) Proč většina kontrastů vychází “nevýznamně”, ale jeden extrémně “významně”</w:t>
      </w:r>
    </w:p>
    <w:p w14:paraId="29115C24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 kontrastech vidíte:</w:t>
      </w:r>
    </w:p>
    <w:p w14:paraId="1A08871B" w14:textId="77777777" w:rsidR="0002159C" w:rsidRPr="0002159C" w:rsidRDefault="0002159C" w:rsidP="0002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většina porovnání má velké intervaly spolehlivosti a p-hodnoty blízko 1,</w:t>
      </w:r>
    </w:p>
    <w:p w14:paraId="5433C8DC" w14:textId="77777777" w:rsidR="0002159C" w:rsidRPr="0002159C" w:rsidRDefault="0002159C" w:rsidP="000215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jedno porovnání má extrémní statistiku (4727) a p≈0.</w:t>
      </w:r>
    </w:p>
    <w:p w14:paraId="61AD86A6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Tohle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nevypadá jako běžně stabilní výsledek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a silně to naznačuje numerický problém modelu.</w:t>
      </w:r>
    </w:p>
    <w:p w14:paraId="59136944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C) Největší zdroj problému: velmi řídká data / “separace”</w:t>
      </w:r>
    </w:p>
    <w:p w14:paraId="58BA432C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Z vašeho přehledu četností plyne zásadní věc:</w:t>
      </w:r>
    </w:p>
    <w:p w14:paraId="7CAFD748" w14:textId="77777777" w:rsidR="0002159C" w:rsidRPr="0002159C" w:rsidRDefault="0002159C" w:rsidP="00021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disease_subtype</w:t>
      </w:r>
      <w:proofErr w:type="spellEnd"/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= 1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: (m0: jen “</w:t>
      </w:r>
      <w:proofErr w:type="spellStart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Moderate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”; m6: jen “</w:t>
      </w:r>
      <w:proofErr w:type="spellStart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Moderate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”) </w:t>
      </w:r>
      <w:r w:rsidRPr="0002159C">
        <w:rPr>
          <w:rFonts w:ascii="Cambria Math" w:eastAsia="Times New Roman" w:hAnsi="Cambria Math" w:cs="Cambria Math"/>
          <w:kern w:val="0"/>
          <w:sz w:val="24"/>
          <w:szCs w:val="24"/>
          <w:lang w:eastAsia="cs-CZ"/>
          <w14:ligatures w14:val="none"/>
        </w:rPr>
        <w:t>⇒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žádná variabilita odpovědi</w:t>
      </w:r>
    </w:p>
    <w:p w14:paraId="00E2DF5E" w14:textId="77777777" w:rsidR="0002159C" w:rsidRPr="0002159C" w:rsidRDefault="0002159C" w:rsidP="000215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proofErr w:type="spellStart"/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disease_subtype</w:t>
      </w:r>
      <w:proofErr w:type="spellEnd"/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 xml:space="preserve"> = 7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: (m0: jen “No </w:t>
      </w:r>
      <w:proofErr w:type="spellStart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Improvement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”; m6: jen “No </w:t>
      </w:r>
      <w:proofErr w:type="spellStart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Improvement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”) </w:t>
      </w:r>
      <w:r w:rsidRPr="0002159C">
        <w:rPr>
          <w:rFonts w:ascii="Cambria Math" w:eastAsia="Times New Roman" w:hAnsi="Cambria Math" w:cs="Cambria Math"/>
          <w:kern w:val="0"/>
          <w:sz w:val="24"/>
          <w:szCs w:val="24"/>
          <w:lang w:eastAsia="cs-CZ"/>
          <w14:ligatures w14:val="none"/>
        </w:rPr>
        <w:t>⇒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také žádná variabilita</w:t>
      </w:r>
    </w:p>
    <w:p w14:paraId="1A9FD684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Laicky: u některých subtypů je odpověď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prakticky konstantní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. To je pro logistické/ordinální modely problém, protože model pak může mít tendenci “trefit” tyto skupiny skoro dokonale a koeficienty se mohou stát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nestabilní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(výsledkem jsou pak podezřele malé směrodatné chyby nebo extrémní odhady).</w:t>
      </w:r>
    </w:p>
    <w:p w14:paraId="00F556BB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To přesně odpovídá tomu, co vidíte v souhrnu:</w:t>
      </w:r>
    </w:p>
    <w:p w14:paraId="5F0CFB91" w14:textId="77777777" w:rsidR="0002159C" w:rsidRPr="0002159C" w:rsidRDefault="0002159C" w:rsidP="00021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směrodatné chyby ~0.0007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u některých efektů a enormní “</w:t>
      </w:r>
      <w:proofErr w:type="spellStart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statistic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” hodnoty (stovky až tisíce) jsou u takto malých počtů pozorování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velmi nepravděpodobné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101BD1A5" w14:textId="77777777" w:rsidR="0002159C" w:rsidRPr="0002159C" w:rsidRDefault="0002159C" w:rsidP="00021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některé odhady jsou extrémní (např. subtype7 = -44.2 se SE 68.7), což také ukazuje na to, že model “bojuje” s nedostatkem informací.</w:t>
      </w:r>
    </w:p>
    <w:p w14:paraId="164653C0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Segoe UI Emoji" w:eastAsia="Times New Roman" w:hAnsi="Segoe UI Emoji" w:cs="Segoe UI Emoji"/>
          <w:kern w:val="0"/>
          <w:sz w:val="24"/>
          <w:szCs w:val="24"/>
          <w:lang w:eastAsia="cs-CZ"/>
          <w14:ligatures w14:val="none"/>
        </w:rPr>
        <w:lastRenderedPageBreak/>
        <w:t>✅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Co z toho plyne pro interpretaci:</w:t>
      </w:r>
    </w:p>
    <w:p w14:paraId="2307B80E" w14:textId="77777777" w:rsidR="0002159C" w:rsidRPr="0002159C" w:rsidRDefault="0002159C" w:rsidP="00021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Globální test (</w:t>
      </w:r>
      <w:proofErr w:type="spellStart"/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anova</w:t>
      </w:r>
      <w:proofErr w:type="spellEnd"/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/LR test)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nám říká: </w:t>
      </w:r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>subtype jako celek zlepšuje model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→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ano, existuje souvislost subtype–response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7A2CB99D" w14:textId="77777777" w:rsidR="0002159C" w:rsidRPr="0002159C" w:rsidRDefault="0002159C" w:rsidP="000215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Ale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konkrétní porovnání mezi jednotlivými subtypy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(kdo je “lepší/horší”) jsou u těchto dat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málo spolehlivá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, protože některé subtypy nemají variabilitu odpovědi.</w:t>
      </w:r>
    </w:p>
    <w:p w14:paraId="20D9B5A5" w14:textId="77777777" w:rsidR="0002159C" w:rsidRPr="0002159C" w:rsidRDefault="0002159C" w:rsidP="00021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pict w14:anchorId="591494D6">
          <v:rect id="_x0000_i1027" style="width:0;height:1.5pt" o:hralign="center" o:hrstd="t" o:hr="t" fillcolor="#a0a0a0" stroked="f"/>
        </w:pict>
      </w:r>
    </w:p>
    <w:p w14:paraId="5B1A4D49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Precizní odpověď na vaši otázku</w:t>
      </w:r>
    </w:p>
    <w:p w14:paraId="1B13DB43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Ano — podle porovnání modelů (LR test, p = 0.01097) má typ nemoci statisticky významný vliv / asociaci s ordinální odpovědí.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br/>
        <w:t xml:space="preserve">Tento závěr platí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po zohlednění času (m0 vs m6), BMI, věku a opakovaných měření u pacienta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</w:t>
      </w:r>
    </w:p>
    <w:p w14:paraId="63CF68D6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Ale (důležitá opatrnost pro správné pochopení)</w:t>
      </w:r>
    </w:p>
    <w:p w14:paraId="26F5CF3B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Kvůli velmi malým počtům a tomu, že některé subtypy mají prakticky jen jednu kategorii odpovědi (subtype 1 a 7), jsou </w:t>
      </w: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detailní odhady rozdílů mezi jednotlivými subtypy a jejich kontrasty potenciálně nestabilní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. Proto je fér říct:</w:t>
      </w:r>
    </w:p>
    <w:p w14:paraId="3F1BDD14" w14:textId="77777777" w:rsidR="0002159C" w:rsidRPr="0002159C" w:rsidRDefault="0002159C" w:rsidP="000215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“Subtyp je jako celek spojen s odpovědí”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→ ano (to je přesně to, co testujete </w:t>
      </w:r>
      <w:proofErr w:type="spellStart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anovou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).</w:t>
      </w:r>
    </w:p>
    <w:p w14:paraId="2AFD2F85" w14:textId="77777777" w:rsidR="0002159C" w:rsidRPr="0002159C" w:rsidRDefault="0002159C" w:rsidP="000215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cs-CZ"/>
          <w14:ligatures w14:val="none"/>
        </w:rPr>
        <w:t>“Které subtypy se mezi sebou liší a jak moc”</w:t>
      </w: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→ z těchto kontrastů bych to neprezentoval jako definitivní, dokud se nevyřeší řídkost dat (např. sloučením/omezením subtypů nebo robustnějším přístupem).</w:t>
      </w:r>
    </w:p>
    <w:p w14:paraId="4E14C055" w14:textId="77777777" w:rsidR="0002159C" w:rsidRPr="0002159C" w:rsidRDefault="0002159C" w:rsidP="000215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pict w14:anchorId="059EC77D">
          <v:rect id="_x0000_i1028" style="width:0;height:1.5pt" o:hralign="center" o:hrstd="t" o:hr="t" fillcolor="#a0a0a0" stroked="f"/>
        </w:pict>
      </w:r>
    </w:p>
    <w:p w14:paraId="0D234D81" w14:textId="77777777" w:rsidR="0002159C" w:rsidRPr="0002159C" w:rsidRDefault="0002159C" w:rsidP="00021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Co bych doporučil uvést jako větu do výsledků (srozumitelně a korektně)</w:t>
      </w:r>
    </w:p>
    <w:p w14:paraId="1E61126D" w14:textId="77777777" w:rsidR="0002159C" w:rsidRPr="0002159C" w:rsidRDefault="0002159C" w:rsidP="00021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</w:pPr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“V ordinálním smíšeném modelu (CLMM), upraveném o čas vyšetření, BMI a věk a s náhodným efektem pacienta, přidání proměnné </w:t>
      </w:r>
      <w:proofErr w:type="spellStart"/>
      <w:r w:rsidRPr="000215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cs-CZ"/>
          <w14:ligatures w14:val="none"/>
        </w:rPr>
        <w:t>disease_subtype</w:t>
      </w:r>
      <w:proofErr w:type="spell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významně zlepšilo model (LR χ</w:t>
      </w:r>
      <w:proofErr w:type="gramStart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²(4)=</w:t>
      </w:r>
      <w:proofErr w:type="gramEnd"/>
      <w:r w:rsidRPr="0002159C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>13.06, p=0.011), což ukazuje, že typ nemoci je spojen s rozložením kategorií odpovědi. Interpretace rozdílů mezi jednotlivými subtypy je však omezená nízkými četnostmi a minimální variabilitou odpovědi u některých subtypů.”</w:t>
      </w:r>
    </w:p>
    <w:p w14:paraId="7DE44F06" w14:textId="77777777" w:rsidR="0041568B" w:rsidRDefault="0041568B"/>
    <w:sectPr w:rsidR="004156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308"/>
    <w:multiLevelType w:val="multilevel"/>
    <w:tmpl w:val="083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0216B"/>
    <w:multiLevelType w:val="multilevel"/>
    <w:tmpl w:val="79A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371B5"/>
    <w:multiLevelType w:val="multilevel"/>
    <w:tmpl w:val="D948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2388E"/>
    <w:multiLevelType w:val="multilevel"/>
    <w:tmpl w:val="25A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D40F7"/>
    <w:multiLevelType w:val="multilevel"/>
    <w:tmpl w:val="2D5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A7241"/>
    <w:multiLevelType w:val="multilevel"/>
    <w:tmpl w:val="F65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1663A"/>
    <w:multiLevelType w:val="multilevel"/>
    <w:tmpl w:val="0D7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F6817"/>
    <w:multiLevelType w:val="multilevel"/>
    <w:tmpl w:val="0A4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318587">
    <w:abstractNumId w:val="3"/>
  </w:num>
  <w:num w:numId="2" w16cid:durableId="1742094327">
    <w:abstractNumId w:val="2"/>
  </w:num>
  <w:num w:numId="3" w16cid:durableId="1589994842">
    <w:abstractNumId w:val="1"/>
  </w:num>
  <w:num w:numId="4" w16cid:durableId="1614283064">
    <w:abstractNumId w:val="0"/>
  </w:num>
  <w:num w:numId="5" w16cid:durableId="232006796">
    <w:abstractNumId w:val="7"/>
  </w:num>
  <w:num w:numId="6" w16cid:durableId="1401712576">
    <w:abstractNumId w:val="5"/>
  </w:num>
  <w:num w:numId="7" w16cid:durableId="1541941284">
    <w:abstractNumId w:val="6"/>
  </w:num>
  <w:num w:numId="8" w16cid:durableId="1175001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awtDQwMTezNDcxsTBW0lEKTi0uzszPAykwrAUASSYvxSwAAAA="/>
  </w:docVars>
  <w:rsids>
    <w:rsidRoot w:val="00B85881"/>
    <w:rsid w:val="0002159C"/>
    <w:rsid w:val="0031217A"/>
    <w:rsid w:val="0041568B"/>
    <w:rsid w:val="0073293E"/>
    <w:rsid w:val="00B704DF"/>
    <w:rsid w:val="00B85881"/>
    <w:rsid w:val="00BC4ECF"/>
    <w:rsid w:val="00D8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CD5A74-4F8D-4970-8CC3-8ED3A0E1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8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8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85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5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5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85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85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588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588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588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588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588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588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5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588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8588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588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5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588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5881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02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02159C"/>
    <w:rPr>
      <w:b/>
      <w:bCs/>
    </w:rPr>
  </w:style>
  <w:style w:type="character" w:styleId="Zdraznn">
    <w:name w:val="Emphasis"/>
    <w:basedOn w:val="Standardnpsmoodstavce"/>
    <w:uiPriority w:val="20"/>
    <w:qFormat/>
    <w:rsid w:val="0002159C"/>
    <w:rPr>
      <w:i/>
      <w:iCs/>
    </w:rPr>
  </w:style>
  <w:style w:type="character" w:styleId="KdHTML">
    <w:name w:val="HTML Code"/>
    <w:basedOn w:val="Standardnpsmoodstavce"/>
    <w:uiPriority w:val="99"/>
    <w:semiHidden/>
    <w:unhideWhenUsed/>
    <w:rsid w:val="000215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704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Baloun Jiří</dc:creator>
  <cp:keywords/>
  <dc:description/>
  <cp:lastModifiedBy>Baloun Jiří</cp:lastModifiedBy>
  <cp:revision>2</cp:revision>
  <dcterms:created xsi:type="dcterms:W3CDTF">2026-01-26T11:04:00Z</dcterms:created>
  <dcterms:modified xsi:type="dcterms:W3CDTF">2026-01-26T11:04:00Z</dcterms:modified>
</cp:coreProperties>
</file>