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7C4" w:rsidRDefault="00D971A9">
      <w:pPr>
        <w:pStyle w:val="Heading2"/>
        <w:spacing w:after="60" w:afterAutospacing="0"/>
        <w:rPr>
          <w:rFonts w:eastAsia="Times New Roman"/>
        </w:rPr>
      </w:pPr>
      <w:r>
        <w:rPr>
          <w:rFonts w:eastAsia="Times New Roman"/>
        </w:rPr>
        <w:t>Installation Instructio</w:t>
      </w:r>
      <w:r w:rsidR="00287302">
        <w:rPr>
          <w:rFonts w:eastAsia="Times New Roman"/>
        </w:rPr>
        <w:t xml:space="preserve">ns for </w:t>
      </w:r>
      <w:proofErr w:type="spellStart"/>
      <w:r w:rsidR="00287302">
        <w:rPr>
          <w:rFonts w:eastAsia="Times New Roman"/>
        </w:rPr>
        <w:t>XBRLReportBuilder</w:t>
      </w:r>
      <w:proofErr w:type="spellEnd"/>
      <w:r w:rsidR="00287302">
        <w:rPr>
          <w:rFonts w:eastAsia="Times New Roman"/>
        </w:rPr>
        <w:t xml:space="preserve"> </w:t>
      </w:r>
      <w:bookmarkStart w:id="0" w:name="_GoBack"/>
      <w:r w:rsidR="00287302">
        <w:rPr>
          <w:rFonts w:eastAsia="Times New Roman"/>
        </w:rPr>
        <w:t>2.4.0</w:t>
      </w:r>
      <w:r w:rsidR="00006095">
        <w:rPr>
          <w:rFonts w:eastAsia="Times New Roman"/>
        </w:rPr>
        <w:t>.</w:t>
      </w:r>
      <w:bookmarkEnd w:id="0"/>
      <w:r w:rsidR="00DB3534">
        <w:rPr>
          <w:rFonts w:eastAsia="Times New Roman"/>
        </w:rPr>
        <w:t>8.2014 (previously named 2.4.0.10)</w:t>
      </w:r>
    </w:p>
    <w:p w:rsidR="001547C4" w:rsidRDefault="00D971A9">
      <w:pPr>
        <w:pStyle w:val="Heading2"/>
        <w:spacing w:before="0" w:beforeAutospacing="0"/>
        <w:rPr>
          <w:rFonts w:eastAsia="Times New Roman"/>
          <w:b w:val="0"/>
          <w:i/>
          <w:sz w:val="22"/>
          <w:szCs w:val="22"/>
        </w:rPr>
      </w:pPr>
      <w:r>
        <w:rPr>
          <w:rFonts w:eastAsia="Times New Roman"/>
          <w:b w:val="0"/>
          <w:i/>
          <w:sz w:val="22"/>
          <w:szCs w:val="22"/>
        </w:rPr>
        <w:t xml:space="preserve">For reference with Windows </w:t>
      </w:r>
      <w:r w:rsidR="005D5F34">
        <w:rPr>
          <w:rFonts w:eastAsia="Times New Roman"/>
          <w:b w:val="0"/>
          <w:i/>
          <w:sz w:val="22"/>
          <w:szCs w:val="22"/>
        </w:rPr>
        <w:t xml:space="preserve">Server </w:t>
      </w:r>
      <w:r>
        <w:rPr>
          <w:rFonts w:eastAsia="Times New Roman"/>
          <w:b w:val="0"/>
          <w:i/>
          <w:sz w:val="22"/>
          <w:szCs w:val="22"/>
        </w:rPr>
        <w:t xml:space="preserve">2008 </w:t>
      </w:r>
      <w:r w:rsidR="00CF284A">
        <w:rPr>
          <w:rFonts w:eastAsia="Times New Roman"/>
          <w:b w:val="0"/>
          <w:i/>
          <w:sz w:val="22"/>
          <w:szCs w:val="22"/>
        </w:rPr>
        <w:t xml:space="preserve">/ Windows 7 </w:t>
      </w:r>
      <w:r>
        <w:rPr>
          <w:rFonts w:eastAsia="Times New Roman"/>
          <w:b w:val="0"/>
          <w:i/>
          <w:sz w:val="22"/>
          <w:szCs w:val="22"/>
        </w:rPr>
        <w:t>service installations</w:t>
      </w:r>
    </w:p>
    <w:p w:rsidR="005E73A8" w:rsidRDefault="005E73A8">
      <w:pPr>
        <w:pStyle w:val="Heading2"/>
        <w:spacing w:before="0" w:beforeAutospacing="0"/>
        <w:rPr>
          <w:rFonts w:eastAsia="Times New Roman"/>
          <w:b w:val="0"/>
          <w:sz w:val="22"/>
          <w:szCs w:val="22"/>
        </w:rPr>
      </w:pPr>
      <w:r w:rsidRPr="00CF284A">
        <w:rPr>
          <w:rFonts w:eastAsia="Times New Roman"/>
          <w:b w:val="0"/>
          <w:sz w:val="22"/>
          <w:szCs w:val="22"/>
        </w:rPr>
        <w:t xml:space="preserve">The following instructions serve as a reference for system administrators and rendering service support personnel as they install the most recent </w:t>
      </w:r>
      <w:proofErr w:type="spellStart"/>
      <w:r w:rsidRPr="00CF284A">
        <w:rPr>
          <w:rFonts w:eastAsia="Times New Roman"/>
          <w:b w:val="0"/>
          <w:sz w:val="22"/>
          <w:szCs w:val="22"/>
        </w:rPr>
        <w:t>XBRLReportBuilder</w:t>
      </w:r>
      <w:proofErr w:type="spellEnd"/>
      <w:r w:rsidRPr="00CF284A">
        <w:rPr>
          <w:rFonts w:eastAsia="Times New Roman"/>
          <w:b w:val="0"/>
          <w:sz w:val="22"/>
          <w:szCs w:val="22"/>
        </w:rPr>
        <w:t xml:space="preserve"> application</w:t>
      </w:r>
      <w:r w:rsidR="00CF284A">
        <w:rPr>
          <w:rFonts w:eastAsia="Times New Roman"/>
          <w:b w:val="0"/>
          <w:sz w:val="22"/>
          <w:szCs w:val="22"/>
        </w:rPr>
        <w:t xml:space="preserve"> onto a Windows Server 2008/Windows 7</w:t>
      </w:r>
      <w:r w:rsidRPr="00CF284A">
        <w:rPr>
          <w:rFonts w:eastAsia="Times New Roman"/>
          <w:b w:val="0"/>
          <w:sz w:val="22"/>
          <w:szCs w:val="22"/>
        </w:rPr>
        <w:t xml:space="preserve"> platform. Please note that there are slight differences between a “fresh” installation of the </w:t>
      </w:r>
      <w:proofErr w:type="spellStart"/>
      <w:r w:rsidRPr="00CF284A">
        <w:rPr>
          <w:rFonts w:eastAsia="Times New Roman"/>
          <w:b w:val="0"/>
          <w:sz w:val="22"/>
          <w:szCs w:val="22"/>
        </w:rPr>
        <w:t>XBRLReportBuilder</w:t>
      </w:r>
      <w:proofErr w:type="spellEnd"/>
      <w:r w:rsidRPr="00CF284A">
        <w:rPr>
          <w:rFonts w:eastAsia="Times New Roman"/>
          <w:b w:val="0"/>
          <w:sz w:val="22"/>
          <w:szCs w:val="22"/>
        </w:rPr>
        <w:t xml:space="preserve"> and an incremental installation, primarily focusing on the preservation of the application configuration files (*.</w:t>
      </w:r>
      <w:proofErr w:type="spellStart"/>
      <w:r w:rsidRPr="00CF284A">
        <w:rPr>
          <w:rFonts w:eastAsia="Times New Roman"/>
          <w:b w:val="0"/>
          <w:sz w:val="22"/>
          <w:szCs w:val="22"/>
        </w:rPr>
        <w:t>exe.config</w:t>
      </w:r>
      <w:proofErr w:type="spellEnd"/>
      <w:r w:rsidRPr="00CF284A">
        <w:rPr>
          <w:rFonts w:eastAsia="Times New Roman"/>
          <w:b w:val="0"/>
          <w:sz w:val="22"/>
          <w:szCs w:val="22"/>
        </w:rPr>
        <w:t>) before the update occurs.</w:t>
      </w:r>
    </w:p>
    <w:p w:rsidR="00DB3534" w:rsidRPr="00CF284A" w:rsidRDefault="00DB3534" w:rsidP="0000021B">
      <w:pPr>
        <w:pStyle w:val="Heading2"/>
        <w:rPr>
          <w:rFonts w:eastAsia="Times New Roman"/>
          <w:b w:val="0"/>
          <w:sz w:val="22"/>
          <w:szCs w:val="22"/>
        </w:rPr>
      </w:pPr>
      <w:r w:rsidRPr="00DB3534">
        <w:rPr>
          <w:rFonts w:eastAsia="Times New Roman"/>
          <w:b w:val="0"/>
          <w:sz w:val="22"/>
          <w:szCs w:val="22"/>
        </w:rPr>
        <w:t xml:space="preserve">Note that the </w:t>
      </w:r>
      <w:proofErr w:type="spellStart"/>
      <w:r w:rsidRPr="00DB3534">
        <w:rPr>
          <w:rFonts w:eastAsia="Times New Roman"/>
          <w:b w:val="0"/>
          <w:sz w:val="22"/>
          <w:szCs w:val="22"/>
        </w:rPr>
        <w:t>ReportBuilder</w:t>
      </w:r>
      <w:proofErr w:type="spellEnd"/>
      <w:r w:rsidRPr="00DB3534">
        <w:rPr>
          <w:rFonts w:eastAsia="Times New Roman"/>
          <w:b w:val="0"/>
          <w:sz w:val="22"/>
          <w:szCs w:val="22"/>
        </w:rPr>
        <w:t xml:space="preserve"> .exe and .</w:t>
      </w:r>
      <w:proofErr w:type="spellStart"/>
      <w:r w:rsidRPr="00DB3534">
        <w:rPr>
          <w:rFonts w:eastAsia="Times New Roman"/>
          <w:b w:val="0"/>
          <w:sz w:val="22"/>
          <w:szCs w:val="22"/>
        </w:rPr>
        <w:t>dll’s</w:t>
      </w:r>
      <w:proofErr w:type="spellEnd"/>
      <w:r w:rsidRPr="00DB3534">
        <w:rPr>
          <w:rFonts w:eastAsia="Times New Roman"/>
          <w:b w:val="0"/>
          <w:sz w:val="22"/>
          <w:szCs w:val="22"/>
        </w:rPr>
        <w:t xml:space="preserve"> are version 2.4.0.8, while the distribution archive is called 2.4.0.8.2014.  The difference is that the distribution archive contains new taxonomy related files for 2014 in configuration file taxonomymanager.xml and in subfolder Taxonomy, relative to the earlier 2.4.0.8</w:t>
      </w:r>
      <w:r w:rsidR="0000021B">
        <w:rPr>
          <w:rFonts w:eastAsia="Times New Roman"/>
          <w:b w:val="0"/>
          <w:sz w:val="22"/>
          <w:szCs w:val="22"/>
        </w:rPr>
        <w:t xml:space="preserve"> distribution archive from 2013. </w:t>
      </w:r>
    </w:p>
    <w:p w:rsidR="005E73A8" w:rsidRPr="00CF284A" w:rsidRDefault="005E73A8">
      <w:pPr>
        <w:pStyle w:val="Heading2"/>
        <w:spacing w:before="0" w:beforeAutospacing="0"/>
        <w:rPr>
          <w:rFonts w:eastAsia="Times New Roman"/>
          <w:b w:val="0"/>
          <w:sz w:val="22"/>
          <w:szCs w:val="22"/>
        </w:rPr>
      </w:pPr>
      <w:r w:rsidRPr="00CF284A">
        <w:rPr>
          <w:rFonts w:eastAsia="Times New Roman"/>
          <w:b w:val="0"/>
          <w:sz w:val="22"/>
          <w:szCs w:val="22"/>
        </w:rPr>
        <w:t xml:space="preserve">Please update the local </w:t>
      </w:r>
      <w:proofErr w:type="spellStart"/>
      <w:r w:rsidRPr="00CF284A">
        <w:rPr>
          <w:rFonts w:eastAsia="Times New Roman"/>
          <w:b w:val="0"/>
          <w:sz w:val="22"/>
          <w:szCs w:val="22"/>
        </w:rPr>
        <w:t>XBRLReportBuilder</w:t>
      </w:r>
      <w:proofErr w:type="spellEnd"/>
      <w:r w:rsidRPr="00CF284A">
        <w:rPr>
          <w:rFonts w:eastAsia="Times New Roman"/>
          <w:b w:val="0"/>
          <w:sz w:val="22"/>
          <w:szCs w:val="22"/>
        </w:rPr>
        <w:t xml:space="preserve"> application </w:t>
      </w:r>
      <w:r w:rsidR="00CF284A">
        <w:rPr>
          <w:rFonts w:eastAsia="Times New Roman"/>
          <w:b w:val="0"/>
          <w:sz w:val="22"/>
          <w:szCs w:val="22"/>
        </w:rPr>
        <w:t xml:space="preserve">by </w:t>
      </w:r>
      <w:r w:rsidRPr="00CF284A">
        <w:rPr>
          <w:rFonts w:eastAsia="Times New Roman"/>
          <w:b w:val="0"/>
          <w:sz w:val="22"/>
          <w:szCs w:val="22"/>
        </w:rPr>
        <w:t xml:space="preserve">following </w:t>
      </w:r>
      <w:r w:rsidR="00CF284A">
        <w:rPr>
          <w:rFonts w:eastAsia="Times New Roman"/>
          <w:b w:val="0"/>
          <w:sz w:val="22"/>
          <w:szCs w:val="22"/>
        </w:rPr>
        <w:t xml:space="preserve">the </w:t>
      </w:r>
      <w:r w:rsidRPr="00CF284A">
        <w:rPr>
          <w:rFonts w:eastAsia="Times New Roman"/>
          <w:b w:val="0"/>
          <w:sz w:val="22"/>
          <w:szCs w:val="22"/>
        </w:rPr>
        <w:t>steps</w:t>
      </w:r>
      <w:r w:rsidR="00CF284A">
        <w:rPr>
          <w:rFonts w:eastAsia="Times New Roman"/>
          <w:b w:val="0"/>
          <w:sz w:val="22"/>
          <w:szCs w:val="22"/>
        </w:rPr>
        <w:t xml:space="preserve"> below</w:t>
      </w:r>
      <w:r w:rsidRPr="00CF284A">
        <w:rPr>
          <w:rFonts w:eastAsia="Times New Roman"/>
          <w:b w:val="0"/>
          <w:sz w:val="22"/>
          <w:szCs w:val="22"/>
        </w:rPr>
        <w:t xml:space="preserve">:    </w:t>
      </w:r>
    </w:p>
    <w:p w:rsidR="00873579" w:rsidRDefault="00CF284A" w:rsidP="00873579">
      <w:pPr>
        <w:numPr>
          <w:ilvl w:val="0"/>
          <w:numId w:val="1"/>
        </w:numPr>
        <w:spacing w:before="100" w:beforeAutospacing="1" w:after="120"/>
        <w:rPr>
          <w:rFonts w:eastAsia="Times New Roman"/>
        </w:rPr>
      </w:pPr>
      <w:r w:rsidRPr="00873579">
        <w:rPr>
          <w:rFonts w:eastAsia="Times New Roman"/>
          <w:b/>
        </w:rPr>
        <w:t>Verify the Latest Release</w:t>
      </w:r>
      <w:r w:rsidRPr="00873579">
        <w:rPr>
          <w:rFonts w:eastAsia="Times New Roman"/>
        </w:rPr>
        <w:t xml:space="preserve">: </w:t>
      </w:r>
      <w:r w:rsidR="00D971A9" w:rsidRPr="00873579">
        <w:rPr>
          <w:rFonts w:eastAsia="Times New Roman"/>
        </w:rPr>
        <w:t>Verify with the SEC “</w:t>
      </w:r>
      <w:proofErr w:type="spellStart"/>
      <w:r w:rsidR="00D971A9" w:rsidRPr="00873579">
        <w:rPr>
          <w:rFonts w:eastAsia="Times New Roman"/>
        </w:rPr>
        <w:t>RiskFin</w:t>
      </w:r>
      <w:proofErr w:type="spellEnd"/>
      <w:r w:rsidR="00D971A9" w:rsidRPr="00873579">
        <w:rPr>
          <w:rFonts w:eastAsia="Times New Roman"/>
        </w:rPr>
        <w:t xml:space="preserve">/OID” technical </w:t>
      </w:r>
      <w:r w:rsidR="005E73A8" w:rsidRPr="00873579">
        <w:rPr>
          <w:rFonts w:eastAsia="Times New Roman"/>
        </w:rPr>
        <w:t>point-of-</w:t>
      </w:r>
      <w:r w:rsidR="00D971A9" w:rsidRPr="00873579">
        <w:rPr>
          <w:rFonts w:eastAsia="Times New Roman"/>
        </w:rPr>
        <w:t xml:space="preserve">contact that you have the latest build of the </w:t>
      </w:r>
      <w:proofErr w:type="spellStart"/>
      <w:r w:rsidR="00D971A9" w:rsidRPr="00873579">
        <w:rPr>
          <w:rFonts w:eastAsia="Times New Roman"/>
        </w:rPr>
        <w:t>XBRLReportBuilder</w:t>
      </w:r>
      <w:proofErr w:type="spellEnd"/>
      <w:r w:rsidR="00D971A9" w:rsidRPr="00873579">
        <w:rPr>
          <w:rFonts w:eastAsia="Times New Roman"/>
        </w:rPr>
        <w:t xml:space="preserve"> application (example file name: renderingengineconfigurable</w:t>
      </w:r>
      <w:r w:rsidR="00287302">
        <w:rPr>
          <w:rFonts w:eastAsia="Times New Roman"/>
        </w:rPr>
        <w:t>binary-V2.4.0</w:t>
      </w:r>
      <w:r w:rsidR="00006095">
        <w:rPr>
          <w:rFonts w:eastAsia="Times New Roman"/>
        </w:rPr>
        <w:t>.</w:t>
      </w:r>
      <w:r w:rsidR="0000021B">
        <w:rPr>
          <w:rFonts w:eastAsia="Times New Roman"/>
        </w:rPr>
        <w:t>8.2014</w:t>
      </w:r>
      <w:r w:rsidR="00D971A9" w:rsidRPr="00873579">
        <w:rPr>
          <w:rFonts w:eastAsia="Times New Roman"/>
        </w:rPr>
        <w:t>.zip).</w:t>
      </w:r>
      <w:r w:rsidR="00CE09C0" w:rsidRPr="00873579">
        <w:rPr>
          <w:rFonts w:eastAsia="Times New Roman"/>
        </w:rPr>
        <w:t xml:space="preserve"> </w:t>
      </w:r>
    </w:p>
    <w:p w:rsidR="001D6AF3" w:rsidRPr="00873579" w:rsidRDefault="00CF284A" w:rsidP="00873579">
      <w:pPr>
        <w:numPr>
          <w:ilvl w:val="0"/>
          <w:numId w:val="1"/>
        </w:numPr>
        <w:spacing w:before="100" w:beforeAutospacing="1" w:after="120"/>
        <w:rPr>
          <w:rFonts w:eastAsia="Times New Roman"/>
        </w:rPr>
      </w:pPr>
      <w:r w:rsidRPr="00873579">
        <w:rPr>
          <w:rFonts w:eastAsia="Times New Roman"/>
          <w:b/>
        </w:rPr>
        <w:t>Verify that Installation User has the Appropriate System Privileges:</w:t>
      </w:r>
      <w:r w:rsidRPr="00873579">
        <w:rPr>
          <w:rFonts w:eastAsia="Times New Roman"/>
        </w:rPr>
        <w:t xml:space="preserve"> </w:t>
      </w:r>
      <w:r w:rsidR="006D55D5" w:rsidRPr="00873579">
        <w:rPr>
          <w:rFonts w:eastAsia="Times New Roman"/>
        </w:rPr>
        <w:t>The simplest</w:t>
      </w:r>
      <w:r w:rsidR="001D6AF3" w:rsidRPr="00873579">
        <w:rPr>
          <w:rFonts w:eastAsia="Times New Roman"/>
        </w:rPr>
        <w:t xml:space="preserve"> meth</w:t>
      </w:r>
      <w:r w:rsidR="006D55D5" w:rsidRPr="00873579">
        <w:rPr>
          <w:rFonts w:eastAsia="Times New Roman"/>
        </w:rPr>
        <w:t>od of installation is to use a local</w:t>
      </w:r>
      <w:r w:rsidR="001D6AF3" w:rsidRPr="00873579">
        <w:rPr>
          <w:rFonts w:eastAsia="Times New Roman"/>
        </w:rPr>
        <w:t xml:space="preserve"> “admin” user account to install the </w:t>
      </w:r>
      <w:proofErr w:type="spellStart"/>
      <w:r w:rsidR="001D6AF3" w:rsidRPr="00873579">
        <w:rPr>
          <w:rFonts w:eastAsia="Times New Roman"/>
        </w:rPr>
        <w:t>XBRLReportBuilder</w:t>
      </w:r>
      <w:proofErr w:type="spellEnd"/>
      <w:r w:rsidR="001D6AF3" w:rsidRPr="00873579">
        <w:rPr>
          <w:rFonts w:eastAsia="Times New Roman"/>
        </w:rPr>
        <w:t xml:space="preserve"> application. However, with security considerations, it is wise to establish a user on the local Windows Server 2008 / Windows 2007 machine that is specific to the rendering application and has installation and service privileges similar to the “admin” user.</w:t>
      </w:r>
    </w:p>
    <w:p w:rsidR="001D6AF3" w:rsidRDefault="001D6AF3" w:rsidP="001D6AF3">
      <w:pPr>
        <w:numPr>
          <w:ilvl w:val="1"/>
          <w:numId w:val="1"/>
        </w:numPr>
        <w:spacing w:before="100" w:beforeAutospacing="1" w:after="120"/>
        <w:rPr>
          <w:rFonts w:eastAsia="Times New Roman"/>
        </w:rPr>
      </w:pPr>
      <w:r>
        <w:rPr>
          <w:rFonts w:eastAsia="Times New Roman"/>
        </w:rPr>
        <w:t>Login as the installation user (e.g., “</w:t>
      </w:r>
      <w:proofErr w:type="spellStart"/>
      <w:r>
        <w:rPr>
          <w:rFonts w:eastAsia="Times New Roman"/>
        </w:rPr>
        <w:t>sshxbrl</w:t>
      </w:r>
      <w:proofErr w:type="spellEnd"/>
      <w:r>
        <w:rPr>
          <w:rFonts w:eastAsia="Times New Roman"/>
        </w:rPr>
        <w:t>”).</w:t>
      </w:r>
    </w:p>
    <w:p w:rsidR="006D55D5" w:rsidRDefault="001D6AF3" w:rsidP="001D6AF3">
      <w:pPr>
        <w:numPr>
          <w:ilvl w:val="1"/>
          <w:numId w:val="1"/>
        </w:numPr>
        <w:spacing w:before="100" w:beforeAutospacing="1" w:after="120"/>
        <w:rPr>
          <w:rFonts w:eastAsia="Times New Roman"/>
        </w:rPr>
      </w:pPr>
      <w:r w:rsidRPr="001D6AF3">
        <w:rPr>
          <w:rFonts w:eastAsia="Times New Roman"/>
        </w:rPr>
        <w:t>Before installation</w:t>
      </w:r>
      <w:r>
        <w:rPr>
          <w:rFonts w:eastAsia="Times New Roman"/>
        </w:rPr>
        <w:t xml:space="preserve"> begins</w:t>
      </w:r>
      <w:r w:rsidRPr="001D6AF3">
        <w:rPr>
          <w:rFonts w:eastAsia="Times New Roman"/>
        </w:rPr>
        <w:t>, please reset the User Account Control for this user to “Never”</w:t>
      </w:r>
      <w:r>
        <w:rPr>
          <w:rFonts w:eastAsia="Times New Roman"/>
        </w:rPr>
        <w:t xml:space="preserve">. </w:t>
      </w:r>
      <w:r w:rsidR="00D66A06">
        <w:rPr>
          <w:rFonts w:eastAsia="Times New Roman"/>
        </w:rPr>
        <w:t>To do this, i</w:t>
      </w:r>
      <w:r>
        <w:rPr>
          <w:rFonts w:eastAsia="Times New Roman"/>
        </w:rPr>
        <w:t>nvok</w:t>
      </w:r>
      <w:r w:rsidR="00D66A06">
        <w:rPr>
          <w:rFonts w:eastAsia="Times New Roman"/>
        </w:rPr>
        <w:t>e</w:t>
      </w:r>
      <w:r>
        <w:rPr>
          <w:rFonts w:eastAsia="Times New Roman"/>
        </w:rPr>
        <w:t xml:space="preserve"> the Control Panel and click the User Accounts icon. </w:t>
      </w:r>
      <w:r w:rsidR="006D55D5">
        <w:rPr>
          <w:rFonts w:eastAsia="Times New Roman"/>
        </w:rPr>
        <w:t xml:space="preserve">Select the “Change User Account Control Settings” option and set the </w:t>
      </w:r>
      <w:r w:rsidR="00D66A06">
        <w:rPr>
          <w:rFonts w:eastAsia="Times New Roman"/>
        </w:rPr>
        <w:t xml:space="preserve">sliding </w:t>
      </w:r>
      <w:r w:rsidR="006D55D5">
        <w:rPr>
          <w:rFonts w:eastAsia="Times New Roman"/>
        </w:rPr>
        <w:t>bar to “Never”. You may have to reboot as a result of this action.</w:t>
      </w:r>
    </w:p>
    <w:p w:rsidR="001547C4" w:rsidRDefault="006D55D5" w:rsidP="001D6AF3">
      <w:pPr>
        <w:numPr>
          <w:ilvl w:val="1"/>
          <w:numId w:val="1"/>
        </w:numPr>
        <w:spacing w:before="100" w:beforeAutospacing="1" w:after="120"/>
        <w:rPr>
          <w:rFonts w:eastAsia="Times New Roman"/>
        </w:rPr>
      </w:pPr>
      <w:r>
        <w:rPr>
          <w:rFonts w:eastAsia="Times New Roman"/>
        </w:rPr>
        <w:t>T</w:t>
      </w:r>
      <w:r w:rsidR="00D971A9">
        <w:rPr>
          <w:rFonts w:eastAsia="Times New Roman"/>
        </w:rPr>
        <w:t xml:space="preserve">he installation user account (e.g., </w:t>
      </w:r>
      <w:r>
        <w:rPr>
          <w:rFonts w:eastAsia="Times New Roman"/>
        </w:rPr>
        <w:t>“</w:t>
      </w:r>
      <w:proofErr w:type="spellStart"/>
      <w:r w:rsidR="00D971A9">
        <w:rPr>
          <w:rFonts w:eastAsia="Times New Roman"/>
        </w:rPr>
        <w:t>sshxbrl</w:t>
      </w:r>
      <w:proofErr w:type="spellEnd"/>
      <w:r>
        <w:rPr>
          <w:rFonts w:eastAsia="Times New Roman"/>
        </w:rPr>
        <w:t>”</w:t>
      </w:r>
      <w:r w:rsidR="00D971A9">
        <w:rPr>
          <w:rFonts w:eastAsia="Times New Roman"/>
        </w:rPr>
        <w:t xml:space="preserve">) on the destination Windows Server 2008 </w:t>
      </w:r>
      <w:r>
        <w:rPr>
          <w:rFonts w:eastAsia="Times New Roman"/>
        </w:rPr>
        <w:t xml:space="preserve">machine </w:t>
      </w:r>
      <w:r w:rsidR="00D971A9">
        <w:rPr>
          <w:rFonts w:eastAsia="Times New Roman"/>
        </w:rPr>
        <w:t>must be configured to support READ,</w:t>
      </w:r>
      <w:r w:rsidR="00CF284A">
        <w:rPr>
          <w:rFonts w:eastAsia="Times New Roman"/>
        </w:rPr>
        <w:t xml:space="preserve"> </w:t>
      </w:r>
      <w:r w:rsidR="00D971A9">
        <w:rPr>
          <w:rFonts w:eastAsia="Times New Roman"/>
        </w:rPr>
        <w:t xml:space="preserve">WRITE and CLEAR permissions in order to install the </w:t>
      </w:r>
      <w:proofErr w:type="spellStart"/>
      <w:r w:rsidR="00D971A9">
        <w:rPr>
          <w:rFonts w:eastAsia="Times New Roman"/>
        </w:rPr>
        <w:t>XBRLReportBuilder</w:t>
      </w:r>
      <w:proofErr w:type="spellEnd"/>
      <w:r w:rsidR="00D971A9">
        <w:rPr>
          <w:rFonts w:eastAsia="Times New Roman"/>
        </w:rPr>
        <w:t xml:space="preserve"> application correctly. The user account must have privileges to WRITE (append) to the log files, especially</w:t>
      </w:r>
      <w:r w:rsidR="00873579">
        <w:rPr>
          <w:rFonts w:eastAsia="Times New Roman"/>
        </w:rPr>
        <w:t xml:space="preserve"> the Security Log File. Optionally</w:t>
      </w:r>
      <w:r w:rsidR="00D971A9">
        <w:rPr>
          <w:rFonts w:eastAsia="Times New Roman"/>
        </w:rPr>
        <w:t>, the user account is established within the "Event Log Readers" group with Local Administrator privileges.</w:t>
      </w:r>
      <w:r w:rsidR="006F1AE2">
        <w:rPr>
          <w:rFonts w:eastAsia="Times New Roman"/>
        </w:rPr>
        <w:t xml:space="preserve"> The points below serve as a guide for creating an appropriate user account:</w:t>
      </w:r>
      <w:r w:rsidR="00D971A9">
        <w:rPr>
          <w:rFonts w:eastAsia="Times New Roman"/>
        </w:rPr>
        <w:t xml:space="preserve"> </w:t>
      </w:r>
    </w:p>
    <w:p w:rsidR="00807DB6" w:rsidRPr="00807DB6" w:rsidRDefault="006F1AE2" w:rsidP="006F1AE2">
      <w:pPr>
        <w:pStyle w:val="ListParagraph"/>
        <w:numPr>
          <w:ilvl w:val="2"/>
          <w:numId w:val="1"/>
        </w:numPr>
        <w:rPr>
          <w:rFonts w:eastAsia="Times New Roman"/>
        </w:rPr>
      </w:pPr>
      <w:r>
        <w:rPr>
          <w:rFonts w:eastAsia="Times New Roman"/>
        </w:rPr>
        <w:t>Login to the W</w:t>
      </w:r>
      <w:r w:rsidR="00807DB6" w:rsidRPr="00807DB6">
        <w:rPr>
          <w:rFonts w:eastAsia="Times New Roman"/>
        </w:rPr>
        <w:t xml:space="preserve">indows </w:t>
      </w:r>
      <w:r>
        <w:rPr>
          <w:rFonts w:eastAsia="Times New Roman"/>
        </w:rPr>
        <w:t xml:space="preserve">Server </w:t>
      </w:r>
      <w:r w:rsidR="00807DB6" w:rsidRPr="00807DB6">
        <w:rPr>
          <w:rFonts w:eastAsia="Times New Roman"/>
        </w:rPr>
        <w:t>2008</w:t>
      </w:r>
      <w:r>
        <w:rPr>
          <w:rFonts w:eastAsia="Times New Roman"/>
        </w:rPr>
        <w:t xml:space="preserve"> as administrator account</w:t>
      </w:r>
    </w:p>
    <w:p w:rsidR="00807DB6" w:rsidRPr="00807DB6" w:rsidRDefault="006F1AE2" w:rsidP="006F1AE2">
      <w:pPr>
        <w:pStyle w:val="ListParagraph"/>
        <w:numPr>
          <w:ilvl w:val="2"/>
          <w:numId w:val="1"/>
        </w:numPr>
        <w:rPr>
          <w:rFonts w:eastAsia="Times New Roman"/>
        </w:rPr>
      </w:pPr>
      <w:r>
        <w:rPr>
          <w:rFonts w:eastAsia="Times New Roman"/>
        </w:rPr>
        <w:t>Create the</w:t>
      </w:r>
      <w:r w:rsidR="00807DB6" w:rsidRPr="00807DB6">
        <w:rPr>
          <w:rFonts w:eastAsia="Times New Roman"/>
        </w:rPr>
        <w:t xml:space="preserve"> </w:t>
      </w:r>
      <w:r>
        <w:rPr>
          <w:rFonts w:eastAsia="Times New Roman"/>
        </w:rPr>
        <w:t xml:space="preserve">XBRL installation/service-start </w:t>
      </w:r>
      <w:r w:rsidR="00807DB6" w:rsidRPr="00807DB6">
        <w:rPr>
          <w:rFonts w:eastAsia="Times New Roman"/>
        </w:rPr>
        <w:t xml:space="preserve">user if </w:t>
      </w:r>
      <w:r>
        <w:rPr>
          <w:rFonts w:eastAsia="Times New Roman"/>
        </w:rPr>
        <w:t>it doesn’t already exist</w:t>
      </w:r>
    </w:p>
    <w:p w:rsidR="006F1AE2" w:rsidRDefault="00807DB6" w:rsidP="006F1AE2">
      <w:pPr>
        <w:pStyle w:val="ListParagraph"/>
        <w:numPr>
          <w:ilvl w:val="3"/>
          <w:numId w:val="1"/>
        </w:numPr>
        <w:rPr>
          <w:rFonts w:eastAsia="Times New Roman"/>
        </w:rPr>
      </w:pPr>
      <w:r w:rsidRPr="00807DB6">
        <w:rPr>
          <w:rFonts w:eastAsia="Times New Roman"/>
        </w:rPr>
        <w:t>Click Start</w:t>
      </w:r>
      <w:r w:rsidR="006F1AE2">
        <w:rPr>
          <w:rFonts w:eastAsia="Times New Roman"/>
        </w:rPr>
        <w:t xml:space="preserve"> → Administrative Tools →</w:t>
      </w:r>
      <w:r w:rsidRPr="00807DB6">
        <w:rPr>
          <w:rFonts w:eastAsia="Times New Roman"/>
        </w:rPr>
        <w:t xml:space="preserve"> Server Manager </w:t>
      </w:r>
    </w:p>
    <w:p w:rsidR="00807DB6" w:rsidRPr="00807DB6" w:rsidRDefault="006F1AE2" w:rsidP="006F1AE2">
      <w:pPr>
        <w:pStyle w:val="ListParagraph"/>
        <w:numPr>
          <w:ilvl w:val="3"/>
          <w:numId w:val="1"/>
        </w:numPr>
        <w:rPr>
          <w:rFonts w:eastAsia="Times New Roman"/>
        </w:rPr>
      </w:pPr>
      <w:r>
        <w:rPr>
          <w:rFonts w:eastAsia="Times New Roman"/>
        </w:rPr>
        <w:t>E</w:t>
      </w:r>
      <w:r w:rsidR="00807DB6" w:rsidRPr="00807DB6">
        <w:rPr>
          <w:rFonts w:eastAsia="Times New Roman"/>
        </w:rPr>
        <w:t xml:space="preserve">xpand 'Configuration' </w:t>
      </w:r>
      <w:r>
        <w:rPr>
          <w:rFonts w:eastAsia="Times New Roman"/>
        </w:rPr>
        <w:t>→ Local Users and Groups →</w:t>
      </w:r>
      <w:r w:rsidR="00807DB6" w:rsidRPr="00807DB6">
        <w:rPr>
          <w:rFonts w:eastAsia="Times New Roman"/>
        </w:rPr>
        <w:t xml:space="preserve"> </w:t>
      </w:r>
      <w:r>
        <w:rPr>
          <w:rFonts w:eastAsia="Times New Roman"/>
        </w:rPr>
        <w:t>right click on 'Users' →</w:t>
      </w:r>
      <w:r w:rsidR="00807DB6" w:rsidRPr="00807DB6">
        <w:rPr>
          <w:rFonts w:eastAsia="Times New Roman"/>
        </w:rPr>
        <w:t xml:space="preserve"> New User</w:t>
      </w:r>
    </w:p>
    <w:p w:rsidR="00807DB6" w:rsidRPr="00807DB6" w:rsidRDefault="00807DB6" w:rsidP="006F1AE2">
      <w:pPr>
        <w:pStyle w:val="ListParagraph"/>
        <w:numPr>
          <w:ilvl w:val="3"/>
          <w:numId w:val="1"/>
        </w:numPr>
        <w:rPr>
          <w:rFonts w:eastAsia="Times New Roman"/>
        </w:rPr>
      </w:pPr>
      <w:r w:rsidRPr="00807DB6">
        <w:rPr>
          <w:rFonts w:eastAsia="Times New Roman"/>
        </w:rPr>
        <w:t>Provide user details and password</w:t>
      </w:r>
    </w:p>
    <w:p w:rsidR="00873579" w:rsidRDefault="00873579" w:rsidP="006F1AE2">
      <w:pPr>
        <w:pStyle w:val="ListParagraph"/>
        <w:numPr>
          <w:ilvl w:val="2"/>
          <w:numId w:val="1"/>
        </w:numPr>
        <w:rPr>
          <w:rFonts w:eastAsia="Times New Roman"/>
        </w:rPr>
      </w:pPr>
      <w:r>
        <w:rPr>
          <w:rFonts w:eastAsia="Times New Roman"/>
        </w:rPr>
        <w:t xml:space="preserve">Update group membership: </w:t>
      </w:r>
    </w:p>
    <w:p w:rsidR="00873579" w:rsidRDefault="006F1AE2" w:rsidP="00873579">
      <w:pPr>
        <w:pStyle w:val="ListParagraph"/>
        <w:numPr>
          <w:ilvl w:val="3"/>
          <w:numId w:val="1"/>
        </w:numPr>
        <w:rPr>
          <w:rFonts w:eastAsia="Times New Roman"/>
        </w:rPr>
      </w:pPr>
      <w:r>
        <w:rPr>
          <w:rFonts w:eastAsia="Times New Roman"/>
        </w:rPr>
        <w:t>Click S</w:t>
      </w:r>
      <w:r w:rsidR="00807DB6" w:rsidRPr="00807DB6">
        <w:rPr>
          <w:rFonts w:eastAsia="Times New Roman"/>
        </w:rPr>
        <w:t xml:space="preserve">tart </w:t>
      </w:r>
      <w:r>
        <w:rPr>
          <w:rFonts w:eastAsia="Times New Roman"/>
        </w:rPr>
        <w:t>→</w:t>
      </w:r>
      <w:r w:rsidR="00807DB6" w:rsidRPr="00807DB6">
        <w:rPr>
          <w:rFonts w:eastAsia="Times New Roman"/>
        </w:rPr>
        <w:t xml:space="preserve"> Control Panel </w:t>
      </w:r>
      <w:r>
        <w:rPr>
          <w:rFonts w:eastAsia="Times New Roman"/>
        </w:rPr>
        <w:t>→</w:t>
      </w:r>
      <w:r w:rsidR="00807DB6" w:rsidRPr="00807DB6">
        <w:rPr>
          <w:rFonts w:eastAsia="Times New Roman"/>
        </w:rPr>
        <w:t xml:space="preserve"> User Accounts </w:t>
      </w:r>
      <w:r>
        <w:rPr>
          <w:rFonts w:eastAsia="Times New Roman"/>
        </w:rPr>
        <w:t>→</w:t>
      </w:r>
      <w:r w:rsidR="00873579">
        <w:rPr>
          <w:rFonts w:eastAsia="Times New Roman"/>
        </w:rPr>
        <w:t xml:space="preserve"> Manage User Accounts</w:t>
      </w:r>
    </w:p>
    <w:p w:rsidR="00807DB6" w:rsidRPr="00807DB6" w:rsidRDefault="006F1AE2" w:rsidP="00873579">
      <w:pPr>
        <w:pStyle w:val="ListParagraph"/>
        <w:numPr>
          <w:ilvl w:val="3"/>
          <w:numId w:val="1"/>
        </w:numPr>
        <w:rPr>
          <w:rFonts w:eastAsia="Times New Roman"/>
        </w:rPr>
      </w:pPr>
      <w:r>
        <w:rPr>
          <w:rFonts w:eastAsia="Times New Roman"/>
        </w:rPr>
        <w:t>S</w:t>
      </w:r>
      <w:r w:rsidR="00807DB6" w:rsidRPr="00807DB6">
        <w:rPr>
          <w:rFonts w:eastAsia="Times New Roman"/>
        </w:rPr>
        <w:t xml:space="preserve">elect specific user </w:t>
      </w:r>
      <w:r>
        <w:rPr>
          <w:rFonts w:eastAsia="Times New Roman"/>
        </w:rPr>
        <w:t>→</w:t>
      </w:r>
      <w:r w:rsidR="00807DB6" w:rsidRPr="00807DB6">
        <w:rPr>
          <w:rFonts w:eastAsia="Times New Roman"/>
        </w:rPr>
        <w:t xml:space="preserve"> click properties </w:t>
      </w:r>
      <w:r w:rsidR="00873579">
        <w:rPr>
          <w:rFonts w:eastAsia="Times New Roman"/>
        </w:rPr>
        <w:t>→</w:t>
      </w:r>
      <w:r w:rsidR="00807DB6" w:rsidRPr="00807DB6">
        <w:rPr>
          <w:rFonts w:eastAsia="Times New Roman"/>
        </w:rPr>
        <w:t xml:space="preserve"> cli</w:t>
      </w:r>
      <w:r w:rsidR="00873579">
        <w:rPr>
          <w:rFonts w:eastAsia="Times New Roman"/>
        </w:rPr>
        <w:t>c</w:t>
      </w:r>
      <w:r w:rsidR="00807DB6" w:rsidRPr="00807DB6">
        <w:rPr>
          <w:rFonts w:eastAsia="Times New Roman"/>
        </w:rPr>
        <w:t xml:space="preserve">k 'Group Membership' tab </w:t>
      </w:r>
      <w:r w:rsidR="00873579">
        <w:rPr>
          <w:rFonts w:eastAsia="Times New Roman"/>
        </w:rPr>
        <w:t>→</w:t>
      </w:r>
      <w:r w:rsidR="00807DB6" w:rsidRPr="00807DB6">
        <w:rPr>
          <w:rFonts w:eastAsia="Times New Roman"/>
        </w:rPr>
        <w:t xml:space="preserve"> click 'Others' </w:t>
      </w:r>
      <w:r w:rsidR="00873579">
        <w:rPr>
          <w:rFonts w:eastAsia="Times New Roman"/>
        </w:rPr>
        <w:t>→</w:t>
      </w:r>
      <w:r w:rsidR="00807DB6" w:rsidRPr="00807DB6">
        <w:rPr>
          <w:rFonts w:eastAsia="Times New Roman"/>
        </w:rPr>
        <w:t xml:space="preserve"> select 'Administrators' </w:t>
      </w:r>
      <w:r w:rsidR="00873579">
        <w:rPr>
          <w:rFonts w:eastAsia="Times New Roman"/>
        </w:rPr>
        <w:t>→</w:t>
      </w:r>
      <w:r w:rsidR="00807DB6" w:rsidRPr="00807DB6">
        <w:rPr>
          <w:rFonts w:eastAsia="Times New Roman"/>
        </w:rPr>
        <w:t xml:space="preserve"> Ok</w:t>
      </w:r>
    </w:p>
    <w:p w:rsidR="00873579" w:rsidRPr="00873579" w:rsidRDefault="00807DB6" w:rsidP="00873579">
      <w:pPr>
        <w:pStyle w:val="ListParagraph"/>
        <w:numPr>
          <w:ilvl w:val="2"/>
          <w:numId w:val="1"/>
        </w:numPr>
        <w:rPr>
          <w:rFonts w:eastAsia="Times New Roman"/>
        </w:rPr>
      </w:pPr>
      <w:r w:rsidRPr="00807DB6">
        <w:rPr>
          <w:rFonts w:eastAsia="Times New Roman"/>
        </w:rPr>
        <w:t xml:space="preserve">Reboot the server and login as new user. </w:t>
      </w:r>
    </w:p>
    <w:p w:rsidR="00E43E8A" w:rsidRPr="00873579" w:rsidRDefault="00873579" w:rsidP="00873579">
      <w:pPr>
        <w:spacing w:before="100" w:beforeAutospacing="1" w:after="120"/>
        <w:ind w:left="1440"/>
        <w:rPr>
          <w:rFonts w:eastAsia="Times New Roman"/>
          <w:i/>
        </w:rPr>
      </w:pPr>
      <w:r w:rsidRPr="00873579">
        <w:rPr>
          <w:rFonts w:eastAsia="Times New Roman"/>
          <w:i/>
        </w:rPr>
        <w:t>[</w:t>
      </w:r>
      <w:r w:rsidR="00E43E8A" w:rsidRPr="00873579">
        <w:rPr>
          <w:rFonts w:eastAsia="Times New Roman"/>
          <w:i/>
        </w:rPr>
        <w:t xml:space="preserve">NOTE: With Windows Server 2008, </w:t>
      </w:r>
      <w:r>
        <w:rPr>
          <w:rFonts w:eastAsia="Times New Roman"/>
          <w:i/>
        </w:rPr>
        <w:t>you may need</w:t>
      </w:r>
      <w:r w:rsidR="00E43E8A" w:rsidRPr="00873579">
        <w:rPr>
          <w:rFonts w:eastAsia="Times New Roman"/>
          <w:i/>
        </w:rPr>
        <w:t xml:space="preserve"> to launch a command prompt </w:t>
      </w:r>
      <w:r>
        <w:rPr>
          <w:rFonts w:eastAsia="Times New Roman"/>
          <w:i/>
        </w:rPr>
        <w:t xml:space="preserve">window </w:t>
      </w:r>
      <w:r w:rsidR="00E43E8A" w:rsidRPr="00873579">
        <w:rPr>
          <w:rFonts w:eastAsia="Times New Roman"/>
          <w:i/>
        </w:rPr>
        <w:t xml:space="preserve">with the “Run as Administrator” option chosen (right-click Command Prompt) to allow the MS-DOS Command Prompt Window to have sufficient privileges to </w:t>
      </w:r>
      <w:r>
        <w:rPr>
          <w:rFonts w:eastAsia="Times New Roman"/>
          <w:i/>
        </w:rPr>
        <w:t xml:space="preserve">perform a </w:t>
      </w:r>
      <w:r w:rsidR="00E43E8A" w:rsidRPr="00873579">
        <w:rPr>
          <w:rFonts w:eastAsia="Times New Roman"/>
          <w:i/>
        </w:rPr>
        <w:t xml:space="preserve">“Write to Security Log File”. </w:t>
      </w:r>
      <w:r>
        <w:rPr>
          <w:rFonts w:eastAsia="Times New Roman"/>
          <w:i/>
        </w:rPr>
        <w:t xml:space="preserve">User account inclusion within the </w:t>
      </w:r>
      <w:r w:rsidR="00E43E8A" w:rsidRPr="00873579">
        <w:rPr>
          <w:rFonts w:eastAsia="Times New Roman"/>
          <w:i/>
        </w:rPr>
        <w:t>“Event Log Readers” group</w:t>
      </w:r>
      <w:r>
        <w:rPr>
          <w:rFonts w:eastAsia="Times New Roman"/>
          <w:i/>
        </w:rPr>
        <w:t xml:space="preserve"> is </w:t>
      </w:r>
      <w:r w:rsidR="001F7789">
        <w:rPr>
          <w:rFonts w:eastAsia="Times New Roman"/>
          <w:i/>
        </w:rPr>
        <w:t xml:space="preserve">optional and </w:t>
      </w:r>
      <w:r>
        <w:rPr>
          <w:rFonts w:eastAsia="Times New Roman"/>
          <w:i/>
        </w:rPr>
        <w:t>not necessary]</w:t>
      </w:r>
    </w:p>
    <w:p w:rsidR="001547C4" w:rsidRDefault="00CF284A">
      <w:pPr>
        <w:numPr>
          <w:ilvl w:val="0"/>
          <w:numId w:val="1"/>
        </w:numPr>
        <w:spacing w:before="100" w:beforeAutospacing="1" w:after="120"/>
        <w:rPr>
          <w:rFonts w:eastAsia="Times New Roman"/>
        </w:rPr>
      </w:pPr>
      <w:r w:rsidRPr="00CF284A">
        <w:rPr>
          <w:rFonts w:eastAsia="Times New Roman"/>
          <w:b/>
        </w:rPr>
        <w:t xml:space="preserve">Determine </w:t>
      </w:r>
      <w:r>
        <w:rPr>
          <w:rFonts w:eastAsia="Times New Roman"/>
          <w:b/>
        </w:rPr>
        <w:t xml:space="preserve">Application </w:t>
      </w:r>
      <w:r w:rsidRPr="00CF284A">
        <w:rPr>
          <w:rFonts w:eastAsia="Times New Roman"/>
          <w:b/>
        </w:rPr>
        <w:t>Installation Location</w:t>
      </w:r>
      <w:r>
        <w:rPr>
          <w:rFonts w:eastAsia="Times New Roman"/>
        </w:rPr>
        <w:t xml:space="preserve">: </w:t>
      </w:r>
      <w:r w:rsidR="00D971A9">
        <w:rPr>
          <w:rFonts w:eastAsia="Times New Roman"/>
        </w:rPr>
        <w:t xml:space="preserve">Determine the root folder location where the </w:t>
      </w:r>
      <w:proofErr w:type="spellStart"/>
      <w:r w:rsidR="00D971A9">
        <w:rPr>
          <w:rFonts w:eastAsia="Times New Roman"/>
        </w:rPr>
        <w:t>XBRLReportBuilder</w:t>
      </w:r>
      <w:proofErr w:type="spellEnd"/>
      <w:r w:rsidR="00D971A9">
        <w:rPr>
          <w:rFonts w:eastAsia="Times New Roman"/>
        </w:rPr>
        <w:t xml:space="preserve"> is to be installed. For installation instruction purposes, let the root folder be called {BIN}.</w:t>
      </w:r>
    </w:p>
    <w:p w:rsidR="00873579" w:rsidRDefault="009B7DCB">
      <w:pPr>
        <w:numPr>
          <w:ilvl w:val="0"/>
          <w:numId w:val="1"/>
        </w:numPr>
        <w:spacing w:before="100" w:beforeAutospacing="1" w:after="120"/>
        <w:rPr>
          <w:rFonts w:eastAsia="Times New Roman"/>
        </w:rPr>
      </w:pPr>
      <w:r w:rsidRPr="009B7DCB">
        <w:rPr>
          <w:rFonts w:eastAsia="Times New Roman"/>
          <w:b/>
        </w:rPr>
        <w:t xml:space="preserve">Stop, Uninstall and Backup Any Previously Installed </w:t>
      </w:r>
      <w:proofErr w:type="spellStart"/>
      <w:r w:rsidRPr="009B7DCB">
        <w:rPr>
          <w:rFonts w:eastAsia="Times New Roman"/>
          <w:b/>
        </w:rPr>
        <w:t>XBRLReportBuilder</w:t>
      </w:r>
      <w:proofErr w:type="spellEnd"/>
      <w:r w:rsidRPr="009B7DCB">
        <w:rPr>
          <w:rFonts w:eastAsia="Times New Roman"/>
          <w:b/>
        </w:rPr>
        <w:t xml:space="preserve"> Version</w:t>
      </w:r>
      <w:r>
        <w:rPr>
          <w:rFonts w:eastAsia="Times New Roman"/>
        </w:rPr>
        <w:t xml:space="preserve">: </w:t>
      </w:r>
      <w:r w:rsidR="00D971A9">
        <w:rPr>
          <w:rFonts w:eastAsia="Times New Roman"/>
        </w:rPr>
        <w:t xml:space="preserve">If you have a previous version of the </w:t>
      </w:r>
      <w:proofErr w:type="spellStart"/>
      <w:r w:rsidR="00D971A9">
        <w:rPr>
          <w:rFonts w:eastAsia="Times New Roman"/>
        </w:rPr>
        <w:t>XBRLReportBuilder</w:t>
      </w:r>
      <w:proofErr w:type="spellEnd"/>
      <w:r w:rsidR="00D971A9">
        <w:rPr>
          <w:rFonts w:eastAsia="Times New Roman"/>
        </w:rPr>
        <w:t xml:space="preserve"> application installed on your Windows machine, you will have three sub-folders within {BIN}, called /Dispatcher, /</w:t>
      </w:r>
      <w:proofErr w:type="spellStart"/>
      <w:r w:rsidR="00D971A9">
        <w:rPr>
          <w:rFonts w:eastAsia="Times New Roman"/>
        </w:rPr>
        <w:t>PreviewBuilder</w:t>
      </w:r>
      <w:proofErr w:type="spellEnd"/>
      <w:r w:rsidR="00D971A9">
        <w:rPr>
          <w:rFonts w:eastAsia="Times New Roman"/>
        </w:rPr>
        <w:t xml:space="preserve"> and /</w:t>
      </w:r>
      <w:proofErr w:type="spellStart"/>
      <w:r w:rsidR="00D971A9">
        <w:rPr>
          <w:rFonts w:eastAsia="Times New Roman"/>
        </w:rPr>
        <w:t>SECBuilder</w:t>
      </w:r>
      <w:proofErr w:type="spellEnd"/>
      <w:r w:rsidR="00D971A9">
        <w:rPr>
          <w:rFonts w:eastAsia="Times New Roman"/>
        </w:rPr>
        <w:t xml:space="preserve">. </w:t>
      </w:r>
    </w:p>
    <w:p w:rsidR="001547C4" w:rsidRPr="005027FB" w:rsidRDefault="005027FB" w:rsidP="00873579">
      <w:pPr>
        <w:numPr>
          <w:ilvl w:val="1"/>
          <w:numId w:val="1"/>
        </w:numPr>
        <w:spacing w:before="100" w:beforeAutospacing="1" w:after="120"/>
        <w:rPr>
          <w:rFonts w:eastAsia="Times New Roman"/>
        </w:rPr>
      </w:pPr>
      <w:r w:rsidRPr="005027FB">
        <w:rPr>
          <w:rFonts w:eastAsia="Times New Roman"/>
        </w:rPr>
        <w:t>Find the MS-DOS Command Prompt icon. Right-click the icon and open the</w:t>
      </w:r>
      <w:r w:rsidR="00873579" w:rsidRPr="005027FB">
        <w:rPr>
          <w:rFonts w:eastAsia="Times New Roman"/>
        </w:rPr>
        <w:t xml:space="preserve"> </w:t>
      </w:r>
      <w:r w:rsidR="00E43E8A" w:rsidRPr="005027FB">
        <w:rPr>
          <w:rFonts w:eastAsia="Times New Roman"/>
        </w:rPr>
        <w:t xml:space="preserve">MS-DOS Command Prompt </w:t>
      </w:r>
      <w:r w:rsidR="00873579" w:rsidRPr="005027FB">
        <w:rPr>
          <w:rFonts w:eastAsia="Times New Roman"/>
        </w:rPr>
        <w:t>w</w:t>
      </w:r>
      <w:r w:rsidR="00E43E8A" w:rsidRPr="005027FB">
        <w:rPr>
          <w:rFonts w:eastAsia="Times New Roman"/>
        </w:rPr>
        <w:t>indow with the “Run as Administrator” option.</w:t>
      </w:r>
    </w:p>
    <w:p w:rsidR="001547C4" w:rsidRDefault="00D971A9">
      <w:pPr>
        <w:numPr>
          <w:ilvl w:val="1"/>
          <w:numId w:val="1"/>
        </w:numPr>
        <w:spacing w:before="100" w:beforeAutospacing="1" w:after="120"/>
        <w:rPr>
          <w:rFonts w:eastAsia="Times New Roman"/>
        </w:rPr>
      </w:pPr>
      <w:r>
        <w:rPr>
          <w:rFonts w:eastAsia="Times New Roman"/>
        </w:rPr>
        <w:t xml:space="preserve">Stop the previous version of </w:t>
      </w:r>
      <w:proofErr w:type="spellStart"/>
      <w:r>
        <w:rPr>
          <w:rFonts w:eastAsia="Times New Roman"/>
        </w:rPr>
        <w:t>XBRLReportBuilder</w:t>
      </w:r>
      <w:proofErr w:type="spellEnd"/>
      <w:r>
        <w:rPr>
          <w:rFonts w:eastAsia="Times New Roman"/>
        </w:rPr>
        <w:t xml:space="preserve"> by executing the following command: </w:t>
      </w:r>
      <w:r>
        <w:rPr>
          <w:rFonts w:ascii="Courier" w:eastAsia="Times New Roman" w:hAnsi="Courier"/>
        </w:rPr>
        <w:t>{BIN}\stopservices.bat</w:t>
      </w:r>
      <w:r>
        <w:rPr>
          <w:rFonts w:eastAsia="Times New Roman"/>
        </w:rPr>
        <w:t xml:space="preserve"> </w:t>
      </w:r>
    </w:p>
    <w:p w:rsidR="001547C4" w:rsidRDefault="00D971A9">
      <w:pPr>
        <w:numPr>
          <w:ilvl w:val="1"/>
          <w:numId w:val="1"/>
        </w:numPr>
        <w:spacing w:before="100" w:beforeAutospacing="1" w:after="120"/>
        <w:rPr>
          <w:rFonts w:eastAsia="Times New Roman"/>
        </w:rPr>
      </w:pPr>
      <w:r>
        <w:rPr>
          <w:rFonts w:eastAsia="Times New Roman"/>
        </w:rPr>
        <w:t xml:space="preserve">Uninstall the previous version of </w:t>
      </w:r>
      <w:proofErr w:type="spellStart"/>
      <w:r>
        <w:rPr>
          <w:rFonts w:eastAsia="Times New Roman"/>
        </w:rPr>
        <w:t>XBRLReportBuilder</w:t>
      </w:r>
      <w:proofErr w:type="spellEnd"/>
      <w:r>
        <w:rPr>
          <w:rFonts w:eastAsia="Times New Roman"/>
        </w:rPr>
        <w:t xml:space="preserve"> by executing the following command: </w:t>
      </w:r>
      <w:r>
        <w:rPr>
          <w:rFonts w:ascii="Courier" w:eastAsia="Times New Roman" w:hAnsi="Courier"/>
        </w:rPr>
        <w:t>{BIN}\uninstallservices.bat</w:t>
      </w:r>
      <w:r>
        <w:rPr>
          <w:rFonts w:eastAsia="Times New Roman"/>
        </w:rPr>
        <w:t xml:space="preserve"> </w:t>
      </w:r>
    </w:p>
    <w:p w:rsidR="001547C4" w:rsidRDefault="00D971A9">
      <w:pPr>
        <w:numPr>
          <w:ilvl w:val="1"/>
          <w:numId w:val="1"/>
        </w:numPr>
        <w:spacing w:before="100" w:beforeAutospacing="1" w:after="120"/>
        <w:rPr>
          <w:rFonts w:eastAsia="Times New Roman"/>
        </w:rPr>
      </w:pPr>
      <w:r>
        <w:rPr>
          <w:rFonts w:eastAsia="Times New Roman"/>
        </w:rPr>
        <w:t>Verify that the services '</w:t>
      </w:r>
      <w:proofErr w:type="spellStart"/>
      <w:r>
        <w:rPr>
          <w:rFonts w:eastAsia="Times New Roman"/>
        </w:rPr>
        <w:t>ReportDispatcher</w:t>
      </w:r>
      <w:proofErr w:type="spellEnd"/>
      <w:r>
        <w:rPr>
          <w:rFonts w:eastAsia="Times New Roman"/>
        </w:rPr>
        <w:t>', '</w:t>
      </w:r>
      <w:proofErr w:type="spellStart"/>
      <w:r>
        <w:rPr>
          <w:rFonts w:eastAsia="Times New Roman"/>
        </w:rPr>
        <w:t>ReportBuilderSEC</w:t>
      </w:r>
      <w:proofErr w:type="spellEnd"/>
      <w:r>
        <w:rPr>
          <w:rFonts w:eastAsia="Times New Roman"/>
        </w:rPr>
        <w:t>' and '</w:t>
      </w:r>
      <w:proofErr w:type="spellStart"/>
      <w:r>
        <w:rPr>
          <w:rFonts w:eastAsia="Times New Roman"/>
        </w:rPr>
        <w:t>ReportBuilderPreview</w:t>
      </w:r>
      <w:proofErr w:type="spellEnd"/>
      <w:r>
        <w:rPr>
          <w:rFonts w:eastAsia="Times New Roman"/>
        </w:rPr>
        <w:t xml:space="preserve">' have been removed from cache by inspecting the "Services" tab from within the Task Manager (Administrative Tools). </w:t>
      </w:r>
    </w:p>
    <w:p w:rsidR="001547C4" w:rsidRDefault="00D971A9">
      <w:pPr>
        <w:numPr>
          <w:ilvl w:val="1"/>
          <w:numId w:val="1"/>
        </w:numPr>
        <w:spacing w:before="100" w:beforeAutospacing="1" w:after="120"/>
        <w:rPr>
          <w:rFonts w:eastAsia="Times New Roman"/>
        </w:rPr>
      </w:pPr>
      <w:r>
        <w:rPr>
          <w:rFonts w:eastAsia="Times New Roman"/>
        </w:rPr>
        <w:t>If necessary, use the "</w:t>
      </w:r>
      <w:proofErr w:type="spellStart"/>
      <w:r>
        <w:rPr>
          <w:rFonts w:eastAsia="Times New Roman"/>
        </w:rPr>
        <w:t>sc</w:t>
      </w:r>
      <w:proofErr w:type="spellEnd"/>
      <w:r>
        <w:rPr>
          <w:rFonts w:eastAsia="Times New Roman"/>
        </w:rPr>
        <w:t>" tool from the command line to force deletion of the services.</w:t>
      </w:r>
    </w:p>
    <w:p w:rsidR="001547C4" w:rsidRDefault="00D971A9">
      <w:pPr>
        <w:numPr>
          <w:ilvl w:val="1"/>
          <w:numId w:val="1"/>
        </w:numPr>
        <w:spacing w:before="100" w:beforeAutospacing="1" w:after="120"/>
        <w:rPr>
          <w:rFonts w:eastAsia="Times New Roman"/>
        </w:rPr>
      </w:pPr>
      <w:r>
        <w:rPr>
          <w:rFonts w:eastAsia="Times New Roman"/>
        </w:rPr>
        <w:t>In each of the three sub-folders within {BIN} (/Dispatcher, /</w:t>
      </w:r>
      <w:proofErr w:type="spellStart"/>
      <w:r>
        <w:rPr>
          <w:rFonts w:eastAsia="Times New Roman"/>
        </w:rPr>
        <w:t>PreviewBuilder</w:t>
      </w:r>
      <w:proofErr w:type="spellEnd"/>
      <w:r>
        <w:rPr>
          <w:rFonts w:eastAsia="Times New Roman"/>
        </w:rPr>
        <w:t xml:space="preserve"> and /</w:t>
      </w:r>
      <w:proofErr w:type="spellStart"/>
      <w:r>
        <w:rPr>
          <w:rFonts w:eastAsia="Times New Roman"/>
        </w:rPr>
        <w:t>SECBuilder</w:t>
      </w:r>
      <w:proofErr w:type="spellEnd"/>
      <w:r>
        <w:rPr>
          <w:rFonts w:eastAsia="Times New Roman"/>
        </w:rPr>
        <w:t>), there is one *.</w:t>
      </w:r>
      <w:proofErr w:type="spellStart"/>
      <w:r>
        <w:rPr>
          <w:rFonts w:eastAsia="Times New Roman"/>
        </w:rPr>
        <w:t>exe.config</w:t>
      </w:r>
      <w:proofErr w:type="spellEnd"/>
      <w:r>
        <w:rPr>
          <w:rFonts w:eastAsia="Times New Roman"/>
        </w:rPr>
        <w:t xml:space="preserve"> CONFIG file. Please copy these files to a safe location before installing the new software. You will replace the newly-installed *.</w:t>
      </w:r>
      <w:proofErr w:type="spellStart"/>
      <w:r>
        <w:rPr>
          <w:rFonts w:eastAsia="Times New Roman"/>
        </w:rPr>
        <w:t>config</w:t>
      </w:r>
      <w:proofErr w:type="spellEnd"/>
      <w:r>
        <w:rPr>
          <w:rFonts w:eastAsia="Times New Roman"/>
        </w:rPr>
        <w:t xml:space="preserve"> files with these “legacy” files in step 6.a and edit them in steps 6.b - 6.d.</w:t>
      </w:r>
    </w:p>
    <w:p w:rsidR="001547C4" w:rsidRDefault="00D971A9">
      <w:pPr>
        <w:numPr>
          <w:ilvl w:val="1"/>
          <w:numId w:val="1"/>
        </w:numPr>
        <w:spacing w:before="100" w:beforeAutospacing="1" w:after="120"/>
        <w:rPr>
          <w:rFonts w:eastAsia="Times New Roman"/>
        </w:rPr>
      </w:pPr>
      <w:r>
        <w:rPr>
          <w:rFonts w:eastAsia="Times New Roman"/>
        </w:rPr>
        <w:t xml:space="preserve">In case the subsequent install of the updated </w:t>
      </w:r>
      <w:proofErr w:type="spellStart"/>
      <w:r>
        <w:rPr>
          <w:rFonts w:eastAsia="Times New Roman"/>
        </w:rPr>
        <w:t>XBRLReportBuilder</w:t>
      </w:r>
      <w:proofErr w:type="spellEnd"/>
      <w:r>
        <w:rPr>
          <w:rFonts w:eastAsia="Times New Roman"/>
        </w:rPr>
        <w:t xml:space="preserve"> is flawed and reversion is necessary, please backup/archive the {BIN} contents before installing the update. </w:t>
      </w:r>
    </w:p>
    <w:p w:rsidR="001547C4" w:rsidRDefault="009B7DCB">
      <w:pPr>
        <w:numPr>
          <w:ilvl w:val="0"/>
          <w:numId w:val="1"/>
        </w:numPr>
        <w:spacing w:before="100" w:beforeAutospacing="1" w:after="120"/>
        <w:rPr>
          <w:rFonts w:eastAsia="Times New Roman"/>
        </w:rPr>
      </w:pPr>
      <w:r>
        <w:rPr>
          <w:rFonts w:eastAsia="Times New Roman"/>
          <w:b/>
        </w:rPr>
        <w:t>Install the N</w:t>
      </w:r>
      <w:r w:rsidRPr="009B7DCB">
        <w:rPr>
          <w:rFonts w:eastAsia="Times New Roman"/>
          <w:b/>
        </w:rPr>
        <w:t xml:space="preserve">ew </w:t>
      </w:r>
      <w:proofErr w:type="spellStart"/>
      <w:r w:rsidRPr="009B7DCB">
        <w:rPr>
          <w:rFonts w:eastAsia="Times New Roman"/>
          <w:b/>
        </w:rPr>
        <w:t>XBRLReportBuilder</w:t>
      </w:r>
      <w:proofErr w:type="spellEnd"/>
      <w:r w:rsidRPr="009B7DCB">
        <w:rPr>
          <w:rFonts w:eastAsia="Times New Roman"/>
          <w:b/>
        </w:rPr>
        <w:t xml:space="preserve"> Application</w:t>
      </w:r>
      <w:r>
        <w:rPr>
          <w:rFonts w:eastAsia="Times New Roman"/>
        </w:rPr>
        <w:t xml:space="preserve">: </w:t>
      </w:r>
      <w:r w:rsidR="00D971A9">
        <w:rPr>
          <w:rFonts w:eastAsia="Times New Roman"/>
        </w:rPr>
        <w:t xml:space="preserve">Unzip the [renderengineconfigurablebinary-V#_Build#].zip file to the {BIN} root folder on the destination Windows server. Please refer to the how_to_extract.txt file, which emphasizes points a) &amp; b) below: </w:t>
      </w:r>
    </w:p>
    <w:p w:rsidR="001547C4" w:rsidRDefault="00D971A9">
      <w:pPr>
        <w:numPr>
          <w:ilvl w:val="1"/>
          <w:numId w:val="1"/>
        </w:numPr>
        <w:spacing w:before="100" w:beforeAutospacing="1" w:after="120"/>
        <w:rPr>
          <w:rFonts w:eastAsia="Times New Roman"/>
        </w:rPr>
      </w:pPr>
      <w:r>
        <w:rPr>
          <w:rFonts w:eastAsia="Times New Roman"/>
        </w:rPr>
        <w:t>Note that when using Windows Server 2008 or later, the extracted files will all be "blocked" and will need to be individually unblocked, which is tedious.</w:t>
      </w:r>
    </w:p>
    <w:p w:rsidR="001547C4" w:rsidRDefault="00D971A9">
      <w:pPr>
        <w:numPr>
          <w:ilvl w:val="1"/>
          <w:numId w:val="1"/>
        </w:numPr>
        <w:spacing w:before="100" w:beforeAutospacing="1" w:after="120"/>
        <w:rPr>
          <w:rFonts w:eastAsia="Times New Roman"/>
        </w:rPr>
      </w:pPr>
      <w:r>
        <w:rPr>
          <w:rFonts w:eastAsia="Times New Roman"/>
        </w:rPr>
        <w:t>Alternatively, use a third party unzip utility to extract the files, and after unzipping, ensure that the local system user has "execute" privileges on all *.</w:t>
      </w:r>
      <w:proofErr w:type="spellStart"/>
      <w:r>
        <w:rPr>
          <w:rFonts w:eastAsia="Times New Roman"/>
        </w:rPr>
        <w:t>dll</w:t>
      </w:r>
      <w:proofErr w:type="spellEnd"/>
      <w:r>
        <w:rPr>
          <w:rFonts w:eastAsia="Times New Roman"/>
        </w:rPr>
        <w:t xml:space="preserve"> and *.exe files.</w:t>
      </w:r>
    </w:p>
    <w:p w:rsidR="009B7DCB" w:rsidRDefault="007A1044">
      <w:pPr>
        <w:numPr>
          <w:ilvl w:val="0"/>
          <w:numId w:val="1"/>
        </w:numPr>
        <w:spacing w:before="100" w:beforeAutospacing="1" w:after="120"/>
        <w:rPr>
          <w:rFonts w:eastAsia="Times New Roman"/>
        </w:rPr>
      </w:pPr>
      <w:r>
        <w:rPr>
          <w:rFonts w:eastAsia="Times New Roman"/>
          <w:b/>
        </w:rPr>
        <w:t xml:space="preserve">[Incremental Install Only] </w:t>
      </w:r>
      <w:r w:rsidR="009B7DCB" w:rsidRPr="007A1044">
        <w:rPr>
          <w:rFonts w:eastAsia="Times New Roman"/>
          <w:b/>
        </w:rPr>
        <w:t xml:space="preserve">Update the Existing </w:t>
      </w:r>
      <w:r w:rsidRPr="007A1044">
        <w:rPr>
          <w:rFonts w:eastAsia="Times New Roman"/>
          <w:b/>
        </w:rPr>
        <w:t>*.</w:t>
      </w:r>
      <w:proofErr w:type="spellStart"/>
      <w:r w:rsidRPr="007A1044">
        <w:rPr>
          <w:rFonts w:eastAsia="Times New Roman"/>
          <w:b/>
        </w:rPr>
        <w:t>config</w:t>
      </w:r>
      <w:proofErr w:type="spellEnd"/>
      <w:r w:rsidRPr="007A1044">
        <w:rPr>
          <w:rFonts w:eastAsia="Times New Roman"/>
          <w:b/>
        </w:rPr>
        <w:t xml:space="preserve"> Files</w:t>
      </w:r>
      <w:r>
        <w:rPr>
          <w:rFonts w:eastAsia="Times New Roman"/>
        </w:rPr>
        <w:t xml:space="preserve">: </w:t>
      </w:r>
      <w:r w:rsidR="00D971A9">
        <w:rPr>
          <w:rFonts w:eastAsia="Times New Roman"/>
        </w:rPr>
        <w:t>In the folder {BIN}, you will see three sub-folders: /Dispatcher, /</w:t>
      </w:r>
      <w:proofErr w:type="spellStart"/>
      <w:r w:rsidR="00D971A9">
        <w:rPr>
          <w:rFonts w:eastAsia="Times New Roman"/>
        </w:rPr>
        <w:t>PreviewBuilder</w:t>
      </w:r>
      <w:proofErr w:type="spellEnd"/>
      <w:r w:rsidR="00D971A9">
        <w:rPr>
          <w:rFonts w:eastAsia="Times New Roman"/>
        </w:rPr>
        <w:t xml:space="preserve"> and /</w:t>
      </w:r>
      <w:proofErr w:type="spellStart"/>
      <w:r w:rsidR="00D971A9">
        <w:rPr>
          <w:rFonts w:eastAsia="Times New Roman"/>
        </w:rPr>
        <w:t>SECBuilder</w:t>
      </w:r>
      <w:proofErr w:type="spellEnd"/>
      <w:r w:rsidR="00D971A9">
        <w:rPr>
          <w:rFonts w:eastAsia="Times New Roman"/>
        </w:rPr>
        <w:t xml:space="preserve">. There are two report builder engines: </w:t>
      </w:r>
      <w:proofErr w:type="spellStart"/>
      <w:r w:rsidR="00D971A9">
        <w:rPr>
          <w:rFonts w:eastAsia="Times New Roman"/>
        </w:rPr>
        <w:t>PreviewBuilder</w:t>
      </w:r>
      <w:proofErr w:type="spellEnd"/>
      <w:r w:rsidR="00D971A9">
        <w:rPr>
          <w:rFonts w:eastAsia="Times New Roman"/>
        </w:rPr>
        <w:t xml:space="preserve"> and </w:t>
      </w:r>
      <w:proofErr w:type="spellStart"/>
      <w:r w:rsidR="00D971A9">
        <w:rPr>
          <w:rFonts w:eastAsia="Times New Roman"/>
        </w:rPr>
        <w:t>SECBuilder</w:t>
      </w:r>
      <w:proofErr w:type="spellEnd"/>
      <w:r w:rsidR="00D971A9">
        <w:rPr>
          <w:rFonts w:eastAsia="Times New Roman"/>
        </w:rPr>
        <w:t xml:space="preserve">. </w:t>
      </w:r>
      <w:proofErr w:type="spellStart"/>
      <w:r w:rsidR="00D971A9">
        <w:rPr>
          <w:rFonts w:eastAsia="Times New Roman"/>
        </w:rPr>
        <w:t>PreviewBuilder</w:t>
      </w:r>
      <w:proofErr w:type="spellEnd"/>
      <w:r w:rsidR="00D971A9">
        <w:rPr>
          <w:rFonts w:eastAsia="Times New Roman"/>
        </w:rPr>
        <w:t xml:space="preserve"> is for users who want to preview their filing before officially filing through EDGAR/</w:t>
      </w:r>
      <w:proofErr w:type="spellStart"/>
      <w:r w:rsidR="00D971A9">
        <w:rPr>
          <w:rFonts w:eastAsia="Times New Roman"/>
        </w:rPr>
        <w:t>SECBuilder</w:t>
      </w:r>
      <w:proofErr w:type="spellEnd"/>
      <w:r w:rsidR="00D971A9">
        <w:rPr>
          <w:rFonts w:eastAsia="Times New Roman"/>
        </w:rPr>
        <w:t>. They have identical binaries, but are different in their *.</w:t>
      </w:r>
      <w:proofErr w:type="spellStart"/>
      <w:r w:rsidR="00D971A9">
        <w:rPr>
          <w:rFonts w:eastAsia="Times New Roman"/>
        </w:rPr>
        <w:t>config</w:t>
      </w:r>
      <w:proofErr w:type="spellEnd"/>
      <w:r w:rsidR="00D971A9">
        <w:rPr>
          <w:rFonts w:eastAsia="Times New Roman"/>
        </w:rPr>
        <w:t xml:space="preserve"> files and in the content of the *.</w:t>
      </w:r>
      <w:proofErr w:type="spellStart"/>
      <w:r w:rsidR="00D971A9">
        <w:rPr>
          <w:rFonts w:eastAsia="Times New Roman"/>
        </w:rPr>
        <w:t>rul</w:t>
      </w:r>
      <w:proofErr w:type="spellEnd"/>
      <w:r w:rsidR="00D971A9">
        <w:rPr>
          <w:rFonts w:eastAsia="Times New Roman"/>
        </w:rPr>
        <w:t xml:space="preserve"> files in the "</w:t>
      </w:r>
      <w:proofErr w:type="spellStart"/>
      <w:r w:rsidR="00D971A9">
        <w:rPr>
          <w:rFonts w:eastAsia="Times New Roman"/>
        </w:rPr>
        <w:t>Rule_Files</w:t>
      </w:r>
      <w:proofErr w:type="spellEnd"/>
      <w:r w:rsidR="00D971A9">
        <w:rPr>
          <w:rFonts w:eastAsia="Times New Roman"/>
        </w:rPr>
        <w:t xml:space="preserve">" sub-folder. </w:t>
      </w:r>
    </w:p>
    <w:p w:rsidR="001547C4" w:rsidRPr="007A1044" w:rsidRDefault="009B7DCB" w:rsidP="009B7DCB">
      <w:pPr>
        <w:spacing w:before="100" w:beforeAutospacing="1" w:after="120"/>
        <w:ind w:left="720"/>
        <w:rPr>
          <w:rFonts w:eastAsia="Times New Roman"/>
          <w:i/>
        </w:rPr>
      </w:pPr>
      <w:r w:rsidRPr="007A1044">
        <w:rPr>
          <w:rFonts w:eastAsia="Times New Roman"/>
          <w:i/>
        </w:rPr>
        <w:t>[NOTE: Only perform the following steps if this is an incremental install, not a fresh install. If this is a fresh install (not an incremental install), skip to Step 7, where y</w:t>
      </w:r>
      <w:r w:rsidR="00D971A9" w:rsidRPr="007A1044">
        <w:rPr>
          <w:rFonts w:eastAsia="Times New Roman"/>
          <w:i/>
        </w:rPr>
        <w:t xml:space="preserve">ou will </w:t>
      </w:r>
      <w:r w:rsidR="00D1603B">
        <w:rPr>
          <w:rFonts w:eastAsia="Times New Roman"/>
          <w:i/>
        </w:rPr>
        <w:t>begin configuring</w:t>
      </w:r>
      <w:r w:rsidRPr="007A1044">
        <w:rPr>
          <w:rFonts w:eastAsia="Times New Roman"/>
          <w:i/>
        </w:rPr>
        <w:t xml:space="preserve"> both </w:t>
      </w:r>
      <w:proofErr w:type="spellStart"/>
      <w:r w:rsidRPr="007A1044">
        <w:rPr>
          <w:rFonts w:eastAsia="Times New Roman"/>
          <w:i/>
        </w:rPr>
        <w:t>XBRLReportBuilder</w:t>
      </w:r>
      <w:proofErr w:type="spellEnd"/>
      <w:r w:rsidRPr="007A1044">
        <w:rPr>
          <w:rFonts w:eastAsia="Times New Roman"/>
          <w:i/>
        </w:rPr>
        <w:t xml:space="preserve"> applications using Steps 7.a - 7.i</w:t>
      </w:r>
      <w:r w:rsidR="00D1603B">
        <w:rPr>
          <w:rFonts w:eastAsia="Times New Roman"/>
          <w:i/>
        </w:rPr>
        <w:t xml:space="preserve"> &amp; Steps 8.a – 8.i</w:t>
      </w:r>
      <w:r w:rsidRPr="007A1044">
        <w:rPr>
          <w:rFonts w:eastAsia="Times New Roman"/>
          <w:i/>
        </w:rPr>
        <w:t>]</w:t>
      </w:r>
    </w:p>
    <w:p w:rsidR="001547C4" w:rsidRDefault="00D971A9">
      <w:pPr>
        <w:numPr>
          <w:ilvl w:val="1"/>
          <w:numId w:val="1"/>
        </w:numPr>
        <w:spacing w:before="100" w:beforeAutospacing="1" w:after="120"/>
        <w:rPr>
          <w:rFonts w:eastAsia="Times New Roman"/>
        </w:rPr>
      </w:pPr>
      <w:r>
        <w:rPr>
          <w:rFonts w:eastAsia="Times New Roman"/>
        </w:rPr>
        <w:t>Copy the backup *.</w:t>
      </w:r>
      <w:proofErr w:type="spellStart"/>
      <w:r>
        <w:rPr>
          <w:rFonts w:eastAsia="Times New Roman"/>
        </w:rPr>
        <w:t>config</w:t>
      </w:r>
      <w:proofErr w:type="spellEnd"/>
      <w:r>
        <w:rPr>
          <w:rFonts w:eastAsia="Times New Roman"/>
        </w:rPr>
        <w:t xml:space="preserve"> files over the installed *.</w:t>
      </w:r>
      <w:proofErr w:type="spellStart"/>
      <w:r>
        <w:rPr>
          <w:rFonts w:eastAsia="Times New Roman"/>
        </w:rPr>
        <w:t>config</w:t>
      </w:r>
      <w:proofErr w:type="spellEnd"/>
      <w:r>
        <w:rPr>
          <w:rFonts w:eastAsia="Times New Roman"/>
        </w:rPr>
        <w:t xml:space="preserve"> files in each of the three {BIN} sub-folders in order to preserve the original configuration. </w:t>
      </w:r>
    </w:p>
    <w:p w:rsidR="001547C4" w:rsidRDefault="007A1044">
      <w:pPr>
        <w:numPr>
          <w:ilvl w:val="1"/>
          <w:numId w:val="1"/>
        </w:numPr>
        <w:spacing w:before="100" w:beforeAutospacing="1" w:after="120"/>
        <w:rPr>
          <w:rFonts w:eastAsia="Times New Roman"/>
        </w:rPr>
      </w:pPr>
      <w:r>
        <w:rPr>
          <w:rFonts w:eastAsia="Times New Roman"/>
        </w:rPr>
        <w:t>Verify first, then insert</w:t>
      </w:r>
      <w:r w:rsidR="00D971A9">
        <w:rPr>
          <w:rFonts w:eastAsia="Times New Roman"/>
        </w:rPr>
        <w:t xml:space="preserve"> the following line </w:t>
      </w:r>
      <w:r>
        <w:rPr>
          <w:rFonts w:eastAsia="Times New Roman"/>
        </w:rPr>
        <w:t>i</w:t>
      </w:r>
      <w:r w:rsidR="00D971A9">
        <w:rPr>
          <w:rFonts w:eastAsia="Times New Roman"/>
        </w:rPr>
        <w:t>n the {BIN}/Dispatcher/</w:t>
      </w:r>
      <w:proofErr w:type="spellStart"/>
      <w:r w:rsidR="00D971A9">
        <w:rPr>
          <w:rFonts w:eastAsia="Times New Roman"/>
        </w:rPr>
        <w:t>Aucent.FilingServices.Dispatcher.exe.config</w:t>
      </w:r>
      <w:proofErr w:type="spellEnd"/>
      <w:r w:rsidR="00D971A9">
        <w:rPr>
          <w:rFonts w:eastAsia="Times New Roman"/>
        </w:rPr>
        <w:t xml:space="preserve"> file before the &lt;/configuration&gt;</w:t>
      </w:r>
      <w:r>
        <w:rPr>
          <w:rFonts w:eastAsia="Times New Roman"/>
        </w:rPr>
        <w:t xml:space="preserve"> tag</w:t>
      </w:r>
      <w:r w:rsidR="00D971A9">
        <w:rPr>
          <w:rFonts w:eastAsia="Times New Roman"/>
        </w:rPr>
        <w:t>:</w:t>
      </w:r>
    </w:p>
    <w:p w:rsidR="001547C4" w:rsidRDefault="00D971A9">
      <w:pPr>
        <w:spacing w:before="100" w:beforeAutospacing="1" w:after="120"/>
        <w:ind w:left="1440"/>
        <w:rPr>
          <w:rFonts w:eastAsia="Times New Roman"/>
        </w:rPr>
      </w:pPr>
      <w:r>
        <w:rPr>
          <w:rFonts w:eastAsia="Times New Roman"/>
        </w:rPr>
        <w:t>&lt;</w:t>
      </w:r>
      <w:proofErr w:type="gramStart"/>
      <w:r>
        <w:rPr>
          <w:rFonts w:eastAsia="Times New Roman"/>
        </w:rPr>
        <w:t>startup</w:t>
      </w:r>
      <w:proofErr w:type="gramEnd"/>
      <w:r>
        <w:rPr>
          <w:rFonts w:eastAsia="Times New Roman"/>
        </w:rPr>
        <w:t>&gt;&lt;</w:t>
      </w:r>
      <w:proofErr w:type="spellStart"/>
      <w:r>
        <w:rPr>
          <w:rFonts w:eastAsia="Times New Roman"/>
        </w:rPr>
        <w:t>supportedRuntime</w:t>
      </w:r>
      <w:proofErr w:type="spellEnd"/>
      <w:r>
        <w:rPr>
          <w:rFonts w:eastAsia="Times New Roman"/>
        </w:rPr>
        <w:t xml:space="preserve"> version="v4.0" </w:t>
      </w:r>
      <w:proofErr w:type="spellStart"/>
      <w:r>
        <w:rPr>
          <w:rFonts w:eastAsia="Times New Roman"/>
        </w:rPr>
        <w:t>sku</w:t>
      </w:r>
      <w:proofErr w:type="spellEnd"/>
      <w:r>
        <w:rPr>
          <w:rFonts w:eastAsia="Times New Roman"/>
        </w:rPr>
        <w:t>=".</w:t>
      </w:r>
      <w:proofErr w:type="spellStart"/>
      <w:r>
        <w:rPr>
          <w:rFonts w:eastAsia="Times New Roman"/>
        </w:rPr>
        <w:t>NETFramework,Version</w:t>
      </w:r>
      <w:proofErr w:type="spellEnd"/>
      <w:r>
        <w:rPr>
          <w:rFonts w:eastAsia="Times New Roman"/>
        </w:rPr>
        <w:t>=v4.0"/&gt;&lt;/startup&gt;</w:t>
      </w:r>
    </w:p>
    <w:p w:rsidR="001547C4" w:rsidRDefault="00D971A9">
      <w:pPr>
        <w:numPr>
          <w:ilvl w:val="1"/>
          <w:numId w:val="1"/>
        </w:numPr>
        <w:spacing w:before="100" w:beforeAutospacing="1" w:after="120"/>
        <w:rPr>
          <w:rFonts w:eastAsia="Times New Roman"/>
        </w:rPr>
      </w:pPr>
      <w:r>
        <w:rPr>
          <w:rFonts w:eastAsia="Times New Roman"/>
        </w:rPr>
        <w:t xml:space="preserve">Verify </w:t>
      </w:r>
      <w:r w:rsidR="007A1044">
        <w:rPr>
          <w:rFonts w:eastAsia="Times New Roman"/>
        </w:rPr>
        <w:t xml:space="preserve">first, then insert </w:t>
      </w:r>
      <w:r>
        <w:rPr>
          <w:rFonts w:eastAsia="Times New Roman"/>
        </w:rPr>
        <w:t>the following line in the {BIN}/PreviewBuilder/Aucent.XBRLReportBuilder.BuilderService.exe.config file immediately before the &lt;runtime&gt; tag:</w:t>
      </w:r>
    </w:p>
    <w:p w:rsidR="001547C4" w:rsidRDefault="00D971A9">
      <w:pPr>
        <w:spacing w:before="100" w:beforeAutospacing="1" w:after="120"/>
        <w:ind w:left="1440"/>
        <w:rPr>
          <w:rFonts w:eastAsia="Times New Roman"/>
        </w:rPr>
      </w:pPr>
      <w:r>
        <w:rPr>
          <w:rFonts w:eastAsia="Times New Roman"/>
        </w:rPr>
        <w:t>&lt;</w:t>
      </w:r>
      <w:proofErr w:type="gramStart"/>
      <w:r>
        <w:rPr>
          <w:rFonts w:eastAsia="Times New Roman"/>
        </w:rPr>
        <w:t>startup</w:t>
      </w:r>
      <w:proofErr w:type="gramEnd"/>
      <w:r>
        <w:rPr>
          <w:rFonts w:eastAsia="Times New Roman"/>
        </w:rPr>
        <w:t>&gt;&lt;</w:t>
      </w:r>
      <w:proofErr w:type="spellStart"/>
      <w:r>
        <w:rPr>
          <w:rFonts w:eastAsia="Times New Roman"/>
        </w:rPr>
        <w:t>supportedRuntime</w:t>
      </w:r>
      <w:proofErr w:type="spellEnd"/>
      <w:r>
        <w:rPr>
          <w:rFonts w:eastAsia="Times New Roman"/>
        </w:rPr>
        <w:t xml:space="preserve"> version="v4.0" </w:t>
      </w:r>
      <w:proofErr w:type="spellStart"/>
      <w:r>
        <w:rPr>
          <w:rFonts w:eastAsia="Times New Roman"/>
        </w:rPr>
        <w:t>sku</w:t>
      </w:r>
      <w:proofErr w:type="spellEnd"/>
      <w:r>
        <w:rPr>
          <w:rFonts w:eastAsia="Times New Roman"/>
        </w:rPr>
        <w:t>=".</w:t>
      </w:r>
      <w:proofErr w:type="spellStart"/>
      <w:r>
        <w:rPr>
          <w:rFonts w:eastAsia="Times New Roman"/>
        </w:rPr>
        <w:t>NETFramework,Version</w:t>
      </w:r>
      <w:proofErr w:type="spellEnd"/>
      <w:r>
        <w:rPr>
          <w:rFonts w:eastAsia="Times New Roman"/>
        </w:rPr>
        <w:t>=v4.0"/&gt;&lt;/startup&gt;</w:t>
      </w:r>
    </w:p>
    <w:p w:rsidR="001547C4" w:rsidRDefault="00D971A9">
      <w:pPr>
        <w:numPr>
          <w:ilvl w:val="1"/>
          <w:numId w:val="1"/>
        </w:numPr>
        <w:spacing w:before="100" w:beforeAutospacing="1" w:after="120"/>
        <w:rPr>
          <w:rFonts w:eastAsia="Times New Roman"/>
        </w:rPr>
      </w:pPr>
      <w:r>
        <w:rPr>
          <w:rFonts w:eastAsia="Times New Roman"/>
        </w:rPr>
        <w:t xml:space="preserve">Verify </w:t>
      </w:r>
      <w:r w:rsidR="007A1044">
        <w:rPr>
          <w:rFonts w:eastAsia="Times New Roman"/>
        </w:rPr>
        <w:t>first, then insert</w:t>
      </w:r>
      <w:r>
        <w:rPr>
          <w:rFonts w:eastAsia="Times New Roman"/>
        </w:rPr>
        <w:t xml:space="preserve"> the following line in the {BIN}/SECBuilder/Aucent.XBRLReportBuilder.BuilderService.exe.config file immediately before the &lt;runtime&gt; tag:</w:t>
      </w:r>
    </w:p>
    <w:p w:rsidR="001547C4" w:rsidRDefault="00D971A9">
      <w:pPr>
        <w:spacing w:before="100" w:beforeAutospacing="1" w:after="120"/>
        <w:ind w:left="1440"/>
        <w:rPr>
          <w:rFonts w:eastAsia="Times New Roman"/>
        </w:rPr>
      </w:pPr>
      <w:r>
        <w:rPr>
          <w:rFonts w:eastAsia="Times New Roman"/>
        </w:rPr>
        <w:t>&lt;</w:t>
      </w:r>
      <w:proofErr w:type="gramStart"/>
      <w:r>
        <w:rPr>
          <w:rFonts w:eastAsia="Times New Roman"/>
        </w:rPr>
        <w:t>startup</w:t>
      </w:r>
      <w:proofErr w:type="gramEnd"/>
      <w:r>
        <w:rPr>
          <w:rFonts w:eastAsia="Times New Roman"/>
        </w:rPr>
        <w:t>&gt;&lt;</w:t>
      </w:r>
      <w:proofErr w:type="spellStart"/>
      <w:r>
        <w:rPr>
          <w:rFonts w:eastAsia="Times New Roman"/>
        </w:rPr>
        <w:t>supportedRuntime</w:t>
      </w:r>
      <w:proofErr w:type="spellEnd"/>
      <w:r>
        <w:rPr>
          <w:rFonts w:eastAsia="Times New Roman"/>
        </w:rPr>
        <w:t xml:space="preserve"> version="v4.0" </w:t>
      </w:r>
      <w:proofErr w:type="spellStart"/>
      <w:r>
        <w:rPr>
          <w:rFonts w:eastAsia="Times New Roman"/>
        </w:rPr>
        <w:t>sku</w:t>
      </w:r>
      <w:proofErr w:type="spellEnd"/>
      <w:r>
        <w:rPr>
          <w:rFonts w:eastAsia="Times New Roman"/>
        </w:rPr>
        <w:t>=".</w:t>
      </w:r>
      <w:proofErr w:type="spellStart"/>
      <w:r>
        <w:rPr>
          <w:rFonts w:eastAsia="Times New Roman"/>
        </w:rPr>
        <w:t>NETFramework,Version</w:t>
      </w:r>
      <w:proofErr w:type="spellEnd"/>
      <w:r>
        <w:rPr>
          <w:rFonts w:eastAsia="Times New Roman"/>
        </w:rPr>
        <w:t>=v4.0"/&gt;&lt;/startup&gt;</w:t>
      </w:r>
    </w:p>
    <w:p w:rsidR="001547C4" w:rsidRDefault="00D971A9">
      <w:pPr>
        <w:numPr>
          <w:ilvl w:val="0"/>
          <w:numId w:val="1"/>
        </w:numPr>
        <w:spacing w:before="100" w:beforeAutospacing="1" w:after="120"/>
        <w:rPr>
          <w:rFonts w:eastAsia="Times New Roman"/>
        </w:rPr>
      </w:pPr>
      <w:r w:rsidRPr="007A1044">
        <w:rPr>
          <w:rFonts w:eastAsia="Times New Roman"/>
          <w:b/>
        </w:rPr>
        <w:t>[</w:t>
      </w:r>
      <w:r w:rsidR="007A1044" w:rsidRPr="007A1044">
        <w:rPr>
          <w:rFonts w:eastAsia="Times New Roman"/>
          <w:b/>
        </w:rPr>
        <w:t xml:space="preserve">Fresh Install Only] Update the </w:t>
      </w:r>
      <w:r w:rsidR="007A1044">
        <w:rPr>
          <w:rFonts w:eastAsia="Times New Roman"/>
          <w:b/>
        </w:rPr>
        <w:t xml:space="preserve">New </w:t>
      </w:r>
      <w:proofErr w:type="spellStart"/>
      <w:r w:rsidR="00D1603B">
        <w:rPr>
          <w:rFonts w:eastAsia="Times New Roman"/>
          <w:b/>
        </w:rPr>
        <w:t>SECBuilder</w:t>
      </w:r>
      <w:proofErr w:type="spellEnd"/>
      <w:r w:rsidR="00D1603B">
        <w:rPr>
          <w:rFonts w:eastAsia="Times New Roman"/>
          <w:b/>
        </w:rPr>
        <w:t xml:space="preserve"> </w:t>
      </w:r>
      <w:r w:rsidR="007A1044" w:rsidRPr="007A1044">
        <w:rPr>
          <w:rFonts w:eastAsia="Times New Roman"/>
          <w:b/>
        </w:rPr>
        <w:t>*.</w:t>
      </w:r>
      <w:proofErr w:type="spellStart"/>
      <w:r w:rsidR="007A1044" w:rsidRPr="007A1044">
        <w:rPr>
          <w:rFonts w:eastAsia="Times New Roman"/>
          <w:b/>
        </w:rPr>
        <w:t>config</w:t>
      </w:r>
      <w:proofErr w:type="spellEnd"/>
      <w:r w:rsidR="007A1044" w:rsidRPr="007A1044">
        <w:rPr>
          <w:rFonts w:eastAsia="Times New Roman"/>
          <w:b/>
        </w:rPr>
        <w:t xml:space="preserve"> Files</w:t>
      </w:r>
      <w:r w:rsidR="007A1044">
        <w:rPr>
          <w:rFonts w:eastAsia="Times New Roman"/>
        </w:rPr>
        <w:t>:</w:t>
      </w:r>
      <w:r>
        <w:rPr>
          <w:rFonts w:eastAsia="Times New Roman"/>
        </w:rPr>
        <w:t xml:space="preserve"> Edit </w:t>
      </w:r>
      <w:r w:rsidR="007A1044">
        <w:rPr>
          <w:rFonts w:eastAsia="Times New Roman"/>
        </w:rPr>
        <w:t xml:space="preserve">the </w:t>
      </w:r>
      <w:r>
        <w:rPr>
          <w:rFonts w:eastAsia="Times New Roman"/>
        </w:rPr>
        <w:t xml:space="preserve">file </w:t>
      </w:r>
      <w:r w:rsidRPr="007A1044">
        <w:rPr>
          <w:rFonts w:eastAsia="Times New Roman"/>
        </w:rPr>
        <w:t>{BIN}\SECBuilder\Aucent.XBRLReportBuilder.BuilderService.exe.config</w:t>
      </w:r>
      <w:r>
        <w:rPr>
          <w:rFonts w:eastAsia="Times New Roman"/>
        </w:rPr>
        <w:t xml:space="preserve"> using any editor. </w:t>
      </w:r>
    </w:p>
    <w:p w:rsidR="001547C4" w:rsidRDefault="00D971A9">
      <w:pPr>
        <w:numPr>
          <w:ilvl w:val="1"/>
          <w:numId w:val="1"/>
        </w:numPr>
        <w:spacing w:before="100" w:beforeAutospacing="1" w:after="120"/>
        <w:rPr>
          <w:rFonts w:eastAsia="Times New Roman"/>
        </w:rPr>
      </w:pPr>
      <w:r>
        <w:rPr>
          <w:rFonts w:eastAsia="Times New Roman"/>
        </w:rPr>
        <w:t>Modify the machine name on the "</w:t>
      </w:r>
      <w:proofErr w:type="spellStart"/>
      <w:r>
        <w:rPr>
          <w:rFonts w:eastAsia="Times New Roman"/>
        </w:rPr>
        <w:t>DispatcherUri</w:t>
      </w:r>
      <w:proofErr w:type="spellEnd"/>
      <w:r>
        <w:rPr>
          <w:rFonts w:eastAsia="Times New Roman"/>
        </w:rPr>
        <w:t xml:space="preserve">" "add key" value. It should read:  </w:t>
      </w:r>
    </w:p>
    <w:p w:rsidR="001547C4" w:rsidRPr="007A1044" w:rsidRDefault="00D971A9">
      <w:pPr>
        <w:spacing w:before="100" w:beforeAutospacing="1" w:after="120"/>
        <w:ind w:left="1440"/>
        <w:rPr>
          <w:rFonts w:eastAsia="Times New Roman"/>
        </w:rPr>
      </w:pPr>
      <w:r w:rsidRPr="007A1044">
        <w:rPr>
          <w:rFonts w:eastAsia="Times New Roman"/>
        </w:rPr>
        <w:t>&lt;add key="</w:t>
      </w:r>
      <w:proofErr w:type="spellStart"/>
      <w:r w:rsidRPr="007A1044">
        <w:rPr>
          <w:rFonts w:eastAsia="Times New Roman"/>
        </w:rPr>
        <w:t>DispatcherUri</w:t>
      </w:r>
      <w:proofErr w:type="spellEnd"/>
      <w:r w:rsidRPr="007A1044">
        <w:rPr>
          <w:rFonts w:eastAsia="Times New Roman"/>
        </w:rPr>
        <w:t>" value="</w:t>
      </w:r>
      <w:proofErr w:type="spellStart"/>
      <w:proofErr w:type="gramStart"/>
      <w:r w:rsidRPr="007A1044">
        <w:rPr>
          <w:rFonts w:eastAsia="Times New Roman"/>
        </w:rPr>
        <w:t>tcp</w:t>
      </w:r>
      <w:proofErr w:type="spellEnd"/>
      <w:r w:rsidRPr="007A1044">
        <w:rPr>
          <w:rFonts w:eastAsia="Times New Roman"/>
        </w:rPr>
        <w:t>:</w:t>
      </w:r>
      <w:proofErr w:type="gramEnd"/>
      <w:r w:rsidRPr="007A1044">
        <w:rPr>
          <w:rFonts w:eastAsia="Times New Roman"/>
        </w:rPr>
        <w:t>//</w:t>
      </w:r>
      <w:r w:rsidRPr="007A1044">
        <w:rPr>
          <w:rFonts w:eastAsia="Times New Roman"/>
          <w:color w:val="FF0000"/>
        </w:rPr>
        <w:t>{HOST}</w:t>
      </w:r>
      <w:r w:rsidRPr="007A1044">
        <w:rPr>
          <w:rFonts w:eastAsia="Times New Roman"/>
        </w:rPr>
        <w:t>:9501/</w:t>
      </w:r>
      <w:proofErr w:type="spellStart"/>
      <w:r w:rsidRPr="007A1044">
        <w:rPr>
          <w:rFonts w:eastAsia="Times New Roman"/>
        </w:rPr>
        <w:t>ReportDispatcherServer</w:t>
      </w:r>
      <w:proofErr w:type="spellEnd"/>
      <w:r w:rsidRPr="007A1044">
        <w:rPr>
          <w:rFonts w:eastAsia="Times New Roman"/>
        </w:rPr>
        <w:t>" /&gt;</w:t>
      </w:r>
    </w:p>
    <w:p w:rsidR="001547C4" w:rsidRPr="00C34B03" w:rsidRDefault="00D971A9">
      <w:pPr>
        <w:spacing w:before="100" w:beforeAutospacing="1" w:after="120"/>
        <w:ind w:left="1440"/>
        <w:rPr>
          <w:rFonts w:eastAsia="Times New Roman"/>
          <w:color w:val="C0504D" w:themeColor="accent2"/>
        </w:rPr>
      </w:pPr>
      <w:proofErr w:type="gramStart"/>
      <w:r>
        <w:rPr>
          <w:rFonts w:eastAsia="Times New Roman"/>
        </w:rPr>
        <w:t>where</w:t>
      </w:r>
      <w:proofErr w:type="gramEnd"/>
      <w:r>
        <w:rPr>
          <w:rFonts w:eastAsia="Times New Roman"/>
        </w:rPr>
        <w:t xml:space="preserve"> {HOST} is typically '</w:t>
      </w:r>
      <w:proofErr w:type="spellStart"/>
      <w:r>
        <w:rPr>
          <w:rFonts w:eastAsia="Times New Roman"/>
        </w:rPr>
        <w:t>localhost</w:t>
      </w:r>
      <w:proofErr w:type="spellEnd"/>
      <w:r>
        <w:rPr>
          <w:rFonts w:eastAsia="Times New Roman"/>
        </w:rPr>
        <w:t>'.</w:t>
      </w:r>
      <w:r w:rsidR="00C34B03">
        <w:rPr>
          <w:rFonts w:eastAsia="Times New Roman"/>
          <w:color w:val="C0504D" w:themeColor="accent2"/>
        </w:rPr>
        <w:t xml:space="preserve"> </w:t>
      </w:r>
      <w:r w:rsidR="005027FB">
        <w:rPr>
          <w:rFonts w:eastAsia="Times New Roman"/>
          <w:color w:val="C0504D" w:themeColor="accent2"/>
        </w:rPr>
        <w:t xml:space="preserve"> </w:t>
      </w:r>
      <w:r w:rsidR="005027FB">
        <w:rPr>
          <w:rFonts w:eastAsia="Times New Roman"/>
          <w:i/>
        </w:rPr>
        <w:t>[</w:t>
      </w:r>
      <w:r w:rsidR="005027FB" w:rsidRPr="005027FB">
        <w:rPr>
          <w:rFonts w:eastAsia="Times New Roman"/>
          <w:i/>
        </w:rPr>
        <w:t>NOTE:</w:t>
      </w:r>
      <w:r w:rsidR="00C34B03" w:rsidRPr="005027FB">
        <w:rPr>
          <w:rFonts w:eastAsia="Times New Roman"/>
          <w:i/>
        </w:rPr>
        <w:t xml:space="preserve"> </w:t>
      </w:r>
      <w:r w:rsidR="005027FB">
        <w:rPr>
          <w:rFonts w:eastAsia="Times New Roman"/>
          <w:i/>
        </w:rPr>
        <w:t>{HOST} c</w:t>
      </w:r>
      <w:r w:rsidR="00C34B03" w:rsidRPr="005027FB">
        <w:rPr>
          <w:rFonts w:eastAsia="Times New Roman"/>
          <w:i/>
        </w:rPr>
        <w:t>an be the hostname, as is done at the SEC (for example: sp-ad-devrivet.ad.sec.gov)</w:t>
      </w:r>
      <w:r w:rsidR="005027FB">
        <w:rPr>
          <w:rFonts w:eastAsia="Times New Roman"/>
          <w:i/>
        </w:rPr>
        <w:t>]</w:t>
      </w:r>
    </w:p>
    <w:p w:rsidR="001547C4" w:rsidRDefault="00D971A9">
      <w:pPr>
        <w:numPr>
          <w:ilvl w:val="1"/>
          <w:numId w:val="1"/>
        </w:numPr>
        <w:spacing w:before="100" w:beforeAutospacing="1" w:after="120"/>
        <w:rPr>
          <w:rFonts w:eastAsia="Times New Roman"/>
        </w:rPr>
      </w:pPr>
      <w:r>
        <w:rPr>
          <w:rFonts w:eastAsia="Times New Roman"/>
        </w:rPr>
        <w:t>Modify the "</w:t>
      </w:r>
      <w:proofErr w:type="spellStart"/>
      <w:r>
        <w:rPr>
          <w:rFonts w:eastAsia="Times New Roman"/>
        </w:rPr>
        <w:t>FilingsFolder</w:t>
      </w:r>
      <w:proofErr w:type="spellEnd"/>
      <w:r>
        <w:rPr>
          <w:rFonts w:eastAsia="Times New Roman"/>
        </w:rPr>
        <w:t xml:space="preserve">" "add key" value with the folder of where filings that need to be processed will be placed. This path must exist on your system. We will call the root of these folders {QUEUE}, as for example QUEUE might be c:\ReportBuilder:  </w:t>
      </w:r>
    </w:p>
    <w:p w:rsidR="001547C4" w:rsidRPr="00D1603B" w:rsidRDefault="00D971A9">
      <w:pPr>
        <w:spacing w:before="100" w:beforeAutospacing="1" w:after="120"/>
        <w:ind w:left="1440"/>
        <w:rPr>
          <w:rFonts w:eastAsia="Times New Roman"/>
        </w:rPr>
      </w:pPr>
      <w:r w:rsidRPr="00D1603B">
        <w:rPr>
          <w:rFonts w:eastAsia="Times New Roman"/>
        </w:rPr>
        <w:t>&lt;add key="</w:t>
      </w:r>
      <w:proofErr w:type="spellStart"/>
      <w:r w:rsidRPr="00D1603B">
        <w:rPr>
          <w:rFonts w:eastAsia="Times New Roman"/>
        </w:rPr>
        <w:t>FilingsFolder</w:t>
      </w:r>
      <w:proofErr w:type="spellEnd"/>
      <w:r w:rsidRPr="00D1603B">
        <w:rPr>
          <w:rFonts w:eastAsia="Times New Roman"/>
        </w:rPr>
        <w:t>" value="</w:t>
      </w:r>
      <w:r w:rsidRPr="00D1603B">
        <w:rPr>
          <w:rFonts w:eastAsia="Times New Roman"/>
          <w:color w:val="FF0000"/>
        </w:rPr>
        <w:t>{QUEUE}\</w:t>
      </w:r>
      <w:proofErr w:type="spellStart"/>
      <w:r w:rsidRPr="00D1603B">
        <w:rPr>
          <w:rFonts w:eastAsia="Times New Roman"/>
          <w:color w:val="FF0000"/>
        </w:rPr>
        <w:t>SECBuilder</w:t>
      </w:r>
      <w:proofErr w:type="spellEnd"/>
      <w:r w:rsidRPr="00D1603B">
        <w:rPr>
          <w:rFonts w:eastAsia="Times New Roman"/>
          <w:color w:val="FF0000"/>
        </w:rPr>
        <w:t>\Filings</w:t>
      </w:r>
      <w:r w:rsidRPr="00D1603B">
        <w:rPr>
          <w:rFonts w:eastAsia="Times New Roman"/>
        </w:rPr>
        <w:t>" /</w:t>
      </w:r>
      <w:proofErr w:type="gramStart"/>
      <w:r w:rsidRPr="00D1603B">
        <w:rPr>
          <w:rFonts w:eastAsia="Times New Roman"/>
        </w:rPr>
        <w:t>&gt;</w:t>
      </w:r>
      <w:r w:rsidR="00C34B03" w:rsidRPr="00C34B03">
        <w:rPr>
          <w:rFonts w:eastAsia="Times New Roman"/>
          <w:color w:val="C0504D" w:themeColor="accent2"/>
        </w:rPr>
        <w:t xml:space="preserve"> </w:t>
      </w:r>
      <w:r w:rsidR="005027FB">
        <w:rPr>
          <w:rFonts w:eastAsia="Times New Roman"/>
          <w:color w:val="C0504D" w:themeColor="accent2"/>
        </w:rPr>
        <w:t xml:space="preserve"> </w:t>
      </w:r>
      <w:r w:rsidR="005027FB" w:rsidRPr="005027FB">
        <w:rPr>
          <w:rFonts w:eastAsia="Times New Roman"/>
          <w:i/>
        </w:rPr>
        <w:t>[</w:t>
      </w:r>
      <w:proofErr w:type="gramEnd"/>
      <w:r w:rsidR="005027FB" w:rsidRPr="005027FB">
        <w:rPr>
          <w:rFonts w:eastAsia="Times New Roman"/>
          <w:i/>
        </w:rPr>
        <w:t xml:space="preserve">NOTE: The </w:t>
      </w:r>
      <w:r w:rsidR="005027FB">
        <w:rPr>
          <w:rFonts w:eastAsia="Times New Roman"/>
          <w:i/>
        </w:rPr>
        <w:t>“</w:t>
      </w:r>
      <w:proofErr w:type="spellStart"/>
      <w:r w:rsidR="005027FB">
        <w:rPr>
          <w:rFonts w:eastAsia="Times New Roman"/>
          <w:i/>
        </w:rPr>
        <w:t>FilingsFolder</w:t>
      </w:r>
      <w:proofErr w:type="spellEnd"/>
      <w:r w:rsidR="005027FB">
        <w:rPr>
          <w:rFonts w:eastAsia="Times New Roman"/>
          <w:i/>
        </w:rPr>
        <w:t>”</w:t>
      </w:r>
      <w:r w:rsidR="00C34B03" w:rsidRPr="005027FB">
        <w:rPr>
          <w:rFonts w:eastAsia="Times New Roman"/>
          <w:i/>
        </w:rPr>
        <w:t xml:space="preserve"> at </w:t>
      </w:r>
      <w:r w:rsidR="005027FB">
        <w:rPr>
          <w:rFonts w:eastAsia="Times New Roman"/>
          <w:i/>
        </w:rPr>
        <w:t xml:space="preserve">the </w:t>
      </w:r>
      <w:r w:rsidR="00C34B03" w:rsidRPr="005027FB">
        <w:rPr>
          <w:rFonts w:eastAsia="Times New Roman"/>
          <w:i/>
        </w:rPr>
        <w:t>SEC was changed to (</w:t>
      </w:r>
      <w:proofErr w:type="spellStart"/>
      <w:r w:rsidR="00C34B03" w:rsidRPr="005027FB">
        <w:rPr>
          <w:rFonts w:eastAsia="Times New Roman"/>
          <w:i/>
        </w:rPr>
        <w:t>E:ReportBuilder</w:t>
      </w:r>
      <w:proofErr w:type="spellEnd"/>
      <w:r w:rsidR="00C34B03" w:rsidRPr="005027FB">
        <w:rPr>
          <w:rFonts w:eastAsia="Times New Roman"/>
          <w:i/>
        </w:rPr>
        <w:t>\</w:t>
      </w:r>
      <w:proofErr w:type="spellStart"/>
      <w:r w:rsidR="00C34B03" w:rsidRPr="005027FB">
        <w:rPr>
          <w:rFonts w:eastAsia="Times New Roman"/>
          <w:i/>
        </w:rPr>
        <w:t>LiveFiling</w:t>
      </w:r>
      <w:proofErr w:type="spellEnd"/>
      <w:r w:rsidR="00C34B03" w:rsidRPr="005027FB">
        <w:rPr>
          <w:rFonts w:eastAsia="Times New Roman"/>
          <w:i/>
        </w:rPr>
        <w:t>\Filings)</w:t>
      </w:r>
      <w:r w:rsidR="005027FB" w:rsidRPr="005027FB">
        <w:rPr>
          <w:rFonts w:eastAsia="Times New Roman"/>
          <w:i/>
        </w:rPr>
        <w:t>]</w:t>
      </w:r>
    </w:p>
    <w:p w:rsidR="001547C4" w:rsidRDefault="00D971A9">
      <w:pPr>
        <w:numPr>
          <w:ilvl w:val="1"/>
          <w:numId w:val="1"/>
        </w:numPr>
        <w:spacing w:before="100" w:beforeAutospacing="1" w:after="120"/>
        <w:rPr>
          <w:rFonts w:eastAsia="Times New Roman"/>
        </w:rPr>
      </w:pPr>
      <w:r>
        <w:rPr>
          <w:rFonts w:eastAsia="Times New Roman"/>
        </w:rPr>
        <w:t>Modify the "</w:t>
      </w:r>
      <w:proofErr w:type="spellStart"/>
      <w:r>
        <w:rPr>
          <w:rFonts w:eastAsia="Times New Roman"/>
        </w:rPr>
        <w:t>ProcessingFolder</w:t>
      </w:r>
      <w:proofErr w:type="spellEnd"/>
      <w:r>
        <w:rPr>
          <w:rFonts w:eastAsia="Times New Roman"/>
        </w:rPr>
        <w:t xml:space="preserve">" "add key" value with the folder of where the reports that need to be processed will be saved. This path must exist on your system. It should read:  </w:t>
      </w:r>
    </w:p>
    <w:p w:rsidR="001547C4" w:rsidRPr="005027FB" w:rsidRDefault="00D971A9">
      <w:pPr>
        <w:spacing w:before="100" w:beforeAutospacing="1" w:after="120"/>
        <w:ind w:left="1440"/>
        <w:rPr>
          <w:rFonts w:eastAsia="Times New Roman"/>
          <w:i/>
        </w:rPr>
      </w:pPr>
      <w:proofErr w:type="gramStart"/>
      <w:r w:rsidRPr="00D1603B">
        <w:rPr>
          <w:rFonts w:eastAsia="Times New Roman"/>
        </w:rPr>
        <w:t>&lt;!--</w:t>
      </w:r>
      <w:proofErr w:type="gramEnd"/>
      <w:r w:rsidRPr="00D1603B">
        <w:rPr>
          <w:rFonts w:eastAsia="Times New Roman"/>
        </w:rPr>
        <w:t xml:space="preserve"> The root folder where the service will save the reports that it generates from a filing. --&gt; </w:t>
      </w:r>
      <w:r w:rsidRPr="00D1603B">
        <w:rPr>
          <w:rFonts w:eastAsia="Times New Roman"/>
        </w:rPr>
        <w:br/>
        <w:t>&lt;add key="</w:t>
      </w:r>
      <w:proofErr w:type="spellStart"/>
      <w:r w:rsidRPr="00D1603B">
        <w:rPr>
          <w:rFonts w:eastAsia="Times New Roman"/>
        </w:rPr>
        <w:t>ProcessingFolder</w:t>
      </w:r>
      <w:proofErr w:type="spellEnd"/>
      <w:r w:rsidRPr="00D1603B">
        <w:rPr>
          <w:rFonts w:eastAsia="Times New Roman"/>
        </w:rPr>
        <w:t>" value="</w:t>
      </w:r>
      <w:r w:rsidRPr="00D1603B">
        <w:rPr>
          <w:rFonts w:eastAsia="Times New Roman"/>
          <w:color w:val="FF0000"/>
        </w:rPr>
        <w:t>{QUEUE}\</w:t>
      </w:r>
      <w:proofErr w:type="spellStart"/>
      <w:r w:rsidRPr="00D1603B">
        <w:rPr>
          <w:rFonts w:eastAsia="Times New Roman"/>
          <w:color w:val="FF0000"/>
        </w:rPr>
        <w:t>SECBuilder</w:t>
      </w:r>
      <w:proofErr w:type="spellEnd"/>
      <w:r w:rsidRPr="00D1603B">
        <w:rPr>
          <w:rFonts w:eastAsia="Times New Roman"/>
          <w:color w:val="FF0000"/>
        </w:rPr>
        <w:t>\Processing</w:t>
      </w:r>
      <w:r w:rsidRPr="00D1603B">
        <w:rPr>
          <w:rFonts w:eastAsia="Times New Roman"/>
        </w:rPr>
        <w:t>"/</w:t>
      </w:r>
      <w:proofErr w:type="gramStart"/>
      <w:r w:rsidRPr="00D1603B">
        <w:rPr>
          <w:rFonts w:eastAsia="Times New Roman"/>
        </w:rPr>
        <w:t>&gt;</w:t>
      </w:r>
      <w:r w:rsidR="00C34B03" w:rsidRPr="00C34B03">
        <w:rPr>
          <w:rFonts w:eastAsia="Times New Roman"/>
          <w:color w:val="C0504D" w:themeColor="accent2"/>
        </w:rPr>
        <w:t xml:space="preserve"> </w:t>
      </w:r>
      <w:r w:rsidR="005027FB">
        <w:rPr>
          <w:rFonts w:eastAsia="Times New Roman"/>
          <w:color w:val="C0504D" w:themeColor="accent2"/>
        </w:rPr>
        <w:t xml:space="preserve"> </w:t>
      </w:r>
      <w:r w:rsidR="005027FB" w:rsidRPr="005027FB">
        <w:rPr>
          <w:rFonts w:eastAsia="Times New Roman"/>
          <w:i/>
        </w:rPr>
        <w:t>[</w:t>
      </w:r>
      <w:proofErr w:type="gramEnd"/>
      <w:r w:rsidR="005027FB" w:rsidRPr="005027FB">
        <w:rPr>
          <w:rFonts w:eastAsia="Times New Roman"/>
          <w:i/>
        </w:rPr>
        <w:t>NOTE: The “</w:t>
      </w:r>
      <w:proofErr w:type="spellStart"/>
      <w:r w:rsidR="005027FB" w:rsidRPr="005027FB">
        <w:rPr>
          <w:rFonts w:eastAsia="Times New Roman"/>
          <w:i/>
        </w:rPr>
        <w:t>ProcessingFolder</w:t>
      </w:r>
      <w:proofErr w:type="spellEnd"/>
      <w:r w:rsidR="005027FB" w:rsidRPr="005027FB">
        <w:rPr>
          <w:rFonts w:eastAsia="Times New Roman"/>
          <w:i/>
        </w:rPr>
        <w:t>”</w:t>
      </w:r>
      <w:r w:rsidR="00C34B03" w:rsidRPr="005027FB">
        <w:rPr>
          <w:rFonts w:eastAsia="Times New Roman"/>
          <w:i/>
        </w:rPr>
        <w:t xml:space="preserve"> at </w:t>
      </w:r>
      <w:r w:rsidR="005027FB" w:rsidRPr="005027FB">
        <w:rPr>
          <w:rFonts w:eastAsia="Times New Roman"/>
          <w:i/>
        </w:rPr>
        <w:t xml:space="preserve">the </w:t>
      </w:r>
      <w:r w:rsidR="00C34B03" w:rsidRPr="005027FB">
        <w:rPr>
          <w:rFonts w:eastAsia="Times New Roman"/>
          <w:i/>
        </w:rPr>
        <w:t>SEC was changed to (</w:t>
      </w:r>
      <w:proofErr w:type="spellStart"/>
      <w:r w:rsidR="00C34B03" w:rsidRPr="005027FB">
        <w:rPr>
          <w:rFonts w:eastAsia="Times New Roman"/>
          <w:i/>
        </w:rPr>
        <w:t>E:ReportBuilder</w:t>
      </w:r>
      <w:proofErr w:type="spellEnd"/>
      <w:r w:rsidR="00C34B03" w:rsidRPr="005027FB">
        <w:rPr>
          <w:rFonts w:eastAsia="Times New Roman"/>
          <w:i/>
        </w:rPr>
        <w:t>\</w:t>
      </w:r>
      <w:proofErr w:type="spellStart"/>
      <w:r w:rsidR="00C34B03" w:rsidRPr="005027FB">
        <w:rPr>
          <w:rFonts w:eastAsia="Times New Roman"/>
          <w:i/>
        </w:rPr>
        <w:t>LiveFiling</w:t>
      </w:r>
      <w:proofErr w:type="spellEnd"/>
      <w:r w:rsidR="00C34B03" w:rsidRPr="005027FB">
        <w:rPr>
          <w:rFonts w:eastAsia="Times New Roman"/>
          <w:i/>
        </w:rPr>
        <w:t>\Processing)</w:t>
      </w:r>
      <w:r w:rsidR="005027FB" w:rsidRPr="005027FB">
        <w:rPr>
          <w:rFonts w:eastAsia="Times New Roman"/>
          <w:i/>
        </w:rPr>
        <w:t>]</w:t>
      </w:r>
    </w:p>
    <w:p w:rsidR="001547C4" w:rsidRDefault="00D971A9">
      <w:pPr>
        <w:numPr>
          <w:ilvl w:val="1"/>
          <w:numId w:val="1"/>
        </w:numPr>
        <w:spacing w:before="100" w:beforeAutospacing="1" w:after="120"/>
        <w:rPr>
          <w:rFonts w:eastAsia="Times New Roman"/>
        </w:rPr>
      </w:pPr>
      <w:r>
        <w:rPr>
          <w:rFonts w:eastAsia="Times New Roman"/>
        </w:rPr>
        <w:t>Modify the "</w:t>
      </w:r>
      <w:proofErr w:type="spellStart"/>
      <w:r>
        <w:rPr>
          <w:rFonts w:eastAsia="Times New Roman"/>
        </w:rPr>
        <w:t>ReportsFolder</w:t>
      </w:r>
      <w:proofErr w:type="spellEnd"/>
      <w:r>
        <w:rPr>
          <w:rFonts w:eastAsia="Times New Roman"/>
        </w:rPr>
        <w:t xml:space="preserve">" "add key" value with the folder of where the processed reports will be saved:  </w:t>
      </w:r>
    </w:p>
    <w:p w:rsidR="001547C4" w:rsidRPr="005027FB" w:rsidRDefault="00D971A9">
      <w:pPr>
        <w:spacing w:before="100" w:beforeAutospacing="1" w:after="120"/>
        <w:ind w:left="1440"/>
        <w:rPr>
          <w:rFonts w:eastAsia="Times New Roman"/>
          <w:i/>
        </w:rPr>
      </w:pPr>
      <w:r w:rsidRPr="00D1603B">
        <w:rPr>
          <w:rFonts w:eastAsia="Times New Roman"/>
        </w:rPr>
        <w:t>&lt;add key="</w:t>
      </w:r>
      <w:proofErr w:type="spellStart"/>
      <w:r w:rsidRPr="00D1603B">
        <w:rPr>
          <w:rFonts w:eastAsia="Times New Roman"/>
        </w:rPr>
        <w:t>ReportsFolder</w:t>
      </w:r>
      <w:proofErr w:type="spellEnd"/>
      <w:r w:rsidRPr="00D1603B">
        <w:rPr>
          <w:rFonts w:eastAsia="Times New Roman"/>
        </w:rPr>
        <w:t>" value="</w:t>
      </w:r>
      <w:r w:rsidRPr="00D1603B">
        <w:rPr>
          <w:rFonts w:eastAsia="Times New Roman"/>
          <w:color w:val="FF0000"/>
        </w:rPr>
        <w:t>{QUEUE}\</w:t>
      </w:r>
      <w:proofErr w:type="spellStart"/>
      <w:r w:rsidRPr="00D1603B">
        <w:rPr>
          <w:rFonts w:eastAsia="Times New Roman"/>
          <w:color w:val="FF0000"/>
        </w:rPr>
        <w:t>SECBuilder</w:t>
      </w:r>
      <w:proofErr w:type="spellEnd"/>
      <w:r w:rsidRPr="00D1603B">
        <w:rPr>
          <w:rFonts w:eastAsia="Times New Roman"/>
          <w:color w:val="FF0000"/>
        </w:rPr>
        <w:t>\Reports</w:t>
      </w:r>
      <w:r w:rsidRPr="00D1603B">
        <w:rPr>
          <w:rFonts w:eastAsia="Times New Roman"/>
        </w:rPr>
        <w:t>"/</w:t>
      </w:r>
      <w:proofErr w:type="gramStart"/>
      <w:r w:rsidRPr="00D1603B">
        <w:rPr>
          <w:rFonts w:eastAsia="Times New Roman"/>
        </w:rPr>
        <w:t>&gt;</w:t>
      </w:r>
      <w:r w:rsidR="00C34B03">
        <w:rPr>
          <w:rFonts w:eastAsia="Times New Roman"/>
        </w:rPr>
        <w:t xml:space="preserve"> </w:t>
      </w:r>
      <w:r w:rsidR="005027FB">
        <w:rPr>
          <w:rFonts w:eastAsia="Times New Roman"/>
        </w:rPr>
        <w:t xml:space="preserve"> </w:t>
      </w:r>
      <w:r w:rsidR="005027FB" w:rsidRPr="005027FB">
        <w:rPr>
          <w:rFonts w:eastAsia="Times New Roman"/>
          <w:i/>
        </w:rPr>
        <w:t>[</w:t>
      </w:r>
      <w:proofErr w:type="gramEnd"/>
      <w:r w:rsidR="005027FB" w:rsidRPr="005027FB">
        <w:rPr>
          <w:rFonts w:eastAsia="Times New Roman"/>
          <w:i/>
        </w:rPr>
        <w:t>NOTE: The “</w:t>
      </w:r>
      <w:proofErr w:type="spellStart"/>
      <w:r w:rsidR="005027FB" w:rsidRPr="005027FB">
        <w:rPr>
          <w:rFonts w:eastAsia="Times New Roman"/>
          <w:i/>
        </w:rPr>
        <w:t>ReportsFolder</w:t>
      </w:r>
      <w:proofErr w:type="spellEnd"/>
      <w:r w:rsidR="005027FB" w:rsidRPr="005027FB">
        <w:rPr>
          <w:rFonts w:eastAsia="Times New Roman"/>
          <w:i/>
        </w:rPr>
        <w:t xml:space="preserve">” </w:t>
      </w:r>
      <w:r w:rsidR="00C34B03" w:rsidRPr="005027FB">
        <w:rPr>
          <w:rFonts w:eastAsia="Times New Roman"/>
          <w:i/>
        </w:rPr>
        <w:t xml:space="preserve">at </w:t>
      </w:r>
      <w:r w:rsidR="005027FB" w:rsidRPr="005027FB">
        <w:rPr>
          <w:rFonts w:eastAsia="Times New Roman"/>
          <w:i/>
        </w:rPr>
        <w:t xml:space="preserve">the </w:t>
      </w:r>
      <w:r w:rsidR="00C34B03" w:rsidRPr="005027FB">
        <w:rPr>
          <w:rFonts w:eastAsia="Times New Roman"/>
          <w:i/>
        </w:rPr>
        <w:t>SEC was changed to (</w:t>
      </w:r>
      <w:proofErr w:type="spellStart"/>
      <w:r w:rsidR="00C34B03" w:rsidRPr="005027FB">
        <w:rPr>
          <w:rFonts w:eastAsia="Times New Roman"/>
          <w:i/>
        </w:rPr>
        <w:t>E:ReportBuilder</w:t>
      </w:r>
      <w:proofErr w:type="spellEnd"/>
      <w:r w:rsidR="00C34B03" w:rsidRPr="005027FB">
        <w:rPr>
          <w:rFonts w:eastAsia="Times New Roman"/>
          <w:i/>
        </w:rPr>
        <w:t>\</w:t>
      </w:r>
      <w:proofErr w:type="spellStart"/>
      <w:r w:rsidR="00C34B03" w:rsidRPr="005027FB">
        <w:rPr>
          <w:rFonts w:eastAsia="Times New Roman"/>
          <w:i/>
        </w:rPr>
        <w:t>LiveFiling</w:t>
      </w:r>
      <w:proofErr w:type="spellEnd"/>
      <w:r w:rsidR="00C34B03" w:rsidRPr="005027FB">
        <w:rPr>
          <w:rFonts w:eastAsia="Times New Roman"/>
          <w:i/>
        </w:rPr>
        <w:t>\Reports)</w:t>
      </w:r>
      <w:r w:rsidR="005027FB" w:rsidRPr="005027FB">
        <w:rPr>
          <w:rFonts w:eastAsia="Times New Roman"/>
          <w:i/>
        </w:rPr>
        <w:t>]</w:t>
      </w:r>
    </w:p>
    <w:p w:rsidR="001547C4" w:rsidRDefault="00D971A9">
      <w:pPr>
        <w:numPr>
          <w:ilvl w:val="1"/>
          <w:numId w:val="1"/>
        </w:numPr>
        <w:spacing w:before="100" w:beforeAutospacing="1" w:after="120"/>
        <w:rPr>
          <w:rFonts w:eastAsia="Times New Roman"/>
        </w:rPr>
      </w:pPr>
      <w:r>
        <w:rPr>
          <w:rFonts w:eastAsia="Times New Roman"/>
        </w:rPr>
        <w:t>Modify the "</w:t>
      </w:r>
      <w:proofErr w:type="spellStart"/>
      <w:r>
        <w:rPr>
          <w:rFonts w:eastAsia="Times New Roman"/>
        </w:rPr>
        <w:t>ProcessingFrequency</w:t>
      </w:r>
      <w:proofErr w:type="spellEnd"/>
      <w:r>
        <w:rPr>
          <w:rFonts w:eastAsia="Times New Roman"/>
        </w:rPr>
        <w:t xml:space="preserve">" "add key" value with number of seconds the service will wait between checks of the filing folder: </w:t>
      </w:r>
    </w:p>
    <w:p w:rsidR="00E22CFA" w:rsidRPr="00D47750" w:rsidRDefault="00D971A9" w:rsidP="00D47750">
      <w:pPr>
        <w:spacing w:before="100" w:beforeAutospacing="1" w:after="120"/>
        <w:ind w:left="1440"/>
        <w:rPr>
          <w:rFonts w:eastAsia="Times New Roman"/>
          <w:i/>
        </w:rPr>
      </w:pPr>
      <w:r w:rsidRPr="00D1603B">
        <w:rPr>
          <w:rFonts w:eastAsia="Times New Roman"/>
        </w:rPr>
        <w:t>&lt;add key="</w:t>
      </w:r>
      <w:proofErr w:type="spellStart"/>
      <w:r w:rsidRPr="00D1603B">
        <w:rPr>
          <w:rFonts w:eastAsia="Times New Roman"/>
        </w:rPr>
        <w:t>ProcessingFrequency</w:t>
      </w:r>
      <w:proofErr w:type="spellEnd"/>
      <w:r w:rsidRPr="00D1603B">
        <w:rPr>
          <w:rFonts w:eastAsia="Times New Roman"/>
        </w:rPr>
        <w:t>" value="</w:t>
      </w:r>
      <w:r w:rsidRPr="00D1603B">
        <w:rPr>
          <w:rFonts w:eastAsia="Times New Roman"/>
          <w:color w:val="FF0000"/>
        </w:rPr>
        <w:t>60</w:t>
      </w:r>
      <w:r w:rsidRPr="00D1603B">
        <w:rPr>
          <w:rFonts w:eastAsia="Times New Roman"/>
        </w:rPr>
        <w:t>"/</w:t>
      </w:r>
      <w:proofErr w:type="gramStart"/>
      <w:r w:rsidRPr="00D1603B">
        <w:rPr>
          <w:rFonts w:eastAsia="Times New Roman"/>
        </w:rPr>
        <w:t>&gt;</w:t>
      </w:r>
      <w:r w:rsidR="00C34B03" w:rsidRPr="00E22CFA">
        <w:rPr>
          <w:rFonts w:eastAsia="Times New Roman"/>
          <w:color w:val="C0504D" w:themeColor="accent2"/>
        </w:rPr>
        <w:t xml:space="preserve"> </w:t>
      </w:r>
      <w:r w:rsidR="005027FB">
        <w:rPr>
          <w:rFonts w:eastAsia="Times New Roman"/>
          <w:color w:val="C0504D" w:themeColor="accent2"/>
        </w:rPr>
        <w:t xml:space="preserve"> </w:t>
      </w:r>
      <w:r w:rsidR="005027FB" w:rsidRPr="005027FB">
        <w:rPr>
          <w:rFonts w:eastAsia="Times New Roman"/>
          <w:i/>
        </w:rPr>
        <w:t>[</w:t>
      </w:r>
      <w:proofErr w:type="gramEnd"/>
      <w:r w:rsidR="005027FB" w:rsidRPr="005027FB">
        <w:rPr>
          <w:rFonts w:eastAsia="Times New Roman"/>
          <w:i/>
        </w:rPr>
        <w:t xml:space="preserve">NOTE: The </w:t>
      </w:r>
      <w:r w:rsidR="00D47750">
        <w:rPr>
          <w:rFonts w:eastAsia="Times New Roman"/>
          <w:i/>
        </w:rPr>
        <w:t xml:space="preserve">SEC has </w:t>
      </w:r>
      <w:r w:rsidR="00E22CFA" w:rsidRPr="005027FB">
        <w:rPr>
          <w:rFonts w:eastAsia="Times New Roman"/>
          <w:i/>
        </w:rPr>
        <w:t xml:space="preserve">set </w:t>
      </w:r>
      <w:r w:rsidR="00D47750">
        <w:rPr>
          <w:rFonts w:eastAsia="Times New Roman"/>
          <w:i/>
        </w:rPr>
        <w:t xml:space="preserve">this value </w:t>
      </w:r>
      <w:r w:rsidR="00E22CFA" w:rsidRPr="005027FB">
        <w:rPr>
          <w:rFonts w:eastAsia="Times New Roman"/>
          <w:i/>
        </w:rPr>
        <w:t xml:space="preserve">at </w:t>
      </w:r>
      <w:r w:rsidR="00D47750">
        <w:rPr>
          <w:rFonts w:eastAsia="Times New Roman"/>
          <w:i/>
        </w:rPr>
        <w:t>“</w:t>
      </w:r>
      <w:r w:rsidR="00E22CFA" w:rsidRPr="005027FB">
        <w:rPr>
          <w:rFonts w:eastAsia="Times New Roman"/>
          <w:i/>
        </w:rPr>
        <w:t>5</w:t>
      </w:r>
      <w:r w:rsidR="00D47750">
        <w:rPr>
          <w:rFonts w:eastAsia="Times New Roman"/>
          <w:i/>
        </w:rPr>
        <w:t>”</w:t>
      </w:r>
      <w:r w:rsidR="00E22CFA" w:rsidRPr="005027FB">
        <w:rPr>
          <w:rFonts w:eastAsia="Times New Roman"/>
          <w:i/>
        </w:rPr>
        <w:t xml:space="preserve"> for Production Platforms</w:t>
      </w:r>
      <w:r w:rsidR="005027FB" w:rsidRPr="005027FB">
        <w:rPr>
          <w:rFonts w:eastAsia="Times New Roman"/>
          <w:i/>
        </w:rPr>
        <w:t>]</w:t>
      </w:r>
    </w:p>
    <w:p w:rsidR="00D47750" w:rsidRPr="00D47750" w:rsidRDefault="00D47750">
      <w:pPr>
        <w:numPr>
          <w:ilvl w:val="1"/>
          <w:numId w:val="1"/>
        </w:numPr>
        <w:spacing w:before="100" w:beforeAutospacing="1" w:after="120"/>
        <w:rPr>
          <w:rFonts w:eastAsia="Times New Roman"/>
          <w:i/>
        </w:rPr>
      </w:pPr>
      <w:r>
        <w:rPr>
          <w:rFonts w:eastAsia="Times New Roman"/>
        </w:rPr>
        <w:t xml:space="preserve">Review </w:t>
      </w:r>
      <w:r w:rsidRPr="00D47750">
        <w:rPr>
          <w:rFonts w:eastAsia="Times New Roman"/>
        </w:rPr>
        <w:t>the "</w:t>
      </w:r>
      <w:proofErr w:type="spellStart"/>
      <w:r w:rsidRPr="00D47750">
        <w:rPr>
          <w:rFonts w:eastAsia="Times New Roman"/>
        </w:rPr>
        <w:t>MaxBuilderThreads</w:t>
      </w:r>
      <w:proofErr w:type="spellEnd"/>
      <w:r w:rsidRPr="00D47750">
        <w:rPr>
          <w:rFonts w:eastAsia="Times New Roman"/>
        </w:rPr>
        <w:t xml:space="preserve">" </w:t>
      </w:r>
      <w:r>
        <w:rPr>
          <w:rFonts w:eastAsia="Times New Roman"/>
        </w:rPr>
        <w:t xml:space="preserve">“add key” </w:t>
      </w:r>
      <w:r w:rsidRPr="00D47750">
        <w:rPr>
          <w:rFonts w:eastAsia="Times New Roman"/>
        </w:rPr>
        <w:t>value</w:t>
      </w:r>
      <w:r>
        <w:rPr>
          <w:rFonts w:eastAsia="Times New Roman"/>
        </w:rPr>
        <w:t xml:space="preserve">. The default value is “3” but it should correspond to the number of Cores available on your server. </w:t>
      </w:r>
      <w:r w:rsidRPr="00D47750">
        <w:rPr>
          <w:rFonts w:eastAsia="Times New Roman"/>
          <w:i/>
        </w:rPr>
        <w:t>[NOTE: The SEC has set this value to "7"]</w:t>
      </w:r>
    </w:p>
    <w:p w:rsidR="001547C4" w:rsidRDefault="00D971A9">
      <w:pPr>
        <w:numPr>
          <w:ilvl w:val="1"/>
          <w:numId w:val="1"/>
        </w:numPr>
        <w:spacing w:before="100" w:beforeAutospacing="1" w:after="120"/>
        <w:rPr>
          <w:rFonts w:eastAsia="Times New Roman"/>
        </w:rPr>
      </w:pPr>
      <w:r>
        <w:rPr>
          <w:rFonts w:eastAsia="Times New Roman"/>
        </w:rPr>
        <w:t>Review the "</w:t>
      </w:r>
      <w:proofErr w:type="spellStart"/>
      <w:r>
        <w:rPr>
          <w:rFonts w:eastAsia="Times New Roman"/>
        </w:rPr>
        <w:t>DeleteProcessedFilings</w:t>
      </w:r>
      <w:proofErr w:type="spellEnd"/>
      <w:r>
        <w:rPr>
          <w:rFonts w:eastAsia="Times New Roman"/>
        </w:rPr>
        <w:t>" "add key" value. This controls whether filings get deleted from the processing folder. If set to "true", filings get deleted from the processing folder after output is sent to the reports folder.</w:t>
      </w:r>
    </w:p>
    <w:p w:rsidR="001547C4" w:rsidRPr="00D1603B" w:rsidRDefault="00D1603B">
      <w:pPr>
        <w:spacing w:before="100" w:beforeAutospacing="1" w:after="120"/>
        <w:ind w:left="1440"/>
        <w:rPr>
          <w:rFonts w:eastAsia="Times New Roman"/>
          <w:i/>
        </w:rPr>
      </w:pPr>
      <w:r w:rsidRPr="00D1603B">
        <w:rPr>
          <w:rFonts w:eastAsia="Times New Roman"/>
          <w:i/>
        </w:rPr>
        <w:t>[</w:t>
      </w:r>
      <w:r w:rsidR="00D971A9" w:rsidRPr="00D1603B">
        <w:rPr>
          <w:rFonts w:eastAsia="Times New Roman"/>
          <w:i/>
        </w:rPr>
        <w:t>NOTE</w:t>
      </w:r>
      <w:r w:rsidRPr="00D1603B">
        <w:rPr>
          <w:rFonts w:eastAsia="Times New Roman"/>
          <w:i/>
        </w:rPr>
        <w:t>: T</w:t>
      </w:r>
      <w:r w:rsidR="00D971A9" w:rsidRPr="00D1603B">
        <w:rPr>
          <w:rFonts w:eastAsia="Times New Roman"/>
          <w:i/>
        </w:rPr>
        <w:t xml:space="preserve">here are other temporary files generated in the local system user folder %TEMP%, of the form </w:t>
      </w:r>
      <w:proofErr w:type="spellStart"/>
      <w:r w:rsidR="00D971A9" w:rsidRPr="00D1603B">
        <w:rPr>
          <w:rFonts w:eastAsia="Times New Roman"/>
          <w:i/>
        </w:rPr>
        <w:t>tmp</w:t>
      </w:r>
      <w:proofErr w:type="spellEnd"/>
      <w:proofErr w:type="gramStart"/>
      <w:r w:rsidR="00D971A9" w:rsidRPr="00D1603B">
        <w:rPr>
          <w:rFonts w:eastAsia="Times New Roman"/>
          <w:i/>
        </w:rPr>
        <w:t>????.tmp.html, that</w:t>
      </w:r>
      <w:proofErr w:type="gramEnd"/>
      <w:r w:rsidR="00D971A9" w:rsidRPr="00D1603B">
        <w:rPr>
          <w:rFonts w:eastAsia="Times New Roman"/>
          <w:i/>
        </w:rPr>
        <w:t xml:space="preserve"> shou</w:t>
      </w:r>
      <w:r w:rsidRPr="00D1603B">
        <w:rPr>
          <w:rFonts w:eastAsia="Times New Roman"/>
          <w:i/>
        </w:rPr>
        <w:t>ld be deleted from time to time]</w:t>
      </w:r>
    </w:p>
    <w:p w:rsidR="001547C4" w:rsidRDefault="00D971A9">
      <w:pPr>
        <w:numPr>
          <w:ilvl w:val="1"/>
          <w:numId w:val="2"/>
        </w:numPr>
        <w:spacing w:before="100" w:beforeAutospacing="1" w:after="120"/>
        <w:rPr>
          <w:rFonts w:eastAsia="Times New Roman"/>
        </w:rPr>
      </w:pPr>
      <w:r>
        <w:rPr>
          <w:rFonts w:eastAsia="Times New Roman"/>
        </w:rPr>
        <w:t>Review the "</w:t>
      </w:r>
      <w:proofErr w:type="spellStart"/>
      <w:r>
        <w:rPr>
          <w:rFonts w:eastAsia="Times New Roman"/>
        </w:rPr>
        <w:t>FinancialRuleFile</w:t>
      </w:r>
      <w:proofErr w:type="spellEnd"/>
      <w:r>
        <w:rPr>
          <w:rFonts w:eastAsia="Times New Roman"/>
        </w:rPr>
        <w:t>" "add key" value. These keys allow financial and risk return filings to be controlled by different sets of rules. The default value for financial is "</w:t>
      </w:r>
      <w:proofErr w:type="spellStart"/>
      <w:r>
        <w:rPr>
          <w:rFonts w:eastAsia="Times New Roman"/>
        </w:rPr>
        <w:t>ReportBuilder</w:t>
      </w:r>
      <w:proofErr w:type="spellEnd"/>
      <w:r>
        <w:rPr>
          <w:rFonts w:eastAsia="Times New Roman"/>
        </w:rPr>
        <w:t>".</w:t>
      </w:r>
    </w:p>
    <w:p w:rsidR="001547C4" w:rsidRPr="00D1603B" w:rsidRDefault="00D1603B">
      <w:pPr>
        <w:spacing w:before="100" w:beforeAutospacing="1" w:after="120"/>
        <w:ind w:left="1440"/>
        <w:rPr>
          <w:rFonts w:eastAsia="Times New Roman"/>
          <w:i/>
        </w:rPr>
      </w:pPr>
      <w:r>
        <w:rPr>
          <w:rFonts w:eastAsia="Times New Roman"/>
          <w:i/>
        </w:rPr>
        <w:t>[</w:t>
      </w:r>
      <w:r w:rsidR="00D971A9" w:rsidRPr="00D1603B">
        <w:rPr>
          <w:rFonts w:eastAsia="Times New Roman"/>
          <w:i/>
        </w:rPr>
        <w:t>NOTE</w:t>
      </w:r>
      <w:r w:rsidRPr="00D1603B">
        <w:rPr>
          <w:rFonts w:eastAsia="Times New Roman"/>
          <w:i/>
        </w:rPr>
        <w:t>: E</w:t>
      </w:r>
      <w:r w:rsidR="00D971A9" w:rsidRPr="00D1603B">
        <w:rPr>
          <w:rFonts w:eastAsia="Times New Roman"/>
          <w:i/>
        </w:rPr>
        <w:t>arlier versions of the engine had keys "</w:t>
      </w:r>
      <w:proofErr w:type="spellStart"/>
      <w:r w:rsidR="00D971A9" w:rsidRPr="00D1603B">
        <w:rPr>
          <w:rFonts w:eastAsia="Times New Roman"/>
          <w:i/>
        </w:rPr>
        <w:t>RiskReturnRuleFile</w:t>
      </w:r>
      <w:proofErr w:type="spellEnd"/>
      <w:r w:rsidR="00D971A9" w:rsidRPr="00D1603B">
        <w:rPr>
          <w:rFonts w:eastAsia="Times New Roman"/>
          <w:i/>
        </w:rPr>
        <w:t>" and "</w:t>
      </w:r>
      <w:proofErr w:type="spellStart"/>
      <w:r w:rsidR="00D971A9" w:rsidRPr="00D1603B">
        <w:rPr>
          <w:rFonts w:eastAsia="Times New Roman"/>
          <w:i/>
        </w:rPr>
        <w:t>RiskReturnURI</w:t>
      </w:r>
      <w:proofErr w:type="spellEnd"/>
      <w:r w:rsidR="00D971A9" w:rsidRPr="00D1603B">
        <w:rPr>
          <w:rFonts w:eastAsia="Times New Roman"/>
          <w:i/>
        </w:rPr>
        <w:t>" which are now obsolete, and can be deleted from the co</w:t>
      </w:r>
      <w:r>
        <w:rPr>
          <w:rFonts w:eastAsia="Times New Roman"/>
          <w:i/>
        </w:rPr>
        <w:t>nfiguration file if they appear]</w:t>
      </w:r>
    </w:p>
    <w:p w:rsidR="001547C4" w:rsidRDefault="00D971A9">
      <w:pPr>
        <w:numPr>
          <w:ilvl w:val="1"/>
          <w:numId w:val="2"/>
        </w:numPr>
        <w:spacing w:before="100" w:beforeAutospacing="1" w:after="120"/>
        <w:rPr>
          <w:rFonts w:eastAsia="Times New Roman"/>
        </w:rPr>
      </w:pPr>
      <w:r>
        <w:rPr>
          <w:rFonts w:eastAsia="Times New Roman"/>
        </w:rPr>
        <w:t>Review the "</w:t>
      </w:r>
      <w:proofErr w:type="spellStart"/>
      <w:r>
        <w:rPr>
          <w:rFonts w:eastAsia="Times New Roman"/>
        </w:rPr>
        <w:t>ReportFormat</w:t>
      </w:r>
      <w:proofErr w:type="spellEnd"/>
      <w:r>
        <w:rPr>
          <w:rFonts w:eastAsia="Times New Roman"/>
        </w:rPr>
        <w:t xml:space="preserve">" "add key" value. The rendering engine produces intermediate XML format files before these are transformed to their final form in HTML. Normally, there is no reason to save these intermediate files, so that the usual value is:  </w:t>
      </w:r>
    </w:p>
    <w:p w:rsidR="001547C4" w:rsidRPr="00D1603B" w:rsidRDefault="00D971A9">
      <w:pPr>
        <w:spacing w:before="100" w:beforeAutospacing="1" w:after="120"/>
        <w:ind w:left="1440"/>
        <w:rPr>
          <w:rFonts w:eastAsia="Times New Roman"/>
        </w:rPr>
      </w:pPr>
      <w:r w:rsidRPr="00D1603B">
        <w:rPr>
          <w:rFonts w:eastAsia="Times New Roman"/>
        </w:rPr>
        <w:t>&lt;add key="</w:t>
      </w:r>
      <w:proofErr w:type="spellStart"/>
      <w:r w:rsidRPr="00D1603B">
        <w:rPr>
          <w:rFonts w:eastAsia="Times New Roman"/>
        </w:rPr>
        <w:t>ReportFormat</w:t>
      </w:r>
      <w:proofErr w:type="spellEnd"/>
      <w:r w:rsidRPr="00D1603B">
        <w:rPr>
          <w:rFonts w:eastAsia="Times New Roman"/>
        </w:rPr>
        <w:t>" value="</w:t>
      </w:r>
      <w:r w:rsidRPr="00D1603B">
        <w:rPr>
          <w:rFonts w:eastAsia="Times New Roman"/>
          <w:color w:val="FF0000"/>
        </w:rPr>
        <w:t>Html</w:t>
      </w:r>
      <w:r w:rsidRPr="00D1603B">
        <w:rPr>
          <w:rFonts w:eastAsia="Times New Roman"/>
        </w:rPr>
        <w:t>"/&gt;</w:t>
      </w:r>
    </w:p>
    <w:p w:rsidR="001547C4" w:rsidRPr="00D1603B" w:rsidRDefault="00D1603B">
      <w:pPr>
        <w:spacing w:before="100" w:beforeAutospacing="1" w:after="120"/>
        <w:ind w:left="1440"/>
        <w:rPr>
          <w:rFonts w:eastAsia="Times New Roman"/>
          <w:i/>
        </w:rPr>
      </w:pPr>
      <w:r w:rsidRPr="00D1603B">
        <w:rPr>
          <w:rFonts w:eastAsia="Times New Roman"/>
          <w:i/>
        </w:rPr>
        <w:t>[</w:t>
      </w:r>
      <w:r w:rsidR="00D971A9" w:rsidRPr="00D1603B">
        <w:rPr>
          <w:rFonts w:eastAsia="Times New Roman"/>
          <w:i/>
        </w:rPr>
        <w:t>NOTE</w:t>
      </w:r>
      <w:r w:rsidRPr="00D1603B">
        <w:rPr>
          <w:rFonts w:eastAsia="Times New Roman"/>
          <w:i/>
        </w:rPr>
        <w:t>: I</w:t>
      </w:r>
      <w:r w:rsidR="00D971A9" w:rsidRPr="00D1603B">
        <w:rPr>
          <w:rFonts w:eastAsia="Times New Roman"/>
          <w:i/>
        </w:rPr>
        <w:t>f you configure the rendering service to produce only "Xml" output, then copy the content of folder {BIN}\</w:t>
      </w:r>
      <w:proofErr w:type="spellStart"/>
      <w:r w:rsidR="00D971A9" w:rsidRPr="00D1603B">
        <w:rPr>
          <w:rFonts w:eastAsia="Times New Roman"/>
          <w:i/>
        </w:rPr>
        <w:t>SECBuilder</w:t>
      </w:r>
      <w:proofErr w:type="spellEnd"/>
      <w:r w:rsidR="00D971A9" w:rsidRPr="00D1603B">
        <w:rPr>
          <w:rFonts w:eastAsia="Times New Roman"/>
          <w:i/>
        </w:rPr>
        <w:t xml:space="preserve">\Resources to the corresponding folder on any web server used to convert the output XML files of the rendering engine ("R-Files") into HTML. The content of the "Resources" folders are XSL and CSS style sheets and a </w:t>
      </w:r>
      <w:proofErr w:type="spellStart"/>
      <w:r w:rsidR="00D971A9" w:rsidRPr="00D1603B">
        <w:rPr>
          <w:rFonts w:eastAsia="Times New Roman"/>
          <w:i/>
        </w:rPr>
        <w:t>Javascript</w:t>
      </w:r>
      <w:proofErr w:type="spellEnd"/>
      <w:r w:rsidR="00D971A9" w:rsidRPr="00D1603B">
        <w:rPr>
          <w:rFonts w:eastAsia="Times New Roman"/>
          <w:i/>
        </w:rPr>
        <w:t xml:space="preserve"> file; these files are identic</w:t>
      </w:r>
      <w:r w:rsidRPr="00D1603B">
        <w:rPr>
          <w:rFonts w:eastAsia="Times New Roman"/>
          <w:i/>
        </w:rPr>
        <w:t>al for the viewer and previewer]</w:t>
      </w:r>
    </w:p>
    <w:p w:rsidR="001547C4" w:rsidRDefault="00D971A9">
      <w:pPr>
        <w:numPr>
          <w:ilvl w:val="1"/>
          <w:numId w:val="3"/>
        </w:numPr>
        <w:spacing w:before="100" w:beforeAutospacing="1" w:after="120"/>
        <w:rPr>
          <w:rFonts w:eastAsia="Times New Roman"/>
        </w:rPr>
      </w:pPr>
      <w:r>
        <w:rPr>
          <w:rFonts w:eastAsia="Times New Roman"/>
        </w:rPr>
        <w:t>Save the file with your changes.</w:t>
      </w:r>
    </w:p>
    <w:p w:rsidR="00D1603B" w:rsidRDefault="00D1603B" w:rsidP="00D1603B">
      <w:pPr>
        <w:numPr>
          <w:ilvl w:val="0"/>
          <w:numId w:val="3"/>
        </w:numPr>
        <w:spacing w:before="100" w:beforeAutospacing="1" w:after="120"/>
        <w:rPr>
          <w:rFonts w:eastAsia="Times New Roman"/>
        </w:rPr>
      </w:pPr>
      <w:r w:rsidRPr="007A1044">
        <w:rPr>
          <w:rFonts w:eastAsia="Times New Roman"/>
          <w:b/>
        </w:rPr>
        <w:t xml:space="preserve">[Fresh Install Only] Update the </w:t>
      </w:r>
      <w:r>
        <w:rPr>
          <w:rFonts w:eastAsia="Times New Roman"/>
          <w:b/>
        </w:rPr>
        <w:t xml:space="preserve">New </w:t>
      </w:r>
      <w:proofErr w:type="spellStart"/>
      <w:r>
        <w:rPr>
          <w:rFonts w:eastAsia="Times New Roman"/>
          <w:b/>
        </w:rPr>
        <w:t>PreviewBuilder</w:t>
      </w:r>
      <w:proofErr w:type="spellEnd"/>
      <w:r>
        <w:rPr>
          <w:rFonts w:eastAsia="Times New Roman"/>
          <w:b/>
        </w:rPr>
        <w:t xml:space="preserve"> </w:t>
      </w:r>
      <w:r w:rsidRPr="007A1044">
        <w:rPr>
          <w:rFonts w:eastAsia="Times New Roman"/>
          <w:b/>
        </w:rPr>
        <w:t>*.</w:t>
      </w:r>
      <w:proofErr w:type="spellStart"/>
      <w:r w:rsidRPr="007A1044">
        <w:rPr>
          <w:rFonts w:eastAsia="Times New Roman"/>
          <w:b/>
        </w:rPr>
        <w:t>config</w:t>
      </w:r>
      <w:proofErr w:type="spellEnd"/>
      <w:r w:rsidRPr="007A1044">
        <w:rPr>
          <w:rFonts w:eastAsia="Times New Roman"/>
          <w:b/>
        </w:rPr>
        <w:t xml:space="preserve"> Files</w:t>
      </w:r>
      <w:r>
        <w:rPr>
          <w:rFonts w:eastAsia="Times New Roman"/>
        </w:rPr>
        <w:t xml:space="preserve">: Edit the </w:t>
      </w:r>
      <w:proofErr w:type="spellStart"/>
      <w:r>
        <w:rPr>
          <w:rFonts w:eastAsia="Times New Roman"/>
        </w:rPr>
        <w:t>config</w:t>
      </w:r>
      <w:proofErr w:type="spellEnd"/>
      <w:r>
        <w:rPr>
          <w:rFonts w:eastAsia="Times New Roman"/>
        </w:rPr>
        <w:t xml:space="preserve"> file {BIN}\Preview</w:t>
      </w:r>
      <w:r w:rsidRPr="007A1044">
        <w:rPr>
          <w:rFonts w:eastAsia="Times New Roman"/>
        </w:rPr>
        <w:t>Builder\Aucent.XBRLReportBuilder.BuilderService.exe.config</w:t>
      </w:r>
      <w:r>
        <w:rPr>
          <w:rFonts w:eastAsia="Times New Roman"/>
        </w:rPr>
        <w:t xml:space="preserve"> using any editor. </w:t>
      </w:r>
    </w:p>
    <w:p w:rsidR="00D1603B" w:rsidRPr="00D1603B" w:rsidRDefault="00D1603B" w:rsidP="00D1603B">
      <w:pPr>
        <w:spacing w:before="100" w:beforeAutospacing="1" w:after="120"/>
        <w:ind w:left="720"/>
        <w:rPr>
          <w:rFonts w:eastAsia="Times New Roman"/>
          <w:i/>
        </w:rPr>
      </w:pPr>
      <w:r>
        <w:rPr>
          <w:rFonts w:eastAsia="Times New Roman"/>
          <w:i/>
        </w:rPr>
        <w:t>[</w:t>
      </w:r>
      <w:r w:rsidRPr="00D1603B">
        <w:rPr>
          <w:rFonts w:eastAsia="Times New Roman"/>
          <w:i/>
        </w:rPr>
        <w:t>NOTE</w:t>
      </w:r>
      <w:r>
        <w:rPr>
          <w:rFonts w:eastAsia="Times New Roman"/>
          <w:i/>
        </w:rPr>
        <w:t>:</w:t>
      </w:r>
      <w:r w:rsidRPr="00D1603B">
        <w:rPr>
          <w:rFonts w:eastAsia="Times New Roman"/>
          <w:i/>
        </w:rPr>
        <w:t xml:space="preserve"> </w:t>
      </w:r>
      <w:r>
        <w:rPr>
          <w:rFonts w:eastAsia="Times New Roman"/>
          <w:i/>
        </w:rPr>
        <w:t xml:space="preserve">The </w:t>
      </w:r>
      <w:proofErr w:type="spellStart"/>
      <w:r>
        <w:rPr>
          <w:rFonts w:eastAsia="Times New Roman"/>
          <w:i/>
        </w:rPr>
        <w:t>PreviewBuilder’s</w:t>
      </w:r>
      <w:proofErr w:type="spellEnd"/>
      <w:r w:rsidRPr="00D1603B">
        <w:rPr>
          <w:rFonts w:eastAsia="Times New Roman"/>
          <w:i/>
        </w:rPr>
        <w:t xml:space="preserve"> queues must be in a different location</w:t>
      </w:r>
      <w:r>
        <w:rPr>
          <w:rFonts w:eastAsia="Times New Roman"/>
          <w:i/>
        </w:rPr>
        <w:t xml:space="preserve"> than the </w:t>
      </w:r>
      <w:proofErr w:type="spellStart"/>
      <w:r>
        <w:rPr>
          <w:rFonts w:eastAsia="Times New Roman"/>
          <w:i/>
        </w:rPr>
        <w:t>SECBuilder’s</w:t>
      </w:r>
      <w:proofErr w:type="spellEnd"/>
      <w:r>
        <w:rPr>
          <w:rFonts w:eastAsia="Times New Roman"/>
          <w:i/>
        </w:rPr>
        <w:t xml:space="preserve"> queues</w:t>
      </w:r>
      <w:r w:rsidRPr="00D1603B">
        <w:rPr>
          <w:rFonts w:eastAsia="Times New Roman"/>
          <w:i/>
        </w:rPr>
        <w:t xml:space="preserve">, such as </w:t>
      </w:r>
      <w:r w:rsidRPr="00786CC2">
        <w:rPr>
          <w:rFonts w:eastAsia="Times New Roman"/>
          <w:i/>
        </w:rPr>
        <w:t>{QUEUE}\</w:t>
      </w:r>
      <w:proofErr w:type="spellStart"/>
      <w:r w:rsidRPr="00786CC2">
        <w:rPr>
          <w:rFonts w:eastAsia="Times New Roman"/>
          <w:i/>
        </w:rPr>
        <w:t>PreviewBuilder</w:t>
      </w:r>
      <w:proofErr w:type="spellEnd"/>
      <w:r w:rsidRPr="00786CC2">
        <w:rPr>
          <w:rFonts w:eastAsia="Times New Roman"/>
          <w:i/>
        </w:rPr>
        <w:t>\Filings, {QUEUE}\</w:t>
      </w:r>
      <w:proofErr w:type="spellStart"/>
      <w:r w:rsidRPr="00786CC2">
        <w:rPr>
          <w:rFonts w:eastAsia="Times New Roman"/>
          <w:i/>
        </w:rPr>
        <w:t>PreviewBuilder</w:t>
      </w:r>
      <w:proofErr w:type="spellEnd"/>
      <w:r w:rsidRPr="00786CC2">
        <w:rPr>
          <w:rFonts w:eastAsia="Times New Roman"/>
          <w:i/>
        </w:rPr>
        <w:t>\Reports, etc</w:t>
      </w:r>
      <w:r w:rsidRPr="00D1603B">
        <w:rPr>
          <w:rFonts w:eastAsia="Times New Roman"/>
          <w:i/>
        </w:rPr>
        <w:t>.</w:t>
      </w:r>
      <w:r>
        <w:rPr>
          <w:rFonts w:eastAsia="Times New Roman"/>
          <w:i/>
        </w:rPr>
        <w:t>]</w:t>
      </w:r>
    </w:p>
    <w:p w:rsidR="00D1603B" w:rsidRDefault="00D1603B" w:rsidP="00D1603B">
      <w:pPr>
        <w:numPr>
          <w:ilvl w:val="1"/>
          <w:numId w:val="1"/>
        </w:numPr>
        <w:spacing w:before="100" w:beforeAutospacing="1" w:after="120"/>
        <w:rPr>
          <w:rFonts w:eastAsia="Times New Roman"/>
        </w:rPr>
      </w:pPr>
      <w:r>
        <w:rPr>
          <w:rFonts w:eastAsia="Times New Roman"/>
        </w:rPr>
        <w:t>Modify the machine name on the "</w:t>
      </w:r>
      <w:proofErr w:type="spellStart"/>
      <w:r>
        <w:rPr>
          <w:rFonts w:eastAsia="Times New Roman"/>
        </w:rPr>
        <w:t>DispatcherUri</w:t>
      </w:r>
      <w:proofErr w:type="spellEnd"/>
      <w:r>
        <w:rPr>
          <w:rFonts w:eastAsia="Times New Roman"/>
        </w:rPr>
        <w:t xml:space="preserve">" "add key" value. It should read:  </w:t>
      </w:r>
    </w:p>
    <w:p w:rsidR="00D1603B" w:rsidRPr="007A1044" w:rsidRDefault="00D1603B" w:rsidP="00D1603B">
      <w:pPr>
        <w:spacing w:before="100" w:beforeAutospacing="1" w:after="120"/>
        <w:ind w:left="1440"/>
        <w:rPr>
          <w:rFonts w:eastAsia="Times New Roman"/>
        </w:rPr>
      </w:pPr>
      <w:r w:rsidRPr="007A1044">
        <w:rPr>
          <w:rFonts w:eastAsia="Times New Roman"/>
        </w:rPr>
        <w:t>&lt;add key="</w:t>
      </w:r>
      <w:proofErr w:type="spellStart"/>
      <w:r w:rsidRPr="007A1044">
        <w:rPr>
          <w:rFonts w:eastAsia="Times New Roman"/>
        </w:rPr>
        <w:t>DispatcherUri</w:t>
      </w:r>
      <w:proofErr w:type="spellEnd"/>
      <w:r w:rsidRPr="007A1044">
        <w:rPr>
          <w:rFonts w:eastAsia="Times New Roman"/>
        </w:rPr>
        <w:t>" value="</w:t>
      </w:r>
      <w:proofErr w:type="spellStart"/>
      <w:proofErr w:type="gramStart"/>
      <w:r w:rsidRPr="007A1044">
        <w:rPr>
          <w:rFonts w:eastAsia="Times New Roman"/>
        </w:rPr>
        <w:t>tcp</w:t>
      </w:r>
      <w:proofErr w:type="spellEnd"/>
      <w:r w:rsidRPr="007A1044">
        <w:rPr>
          <w:rFonts w:eastAsia="Times New Roman"/>
        </w:rPr>
        <w:t>:</w:t>
      </w:r>
      <w:proofErr w:type="gramEnd"/>
      <w:r w:rsidRPr="007A1044">
        <w:rPr>
          <w:rFonts w:eastAsia="Times New Roman"/>
        </w:rPr>
        <w:t>//</w:t>
      </w:r>
      <w:r w:rsidRPr="007A1044">
        <w:rPr>
          <w:rFonts w:eastAsia="Times New Roman"/>
          <w:color w:val="FF0000"/>
        </w:rPr>
        <w:t>{HOST}</w:t>
      </w:r>
      <w:r w:rsidRPr="007A1044">
        <w:rPr>
          <w:rFonts w:eastAsia="Times New Roman"/>
        </w:rPr>
        <w:t>:9501/</w:t>
      </w:r>
      <w:proofErr w:type="spellStart"/>
      <w:r w:rsidRPr="007A1044">
        <w:rPr>
          <w:rFonts w:eastAsia="Times New Roman"/>
        </w:rPr>
        <w:t>ReportDispatcherServer</w:t>
      </w:r>
      <w:proofErr w:type="spellEnd"/>
      <w:r w:rsidRPr="007A1044">
        <w:rPr>
          <w:rFonts w:eastAsia="Times New Roman"/>
        </w:rPr>
        <w:t>" /&gt;</w:t>
      </w:r>
    </w:p>
    <w:p w:rsidR="00D1603B" w:rsidRPr="00E22CFA" w:rsidRDefault="00D1603B" w:rsidP="00E22CFA">
      <w:pPr>
        <w:spacing w:before="100" w:beforeAutospacing="1" w:after="120"/>
        <w:ind w:left="1440"/>
        <w:rPr>
          <w:rFonts w:eastAsia="Times New Roman"/>
          <w:color w:val="C0504D" w:themeColor="accent2"/>
        </w:rPr>
      </w:pPr>
      <w:proofErr w:type="gramStart"/>
      <w:r>
        <w:rPr>
          <w:rFonts w:eastAsia="Times New Roman"/>
        </w:rPr>
        <w:t>where</w:t>
      </w:r>
      <w:proofErr w:type="gramEnd"/>
      <w:r>
        <w:rPr>
          <w:rFonts w:eastAsia="Times New Roman"/>
        </w:rPr>
        <w:t xml:space="preserve"> {HOST} is typically '</w:t>
      </w:r>
      <w:proofErr w:type="spellStart"/>
      <w:r>
        <w:rPr>
          <w:rFonts w:eastAsia="Times New Roman"/>
        </w:rPr>
        <w:t>localhost</w:t>
      </w:r>
      <w:proofErr w:type="spellEnd"/>
      <w:r>
        <w:rPr>
          <w:rFonts w:eastAsia="Times New Roman"/>
        </w:rPr>
        <w:t>'.</w:t>
      </w:r>
      <w:r w:rsidR="008131A0" w:rsidRPr="008131A0">
        <w:rPr>
          <w:rFonts w:eastAsia="Times New Roman"/>
          <w:i/>
        </w:rPr>
        <w:t xml:space="preserve"> </w:t>
      </w:r>
      <w:r w:rsidR="008131A0">
        <w:rPr>
          <w:rFonts w:eastAsia="Times New Roman"/>
          <w:i/>
        </w:rPr>
        <w:t xml:space="preserve"> [</w:t>
      </w:r>
      <w:r w:rsidR="008131A0" w:rsidRPr="005027FB">
        <w:rPr>
          <w:rFonts w:eastAsia="Times New Roman"/>
          <w:i/>
        </w:rPr>
        <w:t xml:space="preserve">NOTE: </w:t>
      </w:r>
      <w:r w:rsidR="008131A0">
        <w:rPr>
          <w:rFonts w:eastAsia="Times New Roman"/>
          <w:i/>
        </w:rPr>
        <w:t>{HOST} c</w:t>
      </w:r>
      <w:r w:rsidR="008131A0" w:rsidRPr="005027FB">
        <w:rPr>
          <w:rFonts w:eastAsia="Times New Roman"/>
          <w:i/>
        </w:rPr>
        <w:t>an be the hostname, as is done at the SEC (for example: sp-ad-devrivet.ad.sec.gov)</w:t>
      </w:r>
      <w:r w:rsidR="008131A0">
        <w:rPr>
          <w:rFonts w:eastAsia="Times New Roman"/>
          <w:i/>
        </w:rPr>
        <w:t>]</w:t>
      </w:r>
      <w:r w:rsidR="00E22CFA" w:rsidRPr="00E22CFA">
        <w:rPr>
          <w:rFonts w:eastAsia="Times New Roman"/>
          <w:color w:val="C0504D" w:themeColor="accent2"/>
        </w:rPr>
        <w:t xml:space="preserve"> </w:t>
      </w:r>
    </w:p>
    <w:p w:rsidR="00D1603B" w:rsidRDefault="00D1603B" w:rsidP="00D1603B">
      <w:pPr>
        <w:numPr>
          <w:ilvl w:val="1"/>
          <w:numId w:val="1"/>
        </w:numPr>
        <w:spacing w:before="100" w:beforeAutospacing="1" w:after="120"/>
        <w:rPr>
          <w:rFonts w:eastAsia="Times New Roman"/>
        </w:rPr>
      </w:pPr>
      <w:r>
        <w:rPr>
          <w:rFonts w:eastAsia="Times New Roman"/>
        </w:rPr>
        <w:t>Modify the "</w:t>
      </w:r>
      <w:proofErr w:type="spellStart"/>
      <w:r>
        <w:rPr>
          <w:rFonts w:eastAsia="Times New Roman"/>
        </w:rPr>
        <w:t>FilingsFolder</w:t>
      </w:r>
      <w:proofErr w:type="spellEnd"/>
      <w:r>
        <w:rPr>
          <w:rFonts w:eastAsia="Times New Roman"/>
        </w:rPr>
        <w:t xml:space="preserve">" "add key" value with the folder of where filings that need to be processed will be placed. This path must exist on your system. We will call the root of these folders {QUEUE}, as for example QUEUE might be c:\ReportBuilder:  </w:t>
      </w:r>
    </w:p>
    <w:p w:rsidR="00D1603B" w:rsidRPr="00D1603B" w:rsidRDefault="00D1603B" w:rsidP="008131A0">
      <w:pPr>
        <w:spacing w:before="100" w:beforeAutospacing="1" w:after="120"/>
        <w:ind w:left="1440"/>
        <w:rPr>
          <w:rFonts w:eastAsia="Times New Roman"/>
        </w:rPr>
      </w:pPr>
      <w:r w:rsidRPr="00D1603B">
        <w:rPr>
          <w:rFonts w:eastAsia="Times New Roman"/>
        </w:rPr>
        <w:t>&lt;add key="</w:t>
      </w:r>
      <w:proofErr w:type="spellStart"/>
      <w:r w:rsidRPr="00D1603B">
        <w:rPr>
          <w:rFonts w:eastAsia="Times New Roman"/>
        </w:rPr>
        <w:t>FilingsFolder</w:t>
      </w:r>
      <w:proofErr w:type="spellEnd"/>
      <w:r w:rsidRPr="00D1603B">
        <w:rPr>
          <w:rFonts w:eastAsia="Times New Roman"/>
        </w:rPr>
        <w:t>" value="</w:t>
      </w:r>
      <w:r w:rsidRPr="00D1603B">
        <w:rPr>
          <w:rFonts w:eastAsia="Times New Roman"/>
          <w:color w:val="FF0000"/>
        </w:rPr>
        <w:t>{QUEUE}\</w:t>
      </w:r>
      <w:proofErr w:type="spellStart"/>
      <w:r>
        <w:rPr>
          <w:rFonts w:eastAsia="Times New Roman"/>
          <w:color w:val="FF0000"/>
        </w:rPr>
        <w:t>Preview</w:t>
      </w:r>
      <w:r w:rsidRPr="00D1603B">
        <w:rPr>
          <w:rFonts w:eastAsia="Times New Roman"/>
          <w:color w:val="FF0000"/>
        </w:rPr>
        <w:t>Builder</w:t>
      </w:r>
      <w:proofErr w:type="spellEnd"/>
      <w:r w:rsidRPr="00D1603B">
        <w:rPr>
          <w:rFonts w:eastAsia="Times New Roman"/>
          <w:color w:val="FF0000"/>
        </w:rPr>
        <w:t>\Filings</w:t>
      </w:r>
      <w:r w:rsidRPr="00D1603B">
        <w:rPr>
          <w:rFonts w:eastAsia="Times New Roman"/>
        </w:rPr>
        <w:t>" /&gt;</w:t>
      </w:r>
      <w:r w:rsidR="008131A0">
        <w:rPr>
          <w:rFonts w:eastAsia="Times New Roman"/>
        </w:rPr>
        <w:t xml:space="preserve"> </w:t>
      </w:r>
      <w:r w:rsidR="008131A0" w:rsidRPr="005027FB">
        <w:rPr>
          <w:rFonts w:eastAsia="Times New Roman"/>
          <w:i/>
        </w:rPr>
        <w:t xml:space="preserve">[NOTE: The </w:t>
      </w:r>
      <w:r w:rsidR="008131A0">
        <w:rPr>
          <w:rFonts w:eastAsia="Times New Roman"/>
          <w:i/>
        </w:rPr>
        <w:t>“</w:t>
      </w:r>
      <w:proofErr w:type="spellStart"/>
      <w:r w:rsidR="008131A0">
        <w:rPr>
          <w:rFonts w:eastAsia="Times New Roman"/>
          <w:i/>
        </w:rPr>
        <w:t>FilingsFolder</w:t>
      </w:r>
      <w:proofErr w:type="spellEnd"/>
      <w:r w:rsidR="008131A0">
        <w:rPr>
          <w:rFonts w:eastAsia="Times New Roman"/>
          <w:i/>
        </w:rPr>
        <w:t>”</w:t>
      </w:r>
      <w:r w:rsidR="008131A0" w:rsidRPr="005027FB">
        <w:rPr>
          <w:rFonts w:eastAsia="Times New Roman"/>
          <w:i/>
        </w:rPr>
        <w:t xml:space="preserve"> at </w:t>
      </w:r>
      <w:r w:rsidR="008131A0">
        <w:rPr>
          <w:rFonts w:eastAsia="Times New Roman"/>
          <w:i/>
        </w:rPr>
        <w:t xml:space="preserve">the </w:t>
      </w:r>
      <w:r w:rsidR="008131A0" w:rsidRPr="005027FB">
        <w:rPr>
          <w:rFonts w:eastAsia="Times New Roman"/>
          <w:i/>
        </w:rPr>
        <w:t>SEC was changed to</w:t>
      </w:r>
      <w:r w:rsidR="008131A0">
        <w:rPr>
          <w:rFonts w:eastAsia="Times New Roman"/>
          <w:i/>
        </w:rPr>
        <w:t xml:space="preserve"> (</w:t>
      </w:r>
      <w:proofErr w:type="spellStart"/>
      <w:r w:rsidR="008131A0">
        <w:rPr>
          <w:rFonts w:eastAsia="Times New Roman"/>
          <w:i/>
        </w:rPr>
        <w:t>E</w:t>
      </w:r>
      <w:proofErr w:type="gramStart"/>
      <w:r w:rsidR="008131A0">
        <w:rPr>
          <w:rFonts w:eastAsia="Times New Roman"/>
          <w:i/>
        </w:rPr>
        <w:t>:ReportBuilder</w:t>
      </w:r>
      <w:proofErr w:type="spellEnd"/>
      <w:proofErr w:type="gramEnd"/>
      <w:r w:rsidR="008131A0">
        <w:rPr>
          <w:rFonts w:eastAsia="Times New Roman"/>
          <w:i/>
        </w:rPr>
        <w:t>\Previewer</w:t>
      </w:r>
      <w:r w:rsidR="008131A0" w:rsidRPr="005027FB">
        <w:rPr>
          <w:rFonts w:eastAsia="Times New Roman"/>
          <w:i/>
        </w:rPr>
        <w:t>\Filings)]</w:t>
      </w:r>
    </w:p>
    <w:p w:rsidR="00D1603B" w:rsidRDefault="00D1603B" w:rsidP="00D1603B">
      <w:pPr>
        <w:numPr>
          <w:ilvl w:val="1"/>
          <w:numId w:val="1"/>
        </w:numPr>
        <w:spacing w:before="100" w:beforeAutospacing="1" w:after="120"/>
        <w:rPr>
          <w:rFonts w:eastAsia="Times New Roman"/>
        </w:rPr>
      </w:pPr>
      <w:r>
        <w:rPr>
          <w:rFonts w:eastAsia="Times New Roman"/>
        </w:rPr>
        <w:t>Modify the "</w:t>
      </w:r>
      <w:proofErr w:type="spellStart"/>
      <w:r>
        <w:rPr>
          <w:rFonts w:eastAsia="Times New Roman"/>
        </w:rPr>
        <w:t>ProcessingFolder</w:t>
      </w:r>
      <w:proofErr w:type="spellEnd"/>
      <w:r>
        <w:rPr>
          <w:rFonts w:eastAsia="Times New Roman"/>
        </w:rPr>
        <w:t xml:space="preserve">" "add key" value with the folder of where the reports that need to be processed will be saved. This path must exist on your system. It should read:  </w:t>
      </w:r>
    </w:p>
    <w:p w:rsidR="00D1603B" w:rsidRPr="00D1603B" w:rsidRDefault="00D1603B" w:rsidP="00D1603B">
      <w:pPr>
        <w:spacing w:before="100" w:beforeAutospacing="1" w:after="120"/>
        <w:ind w:left="1440"/>
        <w:rPr>
          <w:rFonts w:eastAsia="Times New Roman"/>
        </w:rPr>
      </w:pPr>
      <w:proofErr w:type="gramStart"/>
      <w:r w:rsidRPr="00D1603B">
        <w:rPr>
          <w:rFonts w:eastAsia="Times New Roman"/>
        </w:rPr>
        <w:t>&lt;!--</w:t>
      </w:r>
      <w:proofErr w:type="gramEnd"/>
      <w:r w:rsidRPr="00D1603B">
        <w:rPr>
          <w:rFonts w:eastAsia="Times New Roman"/>
        </w:rPr>
        <w:t xml:space="preserve"> The root folder where the service will save the reports that it generates from a filing. --&gt; </w:t>
      </w:r>
      <w:r w:rsidRPr="00D1603B">
        <w:rPr>
          <w:rFonts w:eastAsia="Times New Roman"/>
        </w:rPr>
        <w:br/>
        <w:t>&lt;add key="</w:t>
      </w:r>
      <w:proofErr w:type="spellStart"/>
      <w:r w:rsidRPr="00D1603B">
        <w:rPr>
          <w:rFonts w:eastAsia="Times New Roman"/>
        </w:rPr>
        <w:t>ProcessingFolder</w:t>
      </w:r>
      <w:proofErr w:type="spellEnd"/>
      <w:r w:rsidRPr="00D1603B">
        <w:rPr>
          <w:rFonts w:eastAsia="Times New Roman"/>
        </w:rPr>
        <w:t>" value="</w:t>
      </w:r>
      <w:r w:rsidRPr="00D1603B">
        <w:rPr>
          <w:rFonts w:eastAsia="Times New Roman"/>
          <w:color w:val="FF0000"/>
        </w:rPr>
        <w:t>{QUEUE}\</w:t>
      </w:r>
      <w:proofErr w:type="spellStart"/>
      <w:r>
        <w:rPr>
          <w:rFonts w:eastAsia="Times New Roman"/>
          <w:color w:val="FF0000"/>
        </w:rPr>
        <w:t>PreviewB</w:t>
      </w:r>
      <w:r w:rsidRPr="00D1603B">
        <w:rPr>
          <w:rFonts w:eastAsia="Times New Roman"/>
          <w:color w:val="FF0000"/>
        </w:rPr>
        <w:t>uilder</w:t>
      </w:r>
      <w:proofErr w:type="spellEnd"/>
      <w:r w:rsidRPr="00D1603B">
        <w:rPr>
          <w:rFonts w:eastAsia="Times New Roman"/>
          <w:color w:val="FF0000"/>
        </w:rPr>
        <w:t>\Processing</w:t>
      </w:r>
      <w:r w:rsidRPr="00D1603B">
        <w:rPr>
          <w:rFonts w:eastAsia="Times New Roman"/>
        </w:rPr>
        <w:t>"/</w:t>
      </w:r>
      <w:proofErr w:type="gramStart"/>
      <w:r w:rsidRPr="00D1603B">
        <w:rPr>
          <w:rFonts w:eastAsia="Times New Roman"/>
        </w:rPr>
        <w:t>&gt;</w:t>
      </w:r>
      <w:r w:rsidR="008131A0">
        <w:rPr>
          <w:rFonts w:eastAsia="Times New Roman"/>
        </w:rPr>
        <w:t xml:space="preserve">  </w:t>
      </w:r>
      <w:r w:rsidR="008131A0" w:rsidRPr="005027FB">
        <w:rPr>
          <w:rFonts w:eastAsia="Times New Roman"/>
          <w:i/>
        </w:rPr>
        <w:t>[</w:t>
      </w:r>
      <w:proofErr w:type="gramEnd"/>
      <w:r w:rsidR="008131A0" w:rsidRPr="005027FB">
        <w:rPr>
          <w:rFonts w:eastAsia="Times New Roman"/>
          <w:i/>
        </w:rPr>
        <w:t>NOTE: The “</w:t>
      </w:r>
      <w:proofErr w:type="spellStart"/>
      <w:r w:rsidR="008131A0" w:rsidRPr="005027FB">
        <w:rPr>
          <w:rFonts w:eastAsia="Times New Roman"/>
          <w:i/>
        </w:rPr>
        <w:t>ProcessingFolder</w:t>
      </w:r>
      <w:proofErr w:type="spellEnd"/>
      <w:r w:rsidR="008131A0" w:rsidRPr="005027FB">
        <w:rPr>
          <w:rFonts w:eastAsia="Times New Roman"/>
          <w:i/>
        </w:rPr>
        <w:t>” at the SEC was changed to (</w:t>
      </w:r>
      <w:proofErr w:type="spellStart"/>
      <w:r w:rsidR="008131A0" w:rsidRPr="005027FB">
        <w:rPr>
          <w:rFonts w:eastAsia="Times New Roman"/>
          <w:i/>
        </w:rPr>
        <w:t>E:ReportBuilder</w:t>
      </w:r>
      <w:proofErr w:type="spellEnd"/>
      <w:r w:rsidR="008131A0" w:rsidRPr="005027FB">
        <w:rPr>
          <w:rFonts w:eastAsia="Times New Roman"/>
          <w:i/>
        </w:rPr>
        <w:t>\</w:t>
      </w:r>
      <w:r w:rsidR="008131A0">
        <w:rPr>
          <w:rFonts w:eastAsia="Times New Roman"/>
          <w:i/>
        </w:rPr>
        <w:t>Previewer</w:t>
      </w:r>
      <w:r w:rsidR="008131A0" w:rsidRPr="005027FB">
        <w:rPr>
          <w:rFonts w:eastAsia="Times New Roman"/>
          <w:i/>
        </w:rPr>
        <w:t>\Processing)]</w:t>
      </w:r>
    </w:p>
    <w:p w:rsidR="00D1603B" w:rsidRDefault="00D1603B" w:rsidP="00D1603B">
      <w:pPr>
        <w:numPr>
          <w:ilvl w:val="1"/>
          <w:numId w:val="1"/>
        </w:numPr>
        <w:spacing w:before="100" w:beforeAutospacing="1" w:after="120"/>
        <w:rPr>
          <w:rFonts w:eastAsia="Times New Roman"/>
        </w:rPr>
      </w:pPr>
      <w:r>
        <w:rPr>
          <w:rFonts w:eastAsia="Times New Roman"/>
        </w:rPr>
        <w:t>Modify the "</w:t>
      </w:r>
      <w:proofErr w:type="spellStart"/>
      <w:r>
        <w:rPr>
          <w:rFonts w:eastAsia="Times New Roman"/>
        </w:rPr>
        <w:t>ReportsFolder</w:t>
      </w:r>
      <w:proofErr w:type="spellEnd"/>
      <w:r>
        <w:rPr>
          <w:rFonts w:eastAsia="Times New Roman"/>
        </w:rPr>
        <w:t xml:space="preserve">" "add key" value with the folder of where the processed reports will be saved:  </w:t>
      </w:r>
    </w:p>
    <w:p w:rsidR="008131A0" w:rsidRDefault="00D1603B" w:rsidP="00D1603B">
      <w:pPr>
        <w:spacing w:before="100" w:beforeAutospacing="1" w:after="120"/>
        <w:ind w:left="1440"/>
        <w:rPr>
          <w:rFonts w:eastAsia="Times New Roman"/>
          <w:i/>
        </w:rPr>
      </w:pPr>
      <w:r w:rsidRPr="00D1603B">
        <w:rPr>
          <w:rFonts w:eastAsia="Times New Roman"/>
        </w:rPr>
        <w:t>&lt;add key="</w:t>
      </w:r>
      <w:proofErr w:type="spellStart"/>
      <w:r w:rsidRPr="00D1603B">
        <w:rPr>
          <w:rFonts w:eastAsia="Times New Roman"/>
        </w:rPr>
        <w:t>ReportsFolder</w:t>
      </w:r>
      <w:proofErr w:type="spellEnd"/>
      <w:r w:rsidRPr="00D1603B">
        <w:rPr>
          <w:rFonts w:eastAsia="Times New Roman"/>
        </w:rPr>
        <w:t>" value="</w:t>
      </w:r>
      <w:r>
        <w:rPr>
          <w:rFonts w:eastAsia="Times New Roman"/>
          <w:color w:val="FF0000"/>
        </w:rPr>
        <w:t>{QUEUE}\</w:t>
      </w:r>
      <w:proofErr w:type="spellStart"/>
      <w:r>
        <w:rPr>
          <w:rFonts w:eastAsia="Times New Roman"/>
          <w:color w:val="FF0000"/>
        </w:rPr>
        <w:t>Preview</w:t>
      </w:r>
      <w:r w:rsidRPr="00D1603B">
        <w:rPr>
          <w:rFonts w:eastAsia="Times New Roman"/>
          <w:color w:val="FF0000"/>
        </w:rPr>
        <w:t>Builder</w:t>
      </w:r>
      <w:proofErr w:type="spellEnd"/>
      <w:r w:rsidRPr="00D1603B">
        <w:rPr>
          <w:rFonts w:eastAsia="Times New Roman"/>
          <w:color w:val="FF0000"/>
        </w:rPr>
        <w:t>\Reports</w:t>
      </w:r>
      <w:r w:rsidRPr="00D1603B">
        <w:rPr>
          <w:rFonts w:eastAsia="Times New Roman"/>
        </w:rPr>
        <w:t>"/</w:t>
      </w:r>
      <w:proofErr w:type="gramStart"/>
      <w:r w:rsidRPr="00D1603B">
        <w:rPr>
          <w:rFonts w:eastAsia="Times New Roman"/>
        </w:rPr>
        <w:t>&gt;</w:t>
      </w:r>
      <w:r w:rsidR="008131A0">
        <w:rPr>
          <w:rFonts w:eastAsia="Times New Roman"/>
        </w:rPr>
        <w:t xml:space="preserve">  </w:t>
      </w:r>
      <w:r w:rsidR="008131A0" w:rsidRPr="005027FB">
        <w:rPr>
          <w:rFonts w:eastAsia="Times New Roman"/>
          <w:i/>
        </w:rPr>
        <w:t>[</w:t>
      </w:r>
      <w:proofErr w:type="gramEnd"/>
      <w:r w:rsidR="008131A0" w:rsidRPr="005027FB">
        <w:rPr>
          <w:rFonts w:eastAsia="Times New Roman"/>
          <w:i/>
        </w:rPr>
        <w:t>NOTE: The “</w:t>
      </w:r>
      <w:proofErr w:type="spellStart"/>
      <w:r w:rsidR="008131A0" w:rsidRPr="005027FB">
        <w:rPr>
          <w:rFonts w:eastAsia="Times New Roman"/>
          <w:i/>
        </w:rPr>
        <w:t>ReportsFolder</w:t>
      </w:r>
      <w:proofErr w:type="spellEnd"/>
      <w:r w:rsidR="008131A0" w:rsidRPr="005027FB">
        <w:rPr>
          <w:rFonts w:eastAsia="Times New Roman"/>
          <w:i/>
        </w:rPr>
        <w:t>” at the SEC was changed to (</w:t>
      </w:r>
      <w:proofErr w:type="spellStart"/>
      <w:r w:rsidR="008131A0" w:rsidRPr="005027FB">
        <w:rPr>
          <w:rFonts w:eastAsia="Times New Roman"/>
          <w:i/>
        </w:rPr>
        <w:t>E:ReportBuilder</w:t>
      </w:r>
      <w:proofErr w:type="spellEnd"/>
      <w:r w:rsidR="008131A0" w:rsidRPr="005027FB">
        <w:rPr>
          <w:rFonts w:eastAsia="Times New Roman"/>
          <w:i/>
        </w:rPr>
        <w:t>\</w:t>
      </w:r>
      <w:r w:rsidR="001F7789">
        <w:rPr>
          <w:rFonts w:eastAsia="Times New Roman"/>
          <w:i/>
        </w:rPr>
        <w:t>Previewer</w:t>
      </w:r>
      <w:r w:rsidR="008131A0" w:rsidRPr="005027FB">
        <w:rPr>
          <w:rFonts w:eastAsia="Times New Roman"/>
          <w:i/>
        </w:rPr>
        <w:t>\Reports)]</w:t>
      </w:r>
    </w:p>
    <w:p w:rsidR="00D1603B" w:rsidRDefault="00D1603B" w:rsidP="00D1603B">
      <w:pPr>
        <w:numPr>
          <w:ilvl w:val="1"/>
          <w:numId w:val="1"/>
        </w:numPr>
        <w:spacing w:before="100" w:beforeAutospacing="1" w:after="120"/>
        <w:rPr>
          <w:rFonts w:eastAsia="Times New Roman"/>
        </w:rPr>
      </w:pPr>
      <w:r>
        <w:rPr>
          <w:rFonts w:eastAsia="Times New Roman"/>
        </w:rPr>
        <w:t>Modify the "</w:t>
      </w:r>
      <w:proofErr w:type="spellStart"/>
      <w:r>
        <w:rPr>
          <w:rFonts w:eastAsia="Times New Roman"/>
        </w:rPr>
        <w:t>ProcessingFrequency</w:t>
      </w:r>
      <w:proofErr w:type="spellEnd"/>
      <w:r>
        <w:rPr>
          <w:rFonts w:eastAsia="Times New Roman"/>
        </w:rPr>
        <w:t xml:space="preserve">" "add key" value with number of seconds the service will wait between checks of the filing folder: </w:t>
      </w:r>
    </w:p>
    <w:p w:rsidR="008131A0" w:rsidRPr="00D47750" w:rsidRDefault="00D1603B" w:rsidP="008131A0">
      <w:pPr>
        <w:spacing w:before="100" w:beforeAutospacing="1" w:after="120"/>
        <w:ind w:left="1440"/>
        <w:rPr>
          <w:rFonts w:eastAsia="Times New Roman"/>
          <w:i/>
        </w:rPr>
      </w:pPr>
      <w:r w:rsidRPr="00D1603B">
        <w:rPr>
          <w:rFonts w:eastAsia="Times New Roman"/>
        </w:rPr>
        <w:t>&lt;add key="</w:t>
      </w:r>
      <w:proofErr w:type="spellStart"/>
      <w:r w:rsidRPr="00D1603B">
        <w:rPr>
          <w:rFonts w:eastAsia="Times New Roman"/>
        </w:rPr>
        <w:t>ProcessingFrequency</w:t>
      </w:r>
      <w:proofErr w:type="spellEnd"/>
      <w:r w:rsidRPr="00D1603B">
        <w:rPr>
          <w:rFonts w:eastAsia="Times New Roman"/>
        </w:rPr>
        <w:t>" value="</w:t>
      </w:r>
      <w:r w:rsidRPr="00D1603B">
        <w:rPr>
          <w:rFonts w:eastAsia="Times New Roman"/>
          <w:color w:val="FF0000"/>
        </w:rPr>
        <w:t>60</w:t>
      </w:r>
      <w:r w:rsidRPr="00D1603B">
        <w:rPr>
          <w:rFonts w:eastAsia="Times New Roman"/>
        </w:rPr>
        <w:t>"/&gt;</w:t>
      </w:r>
      <w:r w:rsidR="008131A0">
        <w:rPr>
          <w:rFonts w:eastAsia="Times New Roman"/>
        </w:rPr>
        <w:t xml:space="preserve"> </w:t>
      </w:r>
      <w:r w:rsidR="008131A0" w:rsidRPr="005027FB">
        <w:rPr>
          <w:rFonts w:eastAsia="Times New Roman"/>
          <w:i/>
        </w:rPr>
        <w:t xml:space="preserve">[NOTE: The </w:t>
      </w:r>
      <w:r w:rsidR="008131A0">
        <w:rPr>
          <w:rFonts w:eastAsia="Times New Roman"/>
          <w:i/>
        </w:rPr>
        <w:t xml:space="preserve">SEC has </w:t>
      </w:r>
      <w:r w:rsidR="008131A0" w:rsidRPr="005027FB">
        <w:rPr>
          <w:rFonts w:eastAsia="Times New Roman"/>
          <w:i/>
        </w:rPr>
        <w:t xml:space="preserve">set </w:t>
      </w:r>
      <w:r w:rsidR="008131A0">
        <w:rPr>
          <w:rFonts w:eastAsia="Times New Roman"/>
          <w:i/>
        </w:rPr>
        <w:t xml:space="preserve">this value </w:t>
      </w:r>
      <w:r w:rsidR="008131A0" w:rsidRPr="005027FB">
        <w:rPr>
          <w:rFonts w:eastAsia="Times New Roman"/>
          <w:i/>
        </w:rPr>
        <w:t xml:space="preserve">at </w:t>
      </w:r>
      <w:r w:rsidR="008131A0">
        <w:rPr>
          <w:rFonts w:eastAsia="Times New Roman"/>
          <w:i/>
        </w:rPr>
        <w:t>“</w:t>
      </w:r>
      <w:r w:rsidR="008131A0" w:rsidRPr="005027FB">
        <w:rPr>
          <w:rFonts w:eastAsia="Times New Roman"/>
          <w:i/>
        </w:rPr>
        <w:t>5</w:t>
      </w:r>
      <w:r w:rsidR="008131A0">
        <w:rPr>
          <w:rFonts w:eastAsia="Times New Roman"/>
          <w:i/>
        </w:rPr>
        <w:t>”</w:t>
      </w:r>
      <w:r w:rsidR="008131A0" w:rsidRPr="005027FB">
        <w:rPr>
          <w:rFonts w:eastAsia="Times New Roman"/>
          <w:i/>
        </w:rPr>
        <w:t xml:space="preserve"> for Production Platforms]</w:t>
      </w:r>
    </w:p>
    <w:p w:rsidR="008131A0" w:rsidRPr="00D47750" w:rsidRDefault="008131A0" w:rsidP="008131A0">
      <w:pPr>
        <w:numPr>
          <w:ilvl w:val="1"/>
          <w:numId w:val="1"/>
        </w:numPr>
        <w:spacing w:before="100" w:beforeAutospacing="1" w:after="120"/>
        <w:rPr>
          <w:rFonts w:eastAsia="Times New Roman"/>
          <w:i/>
        </w:rPr>
      </w:pPr>
      <w:r>
        <w:rPr>
          <w:rFonts w:eastAsia="Times New Roman"/>
        </w:rPr>
        <w:t xml:space="preserve">Review </w:t>
      </w:r>
      <w:r w:rsidRPr="00D47750">
        <w:rPr>
          <w:rFonts w:eastAsia="Times New Roman"/>
        </w:rPr>
        <w:t>the "</w:t>
      </w:r>
      <w:proofErr w:type="spellStart"/>
      <w:r w:rsidRPr="00D47750">
        <w:rPr>
          <w:rFonts w:eastAsia="Times New Roman"/>
        </w:rPr>
        <w:t>MaxBuilderThreads</w:t>
      </w:r>
      <w:proofErr w:type="spellEnd"/>
      <w:r w:rsidRPr="00D47750">
        <w:rPr>
          <w:rFonts w:eastAsia="Times New Roman"/>
        </w:rPr>
        <w:t xml:space="preserve">" </w:t>
      </w:r>
      <w:r>
        <w:rPr>
          <w:rFonts w:eastAsia="Times New Roman"/>
        </w:rPr>
        <w:t xml:space="preserve">“add key” </w:t>
      </w:r>
      <w:r w:rsidRPr="00D47750">
        <w:rPr>
          <w:rFonts w:eastAsia="Times New Roman"/>
        </w:rPr>
        <w:t>value</w:t>
      </w:r>
      <w:r>
        <w:rPr>
          <w:rFonts w:eastAsia="Times New Roman"/>
        </w:rPr>
        <w:t xml:space="preserve">. The default value is “3” but it should correspond to the number of Cores available on your server. </w:t>
      </w:r>
      <w:r w:rsidRPr="00D47750">
        <w:rPr>
          <w:rFonts w:eastAsia="Times New Roman"/>
          <w:i/>
        </w:rPr>
        <w:t>[NOTE: The SEC has set this value to "7"]</w:t>
      </w:r>
    </w:p>
    <w:p w:rsidR="00D1603B" w:rsidRDefault="00D1603B" w:rsidP="00D1603B">
      <w:pPr>
        <w:numPr>
          <w:ilvl w:val="1"/>
          <w:numId w:val="1"/>
        </w:numPr>
        <w:spacing w:before="100" w:beforeAutospacing="1" w:after="120"/>
        <w:rPr>
          <w:rFonts w:eastAsia="Times New Roman"/>
        </w:rPr>
      </w:pPr>
      <w:r>
        <w:rPr>
          <w:rFonts w:eastAsia="Times New Roman"/>
        </w:rPr>
        <w:t>Review the "</w:t>
      </w:r>
      <w:proofErr w:type="spellStart"/>
      <w:r>
        <w:rPr>
          <w:rFonts w:eastAsia="Times New Roman"/>
        </w:rPr>
        <w:t>DeleteProcessedFilings</w:t>
      </w:r>
      <w:proofErr w:type="spellEnd"/>
      <w:r>
        <w:rPr>
          <w:rFonts w:eastAsia="Times New Roman"/>
        </w:rPr>
        <w:t>" "add key" value. This controls whether filings get deleted from the processing folder. If set to "true", filings get deleted from the processing folder after output is sent to the reports folder.</w:t>
      </w:r>
    </w:p>
    <w:p w:rsidR="00D1603B" w:rsidRPr="00D1603B" w:rsidRDefault="00D1603B" w:rsidP="00D1603B">
      <w:pPr>
        <w:spacing w:before="100" w:beforeAutospacing="1" w:after="120"/>
        <w:ind w:left="1440"/>
        <w:rPr>
          <w:rFonts w:eastAsia="Times New Roman"/>
          <w:i/>
        </w:rPr>
      </w:pPr>
      <w:r w:rsidRPr="00D1603B">
        <w:rPr>
          <w:rFonts w:eastAsia="Times New Roman"/>
          <w:i/>
        </w:rPr>
        <w:t xml:space="preserve">[NOTE: There are other temporary files generated in the local system user folder %TEMP%, of the form </w:t>
      </w:r>
      <w:proofErr w:type="spellStart"/>
      <w:r w:rsidRPr="00D1603B">
        <w:rPr>
          <w:rFonts w:eastAsia="Times New Roman"/>
          <w:i/>
        </w:rPr>
        <w:t>tmp</w:t>
      </w:r>
      <w:proofErr w:type="spellEnd"/>
      <w:proofErr w:type="gramStart"/>
      <w:r w:rsidRPr="00D1603B">
        <w:rPr>
          <w:rFonts w:eastAsia="Times New Roman"/>
          <w:i/>
        </w:rPr>
        <w:t>????.tmp.html, that</w:t>
      </w:r>
      <w:proofErr w:type="gramEnd"/>
      <w:r w:rsidRPr="00D1603B">
        <w:rPr>
          <w:rFonts w:eastAsia="Times New Roman"/>
          <w:i/>
        </w:rPr>
        <w:t xml:space="preserve"> should be deleted from time to time]</w:t>
      </w:r>
    </w:p>
    <w:p w:rsidR="00D1603B" w:rsidRDefault="00D1603B" w:rsidP="00D1603B">
      <w:pPr>
        <w:numPr>
          <w:ilvl w:val="1"/>
          <w:numId w:val="2"/>
        </w:numPr>
        <w:spacing w:before="100" w:beforeAutospacing="1" w:after="120"/>
        <w:rPr>
          <w:rFonts w:eastAsia="Times New Roman"/>
        </w:rPr>
      </w:pPr>
      <w:r>
        <w:rPr>
          <w:rFonts w:eastAsia="Times New Roman"/>
        </w:rPr>
        <w:t>Review the "</w:t>
      </w:r>
      <w:proofErr w:type="spellStart"/>
      <w:r>
        <w:rPr>
          <w:rFonts w:eastAsia="Times New Roman"/>
        </w:rPr>
        <w:t>FinancialRuleFile</w:t>
      </w:r>
      <w:proofErr w:type="spellEnd"/>
      <w:r>
        <w:rPr>
          <w:rFonts w:eastAsia="Times New Roman"/>
        </w:rPr>
        <w:t>" "add key" value. These keys allow financial and risk return filings to be controlled by different sets of rules. The default value for financial is "</w:t>
      </w:r>
      <w:proofErr w:type="spellStart"/>
      <w:r>
        <w:rPr>
          <w:rFonts w:eastAsia="Times New Roman"/>
        </w:rPr>
        <w:t>ReportBuilder</w:t>
      </w:r>
      <w:proofErr w:type="spellEnd"/>
      <w:r>
        <w:rPr>
          <w:rFonts w:eastAsia="Times New Roman"/>
        </w:rPr>
        <w:t>".</w:t>
      </w:r>
    </w:p>
    <w:p w:rsidR="00D1603B" w:rsidRPr="00D1603B" w:rsidRDefault="00D1603B" w:rsidP="00D1603B">
      <w:pPr>
        <w:spacing w:before="100" w:beforeAutospacing="1" w:after="120"/>
        <w:ind w:left="1440"/>
        <w:rPr>
          <w:rFonts w:eastAsia="Times New Roman"/>
          <w:i/>
        </w:rPr>
      </w:pPr>
      <w:r>
        <w:rPr>
          <w:rFonts w:eastAsia="Times New Roman"/>
          <w:i/>
        </w:rPr>
        <w:t>[</w:t>
      </w:r>
      <w:r w:rsidRPr="00D1603B">
        <w:rPr>
          <w:rFonts w:eastAsia="Times New Roman"/>
          <w:i/>
        </w:rPr>
        <w:t>NOTE: Earlier versions of the engine had keys "</w:t>
      </w:r>
      <w:proofErr w:type="spellStart"/>
      <w:r w:rsidRPr="00D1603B">
        <w:rPr>
          <w:rFonts w:eastAsia="Times New Roman"/>
          <w:i/>
        </w:rPr>
        <w:t>RiskReturnRuleFile</w:t>
      </w:r>
      <w:proofErr w:type="spellEnd"/>
      <w:r w:rsidRPr="00D1603B">
        <w:rPr>
          <w:rFonts w:eastAsia="Times New Roman"/>
          <w:i/>
        </w:rPr>
        <w:t>" and "</w:t>
      </w:r>
      <w:proofErr w:type="spellStart"/>
      <w:r w:rsidRPr="00D1603B">
        <w:rPr>
          <w:rFonts w:eastAsia="Times New Roman"/>
          <w:i/>
        </w:rPr>
        <w:t>RiskReturnURI</w:t>
      </w:r>
      <w:proofErr w:type="spellEnd"/>
      <w:r w:rsidRPr="00D1603B">
        <w:rPr>
          <w:rFonts w:eastAsia="Times New Roman"/>
          <w:i/>
        </w:rPr>
        <w:t>" which are now obsolete, and can be deleted from the co</w:t>
      </w:r>
      <w:r>
        <w:rPr>
          <w:rFonts w:eastAsia="Times New Roman"/>
          <w:i/>
        </w:rPr>
        <w:t>nfiguration file if they appear]</w:t>
      </w:r>
    </w:p>
    <w:p w:rsidR="00D1603B" w:rsidRDefault="00D1603B" w:rsidP="00D1603B">
      <w:pPr>
        <w:numPr>
          <w:ilvl w:val="1"/>
          <w:numId w:val="2"/>
        </w:numPr>
        <w:spacing w:before="100" w:beforeAutospacing="1" w:after="120"/>
        <w:rPr>
          <w:rFonts w:eastAsia="Times New Roman"/>
        </w:rPr>
      </w:pPr>
      <w:r>
        <w:rPr>
          <w:rFonts w:eastAsia="Times New Roman"/>
        </w:rPr>
        <w:t>Review the "</w:t>
      </w:r>
      <w:proofErr w:type="spellStart"/>
      <w:r>
        <w:rPr>
          <w:rFonts w:eastAsia="Times New Roman"/>
        </w:rPr>
        <w:t>ReportFormat</w:t>
      </w:r>
      <w:proofErr w:type="spellEnd"/>
      <w:r>
        <w:rPr>
          <w:rFonts w:eastAsia="Times New Roman"/>
        </w:rPr>
        <w:t xml:space="preserve">" "add key" value. The rendering engine produces intermediate XML format files before these are transformed to their final form in HTML. Normally, there is no reason to save these intermediate files, so that the usual value is:  </w:t>
      </w:r>
    </w:p>
    <w:p w:rsidR="00D1603B" w:rsidRPr="00D1603B" w:rsidRDefault="00D1603B" w:rsidP="00D1603B">
      <w:pPr>
        <w:spacing w:before="100" w:beforeAutospacing="1" w:after="120"/>
        <w:ind w:left="1440"/>
        <w:rPr>
          <w:rFonts w:eastAsia="Times New Roman"/>
        </w:rPr>
      </w:pPr>
      <w:r w:rsidRPr="00D1603B">
        <w:rPr>
          <w:rFonts w:eastAsia="Times New Roman"/>
        </w:rPr>
        <w:t>&lt;add key="</w:t>
      </w:r>
      <w:proofErr w:type="spellStart"/>
      <w:r w:rsidRPr="00D1603B">
        <w:rPr>
          <w:rFonts w:eastAsia="Times New Roman"/>
        </w:rPr>
        <w:t>ReportFormat</w:t>
      </w:r>
      <w:proofErr w:type="spellEnd"/>
      <w:r w:rsidRPr="00D1603B">
        <w:rPr>
          <w:rFonts w:eastAsia="Times New Roman"/>
        </w:rPr>
        <w:t>" value="</w:t>
      </w:r>
      <w:r w:rsidRPr="00D1603B">
        <w:rPr>
          <w:rFonts w:eastAsia="Times New Roman"/>
          <w:color w:val="FF0000"/>
        </w:rPr>
        <w:t>Html</w:t>
      </w:r>
      <w:r w:rsidRPr="00D1603B">
        <w:rPr>
          <w:rFonts w:eastAsia="Times New Roman"/>
        </w:rPr>
        <w:t>"/&gt;</w:t>
      </w:r>
    </w:p>
    <w:p w:rsidR="00D1603B" w:rsidRPr="00D1603B" w:rsidRDefault="00D1603B" w:rsidP="00D1603B">
      <w:pPr>
        <w:spacing w:before="100" w:beforeAutospacing="1" w:after="120"/>
        <w:ind w:left="1440"/>
        <w:rPr>
          <w:rFonts w:eastAsia="Times New Roman"/>
          <w:i/>
        </w:rPr>
      </w:pPr>
      <w:r w:rsidRPr="00D1603B">
        <w:rPr>
          <w:rFonts w:eastAsia="Times New Roman"/>
          <w:i/>
        </w:rPr>
        <w:t xml:space="preserve">[NOTE: If you configure the rendering service to produce only "Xml" output, then copy the content of folder </w:t>
      </w:r>
      <w:r>
        <w:rPr>
          <w:rFonts w:eastAsia="Times New Roman"/>
          <w:i/>
        </w:rPr>
        <w:t>{BIN}\</w:t>
      </w:r>
      <w:proofErr w:type="spellStart"/>
      <w:r>
        <w:rPr>
          <w:rFonts w:eastAsia="Times New Roman"/>
          <w:i/>
        </w:rPr>
        <w:t>Preview</w:t>
      </w:r>
      <w:r w:rsidRPr="00D1603B">
        <w:rPr>
          <w:rFonts w:eastAsia="Times New Roman"/>
          <w:i/>
        </w:rPr>
        <w:t>Builder</w:t>
      </w:r>
      <w:proofErr w:type="spellEnd"/>
      <w:r w:rsidRPr="00D1603B">
        <w:rPr>
          <w:rFonts w:eastAsia="Times New Roman"/>
          <w:i/>
        </w:rPr>
        <w:t xml:space="preserve">\Resources to the corresponding folder on any web server used to convert the output XML files of the rendering engine ("R-Files") into HTML. The content of the "Resources" folders are XSL and CSS style sheets and a </w:t>
      </w:r>
      <w:proofErr w:type="spellStart"/>
      <w:r w:rsidRPr="00D1603B">
        <w:rPr>
          <w:rFonts w:eastAsia="Times New Roman"/>
          <w:i/>
        </w:rPr>
        <w:t>Javascript</w:t>
      </w:r>
      <w:proofErr w:type="spellEnd"/>
      <w:r w:rsidRPr="00D1603B">
        <w:rPr>
          <w:rFonts w:eastAsia="Times New Roman"/>
          <w:i/>
        </w:rPr>
        <w:t xml:space="preserve"> file; these files are identical for the viewer and previewer]</w:t>
      </w:r>
    </w:p>
    <w:p w:rsidR="001547C4" w:rsidRPr="00786CC2" w:rsidRDefault="00D1603B" w:rsidP="00786CC2">
      <w:pPr>
        <w:numPr>
          <w:ilvl w:val="1"/>
          <w:numId w:val="3"/>
        </w:numPr>
        <w:spacing w:before="100" w:beforeAutospacing="1" w:after="120"/>
        <w:rPr>
          <w:rFonts w:eastAsia="Times New Roman"/>
        </w:rPr>
      </w:pPr>
      <w:r>
        <w:rPr>
          <w:rFonts w:eastAsia="Times New Roman"/>
        </w:rPr>
        <w:t>Save the file with your changes.</w:t>
      </w:r>
    </w:p>
    <w:p w:rsidR="001547C4" w:rsidRPr="00786CC2" w:rsidRDefault="00786CC2">
      <w:pPr>
        <w:numPr>
          <w:ilvl w:val="0"/>
          <w:numId w:val="3"/>
        </w:numPr>
        <w:spacing w:before="100" w:beforeAutospacing="1" w:after="120"/>
        <w:rPr>
          <w:rFonts w:eastAsia="Times New Roman"/>
        </w:rPr>
      </w:pPr>
      <w:r w:rsidRPr="00786CC2">
        <w:rPr>
          <w:rFonts w:eastAsia="Times New Roman"/>
          <w:b/>
        </w:rPr>
        <w:t>Verify .NET Framework 4.0 Installation</w:t>
      </w:r>
      <w:r>
        <w:rPr>
          <w:rFonts w:eastAsia="Times New Roman"/>
        </w:rPr>
        <w:t xml:space="preserve">: </w:t>
      </w:r>
      <w:r w:rsidR="007C05C7">
        <w:rPr>
          <w:rFonts w:eastAsia="Times New Roman"/>
        </w:rPr>
        <w:t>Ensure that Microsoft.NET F</w:t>
      </w:r>
      <w:r w:rsidR="00D971A9">
        <w:rPr>
          <w:rFonts w:eastAsia="Times New Roman"/>
        </w:rPr>
        <w:t xml:space="preserve">ramework v4 is installed on your machine by trying this command: </w:t>
      </w:r>
      <w:r w:rsidR="00D971A9" w:rsidRPr="00786CC2">
        <w:rPr>
          <w:rFonts w:eastAsia="Times New Roman"/>
        </w:rPr>
        <w:t>C:\Windows\Microsoft.NET\Framework\V4.0.30319\Installutil /?</w:t>
      </w:r>
    </w:p>
    <w:p w:rsidR="001547C4" w:rsidRPr="00BB7F4E" w:rsidRDefault="00786CC2" w:rsidP="00BB7F4E">
      <w:pPr>
        <w:numPr>
          <w:ilvl w:val="0"/>
          <w:numId w:val="3"/>
        </w:numPr>
        <w:spacing w:before="100" w:beforeAutospacing="1" w:after="120"/>
        <w:rPr>
          <w:rFonts w:eastAsia="Times New Roman"/>
        </w:rPr>
      </w:pPr>
      <w:r w:rsidRPr="00786CC2">
        <w:rPr>
          <w:rFonts w:eastAsia="Times New Roman"/>
          <w:b/>
        </w:rPr>
        <w:t xml:space="preserve">Install the </w:t>
      </w:r>
      <w:proofErr w:type="spellStart"/>
      <w:r w:rsidRPr="00786CC2">
        <w:rPr>
          <w:rFonts w:eastAsia="Times New Roman"/>
          <w:b/>
        </w:rPr>
        <w:t>XBRLReportBuilder</w:t>
      </w:r>
      <w:proofErr w:type="spellEnd"/>
      <w:r>
        <w:rPr>
          <w:rFonts w:eastAsia="Times New Roman"/>
          <w:b/>
        </w:rPr>
        <w:t xml:space="preserve"> S</w:t>
      </w:r>
      <w:r w:rsidRPr="00786CC2">
        <w:rPr>
          <w:rFonts w:eastAsia="Times New Roman"/>
          <w:b/>
        </w:rPr>
        <w:t>ervice</w:t>
      </w:r>
      <w:r>
        <w:rPr>
          <w:rFonts w:eastAsia="Times New Roman"/>
          <w:b/>
        </w:rPr>
        <w:t xml:space="preserve"> into Cache</w:t>
      </w:r>
      <w:r>
        <w:rPr>
          <w:rFonts w:eastAsia="Times New Roman"/>
        </w:rPr>
        <w:t xml:space="preserve">: </w:t>
      </w:r>
      <w:r w:rsidRPr="00D66A06">
        <w:rPr>
          <w:rFonts w:eastAsia="Times New Roman"/>
          <w:i/>
        </w:rPr>
        <w:t>[</w:t>
      </w:r>
      <w:r w:rsidR="00D971A9" w:rsidRPr="00786CC2">
        <w:rPr>
          <w:rFonts w:eastAsia="Times New Roman"/>
          <w:i/>
        </w:rPr>
        <w:t>WARNING: Make sure the services window is NOT op</w:t>
      </w:r>
      <w:r w:rsidRPr="00786CC2">
        <w:rPr>
          <w:rFonts w:eastAsia="Times New Roman"/>
          <w:i/>
        </w:rPr>
        <w:t>en when executing this step]</w:t>
      </w:r>
      <w:r w:rsidR="00BB7F4E">
        <w:rPr>
          <w:rFonts w:eastAsia="Times New Roman"/>
        </w:rPr>
        <w:t xml:space="preserve"> </w:t>
      </w:r>
      <w:r w:rsidR="00D971A9" w:rsidRPr="00BB7F4E">
        <w:rPr>
          <w:rFonts w:eastAsia="Times New Roman"/>
        </w:rPr>
        <w:t xml:space="preserve">Run {BIN}\InstallServices.bat to execute the install process.  </w:t>
      </w:r>
    </w:p>
    <w:p w:rsidR="00786CC2" w:rsidRDefault="00D971A9">
      <w:pPr>
        <w:numPr>
          <w:ilvl w:val="1"/>
          <w:numId w:val="4"/>
        </w:numPr>
        <w:spacing w:before="100" w:beforeAutospacing="1" w:after="120"/>
        <w:ind w:left="1440"/>
        <w:rPr>
          <w:rFonts w:eastAsia="Times New Roman"/>
        </w:rPr>
      </w:pPr>
      <w:r>
        <w:rPr>
          <w:rFonts w:eastAsia="Times New Roman"/>
        </w:rPr>
        <w:t>If this fails, most likely it is due to one or more of the *.</w:t>
      </w:r>
      <w:proofErr w:type="spellStart"/>
      <w:r>
        <w:rPr>
          <w:rFonts w:eastAsia="Times New Roman"/>
        </w:rPr>
        <w:t>dll</w:t>
      </w:r>
      <w:proofErr w:type="spellEnd"/>
      <w:r>
        <w:rPr>
          <w:rFonts w:eastAsia="Times New Roman"/>
        </w:rPr>
        <w:t xml:space="preserve"> or *.exe files have not been "unblocked". </w:t>
      </w:r>
    </w:p>
    <w:p w:rsidR="001547C4" w:rsidRDefault="00D971A9">
      <w:pPr>
        <w:numPr>
          <w:ilvl w:val="1"/>
          <w:numId w:val="4"/>
        </w:numPr>
        <w:spacing w:before="100" w:beforeAutospacing="1" w:after="120"/>
        <w:ind w:left="1440"/>
        <w:rPr>
          <w:rFonts w:eastAsia="Times New Roman"/>
        </w:rPr>
      </w:pPr>
      <w:r>
        <w:rPr>
          <w:rFonts w:eastAsia="Times New Roman"/>
        </w:rPr>
        <w:t>Please ensure that you have the appropriate privileges as described in Step 2 then return to Step 5, where you first unzipped the files.</w:t>
      </w:r>
    </w:p>
    <w:p w:rsidR="001547C4" w:rsidRDefault="00786CC2">
      <w:pPr>
        <w:numPr>
          <w:ilvl w:val="0"/>
          <w:numId w:val="4"/>
        </w:numPr>
        <w:spacing w:before="100" w:beforeAutospacing="1" w:after="120"/>
        <w:ind w:left="720"/>
        <w:rPr>
          <w:rFonts w:eastAsia="Times New Roman"/>
        </w:rPr>
      </w:pPr>
      <w:r w:rsidRPr="00786CC2">
        <w:rPr>
          <w:rFonts w:eastAsia="Times New Roman"/>
          <w:b/>
        </w:rPr>
        <w:t xml:space="preserve">Start the </w:t>
      </w:r>
      <w:proofErr w:type="spellStart"/>
      <w:r w:rsidRPr="00786CC2">
        <w:rPr>
          <w:rFonts w:eastAsia="Times New Roman"/>
          <w:b/>
        </w:rPr>
        <w:t>XBRLReportBuilder</w:t>
      </w:r>
      <w:proofErr w:type="spellEnd"/>
      <w:r w:rsidRPr="00786CC2">
        <w:rPr>
          <w:rFonts w:eastAsia="Times New Roman"/>
          <w:b/>
        </w:rPr>
        <w:t xml:space="preserve"> Service in Cache</w:t>
      </w:r>
      <w:r>
        <w:rPr>
          <w:rFonts w:eastAsia="Times New Roman"/>
        </w:rPr>
        <w:t xml:space="preserve">: </w:t>
      </w:r>
      <w:r w:rsidR="00D971A9">
        <w:rPr>
          <w:rFonts w:eastAsia="Times New Roman"/>
        </w:rPr>
        <w:t xml:space="preserve">Run </w:t>
      </w:r>
      <w:r w:rsidR="00D971A9" w:rsidRPr="00786CC2">
        <w:rPr>
          <w:rFonts w:eastAsia="Times New Roman"/>
        </w:rPr>
        <w:t>{BIN}\StartServices.bat</w:t>
      </w:r>
      <w:r w:rsidR="00D971A9">
        <w:rPr>
          <w:rFonts w:eastAsia="Times New Roman"/>
        </w:rPr>
        <w:t xml:space="preserve"> to start the dispatcher and report builder services. </w:t>
      </w:r>
    </w:p>
    <w:p w:rsidR="001547C4" w:rsidRDefault="00D971A9">
      <w:pPr>
        <w:numPr>
          <w:ilvl w:val="1"/>
          <w:numId w:val="4"/>
        </w:numPr>
        <w:spacing w:before="100" w:beforeAutospacing="1" w:after="120"/>
        <w:ind w:left="1440"/>
        <w:rPr>
          <w:rFonts w:eastAsia="Times New Roman"/>
        </w:rPr>
      </w:pPr>
      <w:r>
        <w:rPr>
          <w:rFonts w:eastAsia="Times New Roman"/>
        </w:rPr>
        <w:t>If this fails, examine the Event Viewer log under 'Application' '</w:t>
      </w:r>
      <w:proofErr w:type="spellStart"/>
      <w:r>
        <w:rPr>
          <w:rFonts w:eastAsia="Times New Roman"/>
        </w:rPr>
        <w:t>ReportBuilder</w:t>
      </w:r>
      <w:proofErr w:type="spellEnd"/>
      <w:r>
        <w:rPr>
          <w:rFonts w:eastAsia="Times New Roman"/>
        </w:rPr>
        <w:t xml:space="preserve">'. There are entries in the log each time the Dispatcher is started or stopped, each time a </w:t>
      </w:r>
      <w:proofErr w:type="spellStart"/>
      <w:r>
        <w:rPr>
          <w:rFonts w:eastAsia="Times New Roman"/>
        </w:rPr>
        <w:t>reportbuilder</w:t>
      </w:r>
      <w:proofErr w:type="spellEnd"/>
      <w:r>
        <w:rPr>
          <w:rFonts w:eastAsia="Times New Roman"/>
        </w:rPr>
        <w:t xml:space="preserve"> starts or stops, and each time a report builder processes a file. Diagnostic messages appear in the log as well. </w:t>
      </w:r>
    </w:p>
    <w:p w:rsidR="001547C4" w:rsidRDefault="00D971A9">
      <w:pPr>
        <w:numPr>
          <w:ilvl w:val="1"/>
          <w:numId w:val="4"/>
        </w:numPr>
        <w:spacing w:before="100" w:beforeAutospacing="1" w:after="120"/>
        <w:ind w:left="1440"/>
        <w:rPr>
          <w:rFonts w:eastAsia="Times New Roman"/>
        </w:rPr>
      </w:pPr>
      <w:r>
        <w:rPr>
          <w:rFonts w:eastAsia="Times New Roman"/>
        </w:rPr>
        <w:t>A common failure reported in the log is that the *.</w:t>
      </w:r>
      <w:proofErr w:type="spellStart"/>
      <w:r>
        <w:rPr>
          <w:rFonts w:eastAsia="Times New Roman"/>
        </w:rPr>
        <w:t>config</w:t>
      </w:r>
      <w:proofErr w:type="spellEnd"/>
      <w:r>
        <w:rPr>
          <w:rFonts w:eastAsia="Times New Roman"/>
        </w:rPr>
        <w:t xml:space="preserve"> file for the service contains a file/folder path for “</w:t>
      </w:r>
      <w:proofErr w:type="spellStart"/>
      <w:r>
        <w:rPr>
          <w:rFonts w:eastAsia="Times New Roman"/>
        </w:rPr>
        <w:t>FilingsFolder</w:t>
      </w:r>
      <w:proofErr w:type="spellEnd"/>
      <w:r>
        <w:rPr>
          <w:rFonts w:eastAsia="Times New Roman"/>
        </w:rPr>
        <w:t>”, “</w:t>
      </w:r>
      <w:proofErr w:type="spellStart"/>
      <w:r>
        <w:rPr>
          <w:rFonts w:eastAsia="Times New Roman"/>
        </w:rPr>
        <w:t>ProcessingFolder</w:t>
      </w:r>
      <w:proofErr w:type="spellEnd"/>
      <w:r>
        <w:rPr>
          <w:rFonts w:eastAsia="Times New Roman"/>
        </w:rPr>
        <w:t>” and “</w:t>
      </w:r>
      <w:proofErr w:type="spellStart"/>
      <w:r>
        <w:rPr>
          <w:rFonts w:eastAsia="Times New Roman"/>
        </w:rPr>
        <w:t>ReportsFolder</w:t>
      </w:r>
      <w:proofErr w:type="spellEnd"/>
      <w:r>
        <w:rPr>
          <w:rFonts w:eastAsia="Times New Roman"/>
        </w:rPr>
        <w:t xml:space="preserve">” that does not exist or is not accessible by the </w:t>
      </w:r>
      <w:proofErr w:type="spellStart"/>
      <w:r>
        <w:rPr>
          <w:rFonts w:eastAsia="Times New Roman"/>
        </w:rPr>
        <w:t>XBRLReportBuilder</w:t>
      </w:r>
      <w:proofErr w:type="spellEnd"/>
      <w:r>
        <w:rPr>
          <w:rFonts w:eastAsia="Times New Roman"/>
        </w:rPr>
        <w:t xml:space="preserve">. Check the </w:t>
      </w:r>
      <w:r w:rsidRPr="00786CC2">
        <w:rPr>
          <w:rFonts w:eastAsia="Times New Roman"/>
        </w:rPr>
        <w:t xml:space="preserve">{BIN}\PreviewBuilder\Aucent.XBRLReportBuilder.BuilderService.exe.config and {BIN}\SECBuilder\Aucent.XBRLReportBuilder.BuilderService.exe.config </w:t>
      </w:r>
      <w:r>
        <w:rPr>
          <w:rFonts w:eastAsia="Times New Roman"/>
        </w:rPr>
        <w:t xml:space="preserve">files again and verify the folder paths exist. </w:t>
      </w:r>
    </w:p>
    <w:p w:rsidR="001547C4" w:rsidRDefault="00D971A9">
      <w:pPr>
        <w:numPr>
          <w:ilvl w:val="1"/>
          <w:numId w:val="4"/>
        </w:numPr>
        <w:spacing w:before="100" w:beforeAutospacing="1" w:after="120"/>
        <w:ind w:left="1440"/>
        <w:rPr>
          <w:rFonts w:eastAsia="Times New Roman"/>
        </w:rPr>
      </w:pPr>
      <w:r>
        <w:rPr>
          <w:rFonts w:eastAsia="Times New Roman"/>
        </w:rPr>
        <w:t xml:space="preserve">Other reasons for failure include: the {HOST} might not exist or be unreachable, the ports chosen may be blocked or otherwise used, or the service is already installed and running. On </w:t>
      </w:r>
      <w:r w:rsidR="00BB7F4E">
        <w:rPr>
          <w:rFonts w:eastAsia="Times New Roman"/>
        </w:rPr>
        <w:t xml:space="preserve">Windows 2008 Server / </w:t>
      </w:r>
      <w:r>
        <w:rPr>
          <w:rFonts w:eastAsia="Times New Roman"/>
        </w:rPr>
        <w:t>Windows 7, the system will ask whether you want to allow the application access through the firewall; say yes, but then restart the service.</w:t>
      </w:r>
    </w:p>
    <w:p w:rsidR="001547C4" w:rsidRDefault="00786CC2">
      <w:pPr>
        <w:numPr>
          <w:ilvl w:val="0"/>
          <w:numId w:val="5"/>
        </w:numPr>
        <w:spacing w:before="100" w:beforeAutospacing="1" w:after="120"/>
        <w:rPr>
          <w:rFonts w:eastAsia="Times New Roman"/>
        </w:rPr>
      </w:pPr>
      <w:r w:rsidRPr="00786CC2">
        <w:rPr>
          <w:rFonts w:eastAsia="Times New Roman"/>
          <w:b/>
        </w:rPr>
        <w:t>Verify Services Are Operational</w:t>
      </w:r>
      <w:r>
        <w:rPr>
          <w:rFonts w:eastAsia="Times New Roman"/>
        </w:rPr>
        <w:t>: O</w:t>
      </w:r>
      <w:r w:rsidR="00D971A9">
        <w:rPr>
          <w:rFonts w:eastAsia="Times New Roman"/>
        </w:rPr>
        <w:t xml:space="preserve">pen the services monitor screen </w:t>
      </w:r>
      <w:r>
        <w:rPr>
          <w:rFonts w:eastAsia="Times New Roman"/>
        </w:rPr>
        <w:t xml:space="preserve">(within the Task Manager) </w:t>
      </w:r>
      <w:r w:rsidR="00D971A9">
        <w:rPr>
          <w:rFonts w:eastAsia="Times New Roman"/>
        </w:rPr>
        <w:t>to verify services are running.</w:t>
      </w:r>
    </w:p>
    <w:p w:rsidR="001547C4" w:rsidRPr="00786CC2" w:rsidRDefault="00E0456D">
      <w:pPr>
        <w:numPr>
          <w:ilvl w:val="0"/>
          <w:numId w:val="5"/>
        </w:numPr>
        <w:spacing w:before="100" w:beforeAutospacing="1" w:after="120"/>
        <w:rPr>
          <w:rFonts w:eastAsia="Times New Roman"/>
        </w:rPr>
      </w:pPr>
      <w:r w:rsidRPr="00E0456D">
        <w:rPr>
          <w:rFonts w:eastAsia="Times New Roman"/>
          <w:b/>
        </w:rPr>
        <w:t xml:space="preserve">Test the Operation of the </w:t>
      </w:r>
      <w:proofErr w:type="spellStart"/>
      <w:r w:rsidRPr="00E0456D">
        <w:rPr>
          <w:rFonts w:eastAsia="Times New Roman"/>
          <w:b/>
        </w:rPr>
        <w:t>XBRLReportBuilder</w:t>
      </w:r>
      <w:proofErr w:type="spellEnd"/>
      <w:r>
        <w:rPr>
          <w:rFonts w:eastAsia="Times New Roman"/>
        </w:rPr>
        <w:t xml:space="preserve">: </w:t>
      </w:r>
      <w:r w:rsidR="00D971A9">
        <w:rPr>
          <w:rFonts w:eastAsia="Times New Roman"/>
        </w:rPr>
        <w:t>To test operation of the engine, copy one or more XBRL filings (</w:t>
      </w:r>
      <w:r>
        <w:rPr>
          <w:rFonts w:eastAsia="Times New Roman"/>
        </w:rPr>
        <w:t>*.</w:t>
      </w:r>
      <w:r w:rsidR="00D971A9">
        <w:rPr>
          <w:rFonts w:eastAsia="Times New Roman"/>
        </w:rPr>
        <w:t xml:space="preserve">zip files) into either folder </w:t>
      </w:r>
      <w:r w:rsidR="00D971A9" w:rsidRPr="00786CC2">
        <w:rPr>
          <w:rFonts w:eastAsia="Times New Roman"/>
        </w:rPr>
        <w:t>{QUEUE}\</w:t>
      </w:r>
      <w:proofErr w:type="spellStart"/>
      <w:r w:rsidR="00D971A9" w:rsidRPr="00786CC2">
        <w:rPr>
          <w:rFonts w:eastAsia="Times New Roman"/>
        </w:rPr>
        <w:t>PreviewBuilder</w:t>
      </w:r>
      <w:proofErr w:type="spellEnd"/>
      <w:r w:rsidR="00D971A9" w:rsidRPr="00786CC2">
        <w:rPr>
          <w:rFonts w:eastAsia="Times New Roman"/>
        </w:rPr>
        <w:t>\Filings or {QUEUE}\</w:t>
      </w:r>
      <w:proofErr w:type="spellStart"/>
      <w:r w:rsidR="00D971A9" w:rsidRPr="00786CC2">
        <w:rPr>
          <w:rFonts w:eastAsia="Times New Roman"/>
        </w:rPr>
        <w:t>SECBuilder</w:t>
      </w:r>
      <w:proofErr w:type="spellEnd"/>
      <w:r w:rsidR="00D971A9" w:rsidRPr="00786CC2">
        <w:rPr>
          <w:rFonts w:eastAsia="Times New Roman"/>
        </w:rPr>
        <w:t>\Filings.</w:t>
      </w:r>
    </w:p>
    <w:p w:rsidR="001547C4" w:rsidRDefault="00E0456D">
      <w:pPr>
        <w:numPr>
          <w:ilvl w:val="0"/>
          <w:numId w:val="5"/>
        </w:numPr>
        <w:spacing w:before="100" w:beforeAutospacing="1" w:after="120"/>
        <w:rPr>
          <w:rFonts w:eastAsia="Times New Roman"/>
        </w:rPr>
      </w:pPr>
      <w:r w:rsidRPr="00E0456D">
        <w:rPr>
          <w:rFonts w:eastAsia="Times New Roman"/>
          <w:b/>
        </w:rPr>
        <w:t xml:space="preserve">Verify Successful Operation of the </w:t>
      </w:r>
      <w:proofErr w:type="spellStart"/>
      <w:r w:rsidRPr="00E0456D">
        <w:rPr>
          <w:rFonts w:eastAsia="Times New Roman"/>
          <w:b/>
        </w:rPr>
        <w:t>XBRLReportBuilder</w:t>
      </w:r>
      <w:proofErr w:type="spellEnd"/>
      <w:r>
        <w:rPr>
          <w:rFonts w:eastAsia="Times New Roman"/>
        </w:rPr>
        <w:t xml:space="preserve">: </w:t>
      </w:r>
      <w:r w:rsidR="00D971A9">
        <w:rPr>
          <w:rFonts w:eastAsia="Times New Roman"/>
        </w:rPr>
        <w:t xml:space="preserve">Once a report builder sees the reports in its filings directory, it will move them to its </w:t>
      </w:r>
      <w:r>
        <w:rPr>
          <w:rFonts w:eastAsia="Times New Roman"/>
        </w:rPr>
        <w:t>“</w:t>
      </w:r>
      <w:proofErr w:type="spellStart"/>
      <w:r>
        <w:rPr>
          <w:rFonts w:eastAsia="Times New Roman"/>
        </w:rPr>
        <w:t>ProcessingF</w:t>
      </w:r>
      <w:r w:rsidR="00D971A9">
        <w:rPr>
          <w:rFonts w:eastAsia="Times New Roman"/>
        </w:rPr>
        <w:t>older</w:t>
      </w:r>
      <w:proofErr w:type="spellEnd"/>
      <w:r>
        <w:rPr>
          <w:rFonts w:eastAsia="Times New Roman"/>
        </w:rPr>
        <w:t>.” Once they are processed,</w:t>
      </w:r>
      <w:r w:rsidR="00D971A9">
        <w:rPr>
          <w:rFonts w:eastAsia="Times New Roman"/>
        </w:rPr>
        <w:t xml:space="preserve"> the resultin</w:t>
      </w:r>
      <w:r>
        <w:rPr>
          <w:rFonts w:eastAsia="Times New Roman"/>
        </w:rPr>
        <w:t>g files will be located in the “</w:t>
      </w:r>
      <w:proofErr w:type="spellStart"/>
      <w:r>
        <w:rPr>
          <w:rFonts w:eastAsia="Times New Roman"/>
        </w:rPr>
        <w:t>R</w:t>
      </w:r>
      <w:r w:rsidR="00D971A9">
        <w:rPr>
          <w:rFonts w:eastAsia="Times New Roman"/>
        </w:rPr>
        <w:t>eports</w:t>
      </w:r>
      <w:r>
        <w:rPr>
          <w:rFonts w:eastAsia="Times New Roman"/>
        </w:rPr>
        <w:t>F</w:t>
      </w:r>
      <w:r w:rsidR="00D971A9">
        <w:rPr>
          <w:rFonts w:eastAsia="Times New Roman"/>
        </w:rPr>
        <w:t>older</w:t>
      </w:r>
      <w:proofErr w:type="spellEnd"/>
      <w:r>
        <w:rPr>
          <w:rFonts w:eastAsia="Times New Roman"/>
        </w:rPr>
        <w:t>”</w:t>
      </w:r>
      <w:r w:rsidR="00D971A9">
        <w:rPr>
          <w:rFonts w:eastAsia="Times New Roman"/>
        </w:rPr>
        <w:t>.</w:t>
      </w:r>
    </w:p>
    <w:p w:rsidR="00D971A9" w:rsidRPr="00786CC2" w:rsidRDefault="00E0456D">
      <w:pPr>
        <w:numPr>
          <w:ilvl w:val="0"/>
          <w:numId w:val="5"/>
        </w:numPr>
        <w:spacing w:before="100" w:beforeAutospacing="1" w:after="120"/>
        <w:rPr>
          <w:rFonts w:eastAsia="Times New Roman"/>
        </w:rPr>
      </w:pPr>
      <w:r w:rsidRPr="00E0456D">
        <w:rPr>
          <w:rFonts w:eastAsia="Times New Roman"/>
          <w:b/>
        </w:rPr>
        <w:t xml:space="preserve">Stopping the </w:t>
      </w:r>
      <w:proofErr w:type="spellStart"/>
      <w:r w:rsidRPr="00E0456D">
        <w:rPr>
          <w:rFonts w:eastAsia="Times New Roman"/>
          <w:b/>
        </w:rPr>
        <w:t>XBRLReportBuilder</w:t>
      </w:r>
      <w:proofErr w:type="spellEnd"/>
      <w:r w:rsidRPr="00E0456D">
        <w:rPr>
          <w:rFonts w:eastAsia="Times New Roman"/>
          <w:b/>
        </w:rPr>
        <w:t xml:space="preserve"> Services</w:t>
      </w:r>
      <w:r>
        <w:rPr>
          <w:rFonts w:eastAsia="Times New Roman"/>
        </w:rPr>
        <w:t xml:space="preserve">: </w:t>
      </w:r>
      <w:r w:rsidR="00D971A9">
        <w:rPr>
          <w:rFonts w:eastAsia="Times New Roman"/>
        </w:rPr>
        <w:t xml:space="preserve">If </w:t>
      </w:r>
      <w:r>
        <w:rPr>
          <w:rFonts w:eastAsia="Times New Roman"/>
        </w:rPr>
        <w:t xml:space="preserve">the </w:t>
      </w:r>
      <w:proofErr w:type="spellStart"/>
      <w:r>
        <w:rPr>
          <w:rFonts w:eastAsia="Times New Roman"/>
        </w:rPr>
        <w:t>XBRLReportBuilder</w:t>
      </w:r>
      <w:proofErr w:type="spellEnd"/>
      <w:r>
        <w:rPr>
          <w:rFonts w:eastAsia="Times New Roman"/>
        </w:rPr>
        <w:t xml:space="preserve"> </w:t>
      </w:r>
      <w:r w:rsidR="00D971A9">
        <w:rPr>
          <w:rFonts w:eastAsia="Times New Roman"/>
        </w:rPr>
        <w:t>services need to be stopped</w:t>
      </w:r>
      <w:r>
        <w:rPr>
          <w:rFonts w:eastAsia="Times New Roman"/>
        </w:rPr>
        <w:t xml:space="preserve"> for any reason</w:t>
      </w:r>
      <w:r w:rsidR="00D971A9">
        <w:rPr>
          <w:rFonts w:eastAsia="Times New Roman"/>
        </w:rPr>
        <w:t xml:space="preserve">, use </w:t>
      </w:r>
      <w:r w:rsidR="00D971A9" w:rsidRPr="00786CC2">
        <w:rPr>
          <w:rFonts w:eastAsia="Times New Roman"/>
        </w:rPr>
        <w:t>{BIN}\StopServices.bat.</w:t>
      </w:r>
    </w:p>
    <w:sectPr w:rsidR="00D971A9" w:rsidRPr="0078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0748E"/>
    <w:multiLevelType w:val="multilevel"/>
    <w:tmpl w:val="9D5C7F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start w:val="1"/>
        <w:numFmt w:val="decimal"/>
        <w:lvlText w:val="%1."/>
        <w:lvlJc w:val="left"/>
        <w:pPr>
          <w:tabs>
            <w:tab w:val="num" w:pos="720"/>
          </w:tabs>
          <w:ind w:left="720" w:hanging="360"/>
        </w:pPr>
      </w:lvl>
    </w:lvlOverride>
    <w:lvlOverride w:ilvl="1">
      <w:lvl w:ilvl="1">
        <w:start w:val="1"/>
        <w:numFmt w:val="lowerLetter"/>
        <w:lvlRestart w:val="0"/>
        <w:lvlText w:val="%2."/>
        <w:lvlJc w:val="left"/>
        <w:pPr>
          <w:tabs>
            <w:tab w:val="num" w:pos="1440"/>
          </w:tabs>
          <w:ind w:left="1440" w:hanging="360"/>
        </w:pPr>
      </w:lvl>
    </w:lvlOverride>
    <w:lvlOverride w:ilvl="2">
      <w:lvl w:ilvl="2">
        <w:start w:val="1"/>
        <w:numFmt w:val="bullet"/>
        <w:lvlRestart w:val="0"/>
        <w:lvlText w:val=""/>
        <w:lvlJc w:val="left"/>
        <w:pPr>
          <w:tabs>
            <w:tab w:val="num" w:pos="2160"/>
          </w:tabs>
          <w:ind w:left="2160" w:hanging="360"/>
        </w:pPr>
        <w:rPr>
          <w:rFonts w:ascii="Symbol" w:hAnsi="Symbol" w:hint="default"/>
          <w:sz w:val="20"/>
        </w:rPr>
      </w:lvl>
    </w:lvlOverride>
    <w:lvlOverride w:ilvl="3">
      <w:lvl w:ilvl="3">
        <w:start w:val="1"/>
        <w:numFmt w:val="decimal"/>
        <w:lvlRestart w:val="0"/>
        <w:lvlText w:val="%4."/>
        <w:lvlJc w:val="left"/>
        <w:pPr>
          <w:tabs>
            <w:tab w:val="num" w:pos="2880"/>
          </w:tabs>
          <w:ind w:left="2880" w:hanging="360"/>
        </w:pPr>
      </w:lvl>
    </w:lvlOverride>
    <w:lvlOverride w:ilvl="4">
      <w:lvl w:ilvl="4">
        <w:start w:val="1"/>
        <w:numFmt w:val="decimal"/>
        <w:lvlRestart w:val="0"/>
        <w:lvlText w:val="%5."/>
        <w:lvlJc w:val="left"/>
        <w:pPr>
          <w:tabs>
            <w:tab w:val="num" w:pos="3600"/>
          </w:tabs>
          <w:ind w:left="3600" w:hanging="360"/>
        </w:pPr>
      </w:lvl>
    </w:lvlOverride>
    <w:lvlOverride w:ilvl="5">
      <w:lvl w:ilvl="5">
        <w:start w:val="1"/>
        <w:numFmt w:val="decimal"/>
        <w:lvlRestart w:val="0"/>
        <w:lvlText w:val="%6."/>
        <w:lvlJc w:val="left"/>
        <w:pPr>
          <w:tabs>
            <w:tab w:val="num" w:pos="4320"/>
          </w:tabs>
          <w:ind w:left="4320" w:hanging="360"/>
        </w:pPr>
      </w:lvl>
    </w:lvlOverride>
    <w:lvlOverride w:ilvl="6">
      <w:lvl w:ilvl="6">
        <w:start w:val="1"/>
        <w:numFmt w:val="decimal"/>
        <w:lvlRestart w:val="0"/>
        <w:lvlText w:val="%7."/>
        <w:lvlJc w:val="left"/>
        <w:pPr>
          <w:tabs>
            <w:tab w:val="num" w:pos="5040"/>
          </w:tabs>
          <w:ind w:left="5040" w:hanging="360"/>
        </w:pPr>
      </w:lvl>
    </w:lvlOverride>
    <w:lvlOverride w:ilvl="7">
      <w:lvl w:ilvl="7">
        <w:start w:val="1"/>
        <w:numFmt w:val="decimal"/>
        <w:lvlRestart w:val="0"/>
        <w:lvlText w:val="%8."/>
        <w:lvlJc w:val="left"/>
        <w:pPr>
          <w:tabs>
            <w:tab w:val="num" w:pos="5760"/>
          </w:tabs>
          <w:ind w:left="5760" w:hanging="360"/>
        </w:pPr>
      </w:lvl>
    </w:lvlOverride>
    <w:lvlOverride w:ilvl="8">
      <w:lvl w:ilvl="8">
        <w:start w:val="1"/>
        <w:numFmt w:val="decimal"/>
        <w:lvlRestart w:val="0"/>
        <w:lvlText w:val="%9."/>
        <w:lvlJc w:val="left"/>
        <w:pPr>
          <w:tabs>
            <w:tab w:val="num" w:pos="6480"/>
          </w:tabs>
          <w:ind w:left="6480" w:hanging="360"/>
        </w:pPr>
      </w:lvl>
    </w:lvlOverride>
  </w:num>
  <w:num w:numId="3">
    <w:abstractNumId w:val="0"/>
    <w:lvlOverride w:ilvl="0">
      <w:lvl w:ilvl="0">
        <w:start w:val="1"/>
        <w:numFmt w:val="decimal"/>
        <w:lvlText w:val="%1."/>
        <w:lvlJc w:val="left"/>
        <w:pPr>
          <w:tabs>
            <w:tab w:val="num" w:pos="720"/>
          </w:tabs>
          <w:ind w:left="720" w:hanging="360"/>
        </w:pPr>
      </w:lvl>
    </w:lvlOverride>
    <w:lvlOverride w:ilvl="1">
      <w:lvl w:ilvl="1">
        <w:start w:val="1"/>
        <w:numFmt w:val="lowerLetter"/>
        <w:lvlRestart w:val="0"/>
        <w:lvlText w:val="%2."/>
        <w:lvlJc w:val="left"/>
        <w:pPr>
          <w:tabs>
            <w:tab w:val="num" w:pos="1440"/>
          </w:tabs>
          <w:ind w:left="1440" w:hanging="360"/>
        </w:pPr>
      </w:lvl>
    </w:lvlOverride>
    <w:lvlOverride w:ilvl="2">
      <w:lvl w:ilvl="2">
        <w:start w:val="1"/>
        <w:numFmt w:val="bullet"/>
        <w:lvlRestart w:val="0"/>
        <w:lvlText w:val=""/>
        <w:lvlJc w:val="left"/>
        <w:pPr>
          <w:tabs>
            <w:tab w:val="num" w:pos="2160"/>
          </w:tabs>
          <w:ind w:left="2160" w:hanging="360"/>
        </w:pPr>
        <w:rPr>
          <w:rFonts w:ascii="Symbol" w:hAnsi="Symbol" w:hint="default"/>
          <w:sz w:val="20"/>
        </w:rPr>
      </w:lvl>
    </w:lvlOverride>
    <w:lvlOverride w:ilvl="3">
      <w:lvl w:ilvl="3">
        <w:start w:val="1"/>
        <w:numFmt w:val="decimal"/>
        <w:lvlRestart w:val="0"/>
        <w:lvlText w:val="%4."/>
        <w:lvlJc w:val="left"/>
        <w:pPr>
          <w:tabs>
            <w:tab w:val="num" w:pos="2880"/>
          </w:tabs>
          <w:ind w:left="2880" w:hanging="360"/>
        </w:pPr>
      </w:lvl>
    </w:lvlOverride>
    <w:lvlOverride w:ilvl="4">
      <w:lvl w:ilvl="4">
        <w:start w:val="1"/>
        <w:numFmt w:val="decimal"/>
        <w:lvlRestart w:val="0"/>
        <w:lvlText w:val="%5."/>
        <w:lvlJc w:val="left"/>
        <w:pPr>
          <w:tabs>
            <w:tab w:val="num" w:pos="3600"/>
          </w:tabs>
          <w:ind w:left="3600" w:hanging="360"/>
        </w:pPr>
      </w:lvl>
    </w:lvlOverride>
    <w:lvlOverride w:ilvl="5">
      <w:lvl w:ilvl="5">
        <w:start w:val="1"/>
        <w:numFmt w:val="decimal"/>
        <w:lvlRestart w:val="0"/>
        <w:lvlText w:val="%6."/>
        <w:lvlJc w:val="left"/>
        <w:pPr>
          <w:tabs>
            <w:tab w:val="num" w:pos="4320"/>
          </w:tabs>
          <w:ind w:left="4320" w:hanging="360"/>
        </w:pPr>
      </w:lvl>
    </w:lvlOverride>
    <w:lvlOverride w:ilvl="6">
      <w:lvl w:ilvl="6">
        <w:start w:val="1"/>
        <w:numFmt w:val="decimal"/>
        <w:lvlRestart w:val="0"/>
        <w:lvlText w:val="%7."/>
        <w:lvlJc w:val="left"/>
        <w:pPr>
          <w:tabs>
            <w:tab w:val="num" w:pos="5040"/>
          </w:tabs>
          <w:ind w:left="5040" w:hanging="360"/>
        </w:pPr>
      </w:lvl>
    </w:lvlOverride>
    <w:lvlOverride w:ilvl="7">
      <w:lvl w:ilvl="7">
        <w:start w:val="1"/>
        <w:numFmt w:val="decimal"/>
        <w:lvlRestart w:val="0"/>
        <w:lvlText w:val="%8."/>
        <w:lvlJc w:val="left"/>
        <w:pPr>
          <w:tabs>
            <w:tab w:val="num" w:pos="5760"/>
          </w:tabs>
          <w:ind w:left="5760" w:hanging="360"/>
        </w:pPr>
      </w:lvl>
    </w:lvlOverride>
    <w:lvlOverride w:ilvl="8">
      <w:lvl w:ilvl="8">
        <w:start w:val="1"/>
        <w:numFmt w:val="decimal"/>
        <w:lvlRestart w:val="0"/>
        <w:lvlText w:val="%9."/>
        <w:lvlJc w:val="left"/>
        <w:pPr>
          <w:tabs>
            <w:tab w:val="num" w:pos="6480"/>
          </w:tabs>
          <w:ind w:left="6480" w:hanging="360"/>
        </w:pPr>
      </w:lvl>
    </w:lvlOverride>
  </w:num>
  <w:num w:numId="4">
    <w:abstractNumId w:val="0"/>
    <w:lvlOverride w:ilvl="0">
      <w:lvl w:ilvl="0">
        <w:start w:val="1"/>
        <w:numFmt w:val="decimal"/>
        <w:lvlText w:val="%1."/>
        <w:lvlJc w:val="left"/>
        <w:pPr>
          <w:ind w:left="1980" w:hanging="360"/>
        </w:pPr>
      </w:lvl>
    </w:lvlOverride>
    <w:lvlOverride w:ilvl="1">
      <w:lvl w:ilvl="1">
        <w:start w:val="1"/>
        <w:numFmt w:val="lowerLetter"/>
        <w:lvlText w:val="%2."/>
        <w:lvlJc w:val="left"/>
        <w:pPr>
          <w:ind w:left="2700" w:hanging="360"/>
        </w:pPr>
      </w:lvl>
    </w:lvlOverride>
    <w:lvlOverride w:ilvl="2">
      <w:lvl w:ilvl="2">
        <w:start w:val="1"/>
        <w:numFmt w:val="lowerRoman"/>
        <w:lvlText w:val="%3."/>
        <w:lvlJc w:val="right"/>
        <w:pPr>
          <w:ind w:left="3420" w:hanging="180"/>
        </w:pPr>
        <w:rPr>
          <w:rFonts w:ascii="Symbol" w:hAnsi="Symbol" w:hint="default"/>
        </w:rPr>
      </w:lvl>
    </w:lvlOverride>
    <w:lvlOverride w:ilvl="3">
      <w:lvl w:ilvl="3">
        <w:start w:val="1"/>
        <w:numFmt w:val="decimal"/>
        <w:lvlText w:val="%4."/>
        <w:lvlJc w:val="left"/>
        <w:pPr>
          <w:ind w:left="4140" w:hanging="360"/>
        </w:pPr>
      </w:lvl>
    </w:lvlOverride>
    <w:lvlOverride w:ilvl="4">
      <w:lvl w:ilvl="4">
        <w:start w:val="1"/>
        <w:numFmt w:val="lowerLetter"/>
        <w:lvlText w:val="%5."/>
        <w:lvlJc w:val="left"/>
        <w:pPr>
          <w:ind w:left="4860" w:hanging="360"/>
        </w:pPr>
      </w:lvl>
    </w:lvlOverride>
    <w:lvlOverride w:ilvl="5">
      <w:lvl w:ilvl="5">
        <w:start w:val="1"/>
        <w:numFmt w:val="lowerRoman"/>
        <w:lvlText w:val="%6."/>
        <w:lvlJc w:val="right"/>
        <w:pPr>
          <w:ind w:left="5580" w:hanging="180"/>
        </w:pPr>
      </w:lvl>
    </w:lvlOverride>
    <w:lvlOverride w:ilvl="6">
      <w:lvl w:ilvl="6">
        <w:start w:val="1"/>
        <w:numFmt w:val="decimal"/>
        <w:lvlText w:val="%7."/>
        <w:lvlJc w:val="left"/>
        <w:pPr>
          <w:ind w:left="6300" w:hanging="360"/>
        </w:pPr>
      </w:lvl>
    </w:lvlOverride>
    <w:lvlOverride w:ilvl="7">
      <w:lvl w:ilvl="7">
        <w:start w:val="1"/>
        <w:numFmt w:val="lowerLetter"/>
        <w:lvlText w:val="%8."/>
        <w:lvlJc w:val="left"/>
        <w:pPr>
          <w:ind w:left="7020" w:hanging="360"/>
        </w:pPr>
      </w:lvl>
    </w:lvlOverride>
    <w:lvlOverride w:ilvl="8">
      <w:lvl w:ilvl="8">
        <w:start w:val="1"/>
        <w:numFmt w:val="lowerRoman"/>
        <w:lvlText w:val="%9."/>
        <w:lvlJc w:val="right"/>
        <w:pPr>
          <w:ind w:left="7740" w:hanging="180"/>
        </w:pPr>
      </w:lvl>
    </w:lvlOverride>
  </w:num>
  <w:num w:numId="5">
    <w:abstractNumId w:val="0"/>
    <w:lvlOverride w:ilvl="0">
      <w:lvl w:ilvl="0">
        <w:start w:val="1"/>
        <w:numFmt w:val="decimal"/>
        <w:lvlText w:val="%1."/>
        <w:lvlJc w:val="left"/>
        <w:pPr>
          <w:tabs>
            <w:tab w:val="num" w:pos="720"/>
          </w:tabs>
          <w:ind w:left="720" w:hanging="360"/>
        </w:pPr>
      </w:lvl>
    </w:lvlOverride>
    <w:lvlOverride w:ilvl="1">
      <w:lvl w:ilvl="1">
        <w:start w:val="1"/>
        <w:numFmt w:val="lowerLetter"/>
        <w:lvlRestart w:val="0"/>
        <w:lvlText w:val="%2."/>
        <w:lvlJc w:val="left"/>
        <w:pPr>
          <w:ind w:left="0" w:firstLine="0"/>
        </w:pPr>
      </w:lvl>
    </w:lvlOverride>
    <w:lvlOverride w:ilvl="2">
      <w:lvl w:ilvl="2">
        <w:start w:val="1"/>
        <w:numFmt w:val="bullet"/>
        <w:lvlRestart w:val="0"/>
        <w:lvlText w:val=""/>
        <w:lvlJc w:val="left"/>
        <w:pPr>
          <w:tabs>
            <w:tab w:val="num" w:pos="2160"/>
          </w:tabs>
          <w:ind w:left="2160" w:hanging="360"/>
        </w:pPr>
        <w:rPr>
          <w:rFonts w:ascii="Symbol" w:hAnsi="Symbol" w:hint="default"/>
          <w:sz w:val="20"/>
        </w:rPr>
      </w:lvl>
    </w:lvlOverride>
    <w:lvlOverride w:ilvl="3">
      <w:lvl w:ilvl="3">
        <w:start w:val="1"/>
        <w:numFmt w:val="decimal"/>
        <w:lvlRestart w:val="0"/>
        <w:lvlText w:val="%4."/>
        <w:lvlJc w:val="left"/>
        <w:pPr>
          <w:tabs>
            <w:tab w:val="num" w:pos="2880"/>
          </w:tabs>
          <w:ind w:left="2880" w:hanging="360"/>
        </w:pPr>
      </w:lvl>
    </w:lvlOverride>
    <w:lvlOverride w:ilvl="4">
      <w:lvl w:ilvl="4">
        <w:start w:val="1"/>
        <w:numFmt w:val="decimal"/>
        <w:lvlRestart w:val="0"/>
        <w:lvlText w:val="%5."/>
        <w:lvlJc w:val="left"/>
        <w:pPr>
          <w:tabs>
            <w:tab w:val="num" w:pos="3600"/>
          </w:tabs>
          <w:ind w:left="3600" w:hanging="360"/>
        </w:pPr>
      </w:lvl>
    </w:lvlOverride>
    <w:lvlOverride w:ilvl="5">
      <w:lvl w:ilvl="5">
        <w:start w:val="1"/>
        <w:numFmt w:val="decimal"/>
        <w:lvlRestart w:val="0"/>
        <w:lvlText w:val="%6."/>
        <w:lvlJc w:val="left"/>
        <w:pPr>
          <w:tabs>
            <w:tab w:val="num" w:pos="4320"/>
          </w:tabs>
          <w:ind w:left="4320" w:hanging="360"/>
        </w:pPr>
      </w:lvl>
    </w:lvlOverride>
    <w:lvlOverride w:ilvl="6">
      <w:lvl w:ilvl="6">
        <w:start w:val="1"/>
        <w:numFmt w:val="decimal"/>
        <w:lvlRestart w:val="0"/>
        <w:lvlText w:val="%7."/>
        <w:lvlJc w:val="left"/>
        <w:pPr>
          <w:tabs>
            <w:tab w:val="num" w:pos="5040"/>
          </w:tabs>
          <w:ind w:left="5040" w:hanging="360"/>
        </w:pPr>
      </w:lvl>
    </w:lvlOverride>
    <w:lvlOverride w:ilvl="7">
      <w:lvl w:ilvl="7">
        <w:start w:val="1"/>
        <w:numFmt w:val="decimal"/>
        <w:lvlRestart w:val="0"/>
        <w:lvlText w:val="%8."/>
        <w:lvlJc w:val="left"/>
        <w:pPr>
          <w:tabs>
            <w:tab w:val="num" w:pos="5760"/>
          </w:tabs>
          <w:ind w:left="5760" w:hanging="360"/>
        </w:pPr>
      </w:lvl>
    </w:lvlOverride>
    <w:lvlOverride w:ilvl="8">
      <w:lvl w:ilvl="8">
        <w:start w:val="1"/>
        <w:numFmt w:val="decimal"/>
        <w:lvlRestart w:val="0"/>
        <w:lvlText w:val="%9."/>
        <w:lvlJc w:val="left"/>
        <w:pPr>
          <w:tabs>
            <w:tab w:val="num" w:pos="6480"/>
          </w:tabs>
          <w:ind w:left="6480" w:hanging="360"/>
        </w:p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C7A40"/>
    <w:rsid w:val="0000021B"/>
    <w:rsid w:val="00006095"/>
    <w:rsid w:val="001547C4"/>
    <w:rsid w:val="001D6AF3"/>
    <w:rsid w:val="001F7789"/>
    <w:rsid w:val="00287302"/>
    <w:rsid w:val="005027FB"/>
    <w:rsid w:val="005D5F34"/>
    <w:rsid w:val="005E73A8"/>
    <w:rsid w:val="006D55D5"/>
    <w:rsid w:val="006F1AE2"/>
    <w:rsid w:val="00786CC2"/>
    <w:rsid w:val="007A1044"/>
    <w:rsid w:val="007C05C7"/>
    <w:rsid w:val="00807DB6"/>
    <w:rsid w:val="008131A0"/>
    <w:rsid w:val="00873579"/>
    <w:rsid w:val="00896609"/>
    <w:rsid w:val="009B7DCB"/>
    <w:rsid w:val="00BB7F4E"/>
    <w:rsid w:val="00C34B03"/>
    <w:rsid w:val="00CE09C0"/>
    <w:rsid w:val="00CF284A"/>
    <w:rsid w:val="00D1603B"/>
    <w:rsid w:val="00D47750"/>
    <w:rsid w:val="00D66A06"/>
    <w:rsid w:val="00D971A9"/>
    <w:rsid w:val="00DB3534"/>
    <w:rsid w:val="00E0456D"/>
    <w:rsid w:val="00E22CFA"/>
    <w:rsid w:val="00E43E8A"/>
    <w:rsid w:val="00FC7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ListParagraph">
    <w:name w:val="List Paragraph"/>
    <w:basedOn w:val="Normal"/>
    <w:uiPriority w:val="34"/>
    <w:qFormat/>
    <w:rsid w:val="00807D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ListParagraph">
    <w:name w:val="List Paragraph"/>
    <w:basedOn w:val="Normal"/>
    <w:uiPriority w:val="34"/>
    <w:qFormat/>
    <w:rsid w:val="00807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34265">
      <w:bodyDiv w:val="1"/>
      <w:marLeft w:val="0"/>
      <w:marRight w:val="0"/>
      <w:marTop w:val="0"/>
      <w:marBottom w:val="0"/>
      <w:divBdr>
        <w:top w:val="none" w:sz="0" w:space="0" w:color="auto"/>
        <w:left w:val="none" w:sz="0" w:space="0" w:color="auto"/>
        <w:bottom w:val="none" w:sz="0" w:space="0" w:color="auto"/>
        <w:right w:val="none" w:sz="0" w:space="0" w:color="auto"/>
      </w:divBdr>
      <w:divsChild>
        <w:div w:id="2083598848">
          <w:marLeft w:val="0"/>
          <w:marRight w:val="0"/>
          <w:marTop w:val="0"/>
          <w:marBottom w:val="0"/>
          <w:divBdr>
            <w:top w:val="none" w:sz="0" w:space="0" w:color="auto"/>
            <w:left w:val="none" w:sz="0" w:space="0" w:color="auto"/>
            <w:bottom w:val="none" w:sz="0" w:space="0" w:color="auto"/>
            <w:right w:val="none" w:sz="0" w:space="0" w:color="auto"/>
          </w:divBdr>
          <w:divsChild>
            <w:div w:id="1646468291">
              <w:marLeft w:val="0"/>
              <w:marRight w:val="0"/>
              <w:marTop w:val="0"/>
              <w:marBottom w:val="0"/>
              <w:divBdr>
                <w:top w:val="none" w:sz="0" w:space="0" w:color="auto"/>
                <w:left w:val="none" w:sz="0" w:space="0" w:color="auto"/>
                <w:bottom w:val="none" w:sz="0" w:space="0" w:color="auto"/>
                <w:right w:val="none" w:sz="0" w:space="0" w:color="auto"/>
              </w:divBdr>
              <w:divsChild>
                <w:div w:id="294335334">
                  <w:marLeft w:val="0"/>
                  <w:marRight w:val="0"/>
                  <w:marTop w:val="0"/>
                  <w:marBottom w:val="0"/>
                  <w:divBdr>
                    <w:top w:val="none" w:sz="0" w:space="0" w:color="auto"/>
                    <w:left w:val="none" w:sz="0" w:space="0" w:color="auto"/>
                    <w:bottom w:val="none" w:sz="0" w:space="0" w:color="auto"/>
                    <w:right w:val="none" w:sz="0" w:space="0" w:color="auto"/>
                  </w:divBdr>
                  <w:divsChild>
                    <w:div w:id="1851985361">
                      <w:marLeft w:val="0"/>
                      <w:marRight w:val="0"/>
                      <w:marTop w:val="0"/>
                      <w:marBottom w:val="0"/>
                      <w:divBdr>
                        <w:top w:val="none" w:sz="0" w:space="0" w:color="auto"/>
                        <w:left w:val="none" w:sz="0" w:space="0" w:color="auto"/>
                        <w:bottom w:val="none" w:sz="0" w:space="0" w:color="auto"/>
                        <w:right w:val="none" w:sz="0" w:space="0" w:color="auto"/>
                      </w:divBdr>
                      <w:divsChild>
                        <w:div w:id="1902864547">
                          <w:marLeft w:val="0"/>
                          <w:marRight w:val="0"/>
                          <w:marTop w:val="0"/>
                          <w:marBottom w:val="0"/>
                          <w:divBdr>
                            <w:top w:val="none" w:sz="0" w:space="0" w:color="auto"/>
                            <w:left w:val="none" w:sz="0" w:space="0" w:color="auto"/>
                            <w:bottom w:val="none" w:sz="0" w:space="0" w:color="auto"/>
                            <w:right w:val="none" w:sz="0" w:space="0" w:color="auto"/>
                          </w:divBdr>
                          <w:divsChild>
                            <w:div w:id="1873611456">
                              <w:marLeft w:val="0"/>
                              <w:marRight w:val="0"/>
                              <w:marTop w:val="0"/>
                              <w:marBottom w:val="0"/>
                              <w:divBdr>
                                <w:top w:val="none" w:sz="0" w:space="0" w:color="auto"/>
                                <w:left w:val="none" w:sz="0" w:space="0" w:color="auto"/>
                                <w:bottom w:val="none" w:sz="0" w:space="0" w:color="auto"/>
                                <w:right w:val="none" w:sz="0" w:space="0" w:color="auto"/>
                              </w:divBdr>
                              <w:divsChild>
                                <w:div w:id="235677184">
                                  <w:marLeft w:val="0"/>
                                  <w:marRight w:val="0"/>
                                  <w:marTop w:val="0"/>
                                  <w:marBottom w:val="0"/>
                                  <w:divBdr>
                                    <w:top w:val="none" w:sz="0" w:space="0" w:color="auto"/>
                                    <w:left w:val="none" w:sz="0" w:space="0" w:color="auto"/>
                                    <w:bottom w:val="none" w:sz="0" w:space="0" w:color="auto"/>
                                    <w:right w:val="none" w:sz="0" w:space="0" w:color="auto"/>
                                  </w:divBdr>
                                  <w:divsChild>
                                    <w:div w:id="433551862">
                                      <w:marLeft w:val="0"/>
                                      <w:marRight w:val="0"/>
                                      <w:marTop w:val="0"/>
                                      <w:marBottom w:val="0"/>
                                      <w:divBdr>
                                        <w:top w:val="none" w:sz="0" w:space="0" w:color="auto"/>
                                        <w:left w:val="none" w:sz="0" w:space="0" w:color="auto"/>
                                        <w:bottom w:val="none" w:sz="0" w:space="0" w:color="auto"/>
                                        <w:right w:val="none" w:sz="0" w:space="0" w:color="auto"/>
                                      </w:divBdr>
                                      <w:divsChild>
                                        <w:div w:id="1858300836">
                                          <w:marLeft w:val="0"/>
                                          <w:marRight w:val="0"/>
                                          <w:marTop w:val="0"/>
                                          <w:marBottom w:val="0"/>
                                          <w:divBdr>
                                            <w:top w:val="none" w:sz="0" w:space="0" w:color="auto"/>
                                            <w:left w:val="none" w:sz="0" w:space="0" w:color="auto"/>
                                            <w:bottom w:val="none" w:sz="0" w:space="0" w:color="auto"/>
                                            <w:right w:val="none" w:sz="0" w:space="0" w:color="auto"/>
                                          </w:divBdr>
                                          <w:divsChild>
                                            <w:div w:id="1746027618">
                                              <w:marLeft w:val="0"/>
                                              <w:marRight w:val="0"/>
                                              <w:marTop w:val="0"/>
                                              <w:marBottom w:val="0"/>
                                              <w:divBdr>
                                                <w:top w:val="none" w:sz="0" w:space="0" w:color="auto"/>
                                                <w:left w:val="none" w:sz="0" w:space="0" w:color="auto"/>
                                                <w:bottom w:val="none" w:sz="0" w:space="0" w:color="auto"/>
                                                <w:right w:val="none" w:sz="0" w:space="0" w:color="auto"/>
                                              </w:divBdr>
                                              <w:divsChild>
                                                <w:div w:id="946472706">
                                                  <w:marLeft w:val="0"/>
                                                  <w:marRight w:val="0"/>
                                                  <w:marTop w:val="0"/>
                                                  <w:marBottom w:val="0"/>
                                                  <w:divBdr>
                                                    <w:top w:val="none" w:sz="0" w:space="0" w:color="auto"/>
                                                    <w:left w:val="none" w:sz="0" w:space="0" w:color="auto"/>
                                                    <w:bottom w:val="none" w:sz="0" w:space="0" w:color="auto"/>
                                                    <w:right w:val="none" w:sz="0" w:space="0" w:color="auto"/>
                                                  </w:divBdr>
                                                  <w:divsChild>
                                                    <w:div w:id="1201354557">
                                                      <w:marLeft w:val="0"/>
                                                      <w:marRight w:val="0"/>
                                                      <w:marTop w:val="0"/>
                                                      <w:marBottom w:val="0"/>
                                                      <w:divBdr>
                                                        <w:top w:val="none" w:sz="0" w:space="0" w:color="auto"/>
                                                        <w:left w:val="none" w:sz="0" w:space="0" w:color="auto"/>
                                                        <w:bottom w:val="none" w:sz="0" w:space="0" w:color="auto"/>
                                                        <w:right w:val="none" w:sz="0" w:space="0" w:color="auto"/>
                                                      </w:divBdr>
                                                      <w:divsChild>
                                                        <w:div w:id="282424073">
                                                          <w:marLeft w:val="0"/>
                                                          <w:marRight w:val="0"/>
                                                          <w:marTop w:val="0"/>
                                                          <w:marBottom w:val="0"/>
                                                          <w:divBdr>
                                                            <w:top w:val="none" w:sz="0" w:space="0" w:color="auto"/>
                                                            <w:left w:val="none" w:sz="0" w:space="0" w:color="auto"/>
                                                            <w:bottom w:val="none" w:sz="0" w:space="0" w:color="auto"/>
                                                            <w:right w:val="none" w:sz="0" w:space="0" w:color="auto"/>
                                                          </w:divBdr>
                                                          <w:divsChild>
                                                            <w:div w:id="613444416">
                                                              <w:marLeft w:val="0"/>
                                                              <w:marRight w:val="0"/>
                                                              <w:marTop w:val="0"/>
                                                              <w:marBottom w:val="0"/>
                                                              <w:divBdr>
                                                                <w:top w:val="none" w:sz="0" w:space="0" w:color="auto"/>
                                                                <w:left w:val="none" w:sz="0" w:space="0" w:color="auto"/>
                                                                <w:bottom w:val="none" w:sz="0" w:space="0" w:color="auto"/>
                                                                <w:right w:val="none" w:sz="0" w:space="0" w:color="auto"/>
                                                              </w:divBdr>
                                                              <w:divsChild>
                                                                <w:div w:id="1704473514">
                                                                  <w:marLeft w:val="0"/>
                                                                  <w:marRight w:val="0"/>
                                                                  <w:marTop w:val="0"/>
                                                                  <w:marBottom w:val="0"/>
                                                                  <w:divBdr>
                                                                    <w:top w:val="none" w:sz="0" w:space="0" w:color="auto"/>
                                                                    <w:left w:val="none" w:sz="0" w:space="0" w:color="auto"/>
                                                                    <w:bottom w:val="none" w:sz="0" w:space="0" w:color="auto"/>
                                                                    <w:right w:val="none" w:sz="0" w:space="0" w:color="auto"/>
                                                                  </w:divBdr>
                                                                  <w:divsChild>
                                                                    <w:div w:id="1072779579">
                                                                      <w:marLeft w:val="0"/>
                                                                      <w:marRight w:val="0"/>
                                                                      <w:marTop w:val="0"/>
                                                                      <w:marBottom w:val="0"/>
                                                                      <w:divBdr>
                                                                        <w:top w:val="none" w:sz="0" w:space="0" w:color="auto"/>
                                                                        <w:left w:val="none" w:sz="0" w:space="0" w:color="auto"/>
                                                                        <w:bottom w:val="none" w:sz="0" w:space="0" w:color="auto"/>
                                                                        <w:right w:val="none" w:sz="0" w:space="0" w:color="auto"/>
                                                                      </w:divBdr>
                                                                      <w:divsChild>
                                                                        <w:div w:id="825364359">
                                                                          <w:marLeft w:val="0"/>
                                                                          <w:marRight w:val="0"/>
                                                                          <w:marTop w:val="0"/>
                                                                          <w:marBottom w:val="0"/>
                                                                          <w:divBdr>
                                                                            <w:top w:val="none" w:sz="0" w:space="0" w:color="auto"/>
                                                                            <w:left w:val="none" w:sz="0" w:space="0" w:color="auto"/>
                                                                            <w:bottom w:val="none" w:sz="0" w:space="0" w:color="auto"/>
                                                                            <w:right w:val="none" w:sz="0" w:space="0" w:color="auto"/>
                                                                          </w:divBdr>
                                                                          <w:divsChild>
                                                                            <w:div w:id="846947580">
                                                                              <w:marLeft w:val="0"/>
                                                                              <w:marRight w:val="0"/>
                                                                              <w:marTop w:val="0"/>
                                                                              <w:marBottom w:val="0"/>
                                                                              <w:divBdr>
                                                                                <w:top w:val="none" w:sz="0" w:space="0" w:color="auto"/>
                                                                                <w:left w:val="none" w:sz="0" w:space="0" w:color="auto"/>
                                                                                <w:bottom w:val="none" w:sz="0" w:space="0" w:color="auto"/>
                                                                                <w:right w:val="none" w:sz="0" w:space="0" w:color="auto"/>
                                                                              </w:divBdr>
                                                                              <w:divsChild>
                                                                                <w:div w:id="901528828">
                                                                                  <w:marLeft w:val="0"/>
                                                                                  <w:marRight w:val="0"/>
                                                                                  <w:marTop w:val="0"/>
                                                                                  <w:marBottom w:val="0"/>
                                                                                  <w:divBdr>
                                                                                    <w:top w:val="none" w:sz="0" w:space="0" w:color="auto"/>
                                                                                    <w:left w:val="none" w:sz="0" w:space="0" w:color="auto"/>
                                                                                    <w:bottom w:val="none" w:sz="0" w:space="0" w:color="auto"/>
                                                                                    <w:right w:val="none" w:sz="0" w:space="0" w:color="auto"/>
                                                                                  </w:divBdr>
                                                                                  <w:divsChild>
                                                                                    <w:div w:id="201787621">
                                                                                      <w:marLeft w:val="0"/>
                                                                                      <w:marRight w:val="0"/>
                                                                                      <w:marTop w:val="0"/>
                                                                                      <w:marBottom w:val="0"/>
                                                                                      <w:divBdr>
                                                                                        <w:top w:val="none" w:sz="0" w:space="0" w:color="auto"/>
                                                                                        <w:left w:val="none" w:sz="0" w:space="0" w:color="auto"/>
                                                                                        <w:bottom w:val="none" w:sz="0" w:space="0" w:color="auto"/>
                                                                                        <w:right w:val="none" w:sz="0" w:space="0" w:color="auto"/>
                                                                                      </w:divBdr>
                                                                                      <w:divsChild>
                                                                                        <w:div w:id="27264244">
                                                                                          <w:marLeft w:val="0"/>
                                                                                          <w:marRight w:val="0"/>
                                                                                          <w:marTop w:val="0"/>
                                                                                          <w:marBottom w:val="0"/>
                                                                                          <w:divBdr>
                                                                                            <w:top w:val="none" w:sz="0" w:space="0" w:color="auto"/>
                                                                                            <w:left w:val="none" w:sz="0" w:space="0" w:color="auto"/>
                                                                                            <w:bottom w:val="none" w:sz="0" w:space="0" w:color="auto"/>
                                                                                            <w:right w:val="none" w:sz="0" w:space="0" w:color="auto"/>
                                                                                          </w:divBdr>
                                                                                          <w:divsChild>
                                                                                            <w:div w:id="1611551233">
                                                                                              <w:marLeft w:val="0"/>
                                                                                              <w:marRight w:val="0"/>
                                                                                              <w:marTop w:val="0"/>
                                                                                              <w:marBottom w:val="0"/>
                                                                                              <w:divBdr>
                                                                                                <w:top w:val="none" w:sz="0" w:space="0" w:color="auto"/>
                                                                                                <w:left w:val="none" w:sz="0" w:space="0" w:color="auto"/>
                                                                                                <w:bottom w:val="none" w:sz="0" w:space="0" w:color="auto"/>
                                                                                                <w:right w:val="none" w:sz="0" w:space="0" w:color="auto"/>
                                                                                              </w:divBdr>
                                                                                              <w:divsChild>
                                                                                                <w:div w:id="551692667">
                                                                                                  <w:marLeft w:val="0"/>
                                                                                                  <w:marRight w:val="0"/>
                                                                                                  <w:marTop w:val="0"/>
                                                                                                  <w:marBottom w:val="0"/>
                                                                                                  <w:divBdr>
                                                                                                    <w:top w:val="none" w:sz="0" w:space="0" w:color="auto"/>
                                                                                                    <w:left w:val="none" w:sz="0" w:space="0" w:color="auto"/>
                                                                                                    <w:bottom w:val="none" w:sz="0" w:space="0" w:color="auto"/>
                                                                                                    <w:right w:val="none" w:sz="0" w:space="0" w:color="auto"/>
                                                                                                  </w:divBdr>
                                                                                                  <w:divsChild>
                                                                                                    <w:div w:id="719404901">
                                                                                                      <w:marLeft w:val="0"/>
                                                                                                      <w:marRight w:val="0"/>
                                                                                                      <w:marTop w:val="0"/>
                                                                                                      <w:marBottom w:val="0"/>
                                                                                                      <w:divBdr>
                                                                                                        <w:top w:val="none" w:sz="0" w:space="0" w:color="auto"/>
                                                                                                        <w:left w:val="none" w:sz="0" w:space="0" w:color="auto"/>
                                                                                                        <w:bottom w:val="none" w:sz="0" w:space="0" w:color="auto"/>
                                                                                                        <w:right w:val="none" w:sz="0" w:space="0" w:color="auto"/>
                                                                                                      </w:divBdr>
                                                                                                      <w:divsChild>
                                                                                                        <w:div w:id="523128685">
                                                                                                          <w:marLeft w:val="0"/>
                                                                                                          <w:marRight w:val="0"/>
                                                                                                          <w:marTop w:val="0"/>
                                                                                                          <w:marBottom w:val="0"/>
                                                                                                          <w:divBdr>
                                                                                                            <w:top w:val="none" w:sz="0" w:space="0" w:color="auto"/>
                                                                                                            <w:left w:val="none" w:sz="0" w:space="0" w:color="auto"/>
                                                                                                            <w:bottom w:val="none" w:sz="0" w:space="0" w:color="auto"/>
                                                                                                            <w:right w:val="none" w:sz="0" w:space="0" w:color="auto"/>
                                                                                                          </w:divBdr>
                                                                                                          <w:divsChild>
                                                                                                            <w:div w:id="1289320394">
                                                                                                              <w:marLeft w:val="0"/>
                                                                                                              <w:marRight w:val="0"/>
                                                                                                              <w:marTop w:val="0"/>
                                                                                                              <w:marBottom w:val="0"/>
                                                                                                              <w:divBdr>
                                                                                                                <w:top w:val="none" w:sz="0" w:space="0" w:color="auto"/>
                                                                                                                <w:left w:val="none" w:sz="0" w:space="0" w:color="auto"/>
                                                                                                                <w:bottom w:val="none" w:sz="0" w:space="0" w:color="auto"/>
                                                                                                                <w:right w:val="none" w:sz="0" w:space="0" w:color="auto"/>
                                                                                                              </w:divBdr>
                                                                                                              <w:divsChild>
                                                                                                                <w:div w:id="1697190265">
                                                                                                                  <w:marLeft w:val="0"/>
                                                                                                                  <w:marRight w:val="0"/>
                                                                                                                  <w:marTop w:val="0"/>
                                                                                                                  <w:marBottom w:val="0"/>
                                                                                                                  <w:divBdr>
                                                                                                                    <w:top w:val="none" w:sz="0" w:space="0" w:color="auto"/>
                                                                                                                    <w:left w:val="none" w:sz="0" w:space="0" w:color="auto"/>
                                                                                                                    <w:bottom w:val="none" w:sz="0" w:space="0" w:color="auto"/>
                                                                                                                    <w:right w:val="none" w:sz="0" w:space="0" w:color="auto"/>
                                                                                                                  </w:divBdr>
                                                                                                                  <w:divsChild>
                                                                                                                    <w:div w:id="366492802">
                                                                                                                      <w:marLeft w:val="0"/>
                                                                                                                      <w:marRight w:val="0"/>
                                                                                                                      <w:marTop w:val="0"/>
                                                                                                                      <w:marBottom w:val="0"/>
                                                                                                                      <w:divBdr>
                                                                                                                        <w:top w:val="none" w:sz="0" w:space="0" w:color="auto"/>
                                                                                                                        <w:left w:val="none" w:sz="0" w:space="0" w:color="auto"/>
                                                                                                                        <w:bottom w:val="none" w:sz="0" w:space="0" w:color="auto"/>
                                                                                                                        <w:right w:val="none" w:sz="0" w:space="0" w:color="auto"/>
                                                                                                                      </w:divBdr>
                                                                                                                      <w:divsChild>
                                                                                                                        <w:div w:id="1626111789">
                                                                                                                          <w:marLeft w:val="0"/>
                                                                                                                          <w:marRight w:val="0"/>
                                                                                                                          <w:marTop w:val="0"/>
                                                                                                                          <w:marBottom w:val="0"/>
                                                                                                                          <w:divBdr>
                                                                                                                            <w:top w:val="none" w:sz="0" w:space="0" w:color="auto"/>
                                                                                                                            <w:left w:val="none" w:sz="0" w:space="0" w:color="auto"/>
                                                                                                                            <w:bottom w:val="none" w:sz="0" w:space="0" w:color="auto"/>
                                                                                                                            <w:right w:val="none" w:sz="0" w:space="0" w:color="auto"/>
                                                                                                                          </w:divBdr>
                                                                                                                          <w:divsChild>
                                                                                                                            <w:div w:id="1908108341">
                                                                                                                              <w:marLeft w:val="0"/>
                                                                                                                              <w:marRight w:val="0"/>
                                                                                                                              <w:marTop w:val="0"/>
                                                                                                                              <w:marBottom w:val="0"/>
                                                                                                                              <w:divBdr>
                                                                                                                                <w:top w:val="none" w:sz="0" w:space="0" w:color="auto"/>
                                                                                                                                <w:left w:val="none" w:sz="0" w:space="0" w:color="auto"/>
                                                                                                                                <w:bottom w:val="none" w:sz="0" w:space="0" w:color="auto"/>
                                                                                                                                <w:right w:val="none" w:sz="0" w:space="0" w:color="auto"/>
                                                                                                                              </w:divBdr>
                                                                                                                              <w:divsChild>
                                                                                                                                <w:div w:id="94250297">
                                                                                                                                  <w:marLeft w:val="0"/>
                                                                                                                                  <w:marRight w:val="0"/>
                                                                                                                                  <w:marTop w:val="0"/>
                                                                                                                                  <w:marBottom w:val="0"/>
                                                                                                                                  <w:divBdr>
                                                                                                                                    <w:top w:val="none" w:sz="0" w:space="0" w:color="auto"/>
                                                                                                                                    <w:left w:val="none" w:sz="0" w:space="0" w:color="auto"/>
                                                                                                                                    <w:bottom w:val="none" w:sz="0" w:space="0" w:color="auto"/>
                                                                                                                                    <w:right w:val="none" w:sz="0" w:space="0" w:color="auto"/>
                                                                                                                                  </w:divBdr>
                                                                                                                                </w:div>
                                                                                                                                <w:div w:id="139419158">
                                                                                                                                  <w:marLeft w:val="0"/>
                                                                                                                                  <w:marRight w:val="0"/>
                                                                                                                                  <w:marTop w:val="0"/>
                                                                                                                                  <w:marBottom w:val="0"/>
                                                                                                                                  <w:divBdr>
                                                                                                                                    <w:top w:val="none" w:sz="0" w:space="0" w:color="auto"/>
                                                                                                                                    <w:left w:val="none" w:sz="0" w:space="0" w:color="auto"/>
                                                                                                                                    <w:bottom w:val="none" w:sz="0" w:space="0" w:color="auto"/>
                                                                                                                                    <w:right w:val="none" w:sz="0" w:space="0" w:color="auto"/>
                                                                                                                                  </w:divBdr>
                                                                                                                                </w:div>
                                                                                                                                <w:div w:id="540244061">
                                                                                                                                  <w:marLeft w:val="0"/>
                                                                                                                                  <w:marRight w:val="0"/>
                                                                                                                                  <w:marTop w:val="0"/>
                                                                                                                                  <w:marBottom w:val="0"/>
                                                                                                                                  <w:divBdr>
                                                                                                                                    <w:top w:val="none" w:sz="0" w:space="0" w:color="auto"/>
                                                                                                                                    <w:left w:val="none" w:sz="0" w:space="0" w:color="auto"/>
                                                                                                                                    <w:bottom w:val="none" w:sz="0" w:space="0" w:color="auto"/>
                                                                                                                                    <w:right w:val="none" w:sz="0" w:space="0" w:color="auto"/>
                                                                                                                                  </w:divBdr>
                                                                                                                                </w:div>
                                                                                                                                <w:div w:id="965233266">
                                                                                                                                  <w:marLeft w:val="0"/>
                                                                                                                                  <w:marRight w:val="0"/>
                                                                                                                                  <w:marTop w:val="0"/>
                                                                                                                                  <w:marBottom w:val="0"/>
                                                                                                                                  <w:divBdr>
                                                                                                                                    <w:top w:val="none" w:sz="0" w:space="0" w:color="auto"/>
                                                                                                                                    <w:left w:val="none" w:sz="0" w:space="0" w:color="auto"/>
                                                                                                                                    <w:bottom w:val="none" w:sz="0" w:space="0" w:color="auto"/>
                                                                                                                                    <w:right w:val="none" w:sz="0" w:space="0" w:color="auto"/>
                                                                                                                                  </w:divBdr>
                                                                                                                                </w:div>
                                                                                                                                <w:div w:id="683554232">
                                                                                                                                  <w:marLeft w:val="0"/>
                                                                                                                                  <w:marRight w:val="0"/>
                                                                                                                                  <w:marTop w:val="0"/>
                                                                                                                                  <w:marBottom w:val="0"/>
                                                                                                                                  <w:divBdr>
                                                                                                                                    <w:top w:val="none" w:sz="0" w:space="0" w:color="auto"/>
                                                                                                                                    <w:left w:val="none" w:sz="0" w:space="0" w:color="auto"/>
                                                                                                                                    <w:bottom w:val="none" w:sz="0" w:space="0" w:color="auto"/>
                                                                                                                                    <w:right w:val="none" w:sz="0" w:space="0" w:color="auto"/>
                                                                                                                                  </w:divBdr>
                                                                                                                                </w:div>
                                                                                                                                <w:div w:id="18493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Installation Instructions for XBRLReportBuilder 2.4.0.8</vt:lpstr>
    </vt:vector>
  </TitlesOfParts>
  <Company/>
  <LinksUpToDate>false</LinksUpToDate>
  <CharactersWithSpaces>17191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Instructions for XBRLReportBuilder 2.4.0.8</dc:title>
  <dc:creator>RHS</dc:creator>
  <cp:lastModifiedBy>rhs</cp:lastModifiedBy>
  <cp:revision>9</cp:revision>
  <dcterms:created xsi:type="dcterms:W3CDTF">2013-03-27T14:38:00Z</dcterms:created>
  <dcterms:modified xsi:type="dcterms:W3CDTF">2014-05-23T19:55:00Z</dcterms:modified>
</cp:coreProperties>
</file>